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63E" w:rsidRDefault="00B228F0" w:rsidP="00D045D3">
      <w:pPr>
        <w:pStyle w:val="Textoindependiente3"/>
      </w:pPr>
      <w:r>
        <w:rPr>
          <w:noProof/>
          <w:lang w:val="es-ES"/>
        </w:rPr>
        <w:pict>
          <v:rect id="_x0000_s1092" style="position:absolute;left:0;text-align:left;margin-left:396pt;margin-top:-1in;width:27pt;height:27pt;z-index:251651584" stroked="f"/>
        </w:pict>
      </w:r>
      <w:r w:rsidR="008F063E">
        <w:t>ESCUELA SUPERIOR POLITÉCNICA DEL LITORAL</w:t>
      </w:r>
    </w:p>
    <w:p w:rsidR="008F063E" w:rsidRDefault="008F063E">
      <w:pPr>
        <w:pStyle w:val="Textoindependiente3"/>
      </w:pPr>
      <w:r>
        <w:t>Facultad de Ingeniería en Mecánica y Ciencias de la Producción</w:t>
      </w:r>
    </w:p>
    <w:p w:rsidR="005663E1" w:rsidRDefault="008F063E" w:rsidP="006406DB">
      <w:pPr>
        <w:spacing w:before="100" w:beforeAutospacing="1" w:after="100" w:afterAutospacing="1"/>
        <w:jc w:val="center"/>
        <w:rPr>
          <w:rFonts w:ascii="Arial" w:hAnsi="Arial" w:cs="Arial"/>
          <w:sz w:val="28"/>
          <w:lang w:val="es-MX"/>
        </w:rPr>
      </w:pPr>
      <w:r>
        <w:rPr>
          <w:rFonts w:ascii="Arial" w:hAnsi="Arial" w:cs="Arial"/>
          <w:sz w:val="28"/>
          <w:lang w:val="es-MX"/>
        </w:rPr>
        <w:t>“</w:t>
      </w:r>
      <w:r w:rsidR="00D53F24">
        <w:rPr>
          <w:rFonts w:ascii="Arial" w:hAnsi="Arial" w:cs="Arial"/>
          <w:sz w:val="28"/>
          <w:lang w:val="es-MX"/>
        </w:rPr>
        <w:t>Diseño de</w:t>
      </w:r>
      <w:r w:rsidR="005E1E44">
        <w:rPr>
          <w:rFonts w:ascii="Arial" w:hAnsi="Arial" w:cs="Arial"/>
          <w:sz w:val="28"/>
          <w:lang w:val="es-MX"/>
        </w:rPr>
        <w:t>l Sistema</w:t>
      </w:r>
      <w:r w:rsidR="00D53F24">
        <w:rPr>
          <w:rFonts w:ascii="Arial" w:hAnsi="Arial" w:cs="Arial"/>
          <w:sz w:val="28"/>
          <w:lang w:val="es-MX"/>
        </w:rPr>
        <w:t xml:space="preserve"> de</w:t>
      </w:r>
      <w:r w:rsidR="005663E1">
        <w:rPr>
          <w:rFonts w:ascii="Arial" w:hAnsi="Arial" w:cs="Arial"/>
          <w:sz w:val="28"/>
          <w:lang w:val="es-MX"/>
        </w:rPr>
        <w:t xml:space="preserve"> Protección Catódica por Ánodos</w:t>
      </w:r>
    </w:p>
    <w:p w:rsidR="005663E1" w:rsidRDefault="00D53F24" w:rsidP="006406DB">
      <w:pPr>
        <w:spacing w:before="100" w:beforeAutospacing="1" w:after="100" w:afterAutospacing="1"/>
        <w:jc w:val="center"/>
        <w:rPr>
          <w:rFonts w:ascii="Arial" w:hAnsi="Arial" w:cs="Arial"/>
          <w:sz w:val="28"/>
          <w:lang w:val="es-MX"/>
        </w:rPr>
      </w:pPr>
      <w:r>
        <w:rPr>
          <w:rFonts w:ascii="Arial" w:hAnsi="Arial" w:cs="Arial"/>
          <w:sz w:val="28"/>
          <w:lang w:val="es-MX"/>
        </w:rPr>
        <w:t xml:space="preserve">Profundos para un Bosque de Tanques de </w:t>
      </w:r>
    </w:p>
    <w:p w:rsidR="008F063E" w:rsidRDefault="00D53F24" w:rsidP="006406DB">
      <w:pPr>
        <w:spacing w:before="100" w:beforeAutospacing="1" w:after="100" w:afterAutospacing="1" w:line="480" w:lineRule="auto"/>
        <w:jc w:val="center"/>
        <w:rPr>
          <w:rFonts w:ascii="Arial" w:hAnsi="Arial" w:cs="Arial"/>
          <w:sz w:val="28"/>
          <w:lang w:val="es-MX"/>
        </w:rPr>
      </w:pPr>
      <w:r>
        <w:rPr>
          <w:rFonts w:ascii="Arial" w:hAnsi="Arial" w:cs="Arial"/>
          <w:sz w:val="28"/>
          <w:lang w:val="es-MX"/>
        </w:rPr>
        <w:t>Almacenamiento de Combustible</w:t>
      </w:r>
      <w:r w:rsidR="000A61E0" w:rsidRPr="000A61E0">
        <w:rPr>
          <w:rFonts w:ascii="Arial" w:hAnsi="Arial" w:cs="Arial"/>
          <w:sz w:val="28"/>
          <w:lang w:val="es-MX"/>
        </w:rPr>
        <w:t>”</w:t>
      </w:r>
    </w:p>
    <w:p w:rsidR="008F063E" w:rsidRDefault="008F063E" w:rsidP="006406DB">
      <w:pPr>
        <w:pStyle w:val="Textoindependiente3"/>
        <w:spacing w:line="240" w:lineRule="auto"/>
      </w:pPr>
      <w:r>
        <w:t>TESIS DE GRADO</w:t>
      </w:r>
    </w:p>
    <w:p w:rsidR="008F063E" w:rsidRDefault="008F063E" w:rsidP="006406DB">
      <w:pPr>
        <w:pStyle w:val="Textoindependiente3"/>
        <w:rPr>
          <w:b w:val="0"/>
          <w:bCs w:val="0"/>
        </w:rPr>
      </w:pPr>
      <w:r>
        <w:rPr>
          <w:b w:val="0"/>
          <w:bCs w:val="0"/>
        </w:rPr>
        <w:t>Previo a la obtención del Título de:</w:t>
      </w:r>
    </w:p>
    <w:p w:rsidR="008F063E" w:rsidRDefault="008F063E">
      <w:pPr>
        <w:spacing w:before="100" w:beforeAutospacing="1" w:after="100" w:afterAutospacing="1" w:line="480" w:lineRule="auto"/>
        <w:jc w:val="center"/>
        <w:rPr>
          <w:rFonts w:ascii="Arial" w:hAnsi="Arial" w:cs="Arial"/>
          <w:b/>
          <w:bCs/>
          <w:sz w:val="32"/>
          <w:lang w:val="es-MX"/>
        </w:rPr>
      </w:pPr>
      <w:r>
        <w:rPr>
          <w:rFonts w:ascii="Arial" w:hAnsi="Arial" w:cs="Arial"/>
          <w:b/>
          <w:bCs/>
          <w:sz w:val="32"/>
          <w:lang w:val="es-MX"/>
        </w:rPr>
        <w:t>INGENIERO MECÁNICO</w:t>
      </w:r>
    </w:p>
    <w:p w:rsidR="008F063E" w:rsidRDefault="008F063E">
      <w:pPr>
        <w:spacing w:before="100" w:beforeAutospacing="1" w:after="100" w:afterAutospacing="1" w:line="360" w:lineRule="auto"/>
        <w:jc w:val="center"/>
        <w:rPr>
          <w:rFonts w:ascii="Arial" w:hAnsi="Arial" w:cs="Arial"/>
          <w:sz w:val="32"/>
          <w:lang w:val="es-MX"/>
        </w:rPr>
      </w:pPr>
      <w:r>
        <w:rPr>
          <w:rFonts w:ascii="Arial" w:hAnsi="Arial" w:cs="Arial"/>
          <w:sz w:val="32"/>
          <w:lang w:val="es-MX"/>
        </w:rPr>
        <w:t>Presentada por:</w:t>
      </w:r>
    </w:p>
    <w:p w:rsidR="008F063E" w:rsidRPr="00D045D3" w:rsidRDefault="00D53F24" w:rsidP="00D045D3">
      <w:pPr>
        <w:pStyle w:val="Textoindependiente3"/>
        <w:rPr>
          <w:b w:val="0"/>
        </w:rPr>
      </w:pPr>
      <w:r w:rsidRPr="00D045D3">
        <w:rPr>
          <w:b w:val="0"/>
        </w:rPr>
        <w:t>Willian Luis Suque Cercado</w:t>
      </w:r>
    </w:p>
    <w:p w:rsidR="008F063E" w:rsidRPr="00D045D3" w:rsidRDefault="008F063E" w:rsidP="00D045D3">
      <w:pPr>
        <w:pStyle w:val="Textoindependiente3"/>
        <w:rPr>
          <w:b w:val="0"/>
        </w:rPr>
      </w:pPr>
      <w:r w:rsidRPr="00D045D3">
        <w:rPr>
          <w:b w:val="0"/>
        </w:rPr>
        <w:t>GUAYAQUIL – ECUADOR</w:t>
      </w:r>
    </w:p>
    <w:p w:rsidR="007751B8" w:rsidRDefault="008F063E">
      <w:pPr>
        <w:spacing w:before="100" w:beforeAutospacing="1" w:after="100" w:afterAutospacing="1" w:line="480" w:lineRule="auto"/>
        <w:jc w:val="center"/>
        <w:rPr>
          <w:rFonts w:ascii="Arial" w:hAnsi="Arial" w:cs="Arial"/>
          <w:sz w:val="32"/>
          <w:lang w:val="es-MX"/>
        </w:rPr>
      </w:pPr>
      <w:r>
        <w:rPr>
          <w:rFonts w:ascii="Arial" w:hAnsi="Arial" w:cs="Arial"/>
          <w:sz w:val="32"/>
          <w:lang w:val="es-MX"/>
        </w:rPr>
        <w:t>Año: 200</w:t>
      </w:r>
      <w:r w:rsidR="005E1E44">
        <w:rPr>
          <w:rFonts w:ascii="Arial" w:hAnsi="Arial" w:cs="Arial"/>
          <w:sz w:val="32"/>
          <w:lang w:val="es-MX"/>
        </w:rPr>
        <w:t>8</w:t>
      </w:r>
    </w:p>
    <w:p w:rsidR="008F063E" w:rsidRPr="008F009B" w:rsidRDefault="007751B8" w:rsidP="008F009B">
      <w:pPr>
        <w:rPr>
          <w:rFonts w:ascii="Arial" w:hAnsi="Arial" w:cs="Arial"/>
          <w:lang w:val="es-MX"/>
        </w:rPr>
      </w:pPr>
      <w:r>
        <w:rPr>
          <w:rFonts w:ascii="Arial" w:hAnsi="Arial" w:cs="Arial"/>
          <w:sz w:val="32"/>
          <w:lang w:val="es-MX"/>
        </w:rPr>
        <w:br w:type="page"/>
      </w:r>
    </w:p>
    <w:p w:rsidR="008F009B" w:rsidRPr="008F009B" w:rsidRDefault="002E39A6" w:rsidP="008F009B">
      <w:pPr>
        <w:rPr>
          <w:rFonts w:ascii="Arial" w:hAnsi="Arial" w:cs="Arial"/>
          <w:lang w:val="es-MX"/>
        </w:rPr>
      </w:pPr>
      <w:r>
        <w:rPr>
          <w:noProof/>
        </w:rPr>
        <w:pict>
          <v:rect id="_x0000_s1093" style="position:absolute;margin-left:396pt;margin-top:-85.8pt;width:27pt;height:27pt;z-index:251652608" stroked="f"/>
        </w:pict>
      </w:r>
    </w:p>
    <w:p w:rsidR="008F009B" w:rsidRPr="008F009B" w:rsidRDefault="008F009B" w:rsidP="008F009B">
      <w:pPr>
        <w:rPr>
          <w:rFonts w:ascii="Arial" w:hAnsi="Arial" w:cs="Arial"/>
          <w:lang w:val="es-MX"/>
        </w:rPr>
      </w:pPr>
    </w:p>
    <w:p w:rsidR="008F009B" w:rsidRPr="008F009B" w:rsidRDefault="008F009B" w:rsidP="008F009B">
      <w:pPr>
        <w:rPr>
          <w:rFonts w:ascii="Arial" w:hAnsi="Arial" w:cs="Arial"/>
          <w:lang w:val="es-MX"/>
        </w:rPr>
      </w:pPr>
    </w:p>
    <w:p w:rsidR="008F009B" w:rsidRPr="008F009B" w:rsidRDefault="008F009B" w:rsidP="008F009B">
      <w:pPr>
        <w:rPr>
          <w:rFonts w:ascii="Arial" w:hAnsi="Arial" w:cs="Arial"/>
          <w:lang w:val="es-MX"/>
        </w:rPr>
      </w:pPr>
    </w:p>
    <w:p w:rsidR="008F009B" w:rsidRPr="008F009B" w:rsidRDefault="008F009B" w:rsidP="008F009B">
      <w:pPr>
        <w:rPr>
          <w:rFonts w:ascii="Arial" w:hAnsi="Arial" w:cs="Arial"/>
          <w:lang w:val="es-MX"/>
        </w:rPr>
      </w:pPr>
    </w:p>
    <w:p w:rsidR="008F009B" w:rsidRPr="008F009B" w:rsidRDefault="008F009B" w:rsidP="008F009B">
      <w:pPr>
        <w:rPr>
          <w:rFonts w:ascii="Arial" w:hAnsi="Arial" w:cs="Arial"/>
          <w:lang w:val="es-MX"/>
        </w:rPr>
      </w:pPr>
    </w:p>
    <w:p w:rsidR="008F063E" w:rsidRDefault="008F063E" w:rsidP="003277F3">
      <w:pPr>
        <w:pStyle w:val="Textoindependiente3"/>
      </w:pPr>
      <w:r>
        <w:t>A</w:t>
      </w:r>
      <w:r w:rsidR="000A61E0">
        <w:t xml:space="preserve"> </w:t>
      </w:r>
      <w:r>
        <w:t>G</w:t>
      </w:r>
      <w:r w:rsidR="000A61E0">
        <w:t xml:space="preserve"> </w:t>
      </w:r>
      <w:r>
        <w:t>R</w:t>
      </w:r>
      <w:r w:rsidR="000A61E0">
        <w:t xml:space="preserve"> </w:t>
      </w:r>
      <w:r>
        <w:t>A</w:t>
      </w:r>
      <w:r w:rsidR="000A61E0">
        <w:t xml:space="preserve"> </w:t>
      </w:r>
      <w:r>
        <w:t>D</w:t>
      </w:r>
      <w:r w:rsidR="000A61E0">
        <w:t xml:space="preserve"> </w:t>
      </w:r>
      <w:r>
        <w:t>E</w:t>
      </w:r>
      <w:r w:rsidR="000A61E0">
        <w:t xml:space="preserve"> </w:t>
      </w:r>
      <w:r>
        <w:t>C</w:t>
      </w:r>
      <w:r w:rsidR="000A61E0">
        <w:t xml:space="preserve"> </w:t>
      </w:r>
      <w:r>
        <w:t>I</w:t>
      </w:r>
      <w:r w:rsidR="000A61E0">
        <w:t xml:space="preserve"> </w:t>
      </w:r>
      <w:r>
        <w:t>M</w:t>
      </w:r>
      <w:r w:rsidR="000A61E0">
        <w:t xml:space="preserve"> </w:t>
      </w:r>
      <w:r>
        <w:t>I</w:t>
      </w:r>
      <w:r w:rsidR="000A61E0">
        <w:t xml:space="preserve"> </w:t>
      </w:r>
      <w:r>
        <w:t>E</w:t>
      </w:r>
      <w:r w:rsidR="000A61E0">
        <w:t xml:space="preserve"> </w:t>
      </w:r>
      <w:r>
        <w:t>N</w:t>
      </w:r>
      <w:r w:rsidR="000A61E0">
        <w:t xml:space="preserve"> </w:t>
      </w:r>
      <w:r>
        <w:t>T</w:t>
      </w:r>
      <w:r w:rsidR="000A61E0">
        <w:t xml:space="preserve"> </w:t>
      </w:r>
      <w:r>
        <w:t>O</w:t>
      </w:r>
    </w:p>
    <w:p w:rsidR="008F063E" w:rsidRDefault="008F063E">
      <w:pPr>
        <w:spacing w:before="100" w:beforeAutospacing="1" w:after="100" w:afterAutospacing="1" w:line="480" w:lineRule="auto"/>
        <w:ind w:left="5160"/>
        <w:jc w:val="both"/>
        <w:rPr>
          <w:rFonts w:ascii="Arial" w:hAnsi="Arial" w:cs="Arial"/>
          <w:lang w:val="es-MX"/>
        </w:rPr>
      </w:pPr>
    </w:p>
    <w:p w:rsidR="008F009B" w:rsidRPr="00D53F24" w:rsidRDefault="00D53F24" w:rsidP="008F009B">
      <w:pPr>
        <w:pStyle w:val="Sangradetextonormal"/>
        <w:rPr>
          <w:lang w:val="es-ES"/>
        </w:rPr>
      </w:pPr>
      <w:r w:rsidRPr="00D53F24">
        <w:rPr>
          <w:lang w:val="es-ES"/>
        </w:rPr>
        <w:t>A Dios, a mis Padres quienes siempre me supieron guiar por el camino correcto, a mis hermanos y amigos por haber estado siempre a mi lado y haber colaborado de alguna manera en el logro de esta meta, en especial al Ing. Julián Peña, Director de esta Tesis, por toda su invaluable ayuda para la realización de la misma.</w:t>
      </w:r>
    </w:p>
    <w:p w:rsidR="008F009B" w:rsidRDefault="00B201D1" w:rsidP="008F009B">
      <w:r>
        <w:br w:type="page"/>
      </w:r>
    </w:p>
    <w:p w:rsidR="008F009B" w:rsidRDefault="000A7B2C" w:rsidP="008F009B">
      <w:r>
        <w:rPr>
          <w:noProof/>
          <w:lang w:bidi="ar-SA"/>
        </w:rPr>
        <w:pict>
          <v:rect id="_x0000_s1095" style="position:absolute;margin-left:405pt;margin-top:-85.8pt;width:27pt;height:27pt;z-index:251654656" stroked="f"/>
        </w:pict>
      </w:r>
      <w:r w:rsidR="002E39A6">
        <w:rPr>
          <w:noProof/>
          <w:lang w:bidi="ar-SA"/>
        </w:rPr>
        <w:pict>
          <v:rect id="_x0000_s1094" style="position:absolute;margin-left:396pt;margin-top:-85.8pt;width:27pt;height:27pt;z-index:251653632" stroked="f"/>
        </w:pict>
      </w:r>
    </w:p>
    <w:p w:rsidR="008F009B" w:rsidRDefault="008F009B" w:rsidP="008F009B"/>
    <w:p w:rsidR="008F009B" w:rsidRDefault="008F009B" w:rsidP="008F009B"/>
    <w:p w:rsidR="008F009B" w:rsidRDefault="008F009B" w:rsidP="008F009B"/>
    <w:p w:rsidR="008F009B" w:rsidRDefault="008F009B" w:rsidP="008F009B"/>
    <w:p w:rsidR="008F009B" w:rsidRDefault="008F009B" w:rsidP="008F009B"/>
    <w:p w:rsidR="008F063E" w:rsidRPr="003C0462" w:rsidRDefault="008F063E" w:rsidP="003277F3">
      <w:pPr>
        <w:pStyle w:val="Textoindependiente3"/>
        <w:rPr>
          <w:lang w:val="it-IT"/>
        </w:rPr>
      </w:pPr>
      <w:r w:rsidRPr="003C0462">
        <w:rPr>
          <w:lang w:val="it-IT"/>
        </w:rPr>
        <w:t>D</w:t>
      </w:r>
      <w:r w:rsidR="00426FC1" w:rsidRPr="003C0462">
        <w:rPr>
          <w:lang w:val="it-IT"/>
        </w:rPr>
        <w:t xml:space="preserve"> </w:t>
      </w:r>
      <w:r w:rsidRPr="003C0462">
        <w:rPr>
          <w:lang w:val="it-IT"/>
        </w:rPr>
        <w:t>E</w:t>
      </w:r>
      <w:r w:rsidR="00426FC1" w:rsidRPr="003C0462">
        <w:rPr>
          <w:lang w:val="it-IT"/>
        </w:rPr>
        <w:t xml:space="preserve"> </w:t>
      </w:r>
      <w:r w:rsidRPr="003C0462">
        <w:rPr>
          <w:lang w:val="it-IT"/>
        </w:rPr>
        <w:t>D</w:t>
      </w:r>
      <w:r w:rsidR="00426FC1" w:rsidRPr="003C0462">
        <w:rPr>
          <w:lang w:val="it-IT"/>
        </w:rPr>
        <w:t xml:space="preserve"> </w:t>
      </w:r>
      <w:r w:rsidRPr="003C0462">
        <w:rPr>
          <w:lang w:val="it-IT"/>
        </w:rPr>
        <w:t>I</w:t>
      </w:r>
      <w:r w:rsidR="00426FC1" w:rsidRPr="003C0462">
        <w:rPr>
          <w:lang w:val="it-IT"/>
        </w:rPr>
        <w:t xml:space="preserve"> </w:t>
      </w:r>
      <w:r w:rsidRPr="003C0462">
        <w:rPr>
          <w:lang w:val="it-IT"/>
        </w:rPr>
        <w:t>C</w:t>
      </w:r>
      <w:r w:rsidR="00426FC1" w:rsidRPr="003C0462">
        <w:rPr>
          <w:lang w:val="it-IT"/>
        </w:rPr>
        <w:t xml:space="preserve"> </w:t>
      </w:r>
      <w:r w:rsidRPr="003C0462">
        <w:rPr>
          <w:lang w:val="it-IT"/>
        </w:rPr>
        <w:t>A</w:t>
      </w:r>
      <w:r w:rsidR="00426FC1" w:rsidRPr="003C0462">
        <w:rPr>
          <w:lang w:val="it-IT"/>
        </w:rPr>
        <w:t xml:space="preserve"> </w:t>
      </w:r>
      <w:r w:rsidRPr="003C0462">
        <w:rPr>
          <w:lang w:val="it-IT"/>
        </w:rPr>
        <w:t>T</w:t>
      </w:r>
      <w:r w:rsidR="00426FC1" w:rsidRPr="003C0462">
        <w:rPr>
          <w:lang w:val="it-IT"/>
        </w:rPr>
        <w:t xml:space="preserve"> </w:t>
      </w:r>
      <w:r w:rsidRPr="003C0462">
        <w:rPr>
          <w:lang w:val="it-IT"/>
        </w:rPr>
        <w:t>O</w:t>
      </w:r>
      <w:r w:rsidR="00426FC1" w:rsidRPr="003C0462">
        <w:rPr>
          <w:lang w:val="it-IT"/>
        </w:rPr>
        <w:t xml:space="preserve"> </w:t>
      </w:r>
      <w:r w:rsidRPr="003C0462">
        <w:rPr>
          <w:lang w:val="it-IT"/>
        </w:rPr>
        <w:t>R</w:t>
      </w:r>
      <w:r w:rsidR="00426FC1" w:rsidRPr="003C0462">
        <w:rPr>
          <w:lang w:val="it-IT"/>
        </w:rPr>
        <w:t xml:space="preserve"> </w:t>
      </w:r>
      <w:r w:rsidRPr="003C0462">
        <w:rPr>
          <w:lang w:val="it-IT"/>
        </w:rPr>
        <w:t>I</w:t>
      </w:r>
      <w:r w:rsidR="00426FC1" w:rsidRPr="003C0462">
        <w:rPr>
          <w:lang w:val="it-IT"/>
        </w:rPr>
        <w:t xml:space="preserve"> </w:t>
      </w:r>
      <w:r w:rsidRPr="003C0462">
        <w:rPr>
          <w:lang w:val="it-IT"/>
        </w:rPr>
        <w:t>A</w:t>
      </w:r>
    </w:p>
    <w:p w:rsidR="008F063E" w:rsidRPr="003C0462" w:rsidRDefault="008F063E">
      <w:pPr>
        <w:spacing w:before="100" w:beforeAutospacing="1" w:after="100" w:afterAutospacing="1" w:line="480" w:lineRule="auto"/>
        <w:ind w:left="5160"/>
        <w:jc w:val="both"/>
        <w:rPr>
          <w:rFonts w:ascii="Arial" w:hAnsi="Arial" w:cs="Arial"/>
          <w:lang w:val="it-IT"/>
        </w:rPr>
      </w:pPr>
    </w:p>
    <w:p w:rsidR="00926802" w:rsidRDefault="00B40904" w:rsidP="00B40904">
      <w:pPr>
        <w:pStyle w:val="Sangradetextonormal"/>
        <w:rPr>
          <w:lang w:val="es-ES"/>
        </w:rPr>
      </w:pPr>
      <w:r w:rsidRPr="00B40904">
        <w:rPr>
          <w:lang w:val="es-ES"/>
        </w:rPr>
        <w:t>A mis padres, Arturo y Norma, por su paciencia y soporte incondicional, a los Ingenieros Julio Bohórquez, Wa</w:t>
      </w:r>
      <w:r w:rsidR="00453765">
        <w:rPr>
          <w:lang w:val="es-ES"/>
        </w:rPr>
        <w:t xml:space="preserve">lter Orozco y Roberto Portilla </w:t>
      </w:r>
      <w:r w:rsidRPr="00B40904">
        <w:rPr>
          <w:lang w:val="es-ES"/>
        </w:rPr>
        <w:t xml:space="preserve">que se </w:t>
      </w:r>
      <w:r w:rsidR="005338EF">
        <w:rPr>
          <w:lang w:val="es-ES"/>
        </w:rPr>
        <w:t>encuentran</w:t>
      </w:r>
      <w:r w:rsidRPr="00B40904">
        <w:rPr>
          <w:lang w:val="es-ES"/>
        </w:rPr>
        <w:t xml:space="preserve"> a la derecha del </w:t>
      </w:r>
      <w:r w:rsidR="005338EF">
        <w:rPr>
          <w:lang w:val="es-ES"/>
        </w:rPr>
        <w:t>T</w:t>
      </w:r>
      <w:r>
        <w:rPr>
          <w:lang w:val="es-ES"/>
        </w:rPr>
        <w:t xml:space="preserve">odo </w:t>
      </w:r>
      <w:r w:rsidR="005338EF">
        <w:rPr>
          <w:lang w:val="es-ES"/>
        </w:rPr>
        <w:t>S</w:t>
      </w:r>
      <w:r w:rsidRPr="00B40904">
        <w:rPr>
          <w:lang w:val="es-ES"/>
        </w:rPr>
        <w:t>upremo, a mis hermanos Cristian y Katherine, a mis familiares, amigos y demás personas que creyeron en este servidor</w:t>
      </w:r>
      <w:r w:rsidRPr="00D53F24">
        <w:rPr>
          <w:lang w:val="es-ES"/>
        </w:rPr>
        <w:t>.</w:t>
      </w:r>
    </w:p>
    <w:p w:rsidR="00B40904" w:rsidRDefault="00926802" w:rsidP="008F009B">
      <w:r>
        <w:br w:type="page"/>
      </w:r>
    </w:p>
    <w:p w:rsidR="008F009B" w:rsidRDefault="000A7B2C" w:rsidP="008F009B">
      <w:r>
        <w:rPr>
          <w:noProof/>
          <w:lang w:bidi="ar-SA"/>
        </w:rPr>
        <w:pict>
          <v:rect id="_x0000_s1119" style="position:absolute;margin-left:396pt;margin-top:-85.8pt;width:27pt;height:27pt;z-index:251663872" stroked="f"/>
        </w:pict>
      </w:r>
    </w:p>
    <w:p w:rsidR="008F009B" w:rsidRDefault="008F009B" w:rsidP="008F009B"/>
    <w:p w:rsidR="008F009B" w:rsidRDefault="008F009B" w:rsidP="008F009B"/>
    <w:p w:rsidR="008F009B" w:rsidRDefault="008F009B" w:rsidP="008F009B"/>
    <w:p w:rsidR="008F009B" w:rsidRPr="00D53F24" w:rsidRDefault="008F009B" w:rsidP="008F009B"/>
    <w:p w:rsidR="008F063E" w:rsidRDefault="008F063E">
      <w:pPr>
        <w:pStyle w:val="Sangradetextonormal"/>
        <w:ind w:left="0"/>
        <w:jc w:val="center"/>
        <w:rPr>
          <w:b/>
          <w:bCs/>
          <w:sz w:val="32"/>
        </w:rPr>
      </w:pPr>
      <w:r>
        <w:rPr>
          <w:b/>
          <w:bCs/>
          <w:sz w:val="32"/>
        </w:rPr>
        <w:t>TRIBUNAL DE GRADUACIÓN</w:t>
      </w:r>
    </w:p>
    <w:p w:rsidR="006E082D" w:rsidRDefault="006E082D"/>
    <w:p w:rsidR="006E082D" w:rsidRDefault="006E082D"/>
    <w:p w:rsidR="009D5299" w:rsidRDefault="009D5299"/>
    <w:p w:rsidR="009D5299" w:rsidRDefault="009D5299"/>
    <w:p w:rsidR="009D5299" w:rsidRDefault="009D5299"/>
    <w:p w:rsidR="006E082D" w:rsidRDefault="006E082D"/>
    <w:p w:rsidR="006E082D" w:rsidRDefault="006E082D"/>
    <w:p w:rsidR="006E082D" w:rsidRDefault="006E082D"/>
    <w:tbl>
      <w:tblPr>
        <w:tblStyle w:val="Tablaconcuadrcula"/>
        <w:tblW w:w="84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860"/>
        <w:gridCol w:w="3562"/>
      </w:tblGrid>
      <w:tr w:rsidR="006E082D">
        <w:tc>
          <w:tcPr>
            <w:tcW w:w="4860" w:type="dxa"/>
          </w:tcPr>
          <w:p w:rsidR="009D5299" w:rsidRPr="009D5299" w:rsidRDefault="009D5299" w:rsidP="009D5299">
            <w:pPr>
              <w:pStyle w:val="Sangradetextonormal"/>
              <w:spacing w:before="0" w:beforeAutospacing="0" w:after="0" w:afterAutospacing="0" w:line="240" w:lineRule="auto"/>
              <w:ind w:left="0" w:right="573"/>
              <w:jc w:val="center"/>
            </w:pPr>
            <w:r w:rsidRPr="009D5299">
              <w:t>________________________</w:t>
            </w:r>
          </w:p>
          <w:p w:rsidR="006E082D" w:rsidRDefault="0021533D" w:rsidP="009D5299">
            <w:pPr>
              <w:pStyle w:val="Sangradetextonormal"/>
              <w:spacing w:before="120" w:beforeAutospacing="0" w:after="0" w:afterAutospacing="0" w:line="240" w:lineRule="auto"/>
              <w:ind w:left="0" w:right="573"/>
              <w:jc w:val="center"/>
            </w:pPr>
            <w:r>
              <w:t>Ing. Jorge Duque R</w:t>
            </w:r>
            <w:r w:rsidR="006E082D" w:rsidRPr="0089017F">
              <w:t>.</w:t>
            </w:r>
          </w:p>
          <w:p w:rsidR="009D5299" w:rsidRDefault="009D5299" w:rsidP="009D5299">
            <w:pPr>
              <w:pStyle w:val="Sangradetextonormal"/>
              <w:spacing w:before="0" w:beforeAutospacing="0" w:after="0" w:afterAutospacing="0" w:line="240" w:lineRule="auto"/>
              <w:ind w:left="0" w:right="573"/>
              <w:jc w:val="center"/>
            </w:pPr>
            <w:r w:rsidRPr="0089017F">
              <w:t>DE</w:t>
            </w:r>
            <w:r w:rsidR="0021533D">
              <w:t>LEGADO DE</w:t>
            </w:r>
            <w:r w:rsidRPr="0089017F">
              <w:t xml:space="preserve">CANO DE </w:t>
            </w:r>
            <w:smartTag w:uri="urn:schemas-microsoft-com:office:smarttags" w:element="PersonName">
              <w:smartTagPr>
                <w:attr w:name="ProductID" w:val="LA FIMCP"/>
              </w:smartTagPr>
              <w:r w:rsidRPr="0089017F">
                <w:t xml:space="preserve">LA </w:t>
              </w:r>
              <w:r w:rsidR="0021533D">
                <w:t>F</w:t>
              </w:r>
              <w:r w:rsidRPr="0089017F">
                <w:t>IMCP</w:t>
              </w:r>
            </w:smartTag>
          </w:p>
          <w:p w:rsidR="009D5299" w:rsidRPr="009D5299" w:rsidRDefault="009D5299" w:rsidP="009D5299">
            <w:pPr>
              <w:pStyle w:val="Sangradetextonormal"/>
              <w:spacing w:before="0" w:beforeAutospacing="0" w:after="0" w:afterAutospacing="0" w:line="240" w:lineRule="auto"/>
              <w:ind w:left="0" w:right="573"/>
              <w:jc w:val="center"/>
            </w:pPr>
            <w:r w:rsidRPr="0089017F">
              <w:t>PRESIDENTE</w:t>
            </w:r>
          </w:p>
        </w:tc>
        <w:tc>
          <w:tcPr>
            <w:tcW w:w="3562" w:type="dxa"/>
          </w:tcPr>
          <w:p w:rsidR="009D5299" w:rsidRDefault="009D5299" w:rsidP="0021533D">
            <w:pPr>
              <w:pStyle w:val="Sangradetextonormal"/>
              <w:spacing w:before="0" w:beforeAutospacing="0" w:after="0" w:afterAutospacing="0" w:line="240" w:lineRule="auto"/>
              <w:ind w:left="0" w:right="178"/>
            </w:pPr>
            <w:r>
              <w:t>_______________________</w:t>
            </w:r>
          </w:p>
          <w:p w:rsidR="006E082D" w:rsidRPr="009D5299" w:rsidRDefault="009D5299" w:rsidP="0021533D">
            <w:pPr>
              <w:pStyle w:val="Sangradetextonormal"/>
              <w:spacing w:before="120" w:beforeAutospacing="0" w:after="0" w:afterAutospacing="0" w:line="240" w:lineRule="auto"/>
              <w:ind w:left="-108" w:right="178"/>
              <w:jc w:val="center"/>
            </w:pPr>
            <w:r w:rsidRPr="009D5299">
              <w:t>Ing. Julián Peña E.</w:t>
            </w:r>
          </w:p>
          <w:p w:rsidR="009D5299" w:rsidRPr="009D5299" w:rsidRDefault="009D5299" w:rsidP="0021533D">
            <w:pPr>
              <w:pStyle w:val="Sangradetextonormal"/>
              <w:spacing w:before="0" w:beforeAutospacing="0" w:after="0" w:afterAutospacing="0" w:line="240" w:lineRule="auto"/>
              <w:ind w:left="-108" w:right="178"/>
              <w:jc w:val="center"/>
            </w:pPr>
            <w:r w:rsidRPr="009D5299">
              <w:t>DIRECTOR DE TESIS</w:t>
            </w:r>
          </w:p>
        </w:tc>
      </w:tr>
    </w:tbl>
    <w:p w:rsidR="008F063E" w:rsidRDefault="008F063E" w:rsidP="006E082D">
      <w:pPr>
        <w:pStyle w:val="Sangradetextonormal"/>
        <w:ind w:left="0" w:right="1198"/>
        <w:rPr>
          <w:sz w:val="28"/>
        </w:rPr>
      </w:pPr>
    </w:p>
    <w:p w:rsidR="008F063E" w:rsidRDefault="008F063E">
      <w:pPr>
        <w:pStyle w:val="Sangradetextonormal"/>
        <w:ind w:left="1080" w:right="1198"/>
        <w:rPr>
          <w:sz w:val="28"/>
        </w:rPr>
      </w:pPr>
    </w:p>
    <w:p w:rsidR="008F063E" w:rsidRDefault="008F063E">
      <w:pPr>
        <w:pStyle w:val="Sangradetextonormal"/>
        <w:ind w:left="1080" w:right="1198"/>
      </w:pPr>
    </w:p>
    <w:tbl>
      <w:tblPr>
        <w:tblStyle w:val="Tablaconcuadrcula"/>
        <w:tblW w:w="84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60"/>
        <w:gridCol w:w="3543"/>
      </w:tblGrid>
      <w:tr w:rsidR="009D5299">
        <w:tc>
          <w:tcPr>
            <w:tcW w:w="4860" w:type="dxa"/>
          </w:tcPr>
          <w:p w:rsidR="009D5299" w:rsidRPr="00760F61" w:rsidRDefault="009D5299" w:rsidP="00F2595C">
            <w:pPr>
              <w:pStyle w:val="Sangradetextonormal"/>
              <w:spacing w:before="0" w:beforeAutospacing="0" w:after="0" w:afterAutospacing="0" w:line="240" w:lineRule="auto"/>
              <w:ind w:left="0" w:right="573"/>
              <w:jc w:val="center"/>
              <w:rPr>
                <w:lang w:val="en-US"/>
              </w:rPr>
            </w:pPr>
            <w:r w:rsidRPr="00760F61">
              <w:rPr>
                <w:lang w:val="en-US"/>
              </w:rPr>
              <w:t>________________________</w:t>
            </w:r>
          </w:p>
          <w:p w:rsidR="009D5299" w:rsidRPr="00760F61" w:rsidRDefault="009D5299" w:rsidP="009D5299">
            <w:pPr>
              <w:pStyle w:val="Sangradetextonormal"/>
              <w:spacing w:before="120" w:beforeAutospacing="0" w:after="0" w:afterAutospacing="0" w:line="240" w:lineRule="auto"/>
              <w:ind w:left="0" w:right="573"/>
              <w:jc w:val="center"/>
              <w:rPr>
                <w:lang w:val="en-US"/>
              </w:rPr>
            </w:pPr>
            <w:smartTag w:uri="urn:schemas-microsoft-com:office:smarttags" w:element="PersonName">
              <w:smartTagPr>
                <w:attr w:name="ProductID" w:val="Ing. Andr￩s"/>
              </w:smartTagPr>
              <w:r w:rsidRPr="00760F61">
                <w:rPr>
                  <w:lang w:val="en-US"/>
                </w:rPr>
                <w:t xml:space="preserve">Ing. </w:t>
              </w:r>
              <w:r w:rsidR="00453765" w:rsidRPr="00760F61">
                <w:rPr>
                  <w:lang w:val="en-US"/>
                </w:rPr>
                <w:t>Andrés</w:t>
              </w:r>
            </w:smartTag>
            <w:r w:rsidR="00453765" w:rsidRPr="00760F61">
              <w:rPr>
                <w:lang w:val="en-US"/>
              </w:rPr>
              <w:t xml:space="preserve"> Rigail</w:t>
            </w:r>
            <w:r w:rsidR="00673979" w:rsidRPr="00760F61">
              <w:rPr>
                <w:lang w:val="en-US"/>
              </w:rPr>
              <w:t xml:space="preserve"> C</w:t>
            </w:r>
            <w:r w:rsidRPr="00760F61">
              <w:rPr>
                <w:lang w:val="en-US"/>
              </w:rPr>
              <w:t>.</w:t>
            </w:r>
          </w:p>
          <w:p w:rsidR="009D5299" w:rsidRPr="00760F61" w:rsidRDefault="009D5299" w:rsidP="00F2595C">
            <w:pPr>
              <w:pStyle w:val="Sangradetextonormal"/>
              <w:spacing w:before="0" w:beforeAutospacing="0" w:after="0" w:afterAutospacing="0" w:line="240" w:lineRule="auto"/>
              <w:ind w:left="0" w:right="573"/>
              <w:jc w:val="center"/>
              <w:rPr>
                <w:lang w:val="en-US"/>
              </w:rPr>
            </w:pPr>
            <w:r w:rsidRPr="00760F61">
              <w:rPr>
                <w:lang w:val="en-US"/>
              </w:rPr>
              <w:t>VOCAL</w:t>
            </w:r>
          </w:p>
        </w:tc>
        <w:tc>
          <w:tcPr>
            <w:tcW w:w="3543" w:type="dxa"/>
          </w:tcPr>
          <w:p w:rsidR="009D5299" w:rsidRDefault="009D5299" w:rsidP="0021533D">
            <w:pPr>
              <w:pStyle w:val="Sangradetextonormal"/>
              <w:spacing w:before="0" w:beforeAutospacing="0" w:after="0" w:afterAutospacing="0" w:line="240" w:lineRule="auto"/>
              <w:ind w:left="-69" w:right="-78"/>
              <w:jc w:val="center"/>
            </w:pPr>
            <w:r>
              <w:t>________________________</w:t>
            </w:r>
          </w:p>
          <w:p w:rsidR="009D5299" w:rsidRPr="009D5299" w:rsidRDefault="009D5299" w:rsidP="0021533D">
            <w:pPr>
              <w:pStyle w:val="Sangradetextonormal"/>
              <w:spacing w:before="120" w:beforeAutospacing="0" w:after="0" w:afterAutospacing="0" w:line="240" w:lineRule="auto"/>
              <w:ind w:left="-69" w:right="-79"/>
              <w:jc w:val="center"/>
            </w:pPr>
            <w:r w:rsidRPr="009D5299">
              <w:t xml:space="preserve">Ing. </w:t>
            </w:r>
            <w:r w:rsidR="00453765">
              <w:t>Ernesto Martínez L</w:t>
            </w:r>
            <w:r w:rsidRPr="0089017F">
              <w:t>.</w:t>
            </w:r>
          </w:p>
          <w:p w:rsidR="009D5299" w:rsidRPr="009D5299" w:rsidRDefault="009D5299" w:rsidP="0021533D">
            <w:pPr>
              <w:pStyle w:val="Sangradetextonormal"/>
              <w:spacing w:before="0" w:beforeAutospacing="0" w:after="0" w:afterAutospacing="0" w:line="240" w:lineRule="auto"/>
              <w:ind w:left="-69" w:right="-78"/>
              <w:jc w:val="center"/>
            </w:pPr>
            <w:r w:rsidRPr="0089017F">
              <w:t>VOCAL</w:t>
            </w:r>
          </w:p>
        </w:tc>
      </w:tr>
    </w:tbl>
    <w:p w:rsidR="008F063E" w:rsidRPr="009D5299" w:rsidRDefault="008F063E">
      <w:pPr>
        <w:pStyle w:val="Sangradetextonormal"/>
        <w:ind w:left="0"/>
        <w:rPr>
          <w:lang w:val="es-ES"/>
        </w:rPr>
      </w:pPr>
    </w:p>
    <w:p w:rsidR="008F063E" w:rsidRDefault="008F063E">
      <w:pPr>
        <w:pStyle w:val="Sangradetextonormal"/>
        <w:ind w:left="0"/>
      </w:pPr>
    </w:p>
    <w:p w:rsidR="009D5299" w:rsidRPr="00B201D1" w:rsidRDefault="00E45432" w:rsidP="008F009B">
      <w:pPr>
        <w:rPr>
          <w:rFonts w:ascii="Arial" w:hAnsi="Arial" w:cs="Arial"/>
        </w:rPr>
      </w:pPr>
      <w:r>
        <w:rPr>
          <w:noProof/>
          <w:lang w:bidi="ar-SA"/>
        </w:rPr>
        <w:lastRenderedPageBreak/>
        <w:pict>
          <v:rect id="_x0000_s1096" style="position:absolute;margin-left:396pt;margin-top:-1in;width:27pt;height:27pt;z-index:251655680" stroked="f"/>
        </w:pict>
      </w:r>
    </w:p>
    <w:p w:rsidR="008F009B" w:rsidRPr="00B201D1" w:rsidRDefault="008F009B" w:rsidP="008F009B">
      <w:pPr>
        <w:rPr>
          <w:rFonts w:ascii="Arial" w:hAnsi="Arial" w:cs="Arial"/>
        </w:rPr>
      </w:pPr>
    </w:p>
    <w:p w:rsidR="008F009B" w:rsidRPr="00B201D1" w:rsidRDefault="008F009B" w:rsidP="008F009B">
      <w:pPr>
        <w:rPr>
          <w:rFonts w:ascii="Arial" w:hAnsi="Arial" w:cs="Arial"/>
        </w:rPr>
      </w:pPr>
    </w:p>
    <w:p w:rsidR="008F009B" w:rsidRPr="00B201D1" w:rsidRDefault="008F009B" w:rsidP="008F009B">
      <w:pPr>
        <w:rPr>
          <w:rFonts w:ascii="Arial" w:hAnsi="Arial" w:cs="Arial"/>
        </w:rPr>
      </w:pPr>
    </w:p>
    <w:p w:rsidR="008F009B" w:rsidRPr="00B201D1" w:rsidRDefault="008F009B" w:rsidP="008F009B">
      <w:pPr>
        <w:rPr>
          <w:rFonts w:ascii="Arial" w:hAnsi="Arial" w:cs="Arial"/>
        </w:rPr>
      </w:pPr>
    </w:p>
    <w:p w:rsidR="008F009B" w:rsidRDefault="008F009B" w:rsidP="008F009B">
      <w:pPr>
        <w:rPr>
          <w:rFonts w:ascii="Arial" w:hAnsi="Arial" w:cs="Arial"/>
        </w:rPr>
      </w:pPr>
    </w:p>
    <w:p w:rsidR="000E4F8C" w:rsidRPr="00B201D1" w:rsidRDefault="000E4F8C" w:rsidP="008F009B">
      <w:pPr>
        <w:rPr>
          <w:rFonts w:ascii="Arial" w:hAnsi="Arial" w:cs="Arial"/>
        </w:rPr>
      </w:pPr>
    </w:p>
    <w:p w:rsidR="008F063E" w:rsidRDefault="008F063E">
      <w:pPr>
        <w:pStyle w:val="Sangradetextonormal"/>
        <w:ind w:left="0"/>
        <w:jc w:val="center"/>
        <w:rPr>
          <w:b/>
          <w:bCs/>
          <w:sz w:val="32"/>
        </w:rPr>
      </w:pPr>
      <w:r>
        <w:rPr>
          <w:b/>
          <w:bCs/>
          <w:sz w:val="32"/>
        </w:rPr>
        <w:t>DECLARACIÓN EXPRESA</w:t>
      </w:r>
    </w:p>
    <w:p w:rsidR="008F063E" w:rsidRDefault="008F063E">
      <w:pPr>
        <w:pStyle w:val="Sangradetextonormal"/>
        <w:ind w:left="1080" w:right="1198"/>
        <w:rPr>
          <w:sz w:val="28"/>
        </w:rPr>
      </w:pPr>
      <w:r>
        <w:rPr>
          <w:sz w:val="28"/>
        </w:rPr>
        <w:t>“La responsabilidad del contenido de esta Tesis de Grado, me corresponde exclusivamente; y el patri</w:t>
      </w:r>
      <w:r w:rsidR="00F2595C">
        <w:rPr>
          <w:sz w:val="28"/>
        </w:rPr>
        <w:t>mon</w:t>
      </w:r>
      <w:r>
        <w:rPr>
          <w:sz w:val="28"/>
        </w:rPr>
        <w:t xml:space="preserve">io intelectual de la misma a </w:t>
      </w:r>
      <w:smartTag w:uri="urn:schemas-microsoft-com:office:smarttags" w:element="PersonName">
        <w:smartTagPr>
          <w:attr w:name="ProductID" w:val="la ESCUELA SUPERIOR"/>
        </w:smartTagPr>
        <w:r>
          <w:rPr>
            <w:sz w:val="28"/>
          </w:rPr>
          <w:t>la ESCUELA SUPERIOR</w:t>
        </w:r>
      </w:smartTag>
      <w:r>
        <w:rPr>
          <w:sz w:val="28"/>
        </w:rPr>
        <w:t xml:space="preserve"> POLITÉCNICA DEL LITORAL”</w:t>
      </w:r>
    </w:p>
    <w:p w:rsidR="008F063E" w:rsidRDefault="008F063E">
      <w:pPr>
        <w:pStyle w:val="Sangradetextonormal"/>
        <w:ind w:left="1080" w:right="1198"/>
        <w:rPr>
          <w:sz w:val="28"/>
        </w:rPr>
      </w:pPr>
      <w:r>
        <w:rPr>
          <w:sz w:val="28"/>
        </w:rPr>
        <w:t xml:space="preserve">(Reglamento de Graduación de </w:t>
      </w:r>
      <w:smartTag w:uri="urn:schemas-microsoft-com:office:smarttags" w:element="PersonName">
        <w:smartTagPr>
          <w:attr w:name="ProductID" w:val="la ESPOL"/>
        </w:smartTagPr>
        <w:r>
          <w:rPr>
            <w:sz w:val="28"/>
          </w:rPr>
          <w:t>la ESPOL</w:t>
        </w:r>
      </w:smartTag>
      <w:r>
        <w:rPr>
          <w:sz w:val="28"/>
        </w:rPr>
        <w:t>).</w:t>
      </w:r>
    </w:p>
    <w:p w:rsidR="008F063E" w:rsidRDefault="008F063E">
      <w:pPr>
        <w:pStyle w:val="Sangradetextonormal"/>
        <w:ind w:left="1080" w:right="1198"/>
      </w:pPr>
    </w:p>
    <w:p w:rsidR="00E56700" w:rsidRDefault="00E56700">
      <w:pPr>
        <w:pStyle w:val="Sangradetextonormal"/>
        <w:ind w:left="1080" w:right="1198"/>
      </w:pPr>
    </w:p>
    <w:p w:rsidR="00E56700" w:rsidRDefault="00E56700">
      <w:pPr>
        <w:pStyle w:val="Sangradetextonormal"/>
        <w:ind w:left="1080" w:right="1198"/>
      </w:pPr>
    </w:p>
    <w:p w:rsidR="008F063E" w:rsidRDefault="008F063E">
      <w:pPr>
        <w:pStyle w:val="Sangradetextonormal"/>
        <w:ind w:left="1080" w:right="1198"/>
      </w:pPr>
    </w:p>
    <w:p w:rsidR="008F063E" w:rsidRDefault="00F2595C" w:rsidP="00E56700">
      <w:pPr>
        <w:pStyle w:val="Sangradetextonormal"/>
        <w:tabs>
          <w:tab w:val="left" w:pos="7920"/>
        </w:tabs>
        <w:spacing w:line="240" w:lineRule="auto"/>
        <w:ind w:left="4320" w:right="358"/>
      </w:pPr>
      <w:r>
        <w:t>_____________________</w:t>
      </w:r>
      <w:r w:rsidR="00AE58F1">
        <w:t>_</w:t>
      </w:r>
    </w:p>
    <w:p w:rsidR="00E56700" w:rsidRDefault="00AE58F1" w:rsidP="00335583">
      <w:pPr>
        <w:pStyle w:val="Sangradetextonormal"/>
        <w:tabs>
          <w:tab w:val="left" w:pos="7920"/>
        </w:tabs>
        <w:ind w:left="4320" w:right="358"/>
      </w:pPr>
      <w:r>
        <w:t>Willian Luis Suque Cercado</w:t>
      </w:r>
    </w:p>
    <w:p w:rsidR="00BA20CD" w:rsidRDefault="00BA20CD" w:rsidP="00E56700">
      <w:pPr>
        <w:jc w:val="center"/>
        <w:sectPr w:rsidR="00BA20CD" w:rsidSect="000A7B2C">
          <w:headerReference w:type="default" r:id="rId7"/>
          <w:pgSz w:w="11907" w:h="16840" w:code="9"/>
          <w:pgMar w:top="2268" w:right="1361" w:bottom="2268" w:left="2268" w:header="1021" w:footer="1021" w:gutter="0"/>
          <w:pgNumType w:fmt="upperRoman" w:start="1"/>
          <w:cols w:space="708"/>
          <w:docGrid w:linePitch="360"/>
        </w:sectPr>
      </w:pPr>
    </w:p>
    <w:p w:rsidR="00CD4322" w:rsidRPr="00E56700" w:rsidRDefault="00CD4322" w:rsidP="00E56700">
      <w:pPr>
        <w:jc w:val="center"/>
        <w:rPr>
          <w:rFonts w:ascii="Arial" w:hAnsi="Arial" w:cs="Arial"/>
          <w:b/>
          <w:sz w:val="32"/>
          <w:szCs w:val="32"/>
        </w:rPr>
      </w:pPr>
      <w:r w:rsidRPr="00E56700">
        <w:rPr>
          <w:rFonts w:ascii="Arial" w:hAnsi="Arial" w:cs="Arial"/>
          <w:b/>
          <w:sz w:val="32"/>
          <w:szCs w:val="32"/>
        </w:rPr>
        <w:lastRenderedPageBreak/>
        <w:t>RESUMEN</w:t>
      </w:r>
    </w:p>
    <w:p w:rsidR="00EA1184" w:rsidRPr="00166AAD" w:rsidRDefault="00EA1184" w:rsidP="00EA1184">
      <w:pPr>
        <w:rPr>
          <w:rFonts w:ascii="Arial" w:hAnsi="Arial" w:cs="Arial"/>
        </w:rPr>
      </w:pPr>
    </w:p>
    <w:p w:rsidR="00EA1184" w:rsidRPr="00166AAD" w:rsidRDefault="00EA1184" w:rsidP="00EA1184">
      <w:pPr>
        <w:rPr>
          <w:rFonts w:ascii="Arial" w:hAnsi="Arial" w:cs="Arial"/>
        </w:rPr>
      </w:pPr>
    </w:p>
    <w:p w:rsidR="00EA1184" w:rsidRPr="00166AAD" w:rsidRDefault="00EA1184" w:rsidP="00EA1184">
      <w:pPr>
        <w:rPr>
          <w:rFonts w:ascii="Arial" w:hAnsi="Arial" w:cs="Arial"/>
        </w:rPr>
      </w:pPr>
    </w:p>
    <w:p w:rsidR="00EA1184" w:rsidRDefault="00EA1184" w:rsidP="00EA1184">
      <w:pPr>
        <w:spacing w:line="480" w:lineRule="auto"/>
        <w:jc w:val="both"/>
        <w:rPr>
          <w:rFonts w:ascii="Arial" w:hAnsi="Arial" w:cs="Arial"/>
        </w:rPr>
      </w:pPr>
      <w:r w:rsidRPr="008D4AEA">
        <w:rPr>
          <w:rFonts w:ascii="Arial" w:hAnsi="Arial" w:cs="Arial"/>
        </w:rPr>
        <w:t>Esta tesis tiene la finalidad de desarrollar el diseño de un Sistema de Protección Catódica  por el método de Ánodos Profundos para un Bosque de Tanques. Dicho método es uno de los diversos sistemas que se han desarrollado a través de criterios electroquímicos y termodinámicos que permitirá un notable incremento en la vida útil de dicha parte de la estructura.</w:t>
      </w:r>
    </w:p>
    <w:p w:rsidR="00EA1184" w:rsidRDefault="00EA1184" w:rsidP="00E56700">
      <w:pPr>
        <w:jc w:val="both"/>
        <w:rPr>
          <w:rFonts w:ascii="Arial" w:hAnsi="Arial" w:cs="Arial"/>
        </w:rPr>
      </w:pPr>
    </w:p>
    <w:p w:rsidR="000A7B2C" w:rsidRDefault="000A7B2C" w:rsidP="00E56700">
      <w:pPr>
        <w:jc w:val="both"/>
        <w:rPr>
          <w:rFonts w:ascii="Arial" w:hAnsi="Arial" w:cs="Arial"/>
        </w:rPr>
      </w:pPr>
    </w:p>
    <w:p w:rsidR="000A7B2C" w:rsidRDefault="000A7B2C" w:rsidP="00E56700">
      <w:pPr>
        <w:jc w:val="both"/>
        <w:rPr>
          <w:rFonts w:ascii="Arial" w:hAnsi="Arial" w:cs="Arial"/>
        </w:rPr>
      </w:pPr>
    </w:p>
    <w:p w:rsidR="00EA1184" w:rsidRDefault="00EA1184" w:rsidP="00EA1184">
      <w:pPr>
        <w:spacing w:line="480" w:lineRule="auto"/>
        <w:jc w:val="both"/>
        <w:rPr>
          <w:rFonts w:ascii="Arial" w:hAnsi="Arial" w:cs="Arial"/>
        </w:rPr>
      </w:pPr>
      <w:r w:rsidRPr="008D4AEA">
        <w:rPr>
          <w:rFonts w:ascii="Arial" w:hAnsi="Arial" w:cs="Arial"/>
        </w:rPr>
        <w:t>En el Capítulo 1 se contempla las distintas técnicas preventiva</w:t>
      </w:r>
      <w:r w:rsidR="00EC0A46">
        <w:rPr>
          <w:rFonts w:ascii="Arial" w:hAnsi="Arial" w:cs="Arial"/>
        </w:rPr>
        <w:t xml:space="preserve">s contra dicho problema como </w:t>
      </w:r>
      <w:r w:rsidRPr="008D4AEA">
        <w:rPr>
          <w:rFonts w:ascii="Arial" w:hAnsi="Arial" w:cs="Arial"/>
        </w:rPr>
        <w:t xml:space="preserve">son los </w:t>
      </w:r>
      <w:r w:rsidR="000E4F8C">
        <w:rPr>
          <w:rFonts w:ascii="Arial" w:hAnsi="Arial" w:cs="Arial"/>
        </w:rPr>
        <w:t xml:space="preserve">diversos </w:t>
      </w:r>
      <w:r w:rsidRPr="008D4AEA">
        <w:rPr>
          <w:rFonts w:ascii="Arial" w:hAnsi="Arial" w:cs="Arial"/>
        </w:rPr>
        <w:t>sistemas de protección catódica.  En el transcurso del trabajo se mencionarán varias alternativas para proteger fondos de tanques.</w:t>
      </w:r>
    </w:p>
    <w:p w:rsidR="00EA1184" w:rsidRDefault="00EA1184" w:rsidP="00E56700">
      <w:pPr>
        <w:jc w:val="both"/>
        <w:rPr>
          <w:rFonts w:ascii="Arial" w:hAnsi="Arial" w:cs="Arial"/>
        </w:rPr>
      </w:pPr>
    </w:p>
    <w:p w:rsidR="000A7B2C" w:rsidRDefault="000A7B2C" w:rsidP="00E56700">
      <w:pPr>
        <w:jc w:val="both"/>
        <w:rPr>
          <w:rFonts w:ascii="Arial" w:hAnsi="Arial" w:cs="Arial"/>
        </w:rPr>
      </w:pPr>
    </w:p>
    <w:p w:rsidR="000A7B2C" w:rsidRDefault="000A7B2C" w:rsidP="00E56700">
      <w:pPr>
        <w:jc w:val="both"/>
        <w:rPr>
          <w:rFonts w:ascii="Arial" w:hAnsi="Arial" w:cs="Arial"/>
        </w:rPr>
      </w:pPr>
    </w:p>
    <w:p w:rsidR="00EA1184" w:rsidRDefault="00EA1184" w:rsidP="00EA1184">
      <w:pPr>
        <w:spacing w:line="480" w:lineRule="auto"/>
        <w:jc w:val="both"/>
        <w:rPr>
          <w:rFonts w:ascii="Arial" w:hAnsi="Arial" w:cs="Arial"/>
        </w:rPr>
      </w:pPr>
      <w:r w:rsidRPr="008D4AEA">
        <w:rPr>
          <w:rFonts w:ascii="Arial" w:hAnsi="Arial" w:cs="Arial"/>
        </w:rPr>
        <w:t>En el Capítulo 2 se realizará el diseño del sistema, fundamentado bajo los principios y criterios de la protección en metales contra la corrosión y así  obtener los requerimientos de ánodos, transformadores, cables conductores, conexiones, aisladores y demás elementos que formen parte del sistema de protección catódica seleccionado.</w:t>
      </w:r>
    </w:p>
    <w:p w:rsidR="00EA1184" w:rsidRDefault="00EA1184" w:rsidP="00E56700">
      <w:pPr>
        <w:jc w:val="both"/>
        <w:rPr>
          <w:rFonts w:ascii="Arial" w:hAnsi="Arial" w:cs="Arial"/>
        </w:rPr>
      </w:pPr>
    </w:p>
    <w:p w:rsidR="000A7B2C" w:rsidRDefault="000A7B2C" w:rsidP="00E56700">
      <w:pPr>
        <w:jc w:val="both"/>
        <w:rPr>
          <w:rFonts w:ascii="Arial" w:hAnsi="Arial" w:cs="Arial"/>
        </w:rPr>
      </w:pPr>
    </w:p>
    <w:p w:rsidR="000A7B2C" w:rsidRDefault="000A7B2C" w:rsidP="00E56700">
      <w:pPr>
        <w:jc w:val="both"/>
        <w:rPr>
          <w:rFonts w:ascii="Arial" w:hAnsi="Arial" w:cs="Arial"/>
        </w:rPr>
      </w:pPr>
    </w:p>
    <w:p w:rsidR="00EA1184" w:rsidRDefault="00EA1184" w:rsidP="00EA1184">
      <w:pPr>
        <w:spacing w:line="480" w:lineRule="auto"/>
        <w:jc w:val="both"/>
        <w:rPr>
          <w:rFonts w:ascii="Arial" w:hAnsi="Arial" w:cs="Arial"/>
        </w:rPr>
      </w:pPr>
      <w:r w:rsidRPr="008D4AEA">
        <w:rPr>
          <w:rFonts w:ascii="Arial" w:hAnsi="Arial" w:cs="Arial"/>
        </w:rPr>
        <w:t xml:space="preserve">En el Capítulo 3 se hará un análisis de factibilidad técnico económico haciendo uso del diseño empleado en concordancia con los trabajos </w:t>
      </w:r>
      <w:r w:rsidRPr="008D4AEA">
        <w:rPr>
          <w:rFonts w:ascii="Arial" w:hAnsi="Arial" w:cs="Arial"/>
        </w:rPr>
        <w:lastRenderedPageBreak/>
        <w:t>mecánicos y eléctricos a realizar, para así planificar de la mejor manera mediante Diagramas de Gantt la ejecución de la obra en general.  Además, cada actividad que se incluya como rubro en el presupuesto referencial, estará fundamentada mediante especificaciones técnicas independientes.</w:t>
      </w:r>
    </w:p>
    <w:p w:rsidR="00EA1184" w:rsidRDefault="00EA1184" w:rsidP="00E56700">
      <w:pPr>
        <w:jc w:val="both"/>
        <w:rPr>
          <w:rFonts w:ascii="Arial" w:hAnsi="Arial" w:cs="Arial"/>
        </w:rPr>
      </w:pPr>
    </w:p>
    <w:p w:rsidR="000A7B2C" w:rsidRDefault="000A7B2C" w:rsidP="00E56700">
      <w:pPr>
        <w:jc w:val="both"/>
        <w:rPr>
          <w:rFonts w:ascii="Arial" w:hAnsi="Arial" w:cs="Arial"/>
        </w:rPr>
      </w:pPr>
    </w:p>
    <w:p w:rsidR="000A7B2C" w:rsidRDefault="000A7B2C" w:rsidP="00E56700">
      <w:pPr>
        <w:jc w:val="both"/>
        <w:rPr>
          <w:rFonts w:ascii="Arial" w:hAnsi="Arial" w:cs="Arial"/>
        </w:rPr>
      </w:pPr>
    </w:p>
    <w:p w:rsidR="00EA1184" w:rsidRDefault="00EA1184" w:rsidP="00EA1184">
      <w:pPr>
        <w:spacing w:line="480" w:lineRule="auto"/>
        <w:jc w:val="both"/>
        <w:rPr>
          <w:rFonts w:ascii="Arial" w:hAnsi="Arial" w:cs="Arial"/>
        </w:rPr>
      </w:pPr>
      <w:r w:rsidRPr="008D4AEA">
        <w:rPr>
          <w:rFonts w:ascii="Arial" w:hAnsi="Arial" w:cs="Arial"/>
        </w:rPr>
        <w:t>Finalmente, en el Capítulo 4 se darán las respectivas conclusiones y recomendaciones del sistema propuesto.</w:t>
      </w:r>
    </w:p>
    <w:p w:rsidR="00A712DF" w:rsidRDefault="00EA1184" w:rsidP="006E4407">
      <w:pPr>
        <w:jc w:val="center"/>
        <w:rPr>
          <w:rFonts w:ascii="Arial" w:hAnsi="Arial" w:cs="Arial"/>
          <w:b/>
          <w:sz w:val="32"/>
          <w:szCs w:val="32"/>
        </w:rPr>
      </w:pPr>
      <w:r>
        <w:rPr>
          <w:rFonts w:ascii="Arial" w:hAnsi="Arial" w:cs="Arial"/>
        </w:rPr>
        <w:br w:type="page"/>
      </w:r>
      <w:r w:rsidR="00A712DF">
        <w:rPr>
          <w:rFonts w:ascii="Arial" w:hAnsi="Arial" w:cs="Arial"/>
          <w:b/>
          <w:sz w:val="32"/>
          <w:szCs w:val="32"/>
        </w:rPr>
        <w:lastRenderedPageBreak/>
        <w:t>INDICE GENERAL</w:t>
      </w:r>
    </w:p>
    <w:p w:rsidR="00D23E3A" w:rsidRDefault="00D23E3A" w:rsidP="00A712DF">
      <w:pPr>
        <w:jc w:val="center"/>
        <w:rPr>
          <w:rFonts w:ascii="Arial" w:hAnsi="Arial" w:cs="Arial"/>
          <w:b/>
          <w:sz w:val="32"/>
          <w:szCs w:val="32"/>
        </w:rPr>
      </w:pPr>
    </w:p>
    <w:p w:rsidR="00D23E3A" w:rsidRDefault="008A358B" w:rsidP="00A065CB">
      <w:pPr>
        <w:spacing w:line="480" w:lineRule="auto"/>
        <w:jc w:val="right"/>
        <w:rPr>
          <w:rFonts w:ascii="Arial" w:hAnsi="Arial" w:cs="Arial"/>
        </w:rPr>
      </w:pPr>
      <w:r>
        <w:rPr>
          <w:rFonts w:ascii="Arial" w:hAnsi="Arial" w:cs="Arial"/>
        </w:rPr>
        <w:t>Pág.</w:t>
      </w:r>
    </w:p>
    <w:p w:rsidR="00E24A6F" w:rsidRPr="00A419F2" w:rsidRDefault="00E24A6F" w:rsidP="00E24A6F">
      <w:pPr>
        <w:spacing w:line="480" w:lineRule="auto"/>
        <w:rPr>
          <w:rFonts w:ascii="Arial" w:hAnsi="Arial" w:cs="Arial"/>
          <w:lang w:val="pt-BR"/>
        </w:rPr>
      </w:pPr>
      <w:r w:rsidRPr="00A419F2">
        <w:rPr>
          <w:rFonts w:ascii="Arial" w:hAnsi="Arial" w:cs="Arial"/>
          <w:lang w:val="pt-BR"/>
        </w:rPr>
        <w:t>RESUMEN………………………………………………………………...………….I</w:t>
      </w:r>
    </w:p>
    <w:p w:rsidR="00E24A6F" w:rsidRPr="00A419F2" w:rsidRDefault="00E24A6F" w:rsidP="00E24A6F">
      <w:pPr>
        <w:spacing w:line="480" w:lineRule="auto"/>
        <w:rPr>
          <w:rFonts w:ascii="Arial" w:hAnsi="Arial" w:cs="Arial"/>
          <w:lang w:val="pt-BR"/>
        </w:rPr>
      </w:pPr>
      <w:r w:rsidRPr="00A419F2">
        <w:rPr>
          <w:rFonts w:ascii="Arial" w:hAnsi="Arial" w:cs="Arial"/>
          <w:lang w:val="pt-BR"/>
        </w:rPr>
        <w:t>ÍNDICE GENERAL</w:t>
      </w:r>
      <w:r w:rsidR="00BA20CD" w:rsidRPr="00A419F2">
        <w:rPr>
          <w:rFonts w:ascii="Arial" w:hAnsi="Arial" w:cs="Arial"/>
          <w:lang w:val="pt-BR"/>
        </w:rPr>
        <w:t>...</w:t>
      </w:r>
      <w:r w:rsidRPr="00A419F2">
        <w:rPr>
          <w:rFonts w:ascii="Arial" w:hAnsi="Arial" w:cs="Arial"/>
          <w:lang w:val="pt-BR"/>
        </w:rPr>
        <w:t>…………………</w:t>
      </w:r>
      <w:r w:rsidR="00BA20CD">
        <w:rPr>
          <w:rFonts w:ascii="Arial" w:hAnsi="Arial" w:cs="Arial"/>
          <w:lang w:val="pt-BR"/>
        </w:rPr>
        <w:t>.....................................................</w:t>
      </w:r>
      <w:r w:rsidRPr="00A419F2">
        <w:rPr>
          <w:rFonts w:ascii="Arial" w:hAnsi="Arial" w:cs="Arial"/>
          <w:lang w:val="pt-BR"/>
        </w:rPr>
        <w:t>……..III</w:t>
      </w:r>
    </w:p>
    <w:p w:rsidR="00E24A6F" w:rsidRPr="00A419F2" w:rsidRDefault="00E24A6F" w:rsidP="00E24A6F">
      <w:pPr>
        <w:spacing w:line="480" w:lineRule="auto"/>
        <w:jc w:val="both"/>
        <w:rPr>
          <w:rFonts w:ascii="Arial" w:hAnsi="Arial" w:cs="Arial"/>
          <w:lang w:val="pt-BR"/>
        </w:rPr>
      </w:pPr>
      <w:r w:rsidRPr="00A419F2">
        <w:rPr>
          <w:rFonts w:ascii="Arial" w:hAnsi="Arial" w:cs="Arial"/>
          <w:lang w:val="pt-BR"/>
        </w:rPr>
        <w:t>ABREVIATURAS</w:t>
      </w:r>
      <w:r w:rsidR="00BA20CD">
        <w:rPr>
          <w:rFonts w:ascii="Arial" w:hAnsi="Arial" w:cs="Arial"/>
          <w:lang w:val="pt-BR"/>
        </w:rPr>
        <w:t>...……………………………………...……………………….....V</w:t>
      </w:r>
    </w:p>
    <w:p w:rsidR="00E24A6F" w:rsidRDefault="00E24A6F" w:rsidP="00BA20CD">
      <w:pPr>
        <w:spacing w:line="480" w:lineRule="auto"/>
        <w:rPr>
          <w:rFonts w:ascii="Arial" w:hAnsi="Arial" w:cs="Arial"/>
        </w:rPr>
      </w:pPr>
      <w:r>
        <w:rPr>
          <w:rFonts w:ascii="Arial" w:hAnsi="Arial" w:cs="Arial"/>
        </w:rPr>
        <w:t xml:space="preserve">ÍNDICE DE </w:t>
      </w:r>
      <w:r w:rsidR="00FD66FE">
        <w:rPr>
          <w:rFonts w:ascii="Arial" w:hAnsi="Arial" w:cs="Arial"/>
        </w:rPr>
        <w:t>FIGURAS……………………</w:t>
      </w:r>
      <w:r w:rsidR="00BA20CD">
        <w:rPr>
          <w:rFonts w:ascii="Arial" w:hAnsi="Arial" w:cs="Arial"/>
        </w:rPr>
        <w:t>………………………………………..</w:t>
      </w:r>
      <w:r>
        <w:rPr>
          <w:rFonts w:ascii="Arial" w:hAnsi="Arial" w:cs="Arial"/>
        </w:rPr>
        <w:t>V</w:t>
      </w:r>
      <w:r w:rsidR="00FD66FE">
        <w:rPr>
          <w:rFonts w:ascii="Arial" w:hAnsi="Arial" w:cs="Arial"/>
        </w:rPr>
        <w:t>I</w:t>
      </w:r>
    </w:p>
    <w:p w:rsidR="00E24A6F" w:rsidRDefault="00E24A6F" w:rsidP="00BA20CD">
      <w:pPr>
        <w:spacing w:line="480" w:lineRule="auto"/>
        <w:jc w:val="both"/>
        <w:rPr>
          <w:rFonts w:ascii="Arial" w:hAnsi="Arial" w:cs="Arial"/>
        </w:rPr>
      </w:pPr>
      <w:r>
        <w:rPr>
          <w:rFonts w:ascii="Arial" w:hAnsi="Arial" w:cs="Arial"/>
        </w:rPr>
        <w:t>ÍNDICE DE TABLAS……</w:t>
      </w:r>
      <w:r w:rsidR="00BA20CD">
        <w:rPr>
          <w:rFonts w:ascii="Arial" w:hAnsi="Arial" w:cs="Arial"/>
        </w:rPr>
        <w:t>..</w:t>
      </w:r>
      <w:r>
        <w:rPr>
          <w:rFonts w:ascii="Arial" w:hAnsi="Arial" w:cs="Arial"/>
        </w:rPr>
        <w:t>………………………………………………….……</w:t>
      </w:r>
      <w:r w:rsidR="00BA20CD">
        <w:rPr>
          <w:rFonts w:ascii="Arial" w:hAnsi="Arial" w:cs="Arial"/>
        </w:rPr>
        <w:t>VII</w:t>
      </w:r>
    </w:p>
    <w:p w:rsidR="00E24A6F" w:rsidRDefault="00E24A6F" w:rsidP="00E24A6F">
      <w:pPr>
        <w:spacing w:line="480" w:lineRule="auto"/>
        <w:jc w:val="both"/>
        <w:rPr>
          <w:rFonts w:ascii="Arial" w:hAnsi="Arial" w:cs="Arial"/>
        </w:rPr>
      </w:pPr>
      <w:r>
        <w:rPr>
          <w:rFonts w:ascii="Arial" w:hAnsi="Arial" w:cs="Arial"/>
        </w:rPr>
        <w:t>ÍNDICE DE PLAN</w:t>
      </w:r>
      <w:r w:rsidR="009B6BCE">
        <w:rPr>
          <w:rFonts w:ascii="Arial" w:hAnsi="Arial" w:cs="Arial"/>
        </w:rPr>
        <w:t>OS………………………………………………………….....VI</w:t>
      </w:r>
      <w:r w:rsidR="00FD66FE">
        <w:rPr>
          <w:rFonts w:ascii="Arial" w:hAnsi="Arial" w:cs="Arial"/>
        </w:rPr>
        <w:t>II</w:t>
      </w:r>
    </w:p>
    <w:p w:rsidR="00E24A6F" w:rsidRDefault="00E24A6F" w:rsidP="00E24A6F">
      <w:pPr>
        <w:spacing w:line="480" w:lineRule="auto"/>
        <w:rPr>
          <w:rFonts w:ascii="Arial" w:hAnsi="Arial" w:cs="Arial"/>
        </w:rPr>
      </w:pPr>
      <w:r>
        <w:rPr>
          <w:rFonts w:ascii="Arial" w:hAnsi="Arial" w:cs="Arial"/>
        </w:rPr>
        <w:t>INTRODUCCIÓN…………...……………………………………………………….1</w:t>
      </w:r>
    </w:p>
    <w:p w:rsidR="00B533EC" w:rsidRDefault="00084352" w:rsidP="00B533EC">
      <w:pPr>
        <w:pStyle w:val="TDC2"/>
        <w:spacing w:line="480" w:lineRule="auto"/>
      </w:pPr>
      <w:r>
        <w:t>CAPITULO 1</w:t>
      </w:r>
      <w:r>
        <w:fldChar w:fldCharType="begin"/>
      </w:r>
      <w:r>
        <w:instrText xml:space="preserve"> TOC \o "1-4" \h \z \u </w:instrText>
      </w:r>
      <w:r>
        <w:fldChar w:fldCharType="separate"/>
      </w:r>
    </w:p>
    <w:p w:rsidR="00B533EC" w:rsidRDefault="00B533EC" w:rsidP="00B533EC">
      <w:pPr>
        <w:pStyle w:val="TDC2"/>
        <w:tabs>
          <w:tab w:val="right" w:leader="dot" w:pos="8268"/>
        </w:tabs>
        <w:spacing w:line="480" w:lineRule="auto"/>
        <w:rPr>
          <w:rFonts w:ascii="Times New Roman" w:hAnsi="Times New Roman"/>
          <w:lang w:bidi="ar-SA"/>
        </w:rPr>
      </w:pPr>
      <w:hyperlink w:anchor="_Toc191607899" w:history="1">
        <w:r w:rsidRPr="00D30D2C">
          <w:rPr>
            <w:rStyle w:val="Hipervnculo"/>
          </w:rPr>
          <w:t>1.</w:t>
        </w:r>
        <w:r>
          <w:rPr>
            <w:rFonts w:ascii="Times New Roman" w:hAnsi="Times New Roman"/>
            <w:lang w:bidi="ar-SA"/>
          </w:rPr>
          <w:tab/>
        </w:r>
        <w:r w:rsidRPr="00D30D2C">
          <w:rPr>
            <w:rStyle w:val="Hipervnculo"/>
          </w:rPr>
          <w:t>LA PROTECCIÓN CATÓDICA EN FONDOS DE TANQUES.</w:t>
        </w:r>
        <w:r>
          <w:rPr>
            <w:webHidden/>
          </w:rPr>
          <w:tab/>
        </w:r>
        <w:r>
          <w:rPr>
            <w:webHidden/>
          </w:rPr>
          <w:fldChar w:fldCharType="begin"/>
        </w:r>
        <w:r>
          <w:rPr>
            <w:webHidden/>
          </w:rPr>
          <w:instrText xml:space="preserve"> PAGEREF _Toc191607899 \h </w:instrText>
        </w:r>
        <w:r>
          <w:rPr>
            <w:webHidden/>
          </w:rPr>
          <w:fldChar w:fldCharType="separate"/>
        </w:r>
        <w:r w:rsidR="0054294B">
          <w:rPr>
            <w:webHidden/>
          </w:rPr>
          <w:t>3</w:t>
        </w:r>
        <w:r>
          <w:rPr>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00" w:history="1">
        <w:r w:rsidRPr="00D30D2C">
          <w:rPr>
            <w:rStyle w:val="Hipervnculo"/>
            <w:noProof/>
          </w:rPr>
          <w:t>1.1.</w:t>
        </w:r>
        <w:r>
          <w:rPr>
            <w:rFonts w:ascii="Times New Roman" w:hAnsi="Times New Roman"/>
            <w:noProof/>
            <w:lang w:bidi="ar-SA"/>
          </w:rPr>
          <w:tab/>
        </w:r>
        <w:r w:rsidRPr="00D30D2C">
          <w:rPr>
            <w:rStyle w:val="Hipervnculo"/>
            <w:noProof/>
          </w:rPr>
          <w:t>Sistemas de Protección Catódica Por Ánodos Galvánicos.</w:t>
        </w:r>
        <w:r>
          <w:rPr>
            <w:noProof/>
            <w:webHidden/>
          </w:rPr>
          <w:tab/>
        </w:r>
        <w:r>
          <w:rPr>
            <w:noProof/>
            <w:webHidden/>
          </w:rPr>
          <w:fldChar w:fldCharType="begin"/>
        </w:r>
        <w:r>
          <w:rPr>
            <w:noProof/>
            <w:webHidden/>
          </w:rPr>
          <w:instrText xml:space="preserve"> PAGEREF _Toc191607900 \h </w:instrText>
        </w:r>
        <w:r w:rsidR="00306544">
          <w:rPr>
            <w:noProof/>
          </w:rPr>
        </w:r>
        <w:r>
          <w:rPr>
            <w:noProof/>
            <w:webHidden/>
          </w:rPr>
          <w:fldChar w:fldCharType="separate"/>
        </w:r>
        <w:r w:rsidR="0054294B">
          <w:rPr>
            <w:noProof/>
            <w:webHidden/>
          </w:rPr>
          <w:t>4</w:t>
        </w:r>
        <w:r>
          <w:rPr>
            <w:noProof/>
            <w:webHidden/>
          </w:rPr>
          <w:fldChar w:fldCharType="end"/>
        </w:r>
      </w:hyperlink>
    </w:p>
    <w:p w:rsidR="00B533EC" w:rsidRDefault="00B533EC" w:rsidP="00B533EC">
      <w:pPr>
        <w:pStyle w:val="TDC4"/>
        <w:spacing w:line="480" w:lineRule="auto"/>
        <w:rPr>
          <w:rFonts w:ascii="Times New Roman" w:hAnsi="Times New Roman"/>
          <w:noProof/>
          <w:lang w:bidi="ar-SA"/>
        </w:rPr>
      </w:pPr>
      <w:hyperlink w:anchor="_Toc191607901" w:history="1">
        <w:r w:rsidRPr="00D30D2C">
          <w:rPr>
            <w:rStyle w:val="Hipervnculo"/>
            <w:noProof/>
          </w:rPr>
          <w:t>1.1.1.</w:t>
        </w:r>
        <w:r>
          <w:rPr>
            <w:rFonts w:ascii="Times New Roman" w:hAnsi="Times New Roman"/>
            <w:noProof/>
            <w:lang w:bidi="ar-SA"/>
          </w:rPr>
          <w:tab/>
        </w:r>
        <w:r w:rsidRPr="00D30D2C">
          <w:rPr>
            <w:rStyle w:val="Hipervnculo"/>
            <w:noProof/>
          </w:rPr>
          <w:t>Ánodos Perimetrales.</w:t>
        </w:r>
        <w:r>
          <w:rPr>
            <w:noProof/>
            <w:webHidden/>
          </w:rPr>
          <w:tab/>
        </w:r>
        <w:r>
          <w:rPr>
            <w:noProof/>
            <w:webHidden/>
          </w:rPr>
          <w:fldChar w:fldCharType="begin"/>
        </w:r>
        <w:r>
          <w:rPr>
            <w:noProof/>
            <w:webHidden/>
          </w:rPr>
          <w:instrText xml:space="preserve"> PAGEREF _Toc191607901 \h </w:instrText>
        </w:r>
        <w:r w:rsidR="00306544">
          <w:rPr>
            <w:noProof/>
          </w:rPr>
        </w:r>
        <w:r>
          <w:rPr>
            <w:noProof/>
            <w:webHidden/>
          </w:rPr>
          <w:fldChar w:fldCharType="separate"/>
        </w:r>
        <w:r w:rsidR="0054294B">
          <w:rPr>
            <w:noProof/>
            <w:webHidden/>
          </w:rPr>
          <w:t>6</w:t>
        </w:r>
        <w:r>
          <w:rPr>
            <w:noProof/>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02" w:history="1">
        <w:r w:rsidRPr="00D30D2C">
          <w:rPr>
            <w:rStyle w:val="Hipervnculo"/>
            <w:noProof/>
          </w:rPr>
          <w:t>1.2.</w:t>
        </w:r>
        <w:r>
          <w:rPr>
            <w:rFonts w:ascii="Times New Roman" w:hAnsi="Times New Roman"/>
            <w:noProof/>
            <w:lang w:bidi="ar-SA"/>
          </w:rPr>
          <w:tab/>
        </w:r>
        <w:r w:rsidRPr="00D30D2C">
          <w:rPr>
            <w:rStyle w:val="Hipervnculo"/>
            <w:noProof/>
          </w:rPr>
          <w:t>Sistemas de Protección Catódica por Corrientes Impresas.</w:t>
        </w:r>
        <w:r>
          <w:rPr>
            <w:noProof/>
            <w:webHidden/>
          </w:rPr>
          <w:tab/>
        </w:r>
        <w:r>
          <w:rPr>
            <w:noProof/>
            <w:webHidden/>
          </w:rPr>
          <w:fldChar w:fldCharType="begin"/>
        </w:r>
        <w:r>
          <w:rPr>
            <w:noProof/>
            <w:webHidden/>
          </w:rPr>
          <w:instrText xml:space="preserve"> PAGEREF _Toc191607902 \h </w:instrText>
        </w:r>
        <w:r w:rsidR="00306544">
          <w:rPr>
            <w:noProof/>
          </w:rPr>
        </w:r>
        <w:r>
          <w:rPr>
            <w:noProof/>
            <w:webHidden/>
          </w:rPr>
          <w:fldChar w:fldCharType="separate"/>
        </w:r>
        <w:r w:rsidR="0054294B">
          <w:rPr>
            <w:noProof/>
            <w:webHidden/>
          </w:rPr>
          <w:t>8</w:t>
        </w:r>
        <w:r>
          <w:rPr>
            <w:noProof/>
            <w:webHidden/>
          </w:rPr>
          <w:fldChar w:fldCharType="end"/>
        </w:r>
      </w:hyperlink>
    </w:p>
    <w:p w:rsidR="00B533EC" w:rsidRDefault="00B533EC" w:rsidP="00B533EC">
      <w:pPr>
        <w:pStyle w:val="TDC4"/>
        <w:spacing w:line="480" w:lineRule="auto"/>
        <w:rPr>
          <w:rFonts w:ascii="Times New Roman" w:hAnsi="Times New Roman"/>
          <w:noProof/>
          <w:lang w:bidi="ar-SA"/>
        </w:rPr>
      </w:pPr>
      <w:hyperlink w:anchor="_Toc191607903" w:history="1">
        <w:r w:rsidRPr="00D30D2C">
          <w:rPr>
            <w:rStyle w:val="Hipervnculo"/>
            <w:noProof/>
          </w:rPr>
          <w:t>1.2.1.</w:t>
        </w:r>
        <w:r>
          <w:rPr>
            <w:rFonts w:ascii="Times New Roman" w:hAnsi="Times New Roman"/>
            <w:noProof/>
            <w:lang w:bidi="ar-SA"/>
          </w:rPr>
          <w:tab/>
        </w:r>
        <w:r w:rsidRPr="00D30D2C">
          <w:rPr>
            <w:rStyle w:val="Hipervnculo"/>
            <w:noProof/>
          </w:rPr>
          <w:t>Mallas.</w:t>
        </w:r>
        <w:r>
          <w:rPr>
            <w:noProof/>
            <w:webHidden/>
          </w:rPr>
          <w:tab/>
        </w:r>
        <w:r>
          <w:rPr>
            <w:noProof/>
            <w:webHidden/>
          </w:rPr>
          <w:fldChar w:fldCharType="begin"/>
        </w:r>
        <w:r>
          <w:rPr>
            <w:noProof/>
            <w:webHidden/>
          </w:rPr>
          <w:instrText xml:space="preserve"> PAGEREF _Toc191607903 \h </w:instrText>
        </w:r>
        <w:r w:rsidR="00306544">
          <w:rPr>
            <w:noProof/>
          </w:rPr>
        </w:r>
        <w:r>
          <w:rPr>
            <w:noProof/>
            <w:webHidden/>
          </w:rPr>
          <w:fldChar w:fldCharType="separate"/>
        </w:r>
        <w:r w:rsidR="0054294B">
          <w:rPr>
            <w:noProof/>
            <w:webHidden/>
          </w:rPr>
          <w:t>10</w:t>
        </w:r>
        <w:r>
          <w:rPr>
            <w:noProof/>
            <w:webHidden/>
          </w:rPr>
          <w:fldChar w:fldCharType="end"/>
        </w:r>
      </w:hyperlink>
    </w:p>
    <w:p w:rsidR="00B533EC" w:rsidRDefault="00B533EC" w:rsidP="00B533EC">
      <w:pPr>
        <w:pStyle w:val="TDC4"/>
        <w:spacing w:line="480" w:lineRule="auto"/>
        <w:rPr>
          <w:rFonts w:ascii="Times New Roman" w:hAnsi="Times New Roman"/>
          <w:noProof/>
          <w:lang w:bidi="ar-SA"/>
        </w:rPr>
      </w:pPr>
      <w:hyperlink w:anchor="_Toc191607904" w:history="1">
        <w:r w:rsidRPr="00D30D2C">
          <w:rPr>
            <w:rStyle w:val="Hipervnculo"/>
            <w:noProof/>
          </w:rPr>
          <w:t>1.2.2.</w:t>
        </w:r>
        <w:r>
          <w:rPr>
            <w:rFonts w:ascii="Times New Roman" w:hAnsi="Times New Roman"/>
            <w:noProof/>
            <w:lang w:bidi="ar-SA"/>
          </w:rPr>
          <w:tab/>
        </w:r>
        <w:r w:rsidRPr="00D30D2C">
          <w:rPr>
            <w:rStyle w:val="Hipervnculo"/>
            <w:noProof/>
          </w:rPr>
          <w:t>Ánodos Perimetrales.</w:t>
        </w:r>
        <w:r>
          <w:rPr>
            <w:noProof/>
            <w:webHidden/>
          </w:rPr>
          <w:tab/>
        </w:r>
        <w:r>
          <w:rPr>
            <w:noProof/>
            <w:webHidden/>
          </w:rPr>
          <w:fldChar w:fldCharType="begin"/>
        </w:r>
        <w:r>
          <w:rPr>
            <w:noProof/>
            <w:webHidden/>
          </w:rPr>
          <w:instrText xml:space="preserve"> PAGEREF _Toc191607904 \h </w:instrText>
        </w:r>
        <w:r w:rsidR="00306544">
          <w:rPr>
            <w:noProof/>
          </w:rPr>
        </w:r>
        <w:r>
          <w:rPr>
            <w:noProof/>
            <w:webHidden/>
          </w:rPr>
          <w:fldChar w:fldCharType="separate"/>
        </w:r>
        <w:r w:rsidR="0054294B">
          <w:rPr>
            <w:noProof/>
            <w:webHidden/>
          </w:rPr>
          <w:t>14</w:t>
        </w:r>
        <w:r>
          <w:rPr>
            <w:noProof/>
            <w:webHidden/>
          </w:rPr>
          <w:fldChar w:fldCharType="end"/>
        </w:r>
      </w:hyperlink>
    </w:p>
    <w:p w:rsidR="00B533EC" w:rsidRDefault="00B533EC" w:rsidP="00B533EC">
      <w:pPr>
        <w:pStyle w:val="TDC4"/>
        <w:spacing w:line="480" w:lineRule="auto"/>
        <w:rPr>
          <w:rFonts w:ascii="Times New Roman" w:hAnsi="Times New Roman"/>
          <w:noProof/>
          <w:lang w:bidi="ar-SA"/>
        </w:rPr>
      </w:pPr>
      <w:hyperlink w:anchor="_Toc191607905" w:history="1">
        <w:r w:rsidRPr="00D30D2C">
          <w:rPr>
            <w:rStyle w:val="Hipervnculo"/>
            <w:bCs/>
            <w:noProof/>
          </w:rPr>
          <w:t>1.2.3.</w:t>
        </w:r>
        <w:r>
          <w:rPr>
            <w:rFonts w:ascii="Times New Roman" w:hAnsi="Times New Roman"/>
            <w:noProof/>
            <w:lang w:bidi="ar-SA"/>
          </w:rPr>
          <w:tab/>
        </w:r>
        <w:r w:rsidRPr="00D30D2C">
          <w:rPr>
            <w:rStyle w:val="Hipervnculo"/>
            <w:bCs/>
            <w:noProof/>
          </w:rPr>
          <w:t>Ánodos Profundos.</w:t>
        </w:r>
        <w:r>
          <w:rPr>
            <w:noProof/>
            <w:webHidden/>
          </w:rPr>
          <w:tab/>
        </w:r>
        <w:r>
          <w:rPr>
            <w:noProof/>
            <w:webHidden/>
          </w:rPr>
          <w:fldChar w:fldCharType="begin"/>
        </w:r>
        <w:r>
          <w:rPr>
            <w:noProof/>
            <w:webHidden/>
          </w:rPr>
          <w:instrText xml:space="preserve"> PAGEREF _Toc191607905 \h </w:instrText>
        </w:r>
        <w:r w:rsidR="00306544">
          <w:rPr>
            <w:noProof/>
          </w:rPr>
        </w:r>
        <w:r>
          <w:rPr>
            <w:noProof/>
            <w:webHidden/>
          </w:rPr>
          <w:fldChar w:fldCharType="separate"/>
        </w:r>
        <w:r w:rsidR="0054294B">
          <w:rPr>
            <w:noProof/>
            <w:webHidden/>
          </w:rPr>
          <w:t>15</w:t>
        </w:r>
        <w:r>
          <w:rPr>
            <w:noProof/>
            <w:webHidden/>
          </w:rPr>
          <w:fldChar w:fldCharType="end"/>
        </w:r>
      </w:hyperlink>
    </w:p>
    <w:p w:rsidR="00B533EC" w:rsidRDefault="00B533EC" w:rsidP="00B533EC">
      <w:pPr>
        <w:pStyle w:val="TDC1"/>
        <w:spacing w:line="480" w:lineRule="auto"/>
        <w:rPr>
          <w:rFonts w:ascii="Times New Roman" w:hAnsi="Times New Roman"/>
          <w:noProof/>
          <w:lang w:bidi="ar-SA"/>
        </w:rPr>
      </w:pPr>
      <w:hyperlink w:anchor="_Toc191607906" w:history="1">
        <w:r w:rsidRPr="00D30D2C">
          <w:rPr>
            <w:rStyle w:val="Hipervnculo"/>
            <w:noProof/>
          </w:rPr>
          <w:t>CAPITULO 2</w:t>
        </w:r>
      </w:hyperlink>
    </w:p>
    <w:p w:rsidR="00B533EC" w:rsidRDefault="00B533EC" w:rsidP="00B533EC">
      <w:pPr>
        <w:pStyle w:val="TDC2"/>
        <w:tabs>
          <w:tab w:val="right" w:leader="dot" w:pos="8268"/>
        </w:tabs>
        <w:spacing w:line="480" w:lineRule="auto"/>
        <w:rPr>
          <w:rFonts w:ascii="Times New Roman" w:hAnsi="Times New Roman"/>
          <w:lang w:bidi="ar-SA"/>
        </w:rPr>
      </w:pPr>
      <w:hyperlink w:anchor="_Toc191607907" w:history="1">
        <w:r w:rsidRPr="00D30D2C">
          <w:rPr>
            <w:rStyle w:val="Hipervnculo"/>
          </w:rPr>
          <w:t>2.</w:t>
        </w:r>
        <w:r>
          <w:rPr>
            <w:rFonts w:ascii="Times New Roman" w:hAnsi="Times New Roman"/>
            <w:lang w:bidi="ar-SA"/>
          </w:rPr>
          <w:tab/>
        </w:r>
        <w:r w:rsidRPr="00D30D2C">
          <w:rPr>
            <w:rStyle w:val="Hipervnculo"/>
          </w:rPr>
          <w:t>DISEÑO DEL SISTEMA DE PROTECCIÓN CATÓDICA POR ÁNODOS PROFUNDOS.</w:t>
        </w:r>
        <w:r>
          <w:rPr>
            <w:webHidden/>
          </w:rPr>
          <w:tab/>
        </w:r>
        <w:r>
          <w:rPr>
            <w:webHidden/>
          </w:rPr>
          <w:fldChar w:fldCharType="begin"/>
        </w:r>
        <w:r>
          <w:rPr>
            <w:webHidden/>
          </w:rPr>
          <w:instrText xml:space="preserve"> PAGEREF _Toc191607907 \h </w:instrText>
        </w:r>
        <w:r>
          <w:rPr>
            <w:webHidden/>
          </w:rPr>
          <w:fldChar w:fldCharType="separate"/>
        </w:r>
        <w:r w:rsidR="0054294B">
          <w:rPr>
            <w:webHidden/>
          </w:rPr>
          <w:t>23</w:t>
        </w:r>
        <w:r>
          <w:rPr>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08" w:history="1">
        <w:r w:rsidRPr="00D30D2C">
          <w:rPr>
            <w:rStyle w:val="Hipervnculo"/>
            <w:noProof/>
          </w:rPr>
          <w:t>2.1.</w:t>
        </w:r>
        <w:r>
          <w:rPr>
            <w:rFonts w:ascii="Times New Roman" w:hAnsi="Times New Roman"/>
            <w:noProof/>
            <w:lang w:bidi="ar-SA"/>
          </w:rPr>
          <w:tab/>
        </w:r>
        <w:r w:rsidRPr="00D30D2C">
          <w:rPr>
            <w:rStyle w:val="Hipervnculo"/>
            <w:noProof/>
          </w:rPr>
          <w:t>Mediciones Preliminares.</w:t>
        </w:r>
        <w:r>
          <w:rPr>
            <w:noProof/>
            <w:webHidden/>
          </w:rPr>
          <w:tab/>
        </w:r>
        <w:r>
          <w:rPr>
            <w:noProof/>
            <w:webHidden/>
          </w:rPr>
          <w:fldChar w:fldCharType="begin"/>
        </w:r>
        <w:r>
          <w:rPr>
            <w:noProof/>
            <w:webHidden/>
          </w:rPr>
          <w:instrText xml:space="preserve"> PAGEREF _Toc191607908 \h </w:instrText>
        </w:r>
        <w:r w:rsidR="00306544">
          <w:rPr>
            <w:noProof/>
          </w:rPr>
        </w:r>
        <w:r>
          <w:rPr>
            <w:noProof/>
            <w:webHidden/>
          </w:rPr>
          <w:fldChar w:fldCharType="separate"/>
        </w:r>
        <w:r w:rsidR="0054294B">
          <w:rPr>
            <w:noProof/>
            <w:webHidden/>
          </w:rPr>
          <w:t>25</w:t>
        </w:r>
        <w:r>
          <w:rPr>
            <w:noProof/>
            <w:webHidden/>
          </w:rPr>
          <w:fldChar w:fldCharType="end"/>
        </w:r>
      </w:hyperlink>
    </w:p>
    <w:p w:rsidR="00B533EC" w:rsidRDefault="00B533EC" w:rsidP="00B533EC">
      <w:pPr>
        <w:pStyle w:val="TDC4"/>
        <w:spacing w:line="480" w:lineRule="auto"/>
        <w:rPr>
          <w:rFonts w:ascii="Times New Roman" w:hAnsi="Times New Roman"/>
          <w:noProof/>
          <w:lang w:bidi="ar-SA"/>
        </w:rPr>
      </w:pPr>
      <w:hyperlink w:anchor="_Toc191607909" w:history="1">
        <w:r w:rsidRPr="00D30D2C">
          <w:rPr>
            <w:rStyle w:val="Hipervnculo"/>
            <w:noProof/>
          </w:rPr>
          <w:t>2.1.1.</w:t>
        </w:r>
        <w:r>
          <w:rPr>
            <w:rFonts w:ascii="Times New Roman" w:hAnsi="Times New Roman"/>
            <w:noProof/>
            <w:lang w:bidi="ar-SA"/>
          </w:rPr>
          <w:tab/>
        </w:r>
        <w:r w:rsidRPr="00D30D2C">
          <w:rPr>
            <w:rStyle w:val="Hipervnculo"/>
            <w:noProof/>
          </w:rPr>
          <w:t>Potencial Eléctrico Natural del Tanque.</w:t>
        </w:r>
        <w:r>
          <w:rPr>
            <w:noProof/>
            <w:webHidden/>
          </w:rPr>
          <w:tab/>
        </w:r>
        <w:r>
          <w:rPr>
            <w:noProof/>
            <w:webHidden/>
          </w:rPr>
          <w:fldChar w:fldCharType="begin"/>
        </w:r>
        <w:r>
          <w:rPr>
            <w:noProof/>
            <w:webHidden/>
          </w:rPr>
          <w:instrText xml:space="preserve"> PAGEREF _Toc191607909 \h </w:instrText>
        </w:r>
        <w:r w:rsidR="00306544">
          <w:rPr>
            <w:noProof/>
          </w:rPr>
        </w:r>
        <w:r>
          <w:rPr>
            <w:noProof/>
            <w:webHidden/>
          </w:rPr>
          <w:fldChar w:fldCharType="separate"/>
        </w:r>
        <w:r w:rsidR="0054294B">
          <w:rPr>
            <w:noProof/>
            <w:webHidden/>
          </w:rPr>
          <w:t>25</w:t>
        </w:r>
        <w:r>
          <w:rPr>
            <w:noProof/>
            <w:webHidden/>
          </w:rPr>
          <w:fldChar w:fldCharType="end"/>
        </w:r>
      </w:hyperlink>
    </w:p>
    <w:p w:rsidR="00B533EC" w:rsidRDefault="00B533EC" w:rsidP="00B533EC">
      <w:pPr>
        <w:pStyle w:val="TDC4"/>
        <w:spacing w:line="480" w:lineRule="auto"/>
        <w:rPr>
          <w:rFonts w:ascii="Times New Roman" w:hAnsi="Times New Roman"/>
          <w:noProof/>
          <w:lang w:bidi="ar-SA"/>
        </w:rPr>
      </w:pPr>
      <w:hyperlink w:anchor="_Toc191607910" w:history="1">
        <w:r w:rsidRPr="00D30D2C">
          <w:rPr>
            <w:rStyle w:val="Hipervnculo"/>
            <w:noProof/>
          </w:rPr>
          <w:t>2.1.2.</w:t>
        </w:r>
        <w:r>
          <w:rPr>
            <w:rFonts w:ascii="Times New Roman" w:hAnsi="Times New Roman"/>
            <w:noProof/>
            <w:lang w:bidi="ar-SA"/>
          </w:rPr>
          <w:tab/>
        </w:r>
        <w:r w:rsidRPr="00D30D2C">
          <w:rPr>
            <w:rStyle w:val="Hipervnculo"/>
            <w:noProof/>
          </w:rPr>
          <w:t>Medición del PH del Suelo.</w:t>
        </w:r>
        <w:r>
          <w:rPr>
            <w:noProof/>
            <w:webHidden/>
          </w:rPr>
          <w:tab/>
        </w:r>
        <w:r>
          <w:rPr>
            <w:noProof/>
            <w:webHidden/>
          </w:rPr>
          <w:fldChar w:fldCharType="begin"/>
        </w:r>
        <w:r>
          <w:rPr>
            <w:noProof/>
            <w:webHidden/>
          </w:rPr>
          <w:instrText xml:space="preserve"> PAGEREF _Toc191607910 \h </w:instrText>
        </w:r>
        <w:r w:rsidR="00306544">
          <w:rPr>
            <w:noProof/>
          </w:rPr>
        </w:r>
        <w:r>
          <w:rPr>
            <w:noProof/>
            <w:webHidden/>
          </w:rPr>
          <w:fldChar w:fldCharType="separate"/>
        </w:r>
        <w:r w:rsidR="0054294B">
          <w:rPr>
            <w:noProof/>
            <w:webHidden/>
          </w:rPr>
          <w:t>28</w:t>
        </w:r>
        <w:r>
          <w:rPr>
            <w:noProof/>
            <w:webHidden/>
          </w:rPr>
          <w:fldChar w:fldCharType="end"/>
        </w:r>
      </w:hyperlink>
    </w:p>
    <w:p w:rsidR="00B533EC" w:rsidRDefault="00B533EC" w:rsidP="00B533EC">
      <w:pPr>
        <w:pStyle w:val="TDC4"/>
        <w:spacing w:line="480" w:lineRule="auto"/>
        <w:rPr>
          <w:rFonts w:ascii="Times New Roman" w:hAnsi="Times New Roman"/>
          <w:noProof/>
          <w:lang w:bidi="ar-SA"/>
        </w:rPr>
      </w:pPr>
      <w:hyperlink w:anchor="_Toc191607911" w:history="1">
        <w:r w:rsidRPr="00D30D2C">
          <w:rPr>
            <w:rStyle w:val="Hipervnculo"/>
            <w:noProof/>
          </w:rPr>
          <w:t>2.1.3.</w:t>
        </w:r>
        <w:r>
          <w:rPr>
            <w:rFonts w:ascii="Times New Roman" w:hAnsi="Times New Roman"/>
            <w:noProof/>
            <w:lang w:bidi="ar-SA"/>
          </w:rPr>
          <w:tab/>
        </w:r>
        <w:r w:rsidRPr="00D30D2C">
          <w:rPr>
            <w:rStyle w:val="Hipervnculo"/>
            <w:noProof/>
          </w:rPr>
          <w:t>Resistividad Eléctrica del Suelo.</w:t>
        </w:r>
        <w:r>
          <w:rPr>
            <w:noProof/>
            <w:webHidden/>
          </w:rPr>
          <w:tab/>
        </w:r>
        <w:r>
          <w:rPr>
            <w:noProof/>
            <w:webHidden/>
          </w:rPr>
          <w:fldChar w:fldCharType="begin"/>
        </w:r>
        <w:r>
          <w:rPr>
            <w:noProof/>
            <w:webHidden/>
          </w:rPr>
          <w:instrText xml:space="preserve"> PAGEREF _Toc191607911 \h </w:instrText>
        </w:r>
        <w:r w:rsidR="00306544">
          <w:rPr>
            <w:noProof/>
          </w:rPr>
        </w:r>
        <w:r>
          <w:rPr>
            <w:noProof/>
            <w:webHidden/>
          </w:rPr>
          <w:fldChar w:fldCharType="separate"/>
        </w:r>
        <w:r w:rsidR="0054294B">
          <w:rPr>
            <w:noProof/>
            <w:webHidden/>
          </w:rPr>
          <w:t>31</w:t>
        </w:r>
        <w:r>
          <w:rPr>
            <w:noProof/>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12" w:history="1">
        <w:r w:rsidRPr="00D30D2C">
          <w:rPr>
            <w:rStyle w:val="Hipervnculo"/>
            <w:noProof/>
            <w:lang w:val="es-ES_tradnl"/>
          </w:rPr>
          <w:t>2.2.</w:t>
        </w:r>
        <w:r>
          <w:rPr>
            <w:rFonts w:ascii="Times New Roman" w:hAnsi="Times New Roman"/>
            <w:noProof/>
            <w:lang w:bidi="ar-SA"/>
          </w:rPr>
          <w:tab/>
        </w:r>
        <w:r w:rsidRPr="00D30D2C">
          <w:rPr>
            <w:rStyle w:val="Hipervnculo"/>
            <w:noProof/>
            <w:lang w:val="es-ES_tradnl"/>
          </w:rPr>
          <w:t>Parámetros de Diseño.</w:t>
        </w:r>
        <w:r>
          <w:rPr>
            <w:noProof/>
            <w:webHidden/>
          </w:rPr>
          <w:tab/>
        </w:r>
        <w:r>
          <w:rPr>
            <w:noProof/>
            <w:webHidden/>
          </w:rPr>
          <w:fldChar w:fldCharType="begin"/>
        </w:r>
        <w:r>
          <w:rPr>
            <w:noProof/>
            <w:webHidden/>
          </w:rPr>
          <w:instrText xml:space="preserve"> PAGEREF _Toc191607912 \h </w:instrText>
        </w:r>
        <w:r w:rsidR="00306544">
          <w:rPr>
            <w:noProof/>
          </w:rPr>
        </w:r>
        <w:r>
          <w:rPr>
            <w:noProof/>
            <w:webHidden/>
          </w:rPr>
          <w:fldChar w:fldCharType="separate"/>
        </w:r>
        <w:r w:rsidR="0054294B">
          <w:rPr>
            <w:noProof/>
            <w:webHidden/>
          </w:rPr>
          <w:t>38</w:t>
        </w:r>
        <w:r>
          <w:rPr>
            <w:noProof/>
            <w:webHidden/>
          </w:rPr>
          <w:fldChar w:fldCharType="end"/>
        </w:r>
      </w:hyperlink>
    </w:p>
    <w:p w:rsidR="00B533EC" w:rsidRDefault="00B533EC" w:rsidP="00B533EC">
      <w:pPr>
        <w:pStyle w:val="TDC4"/>
        <w:spacing w:line="480" w:lineRule="auto"/>
        <w:rPr>
          <w:rFonts w:ascii="Times New Roman" w:hAnsi="Times New Roman"/>
          <w:noProof/>
          <w:lang w:bidi="ar-SA"/>
        </w:rPr>
      </w:pPr>
      <w:hyperlink w:anchor="_Toc191607913" w:history="1">
        <w:r w:rsidRPr="00D30D2C">
          <w:rPr>
            <w:rStyle w:val="Hipervnculo"/>
            <w:noProof/>
            <w:lang w:val="es-ES_tradnl"/>
          </w:rPr>
          <w:t>2.2.1.</w:t>
        </w:r>
        <w:r>
          <w:rPr>
            <w:rFonts w:ascii="Times New Roman" w:hAnsi="Times New Roman"/>
            <w:noProof/>
            <w:lang w:bidi="ar-SA"/>
          </w:rPr>
          <w:tab/>
        </w:r>
        <w:r w:rsidRPr="00D30D2C">
          <w:rPr>
            <w:rStyle w:val="Hipervnculo"/>
            <w:noProof/>
            <w:lang w:val="es-ES_tradnl"/>
          </w:rPr>
          <w:t>Área a Proteger.</w:t>
        </w:r>
        <w:r>
          <w:rPr>
            <w:noProof/>
            <w:webHidden/>
          </w:rPr>
          <w:tab/>
        </w:r>
        <w:r>
          <w:rPr>
            <w:noProof/>
            <w:webHidden/>
          </w:rPr>
          <w:fldChar w:fldCharType="begin"/>
        </w:r>
        <w:r>
          <w:rPr>
            <w:noProof/>
            <w:webHidden/>
          </w:rPr>
          <w:instrText xml:space="preserve"> PAGEREF _Toc191607913 \h </w:instrText>
        </w:r>
        <w:r w:rsidR="00306544">
          <w:rPr>
            <w:noProof/>
          </w:rPr>
        </w:r>
        <w:r>
          <w:rPr>
            <w:noProof/>
            <w:webHidden/>
          </w:rPr>
          <w:fldChar w:fldCharType="separate"/>
        </w:r>
        <w:r w:rsidR="0054294B">
          <w:rPr>
            <w:noProof/>
            <w:webHidden/>
          </w:rPr>
          <w:t>38</w:t>
        </w:r>
        <w:r>
          <w:rPr>
            <w:noProof/>
            <w:webHidden/>
          </w:rPr>
          <w:fldChar w:fldCharType="end"/>
        </w:r>
      </w:hyperlink>
    </w:p>
    <w:p w:rsidR="00B533EC" w:rsidRDefault="00B533EC" w:rsidP="00B533EC">
      <w:pPr>
        <w:pStyle w:val="TDC4"/>
        <w:spacing w:line="480" w:lineRule="auto"/>
        <w:rPr>
          <w:rFonts w:ascii="Times New Roman" w:hAnsi="Times New Roman"/>
          <w:noProof/>
          <w:lang w:bidi="ar-SA"/>
        </w:rPr>
      </w:pPr>
      <w:hyperlink w:anchor="_Toc191607914" w:history="1">
        <w:r w:rsidRPr="00D30D2C">
          <w:rPr>
            <w:rStyle w:val="Hipervnculo"/>
            <w:noProof/>
            <w:lang w:val="es-ES_tradnl"/>
          </w:rPr>
          <w:t>2.2.2.</w:t>
        </w:r>
        <w:r>
          <w:rPr>
            <w:rFonts w:ascii="Times New Roman" w:hAnsi="Times New Roman"/>
            <w:noProof/>
            <w:lang w:bidi="ar-SA"/>
          </w:rPr>
          <w:tab/>
        </w:r>
        <w:r w:rsidRPr="00D30D2C">
          <w:rPr>
            <w:rStyle w:val="Hipervnculo"/>
            <w:noProof/>
            <w:lang w:val="es-ES_tradnl"/>
          </w:rPr>
          <w:t>Densidad de corriente.</w:t>
        </w:r>
        <w:r>
          <w:rPr>
            <w:noProof/>
            <w:webHidden/>
          </w:rPr>
          <w:tab/>
        </w:r>
        <w:r>
          <w:rPr>
            <w:noProof/>
            <w:webHidden/>
          </w:rPr>
          <w:fldChar w:fldCharType="begin"/>
        </w:r>
        <w:r>
          <w:rPr>
            <w:noProof/>
            <w:webHidden/>
          </w:rPr>
          <w:instrText xml:space="preserve"> PAGEREF _Toc191607914 \h </w:instrText>
        </w:r>
        <w:r w:rsidR="00306544">
          <w:rPr>
            <w:noProof/>
          </w:rPr>
        </w:r>
        <w:r>
          <w:rPr>
            <w:noProof/>
            <w:webHidden/>
          </w:rPr>
          <w:fldChar w:fldCharType="separate"/>
        </w:r>
        <w:r w:rsidR="0054294B">
          <w:rPr>
            <w:noProof/>
            <w:webHidden/>
          </w:rPr>
          <w:t>39</w:t>
        </w:r>
        <w:r>
          <w:rPr>
            <w:noProof/>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15" w:history="1">
        <w:r w:rsidRPr="00D30D2C">
          <w:rPr>
            <w:rStyle w:val="Hipervnculo"/>
            <w:noProof/>
            <w:lang w:val="es-ES_tradnl"/>
          </w:rPr>
          <w:t>2.3.</w:t>
        </w:r>
        <w:r>
          <w:rPr>
            <w:rFonts w:ascii="Times New Roman" w:hAnsi="Times New Roman"/>
            <w:noProof/>
            <w:lang w:bidi="ar-SA"/>
          </w:rPr>
          <w:tab/>
        </w:r>
        <w:r w:rsidRPr="00D30D2C">
          <w:rPr>
            <w:rStyle w:val="Hipervnculo"/>
            <w:noProof/>
            <w:lang w:val="es-ES_tradnl"/>
          </w:rPr>
          <w:t>Cálculo de la Corriente Requerida.</w:t>
        </w:r>
        <w:r>
          <w:rPr>
            <w:noProof/>
            <w:webHidden/>
          </w:rPr>
          <w:tab/>
        </w:r>
        <w:r>
          <w:rPr>
            <w:noProof/>
            <w:webHidden/>
          </w:rPr>
          <w:fldChar w:fldCharType="begin"/>
        </w:r>
        <w:r>
          <w:rPr>
            <w:noProof/>
            <w:webHidden/>
          </w:rPr>
          <w:instrText xml:space="preserve"> PAGEREF _Toc191607915 \h </w:instrText>
        </w:r>
        <w:r w:rsidR="00306544">
          <w:rPr>
            <w:noProof/>
          </w:rPr>
        </w:r>
        <w:r>
          <w:rPr>
            <w:noProof/>
            <w:webHidden/>
          </w:rPr>
          <w:fldChar w:fldCharType="separate"/>
        </w:r>
        <w:r w:rsidR="0054294B">
          <w:rPr>
            <w:noProof/>
            <w:webHidden/>
          </w:rPr>
          <w:t>40</w:t>
        </w:r>
        <w:r>
          <w:rPr>
            <w:noProof/>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16" w:history="1">
        <w:r w:rsidRPr="00D30D2C">
          <w:rPr>
            <w:rStyle w:val="Hipervnculo"/>
            <w:noProof/>
            <w:lang w:val="es-ES_tradnl"/>
          </w:rPr>
          <w:t>2.4.</w:t>
        </w:r>
        <w:r>
          <w:rPr>
            <w:rFonts w:ascii="Times New Roman" w:hAnsi="Times New Roman"/>
            <w:noProof/>
            <w:lang w:bidi="ar-SA"/>
          </w:rPr>
          <w:tab/>
        </w:r>
        <w:r w:rsidRPr="00D30D2C">
          <w:rPr>
            <w:rStyle w:val="Hipervnculo"/>
            <w:noProof/>
            <w:lang w:val="es-ES_tradnl"/>
          </w:rPr>
          <w:t>Ánodos a Utilizar.</w:t>
        </w:r>
        <w:r>
          <w:rPr>
            <w:noProof/>
            <w:webHidden/>
          </w:rPr>
          <w:tab/>
        </w:r>
        <w:r>
          <w:rPr>
            <w:noProof/>
            <w:webHidden/>
          </w:rPr>
          <w:fldChar w:fldCharType="begin"/>
        </w:r>
        <w:r>
          <w:rPr>
            <w:noProof/>
            <w:webHidden/>
          </w:rPr>
          <w:instrText xml:space="preserve"> PAGEREF _Toc191607916 \h </w:instrText>
        </w:r>
        <w:r w:rsidR="00306544">
          <w:rPr>
            <w:noProof/>
          </w:rPr>
        </w:r>
        <w:r>
          <w:rPr>
            <w:noProof/>
            <w:webHidden/>
          </w:rPr>
          <w:fldChar w:fldCharType="separate"/>
        </w:r>
        <w:r w:rsidR="0054294B">
          <w:rPr>
            <w:noProof/>
            <w:webHidden/>
          </w:rPr>
          <w:t>41</w:t>
        </w:r>
        <w:r>
          <w:rPr>
            <w:noProof/>
            <w:webHidden/>
          </w:rPr>
          <w:fldChar w:fldCharType="end"/>
        </w:r>
      </w:hyperlink>
    </w:p>
    <w:p w:rsidR="00B533EC" w:rsidRDefault="00B533EC" w:rsidP="00B533EC">
      <w:pPr>
        <w:pStyle w:val="TDC4"/>
        <w:spacing w:line="480" w:lineRule="auto"/>
        <w:rPr>
          <w:rFonts w:ascii="Times New Roman" w:hAnsi="Times New Roman"/>
          <w:noProof/>
          <w:lang w:bidi="ar-SA"/>
        </w:rPr>
      </w:pPr>
      <w:hyperlink w:anchor="_Toc191607917" w:history="1">
        <w:r w:rsidRPr="00D30D2C">
          <w:rPr>
            <w:rStyle w:val="Hipervnculo"/>
            <w:noProof/>
            <w:lang w:val="es-ES_tradnl"/>
          </w:rPr>
          <w:t>2.4.1.</w:t>
        </w:r>
        <w:r>
          <w:rPr>
            <w:rFonts w:ascii="Times New Roman" w:hAnsi="Times New Roman"/>
            <w:noProof/>
            <w:lang w:bidi="ar-SA"/>
          </w:rPr>
          <w:tab/>
        </w:r>
        <w:r w:rsidRPr="00D30D2C">
          <w:rPr>
            <w:rStyle w:val="Hipervnculo"/>
            <w:noProof/>
            <w:lang w:val="es-ES_tradnl"/>
          </w:rPr>
          <w:t>Cálculo de la zona activa.</w:t>
        </w:r>
        <w:r>
          <w:rPr>
            <w:noProof/>
            <w:webHidden/>
          </w:rPr>
          <w:tab/>
        </w:r>
        <w:r>
          <w:rPr>
            <w:noProof/>
            <w:webHidden/>
          </w:rPr>
          <w:fldChar w:fldCharType="begin"/>
        </w:r>
        <w:r>
          <w:rPr>
            <w:noProof/>
            <w:webHidden/>
          </w:rPr>
          <w:instrText xml:space="preserve"> PAGEREF _Toc191607917 \h </w:instrText>
        </w:r>
        <w:r w:rsidR="00306544">
          <w:rPr>
            <w:noProof/>
          </w:rPr>
        </w:r>
        <w:r>
          <w:rPr>
            <w:noProof/>
            <w:webHidden/>
          </w:rPr>
          <w:fldChar w:fldCharType="separate"/>
        </w:r>
        <w:r w:rsidR="0054294B">
          <w:rPr>
            <w:noProof/>
            <w:webHidden/>
          </w:rPr>
          <w:t>43</w:t>
        </w:r>
        <w:r>
          <w:rPr>
            <w:noProof/>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18" w:history="1">
        <w:r w:rsidRPr="00D30D2C">
          <w:rPr>
            <w:rStyle w:val="Hipervnculo"/>
            <w:noProof/>
            <w:lang w:val="es-ES_tradnl"/>
          </w:rPr>
          <w:t>2.5.</w:t>
        </w:r>
        <w:r>
          <w:rPr>
            <w:rFonts w:ascii="Times New Roman" w:hAnsi="Times New Roman"/>
            <w:noProof/>
            <w:lang w:bidi="ar-SA"/>
          </w:rPr>
          <w:tab/>
        </w:r>
        <w:r w:rsidRPr="00D30D2C">
          <w:rPr>
            <w:rStyle w:val="Hipervnculo"/>
            <w:noProof/>
            <w:lang w:val="es-ES_tradnl"/>
          </w:rPr>
          <w:t>Cálculo de la Resistencia Eléctrica.</w:t>
        </w:r>
        <w:r>
          <w:rPr>
            <w:noProof/>
            <w:webHidden/>
          </w:rPr>
          <w:tab/>
        </w:r>
        <w:r>
          <w:rPr>
            <w:noProof/>
            <w:webHidden/>
          </w:rPr>
          <w:fldChar w:fldCharType="begin"/>
        </w:r>
        <w:r>
          <w:rPr>
            <w:noProof/>
            <w:webHidden/>
          </w:rPr>
          <w:instrText xml:space="preserve"> PAGEREF _Toc191607918 \h </w:instrText>
        </w:r>
        <w:r w:rsidR="00306544">
          <w:rPr>
            <w:noProof/>
          </w:rPr>
        </w:r>
        <w:r>
          <w:rPr>
            <w:noProof/>
            <w:webHidden/>
          </w:rPr>
          <w:fldChar w:fldCharType="separate"/>
        </w:r>
        <w:r w:rsidR="0054294B">
          <w:rPr>
            <w:noProof/>
            <w:webHidden/>
          </w:rPr>
          <w:t>46</w:t>
        </w:r>
        <w:r>
          <w:rPr>
            <w:noProof/>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19" w:history="1">
        <w:r w:rsidRPr="00D30D2C">
          <w:rPr>
            <w:rStyle w:val="Hipervnculo"/>
            <w:noProof/>
            <w:lang w:val="es-ES_tradnl"/>
          </w:rPr>
          <w:t>2.6.</w:t>
        </w:r>
        <w:r>
          <w:rPr>
            <w:rFonts w:ascii="Times New Roman" w:hAnsi="Times New Roman"/>
            <w:noProof/>
            <w:lang w:bidi="ar-SA"/>
          </w:rPr>
          <w:tab/>
        </w:r>
        <w:r w:rsidRPr="00D30D2C">
          <w:rPr>
            <w:rStyle w:val="Hipervnculo"/>
            <w:noProof/>
            <w:lang w:val="es-ES_tradnl"/>
          </w:rPr>
          <w:t>Selección del Rectificador.</w:t>
        </w:r>
        <w:r>
          <w:rPr>
            <w:noProof/>
            <w:webHidden/>
          </w:rPr>
          <w:tab/>
        </w:r>
        <w:r>
          <w:rPr>
            <w:noProof/>
            <w:webHidden/>
          </w:rPr>
          <w:fldChar w:fldCharType="begin"/>
        </w:r>
        <w:r>
          <w:rPr>
            <w:noProof/>
            <w:webHidden/>
          </w:rPr>
          <w:instrText xml:space="preserve"> PAGEREF _Toc191607919 \h </w:instrText>
        </w:r>
        <w:r w:rsidR="00306544">
          <w:rPr>
            <w:noProof/>
          </w:rPr>
        </w:r>
        <w:r>
          <w:rPr>
            <w:noProof/>
            <w:webHidden/>
          </w:rPr>
          <w:fldChar w:fldCharType="separate"/>
        </w:r>
        <w:r w:rsidR="0054294B">
          <w:rPr>
            <w:noProof/>
            <w:webHidden/>
          </w:rPr>
          <w:t>52</w:t>
        </w:r>
        <w:r>
          <w:rPr>
            <w:noProof/>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20" w:history="1">
        <w:r w:rsidRPr="00D30D2C">
          <w:rPr>
            <w:rStyle w:val="Hipervnculo"/>
            <w:noProof/>
            <w:lang w:val="es-ES_tradnl"/>
          </w:rPr>
          <w:t>2.7.</w:t>
        </w:r>
        <w:r>
          <w:rPr>
            <w:rFonts w:ascii="Times New Roman" w:hAnsi="Times New Roman"/>
            <w:noProof/>
            <w:lang w:bidi="ar-SA"/>
          </w:rPr>
          <w:tab/>
        </w:r>
        <w:r w:rsidRPr="00D30D2C">
          <w:rPr>
            <w:rStyle w:val="Hipervnculo"/>
            <w:noProof/>
            <w:lang w:val="es-ES_tradnl"/>
          </w:rPr>
          <w:t>Listado de Materiales a emplear.</w:t>
        </w:r>
        <w:r>
          <w:rPr>
            <w:noProof/>
            <w:webHidden/>
          </w:rPr>
          <w:tab/>
        </w:r>
        <w:r>
          <w:rPr>
            <w:noProof/>
            <w:webHidden/>
          </w:rPr>
          <w:fldChar w:fldCharType="begin"/>
        </w:r>
        <w:r>
          <w:rPr>
            <w:noProof/>
            <w:webHidden/>
          </w:rPr>
          <w:instrText xml:space="preserve"> PAGEREF _Toc191607920 \h </w:instrText>
        </w:r>
        <w:r w:rsidR="00306544">
          <w:rPr>
            <w:noProof/>
          </w:rPr>
        </w:r>
        <w:r>
          <w:rPr>
            <w:noProof/>
            <w:webHidden/>
          </w:rPr>
          <w:fldChar w:fldCharType="separate"/>
        </w:r>
        <w:r w:rsidR="0054294B">
          <w:rPr>
            <w:noProof/>
            <w:webHidden/>
          </w:rPr>
          <w:t>53</w:t>
        </w:r>
        <w:r>
          <w:rPr>
            <w:noProof/>
            <w:webHidden/>
          </w:rPr>
          <w:fldChar w:fldCharType="end"/>
        </w:r>
      </w:hyperlink>
    </w:p>
    <w:p w:rsidR="00B533EC" w:rsidRDefault="00B533EC" w:rsidP="00B533EC">
      <w:pPr>
        <w:pStyle w:val="TDC1"/>
        <w:spacing w:line="480" w:lineRule="auto"/>
        <w:rPr>
          <w:rFonts w:ascii="Times New Roman" w:hAnsi="Times New Roman"/>
          <w:noProof/>
          <w:lang w:bidi="ar-SA"/>
        </w:rPr>
      </w:pPr>
      <w:hyperlink w:anchor="_Toc191607921" w:history="1">
        <w:r w:rsidRPr="00D30D2C">
          <w:rPr>
            <w:rStyle w:val="Hipervnculo"/>
            <w:noProof/>
          </w:rPr>
          <w:t>CAPITULO 3</w:t>
        </w:r>
      </w:hyperlink>
    </w:p>
    <w:p w:rsidR="00B533EC" w:rsidRDefault="00B533EC" w:rsidP="00B533EC">
      <w:pPr>
        <w:pStyle w:val="TDC2"/>
        <w:tabs>
          <w:tab w:val="right" w:leader="dot" w:pos="8268"/>
        </w:tabs>
        <w:spacing w:line="480" w:lineRule="auto"/>
        <w:rPr>
          <w:rFonts w:ascii="Times New Roman" w:hAnsi="Times New Roman"/>
          <w:lang w:bidi="ar-SA"/>
        </w:rPr>
      </w:pPr>
      <w:hyperlink w:anchor="_Toc191607922" w:history="1">
        <w:r w:rsidRPr="00D30D2C">
          <w:rPr>
            <w:rStyle w:val="Hipervnculo"/>
          </w:rPr>
          <w:t>3.</w:t>
        </w:r>
        <w:r>
          <w:rPr>
            <w:rFonts w:ascii="Times New Roman" w:hAnsi="Times New Roman"/>
            <w:lang w:bidi="ar-SA"/>
          </w:rPr>
          <w:tab/>
        </w:r>
        <w:r w:rsidRPr="00D30D2C">
          <w:rPr>
            <w:rStyle w:val="Hipervnculo"/>
          </w:rPr>
          <w:t>ANÁLISIS DE FACTIBILIDAD TÉCNICO ECONOMICA PARA SU EJECUCION.</w:t>
        </w:r>
        <w:r>
          <w:rPr>
            <w:webHidden/>
          </w:rPr>
          <w:tab/>
        </w:r>
        <w:r>
          <w:rPr>
            <w:webHidden/>
          </w:rPr>
          <w:fldChar w:fldCharType="begin"/>
        </w:r>
        <w:r>
          <w:rPr>
            <w:webHidden/>
          </w:rPr>
          <w:instrText xml:space="preserve"> PAGEREF _Toc191607922 \h </w:instrText>
        </w:r>
        <w:r>
          <w:rPr>
            <w:webHidden/>
          </w:rPr>
          <w:fldChar w:fldCharType="separate"/>
        </w:r>
        <w:r w:rsidR="0054294B">
          <w:rPr>
            <w:webHidden/>
          </w:rPr>
          <w:t>55</w:t>
        </w:r>
        <w:r>
          <w:rPr>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23" w:history="1">
        <w:r w:rsidRPr="00D30D2C">
          <w:rPr>
            <w:rStyle w:val="Hipervnculo"/>
            <w:noProof/>
            <w:lang w:val="es-EC"/>
          </w:rPr>
          <w:t>3.1.</w:t>
        </w:r>
        <w:r>
          <w:rPr>
            <w:rFonts w:ascii="Times New Roman" w:hAnsi="Times New Roman"/>
            <w:noProof/>
            <w:lang w:bidi="ar-SA"/>
          </w:rPr>
          <w:tab/>
        </w:r>
        <w:r w:rsidRPr="00D30D2C">
          <w:rPr>
            <w:rStyle w:val="Hipervnculo"/>
            <w:noProof/>
            <w:lang w:val="es-EC"/>
          </w:rPr>
          <w:t>Análisis Técnico-Económico.</w:t>
        </w:r>
        <w:r>
          <w:rPr>
            <w:noProof/>
            <w:webHidden/>
          </w:rPr>
          <w:tab/>
        </w:r>
        <w:r>
          <w:rPr>
            <w:noProof/>
            <w:webHidden/>
          </w:rPr>
          <w:fldChar w:fldCharType="begin"/>
        </w:r>
        <w:r>
          <w:rPr>
            <w:noProof/>
            <w:webHidden/>
          </w:rPr>
          <w:instrText xml:space="preserve"> PAGEREF _Toc191607923 \h </w:instrText>
        </w:r>
        <w:r w:rsidR="00306544">
          <w:rPr>
            <w:noProof/>
          </w:rPr>
        </w:r>
        <w:r>
          <w:rPr>
            <w:noProof/>
            <w:webHidden/>
          </w:rPr>
          <w:fldChar w:fldCharType="separate"/>
        </w:r>
        <w:r w:rsidR="0054294B">
          <w:rPr>
            <w:noProof/>
            <w:webHidden/>
          </w:rPr>
          <w:t>55</w:t>
        </w:r>
        <w:r>
          <w:rPr>
            <w:noProof/>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24" w:history="1">
        <w:r w:rsidRPr="00D30D2C">
          <w:rPr>
            <w:rStyle w:val="Hipervnculo"/>
            <w:noProof/>
            <w:lang w:val="es-EC"/>
          </w:rPr>
          <w:t>3.2.</w:t>
        </w:r>
        <w:r>
          <w:rPr>
            <w:rFonts w:ascii="Times New Roman" w:hAnsi="Times New Roman"/>
            <w:noProof/>
            <w:lang w:bidi="ar-SA"/>
          </w:rPr>
          <w:tab/>
        </w:r>
        <w:r w:rsidRPr="00D30D2C">
          <w:rPr>
            <w:rStyle w:val="Hipervnculo"/>
            <w:noProof/>
            <w:lang w:val="es-EC"/>
          </w:rPr>
          <w:t>Presupuesto Referencial del Proyecto.</w:t>
        </w:r>
        <w:r>
          <w:rPr>
            <w:noProof/>
            <w:webHidden/>
          </w:rPr>
          <w:tab/>
        </w:r>
        <w:r>
          <w:rPr>
            <w:noProof/>
            <w:webHidden/>
          </w:rPr>
          <w:fldChar w:fldCharType="begin"/>
        </w:r>
        <w:r>
          <w:rPr>
            <w:noProof/>
            <w:webHidden/>
          </w:rPr>
          <w:instrText xml:space="preserve"> PAGEREF _Toc191607924 \h </w:instrText>
        </w:r>
        <w:r w:rsidR="00306544">
          <w:rPr>
            <w:noProof/>
          </w:rPr>
        </w:r>
        <w:r>
          <w:rPr>
            <w:noProof/>
            <w:webHidden/>
          </w:rPr>
          <w:fldChar w:fldCharType="separate"/>
        </w:r>
        <w:r w:rsidR="0054294B">
          <w:rPr>
            <w:noProof/>
            <w:webHidden/>
          </w:rPr>
          <w:t>61</w:t>
        </w:r>
        <w:r>
          <w:rPr>
            <w:noProof/>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25" w:history="1">
        <w:r w:rsidRPr="00D30D2C">
          <w:rPr>
            <w:rStyle w:val="Hipervnculo"/>
            <w:noProof/>
            <w:lang w:val="es-EC"/>
          </w:rPr>
          <w:t>3.3.</w:t>
        </w:r>
        <w:r>
          <w:rPr>
            <w:rFonts w:ascii="Times New Roman" w:hAnsi="Times New Roman"/>
            <w:noProof/>
            <w:lang w:bidi="ar-SA"/>
          </w:rPr>
          <w:tab/>
        </w:r>
        <w:r w:rsidRPr="00D30D2C">
          <w:rPr>
            <w:rStyle w:val="Hipervnculo"/>
            <w:noProof/>
          </w:rPr>
          <w:t>Programación de Actividades.</w:t>
        </w:r>
        <w:r>
          <w:rPr>
            <w:noProof/>
            <w:webHidden/>
          </w:rPr>
          <w:tab/>
        </w:r>
        <w:r>
          <w:rPr>
            <w:noProof/>
            <w:webHidden/>
          </w:rPr>
          <w:fldChar w:fldCharType="begin"/>
        </w:r>
        <w:r>
          <w:rPr>
            <w:noProof/>
            <w:webHidden/>
          </w:rPr>
          <w:instrText xml:space="preserve"> PAGEREF _Toc191607925 \h </w:instrText>
        </w:r>
        <w:r w:rsidR="00306544">
          <w:rPr>
            <w:noProof/>
          </w:rPr>
        </w:r>
        <w:r>
          <w:rPr>
            <w:noProof/>
            <w:webHidden/>
          </w:rPr>
          <w:fldChar w:fldCharType="separate"/>
        </w:r>
        <w:r w:rsidR="0054294B">
          <w:rPr>
            <w:noProof/>
            <w:webHidden/>
          </w:rPr>
          <w:t>64</w:t>
        </w:r>
        <w:r>
          <w:rPr>
            <w:noProof/>
            <w:webHidden/>
          </w:rPr>
          <w:fldChar w:fldCharType="end"/>
        </w:r>
      </w:hyperlink>
    </w:p>
    <w:p w:rsidR="00B533EC" w:rsidRDefault="00B533EC" w:rsidP="00B533EC">
      <w:pPr>
        <w:pStyle w:val="TDC3"/>
        <w:tabs>
          <w:tab w:val="left" w:pos="1429"/>
          <w:tab w:val="right" w:leader="dot" w:pos="8268"/>
        </w:tabs>
        <w:spacing w:line="480" w:lineRule="auto"/>
        <w:rPr>
          <w:rFonts w:ascii="Times New Roman" w:hAnsi="Times New Roman"/>
          <w:noProof/>
          <w:lang w:bidi="ar-SA"/>
        </w:rPr>
      </w:pPr>
      <w:hyperlink w:anchor="_Toc191607926" w:history="1">
        <w:r w:rsidRPr="00D30D2C">
          <w:rPr>
            <w:rStyle w:val="Hipervnculo"/>
            <w:noProof/>
            <w:lang w:val="es-EC"/>
          </w:rPr>
          <w:t>3.4.</w:t>
        </w:r>
        <w:r>
          <w:rPr>
            <w:rFonts w:ascii="Times New Roman" w:hAnsi="Times New Roman"/>
            <w:noProof/>
            <w:lang w:bidi="ar-SA"/>
          </w:rPr>
          <w:tab/>
        </w:r>
        <w:r w:rsidRPr="00D30D2C">
          <w:rPr>
            <w:rStyle w:val="Hipervnculo"/>
            <w:noProof/>
            <w:lang w:val="es-EC"/>
          </w:rPr>
          <w:t>Especificaciones Técnicas del Sistema.</w:t>
        </w:r>
        <w:r>
          <w:rPr>
            <w:noProof/>
            <w:webHidden/>
          </w:rPr>
          <w:tab/>
        </w:r>
        <w:r>
          <w:rPr>
            <w:noProof/>
            <w:webHidden/>
          </w:rPr>
          <w:fldChar w:fldCharType="begin"/>
        </w:r>
        <w:r>
          <w:rPr>
            <w:noProof/>
            <w:webHidden/>
          </w:rPr>
          <w:instrText xml:space="preserve"> PAGEREF _Toc191607926 \h </w:instrText>
        </w:r>
        <w:r w:rsidR="00306544">
          <w:rPr>
            <w:noProof/>
          </w:rPr>
        </w:r>
        <w:r>
          <w:rPr>
            <w:noProof/>
            <w:webHidden/>
          </w:rPr>
          <w:fldChar w:fldCharType="separate"/>
        </w:r>
        <w:r w:rsidR="0054294B">
          <w:rPr>
            <w:noProof/>
            <w:webHidden/>
          </w:rPr>
          <w:t>65</w:t>
        </w:r>
        <w:r>
          <w:rPr>
            <w:noProof/>
            <w:webHidden/>
          </w:rPr>
          <w:fldChar w:fldCharType="end"/>
        </w:r>
      </w:hyperlink>
    </w:p>
    <w:p w:rsidR="00B533EC" w:rsidRDefault="00B533EC" w:rsidP="00B533EC">
      <w:pPr>
        <w:pStyle w:val="TDC1"/>
        <w:spacing w:line="480" w:lineRule="auto"/>
        <w:rPr>
          <w:rFonts w:ascii="Times New Roman" w:hAnsi="Times New Roman"/>
          <w:noProof/>
          <w:lang w:bidi="ar-SA"/>
        </w:rPr>
      </w:pPr>
      <w:hyperlink w:anchor="_Toc191607927" w:history="1">
        <w:r w:rsidRPr="00D30D2C">
          <w:rPr>
            <w:rStyle w:val="Hipervnculo"/>
            <w:noProof/>
          </w:rPr>
          <w:t>CAPITULO 4</w:t>
        </w:r>
      </w:hyperlink>
    </w:p>
    <w:p w:rsidR="00B533EC" w:rsidRDefault="00B533EC" w:rsidP="00B533EC">
      <w:pPr>
        <w:pStyle w:val="TDC2"/>
        <w:tabs>
          <w:tab w:val="right" w:leader="dot" w:pos="8268"/>
        </w:tabs>
        <w:spacing w:line="480" w:lineRule="auto"/>
        <w:rPr>
          <w:rFonts w:ascii="Times New Roman" w:hAnsi="Times New Roman"/>
          <w:lang w:bidi="ar-SA"/>
        </w:rPr>
      </w:pPr>
      <w:hyperlink w:anchor="_Toc191607928" w:history="1">
        <w:r w:rsidRPr="00D30D2C">
          <w:rPr>
            <w:rStyle w:val="Hipervnculo"/>
          </w:rPr>
          <w:t>4.</w:t>
        </w:r>
        <w:r>
          <w:rPr>
            <w:rFonts w:ascii="Times New Roman" w:hAnsi="Times New Roman"/>
            <w:lang w:bidi="ar-SA"/>
          </w:rPr>
          <w:tab/>
        </w:r>
        <w:r w:rsidRPr="00D30D2C">
          <w:rPr>
            <w:rStyle w:val="Hipervnculo"/>
          </w:rPr>
          <w:t>CONCLUSIONES Y RECOMENDACIONES.</w:t>
        </w:r>
        <w:r>
          <w:rPr>
            <w:webHidden/>
          </w:rPr>
          <w:tab/>
        </w:r>
        <w:r>
          <w:rPr>
            <w:webHidden/>
          </w:rPr>
          <w:fldChar w:fldCharType="begin"/>
        </w:r>
        <w:r>
          <w:rPr>
            <w:webHidden/>
          </w:rPr>
          <w:instrText xml:space="preserve"> PAGEREF _Toc191607928 \h </w:instrText>
        </w:r>
        <w:r>
          <w:rPr>
            <w:webHidden/>
          </w:rPr>
          <w:fldChar w:fldCharType="separate"/>
        </w:r>
        <w:r w:rsidR="0054294B">
          <w:rPr>
            <w:webHidden/>
          </w:rPr>
          <w:t>77</w:t>
        </w:r>
        <w:r>
          <w:rPr>
            <w:webHidden/>
          </w:rPr>
          <w:fldChar w:fldCharType="end"/>
        </w:r>
      </w:hyperlink>
    </w:p>
    <w:p w:rsidR="00E24A6F" w:rsidRPr="00FD66FE" w:rsidRDefault="00084352" w:rsidP="00B533EC">
      <w:pPr>
        <w:spacing w:line="480" w:lineRule="auto"/>
        <w:jc w:val="center"/>
        <w:rPr>
          <w:rFonts w:ascii="Arial" w:hAnsi="Arial" w:cs="Arial"/>
          <w:b/>
          <w:sz w:val="32"/>
          <w:szCs w:val="32"/>
          <w:lang w:val="en-US"/>
        </w:rPr>
      </w:pPr>
      <w:r>
        <w:rPr>
          <w:rFonts w:ascii="Arial" w:hAnsi="Arial" w:cs="Arial"/>
        </w:rPr>
        <w:fldChar w:fldCharType="end"/>
      </w:r>
      <w:r w:rsidR="00E24A6F" w:rsidRPr="00570277">
        <w:rPr>
          <w:rFonts w:ascii="Arial" w:hAnsi="Arial" w:cs="Arial"/>
          <w:lang w:val="en-US"/>
        </w:rPr>
        <w:br w:type="page"/>
      </w:r>
      <w:r w:rsidR="00E24A6F" w:rsidRPr="00FD66FE">
        <w:rPr>
          <w:rFonts w:ascii="Arial" w:hAnsi="Arial" w:cs="Arial"/>
          <w:b/>
          <w:sz w:val="32"/>
          <w:szCs w:val="32"/>
          <w:lang w:val="en-US"/>
        </w:rPr>
        <w:lastRenderedPageBreak/>
        <w:t>ABREVIATURAS</w:t>
      </w:r>
    </w:p>
    <w:p w:rsidR="00E24A6F" w:rsidRDefault="00E24A6F" w:rsidP="00E24A6F">
      <w:pPr>
        <w:rPr>
          <w:rFonts w:ascii="Arial" w:hAnsi="Arial" w:cs="Arial"/>
          <w:lang w:val="en-US"/>
        </w:rPr>
      </w:pPr>
    </w:p>
    <w:p w:rsidR="00FD66FE" w:rsidRPr="00FD66FE" w:rsidRDefault="00FD66FE" w:rsidP="00E24A6F">
      <w:pPr>
        <w:rPr>
          <w:rFonts w:ascii="Arial" w:hAnsi="Arial" w:cs="Arial"/>
          <w:lang w:val="en-US"/>
        </w:rPr>
      </w:pPr>
    </w:p>
    <w:p w:rsidR="00E24A6F" w:rsidRPr="00FD66FE" w:rsidRDefault="00E24A6F" w:rsidP="00E24A6F">
      <w:pPr>
        <w:rPr>
          <w:rFonts w:ascii="Arial" w:hAnsi="Arial" w:cs="Arial"/>
          <w:lang w:val="en-US"/>
        </w:rPr>
      </w:pPr>
    </w:p>
    <w:p w:rsidR="00E24A6F" w:rsidRDefault="00364561" w:rsidP="006E4407">
      <w:pPr>
        <w:ind w:left="709"/>
        <w:rPr>
          <w:rFonts w:ascii="Arial" w:hAnsi="Arial" w:cs="Arial"/>
          <w:lang w:val="en-US"/>
        </w:rPr>
      </w:pPr>
      <w:r w:rsidRPr="00364561">
        <w:rPr>
          <w:rFonts w:ascii="Arial" w:hAnsi="Arial" w:cs="Arial"/>
          <w:lang w:val="en-US"/>
        </w:rPr>
        <w:t>ASTM</w:t>
      </w:r>
      <w:r w:rsidRPr="00364561">
        <w:rPr>
          <w:rFonts w:ascii="Arial" w:hAnsi="Arial" w:cs="Arial"/>
          <w:lang w:val="en-US"/>
        </w:rPr>
        <w:tab/>
      </w:r>
      <w:r w:rsidRPr="00364561">
        <w:rPr>
          <w:rFonts w:ascii="Arial" w:hAnsi="Arial" w:cs="Arial"/>
          <w:lang w:val="en-US"/>
        </w:rPr>
        <w:tab/>
      </w:r>
      <w:r>
        <w:rPr>
          <w:rFonts w:ascii="Arial" w:hAnsi="Arial" w:cs="Arial"/>
          <w:lang w:val="en-US"/>
        </w:rPr>
        <w:tab/>
      </w:r>
      <w:r w:rsidRPr="00364561">
        <w:rPr>
          <w:rFonts w:ascii="Arial" w:hAnsi="Arial" w:cs="Arial"/>
          <w:lang w:val="en-US"/>
        </w:rPr>
        <w:t>American Society for Testing and Materials</w:t>
      </w:r>
      <w:r>
        <w:rPr>
          <w:rFonts w:ascii="Arial" w:hAnsi="Arial" w:cs="Arial"/>
          <w:lang w:val="en-US"/>
        </w:rPr>
        <w:t>.</w:t>
      </w:r>
    </w:p>
    <w:p w:rsidR="00364561" w:rsidRDefault="00364561" w:rsidP="006E4407">
      <w:pPr>
        <w:ind w:firstLine="709"/>
        <w:rPr>
          <w:rFonts w:ascii="Arial" w:hAnsi="Arial" w:cs="Arial"/>
          <w:lang w:val="en-US"/>
        </w:rPr>
      </w:pPr>
      <w:r w:rsidRPr="00364561">
        <w:rPr>
          <w:rFonts w:ascii="Arial" w:hAnsi="Arial" w:cs="Arial"/>
          <w:lang w:val="en-US"/>
        </w:rPr>
        <w:t>NACE</w:t>
      </w:r>
      <w:r>
        <w:rPr>
          <w:rFonts w:ascii="Arial" w:hAnsi="Arial" w:cs="Arial"/>
          <w:lang w:val="en-US"/>
        </w:rPr>
        <w:tab/>
      </w:r>
      <w:r>
        <w:rPr>
          <w:rFonts w:ascii="Arial" w:hAnsi="Arial" w:cs="Arial"/>
          <w:lang w:val="en-US"/>
        </w:rPr>
        <w:tab/>
      </w:r>
      <w:r>
        <w:rPr>
          <w:rFonts w:ascii="Arial" w:hAnsi="Arial" w:cs="Arial"/>
          <w:lang w:val="en-US"/>
        </w:rPr>
        <w:tab/>
      </w:r>
      <w:r w:rsidRPr="00364561">
        <w:rPr>
          <w:rFonts w:ascii="Arial" w:hAnsi="Arial" w:cs="Arial"/>
          <w:lang w:val="en-US"/>
        </w:rPr>
        <w:t xml:space="preserve">National Association of </w:t>
      </w:r>
      <w:r w:rsidR="004660B4" w:rsidRPr="00364561">
        <w:rPr>
          <w:rFonts w:ascii="Arial" w:hAnsi="Arial" w:cs="Arial"/>
          <w:lang w:val="en-US"/>
        </w:rPr>
        <w:t>Corrosion</w:t>
      </w:r>
      <w:r w:rsidRPr="00364561">
        <w:rPr>
          <w:rFonts w:ascii="Arial" w:hAnsi="Arial" w:cs="Arial"/>
          <w:lang w:val="en-US"/>
        </w:rPr>
        <w:t xml:space="preserve"> Engineers</w:t>
      </w:r>
      <w:r>
        <w:rPr>
          <w:rFonts w:ascii="Arial" w:hAnsi="Arial" w:cs="Arial"/>
          <w:lang w:val="en-US"/>
        </w:rPr>
        <w:t>.</w:t>
      </w:r>
    </w:p>
    <w:p w:rsidR="00364561" w:rsidRDefault="00364561" w:rsidP="006E4407">
      <w:pPr>
        <w:ind w:firstLine="709"/>
        <w:rPr>
          <w:rFonts w:ascii="Arial" w:hAnsi="Arial" w:cs="Arial"/>
          <w:lang w:val="en-US"/>
        </w:rPr>
      </w:pPr>
      <w:r w:rsidRPr="00364561">
        <w:rPr>
          <w:rFonts w:ascii="Arial" w:hAnsi="Arial" w:cs="Arial"/>
          <w:lang w:val="en-US"/>
        </w:rPr>
        <w:t>AWG</w:t>
      </w:r>
      <w:r>
        <w:rPr>
          <w:rFonts w:ascii="Arial" w:hAnsi="Arial" w:cs="Arial"/>
          <w:lang w:val="en-US"/>
        </w:rPr>
        <w:tab/>
      </w:r>
      <w:r>
        <w:rPr>
          <w:rFonts w:ascii="Arial" w:hAnsi="Arial" w:cs="Arial"/>
          <w:lang w:val="en-US"/>
        </w:rPr>
        <w:tab/>
      </w:r>
      <w:r>
        <w:rPr>
          <w:rFonts w:ascii="Arial" w:hAnsi="Arial" w:cs="Arial"/>
          <w:lang w:val="en-US"/>
        </w:rPr>
        <w:tab/>
      </w:r>
      <w:r w:rsidRPr="00364561">
        <w:rPr>
          <w:rFonts w:ascii="Arial" w:hAnsi="Arial" w:cs="Arial"/>
          <w:lang w:val="en-US"/>
        </w:rPr>
        <w:t>American Wire Gauge</w:t>
      </w:r>
      <w:r>
        <w:rPr>
          <w:rFonts w:ascii="Arial" w:hAnsi="Arial" w:cs="Arial"/>
          <w:lang w:val="en-US"/>
        </w:rPr>
        <w:t>.</w:t>
      </w:r>
    </w:p>
    <w:p w:rsidR="00364561" w:rsidRDefault="00364561" w:rsidP="006E4407">
      <w:pPr>
        <w:ind w:firstLine="709"/>
        <w:rPr>
          <w:rFonts w:ascii="Arial" w:hAnsi="Arial" w:cs="Arial"/>
          <w:lang w:val="en-US"/>
        </w:rPr>
      </w:pPr>
      <w:r w:rsidRPr="00364561">
        <w:rPr>
          <w:rFonts w:ascii="Arial" w:hAnsi="Arial" w:cs="Arial"/>
          <w:lang w:val="en-US"/>
        </w:rPr>
        <w:t>HMWPE</w:t>
      </w:r>
      <w:r>
        <w:rPr>
          <w:rFonts w:ascii="Arial" w:hAnsi="Arial" w:cs="Arial"/>
          <w:lang w:val="en-US"/>
        </w:rPr>
        <w:tab/>
      </w:r>
      <w:r>
        <w:rPr>
          <w:rFonts w:ascii="Arial" w:hAnsi="Arial" w:cs="Arial"/>
          <w:lang w:val="en-US"/>
        </w:rPr>
        <w:tab/>
      </w:r>
      <w:r w:rsidRPr="00364561">
        <w:rPr>
          <w:rFonts w:ascii="Arial" w:hAnsi="Arial" w:cs="Arial"/>
          <w:lang w:val="en-US"/>
        </w:rPr>
        <w:t>High Molecular Weight Polyethylene</w:t>
      </w:r>
      <w:r>
        <w:rPr>
          <w:rFonts w:ascii="Arial" w:hAnsi="Arial" w:cs="Arial"/>
          <w:lang w:val="en-US"/>
        </w:rPr>
        <w:t>.</w:t>
      </w:r>
    </w:p>
    <w:p w:rsidR="00364561" w:rsidRPr="00364561" w:rsidRDefault="00364561" w:rsidP="006E4407">
      <w:pPr>
        <w:ind w:firstLine="709"/>
        <w:rPr>
          <w:rFonts w:ascii="Arial" w:hAnsi="Arial" w:cs="Arial"/>
        </w:rPr>
      </w:pPr>
      <w:r w:rsidRPr="00364561">
        <w:rPr>
          <w:rFonts w:ascii="Arial" w:hAnsi="Arial" w:cs="Arial"/>
        </w:rPr>
        <w:t>MMO</w:t>
      </w:r>
      <w:r w:rsidRPr="00364561">
        <w:rPr>
          <w:rFonts w:ascii="Arial" w:hAnsi="Arial" w:cs="Arial"/>
        </w:rPr>
        <w:tab/>
      </w:r>
      <w:r w:rsidRPr="00364561">
        <w:rPr>
          <w:rFonts w:ascii="Arial" w:hAnsi="Arial" w:cs="Arial"/>
        </w:rPr>
        <w:tab/>
      </w:r>
      <w:r w:rsidRPr="00364561">
        <w:rPr>
          <w:rFonts w:ascii="Arial" w:hAnsi="Arial" w:cs="Arial"/>
        </w:rPr>
        <w:tab/>
        <w:t>Mixed Metal Oxides.</w:t>
      </w:r>
    </w:p>
    <w:p w:rsidR="00364561" w:rsidRPr="00364561" w:rsidRDefault="00364561" w:rsidP="006E4407">
      <w:pPr>
        <w:ind w:firstLine="709"/>
        <w:rPr>
          <w:rFonts w:ascii="Arial" w:hAnsi="Arial" w:cs="Arial"/>
        </w:rPr>
      </w:pPr>
      <w:r w:rsidRPr="00364561">
        <w:rPr>
          <w:rFonts w:ascii="Arial" w:hAnsi="Arial" w:cs="Arial"/>
        </w:rPr>
        <w:t>Cu / CuSo4</w:t>
      </w:r>
      <w:r w:rsidRPr="00364561">
        <w:rPr>
          <w:rFonts w:ascii="Arial" w:hAnsi="Arial" w:cs="Arial"/>
        </w:rPr>
        <w:tab/>
      </w:r>
      <w:r w:rsidRPr="00364561">
        <w:rPr>
          <w:rFonts w:ascii="Arial" w:hAnsi="Arial" w:cs="Arial"/>
        </w:rPr>
        <w:tab/>
        <w:t>Cobre – Sulfato de Cobre.</w:t>
      </w:r>
    </w:p>
    <w:p w:rsidR="00364561" w:rsidRPr="00364561" w:rsidRDefault="00364561" w:rsidP="006E4407">
      <w:pPr>
        <w:ind w:firstLine="709"/>
        <w:rPr>
          <w:rFonts w:ascii="Arial" w:hAnsi="Arial" w:cs="Arial"/>
        </w:rPr>
      </w:pPr>
      <w:r w:rsidRPr="00364561">
        <w:rPr>
          <w:rFonts w:ascii="Arial" w:hAnsi="Arial" w:cs="Arial"/>
        </w:rPr>
        <w:t>g</w:t>
      </w:r>
      <w:r w:rsidRPr="00364561">
        <w:rPr>
          <w:rFonts w:ascii="Arial" w:hAnsi="Arial" w:cs="Arial"/>
        </w:rPr>
        <w:tab/>
      </w:r>
      <w:r w:rsidRPr="00364561">
        <w:rPr>
          <w:rFonts w:ascii="Arial" w:hAnsi="Arial" w:cs="Arial"/>
        </w:rPr>
        <w:tab/>
      </w:r>
      <w:r w:rsidRPr="00364561">
        <w:rPr>
          <w:rFonts w:ascii="Arial" w:hAnsi="Arial" w:cs="Arial"/>
        </w:rPr>
        <w:tab/>
        <w:t>Gramos.</w:t>
      </w:r>
    </w:p>
    <w:p w:rsidR="00364561" w:rsidRPr="00364561" w:rsidRDefault="00364561" w:rsidP="006E4407">
      <w:pPr>
        <w:ind w:firstLine="709"/>
        <w:rPr>
          <w:rFonts w:ascii="Arial" w:hAnsi="Arial" w:cs="Arial"/>
        </w:rPr>
      </w:pPr>
      <w:r w:rsidRPr="00364561">
        <w:rPr>
          <w:rFonts w:ascii="Arial" w:hAnsi="Arial" w:cs="Arial"/>
        </w:rPr>
        <w:t>Kg</w:t>
      </w:r>
      <w:r w:rsidRPr="00364561">
        <w:rPr>
          <w:rFonts w:ascii="Arial" w:hAnsi="Arial" w:cs="Arial"/>
        </w:rPr>
        <w:tab/>
      </w:r>
      <w:r w:rsidRPr="00364561">
        <w:rPr>
          <w:rFonts w:ascii="Arial" w:hAnsi="Arial" w:cs="Arial"/>
        </w:rPr>
        <w:tab/>
      </w:r>
      <w:r w:rsidRPr="00364561">
        <w:rPr>
          <w:rFonts w:ascii="Arial" w:hAnsi="Arial" w:cs="Arial"/>
        </w:rPr>
        <w:tab/>
        <w:t>Kilogramos.</w:t>
      </w:r>
    </w:p>
    <w:p w:rsidR="00364561" w:rsidRDefault="00364561" w:rsidP="006E4407">
      <w:pPr>
        <w:ind w:firstLine="709"/>
        <w:rPr>
          <w:rFonts w:ascii="Arial" w:hAnsi="Arial" w:cs="Arial"/>
        </w:rPr>
      </w:pPr>
      <w:r w:rsidRPr="00364561">
        <w:rPr>
          <w:rFonts w:ascii="Arial" w:hAnsi="Arial" w:cs="Arial"/>
        </w:rPr>
        <w:t>g/cm</w:t>
      </w:r>
      <w:r w:rsidRPr="00364561">
        <w:rPr>
          <w:rFonts w:ascii="Arial" w:hAnsi="Arial" w:cs="Arial"/>
          <w:vertAlign w:val="superscript"/>
        </w:rPr>
        <w:t>3</w:t>
      </w:r>
      <w:r w:rsidRPr="00364561">
        <w:rPr>
          <w:rFonts w:ascii="Arial" w:hAnsi="Arial" w:cs="Arial"/>
        </w:rPr>
        <w:tab/>
      </w:r>
      <w:r w:rsidRPr="00364561">
        <w:rPr>
          <w:rFonts w:ascii="Arial" w:hAnsi="Arial" w:cs="Arial"/>
        </w:rPr>
        <w:tab/>
      </w:r>
      <w:r>
        <w:rPr>
          <w:rFonts w:ascii="Arial" w:hAnsi="Arial" w:cs="Arial"/>
        </w:rPr>
        <w:tab/>
      </w:r>
      <w:r w:rsidRPr="00364561">
        <w:rPr>
          <w:rFonts w:ascii="Arial" w:hAnsi="Arial" w:cs="Arial"/>
        </w:rPr>
        <w:t>Gramos por centímetro cúbico.</w:t>
      </w:r>
    </w:p>
    <w:p w:rsidR="00364561" w:rsidRDefault="00364561" w:rsidP="006E4407">
      <w:pPr>
        <w:ind w:firstLine="709"/>
        <w:rPr>
          <w:rFonts w:ascii="Arial" w:hAnsi="Arial" w:cs="Arial"/>
        </w:rPr>
      </w:pPr>
      <w:r>
        <w:rPr>
          <w:rFonts w:ascii="Arial" w:hAnsi="Arial" w:cs="Arial"/>
        </w:rPr>
        <w:t>Kg/m</w:t>
      </w:r>
      <w:r>
        <w:rPr>
          <w:rFonts w:ascii="Arial" w:hAnsi="Arial" w:cs="Arial"/>
          <w:vertAlign w:val="superscript"/>
        </w:rPr>
        <w:t>3</w:t>
      </w:r>
      <w:r>
        <w:rPr>
          <w:rFonts w:ascii="Arial" w:hAnsi="Arial" w:cs="Arial"/>
        </w:rPr>
        <w:tab/>
      </w:r>
      <w:r>
        <w:rPr>
          <w:rFonts w:ascii="Arial" w:hAnsi="Arial" w:cs="Arial"/>
        </w:rPr>
        <w:tab/>
      </w:r>
      <w:r>
        <w:rPr>
          <w:rFonts w:ascii="Arial" w:hAnsi="Arial" w:cs="Arial"/>
        </w:rPr>
        <w:tab/>
        <w:t>Kilogramos por metro cúbico.</w:t>
      </w:r>
    </w:p>
    <w:p w:rsidR="00364561" w:rsidRDefault="00364561" w:rsidP="006E4407">
      <w:pPr>
        <w:ind w:firstLine="709"/>
        <w:rPr>
          <w:rFonts w:ascii="Arial" w:hAnsi="Arial" w:cs="Arial"/>
        </w:rPr>
      </w:pPr>
      <w:r>
        <w:rPr>
          <w:rFonts w:ascii="Arial" w:hAnsi="Arial" w:cs="Arial"/>
        </w:rPr>
        <w:t>m</w:t>
      </w:r>
      <w:r>
        <w:rPr>
          <w:rFonts w:ascii="Arial" w:hAnsi="Arial" w:cs="Arial"/>
        </w:rPr>
        <w:tab/>
      </w:r>
      <w:r>
        <w:rPr>
          <w:rFonts w:ascii="Arial" w:hAnsi="Arial" w:cs="Arial"/>
        </w:rPr>
        <w:tab/>
      </w:r>
      <w:r>
        <w:rPr>
          <w:rFonts w:ascii="Arial" w:hAnsi="Arial" w:cs="Arial"/>
        </w:rPr>
        <w:tab/>
        <w:t>Metro.</w:t>
      </w:r>
    </w:p>
    <w:p w:rsidR="00364561" w:rsidRDefault="00364561" w:rsidP="006E4407">
      <w:pPr>
        <w:ind w:firstLine="709"/>
        <w:rPr>
          <w:rFonts w:ascii="Arial" w:hAnsi="Arial" w:cs="Arial"/>
        </w:rPr>
      </w:pPr>
      <w:r>
        <w:rPr>
          <w:rFonts w:ascii="Arial" w:hAnsi="Arial" w:cs="Arial"/>
        </w:rPr>
        <w:t>m</w:t>
      </w:r>
      <w:r>
        <w:rPr>
          <w:rFonts w:ascii="Arial" w:hAnsi="Arial" w:cs="Arial"/>
          <w:vertAlign w:val="superscript"/>
        </w:rPr>
        <w:t>2</w:t>
      </w:r>
      <w:r>
        <w:rPr>
          <w:rFonts w:ascii="Arial" w:hAnsi="Arial" w:cs="Arial"/>
        </w:rPr>
        <w:tab/>
      </w:r>
      <w:r>
        <w:rPr>
          <w:rFonts w:ascii="Arial" w:hAnsi="Arial" w:cs="Arial"/>
        </w:rPr>
        <w:tab/>
      </w:r>
      <w:r>
        <w:rPr>
          <w:rFonts w:ascii="Arial" w:hAnsi="Arial" w:cs="Arial"/>
        </w:rPr>
        <w:tab/>
        <w:t>Metro cuadrado.</w:t>
      </w:r>
    </w:p>
    <w:p w:rsidR="00364561" w:rsidRDefault="00364561" w:rsidP="006E4407">
      <w:pPr>
        <w:ind w:firstLine="709"/>
        <w:rPr>
          <w:rFonts w:ascii="Arial" w:hAnsi="Arial" w:cs="Arial"/>
        </w:rPr>
      </w:pPr>
      <w:r>
        <w:rPr>
          <w:rFonts w:ascii="Arial" w:hAnsi="Arial" w:cs="Arial"/>
        </w:rPr>
        <w:t>plg</w:t>
      </w:r>
      <w:r>
        <w:rPr>
          <w:rFonts w:ascii="Arial" w:hAnsi="Arial" w:cs="Arial"/>
        </w:rPr>
        <w:tab/>
      </w:r>
      <w:r>
        <w:rPr>
          <w:rFonts w:ascii="Arial" w:hAnsi="Arial" w:cs="Arial"/>
        </w:rPr>
        <w:tab/>
      </w:r>
      <w:r>
        <w:rPr>
          <w:rFonts w:ascii="Arial" w:hAnsi="Arial" w:cs="Arial"/>
        </w:rPr>
        <w:tab/>
        <w:t>Pulgada.</w:t>
      </w:r>
    </w:p>
    <w:p w:rsidR="00364561" w:rsidRDefault="00364561" w:rsidP="006E4407">
      <w:pPr>
        <w:ind w:firstLine="709"/>
        <w:rPr>
          <w:rFonts w:ascii="Arial" w:hAnsi="Arial" w:cs="Arial"/>
        </w:rPr>
      </w:pPr>
      <w:r>
        <w:rPr>
          <w:rFonts w:ascii="Arial" w:hAnsi="Arial" w:cs="Arial"/>
        </w:rPr>
        <w:t>mV</w:t>
      </w:r>
      <w:r>
        <w:rPr>
          <w:rFonts w:ascii="Arial" w:hAnsi="Arial" w:cs="Arial"/>
        </w:rPr>
        <w:tab/>
      </w:r>
      <w:r>
        <w:rPr>
          <w:rFonts w:ascii="Arial" w:hAnsi="Arial" w:cs="Arial"/>
        </w:rPr>
        <w:tab/>
      </w:r>
      <w:r>
        <w:rPr>
          <w:rFonts w:ascii="Arial" w:hAnsi="Arial" w:cs="Arial"/>
        </w:rPr>
        <w:tab/>
        <w:t>Milivoltio.</w:t>
      </w:r>
    </w:p>
    <w:p w:rsidR="00364561" w:rsidRDefault="00364561" w:rsidP="006E4407">
      <w:pPr>
        <w:ind w:firstLine="709"/>
        <w:rPr>
          <w:rFonts w:ascii="Arial" w:hAnsi="Arial" w:cs="Arial"/>
        </w:rPr>
      </w:pPr>
      <w:r>
        <w:rPr>
          <w:rFonts w:ascii="Arial" w:hAnsi="Arial" w:cs="Arial"/>
        </w:rPr>
        <w:t>V</w:t>
      </w:r>
      <w:r>
        <w:rPr>
          <w:rFonts w:ascii="Arial" w:hAnsi="Arial" w:cs="Arial"/>
        </w:rPr>
        <w:tab/>
      </w:r>
      <w:r>
        <w:rPr>
          <w:rFonts w:ascii="Arial" w:hAnsi="Arial" w:cs="Arial"/>
        </w:rPr>
        <w:tab/>
      </w:r>
      <w:r>
        <w:rPr>
          <w:rFonts w:ascii="Arial" w:hAnsi="Arial" w:cs="Arial"/>
        </w:rPr>
        <w:tab/>
        <w:t>Voltio.</w:t>
      </w:r>
    </w:p>
    <w:p w:rsidR="00364561" w:rsidRDefault="00364561" w:rsidP="006E4407">
      <w:pPr>
        <w:ind w:firstLine="709"/>
        <w:rPr>
          <w:rFonts w:ascii="Arial" w:hAnsi="Arial" w:cs="Arial"/>
        </w:rPr>
      </w:pPr>
      <w:r>
        <w:rPr>
          <w:rFonts w:ascii="Arial" w:hAnsi="Arial" w:cs="Arial"/>
        </w:rPr>
        <w:t>AC</w:t>
      </w:r>
      <w:r>
        <w:rPr>
          <w:rFonts w:ascii="Arial" w:hAnsi="Arial" w:cs="Arial"/>
        </w:rPr>
        <w:tab/>
      </w:r>
      <w:r>
        <w:rPr>
          <w:rFonts w:ascii="Arial" w:hAnsi="Arial" w:cs="Arial"/>
        </w:rPr>
        <w:tab/>
      </w:r>
      <w:r>
        <w:rPr>
          <w:rFonts w:ascii="Arial" w:hAnsi="Arial" w:cs="Arial"/>
        </w:rPr>
        <w:tab/>
        <w:t>Corriente Alterna.</w:t>
      </w:r>
    </w:p>
    <w:p w:rsidR="00364561" w:rsidRDefault="00364561" w:rsidP="006E4407">
      <w:pPr>
        <w:ind w:firstLine="709"/>
        <w:rPr>
          <w:rFonts w:ascii="Arial" w:hAnsi="Arial" w:cs="Arial"/>
        </w:rPr>
      </w:pPr>
      <w:r>
        <w:rPr>
          <w:rFonts w:ascii="Arial" w:hAnsi="Arial" w:cs="Arial"/>
        </w:rPr>
        <w:t>DC</w:t>
      </w:r>
      <w:r>
        <w:rPr>
          <w:rFonts w:ascii="Arial" w:hAnsi="Arial" w:cs="Arial"/>
        </w:rPr>
        <w:tab/>
      </w:r>
      <w:r>
        <w:rPr>
          <w:rFonts w:ascii="Arial" w:hAnsi="Arial" w:cs="Arial"/>
        </w:rPr>
        <w:tab/>
      </w:r>
      <w:r>
        <w:rPr>
          <w:rFonts w:ascii="Arial" w:hAnsi="Arial" w:cs="Arial"/>
        </w:rPr>
        <w:tab/>
        <w:t>Corriente Directa.</w:t>
      </w:r>
    </w:p>
    <w:p w:rsidR="00364561" w:rsidRDefault="00364561" w:rsidP="006E4407">
      <w:pPr>
        <w:ind w:firstLine="709"/>
        <w:rPr>
          <w:rFonts w:ascii="Arial" w:hAnsi="Arial" w:cs="Arial"/>
        </w:rPr>
      </w:pPr>
      <w:r>
        <w:rPr>
          <w:rFonts w:ascii="Arial" w:hAnsi="Arial" w:cs="Arial"/>
        </w:rPr>
        <w:t>mA / m</w:t>
      </w:r>
      <w:r>
        <w:rPr>
          <w:rFonts w:ascii="Arial" w:hAnsi="Arial" w:cs="Arial"/>
          <w:vertAlign w:val="superscript"/>
        </w:rPr>
        <w:t>2</w:t>
      </w:r>
      <w:r>
        <w:rPr>
          <w:rFonts w:ascii="Arial" w:hAnsi="Arial" w:cs="Arial"/>
        </w:rPr>
        <w:tab/>
      </w:r>
      <w:r>
        <w:rPr>
          <w:rFonts w:ascii="Arial" w:hAnsi="Arial" w:cs="Arial"/>
        </w:rPr>
        <w:tab/>
        <w:t>Miliamperio por metro cuadrado.</w:t>
      </w:r>
    </w:p>
    <w:p w:rsidR="00364561" w:rsidRDefault="00364561" w:rsidP="006E4407">
      <w:pPr>
        <w:ind w:firstLine="709"/>
        <w:rPr>
          <w:rFonts w:ascii="Arial" w:hAnsi="Arial" w:cs="Arial"/>
        </w:rPr>
      </w:pPr>
      <w:r>
        <w:rPr>
          <w:rFonts w:ascii="Arial" w:hAnsi="Arial" w:cs="Arial"/>
        </w:rPr>
        <w:t>A / m</w:t>
      </w:r>
      <w:r>
        <w:rPr>
          <w:rFonts w:ascii="Arial" w:hAnsi="Arial" w:cs="Arial"/>
          <w:vertAlign w:val="superscript"/>
        </w:rPr>
        <w:t>2</w:t>
      </w:r>
      <w:r>
        <w:rPr>
          <w:rFonts w:ascii="Arial" w:hAnsi="Arial" w:cs="Arial"/>
        </w:rPr>
        <w:tab/>
      </w:r>
      <w:r>
        <w:rPr>
          <w:rFonts w:ascii="Arial" w:hAnsi="Arial" w:cs="Arial"/>
        </w:rPr>
        <w:tab/>
      </w:r>
      <w:r>
        <w:rPr>
          <w:rFonts w:ascii="Arial" w:hAnsi="Arial" w:cs="Arial"/>
        </w:rPr>
        <w:tab/>
        <w:t>Amperio por metro cuadrado.</w:t>
      </w:r>
    </w:p>
    <w:p w:rsidR="00364561" w:rsidRDefault="00364561" w:rsidP="006E4407">
      <w:pPr>
        <w:ind w:firstLine="709"/>
        <w:rPr>
          <w:rFonts w:ascii="Arial" w:hAnsi="Arial" w:cs="Arial"/>
        </w:rPr>
      </w:pPr>
      <w:r>
        <w:rPr>
          <w:rFonts w:ascii="Arial" w:hAnsi="Arial" w:cs="Arial"/>
        </w:rPr>
        <w:t>Ω</w:t>
      </w:r>
      <w:r>
        <w:rPr>
          <w:rFonts w:ascii="Arial" w:hAnsi="Arial" w:cs="Arial"/>
        </w:rPr>
        <w:tab/>
      </w:r>
      <w:r>
        <w:rPr>
          <w:rFonts w:ascii="Arial" w:hAnsi="Arial" w:cs="Arial"/>
        </w:rPr>
        <w:tab/>
      </w:r>
      <w:r>
        <w:rPr>
          <w:rFonts w:ascii="Arial" w:hAnsi="Arial" w:cs="Arial"/>
        </w:rPr>
        <w:tab/>
        <w:t>Ohmio.</w:t>
      </w:r>
    </w:p>
    <w:p w:rsidR="00364561" w:rsidRDefault="00364561" w:rsidP="006E4407">
      <w:pPr>
        <w:ind w:firstLine="709"/>
        <w:rPr>
          <w:rFonts w:ascii="Arial" w:hAnsi="Arial" w:cs="Arial"/>
        </w:rPr>
      </w:pPr>
      <w:r>
        <w:rPr>
          <w:rFonts w:ascii="Arial" w:hAnsi="Arial" w:cs="Arial"/>
        </w:rPr>
        <w:t>Ω-cm</w:t>
      </w:r>
      <w:r>
        <w:rPr>
          <w:rFonts w:ascii="Arial" w:hAnsi="Arial" w:cs="Arial"/>
        </w:rPr>
        <w:tab/>
      </w:r>
      <w:r>
        <w:rPr>
          <w:rFonts w:ascii="Arial" w:hAnsi="Arial" w:cs="Arial"/>
        </w:rPr>
        <w:tab/>
      </w:r>
      <w:r>
        <w:rPr>
          <w:rFonts w:ascii="Arial" w:hAnsi="Arial" w:cs="Arial"/>
        </w:rPr>
        <w:tab/>
        <w:t xml:space="preserve">Ohmio </w:t>
      </w:r>
      <w:r w:rsidR="005A255D">
        <w:rPr>
          <w:rFonts w:ascii="Arial" w:hAnsi="Arial" w:cs="Arial"/>
        </w:rPr>
        <w:t xml:space="preserve">- </w:t>
      </w:r>
      <w:r>
        <w:rPr>
          <w:rFonts w:ascii="Arial" w:hAnsi="Arial" w:cs="Arial"/>
        </w:rPr>
        <w:t>centímetro.</w:t>
      </w:r>
    </w:p>
    <w:p w:rsidR="00364561" w:rsidRDefault="00364561" w:rsidP="006E4407">
      <w:pPr>
        <w:ind w:firstLine="709"/>
        <w:rPr>
          <w:rFonts w:ascii="Arial" w:hAnsi="Arial" w:cs="Arial"/>
        </w:rPr>
      </w:pPr>
      <w:r>
        <w:rPr>
          <w:rFonts w:ascii="Arial" w:hAnsi="Arial" w:cs="Arial"/>
        </w:rPr>
        <w:t>Ω</w:t>
      </w:r>
      <w:r w:rsidR="005A255D">
        <w:rPr>
          <w:rFonts w:ascii="Arial" w:hAnsi="Arial" w:cs="Arial"/>
        </w:rPr>
        <w:t xml:space="preserve"> / m</w:t>
      </w:r>
      <w:r w:rsidR="005A255D">
        <w:rPr>
          <w:rFonts w:ascii="Arial" w:hAnsi="Arial" w:cs="Arial"/>
        </w:rPr>
        <w:tab/>
      </w:r>
      <w:r w:rsidR="005A255D">
        <w:rPr>
          <w:rFonts w:ascii="Arial" w:hAnsi="Arial" w:cs="Arial"/>
        </w:rPr>
        <w:tab/>
      </w:r>
      <w:r w:rsidR="005A255D">
        <w:rPr>
          <w:rFonts w:ascii="Arial" w:hAnsi="Arial" w:cs="Arial"/>
        </w:rPr>
        <w:tab/>
        <w:t>Ohmio por metro.</w:t>
      </w:r>
    </w:p>
    <w:p w:rsidR="00E24A6F" w:rsidRDefault="005A255D" w:rsidP="006E4407">
      <w:pPr>
        <w:ind w:firstLine="709"/>
        <w:rPr>
          <w:rFonts w:ascii="Arial" w:hAnsi="Arial" w:cs="Arial"/>
        </w:rPr>
      </w:pPr>
      <w:smartTag w:uri="urn:schemas-microsoft-com:office:smarttags" w:element="metricconverter">
        <w:smartTagPr>
          <w:attr w:name="ProductID" w:val="0C"/>
        </w:smartTagPr>
        <w:r>
          <w:rPr>
            <w:rFonts w:ascii="Arial" w:hAnsi="Arial" w:cs="Arial"/>
            <w:vertAlign w:val="superscript"/>
          </w:rPr>
          <w:t>0</w:t>
        </w:r>
        <w:r>
          <w:rPr>
            <w:rFonts w:ascii="Arial" w:hAnsi="Arial" w:cs="Arial"/>
          </w:rPr>
          <w:t>C</w:t>
        </w:r>
      </w:smartTag>
      <w:r>
        <w:rPr>
          <w:rFonts w:ascii="Arial" w:hAnsi="Arial" w:cs="Arial"/>
        </w:rPr>
        <w:tab/>
      </w:r>
      <w:r>
        <w:rPr>
          <w:rFonts w:ascii="Arial" w:hAnsi="Arial" w:cs="Arial"/>
        </w:rPr>
        <w:tab/>
      </w:r>
      <w:r>
        <w:rPr>
          <w:rFonts w:ascii="Arial" w:hAnsi="Arial" w:cs="Arial"/>
        </w:rPr>
        <w:tab/>
        <w:t>Centígrados.</w:t>
      </w:r>
    </w:p>
    <w:p w:rsidR="005A255D" w:rsidRDefault="005A255D" w:rsidP="006E4407">
      <w:pPr>
        <w:ind w:firstLine="709"/>
        <w:rPr>
          <w:rFonts w:ascii="Arial" w:hAnsi="Arial" w:cs="Arial"/>
        </w:rPr>
      </w:pPr>
      <w:r>
        <w:rPr>
          <w:rFonts w:ascii="Arial" w:hAnsi="Arial" w:cs="Arial"/>
        </w:rPr>
        <w:t>pH</w:t>
      </w:r>
      <w:r>
        <w:rPr>
          <w:rFonts w:ascii="Arial" w:hAnsi="Arial" w:cs="Arial"/>
        </w:rPr>
        <w:tab/>
      </w:r>
      <w:r>
        <w:rPr>
          <w:rFonts w:ascii="Arial" w:hAnsi="Arial" w:cs="Arial"/>
        </w:rPr>
        <w:tab/>
      </w:r>
      <w:r w:rsidR="00570277">
        <w:rPr>
          <w:rFonts w:ascii="Arial" w:hAnsi="Arial" w:cs="Arial"/>
        </w:rPr>
        <w:tab/>
      </w:r>
      <w:r>
        <w:rPr>
          <w:rFonts w:ascii="Arial" w:hAnsi="Arial" w:cs="Arial"/>
        </w:rPr>
        <w:t>Potencial Hidrogeno</w:t>
      </w:r>
    </w:p>
    <w:p w:rsidR="005A255D" w:rsidRDefault="005A255D" w:rsidP="006E4407">
      <w:pPr>
        <w:ind w:firstLine="709"/>
        <w:rPr>
          <w:rFonts w:ascii="Arial" w:hAnsi="Arial" w:cs="Arial"/>
        </w:rPr>
      </w:pPr>
      <w:r>
        <w:rPr>
          <w:rFonts w:ascii="Arial" w:hAnsi="Arial" w:cs="Arial"/>
        </w:rPr>
        <w:t xml:space="preserve">a </w:t>
      </w:r>
      <w:r>
        <w:rPr>
          <w:rFonts w:ascii="Arial" w:hAnsi="Arial" w:cs="Arial"/>
        </w:rPr>
        <w:tab/>
      </w:r>
      <w:r>
        <w:rPr>
          <w:rFonts w:ascii="Arial" w:hAnsi="Arial" w:cs="Arial"/>
        </w:rPr>
        <w:tab/>
      </w:r>
      <w:r w:rsidR="00570277">
        <w:rPr>
          <w:rFonts w:ascii="Arial" w:hAnsi="Arial" w:cs="Arial"/>
        </w:rPr>
        <w:tab/>
      </w:r>
      <w:r>
        <w:rPr>
          <w:rFonts w:ascii="Arial" w:hAnsi="Arial" w:cs="Arial"/>
        </w:rPr>
        <w:t>Distancia entre pines.</w:t>
      </w:r>
    </w:p>
    <w:p w:rsidR="005A255D" w:rsidRPr="00364561" w:rsidRDefault="005A255D" w:rsidP="005A255D">
      <w:pPr>
        <w:spacing w:line="360" w:lineRule="auto"/>
        <w:ind w:firstLine="709"/>
        <w:rPr>
          <w:rFonts w:ascii="Arial" w:hAnsi="Arial" w:cs="Arial"/>
        </w:rPr>
      </w:pPr>
    </w:p>
    <w:p w:rsidR="00E24A6F" w:rsidRDefault="00E24A6F" w:rsidP="006E4407">
      <w:pPr>
        <w:jc w:val="center"/>
        <w:rPr>
          <w:rFonts w:ascii="Arial" w:hAnsi="Arial" w:cs="Arial"/>
          <w:b/>
          <w:sz w:val="32"/>
          <w:szCs w:val="32"/>
        </w:rPr>
      </w:pPr>
      <w:r w:rsidRPr="00364561">
        <w:rPr>
          <w:rFonts w:ascii="Arial" w:hAnsi="Arial" w:cs="Arial"/>
        </w:rPr>
        <w:br w:type="page"/>
      </w:r>
      <w:r>
        <w:rPr>
          <w:rFonts w:ascii="Arial" w:hAnsi="Arial" w:cs="Arial"/>
          <w:b/>
          <w:sz w:val="32"/>
          <w:szCs w:val="32"/>
        </w:rPr>
        <w:lastRenderedPageBreak/>
        <w:t>INDICE DE FIGURAS</w:t>
      </w:r>
    </w:p>
    <w:p w:rsidR="00E24A6F" w:rsidRDefault="00E24A6F" w:rsidP="00E24A6F">
      <w:pPr>
        <w:jc w:val="both"/>
        <w:rPr>
          <w:rFonts w:ascii="Arial" w:hAnsi="Arial" w:cs="Arial"/>
        </w:rPr>
      </w:pPr>
    </w:p>
    <w:p w:rsidR="00E24A6F" w:rsidRDefault="00E24A6F" w:rsidP="00E24A6F">
      <w:pPr>
        <w:jc w:val="both"/>
        <w:rPr>
          <w:rFonts w:ascii="Arial" w:hAnsi="Arial" w:cs="Arial"/>
        </w:rPr>
      </w:pPr>
    </w:p>
    <w:p w:rsidR="00E24A6F" w:rsidRDefault="00E24A6F" w:rsidP="00E24A6F">
      <w:pPr>
        <w:jc w:val="both"/>
        <w:rPr>
          <w:rFonts w:ascii="Arial" w:hAnsi="Arial" w:cs="Arial"/>
        </w:rPr>
      </w:pPr>
    </w:p>
    <w:p w:rsidR="009779EE" w:rsidRDefault="009779EE" w:rsidP="00E24A6F">
      <w:pPr>
        <w:jc w:val="both"/>
        <w:rPr>
          <w:rFonts w:ascii="Arial" w:hAnsi="Arial" w:cs="Arial"/>
        </w:rPr>
      </w:pPr>
    </w:p>
    <w:p w:rsidR="007738C0" w:rsidRDefault="0052651A" w:rsidP="00FC084B">
      <w:pPr>
        <w:pStyle w:val="Tabladeilustraciones"/>
        <w:tabs>
          <w:tab w:val="right" w:leader="dot" w:pos="8268"/>
        </w:tabs>
        <w:spacing w:line="240" w:lineRule="auto"/>
        <w:rPr>
          <w:rFonts w:ascii="Times New Roman" w:hAnsi="Times New Roman"/>
          <w:noProof/>
          <w:lang w:bidi="ar-SA"/>
        </w:rPr>
      </w:pPr>
      <w:r>
        <w:rPr>
          <w:rFonts w:cs="Arial"/>
        </w:rPr>
        <w:fldChar w:fldCharType="begin"/>
      </w:r>
      <w:r>
        <w:rPr>
          <w:rFonts w:cs="Arial"/>
        </w:rPr>
        <w:instrText xml:space="preserve"> TOC \f F \h \z \t "Título 6" \c </w:instrText>
      </w:r>
      <w:r>
        <w:rPr>
          <w:rFonts w:cs="Arial"/>
        </w:rPr>
        <w:fldChar w:fldCharType="separate"/>
      </w:r>
      <w:hyperlink w:anchor="_Toc190043862" w:history="1">
        <w:r w:rsidR="007738C0" w:rsidRPr="009D00F7">
          <w:rPr>
            <w:rStyle w:val="Hipervnculo"/>
            <w:noProof/>
          </w:rPr>
          <w:t xml:space="preserve">Figura 1.1. </w:t>
        </w:r>
        <w:r w:rsidR="007738C0">
          <w:rPr>
            <w:rStyle w:val="Hipervnculo"/>
            <w:noProof/>
          </w:rPr>
          <w:t xml:space="preserve">     </w:t>
        </w:r>
        <w:r w:rsidR="00D11AF7">
          <w:rPr>
            <w:rStyle w:val="Hipervnculo"/>
            <w:noProof/>
          </w:rPr>
          <w:t>Esquema de Protección Catódica con Ánodos d</w:t>
        </w:r>
        <w:r w:rsidR="007738C0" w:rsidRPr="009D00F7">
          <w:rPr>
            <w:rStyle w:val="Hipervnculo"/>
            <w:noProof/>
          </w:rPr>
          <w:t>e Sacrificio.</w:t>
        </w:r>
        <w:r w:rsidR="007738C0">
          <w:rPr>
            <w:noProof/>
            <w:webHidden/>
          </w:rPr>
          <w:tab/>
        </w:r>
        <w:r w:rsidR="007738C0">
          <w:rPr>
            <w:noProof/>
            <w:webHidden/>
          </w:rPr>
          <w:fldChar w:fldCharType="begin"/>
        </w:r>
        <w:r w:rsidR="007738C0">
          <w:rPr>
            <w:noProof/>
            <w:webHidden/>
          </w:rPr>
          <w:instrText xml:space="preserve"> PAGEREF _Toc190043862 \h </w:instrText>
        </w:r>
        <w:r w:rsidR="00B15EA6">
          <w:rPr>
            <w:noProof/>
          </w:rPr>
        </w:r>
        <w:r w:rsidR="007738C0">
          <w:rPr>
            <w:noProof/>
            <w:webHidden/>
          </w:rPr>
          <w:fldChar w:fldCharType="separate"/>
        </w:r>
        <w:r w:rsidR="0054294B">
          <w:rPr>
            <w:noProof/>
            <w:webHidden/>
          </w:rPr>
          <w:t>6</w:t>
        </w:r>
        <w:r w:rsidR="007738C0">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63" w:history="1">
        <w:r w:rsidRPr="009D00F7">
          <w:rPr>
            <w:rStyle w:val="Hipervnculo"/>
            <w:noProof/>
          </w:rPr>
          <w:t xml:space="preserve">Figura 1.2. </w:t>
        </w:r>
        <w:r>
          <w:rPr>
            <w:rStyle w:val="Hipervnculo"/>
            <w:noProof/>
          </w:rPr>
          <w:t xml:space="preserve">     </w:t>
        </w:r>
        <w:r w:rsidR="00D11AF7">
          <w:rPr>
            <w:rStyle w:val="Hipervnculo"/>
            <w:noProof/>
          </w:rPr>
          <w:t>Distribucion Perimetral c</w:t>
        </w:r>
        <w:r w:rsidRPr="009D00F7">
          <w:rPr>
            <w:rStyle w:val="Hipervnculo"/>
            <w:noProof/>
          </w:rPr>
          <w:t>on Ánodos Galvanicos.</w:t>
        </w:r>
        <w:r>
          <w:rPr>
            <w:noProof/>
            <w:webHidden/>
          </w:rPr>
          <w:tab/>
        </w:r>
        <w:r>
          <w:rPr>
            <w:noProof/>
            <w:webHidden/>
          </w:rPr>
          <w:fldChar w:fldCharType="begin"/>
        </w:r>
        <w:r>
          <w:rPr>
            <w:noProof/>
            <w:webHidden/>
          </w:rPr>
          <w:instrText xml:space="preserve"> PAGEREF _Toc190043863 \h </w:instrText>
        </w:r>
        <w:r w:rsidR="00B15EA6">
          <w:rPr>
            <w:noProof/>
          </w:rPr>
        </w:r>
        <w:r>
          <w:rPr>
            <w:noProof/>
            <w:webHidden/>
          </w:rPr>
          <w:fldChar w:fldCharType="separate"/>
        </w:r>
        <w:r w:rsidR="0054294B">
          <w:rPr>
            <w:noProof/>
            <w:webHidden/>
          </w:rPr>
          <w:t>7</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64" w:history="1">
        <w:r w:rsidRPr="009D00F7">
          <w:rPr>
            <w:rStyle w:val="Hipervnculo"/>
            <w:noProof/>
          </w:rPr>
          <w:t xml:space="preserve">Figura 1.3. </w:t>
        </w:r>
        <w:r>
          <w:rPr>
            <w:rStyle w:val="Hipervnculo"/>
            <w:noProof/>
          </w:rPr>
          <w:t xml:space="preserve">     </w:t>
        </w:r>
        <w:r w:rsidR="00D11AF7">
          <w:rPr>
            <w:rStyle w:val="Hipervnculo"/>
            <w:noProof/>
          </w:rPr>
          <w:t>Conexión Típica entre Tanque y</w:t>
        </w:r>
        <w:r w:rsidRPr="009D00F7">
          <w:rPr>
            <w:rStyle w:val="Hipervnculo"/>
            <w:noProof/>
          </w:rPr>
          <w:t xml:space="preserve"> Anodos.</w:t>
        </w:r>
        <w:r>
          <w:rPr>
            <w:noProof/>
            <w:webHidden/>
          </w:rPr>
          <w:tab/>
        </w:r>
        <w:r>
          <w:rPr>
            <w:noProof/>
            <w:webHidden/>
          </w:rPr>
          <w:fldChar w:fldCharType="begin"/>
        </w:r>
        <w:r>
          <w:rPr>
            <w:noProof/>
            <w:webHidden/>
          </w:rPr>
          <w:instrText xml:space="preserve"> PAGEREF _Toc190043864 \h </w:instrText>
        </w:r>
        <w:r w:rsidR="00B15EA6">
          <w:rPr>
            <w:noProof/>
          </w:rPr>
        </w:r>
        <w:r>
          <w:rPr>
            <w:noProof/>
            <w:webHidden/>
          </w:rPr>
          <w:fldChar w:fldCharType="separate"/>
        </w:r>
        <w:r w:rsidR="0054294B">
          <w:rPr>
            <w:noProof/>
            <w:webHidden/>
          </w:rPr>
          <w:t>7</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65" w:history="1">
        <w:r w:rsidRPr="009D00F7">
          <w:rPr>
            <w:rStyle w:val="Hipervnculo"/>
            <w:noProof/>
          </w:rPr>
          <w:t xml:space="preserve">Figura 1.4. </w:t>
        </w:r>
        <w:r>
          <w:rPr>
            <w:rStyle w:val="Hipervnculo"/>
            <w:noProof/>
          </w:rPr>
          <w:t xml:space="preserve">     </w:t>
        </w:r>
        <w:r w:rsidRPr="009D00F7">
          <w:rPr>
            <w:rStyle w:val="Hipervnculo"/>
            <w:noProof/>
          </w:rPr>
          <w:t xml:space="preserve">Esquema </w:t>
        </w:r>
        <w:r w:rsidR="00D11AF7">
          <w:rPr>
            <w:rStyle w:val="Hipervnculo"/>
            <w:noProof/>
          </w:rPr>
          <w:t>de Protección Catódica p</w:t>
        </w:r>
        <w:r w:rsidRPr="009D00F7">
          <w:rPr>
            <w:rStyle w:val="Hipervnculo"/>
            <w:noProof/>
          </w:rPr>
          <w:t>or Corrientes Impresas.</w:t>
        </w:r>
        <w:r>
          <w:rPr>
            <w:noProof/>
            <w:webHidden/>
          </w:rPr>
          <w:tab/>
        </w:r>
        <w:r>
          <w:rPr>
            <w:noProof/>
            <w:webHidden/>
          </w:rPr>
          <w:fldChar w:fldCharType="begin"/>
        </w:r>
        <w:r>
          <w:rPr>
            <w:noProof/>
            <w:webHidden/>
          </w:rPr>
          <w:instrText xml:space="preserve"> PAGEREF _Toc190043865 \h </w:instrText>
        </w:r>
        <w:r w:rsidR="00B15EA6">
          <w:rPr>
            <w:noProof/>
          </w:rPr>
        </w:r>
        <w:r>
          <w:rPr>
            <w:noProof/>
            <w:webHidden/>
          </w:rPr>
          <w:fldChar w:fldCharType="separate"/>
        </w:r>
        <w:r w:rsidR="0054294B">
          <w:rPr>
            <w:noProof/>
            <w:webHidden/>
          </w:rPr>
          <w:t>9</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66" w:history="1">
        <w:r w:rsidRPr="009D00F7">
          <w:rPr>
            <w:rStyle w:val="Hipervnculo"/>
            <w:noProof/>
          </w:rPr>
          <w:t xml:space="preserve">Figura 1.5 </w:t>
        </w:r>
        <w:r>
          <w:rPr>
            <w:rStyle w:val="Hipervnculo"/>
            <w:noProof/>
          </w:rPr>
          <w:t xml:space="preserve">      </w:t>
        </w:r>
        <w:r w:rsidR="00D11AF7">
          <w:rPr>
            <w:rStyle w:val="Hipervnculo"/>
            <w:noProof/>
          </w:rPr>
          <w:t>Esquema de Protección Catódica con Malla d</w:t>
        </w:r>
        <w:r w:rsidRPr="009D00F7">
          <w:rPr>
            <w:rStyle w:val="Hipervnculo"/>
            <w:noProof/>
          </w:rPr>
          <w:t>e Titanio.</w:t>
        </w:r>
        <w:r>
          <w:rPr>
            <w:noProof/>
            <w:webHidden/>
          </w:rPr>
          <w:tab/>
        </w:r>
        <w:r>
          <w:rPr>
            <w:noProof/>
            <w:webHidden/>
          </w:rPr>
          <w:fldChar w:fldCharType="begin"/>
        </w:r>
        <w:r>
          <w:rPr>
            <w:noProof/>
            <w:webHidden/>
          </w:rPr>
          <w:instrText xml:space="preserve"> PAGEREF _Toc190043866 \h </w:instrText>
        </w:r>
        <w:r w:rsidR="00B15EA6">
          <w:rPr>
            <w:noProof/>
          </w:rPr>
        </w:r>
        <w:r>
          <w:rPr>
            <w:noProof/>
            <w:webHidden/>
          </w:rPr>
          <w:fldChar w:fldCharType="separate"/>
        </w:r>
        <w:r w:rsidR="0054294B">
          <w:rPr>
            <w:noProof/>
            <w:webHidden/>
          </w:rPr>
          <w:t>11</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67" w:history="1">
        <w:r w:rsidRPr="009D00F7">
          <w:rPr>
            <w:rStyle w:val="Hipervnculo"/>
            <w:noProof/>
          </w:rPr>
          <w:t xml:space="preserve">Figura 1.6 </w:t>
        </w:r>
        <w:r>
          <w:rPr>
            <w:rStyle w:val="Hipervnculo"/>
            <w:noProof/>
          </w:rPr>
          <w:t xml:space="preserve">      </w:t>
        </w:r>
        <w:r w:rsidRPr="009D00F7">
          <w:rPr>
            <w:rStyle w:val="Hipervnculo"/>
            <w:noProof/>
          </w:rPr>
          <w:t>Conexión Tanque-Malla-</w:t>
        </w:r>
        <w:r w:rsidR="00D11AF7">
          <w:rPr>
            <w:rStyle w:val="Hipervnculo"/>
            <w:noProof/>
          </w:rPr>
          <w:t>Rectificador para Mallas d</w:t>
        </w:r>
        <w:r w:rsidRPr="009D00F7">
          <w:rPr>
            <w:rStyle w:val="Hipervnculo"/>
            <w:noProof/>
          </w:rPr>
          <w:t>e Titanio.</w:t>
        </w:r>
        <w:r>
          <w:rPr>
            <w:noProof/>
            <w:webHidden/>
          </w:rPr>
          <w:tab/>
        </w:r>
        <w:r>
          <w:rPr>
            <w:noProof/>
            <w:webHidden/>
          </w:rPr>
          <w:fldChar w:fldCharType="begin"/>
        </w:r>
        <w:r>
          <w:rPr>
            <w:noProof/>
            <w:webHidden/>
          </w:rPr>
          <w:instrText xml:space="preserve"> PAGEREF _Toc190043867 \h </w:instrText>
        </w:r>
        <w:r w:rsidR="00B15EA6">
          <w:rPr>
            <w:noProof/>
          </w:rPr>
        </w:r>
        <w:r>
          <w:rPr>
            <w:noProof/>
            <w:webHidden/>
          </w:rPr>
          <w:fldChar w:fldCharType="separate"/>
        </w:r>
        <w:r w:rsidR="0054294B">
          <w:rPr>
            <w:noProof/>
            <w:webHidden/>
          </w:rPr>
          <w:t>12</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68" w:history="1">
        <w:r w:rsidRPr="009D00F7">
          <w:rPr>
            <w:rStyle w:val="Hipervnculo"/>
            <w:noProof/>
          </w:rPr>
          <w:t xml:space="preserve">Figura 1.7 </w:t>
        </w:r>
        <w:r>
          <w:rPr>
            <w:rStyle w:val="Hipervnculo"/>
            <w:noProof/>
          </w:rPr>
          <w:t xml:space="preserve">      </w:t>
        </w:r>
        <w:r w:rsidR="00D11AF7">
          <w:rPr>
            <w:rStyle w:val="Hipervnculo"/>
            <w:noProof/>
          </w:rPr>
          <w:t>Esquema de Protecion Catódica p</w:t>
        </w:r>
        <w:r w:rsidRPr="009D00F7">
          <w:rPr>
            <w:rStyle w:val="Hipervnculo"/>
            <w:noProof/>
          </w:rPr>
          <w:t>or Anillos Concentricos.</w:t>
        </w:r>
        <w:r>
          <w:rPr>
            <w:noProof/>
            <w:webHidden/>
          </w:rPr>
          <w:tab/>
        </w:r>
        <w:r>
          <w:rPr>
            <w:noProof/>
            <w:webHidden/>
          </w:rPr>
          <w:fldChar w:fldCharType="begin"/>
        </w:r>
        <w:r>
          <w:rPr>
            <w:noProof/>
            <w:webHidden/>
          </w:rPr>
          <w:instrText xml:space="preserve"> PAGEREF _Toc190043868 \h </w:instrText>
        </w:r>
        <w:r w:rsidR="00B15EA6">
          <w:rPr>
            <w:noProof/>
          </w:rPr>
        </w:r>
        <w:r>
          <w:rPr>
            <w:noProof/>
            <w:webHidden/>
          </w:rPr>
          <w:fldChar w:fldCharType="separate"/>
        </w:r>
        <w:r w:rsidR="0054294B">
          <w:rPr>
            <w:noProof/>
            <w:webHidden/>
          </w:rPr>
          <w:t>13</w:t>
        </w:r>
        <w:r>
          <w:rPr>
            <w:noProof/>
            <w:webHidden/>
          </w:rPr>
          <w:fldChar w:fldCharType="end"/>
        </w:r>
      </w:hyperlink>
    </w:p>
    <w:p w:rsidR="007738C0" w:rsidRDefault="007738C0" w:rsidP="00FC084B">
      <w:pPr>
        <w:pStyle w:val="Tabladeilustraciones"/>
        <w:tabs>
          <w:tab w:val="right" w:leader="dot" w:pos="8268"/>
        </w:tabs>
        <w:spacing w:line="240" w:lineRule="auto"/>
        <w:ind w:left="1531" w:hanging="1531"/>
        <w:jc w:val="left"/>
        <w:rPr>
          <w:rFonts w:ascii="Times New Roman" w:hAnsi="Times New Roman"/>
          <w:noProof/>
          <w:lang w:bidi="ar-SA"/>
        </w:rPr>
      </w:pPr>
      <w:hyperlink w:anchor="_Toc190043869" w:history="1">
        <w:r w:rsidRPr="009D00F7">
          <w:rPr>
            <w:rStyle w:val="Hipervnculo"/>
            <w:noProof/>
          </w:rPr>
          <w:t xml:space="preserve">Figura 1.8 </w:t>
        </w:r>
        <w:r>
          <w:rPr>
            <w:rStyle w:val="Hipervnculo"/>
            <w:noProof/>
          </w:rPr>
          <w:t xml:space="preserve">      </w:t>
        </w:r>
        <w:r w:rsidRPr="009D00F7">
          <w:rPr>
            <w:rStyle w:val="Hipervnculo"/>
            <w:noProof/>
          </w:rPr>
          <w:t xml:space="preserve">Conexión Tanque-Ánodo-Rectificador Para Ánodos </w:t>
        </w:r>
        <w:r>
          <w:rPr>
            <w:rStyle w:val="Hipervnculo"/>
            <w:noProof/>
          </w:rPr>
          <w:t xml:space="preserve">   </w:t>
        </w:r>
        <w:r w:rsidRPr="009D00F7">
          <w:rPr>
            <w:rStyle w:val="Hipervnculo"/>
            <w:noProof/>
          </w:rPr>
          <w:t>Perimetrales.</w:t>
        </w:r>
        <w:r>
          <w:rPr>
            <w:noProof/>
            <w:webHidden/>
          </w:rPr>
          <w:tab/>
        </w:r>
        <w:r>
          <w:rPr>
            <w:noProof/>
            <w:webHidden/>
          </w:rPr>
          <w:fldChar w:fldCharType="begin"/>
        </w:r>
        <w:r>
          <w:rPr>
            <w:noProof/>
            <w:webHidden/>
          </w:rPr>
          <w:instrText xml:space="preserve"> PAGEREF _Toc190043869 \h </w:instrText>
        </w:r>
        <w:r w:rsidR="00B15EA6">
          <w:rPr>
            <w:noProof/>
          </w:rPr>
        </w:r>
        <w:r>
          <w:rPr>
            <w:noProof/>
            <w:webHidden/>
          </w:rPr>
          <w:fldChar w:fldCharType="separate"/>
        </w:r>
        <w:r w:rsidR="0054294B">
          <w:rPr>
            <w:noProof/>
            <w:webHidden/>
          </w:rPr>
          <w:t>15</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70" w:history="1">
        <w:r w:rsidRPr="009D00F7">
          <w:rPr>
            <w:rStyle w:val="Hipervnculo"/>
            <w:noProof/>
          </w:rPr>
          <w:t xml:space="preserve">Figura 1.9 </w:t>
        </w:r>
        <w:r w:rsidR="004E0D0F">
          <w:rPr>
            <w:rStyle w:val="Hipervnculo"/>
            <w:noProof/>
          </w:rPr>
          <w:t xml:space="preserve">      </w:t>
        </w:r>
        <w:r w:rsidR="00D11AF7">
          <w:rPr>
            <w:rStyle w:val="Hipervnculo"/>
            <w:noProof/>
          </w:rPr>
          <w:t>Esquema de Instalación d</w:t>
        </w:r>
        <w:r w:rsidRPr="009D00F7">
          <w:rPr>
            <w:rStyle w:val="Hipervnculo"/>
            <w:noProof/>
          </w:rPr>
          <w:t>e Ánodos Profundos.</w:t>
        </w:r>
        <w:r>
          <w:rPr>
            <w:noProof/>
            <w:webHidden/>
          </w:rPr>
          <w:tab/>
        </w:r>
        <w:r>
          <w:rPr>
            <w:noProof/>
            <w:webHidden/>
          </w:rPr>
          <w:fldChar w:fldCharType="begin"/>
        </w:r>
        <w:r>
          <w:rPr>
            <w:noProof/>
            <w:webHidden/>
          </w:rPr>
          <w:instrText xml:space="preserve"> PAGEREF _Toc190043870 \h </w:instrText>
        </w:r>
        <w:r w:rsidR="00B15EA6">
          <w:rPr>
            <w:noProof/>
          </w:rPr>
        </w:r>
        <w:r>
          <w:rPr>
            <w:noProof/>
            <w:webHidden/>
          </w:rPr>
          <w:fldChar w:fldCharType="separate"/>
        </w:r>
        <w:r w:rsidR="0054294B">
          <w:rPr>
            <w:noProof/>
            <w:webHidden/>
          </w:rPr>
          <w:t>17</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71" w:history="1">
        <w:r w:rsidRPr="009D00F7">
          <w:rPr>
            <w:rStyle w:val="Hipervnculo"/>
            <w:noProof/>
          </w:rPr>
          <w:t xml:space="preserve">Figura 1.10 </w:t>
        </w:r>
        <w:r w:rsidR="004E0D0F">
          <w:rPr>
            <w:rStyle w:val="Hipervnculo"/>
            <w:noProof/>
          </w:rPr>
          <w:t xml:space="preserve">    </w:t>
        </w:r>
        <w:r w:rsidR="00D11AF7">
          <w:rPr>
            <w:rStyle w:val="Hipervnculo"/>
            <w:noProof/>
          </w:rPr>
          <w:t>Ánodos d</w:t>
        </w:r>
        <w:r w:rsidRPr="009D00F7">
          <w:rPr>
            <w:rStyle w:val="Hipervnculo"/>
            <w:noProof/>
          </w:rPr>
          <w:t>e Grafito.</w:t>
        </w:r>
        <w:r>
          <w:rPr>
            <w:noProof/>
            <w:webHidden/>
          </w:rPr>
          <w:tab/>
        </w:r>
        <w:r>
          <w:rPr>
            <w:noProof/>
            <w:webHidden/>
          </w:rPr>
          <w:fldChar w:fldCharType="begin"/>
        </w:r>
        <w:r>
          <w:rPr>
            <w:noProof/>
            <w:webHidden/>
          </w:rPr>
          <w:instrText xml:space="preserve"> PAGEREF _Toc190043871 \h </w:instrText>
        </w:r>
        <w:r w:rsidR="00B15EA6">
          <w:rPr>
            <w:noProof/>
          </w:rPr>
        </w:r>
        <w:r>
          <w:rPr>
            <w:noProof/>
            <w:webHidden/>
          </w:rPr>
          <w:fldChar w:fldCharType="separate"/>
        </w:r>
        <w:r w:rsidR="0054294B">
          <w:rPr>
            <w:noProof/>
            <w:webHidden/>
          </w:rPr>
          <w:t>18</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72" w:history="1">
        <w:r w:rsidRPr="009D00F7">
          <w:rPr>
            <w:rStyle w:val="Hipervnculo"/>
            <w:noProof/>
          </w:rPr>
          <w:t xml:space="preserve">Figura 1.11 </w:t>
        </w:r>
        <w:r w:rsidR="004E0D0F">
          <w:rPr>
            <w:rStyle w:val="Hipervnculo"/>
            <w:noProof/>
          </w:rPr>
          <w:t xml:space="preserve">    </w:t>
        </w:r>
        <w:r w:rsidR="00D11AF7">
          <w:rPr>
            <w:rStyle w:val="Hipervnculo"/>
            <w:noProof/>
          </w:rPr>
          <w:t>Ánodos de Hierro Fundido con Alto Grado d</w:t>
        </w:r>
        <w:r w:rsidRPr="009D00F7">
          <w:rPr>
            <w:rStyle w:val="Hipervnculo"/>
            <w:noProof/>
          </w:rPr>
          <w:t>e Silicio.</w:t>
        </w:r>
        <w:r>
          <w:rPr>
            <w:noProof/>
            <w:webHidden/>
          </w:rPr>
          <w:tab/>
        </w:r>
        <w:r>
          <w:rPr>
            <w:noProof/>
            <w:webHidden/>
          </w:rPr>
          <w:fldChar w:fldCharType="begin"/>
        </w:r>
        <w:r>
          <w:rPr>
            <w:noProof/>
            <w:webHidden/>
          </w:rPr>
          <w:instrText xml:space="preserve"> PAGEREF _Toc190043872 \h </w:instrText>
        </w:r>
        <w:r w:rsidR="00B15EA6">
          <w:rPr>
            <w:noProof/>
          </w:rPr>
        </w:r>
        <w:r>
          <w:rPr>
            <w:noProof/>
            <w:webHidden/>
          </w:rPr>
          <w:fldChar w:fldCharType="separate"/>
        </w:r>
        <w:r w:rsidR="0054294B">
          <w:rPr>
            <w:noProof/>
            <w:webHidden/>
          </w:rPr>
          <w:t>19</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73" w:history="1">
        <w:r w:rsidRPr="009D00F7">
          <w:rPr>
            <w:rStyle w:val="Hipervnculo"/>
            <w:noProof/>
          </w:rPr>
          <w:t xml:space="preserve">Figura 1.12 </w:t>
        </w:r>
        <w:r w:rsidR="004E0D0F">
          <w:rPr>
            <w:rStyle w:val="Hipervnculo"/>
            <w:noProof/>
          </w:rPr>
          <w:t xml:space="preserve">    </w:t>
        </w:r>
        <w:r w:rsidR="00D11AF7">
          <w:rPr>
            <w:rStyle w:val="Hipervnculo"/>
            <w:noProof/>
          </w:rPr>
          <w:t>Ánodos de Mezcla d</w:t>
        </w:r>
        <w:r w:rsidRPr="009D00F7">
          <w:rPr>
            <w:rStyle w:val="Hipervnculo"/>
            <w:noProof/>
          </w:rPr>
          <w:t>e Oxidos Metalicos.</w:t>
        </w:r>
        <w:r>
          <w:rPr>
            <w:noProof/>
            <w:webHidden/>
          </w:rPr>
          <w:tab/>
        </w:r>
        <w:r>
          <w:rPr>
            <w:noProof/>
            <w:webHidden/>
          </w:rPr>
          <w:fldChar w:fldCharType="begin"/>
        </w:r>
        <w:r>
          <w:rPr>
            <w:noProof/>
            <w:webHidden/>
          </w:rPr>
          <w:instrText xml:space="preserve"> PAGEREF _Toc190043873 \h </w:instrText>
        </w:r>
        <w:r w:rsidR="00B15EA6">
          <w:rPr>
            <w:noProof/>
          </w:rPr>
        </w:r>
        <w:r>
          <w:rPr>
            <w:noProof/>
            <w:webHidden/>
          </w:rPr>
          <w:fldChar w:fldCharType="separate"/>
        </w:r>
        <w:r w:rsidR="0054294B">
          <w:rPr>
            <w:noProof/>
            <w:webHidden/>
          </w:rPr>
          <w:t>21</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74" w:history="1">
        <w:r w:rsidRPr="009D00F7">
          <w:rPr>
            <w:rStyle w:val="Hipervnculo"/>
            <w:noProof/>
          </w:rPr>
          <w:t xml:space="preserve">Figura 1.13 </w:t>
        </w:r>
        <w:r w:rsidR="004E0D0F">
          <w:rPr>
            <w:rStyle w:val="Hipervnculo"/>
            <w:noProof/>
          </w:rPr>
          <w:t xml:space="preserve">    </w:t>
        </w:r>
        <w:r w:rsidRPr="009D00F7">
          <w:rPr>
            <w:rStyle w:val="Hipervnculo"/>
            <w:noProof/>
          </w:rPr>
          <w:t xml:space="preserve">Ánodos </w:t>
        </w:r>
        <w:r w:rsidR="00D11AF7">
          <w:rPr>
            <w:rStyle w:val="Hipervnculo"/>
            <w:noProof/>
          </w:rPr>
          <w:t>d</w:t>
        </w:r>
        <w:r w:rsidRPr="009D00F7">
          <w:rPr>
            <w:rStyle w:val="Hipervnculo"/>
            <w:noProof/>
          </w:rPr>
          <w:t>e Platino.</w:t>
        </w:r>
        <w:r>
          <w:rPr>
            <w:noProof/>
            <w:webHidden/>
          </w:rPr>
          <w:tab/>
        </w:r>
        <w:r>
          <w:rPr>
            <w:noProof/>
            <w:webHidden/>
          </w:rPr>
          <w:fldChar w:fldCharType="begin"/>
        </w:r>
        <w:r>
          <w:rPr>
            <w:noProof/>
            <w:webHidden/>
          </w:rPr>
          <w:instrText xml:space="preserve"> PAGEREF _Toc190043874 \h </w:instrText>
        </w:r>
        <w:r w:rsidR="00B15EA6">
          <w:rPr>
            <w:noProof/>
          </w:rPr>
        </w:r>
        <w:r>
          <w:rPr>
            <w:noProof/>
            <w:webHidden/>
          </w:rPr>
          <w:fldChar w:fldCharType="separate"/>
        </w:r>
        <w:r w:rsidR="0054294B">
          <w:rPr>
            <w:noProof/>
            <w:webHidden/>
          </w:rPr>
          <w:t>22</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75" w:history="1">
        <w:r w:rsidRPr="009D00F7">
          <w:rPr>
            <w:rStyle w:val="Hipervnculo"/>
            <w:noProof/>
          </w:rPr>
          <w:t xml:space="preserve">Figura 2.1 </w:t>
        </w:r>
        <w:r w:rsidR="004E0D0F">
          <w:rPr>
            <w:rStyle w:val="Hipervnculo"/>
            <w:noProof/>
          </w:rPr>
          <w:t xml:space="preserve">      </w:t>
        </w:r>
        <w:r w:rsidR="00D11AF7">
          <w:rPr>
            <w:rStyle w:val="Hipervnculo"/>
            <w:noProof/>
          </w:rPr>
          <w:t>Vista General de l</w:t>
        </w:r>
        <w:r w:rsidRPr="009D00F7">
          <w:rPr>
            <w:rStyle w:val="Hipervnculo"/>
            <w:noProof/>
          </w:rPr>
          <w:t>os Tanque</w:t>
        </w:r>
        <w:r w:rsidR="00D11AF7">
          <w:rPr>
            <w:rStyle w:val="Hipervnculo"/>
            <w:noProof/>
          </w:rPr>
          <w:t>s a</w:t>
        </w:r>
        <w:r w:rsidRPr="009D00F7">
          <w:rPr>
            <w:rStyle w:val="Hipervnculo"/>
            <w:noProof/>
          </w:rPr>
          <w:t xml:space="preserve"> Proteger.</w:t>
        </w:r>
        <w:r>
          <w:rPr>
            <w:noProof/>
            <w:webHidden/>
          </w:rPr>
          <w:tab/>
        </w:r>
        <w:r>
          <w:rPr>
            <w:noProof/>
            <w:webHidden/>
          </w:rPr>
          <w:fldChar w:fldCharType="begin"/>
        </w:r>
        <w:r>
          <w:rPr>
            <w:noProof/>
            <w:webHidden/>
          </w:rPr>
          <w:instrText xml:space="preserve"> PAGEREF _Toc190043875 \h </w:instrText>
        </w:r>
        <w:r w:rsidR="00B15EA6">
          <w:rPr>
            <w:noProof/>
          </w:rPr>
        </w:r>
        <w:r>
          <w:rPr>
            <w:noProof/>
            <w:webHidden/>
          </w:rPr>
          <w:fldChar w:fldCharType="separate"/>
        </w:r>
        <w:r w:rsidR="0054294B">
          <w:rPr>
            <w:noProof/>
            <w:webHidden/>
          </w:rPr>
          <w:t>24</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76" w:history="1">
        <w:r w:rsidRPr="009D00F7">
          <w:rPr>
            <w:rStyle w:val="Hipervnculo"/>
            <w:noProof/>
          </w:rPr>
          <w:t xml:space="preserve">Figura 2.2 </w:t>
        </w:r>
        <w:r w:rsidR="004E0D0F">
          <w:rPr>
            <w:rStyle w:val="Hipervnculo"/>
            <w:noProof/>
          </w:rPr>
          <w:t xml:space="preserve">      </w:t>
        </w:r>
        <w:r w:rsidRPr="009D00F7">
          <w:rPr>
            <w:rStyle w:val="Hipervnculo"/>
            <w:noProof/>
          </w:rPr>
          <w:t>Electro</w:t>
        </w:r>
        <w:r w:rsidR="00D11AF7">
          <w:rPr>
            <w:rStyle w:val="Hipervnculo"/>
            <w:noProof/>
          </w:rPr>
          <w:t>do de Referencia Cobre/Sulfato d</w:t>
        </w:r>
        <w:r w:rsidRPr="009D00F7">
          <w:rPr>
            <w:rStyle w:val="Hipervnculo"/>
            <w:noProof/>
          </w:rPr>
          <w:t>e Cobre.</w:t>
        </w:r>
        <w:r>
          <w:rPr>
            <w:noProof/>
            <w:webHidden/>
          </w:rPr>
          <w:tab/>
        </w:r>
        <w:r>
          <w:rPr>
            <w:noProof/>
            <w:webHidden/>
          </w:rPr>
          <w:fldChar w:fldCharType="begin"/>
        </w:r>
        <w:r>
          <w:rPr>
            <w:noProof/>
            <w:webHidden/>
          </w:rPr>
          <w:instrText xml:space="preserve"> PAGEREF _Toc190043876 \h </w:instrText>
        </w:r>
        <w:r w:rsidR="00B15EA6">
          <w:rPr>
            <w:noProof/>
          </w:rPr>
        </w:r>
        <w:r>
          <w:rPr>
            <w:noProof/>
            <w:webHidden/>
          </w:rPr>
          <w:fldChar w:fldCharType="separate"/>
        </w:r>
        <w:r w:rsidR="0054294B">
          <w:rPr>
            <w:noProof/>
            <w:webHidden/>
          </w:rPr>
          <w:t>26</w:t>
        </w:r>
        <w:r>
          <w:rPr>
            <w:noProof/>
            <w:webHidden/>
          </w:rPr>
          <w:fldChar w:fldCharType="end"/>
        </w:r>
      </w:hyperlink>
    </w:p>
    <w:p w:rsidR="007738C0" w:rsidRDefault="007738C0" w:rsidP="00FC084B">
      <w:pPr>
        <w:pStyle w:val="Tabladeilustraciones"/>
        <w:tabs>
          <w:tab w:val="right" w:leader="dot" w:pos="8268"/>
        </w:tabs>
        <w:spacing w:line="240" w:lineRule="auto"/>
        <w:ind w:left="1531" w:hanging="1531"/>
        <w:jc w:val="left"/>
        <w:rPr>
          <w:rFonts w:ascii="Times New Roman" w:hAnsi="Times New Roman"/>
          <w:noProof/>
          <w:lang w:bidi="ar-SA"/>
        </w:rPr>
      </w:pPr>
      <w:hyperlink w:anchor="_Toc190043877" w:history="1">
        <w:r w:rsidRPr="009D00F7">
          <w:rPr>
            <w:rStyle w:val="Hipervnculo"/>
            <w:noProof/>
          </w:rPr>
          <w:t xml:space="preserve">Figura 2.3 </w:t>
        </w:r>
        <w:r w:rsidR="004E0D0F">
          <w:rPr>
            <w:rStyle w:val="Hipervnculo"/>
            <w:noProof/>
          </w:rPr>
          <w:t xml:space="preserve">      </w:t>
        </w:r>
        <w:r w:rsidR="00D11AF7">
          <w:rPr>
            <w:rStyle w:val="Hipervnculo"/>
            <w:noProof/>
          </w:rPr>
          <w:t>Esquema para la Medición del Potencial Eléctrico Natural d</w:t>
        </w:r>
        <w:r w:rsidRPr="009D00F7">
          <w:rPr>
            <w:rStyle w:val="Hipervnculo"/>
            <w:noProof/>
          </w:rPr>
          <w:t>el Tanque</w:t>
        </w:r>
        <w:r w:rsidRPr="009D00F7">
          <w:rPr>
            <w:rStyle w:val="Hipervnculo"/>
            <w:noProof/>
            <w:lang w:val="es-MX"/>
          </w:rPr>
          <w:t>.</w:t>
        </w:r>
        <w:r w:rsidR="004E0D0F">
          <w:rPr>
            <w:rStyle w:val="Hipervnculo"/>
            <w:noProof/>
            <w:lang w:val="es-MX"/>
          </w:rPr>
          <w:t xml:space="preserve">  </w:t>
        </w:r>
        <w:r>
          <w:rPr>
            <w:noProof/>
            <w:webHidden/>
          </w:rPr>
          <w:tab/>
        </w:r>
        <w:r>
          <w:rPr>
            <w:noProof/>
            <w:webHidden/>
          </w:rPr>
          <w:fldChar w:fldCharType="begin"/>
        </w:r>
        <w:r>
          <w:rPr>
            <w:noProof/>
            <w:webHidden/>
          </w:rPr>
          <w:instrText xml:space="preserve"> PAGEREF _Toc190043877 \h </w:instrText>
        </w:r>
        <w:r w:rsidR="00B15EA6">
          <w:rPr>
            <w:noProof/>
          </w:rPr>
        </w:r>
        <w:r>
          <w:rPr>
            <w:noProof/>
            <w:webHidden/>
          </w:rPr>
          <w:fldChar w:fldCharType="separate"/>
        </w:r>
        <w:r w:rsidR="0054294B">
          <w:rPr>
            <w:noProof/>
            <w:webHidden/>
          </w:rPr>
          <w:t>27</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78" w:history="1">
        <w:r w:rsidRPr="009D00F7">
          <w:rPr>
            <w:rStyle w:val="Hipervnculo"/>
            <w:noProof/>
          </w:rPr>
          <w:t xml:space="preserve">Figura 2.4 </w:t>
        </w:r>
        <w:r w:rsidR="00FC084B">
          <w:rPr>
            <w:rStyle w:val="Hipervnculo"/>
            <w:noProof/>
          </w:rPr>
          <w:t xml:space="preserve">      </w:t>
        </w:r>
        <w:r w:rsidR="00D11AF7">
          <w:rPr>
            <w:rStyle w:val="Hipervnculo"/>
            <w:noProof/>
          </w:rPr>
          <w:t>Electrodo d</w:t>
        </w:r>
        <w:r w:rsidRPr="009D00F7">
          <w:rPr>
            <w:rStyle w:val="Hipervnculo"/>
            <w:noProof/>
          </w:rPr>
          <w:t>e Antimonio.</w:t>
        </w:r>
        <w:r>
          <w:rPr>
            <w:noProof/>
            <w:webHidden/>
          </w:rPr>
          <w:tab/>
        </w:r>
        <w:r>
          <w:rPr>
            <w:noProof/>
            <w:webHidden/>
          </w:rPr>
          <w:fldChar w:fldCharType="begin"/>
        </w:r>
        <w:r>
          <w:rPr>
            <w:noProof/>
            <w:webHidden/>
          </w:rPr>
          <w:instrText xml:space="preserve"> PAGEREF _Toc190043878 \h </w:instrText>
        </w:r>
        <w:r w:rsidR="00B15EA6">
          <w:rPr>
            <w:noProof/>
          </w:rPr>
        </w:r>
        <w:r>
          <w:rPr>
            <w:noProof/>
            <w:webHidden/>
          </w:rPr>
          <w:fldChar w:fldCharType="separate"/>
        </w:r>
        <w:r w:rsidR="0054294B">
          <w:rPr>
            <w:noProof/>
            <w:webHidden/>
          </w:rPr>
          <w:t>29</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79" w:history="1">
        <w:r w:rsidRPr="009D00F7">
          <w:rPr>
            <w:rStyle w:val="Hipervnculo"/>
            <w:noProof/>
          </w:rPr>
          <w:t xml:space="preserve">Figura 2.5 </w:t>
        </w:r>
        <w:r w:rsidR="00FC084B">
          <w:rPr>
            <w:rStyle w:val="Hipervnculo"/>
            <w:noProof/>
          </w:rPr>
          <w:t xml:space="preserve">      </w:t>
        </w:r>
        <w:r w:rsidR="00D11AF7">
          <w:rPr>
            <w:rStyle w:val="Hipervnculo"/>
            <w:noProof/>
          </w:rPr>
          <w:t>Esquema para l</w:t>
        </w:r>
        <w:r w:rsidRPr="009D00F7">
          <w:rPr>
            <w:rStyle w:val="Hipervnculo"/>
            <w:noProof/>
          </w:rPr>
          <w:t>a Med</w:t>
        </w:r>
        <w:r w:rsidR="00D11AF7">
          <w:rPr>
            <w:rStyle w:val="Hipervnculo"/>
            <w:noProof/>
          </w:rPr>
          <w:t>ición del Ph d</w:t>
        </w:r>
        <w:r w:rsidRPr="009D00F7">
          <w:rPr>
            <w:rStyle w:val="Hipervnculo"/>
            <w:noProof/>
          </w:rPr>
          <w:t>el Suelo.</w:t>
        </w:r>
        <w:r>
          <w:rPr>
            <w:noProof/>
            <w:webHidden/>
          </w:rPr>
          <w:tab/>
        </w:r>
        <w:r>
          <w:rPr>
            <w:noProof/>
            <w:webHidden/>
          </w:rPr>
          <w:fldChar w:fldCharType="begin"/>
        </w:r>
        <w:r>
          <w:rPr>
            <w:noProof/>
            <w:webHidden/>
          </w:rPr>
          <w:instrText xml:space="preserve"> PAGEREF _Toc190043879 \h </w:instrText>
        </w:r>
        <w:r w:rsidR="00B15EA6">
          <w:rPr>
            <w:noProof/>
          </w:rPr>
        </w:r>
        <w:r>
          <w:rPr>
            <w:noProof/>
            <w:webHidden/>
          </w:rPr>
          <w:fldChar w:fldCharType="separate"/>
        </w:r>
        <w:r w:rsidR="0054294B">
          <w:rPr>
            <w:noProof/>
            <w:webHidden/>
          </w:rPr>
          <w:t>30</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80" w:history="1">
        <w:r w:rsidRPr="009D00F7">
          <w:rPr>
            <w:rStyle w:val="Hipervnculo"/>
            <w:noProof/>
          </w:rPr>
          <w:t xml:space="preserve">Figura 2.6 </w:t>
        </w:r>
        <w:r w:rsidR="00FC084B">
          <w:rPr>
            <w:rStyle w:val="Hipervnculo"/>
            <w:noProof/>
          </w:rPr>
          <w:t xml:space="preserve">      </w:t>
        </w:r>
        <w:r w:rsidR="00D11AF7">
          <w:rPr>
            <w:rStyle w:val="Hipervnculo"/>
            <w:noProof/>
          </w:rPr>
          <w:t>Medidor d</w:t>
        </w:r>
        <w:r w:rsidRPr="009D00F7">
          <w:rPr>
            <w:rStyle w:val="Hipervnculo"/>
            <w:noProof/>
          </w:rPr>
          <w:t>e Resistividad Marca Nilsson Serie 400.</w:t>
        </w:r>
        <w:r>
          <w:rPr>
            <w:noProof/>
            <w:webHidden/>
          </w:rPr>
          <w:tab/>
        </w:r>
        <w:r>
          <w:rPr>
            <w:noProof/>
            <w:webHidden/>
          </w:rPr>
          <w:fldChar w:fldCharType="begin"/>
        </w:r>
        <w:r>
          <w:rPr>
            <w:noProof/>
            <w:webHidden/>
          </w:rPr>
          <w:instrText xml:space="preserve"> PAGEREF _Toc190043880 \h </w:instrText>
        </w:r>
        <w:r w:rsidR="00B15EA6">
          <w:rPr>
            <w:noProof/>
          </w:rPr>
        </w:r>
        <w:r>
          <w:rPr>
            <w:noProof/>
            <w:webHidden/>
          </w:rPr>
          <w:fldChar w:fldCharType="separate"/>
        </w:r>
        <w:r w:rsidR="0054294B">
          <w:rPr>
            <w:noProof/>
            <w:webHidden/>
          </w:rPr>
          <w:t>32</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81" w:history="1">
        <w:r w:rsidRPr="009D00F7">
          <w:rPr>
            <w:rStyle w:val="Hipervnculo"/>
            <w:noProof/>
          </w:rPr>
          <w:t xml:space="preserve">Figura 2.7 </w:t>
        </w:r>
        <w:r w:rsidR="00FC084B">
          <w:rPr>
            <w:rStyle w:val="Hipervnculo"/>
            <w:noProof/>
          </w:rPr>
          <w:t xml:space="preserve">      </w:t>
        </w:r>
        <w:r w:rsidR="00D11AF7">
          <w:rPr>
            <w:rStyle w:val="Hipervnculo"/>
            <w:noProof/>
          </w:rPr>
          <w:t>Esquema para l</w:t>
        </w:r>
        <w:r w:rsidRPr="009D00F7">
          <w:rPr>
            <w:rStyle w:val="Hipervnculo"/>
            <w:noProof/>
          </w:rPr>
          <w:t>a</w:t>
        </w:r>
        <w:r w:rsidR="00D11AF7">
          <w:rPr>
            <w:rStyle w:val="Hipervnculo"/>
            <w:noProof/>
          </w:rPr>
          <w:t xml:space="preserve"> Medición de la Resistividad d</w:t>
        </w:r>
        <w:r w:rsidRPr="009D00F7">
          <w:rPr>
            <w:rStyle w:val="Hipervnculo"/>
            <w:noProof/>
          </w:rPr>
          <w:t>el Suelo.</w:t>
        </w:r>
        <w:r>
          <w:rPr>
            <w:noProof/>
            <w:webHidden/>
          </w:rPr>
          <w:tab/>
        </w:r>
        <w:r>
          <w:rPr>
            <w:noProof/>
            <w:webHidden/>
          </w:rPr>
          <w:fldChar w:fldCharType="begin"/>
        </w:r>
        <w:r>
          <w:rPr>
            <w:noProof/>
            <w:webHidden/>
          </w:rPr>
          <w:instrText xml:space="preserve"> PAGEREF _Toc190043881 \h </w:instrText>
        </w:r>
        <w:r w:rsidR="00B15EA6">
          <w:rPr>
            <w:noProof/>
          </w:rPr>
        </w:r>
        <w:r>
          <w:rPr>
            <w:noProof/>
            <w:webHidden/>
          </w:rPr>
          <w:fldChar w:fldCharType="separate"/>
        </w:r>
        <w:r w:rsidR="0054294B">
          <w:rPr>
            <w:noProof/>
            <w:webHidden/>
          </w:rPr>
          <w:t>33</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82" w:history="1">
        <w:r w:rsidRPr="009D00F7">
          <w:rPr>
            <w:rStyle w:val="Hipervnculo"/>
            <w:noProof/>
          </w:rPr>
          <w:t xml:space="preserve">Figura 2.8 </w:t>
        </w:r>
        <w:r w:rsidR="00FC084B">
          <w:rPr>
            <w:rStyle w:val="Hipervnculo"/>
            <w:noProof/>
          </w:rPr>
          <w:t xml:space="preserve">      </w:t>
        </w:r>
        <w:r w:rsidRPr="009D00F7">
          <w:rPr>
            <w:rStyle w:val="Hipervnculo"/>
            <w:noProof/>
          </w:rPr>
          <w:t>Lec</w:t>
        </w:r>
        <w:r w:rsidR="00D11AF7">
          <w:rPr>
            <w:rStyle w:val="Hipervnculo"/>
            <w:noProof/>
          </w:rPr>
          <w:t>tura de Resistividad Electrica e</w:t>
        </w:r>
        <w:r w:rsidRPr="009D00F7">
          <w:rPr>
            <w:rStyle w:val="Hipervnculo"/>
            <w:noProof/>
          </w:rPr>
          <w:t>n Campo.</w:t>
        </w:r>
        <w:r>
          <w:rPr>
            <w:noProof/>
            <w:webHidden/>
          </w:rPr>
          <w:tab/>
        </w:r>
        <w:r>
          <w:rPr>
            <w:noProof/>
            <w:webHidden/>
          </w:rPr>
          <w:fldChar w:fldCharType="begin"/>
        </w:r>
        <w:r>
          <w:rPr>
            <w:noProof/>
            <w:webHidden/>
          </w:rPr>
          <w:instrText xml:space="preserve"> PAGEREF _Toc190043882 \h </w:instrText>
        </w:r>
        <w:r w:rsidR="00B15EA6">
          <w:rPr>
            <w:noProof/>
          </w:rPr>
        </w:r>
        <w:r>
          <w:rPr>
            <w:noProof/>
            <w:webHidden/>
          </w:rPr>
          <w:fldChar w:fldCharType="separate"/>
        </w:r>
        <w:r w:rsidR="0054294B">
          <w:rPr>
            <w:noProof/>
            <w:webHidden/>
          </w:rPr>
          <w:t>34</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83" w:history="1">
        <w:r w:rsidRPr="009D00F7">
          <w:rPr>
            <w:rStyle w:val="Hipervnculo"/>
            <w:noProof/>
          </w:rPr>
          <w:t xml:space="preserve">Figura 2.9 </w:t>
        </w:r>
        <w:r w:rsidR="00FC084B">
          <w:rPr>
            <w:rStyle w:val="Hipervnculo"/>
            <w:noProof/>
          </w:rPr>
          <w:t xml:space="preserve">      </w:t>
        </w:r>
        <w:r w:rsidRPr="009D00F7">
          <w:rPr>
            <w:rStyle w:val="Hipervnculo"/>
            <w:noProof/>
          </w:rPr>
          <w:t>Esqu</w:t>
        </w:r>
        <w:r w:rsidR="001A7355">
          <w:rPr>
            <w:rStyle w:val="Hipervnculo"/>
            <w:noProof/>
          </w:rPr>
          <w:t>ema de la Prueba d</w:t>
        </w:r>
        <w:r w:rsidRPr="009D00F7">
          <w:rPr>
            <w:rStyle w:val="Hipervnculo"/>
            <w:noProof/>
          </w:rPr>
          <w:t>e Dos Puntos.</w:t>
        </w:r>
        <w:r>
          <w:rPr>
            <w:noProof/>
            <w:webHidden/>
          </w:rPr>
          <w:tab/>
        </w:r>
        <w:r>
          <w:rPr>
            <w:noProof/>
            <w:webHidden/>
          </w:rPr>
          <w:fldChar w:fldCharType="begin"/>
        </w:r>
        <w:r>
          <w:rPr>
            <w:noProof/>
            <w:webHidden/>
          </w:rPr>
          <w:instrText xml:space="preserve"> PAGEREF _Toc190043883 \h </w:instrText>
        </w:r>
        <w:r w:rsidR="00B15EA6">
          <w:rPr>
            <w:noProof/>
          </w:rPr>
        </w:r>
        <w:r>
          <w:rPr>
            <w:noProof/>
            <w:webHidden/>
          </w:rPr>
          <w:fldChar w:fldCharType="separate"/>
        </w:r>
        <w:r w:rsidR="0054294B">
          <w:rPr>
            <w:noProof/>
            <w:webHidden/>
          </w:rPr>
          <w:t>37</w:t>
        </w:r>
        <w:r>
          <w:rPr>
            <w:noProof/>
            <w:webHidden/>
          </w:rPr>
          <w:fldChar w:fldCharType="end"/>
        </w:r>
      </w:hyperlink>
    </w:p>
    <w:p w:rsidR="007738C0" w:rsidRDefault="007738C0" w:rsidP="00FC084B">
      <w:pPr>
        <w:pStyle w:val="Tabladeilustraciones"/>
        <w:tabs>
          <w:tab w:val="right" w:leader="dot" w:pos="8268"/>
        </w:tabs>
        <w:spacing w:line="240" w:lineRule="auto"/>
        <w:rPr>
          <w:rFonts w:ascii="Times New Roman" w:hAnsi="Times New Roman"/>
          <w:noProof/>
          <w:lang w:bidi="ar-SA"/>
        </w:rPr>
      </w:pPr>
      <w:hyperlink w:anchor="_Toc190043884" w:history="1">
        <w:r w:rsidRPr="009D00F7">
          <w:rPr>
            <w:rStyle w:val="Hipervnculo"/>
            <w:noProof/>
          </w:rPr>
          <w:t xml:space="preserve">Figura 3.1 </w:t>
        </w:r>
        <w:r w:rsidR="00FC084B">
          <w:rPr>
            <w:rStyle w:val="Hipervnculo"/>
            <w:noProof/>
          </w:rPr>
          <w:t xml:space="preserve">      </w:t>
        </w:r>
        <w:r w:rsidR="001A7355">
          <w:rPr>
            <w:rStyle w:val="Hipervnculo"/>
            <w:noProof/>
          </w:rPr>
          <w:t>Esquema de Bombeo para Introduccion d</w:t>
        </w:r>
        <w:r w:rsidRPr="009D00F7">
          <w:rPr>
            <w:rStyle w:val="Hipervnculo"/>
            <w:noProof/>
          </w:rPr>
          <w:t>el Relleno.</w:t>
        </w:r>
        <w:r>
          <w:rPr>
            <w:noProof/>
            <w:webHidden/>
          </w:rPr>
          <w:tab/>
        </w:r>
        <w:r>
          <w:rPr>
            <w:noProof/>
            <w:webHidden/>
          </w:rPr>
          <w:fldChar w:fldCharType="begin"/>
        </w:r>
        <w:r>
          <w:rPr>
            <w:noProof/>
            <w:webHidden/>
          </w:rPr>
          <w:instrText xml:space="preserve"> PAGEREF _Toc190043884 \h </w:instrText>
        </w:r>
        <w:r w:rsidR="00B15EA6">
          <w:rPr>
            <w:noProof/>
          </w:rPr>
        </w:r>
        <w:r>
          <w:rPr>
            <w:noProof/>
            <w:webHidden/>
          </w:rPr>
          <w:fldChar w:fldCharType="separate"/>
        </w:r>
        <w:r w:rsidR="0054294B">
          <w:rPr>
            <w:noProof/>
            <w:webHidden/>
          </w:rPr>
          <w:t>75</w:t>
        </w:r>
        <w:r>
          <w:rPr>
            <w:noProof/>
            <w:webHidden/>
          </w:rPr>
          <w:fldChar w:fldCharType="end"/>
        </w:r>
      </w:hyperlink>
    </w:p>
    <w:p w:rsidR="00E24A6F" w:rsidRDefault="0052651A" w:rsidP="00FC084B">
      <w:pPr>
        <w:rPr>
          <w:rFonts w:ascii="Arial" w:hAnsi="Arial" w:cs="Arial"/>
        </w:rPr>
      </w:pPr>
      <w:r>
        <w:rPr>
          <w:rFonts w:ascii="Arial" w:hAnsi="Arial" w:cs="Arial"/>
        </w:rPr>
        <w:fldChar w:fldCharType="end"/>
      </w:r>
    </w:p>
    <w:p w:rsidR="00E24A6F" w:rsidRDefault="00E24A6F" w:rsidP="00423808">
      <w:pPr>
        <w:jc w:val="center"/>
        <w:rPr>
          <w:rFonts w:ascii="Arial" w:hAnsi="Arial" w:cs="Arial"/>
          <w:b/>
          <w:sz w:val="32"/>
          <w:szCs w:val="32"/>
        </w:rPr>
      </w:pPr>
      <w:r>
        <w:rPr>
          <w:rFonts w:ascii="Arial" w:hAnsi="Arial" w:cs="Arial"/>
        </w:rPr>
        <w:br w:type="page"/>
      </w:r>
      <w:r>
        <w:rPr>
          <w:rFonts w:ascii="Arial" w:hAnsi="Arial" w:cs="Arial"/>
          <w:b/>
          <w:sz w:val="32"/>
          <w:szCs w:val="32"/>
        </w:rPr>
        <w:lastRenderedPageBreak/>
        <w:t xml:space="preserve">INDICE DE </w:t>
      </w:r>
      <w:r w:rsidR="002B59D8">
        <w:rPr>
          <w:rFonts w:ascii="Arial" w:hAnsi="Arial" w:cs="Arial"/>
          <w:b/>
          <w:sz w:val="32"/>
          <w:szCs w:val="32"/>
        </w:rPr>
        <w:t>TABL</w:t>
      </w:r>
      <w:r>
        <w:rPr>
          <w:rFonts w:ascii="Arial" w:hAnsi="Arial" w:cs="Arial"/>
          <w:b/>
          <w:sz w:val="32"/>
          <w:szCs w:val="32"/>
        </w:rPr>
        <w:t>AS</w:t>
      </w:r>
    </w:p>
    <w:p w:rsidR="002B59D8" w:rsidRDefault="002B59D8" w:rsidP="002B59D8">
      <w:pPr>
        <w:jc w:val="both"/>
        <w:rPr>
          <w:rFonts w:ascii="Arial" w:hAnsi="Arial" w:cs="Arial"/>
        </w:rPr>
      </w:pPr>
    </w:p>
    <w:p w:rsidR="002B59D8" w:rsidRDefault="002B59D8" w:rsidP="002B59D8">
      <w:pPr>
        <w:jc w:val="both"/>
        <w:rPr>
          <w:rFonts w:ascii="Arial" w:hAnsi="Arial" w:cs="Arial"/>
        </w:rPr>
      </w:pPr>
    </w:p>
    <w:p w:rsidR="00585162" w:rsidRDefault="00585162" w:rsidP="002B59D8">
      <w:pPr>
        <w:jc w:val="both"/>
        <w:rPr>
          <w:rFonts w:ascii="Arial" w:hAnsi="Arial" w:cs="Arial"/>
        </w:rPr>
      </w:pPr>
    </w:p>
    <w:p w:rsidR="002B59D8" w:rsidRDefault="002B59D8" w:rsidP="002B59D8">
      <w:pPr>
        <w:jc w:val="both"/>
        <w:rPr>
          <w:rFonts w:ascii="Arial" w:hAnsi="Arial" w:cs="Arial"/>
        </w:rPr>
      </w:pPr>
    </w:p>
    <w:p w:rsidR="00B15EA6" w:rsidRDefault="009C6A92" w:rsidP="00D11AF7">
      <w:pPr>
        <w:pStyle w:val="Tabladeilustraciones"/>
        <w:tabs>
          <w:tab w:val="right" w:leader="dot" w:pos="8268"/>
        </w:tabs>
        <w:spacing w:line="240" w:lineRule="auto"/>
        <w:jc w:val="left"/>
        <w:rPr>
          <w:rFonts w:ascii="Times New Roman" w:hAnsi="Times New Roman"/>
          <w:noProof/>
          <w:lang w:bidi="ar-SA"/>
        </w:rPr>
      </w:pPr>
      <w:r w:rsidRPr="00124B61">
        <w:rPr>
          <w:rFonts w:cs="Arial"/>
        </w:rPr>
        <w:fldChar w:fldCharType="begin"/>
      </w:r>
      <w:r w:rsidRPr="00124B61">
        <w:rPr>
          <w:rFonts w:cs="Arial"/>
        </w:rPr>
        <w:instrText xml:space="preserve"> TOC \h \z \t "Título 5" \c </w:instrText>
      </w:r>
      <w:r w:rsidRPr="00124B61">
        <w:rPr>
          <w:rFonts w:cs="Arial"/>
        </w:rPr>
        <w:fldChar w:fldCharType="separate"/>
      </w:r>
      <w:hyperlink w:anchor="_Toc190044073" w:history="1">
        <w:r w:rsidR="00B15EA6" w:rsidRPr="00BD121F">
          <w:rPr>
            <w:rStyle w:val="Hipervnculo"/>
            <w:noProof/>
          </w:rPr>
          <w:t>Tabla 1</w:t>
        </w:r>
      </w:hyperlink>
      <w:r w:rsidR="00B15EA6" w:rsidRPr="00B15EA6">
        <w:rPr>
          <w:rStyle w:val="Hipervnculo"/>
          <w:noProof/>
          <w:u w:val="none"/>
        </w:rPr>
        <w:t xml:space="preserve"> </w:t>
      </w:r>
      <w:r w:rsidR="00B15EA6">
        <w:rPr>
          <w:rStyle w:val="Hipervnculo"/>
          <w:noProof/>
          <w:u w:val="none"/>
        </w:rPr>
        <w:t xml:space="preserve">   </w:t>
      </w:r>
      <w:r w:rsidR="00B15EA6" w:rsidRPr="00B15EA6">
        <w:rPr>
          <w:rStyle w:val="Hipervnculo"/>
          <w:noProof/>
          <w:u w:val="none"/>
        </w:rPr>
        <w:t xml:space="preserve"> </w:t>
      </w:r>
      <w:hyperlink w:anchor="_Toc190044074" w:history="1">
        <w:r w:rsidR="00536A40">
          <w:rPr>
            <w:rStyle w:val="Hipervnculo"/>
            <w:noProof/>
          </w:rPr>
          <w:t>Composicion Quimica de los Ánodos d</w:t>
        </w:r>
        <w:r w:rsidR="00B15EA6" w:rsidRPr="00BD121F">
          <w:rPr>
            <w:rStyle w:val="Hipervnculo"/>
            <w:noProof/>
          </w:rPr>
          <w:t>e Grafito.</w:t>
        </w:r>
        <w:r w:rsidR="00B15EA6">
          <w:rPr>
            <w:noProof/>
            <w:webHidden/>
          </w:rPr>
          <w:tab/>
        </w:r>
        <w:r w:rsidR="00B15EA6">
          <w:rPr>
            <w:noProof/>
            <w:webHidden/>
          </w:rPr>
          <w:fldChar w:fldCharType="begin"/>
        </w:r>
        <w:r w:rsidR="00B15EA6">
          <w:rPr>
            <w:noProof/>
            <w:webHidden/>
          </w:rPr>
          <w:instrText xml:space="preserve"> PAGEREF _Toc190044074 \h </w:instrText>
        </w:r>
        <w:r w:rsidR="00B15EA6">
          <w:rPr>
            <w:noProof/>
          </w:rPr>
        </w:r>
        <w:r w:rsidR="00B15EA6">
          <w:rPr>
            <w:noProof/>
            <w:webHidden/>
          </w:rPr>
          <w:fldChar w:fldCharType="separate"/>
        </w:r>
        <w:r w:rsidR="0054294B">
          <w:rPr>
            <w:noProof/>
            <w:webHidden/>
          </w:rPr>
          <w:t>18</w:t>
        </w:r>
        <w:r w:rsidR="00B15EA6">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075" w:history="1">
        <w:r w:rsidRPr="00BD121F">
          <w:rPr>
            <w:rStyle w:val="Hipervnculo"/>
            <w:noProof/>
          </w:rPr>
          <w:t>Tabla 2</w:t>
        </w:r>
      </w:hyperlink>
      <w:r w:rsidRPr="00B15EA6">
        <w:rPr>
          <w:rStyle w:val="Hipervnculo"/>
          <w:noProof/>
          <w:u w:val="none"/>
        </w:rPr>
        <w:t xml:space="preserve">     </w:t>
      </w:r>
      <w:hyperlink w:anchor="_Toc190044076" w:history="1">
        <w:r w:rsidR="00536A40">
          <w:rPr>
            <w:rStyle w:val="Hipervnculo"/>
            <w:noProof/>
          </w:rPr>
          <w:t>Composicion Quimica de Ánodos d</w:t>
        </w:r>
        <w:r w:rsidRPr="00BD121F">
          <w:rPr>
            <w:rStyle w:val="Hipervnculo"/>
            <w:noProof/>
          </w:rPr>
          <w:t>e Grafito.</w:t>
        </w:r>
        <w:r>
          <w:rPr>
            <w:noProof/>
            <w:webHidden/>
          </w:rPr>
          <w:tab/>
        </w:r>
        <w:r>
          <w:rPr>
            <w:noProof/>
            <w:webHidden/>
          </w:rPr>
          <w:fldChar w:fldCharType="begin"/>
        </w:r>
        <w:r>
          <w:rPr>
            <w:noProof/>
            <w:webHidden/>
          </w:rPr>
          <w:instrText xml:space="preserve"> PAGEREF _Toc190044076 \h </w:instrText>
        </w:r>
        <w:r>
          <w:rPr>
            <w:noProof/>
          </w:rPr>
        </w:r>
        <w:r>
          <w:rPr>
            <w:noProof/>
            <w:webHidden/>
          </w:rPr>
          <w:fldChar w:fldCharType="separate"/>
        </w:r>
        <w:r w:rsidR="0054294B">
          <w:rPr>
            <w:noProof/>
            <w:webHidden/>
          </w:rPr>
          <w:t>20</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077" w:history="1">
        <w:r w:rsidRPr="00BD121F">
          <w:rPr>
            <w:rStyle w:val="Hipervnculo"/>
            <w:noProof/>
          </w:rPr>
          <w:t>Tabla 3</w:t>
        </w:r>
      </w:hyperlink>
      <w:r>
        <w:rPr>
          <w:rStyle w:val="Hipervnculo"/>
          <w:noProof/>
          <w:u w:val="none"/>
        </w:rPr>
        <w:t xml:space="preserve">     </w:t>
      </w:r>
      <w:hyperlink w:anchor="_Toc190044078" w:history="1">
        <w:r w:rsidR="00536A40">
          <w:rPr>
            <w:rStyle w:val="Hipervnculo"/>
            <w:noProof/>
          </w:rPr>
          <w:t>Composicion Quimica d</w:t>
        </w:r>
        <w:r w:rsidRPr="00BD121F">
          <w:rPr>
            <w:rStyle w:val="Hipervnculo"/>
            <w:noProof/>
          </w:rPr>
          <w:t xml:space="preserve">e Ánodos </w:t>
        </w:r>
        <w:r w:rsidR="00536A40">
          <w:rPr>
            <w:rStyle w:val="Hipervnculo"/>
            <w:noProof/>
          </w:rPr>
          <w:t>d</w:t>
        </w:r>
        <w:r w:rsidRPr="00BD121F">
          <w:rPr>
            <w:rStyle w:val="Hipervnculo"/>
            <w:noProof/>
          </w:rPr>
          <w:t>e Platino.</w:t>
        </w:r>
        <w:r>
          <w:rPr>
            <w:noProof/>
            <w:webHidden/>
          </w:rPr>
          <w:tab/>
        </w:r>
        <w:r>
          <w:rPr>
            <w:noProof/>
            <w:webHidden/>
          </w:rPr>
          <w:fldChar w:fldCharType="begin"/>
        </w:r>
        <w:r>
          <w:rPr>
            <w:noProof/>
            <w:webHidden/>
          </w:rPr>
          <w:instrText xml:space="preserve"> PAGEREF _Toc190044078 \h </w:instrText>
        </w:r>
        <w:r>
          <w:rPr>
            <w:noProof/>
          </w:rPr>
        </w:r>
        <w:r>
          <w:rPr>
            <w:noProof/>
            <w:webHidden/>
          </w:rPr>
          <w:fldChar w:fldCharType="separate"/>
        </w:r>
        <w:r w:rsidR="0054294B">
          <w:rPr>
            <w:noProof/>
            <w:webHidden/>
          </w:rPr>
          <w:t>22</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079" w:history="1">
        <w:r w:rsidRPr="00BD121F">
          <w:rPr>
            <w:rStyle w:val="Hipervnculo"/>
            <w:noProof/>
          </w:rPr>
          <w:t>Tabla 4</w:t>
        </w:r>
      </w:hyperlink>
      <w:r w:rsidRPr="00B15EA6">
        <w:rPr>
          <w:rStyle w:val="Hipervnculo"/>
          <w:i/>
          <w:noProof/>
          <w:u w:val="none"/>
        </w:rPr>
        <w:t xml:space="preserve">     </w:t>
      </w:r>
      <w:hyperlink w:anchor="_Toc190044080" w:history="1">
        <w:r w:rsidR="00536A40">
          <w:rPr>
            <w:rStyle w:val="Hipervnculo"/>
            <w:noProof/>
          </w:rPr>
          <w:t>Características de los Tanques a</w:t>
        </w:r>
        <w:r w:rsidRPr="00BD121F">
          <w:rPr>
            <w:rStyle w:val="Hipervnculo"/>
            <w:noProof/>
          </w:rPr>
          <w:t xml:space="preserve"> Proteger.</w:t>
        </w:r>
        <w:r>
          <w:rPr>
            <w:noProof/>
            <w:webHidden/>
          </w:rPr>
          <w:tab/>
        </w:r>
        <w:r>
          <w:rPr>
            <w:noProof/>
            <w:webHidden/>
          </w:rPr>
          <w:fldChar w:fldCharType="begin"/>
        </w:r>
        <w:r>
          <w:rPr>
            <w:noProof/>
            <w:webHidden/>
          </w:rPr>
          <w:instrText xml:space="preserve"> PAGEREF _Toc190044080 \h </w:instrText>
        </w:r>
        <w:r>
          <w:rPr>
            <w:noProof/>
          </w:rPr>
        </w:r>
        <w:r>
          <w:rPr>
            <w:noProof/>
            <w:webHidden/>
          </w:rPr>
          <w:fldChar w:fldCharType="separate"/>
        </w:r>
        <w:r w:rsidR="0054294B">
          <w:rPr>
            <w:noProof/>
            <w:webHidden/>
          </w:rPr>
          <w:t>24</w:t>
        </w:r>
        <w:r>
          <w:rPr>
            <w:noProof/>
            <w:webHidden/>
          </w:rPr>
          <w:fldChar w:fldCharType="end"/>
        </w:r>
      </w:hyperlink>
    </w:p>
    <w:p w:rsidR="00B15EA6" w:rsidRDefault="00B15EA6" w:rsidP="00D11AF7">
      <w:pPr>
        <w:pStyle w:val="Tabladeilustraciones"/>
        <w:tabs>
          <w:tab w:val="right" w:leader="dot" w:pos="8268"/>
        </w:tabs>
        <w:spacing w:line="240" w:lineRule="auto"/>
        <w:ind w:left="1134" w:hanging="1134"/>
        <w:jc w:val="left"/>
        <w:rPr>
          <w:rFonts w:ascii="Times New Roman" w:hAnsi="Times New Roman"/>
          <w:noProof/>
          <w:lang w:bidi="ar-SA"/>
        </w:rPr>
      </w:pPr>
      <w:hyperlink w:anchor="_Toc190044081" w:history="1">
        <w:r w:rsidRPr="00BD121F">
          <w:rPr>
            <w:rStyle w:val="Hipervnculo"/>
            <w:noProof/>
          </w:rPr>
          <w:t>Tabla 5</w:t>
        </w:r>
      </w:hyperlink>
      <w:r>
        <w:rPr>
          <w:rStyle w:val="Hipervnculo"/>
          <w:noProof/>
          <w:u w:val="none"/>
        </w:rPr>
        <w:t xml:space="preserve">     </w:t>
      </w:r>
      <w:hyperlink w:anchor="_Toc190044082" w:history="1">
        <w:r w:rsidR="00536A40">
          <w:rPr>
            <w:rStyle w:val="Hipervnculo"/>
            <w:noProof/>
          </w:rPr>
          <w:t>Valores Obtenidos en la Medición del Potencial Natural de l</w:t>
        </w:r>
        <w:r w:rsidRPr="00BD121F">
          <w:rPr>
            <w:rStyle w:val="Hipervnculo"/>
            <w:noProof/>
          </w:rPr>
          <w:t>os Tanques.</w:t>
        </w:r>
        <w:r>
          <w:rPr>
            <w:noProof/>
            <w:webHidden/>
          </w:rPr>
          <w:tab/>
        </w:r>
        <w:r>
          <w:rPr>
            <w:noProof/>
            <w:webHidden/>
          </w:rPr>
          <w:fldChar w:fldCharType="begin"/>
        </w:r>
        <w:r>
          <w:rPr>
            <w:noProof/>
            <w:webHidden/>
          </w:rPr>
          <w:instrText xml:space="preserve"> PAGEREF _Toc190044082 \h </w:instrText>
        </w:r>
        <w:r>
          <w:rPr>
            <w:noProof/>
          </w:rPr>
        </w:r>
        <w:r>
          <w:rPr>
            <w:noProof/>
            <w:webHidden/>
          </w:rPr>
          <w:fldChar w:fldCharType="separate"/>
        </w:r>
        <w:r w:rsidR="0054294B">
          <w:rPr>
            <w:noProof/>
            <w:webHidden/>
          </w:rPr>
          <w:t>28</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083" w:history="1">
        <w:r w:rsidRPr="00BD121F">
          <w:rPr>
            <w:rStyle w:val="Hipervnculo"/>
            <w:noProof/>
          </w:rPr>
          <w:t>Tabla 6</w:t>
        </w:r>
      </w:hyperlink>
      <w:r w:rsidRPr="00B15EA6">
        <w:rPr>
          <w:rStyle w:val="Hipervnculo"/>
          <w:noProof/>
          <w:u w:val="none"/>
        </w:rPr>
        <w:t xml:space="preserve">     </w:t>
      </w:r>
      <w:hyperlink w:anchor="_Toc190044084" w:history="1">
        <w:r w:rsidR="00536A40">
          <w:rPr>
            <w:rStyle w:val="Hipervnculo"/>
            <w:noProof/>
          </w:rPr>
          <w:t>Valores Obtenidos de la Medición d</w:t>
        </w:r>
        <w:r w:rsidRPr="00BD121F">
          <w:rPr>
            <w:rStyle w:val="Hipervnculo"/>
            <w:noProof/>
          </w:rPr>
          <w:t>el Ph</w:t>
        </w:r>
        <w:r>
          <w:rPr>
            <w:noProof/>
            <w:webHidden/>
          </w:rPr>
          <w:tab/>
        </w:r>
        <w:r>
          <w:rPr>
            <w:noProof/>
            <w:webHidden/>
          </w:rPr>
          <w:fldChar w:fldCharType="begin"/>
        </w:r>
        <w:r>
          <w:rPr>
            <w:noProof/>
            <w:webHidden/>
          </w:rPr>
          <w:instrText xml:space="preserve"> PAGEREF _Toc190044084 \h </w:instrText>
        </w:r>
        <w:r>
          <w:rPr>
            <w:noProof/>
          </w:rPr>
        </w:r>
        <w:r>
          <w:rPr>
            <w:noProof/>
            <w:webHidden/>
          </w:rPr>
          <w:fldChar w:fldCharType="separate"/>
        </w:r>
        <w:r w:rsidR="0054294B">
          <w:rPr>
            <w:noProof/>
            <w:webHidden/>
          </w:rPr>
          <w:t>31</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085" w:history="1">
        <w:r w:rsidRPr="00BD121F">
          <w:rPr>
            <w:rStyle w:val="Hipervnculo"/>
            <w:noProof/>
          </w:rPr>
          <w:t>Tabla 7</w:t>
        </w:r>
      </w:hyperlink>
      <w:r w:rsidRPr="00B15EA6">
        <w:rPr>
          <w:rStyle w:val="Hipervnculo"/>
          <w:noProof/>
          <w:u w:val="none"/>
        </w:rPr>
        <w:t xml:space="preserve">     </w:t>
      </w:r>
      <w:hyperlink w:anchor="_Toc190044086" w:history="1">
        <w:r w:rsidR="00536A40">
          <w:rPr>
            <w:rStyle w:val="Hipervnculo"/>
            <w:noProof/>
          </w:rPr>
          <w:t>Resultados Obtenidos de la Resistividad d</w:t>
        </w:r>
        <w:r w:rsidRPr="00BD121F">
          <w:rPr>
            <w:rStyle w:val="Hipervnculo"/>
            <w:noProof/>
          </w:rPr>
          <w:t>el Suelo.</w:t>
        </w:r>
        <w:r>
          <w:rPr>
            <w:noProof/>
            <w:webHidden/>
          </w:rPr>
          <w:tab/>
        </w:r>
        <w:r>
          <w:rPr>
            <w:noProof/>
            <w:webHidden/>
          </w:rPr>
          <w:fldChar w:fldCharType="begin"/>
        </w:r>
        <w:r>
          <w:rPr>
            <w:noProof/>
            <w:webHidden/>
          </w:rPr>
          <w:instrText xml:space="preserve"> PAGEREF _Toc190044086 \h </w:instrText>
        </w:r>
        <w:r>
          <w:rPr>
            <w:noProof/>
          </w:rPr>
        </w:r>
        <w:r>
          <w:rPr>
            <w:noProof/>
            <w:webHidden/>
          </w:rPr>
          <w:fldChar w:fldCharType="separate"/>
        </w:r>
        <w:r w:rsidR="0054294B">
          <w:rPr>
            <w:noProof/>
            <w:webHidden/>
          </w:rPr>
          <w:t>34</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087" w:history="1">
        <w:r w:rsidRPr="00BD121F">
          <w:rPr>
            <w:rStyle w:val="Hipervnculo"/>
            <w:noProof/>
          </w:rPr>
          <w:t>Tabla 8</w:t>
        </w:r>
      </w:hyperlink>
      <w:r>
        <w:rPr>
          <w:rStyle w:val="Hipervnculo"/>
          <w:noProof/>
          <w:u w:val="none"/>
        </w:rPr>
        <w:t xml:space="preserve">     </w:t>
      </w:r>
      <w:hyperlink w:anchor="_Toc190044088" w:history="1">
        <w:r w:rsidR="00536A40">
          <w:rPr>
            <w:rStyle w:val="Hipervnculo"/>
            <w:noProof/>
          </w:rPr>
          <w:t>Área Total a</w:t>
        </w:r>
        <w:r w:rsidRPr="00BD121F">
          <w:rPr>
            <w:rStyle w:val="Hipervnculo"/>
            <w:noProof/>
          </w:rPr>
          <w:t xml:space="preserve"> Proteger.</w:t>
        </w:r>
        <w:r>
          <w:rPr>
            <w:noProof/>
            <w:webHidden/>
          </w:rPr>
          <w:tab/>
        </w:r>
        <w:r>
          <w:rPr>
            <w:noProof/>
            <w:webHidden/>
          </w:rPr>
          <w:fldChar w:fldCharType="begin"/>
        </w:r>
        <w:r>
          <w:rPr>
            <w:noProof/>
            <w:webHidden/>
          </w:rPr>
          <w:instrText xml:space="preserve"> PAGEREF _Toc190044088 \h </w:instrText>
        </w:r>
        <w:r>
          <w:rPr>
            <w:noProof/>
          </w:rPr>
        </w:r>
        <w:r>
          <w:rPr>
            <w:noProof/>
            <w:webHidden/>
          </w:rPr>
          <w:fldChar w:fldCharType="separate"/>
        </w:r>
        <w:r w:rsidR="0054294B">
          <w:rPr>
            <w:noProof/>
            <w:webHidden/>
          </w:rPr>
          <w:t>39</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089" w:history="1">
        <w:r w:rsidRPr="00BD121F">
          <w:rPr>
            <w:rStyle w:val="Hipervnculo"/>
            <w:noProof/>
          </w:rPr>
          <w:t>Tabla 9</w:t>
        </w:r>
      </w:hyperlink>
      <w:r>
        <w:rPr>
          <w:rStyle w:val="Hipervnculo"/>
          <w:noProof/>
          <w:u w:val="none"/>
        </w:rPr>
        <w:t xml:space="preserve">     </w:t>
      </w:r>
      <w:hyperlink w:anchor="_Toc190044090" w:history="1">
        <w:r w:rsidR="00536A40">
          <w:rPr>
            <w:rStyle w:val="Hipervnculo"/>
            <w:noProof/>
          </w:rPr>
          <w:t>Caracteristicas de los Ánodos a</w:t>
        </w:r>
        <w:r w:rsidRPr="00BD121F">
          <w:rPr>
            <w:rStyle w:val="Hipervnculo"/>
            <w:noProof/>
          </w:rPr>
          <w:t xml:space="preserve"> Emplear.</w:t>
        </w:r>
        <w:r>
          <w:rPr>
            <w:noProof/>
            <w:webHidden/>
          </w:rPr>
          <w:tab/>
        </w:r>
        <w:r>
          <w:rPr>
            <w:noProof/>
            <w:webHidden/>
          </w:rPr>
          <w:fldChar w:fldCharType="begin"/>
        </w:r>
        <w:r>
          <w:rPr>
            <w:noProof/>
            <w:webHidden/>
          </w:rPr>
          <w:instrText xml:space="preserve"> PAGEREF _Toc190044090 \h </w:instrText>
        </w:r>
        <w:r>
          <w:rPr>
            <w:noProof/>
          </w:rPr>
        </w:r>
        <w:r>
          <w:rPr>
            <w:noProof/>
            <w:webHidden/>
          </w:rPr>
          <w:fldChar w:fldCharType="separate"/>
        </w:r>
        <w:r w:rsidR="0054294B">
          <w:rPr>
            <w:noProof/>
            <w:webHidden/>
          </w:rPr>
          <w:t>42</w:t>
        </w:r>
        <w:r>
          <w:rPr>
            <w:noProof/>
            <w:webHidden/>
          </w:rPr>
          <w:fldChar w:fldCharType="end"/>
        </w:r>
      </w:hyperlink>
    </w:p>
    <w:p w:rsidR="00B15EA6" w:rsidRDefault="00B15EA6" w:rsidP="00D11AF7">
      <w:pPr>
        <w:pStyle w:val="Tabladeilustraciones"/>
        <w:tabs>
          <w:tab w:val="right" w:leader="dot" w:pos="8268"/>
        </w:tabs>
        <w:spacing w:line="240" w:lineRule="auto"/>
        <w:ind w:left="1134" w:hanging="1134"/>
        <w:jc w:val="left"/>
        <w:rPr>
          <w:rFonts w:ascii="Times New Roman" w:hAnsi="Times New Roman"/>
          <w:noProof/>
          <w:lang w:bidi="ar-SA"/>
        </w:rPr>
      </w:pPr>
      <w:hyperlink w:anchor="_Toc190044091" w:history="1">
        <w:r w:rsidRPr="00BD121F">
          <w:rPr>
            <w:rStyle w:val="Hipervnculo"/>
            <w:noProof/>
          </w:rPr>
          <w:t>Tabla 10</w:t>
        </w:r>
      </w:hyperlink>
      <w:r>
        <w:rPr>
          <w:rStyle w:val="Hipervnculo"/>
          <w:noProof/>
          <w:u w:val="none"/>
        </w:rPr>
        <w:t xml:space="preserve">   </w:t>
      </w:r>
      <w:hyperlink w:anchor="_Toc190044092" w:history="1">
        <w:r w:rsidR="00536A40">
          <w:rPr>
            <w:rStyle w:val="Hipervnculo"/>
            <w:noProof/>
          </w:rPr>
          <w:t>Características Resistivas por Unidad d</w:t>
        </w:r>
        <w:r w:rsidRPr="00BD121F">
          <w:rPr>
            <w:rStyle w:val="Hipervnculo"/>
            <w:noProof/>
          </w:rPr>
          <w:t>e Long</w:t>
        </w:r>
        <w:r w:rsidR="00536A40">
          <w:rPr>
            <w:rStyle w:val="Hipervnculo"/>
            <w:noProof/>
          </w:rPr>
          <w:t>itud para Conductores d</w:t>
        </w:r>
        <w:r w:rsidRPr="00BD121F">
          <w:rPr>
            <w:rStyle w:val="Hipervnculo"/>
            <w:noProof/>
          </w:rPr>
          <w:t xml:space="preserve">e Cobre A 25 </w:t>
        </w:r>
        <w:r w:rsidRPr="00BD121F">
          <w:rPr>
            <w:rStyle w:val="Hipervnculo"/>
            <w:noProof/>
            <w:vertAlign w:val="superscript"/>
          </w:rPr>
          <w:t>O</w:t>
        </w:r>
        <w:r w:rsidR="00536A40">
          <w:rPr>
            <w:rStyle w:val="Hipervnculo"/>
            <w:noProof/>
          </w:rPr>
          <w:t>C</w:t>
        </w:r>
        <w:r w:rsidRPr="00BD121F">
          <w:rPr>
            <w:rStyle w:val="Hipervnculo"/>
            <w:noProof/>
          </w:rPr>
          <w:t>.</w:t>
        </w:r>
        <w:r>
          <w:rPr>
            <w:noProof/>
            <w:webHidden/>
          </w:rPr>
          <w:tab/>
        </w:r>
        <w:r>
          <w:rPr>
            <w:noProof/>
            <w:webHidden/>
          </w:rPr>
          <w:fldChar w:fldCharType="begin"/>
        </w:r>
        <w:r>
          <w:rPr>
            <w:noProof/>
            <w:webHidden/>
          </w:rPr>
          <w:instrText xml:space="preserve"> PAGEREF _Toc190044092 \h </w:instrText>
        </w:r>
        <w:r>
          <w:rPr>
            <w:noProof/>
          </w:rPr>
        </w:r>
        <w:r>
          <w:rPr>
            <w:noProof/>
            <w:webHidden/>
          </w:rPr>
          <w:fldChar w:fldCharType="separate"/>
        </w:r>
        <w:r w:rsidR="0054294B">
          <w:rPr>
            <w:noProof/>
            <w:webHidden/>
          </w:rPr>
          <w:t>49</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093" w:history="1">
        <w:r w:rsidRPr="00BD121F">
          <w:rPr>
            <w:rStyle w:val="Hipervnculo"/>
            <w:noProof/>
          </w:rPr>
          <w:t>Tabla 11</w:t>
        </w:r>
      </w:hyperlink>
      <w:r w:rsidR="00400CFD">
        <w:rPr>
          <w:rStyle w:val="Hipervnculo"/>
          <w:noProof/>
          <w:u w:val="none"/>
        </w:rPr>
        <w:t xml:space="preserve">   </w:t>
      </w:r>
      <w:hyperlink w:anchor="_Toc190044094" w:history="1">
        <w:r w:rsidR="00536A40">
          <w:rPr>
            <w:rStyle w:val="Hipervnculo"/>
            <w:noProof/>
          </w:rPr>
          <w:t>Características d</w:t>
        </w:r>
        <w:r w:rsidRPr="00BD121F">
          <w:rPr>
            <w:rStyle w:val="Hipervnculo"/>
            <w:noProof/>
          </w:rPr>
          <w:t>el Rectificador Seleccionado.</w:t>
        </w:r>
        <w:r>
          <w:rPr>
            <w:noProof/>
            <w:webHidden/>
          </w:rPr>
          <w:tab/>
        </w:r>
        <w:r>
          <w:rPr>
            <w:noProof/>
            <w:webHidden/>
          </w:rPr>
          <w:fldChar w:fldCharType="begin"/>
        </w:r>
        <w:r>
          <w:rPr>
            <w:noProof/>
            <w:webHidden/>
          </w:rPr>
          <w:instrText xml:space="preserve"> PAGEREF _Toc190044094 \h </w:instrText>
        </w:r>
        <w:r>
          <w:rPr>
            <w:noProof/>
          </w:rPr>
        </w:r>
        <w:r>
          <w:rPr>
            <w:noProof/>
            <w:webHidden/>
          </w:rPr>
          <w:fldChar w:fldCharType="separate"/>
        </w:r>
        <w:r w:rsidR="0054294B">
          <w:rPr>
            <w:noProof/>
            <w:webHidden/>
          </w:rPr>
          <w:t>53</w:t>
        </w:r>
        <w:r>
          <w:rPr>
            <w:noProof/>
            <w:webHidden/>
          </w:rPr>
          <w:fldChar w:fldCharType="end"/>
        </w:r>
      </w:hyperlink>
    </w:p>
    <w:p w:rsidR="00B15EA6" w:rsidRDefault="00B15EA6" w:rsidP="00D11AF7">
      <w:pPr>
        <w:pStyle w:val="Tabladeilustraciones"/>
        <w:tabs>
          <w:tab w:val="right" w:leader="dot" w:pos="8268"/>
        </w:tabs>
        <w:spacing w:line="240" w:lineRule="auto"/>
        <w:ind w:left="1134" w:hanging="1134"/>
        <w:jc w:val="left"/>
        <w:rPr>
          <w:rFonts w:ascii="Times New Roman" w:hAnsi="Times New Roman"/>
          <w:noProof/>
          <w:lang w:bidi="ar-SA"/>
        </w:rPr>
      </w:pPr>
      <w:hyperlink w:anchor="_Toc190044095" w:history="1">
        <w:r w:rsidRPr="00BD121F">
          <w:rPr>
            <w:rStyle w:val="Hipervnculo"/>
            <w:noProof/>
          </w:rPr>
          <w:t>Tabla 12</w:t>
        </w:r>
      </w:hyperlink>
      <w:r w:rsidR="00400CFD">
        <w:rPr>
          <w:rStyle w:val="Hipervnculo"/>
          <w:noProof/>
          <w:u w:val="none"/>
        </w:rPr>
        <w:t xml:space="preserve">   </w:t>
      </w:r>
      <w:hyperlink w:anchor="_Toc190044096" w:history="1">
        <w:r w:rsidR="00536A40">
          <w:rPr>
            <w:rStyle w:val="Hipervnculo"/>
            <w:noProof/>
          </w:rPr>
          <w:t>Listado de Materiales y Equipos para el Sistema de Protección Catódica p</w:t>
        </w:r>
        <w:r w:rsidRPr="00BD121F">
          <w:rPr>
            <w:rStyle w:val="Hipervnculo"/>
            <w:noProof/>
          </w:rPr>
          <w:t>or Ánodos Profundos.</w:t>
        </w:r>
        <w:r>
          <w:rPr>
            <w:noProof/>
            <w:webHidden/>
          </w:rPr>
          <w:tab/>
        </w:r>
        <w:r>
          <w:rPr>
            <w:noProof/>
            <w:webHidden/>
          </w:rPr>
          <w:fldChar w:fldCharType="begin"/>
        </w:r>
        <w:r>
          <w:rPr>
            <w:noProof/>
            <w:webHidden/>
          </w:rPr>
          <w:instrText xml:space="preserve"> PAGEREF _Toc190044096 \h </w:instrText>
        </w:r>
        <w:r>
          <w:rPr>
            <w:noProof/>
          </w:rPr>
        </w:r>
        <w:r>
          <w:rPr>
            <w:noProof/>
            <w:webHidden/>
          </w:rPr>
          <w:fldChar w:fldCharType="separate"/>
        </w:r>
        <w:r w:rsidR="0054294B">
          <w:rPr>
            <w:noProof/>
            <w:webHidden/>
          </w:rPr>
          <w:t>54</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097" w:history="1">
        <w:r w:rsidRPr="00BD121F">
          <w:rPr>
            <w:rStyle w:val="Hipervnculo"/>
            <w:noProof/>
          </w:rPr>
          <w:t>Tabla 13</w:t>
        </w:r>
      </w:hyperlink>
      <w:r w:rsidR="00400CFD" w:rsidRPr="00400CFD">
        <w:rPr>
          <w:rStyle w:val="Hipervnculo"/>
          <w:noProof/>
          <w:u w:val="none"/>
        </w:rPr>
        <w:t xml:space="preserve">   </w:t>
      </w:r>
      <w:hyperlink w:anchor="_Toc190044098" w:history="1">
        <w:r w:rsidR="00536A40">
          <w:rPr>
            <w:rStyle w:val="Hipervnculo"/>
            <w:noProof/>
          </w:rPr>
          <w:t>Nivel de Importancia y</w:t>
        </w:r>
        <w:r w:rsidRPr="00BD121F">
          <w:rPr>
            <w:rStyle w:val="Hipervnculo"/>
            <w:noProof/>
          </w:rPr>
          <w:t xml:space="preserve"> Valores Numéricos Designados (A</w:t>
        </w:r>
        <w:r w:rsidRPr="00BD121F">
          <w:rPr>
            <w:rStyle w:val="Hipervnculo"/>
            <w:noProof/>
            <w:vertAlign w:val="subscript"/>
          </w:rPr>
          <w:t>ij</w:t>
        </w:r>
        <w:r w:rsidRPr="00BD121F">
          <w:rPr>
            <w:rStyle w:val="Hipervnculo"/>
            <w:noProof/>
          </w:rPr>
          <w:t>).</w:t>
        </w:r>
        <w:r>
          <w:rPr>
            <w:noProof/>
            <w:webHidden/>
          </w:rPr>
          <w:tab/>
        </w:r>
        <w:r>
          <w:rPr>
            <w:noProof/>
            <w:webHidden/>
          </w:rPr>
          <w:fldChar w:fldCharType="begin"/>
        </w:r>
        <w:r>
          <w:rPr>
            <w:noProof/>
            <w:webHidden/>
          </w:rPr>
          <w:instrText xml:space="preserve"> PAGEREF _Toc190044098 \h </w:instrText>
        </w:r>
        <w:r>
          <w:rPr>
            <w:noProof/>
          </w:rPr>
        </w:r>
        <w:r>
          <w:rPr>
            <w:noProof/>
            <w:webHidden/>
          </w:rPr>
          <w:fldChar w:fldCharType="separate"/>
        </w:r>
        <w:r w:rsidR="0054294B">
          <w:rPr>
            <w:noProof/>
            <w:webHidden/>
          </w:rPr>
          <w:t>57</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099" w:history="1">
        <w:r w:rsidRPr="00BD121F">
          <w:rPr>
            <w:rStyle w:val="Hipervnculo"/>
            <w:noProof/>
          </w:rPr>
          <w:t>Tabla 14</w:t>
        </w:r>
      </w:hyperlink>
      <w:r w:rsidR="00400CFD">
        <w:rPr>
          <w:rStyle w:val="Hipervnculo"/>
          <w:noProof/>
          <w:u w:val="none"/>
        </w:rPr>
        <w:t xml:space="preserve">   </w:t>
      </w:r>
      <w:hyperlink w:anchor="_Toc190044100" w:history="1">
        <w:r w:rsidR="00536A40">
          <w:rPr>
            <w:rStyle w:val="Hipervnculo"/>
            <w:noProof/>
          </w:rPr>
          <w:t>Nivel de Importancia y</w:t>
        </w:r>
        <w:r w:rsidRPr="00BD121F">
          <w:rPr>
            <w:rStyle w:val="Hipervnculo"/>
            <w:noProof/>
          </w:rPr>
          <w:t xml:space="preserve"> Valores Numéricos Designados (A</w:t>
        </w:r>
        <w:r w:rsidRPr="00BD121F">
          <w:rPr>
            <w:rStyle w:val="Hipervnculo"/>
            <w:noProof/>
            <w:vertAlign w:val="subscript"/>
          </w:rPr>
          <w:t>ji</w:t>
        </w:r>
        <w:r w:rsidRPr="00BD121F">
          <w:rPr>
            <w:rStyle w:val="Hipervnculo"/>
            <w:noProof/>
          </w:rPr>
          <w:t>).</w:t>
        </w:r>
        <w:r>
          <w:rPr>
            <w:noProof/>
            <w:webHidden/>
          </w:rPr>
          <w:tab/>
        </w:r>
        <w:r>
          <w:rPr>
            <w:noProof/>
            <w:webHidden/>
          </w:rPr>
          <w:fldChar w:fldCharType="begin"/>
        </w:r>
        <w:r>
          <w:rPr>
            <w:noProof/>
            <w:webHidden/>
          </w:rPr>
          <w:instrText xml:space="preserve"> PAGEREF _Toc190044100 \h </w:instrText>
        </w:r>
        <w:r>
          <w:rPr>
            <w:noProof/>
          </w:rPr>
        </w:r>
        <w:r>
          <w:rPr>
            <w:noProof/>
            <w:webHidden/>
          </w:rPr>
          <w:fldChar w:fldCharType="separate"/>
        </w:r>
        <w:r w:rsidR="0054294B">
          <w:rPr>
            <w:noProof/>
            <w:webHidden/>
          </w:rPr>
          <w:t>57</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101" w:history="1">
        <w:r w:rsidRPr="00BD121F">
          <w:rPr>
            <w:rStyle w:val="Hipervnculo"/>
            <w:noProof/>
          </w:rPr>
          <w:t>Tabla 15</w:t>
        </w:r>
      </w:hyperlink>
      <w:r w:rsidR="00400CFD" w:rsidRPr="00400CFD">
        <w:rPr>
          <w:rStyle w:val="Hipervnculo"/>
          <w:noProof/>
          <w:u w:val="none"/>
        </w:rPr>
        <w:t xml:space="preserve">   </w:t>
      </w:r>
      <w:hyperlink w:anchor="_Toc190044102" w:history="1">
        <w:r w:rsidRPr="00BD121F">
          <w:rPr>
            <w:rStyle w:val="Hipervnculo"/>
            <w:noProof/>
          </w:rPr>
          <w:t xml:space="preserve">Matriz </w:t>
        </w:r>
        <w:r w:rsidR="00536A40">
          <w:rPr>
            <w:rStyle w:val="Hipervnculo"/>
            <w:noProof/>
          </w:rPr>
          <w:t>d</w:t>
        </w:r>
        <w:r w:rsidRPr="00BD121F">
          <w:rPr>
            <w:rStyle w:val="Hipervnculo"/>
            <w:noProof/>
          </w:rPr>
          <w:t>e Ponderacion.</w:t>
        </w:r>
        <w:r>
          <w:rPr>
            <w:noProof/>
            <w:webHidden/>
          </w:rPr>
          <w:tab/>
        </w:r>
        <w:r>
          <w:rPr>
            <w:noProof/>
            <w:webHidden/>
          </w:rPr>
          <w:fldChar w:fldCharType="begin"/>
        </w:r>
        <w:r>
          <w:rPr>
            <w:noProof/>
            <w:webHidden/>
          </w:rPr>
          <w:instrText xml:space="preserve"> PAGEREF _Toc190044102 \h </w:instrText>
        </w:r>
        <w:r>
          <w:rPr>
            <w:noProof/>
          </w:rPr>
        </w:r>
        <w:r>
          <w:rPr>
            <w:noProof/>
            <w:webHidden/>
          </w:rPr>
          <w:fldChar w:fldCharType="separate"/>
        </w:r>
        <w:r w:rsidR="0054294B">
          <w:rPr>
            <w:noProof/>
            <w:webHidden/>
          </w:rPr>
          <w:t>58</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103" w:history="1">
        <w:r w:rsidRPr="00BD121F">
          <w:rPr>
            <w:rStyle w:val="Hipervnculo"/>
            <w:noProof/>
          </w:rPr>
          <w:t>Tabla 16</w:t>
        </w:r>
      </w:hyperlink>
      <w:r w:rsidR="00400CFD">
        <w:rPr>
          <w:rStyle w:val="Hipervnculo"/>
          <w:noProof/>
          <w:u w:val="none"/>
        </w:rPr>
        <w:t xml:space="preserve">   </w:t>
      </w:r>
      <w:hyperlink w:anchor="_Toc190044104" w:history="1">
        <w:r w:rsidR="00536A40">
          <w:rPr>
            <w:rStyle w:val="Hipervnculo"/>
            <w:noProof/>
          </w:rPr>
          <w:t>Matriz d</w:t>
        </w:r>
        <w:r w:rsidRPr="00BD121F">
          <w:rPr>
            <w:rStyle w:val="Hipervnculo"/>
            <w:noProof/>
          </w:rPr>
          <w:t>e Decisión.</w:t>
        </w:r>
        <w:r>
          <w:rPr>
            <w:noProof/>
            <w:webHidden/>
          </w:rPr>
          <w:tab/>
        </w:r>
        <w:r>
          <w:rPr>
            <w:noProof/>
            <w:webHidden/>
          </w:rPr>
          <w:fldChar w:fldCharType="begin"/>
        </w:r>
        <w:r>
          <w:rPr>
            <w:noProof/>
            <w:webHidden/>
          </w:rPr>
          <w:instrText xml:space="preserve"> PAGEREF _Toc190044104 \h </w:instrText>
        </w:r>
        <w:r>
          <w:rPr>
            <w:noProof/>
          </w:rPr>
        </w:r>
        <w:r>
          <w:rPr>
            <w:noProof/>
            <w:webHidden/>
          </w:rPr>
          <w:fldChar w:fldCharType="separate"/>
        </w:r>
        <w:r w:rsidR="0054294B">
          <w:rPr>
            <w:noProof/>
            <w:webHidden/>
          </w:rPr>
          <w:t>59</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105" w:history="1">
        <w:r w:rsidRPr="00BD121F">
          <w:rPr>
            <w:rStyle w:val="Hipervnculo"/>
            <w:noProof/>
          </w:rPr>
          <w:t>Tabla 17</w:t>
        </w:r>
      </w:hyperlink>
      <w:r w:rsidR="00400CFD">
        <w:rPr>
          <w:rStyle w:val="Hipervnculo"/>
          <w:noProof/>
          <w:u w:val="none"/>
        </w:rPr>
        <w:t xml:space="preserve">   </w:t>
      </w:r>
      <w:hyperlink w:anchor="_Toc190044106" w:history="1">
        <w:r w:rsidRPr="00BD121F">
          <w:rPr>
            <w:rStyle w:val="Hipervnculo"/>
            <w:noProof/>
          </w:rPr>
          <w:t>Presupuesto Referencial Ánodos Profundos.</w:t>
        </w:r>
        <w:r>
          <w:rPr>
            <w:noProof/>
            <w:webHidden/>
          </w:rPr>
          <w:tab/>
        </w:r>
        <w:r>
          <w:rPr>
            <w:noProof/>
            <w:webHidden/>
          </w:rPr>
          <w:fldChar w:fldCharType="begin"/>
        </w:r>
        <w:r>
          <w:rPr>
            <w:noProof/>
            <w:webHidden/>
          </w:rPr>
          <w:instrText xml:space="preserve"> PAGEREF _Toc190044106 \h </w:instrText>
        </w:r>
        <w:r>
          <w:rPr>
            <w:noProof/>
          </w:rPr>
        </w:r>
        <w:r>
          <w:rPr>
            <w:noProof/>
            <w:webHidden/>
          </w:rPr>
          <w:fldChar w:fldCharType="separate"/>
        </w:r>
        <w:r w:rsidR="0054294B">
          <w:rPr>
            <w:noProof/>
            <w:webHidden/>
          </w:rPr>
          <w:t>62</w:t>
        </w:r>
        <w:r>
          <w:rPr>
            <w:noProof/>
            <w:webHidden/>
          </w:rPr>
          <w:fldChar w:fldCharType="end"/>
        </w:r>
      </w:hyperlink>
    </w:p>
    <w:p w:rsidR="00B15EA6" w:rsidRDefault="00B15EA6" w:rsidP="00D11AF7">
      <w:pPr>
        <w:pStyle w:val="Tabladeilustraciones"/>
        <w:tabs>
          <w:tab w:val="right" w:leader="dot" w:pos="8268"/>
        </w:tabs>
        <w:spacing w:line="240" w:lineRule="auto"/>
        <w:jc w:val="left"/>
        <w:rPr>
          <w:rFonts w:ascii="Times New Roman" w:hAnsi="Times New Roman"/>
          <w:noProof/>
          <w:lang w:bidi="ar-SA"/>
        </w:rPr>
      </w:pPr>
      <w:hyperlink w:anchor="_Toc190044107" w:history="1">
        <w:r w:rsidRPr="00BD121F">
          <w:rPr>
            <w:rStyle w:val="Hipervnculo"/>
            <w:noProof/>
          </w:rPr>
          <w:t>Tabla 18</w:t>
        </w:r>
      </w:hyperlink>
      <w:r w:rsidR="00400CFD">
        <w:rPr>
          <w:rStyle w:val="Hipervnculo"/>
          <w:noProof/>
          <w:u w:val="none"/>
        </w:rPr>
        <w:t xml:space="preserve">   </w:t>
      </w:r>
      <w:hyperlink w:anchor="_Toc190044108" w:history="1">
        <w:r w:rsidRPr="00BD121F">
          <w:rPr>
            <w:rStyle w:val="Hipervnculo"/>
            <w:noProof/>
          </w:rPr>
          <w:t>Presupuesto Referencial Ánodos Superficiales.</w:t>
        </w:r>
        <w:r>
          <w:rPr>
            <w:noProof/>
            <w:webHidden/>
          </w:rPr>
          <w:tab/>
        </w:r>
        <w:r>
          <w:rPr>
            <w:noProof/>
            <w:webHidden/>
          </w:rPr>
          <w:fldChar w:fldCharType="begin"/>
        </w:r>
        <w:r>
          <w:rPr>
            <w:noProof/>
            <w:webHidden/>
          </w:rPr>
          <w:instrText xml:space="preserve"> PAGEREF _Toc190044108 \h </w:instrText>
        </w:r>
        <w:r>
          <w:rPr>
            <w:noProof/>
          </w:rPr>
        </w:r>
        <w:r>
          <w:rPr>
            <w:noProof/>
            <w:webHidden/>
          </w:rPr>
          <w:fldChar w:fldCharType="separate"/>
        </w:r>
        <w:r w:rsidR="0054294B">
          <w:rPr>
            <w:noProof/>
            <w:webHidden/>
          </w:rPr>
          <w:t>63</w:t>
        </w:r>
        <w:r>
          <w:rPr>
            <w:noProof/>
            <w:webHidden/>
          </w:rPr>
          <w:fldChar w:fldCharType="end"/>
        </w:r>
      </w:hyperlink>
    </w:p>
    <w:p w:rsidR="002B59D8" w:rsidRDefault="009C6A92" w:rsidP="00D11AF7">
      <w:pPr>
        <w:rPr>
          <w:rFonts w:ascii="Arial" w:hAnsi="Arial" w:cs="Arial"/>
        </w:rPr>
      </w:pPr>
      <w:r w:rsidRPr="00124B61">
        <w:rPr>
          <w:rFonts w:ascii="Arial" w:hAnsi="Arial" w:cs="Arial"/>
        </w:rPr>
        <w:fldChar w:fldCharType="end"/>
      </w:r>
    </w:p>
    <w:p w:rsidR="002B59D8" w:rsidRDefault="002B59D8" w:rsidP="002B59D8">
      <w:pPr>
        <w:jc w:val="both"/>
        <w:rPr>
          <w:rFonts w:ascii="Arial" w:hAnsi="Arial" w:cs="Arial"/>
        </w:rPr>
      </w:pPr>
    </w:p>
    <w:p w:rsidR="002B59D8" w:rsidRDefault="00E45432" w:rsidP="00423808">
      <w:pPr>
        <w:jc w:val="center"/>
        <w:rPr>
          <w:rFonts w:ascii="Arial" w:hAnsi="Arial" w:cs="Arial"/>
          <w:b/>
          <w:sz w:val="32"/>
          <w:szCs w:val="32"/>
        </w:rPr>
      </w:pPr>
      <w:r>
        <w:rPr>
          <w:rFonts w:ascii="Arial" w:hAnsi="Arial" w:cs="Arial"/>
        </w:rPr>
        <w:br w:type="page"/>
      </w:r>
      <w:r w:rsidR="00D949E2">
        <w:rPr>
          <w:rFonts w:ascii="Arial" w:hAnsi="Arial" w:cs="Arial"/>
          <w:b/>
          <w:sz w:val="32"/>
          <w:szCs w:val="32"/>
        </w:rPr>
        <w:lastRenderedPageBreak/>
        <w:t>INDICE DE PLANOS</w:t>
      </w:r>
      <w:r w:rsidR="00760F61">
        <w:rPr>
          <w:rFonts w:ascii="Arial" w:hAnsi="Arial" w:cs="Arial"/>
          <w:b/>
          <w:sz w:val="32"/>
          <w:szCs w:val="32"/>
        </w:rPr>
        <w:t>.</w:t>
      </w: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Default="00D949E2" w:rsidP="00D949E2">
      <w:pPr>
        <w:jc w:val="both"/>
        <w:rPr>
          <w:rFonts w:ascii="Arial" w:hAnsi="Arial" w:cs="Arial"/>
        </w:rPr>
      </w:pPr>
    </w:p>
    <w:p w:rsidR="001D1438" w:rsidRPr="00D949E2" w:rsidRDefault="001D1438" w:rsidP="00D949E2">
      <w:pPr>
        <w:jc w:val="both"/>
        <w:rPr>
          <w:rFonts w:ascii="Arial" w:hAnsi="Arial" w:cs="Arial"/>
        </w:rPr>
      </w:pPr>
    </w:p>
    <w:p w:rsidR="00D949E2" w:rsidRPr="00D949E2" w:rsidRDefault="001D1438" w:rsidP="00423808">
      <w:pPr>
        <w:ind w:left="1418" w:hanging="1418"/>
        <w:jc w:val="both"/>
        <w:rPr>
          <w:rFonts w:ascii="Arial" w:hAnsi="Arial" w:cs="Arial"/>
        </w:rPr>
      </w:pPr>
      <w:r>
        <w:rPr>
          <w:rFonts w:ascii="Arial" w:hAnsi="Arial" w:cs="Arial"/>
        </w:rPr>
        <w:t xml:space="preserve">PLANO </w:t>
      </w:r>
      <w:r w:rsidR="00423808">
        <w:rPr>
          <w:rFonts w:ascii="Arial" w:hAnsi="Arial" w:cs="Arial"/>
        </w:rPr>
        <w:t>1</w:t>
      </w:r>
      <w:r w:rsidR="00423808">
        <w:rPr>
          <w:rFonts w:ascii="Arial" w:hAnsi="Arial" w:cs="Arial"/>
        </w:rPr>
        <w:tab/>
        <w:t>Sistema de</w:t>
      </w:r>
      <w:r w:rsidR="00BD2F60">
        <w:rPr>
          <w:rFonts w:ascii="Arial" w:hAnsi="Arial" w:cs="Arial"/>
        </w:rPr>
        <w:t xml:space="preserve"> </w:t>
      </w:r>
      <w:r w:rsidR="00423808">
        <w:rPr>
          <w:rFonts w:ascii="Arial" w:hAnsi="Arial" w:cs="Arial"/>
        </w:rPr>
        <w:t>Protección Catódica por</w:t>
      </w:r>
      <w:r>
        <w:rPr>
          <w:rFonts w:ascii="Arial" w:hAnsi="Arial" w:cs="Arial"/>
        </w:rPr>
        <w:t xml:space="preserve"> Á</w:t>
      </w:r>
      <w:r w:rsidR="00423808">
        <w:rPr>
          <w:rFonts w:ascii="Arial" w:hAnsi="Arial" w:cs="Arial"/>
        </w:rPr>
        <w:t>nodos</w:t>
      </w:r>
      <w:r>
        <w:rPr>
          <w:rFonts w:ascii="Arial" w:hAnsi="Arial" w:cs="Arial"/>
        </w:rPr>
        <w:t xml:space="preserve"> P</w:t>
      </w:r>
      <w:r w:rsidR="00423808">
        <w:rPr>
          <w:rFonts w:ascii="Arial" w:hAnsi="Arial" w:cs="Arial"/>
        </w:rPr>
        <w:t>rofundos.</w:t>
      </w: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Pr="00D949E2" w:rsidRDefault="00D949E2" w:rsidP="00D949E2">
      <w:pPr>
        <w:jc w:val="both"/>
        <w:rPr>
          <w:rFonts w:ascii="Arial" w:hAnsi="Arial" w:cs="Arial"/>
        </w:rPr>
      </w:pPr>
    </w:p>
    <w:p w:rsidR="00D949E2" w:rsidRDefault="00D949E2" w:rsidP="00D949E2">
      <w:pPr>
        <w:jc w:val="both"/>
        <w:rPr>
          <w:rFonts w:ascii="Arial" w:hAnsi="Arial" w:cs="Arial"/>
        </w:rPr>
      </w:pPr>
    </w:p>
    <w:p w:rsidR="00D949E2" w:rsidRDefault="00D949E2" w:rsidP="00D949E2">
      <w:pPr>
        <w:jc w:val="both"/>
        <w:rPr>
          <w:rFonts w:ascii="Arial" w:hAnsi="Arial" w:cs="Arial"/>
        </w:rPr>
      </w:pPr>
    </w:p>
    <w:p w:rsidR="00D949E2" w:rsidRDefault="00D949E2" w:rsidP="00D949E2">
      <w:pPr>
        <w:jc w:val="both"/>
        <w:rPr>
          <w:rFonts w:ascii="Arial" w:hAnsi="Arial" w:cs="Arial"/>
        </w:rPr>
      </w:pPr>
    </w:p>
    <w:p w:rsidR="00D949E2" w:rsidRDefault="00D949E2" w:rsidP="00D949E2">
      <w:pPr>
        <w:jc w:val="both"/>
        <w:rPr>
          <w:rFonts w:ascii="Arial" w:hAnsi="Arial" w:cs="Arial"/>
        </w:rPr>
      </w:pPr>
    </w:p>
    <w:p w:rsidR="00D949E2" w:rsidRDefault="00D949E2" w:rsidP="00D949E2">
      <w:pPr>
        <w:jc w:val="both"/>
        <w:rPr>
          <w:rFonts w:ascii="Arial" w:hAnsi="Arial" w:cs="Arial"/>
        </w:rPr>
      </w:pPr>
    </w:p>
    <w:p w:rsidR="00D949E2" w:rsidRDefault="00D949E2" w:rsidP="00D949E2">
      <w:pPr>
        <w:jc w:val="both"/>
        <w:rPr>
          <w:rFonts w:ascii="Arial" w:hAnsi="Arial" w:cs="Arial"/>
        </w:rPr>
      </w:pPr>
    </w:p>
    <w:p w:rsidR="00D949E2" w:rsidRDefault="00D949E2" w:rsidP="00D949E2">
      <w:pPr>
        <w:jc w:val="both"/>
        <w:rPr>
          <w:rFonts w:ascii="Arial" w:hAnsi="Arial" w:cs="Arial"/>
        </w:rPr>
      </w:pPr>
    </w:p>
    <w:p w:rsidR="00D949E2" w:rsidRDefault="00D949E2" w:rsidP="00D949E2">
      <w:pPr>
        <w:jc w:val="both"/>
        <w:rPr>
          <w:rFonts w:ascii="Arial" w:hAnsi="Arial" w:cs="Arial"/>
        </w:rPr>
      </w:pPr>
    </w:p>
    <w:p w:rsidR="00D949E2" w:rsidRDefault="00D949E2" w:rsidP="00D949E2">
      <w:pPr>
        <w:jc w:val="both"/>
        <w:rPr>
          <w:rFonts w:ascii="Arial" w:hAnsi="Arial" w:cs="Arial"/>
        </w:rPr>
      </w:pPr>
    </w:p>
    <w:p w:rsidR="00D949E2" w:rsidRDefault="00D949E2" w:rsidP="00D949E2">
      <w:pPr>
        <w:jc w:val="both"/>
        <w:rPr>
          <w:rFonts w:ascii="Arial" w:hAnsi="Arial" w:cs="Arial"/>
        </w:rPr>
      </w:pPr>
    </w:p>
    <w:p w:rsidR="00D949E2" w:rsidRDefault="00D949E2" w:rsidP="00D949E2">
      <w:pPr>
        <w:jc w:val="both"/>
        <w:rPr>
          <w:rFonts w:ascii="Arial" w:hAnsi="Arial" w:cs="Arial"/>
        </w:rPr>
      </w:pPr>
    </w:p>
    <w:p w:rsidR="00D949E2" w:rsidRDefault="00D949E2" w:rsidP="00D949E2">
      <w:pPr>
        <w:jc w:val="both"/>
        <w:rPr>
          <w:rFonts w:ascii="Arial" w:hAnsi="Arial" w:cs="Arial"/>
        </w:rPr>
      </w:pPr>
    </w:p>
    <w:p w:rsidR="00E45432" w:rsidRDefault="00E45432" w:rsidP="00E45432">
      <w:pPr>
        <w:spacing w:line="480" w:lineRule="auto"/>
        <w:jc w:val="center"/>
        <w:rPr>
          <w:rFonts w:ascii="Arial" w:hAnsi="Arial" w:cs="Arial"/>
        </w:rPr>
        <w:sectPr w:rsidR="00E45432" w:rsidSect="00BA20CD">
          <w:pgSz w:w="11907" w:h="16840" w:code="9"/>
          <w:pgMar w:top="2268" w:right="1361" w:bottom="2268" w:left="2268" w:header="1021" w:footer="1021" w:gutter="0"/>
          <w:pgNumType w:fmt="upperRoman" w:start="1"/>
          <w:cols w:space="708"/>
          <w:docGrid w:linePitch="360"/>
        </w:sectPr>
      </w:pPr>
    </w:p>
    <w:p w:rsidR="00143E00" w:rsidRDefault="00E45432" w:rsidP="00E45432">
      <w:pPr>
        <w:spacing w:line="480" w:lineRule="auto"/>
        <w:jc w:val="center"/>
        <w:rPr>
          <w:rFonts w:ascii="Arial" w:hAnsi="Arial" w:cs="Arial"/>
          <w:b/>
          <w:sz w:val="32"/>
          <w:szCs w:val="32"/>
        </w:rPr>
      </w:pPr>
      <w:r>
        <w:rPr>
          <w:rFonts w:ascii="Arial" w:hAnsi="Arial" w:cs="Arial"/>
          <w:noProof/>
          <w:lang w:bidi="ar-SA"/>
        </w:rPr>
        <w:lastRenderedPageBreak/>
        <w:pict>
          <v:rect id="_x0000_s1100" style="position:absolute;left:0;text-align:left;margin-left:387pt;margin-top:-81pt;width:45pt;height:45pt;z-index:251656704" stroked="f"/>
        </w:pict>
      </w:r>
      <w:r w:rsidR="00BC113D">
        <w:rPr>
          <w:rFonts w:ascii="Arial" w:hAnsi="Arial" w:cs="Arial"/>
          <w:noProof/>
          <w:lang w:bidi="ar-SA"/>
        </w:rPr>
        <w:pict>
          <v:rect id="_x0000_s1089" style="position:absolute;left:0;text-align:left;margin-left:369pt;margin-top:-18pt;width:18pt;height:18pt;z-index:251650560" stroked="f"/>
        </w:pict>
      </w:r>
      <w:r w:rsidR="00143E00">
        <w:rPr>
          <w:rFonts w:ascii="Arial" w:hAnsi="Arial" w:cs="Arial"/>
          <w:b/>
          <w:sz w:val="32"/>
          <w:szCs w:val="32"/>
        </w:rPr>
        <w:t>INTRODUCCION</w:t>
      </w:r>
    </w:p>
    <w:p w:rsidR="00143E00" w:rsidRPr="00BE5D95" w:rsidRDefault="00143E00" w:rsidP="009006DA">
      <w:pPr>
        <w:jc w:val="center"/>
        <w:rPr>
          <w:rFonts w:ascii="Arial" w:hAnsi="Arial" w:cs="Arial"/>
          <w:sz w:val="32"/>
          <w:szCs w:val="32"/>
        </w:rPr>
      </w:pPr>
    </w:p>
    <w:p w:rsidR="00281968" w:rsidRDefault="00A342B9" w:rsidP="00BE5D95">
      <w:pPr>
        <w:spacing w:line="480" w:lineRule="auto"/>
        <w:jc w:val="both"/>
        <w:rPr>
          <w:rFonts w:ascii="Arial" w:hAnsi="Arial" w:cs="Arial"/>
        </w:rPr>
      </w:pPr>
      <w:r>
        <w:rPr>
          <w:rFonts w:ascii="Arial" w:hAnsi="Arial" w:cs="Arial"/>
        </w:rPr>
        <w:t xml:space="preserve">Uno de los problemas que aquejan a la vida útil de una estructura metálica </w:t>
      </w:r>
      <w:r w:rsidR="00281968">
        <w:rPr>
          <w:rFonts w:ascii="Arial" w:hAnsi="Arial" w:cs="Arial"/>
        </w:rPr>
        <w:t>tales como los tanques de almacenamiento de combustible son</w:t>
      </w:r>
      <w:r>
        <w:rPr>
          <w:rFonts w:ascii="Arial" w:hAnsi="Arial" w:cs="Arial"/>
        </w:rPr>
        <w:t xml:space="preserve"> los daños causados por la corrosión</w:t>
      </w:r>
      <w:r w:rsidR="00281968">
        <w:rPr>
          <w:rFonts w:ascii="Arial" w:hAnsi="Arial" w:cs="Arial"/>
        </w:rPr>
        <w:t>. Si la corrosión no es considerada en el diseño inicial de un sistema, puede causar frecuentes paros no programados y la necesidad de mantenimiento excesivo, reparaciones y reemplazo de piezas o partes dañadas para mantener el sistema en operación. El costo de estos factores comúnmente excede el costo de evitar la corrosión durante la etapa de diseño, mediante la selección de un material más resistente, cambios en las condiciones de operación del sistema o la aplicación de otras medidas de control el cual es uno de los objetivos de este trabajo.</w:t>
      </w:r>
    </w:p>
    <w:p w:rsidR="00281968" w:rsidRDefault="00281968" w:rsidP="00E46A32">
      <w:pPr>
        <w:jc w:val="both"/>
        <w:rPr>
          <w:rFonts w:ascii="Arial" w:hAnsi="Arial" w:cs="Arial"/>
        </w:rPr>
      </w:pPr>
    </w:p>
    <w:p w:rsidR="00E46A32" w:rsidRDefault="00E46A32" w:rsidP="00E46A32">
      <w:pPr>
        <w:jc w:val="both"/>
        <w:rPr>
          <w:rFonts w:ascii="Arial" w:hAnsi="Arial" w:cs="Arial"/>
        </w:rPr>
      </w:pPr>
    </w:p>
    <w:p w:rsidR="00E46A32" w:rsidRDefault="00E46A32" w:rsidP="00E46A32">
      <w:pPr>
        <w:jc w:val="both"/>
        <w:rPr>
          <w:rFonts w:ascii="Arial" w:hAnsi="Arial" w:cs="Arial"/>
        </w:rPr>
      </w:pPr>
    </w:p>
    <w:p w:rsidR="00143E00" w:rsidRDefault="00C21500" w:rsidP="00BE5D95">
      <w:pPr>
        <w:spacing w:line="480" w:lineRule="auto"/>
        <w:jc w:val="both"/>
        <w:rPr>
          <w:rFonts w:ascii="Arial" w:hAnsi="Arial" w:cs="Arial"/>
        </w:rPr>
      </w:pPr>
      <w:r>
        <w:rPr>
          <w:rFonts w:ascii="Arial" w:hAnsi="Arial" w:cs="Arial"/>
        </w:rPr>
        <w:t xml:space="preserve">Por otra parte otra de las causas más relevantes para la mitigación de la corrosión es la </w:t>
      </w:r>
      <w:r w:rsidR="00E336F6">
        <w:rPr>
          <w:rFonts w:ascii="Arial" w:hAnsi="Arial" w:cs="Arial"/>
        </w:rPr>
        <w:t>pérdida de productos peligrosos</w:t>
      </w:r>
      <w:r>
        <w:rPr>
          <w:rFonts w:ascii="Arial" w:hAnsi="Arial" w:cs="Arial"/>
        </w:rPr>
        <w:t xml:space="preserve"> tales como químicos o combustibles sean en recipientes o en tuberías, esto afecta tanto en lo económico como así también afecta y en gran medida al ambiente circundante en el cual el proceso se lleva a cabo, ya que sus efectos nocivos pueden extenderse a largo plazo.</w:t>
      </w:r>
    </w:p>
    <w:p w:rsidR="00C21500" w:rsidRDefault="00C21500" w:rsidP="009006DA">
      <w:pPr>
        <w:jc w:val="both"/>
        <w:rPr>
          <w:rFonts w:ascii="Arial" w:hAnsi="Arial" w:cs="Arial"/>
        </w:rPr>
      </w:pPr>
    </w:p>
    <w:p w:rsidR="00E46A32" w:rsidRDefault="00E46A32" w:rsidP="009006DA">
      <w:pPr>
        <w:jc w:val="both"/>
        <w:rPr>
          <w:rFonts w:ascii="Arial" w:hAnsi="Arial" w:cs="Arial"/>
        </w:rPr>
      </w:pPr>
    </w:p>
    <w:p w:rsidR="00E46A32" w:rsidRDefault="00E46A32" w:rsidP="009006DA">
      <w:pPr>
        <w:jc w:val="both"/>
        <w:rPr>
          <w:rFonts w:ascii="Arial" w:hAnsi="Arial" w:cs="Arial"/>
        </w:rPr>
      </w:pPr>
    </w:p>
    <w:p w:rsidR="00C21500" w:rsidRDefault="002971AD" w:rsidP="00BE5D95">
      <w:pPr>
        <w:spacing w:line="480" w:lineRule="auto"/>
        <w:jc w:val="both"/>
        <w:rPr>
          <w:rFonts w:ascii="Arial" w:hAnsi="Arial" w:cs="Arial"/>
        </w:rPr>
      </w:pPr>
      <w:r>
        <w:rPr>
          <w:rFonts w:ascii="Arial" w:hAnsi="Arial" w:cs="Arial"/>
        </w:rPr>
        <w:lastRenderedPageBreak/>
        <w:t xml:space="preserve">El presente trabajo desarrollara una selección y diseño de un sistema </w:t>
      </w:r>
      <w:r w:rsidR="00B228F0">
        <w:rPr>
          <w:rFonts w:ascii="Arial" w:hAnsi="Arial" w:cs="Arial"/>
        </w:rPr>
        <w:t xml:space="preserve">integral </w:t>
      </w:r>
      <w:r>
        <w:rPr>
          <w:rFonts w:ascii="Arial" w:hAnsi="Arial" w:cs="Arial"/>
        </w:rPr>
        <w:t xml:space="preserve">adecuado para la mitigación de la corrosión que </w:t>
      </w:r>
      <w:r w:rsidR="00834232">
        <w:rPr>
          <w:rFonts w:ascii="Arial" w:hAnsi="Arial" w:cs="Arial"/>
        </w:rPr>
        <w:t>generalmente se</w:t>
      </w:r>
      <w:r w:rsidR="00B228F0">
        <w:rPr>
          <w:rFonts w:ascii="Arial" w:hAnsi="Arial" w:cs="Arial"/>
        </w:rPr>
        <w:t xml:space="preserve"> desarrolla </w:t>
      </w:r>
      <w:r>
        <w:rPr>
          <w:rFonts w:ascii="Arial" w:hAnsi="Arial" w:cs="Arial"/>
        </w:rPr>
        <w:t>en los fondos de tanques de almacenamiento de combustibles</w:t>
      </w:r>
      <w:r w:rsidR="00834232">
        <w:rPr>
          <w:rFonts w:ascii="Arial" w:hAnsi="Arial" w:cs="Arial"/>
        </w:rPr>
        <w:t xml:space="preserve"> que se encuentran en contacto con el suelo</w:t>
      </w:r>
      <w:r>
        <w:rPr>
          <w:rFonts w:ascii="Arial" w:hAnsi="Arial" w:cs="Arial"/>
        </w:rPr>
        <w:t xml:space="preserve">, comúnmente presentes en refinerías o en terrenos de explotación de petróleo y sus derivados. </w:t>
      </w:r>
      <w:r w:rsidR="00834232">
        <w:rPr>
          <w:rFonts w:ascii="Arial" w:hAnsi="Arial" w:cs="Arial"/>
        </w:rPr>
        <w:t>Así también se obtendrá los requerimientos de los elementos que componen el sistema de protección catódica propuesto.</w:t>
      </w:r>
    </w:p>
    <w:p w:rsidR="00834232" w:rsidRDefault="00834232" w:rsidP="009006DA">
      <w:pPr>
        <w:jc w:val="both"/>
        <w:rPr>
          <w:rFonts w:ascii="Arial" w:hAnsi="Arial" w:cs="Arial"/>
        </w:rPr>
      </w:pPr>
    </w:p>
    <w:p w:rsidR="00E46A32" w:rsidRDefault="00E46A32" w:rsidP="009006DA">
      <w:pPr>
        <w:jc w:val="both"/>
        <w:rPr>
          <w:rFonts w:ascii="Arial" w:hAnsi="Arial" w:cs="Arial"/>
        </w:rPr>
      </w:pPr>
    </w:p>
    <w:p w:rsidR="00E46A32" w:rsidRDefault="00E46A32" w:rsidP="009006DA">
      <w:pPr>
        <w:jc w:val="both"/>
        <w:rPr>
          <w:rFonts w:ascii="Arial" w:hAnsi="Arial" w:cs="Arial"/>
        </w:rPr>
      </w:pPr>
    </w:p>
    <w:p w:rsidR="00834232" w:rsidRDefault="00834232" w:rsidP="00BE5D95">
      <w:pPr>
        <w:spacing w:line="480" w:lineRule="auto"/>
        <w:jc w:val="both"/>
        <w:rPr>
          <w:rFonts w:ascii="Arial" w:hAnsi="Arial" w:cs="Arial"/>
        </w:rPr>
      </w:pPr>
      <w:r>
        <w:rPr>
          <w:rFonts w:ascii="Arial" w:hAnsi="Arial" w:cs="Arial"/>
        </w:rPr>
        <w:t xml:space="preserve">Dentro de este trabajo se desarrollará la planificación </w:t>
      </w:r>
      <w:r w:rsidR="003F79CF">
        <w:rPr>
          <w:rFonts w:ascii="Arial" w:hAnsi="Arial" w:cs="Arial"/>
        </w:rPr>
        <w:t>de la obra y el presupuesto referencial y tiempo para la ejecución de la misma, teniendo como ultima parte las conclusiones y recomendaciones para el sistema seleccionado.</w:t>
      </w:r>
    </w:p>
    <w:p w:rsidR="003F79CF" w:rsidRDefault="003F79CF" w:rsidP="009006DA">
      <w:pPr>
        <w:jc w:val="both"/>
        <w:rPr>
          <w:rFonts w:ascii="Arial" w:hAnsi="Arial" w:cs="Arial"/>
        </w:rPr>
      </w:pPr>
    </w:p>
    <w:p w:rsidR="00B0325E" w:rsidRDefault="003F79CF" w:rsidP="00B0325E">
      <w:pPr>
        <w:jc w:val="both"/>
        <w:rPr>
          <w:rFonts w:ascii="Arial" w:hAnsi="Arial" w:cs="Arial"/>
        </w:rPr>
      </w:pPr>
      <w:r>
        <w:rPr>
          <w:rFonts w:ascii="Arial" w:hAnsi="Arial" w:cs="Arial"/>
        </w:rPr>
        <w:br w:type="page"/>
      </w:r>
    </w:p>
    <w:p w:rsidR="00B0325E" w:rsidRDefault="00E45432" w:rsidP="00B0325E">
      <w:pPr>
        <w:jc w:val="both"/>
        <w:rPr>
          <w:rFonts w:ascii="Arial" w:hAnsi="Arial" w:cs="Arial"/>
        </w:rPr>
      </w:pPr>
      <w:r>
        <w:rPr>
          <w:rFonts w:ascii="Arial" w:hAnsi="Arial" w:cs="Arial"/>
          <w:noProof/>
          <w:lang w:bidi="ar-SA"/>
        </w:rPr>
        <w:pict>
          <v:rect id="_x0000_s1101" style="position:absolute;left:0;text-align:left;margin-left:378pt;margin-top:-85.8pt;width:45pt;height:45pt;z-index:251657728" stroked="f"/>
        </w:pict>
      </w:r>
    </w:p>
    <w:p w:rsidR="00B0325E" w:rsidRDefault="00B0325E" w:rsidP="00B0325E">
      <w:pPr>
        <w:jc w:val="both"/>
        <w:rPr>
          <w:rFonts w:ascii="Arial" w:hAnsi="Arial" w:cs="Arial"/>
        </w:rPr>
      </w:pPr>
    </w:p>
    <w:p w:rsidR="00B0325E" w:rsidRDefault="00B0325E" w:rsidP="00B0325E">
      <w:pPr>
        <w:jc w:val="both"/>
        <w:rPr>
          <w:rFonts w:ascii="Arial" w:hAnsi="Arial" w:cs="Arial"/>
        </w:rPr>
      </w:pPr>
    </w:p>
    <w:p w:rsidR="00B0325E" w:rsidRDefault="00B0325E" w:rsidP="00B0325E">
      <w:pPr>
        <w:jc w:val="both"/>
        <w:rPr>
          <w:rFonts w:ascii="Arial" w:hAnsi="Arial" w:cs="Arial"/>
        </w:rPr>
      </w:pPr>
    </w:p>
    <w:p w:rsidR="00B0325E" w:rsidRDefault="00B0325E" w:rsidP="00B0325E">
      <w:pPr>
        <w:jc w:val="both"/>
        <w:rPr>
          <w:rFonts w:ascii="Arial" w:hAnsi="Arial" w:cs="Arial"/>
        </w:rPr>
      </w:pPr>
    </w:p>
    <w:p w:rsidR="006E7A6B" w:rsidRDefault="006E7A6B" w:rsidP="00B0325E">
      <w:pPr>
        <w:jc w:val="both"/>
        <w:rPr>
          <w:rFonts w:ascii="Arial" w:hAnsi="Arial" w:cs="Arial"/>
        </w:rPr>
      </w:pPr>
    </w:p>
    <w:p w:rsidR="00B0325E" w:rsidRPr="007A0076" w:rsidRDefault="00B0325E" w:rsidP="002B6E8C">
      <w:pPr>
        <w:pStyle w:val="Ttulo"/>
      </w:pPr>
      <w:bookmarkStart w:id="0" w:name="_Toc187666600"/>
      <w:bookmarkStart w:id="1" w:name="_Toc187667557"/>
      <w:bookmarkStart w:id="2" w:name="_Toc190042678"/>
      <w:bookmarkStart w:id="3" w:name="_Toc191607457"/>
      <w:bookmarkStart w:id="4" w:name="_Toc191607898"/>
      <w:r w:rsidRPr="007A0076">
        <w:t xml:space="preserve">CAPITULO </w:t>
      </w:r>
      <w:bookmarkEnd w:id="0"/>
      <w:bookmarkEnd w:id="1"/>
      <w:r w:rsidR="001C65B9">
        <w:t>1</w:t>
      </w:r>
      <w:bookmarkEnd w:id="2"/>
      <w:bookmarkEnd w:id="3"/>
      <w:bookmarkEnd w:id="4"/>
    </w:p>
    <w:p w:rsidR="00B0325E" w:rsidRDefault="00B0325E" w:rsidP="00B0325E">
      <w:pPr>
        <w:jc w:val="center"/>
        <w:rPr>
          <w:rFonts w:ascii="Arial" w:hAnsi="Arial" w:cs="Arial"/>
        </w:rPr>
      </w:pPr>
    </w:p>
    <w:p w:rsidR="00B0325E" w:rsidRDefault="00B0325E" w:rsidP="00B0325E">
      <w:pPr>
        <w:jc w:val="center"/>
        <w:rPr>
          <w:rFonts w:ascii="Arial" w:hAnsi="Arial" w:cs="Arial"/>
        </w:rPr>
      </w:pPr>
    </w:p>
    <w:p w:rsidR="00B0325E" w:rsidRDefault="00B0325E" w:rsidP="00B0325E">
      <w:pPr>
        <w:jc w:val="center"/>
        <w:rPr>
          <w:rFonts w:ascii="Arial" w:hAnsi="Arial" w:cs="Arial"/>
        </w:rPr>
      </w:pPr>
    </w:p>
    <w:p w:rsidR="00B0325E" w:rsidRPr="00FE5BED" w:rsidRDefault="00471D90" w:rsidP="0053191B">
      <w:pPr>
        <w:pStyle w:val="Ttulo2"/>
        <w:numPr>
          <w:ilvl w:val="0"/>
          <w:numId w:val="2"/>
        </w:numPr>
        <w:rPr>
          <w:szCs w:val="32"/>
        </w:rPr>
      </w:pPr>
      <w:bookmarkStart w:id="5" w:name="_Toc187666601"/>
      <w:bookmarkStart w:id="6" w:name="_Toc187667558"/>
      <w:bookmarkStart w:id="7" w:name="_Toc191607899"/>
      <w:smartTag w:uri="urn:schemas-microsoft-com:office:smarttags" w:element="PersonName">
        <w:smartTagPr>
          <w:attr w:name="ProductID" w:val="LA PROTECCIￓN CATￓDICA"/>
        </w:smartTagPr>
        <w:r w:rsidRPr="00FE5BED">
          <w:rPr>
            <w:szCs w:val="32"/>
          </w:rPr>
          <w:t>LA PROTECCIÓN CATÓDICA</w:t>
        </w:r>
      </w:smartTag>
      <w:r w:rsidRPr="00FE5BED">
        <w:rPr>
          <w:szCs w:val="32"/>
        </w:rPr>
        <w:t xml:space="preserve"> EN FONDOS DE TANQUES</w:t>
      </w:r>
      <w:r w:rsidR="00A160B8" w:rsidRPr="00FE5BED">
        <w:rPr>
          <w:szCs w:val="32"/>
        </w:rPr>
        <w:t>.</w:t>
      </w:r>
      <w:bookmarkEnd w:id="5"/>
      <w:bookmarkEnd w:id="6"/>
      <w:bookmarkEnd w:id="7"/>
    </w:p>
    <w:p w:rsidR="00A160B8" w:rsidRDefault="00A160B8" w:rsidP="007C04F0">
      <w:pPr>
        <w:ind w:left="357"/>
        <w:jc w:val="both"/>
        <w:rPr>
          <w:rFonts w:ascii="Arial" w:hAnsi="Arial" w:cs="Arial"/>
        </w:rPr>
      </w:pPr>
    </w:p>
    <w:p w:rsidR="00A160B8" w:rsidRDefault="00A160B8" w:rsidP="00B9297A">
      <w:pPr>
        <w:ind w:left="360"/>
        <w:jc w:val="both"/>
        <w:rPr>
          <w:rFonts w:ascii="Arial" w:hAnsi="Arial" w:cs="Arial"/>
        </w:rPr>
      </w:pPr>
    </w:p>
    <w:p w:rsidR="00A160B8" w:rsidRDefault="00A160B8" w:rsidP="006E7A6B">
      <w:pPr>
        <w:ind w:left="357"/>
        <w:jc w:val="both"/>
        <w:rPr>
          <w:rFonts w:ascii="Arial" w:hAnsi="Arial" w:cs="Arial"/>
        </w:rPr>
      </w:pPr>
    </w:p>
    <w:p w:rsidR="002F2670" w:rsidRDefault="00AE5527" w:rsidP="00B9297A">
      <w:pPr>
        <w:spacing w:line="480" w:lineRule="auto"/>
        <w:ind w:left="360"/>
        <w:jc w:val="both"/>
        <w:rPr>
          <w:rFonts w:ascii="Arial" w:hAnsi="Arial" w:cs="Arial"/>
        </w:rPr>
      </w:pPr>
      <w:r>
        <w:rPr>
          <w:rFonts w:ascii="Arial" w:hAnsi="Arial" w:cs="Arial"/>
        </w:rPr>
        <w:t xml:space="preserve">Teniendo como marco teórico a la corrosión como la degradación del material debido a su interacción con el medio circundante, a través de la investigación se ha </w:t>
      </w:r>
      <w:r w:rsidR="008B2175">
        <w:rPr>
          <w:rFonts w:ascii="Arial" w:hAnsi="Arial" w:cs="Arial"/>
        </w:rPr>
        <w:t>logrado</w:t>
      </w:r>
      <w:r>
        <w:rPr>
          <w:rFonts w:ascii="Arial" w:hAnsi="Arial" w:cs="Arial"/>
        </w:rPr>
        <w:t xml:space="preserve"> de alternativas para e</w:t>
      </w:r>
      <w:r w:rsidR="00E23DE2">
        <w:rPr>
          <w:rFonts w:ascii="Arial" w:hAnsi="Arial" w:cs="Arial"/>
        </w:rPr>
        <w:t>l con</w:t>
      </w:r>
      <w:r w:rsidR="00C94B3B">
        <w:rPr>
          <w:rFonts w:ascii="Arial" w:hAnsi="Arial" w:cs="Arial"/>
        </w:rPr>
        <w:t>trol y su posterior mitigación.</w:t>
      </w:r>
    </w:p>
    <w:p w:rsidR="002F2670" w:rsidRDefault="002F2670" w:rsidP="006E7A6B">
      <w:pPr>
        <w:ind w:left="357"/>
        <w:jc w:val="both"/>
        <w:rPr>
          <w:rFonts w:ascii="Arial" w:hAnsi="Arial" w:cs="Arial"/>
        </w:rPr>
      </w:pPr>
    </w:p>
    <w:p w:rsidR="00C94B3B" w:rsidRDefault="00C94B3B" w:rsidP="006E7A6B">
      <w:pPr>
        <w:ind w:left="357"/>
        <w:jc w:val="both"/>
        <w:rPr>
          <w:rFonts w:ascii="Arial" w:hAnsi="Arial" w:cs="Arial"/>
        </w:rPr>
      </w:pPr>
    </w:p>
    <w:p w:rsidR="00C94B3B" w:rsidRDefault="00C94B3B" w:rsidP="006E7A6B">
      <w:pPr>
        <w:ind w:left="357"/>
        <w:jc w:val="both"/>
        <w:rPr>
          <w:rFonts w:ascii="Arial" w:hAnsi="Arial" w:cs="Arial"/>
        </w:rPr>
      </w:pPr>
    </w:p>
    <w:p w:rsidR="002970C7" w:rsidRDefault="008B2175" w:rsidP="00B9297A">
      <w:pPr>
        <w:spacing w:line="480" w:lineRule="auto"/>
        <w:ind w:left="360"/>
        <w:jc w:val="both"/>
        <w:rPr>
          <w:rFonts w:ascii="Arial" w:hAnsi="Arial" w:cs="Arial"/>
        </w:rPr>
      </w:pPr>
      <w:r>
        <w:rPr>
          <w:rFonts w:ascii="Arial" w:hAnsi="Arial" w:cs="Arial"/>
        </w:rPr>
        <w:t>Entre estas alternativas tenemos los recubrimientos, pinturas y los sistem</w:t>
      </w:r>
      <w:r w:rsidR="000106BF">
        <w:rPr>
          <w:rFonts w:ascii="Arial" w:hAnsi="Arial" w:cs="Arial"/>
        </w:rPr>
        <w:t>as de protección catódica, e</w:t>
      </w:r>
      <w:r w:rsidR="00EB7F82">
        <w:rPr>
          <w:rFonts w:ascii="Arial" w:hAnsi="Arial" w:cs="Arial"/>
        </w:rPr>
        <w:t xml:space="preserve">ste </w:t>
      </w:r>
      <w:r w:rsidR="00FA7387">
        <w:rPr>
          <w:rFonts w:ascii="Arial" w:hAnsi="Arial" w:cs="Arial"/>
        </w:rPr>
        <w:t>último</w:t>
      </w:r>
      <w:r w:rsidR="00EB7F82">
        <w:rPr>
          <w:rFonts w:ascii="Arial" w:hAnsi="Arial" w:cs="Arial"/>
        </w:rPr>
        <w:t xml:space="preserve"> hace que la superficie del metal a proteger, actúe como el cátodo de una celda electroquímica</w:t>
      </w:r>
      <w:r>
        <w:rPr>
          <w:rFonts w:ascii="Arial" w:hAnsi="Arial" w:cs="Arial"/>
        </w:rPr>
        <w:t xml:space="preserve"> ocasionando a que otro metal menos noble inmerso en el medio donde interactúan cumpla la función de ánodo o </w:t>
      </w:r>
      <w:r w:rsidR="00C02B31">
        <w:rPr>
          <w:rFonts w:ascii="Arial" w:hAnsi="Arial" w:cs="Arial"/>
        </w:rPr>
        <w:t xml:space="preserve">de </w:t>
      </w:r>
      <w:r>
        <w:rPr>
          <w:rFonts w:ascii="Arial" w:hAnsi="Arial" w:cs="Arial"/>
        </w:rPr>
        <w:t>“sacrificio”</w:t>
      </w:r>
      <w:r w:rsidR="00EB7F82">
        <w:rPr>
          <w:rFonts w:ascii="Arial" w:hAnsi="Arial" w:cs="Arial"/>
        </w:rPr>
        <w:t>. Existen dos sistemas de protección catódica:</w:t>
      </w:r>
    </w:p>
    <w:p w:rsidR="001449A0" w:rsidRDefault="001449A0" w:rsidP="00B9297A">
      <w:pPr>
        <w:spacing w:line="480" w:lineRule="auto"/>
        <w:ind w:left="360"/>
        <w:jc w:val="both"/>
        <w:rPr>
          <w:rFonts w:ascii="Arial" w:hAnsi="Arial" w:cs="Arial"/>
        </w:rPr>
      </w:pPr>
    </w:p>
    <w:p w:rsidR="002970C7" w:rsidRDefault="00EB7F82" w:rsidP="00EB7F82">
      <w:pPr>
        <w:numPr>
          <w:ilvl w:val="0"/>
          <w:numId w:val="1"/>
        </w:numPr>
        <w:spacing w:line="480" w:lineRule="auto"/>
        <w:jc w:val="both"/>
        <w:rPr>
          <w:rFonts w:ascii="Arial" w:hAnsi="Arial" w:cs="Arial"/>
        </w:rPr>
      </w:pPr>
      <w:r>
        <w:rPr>
          <w:rFonts w:ascii="Arial" w:hAnsi="Arial" w:cs="Arial"/>
        </w:rPr>
        <w:lastRenderedPageBreak/>
        <w:t>Sistemas de Prot</w:t>
      </w:r>
      <w:r w:rsidR="00E45432">
        <w:rPr>
          <w:rFonts w:ascii="Arial" w:hAnsi="Arial" w:cs="Arial"/>
        </w:rPr>
        <w:t>ección Catódica por Ánodos Galvá</w:t>
      </w:r>
      <w:r>
        <w:rPr>
          <w:rFonts w:ascii="Arial" w:hAnsi="Arial" w:cs="Arial"/>
        </w:rPr>
        <w:t>nicos.</w:t>
      </w:r>
    </w:p>
    <w:p w:rsidR="00D85F20" w:rsidRDefault="00EB7F82" w:rsidP="00D85F20">
      <w:pPr>
        <w:numPr>
          <w:ilvl w:val="0"/>
          <w:numId w:val="1"/>
        </w:numPr>
        <w:spacing w:line="480" w:lineRule="auto"/>
        <w:jc w:val="both"/>
        <w:rPr>
          <w:rFonts w:ascii="Arial" w:hAnsi="Arial" w:cs="Arial"/>
        </w:rPr>
      </w:pPr>
      <w:r w:rsidRPr="009D33A3">
        <w:rPr>
          <w:rFonts w:ascii="Arial" w:hAnsi="Arial" w:cs="Arial"/>
        </w:rPr>
        <w:t>Sistemas de Protección Catódica por Corrientes Impresas.</w:t>
      </w:r>
    </w:p>
    <w:p w:rsidR="00C94B3B" w:rsidRDefault="00C94B3B" w:rsidP="00C94B3B">
      <w:pPr>
        <w:ind w:left="357"/>
        <w:jc w:val="both"/>
        <w:rPr>
          <w:rFonts w:ascii="Arial" w:hAnsi="Arial" w:cs="Arial"/>
        </w:rPr>
      </w:pPr>
    </w:p>
    <w:p w:rsidR="00C94B3B" w:rsidRDefault="00C94B3B" w:rsidP="00C94B3B">
      <w:pPr>
        <w:ind w:left="357"/>
        <w:jc w:val="both"/>
        <w:rPr>
          <w:rFonts w:ascii="Arial" w:hAnsi="Arial" w:cs="Arial"/>
        </w:rPr>
      </w:pPr>
    </w:p>
    <w:p w:rsidR="00C94B3B" w:rsidRDefault="00C94B3B" w:rsidP="00C94B3B">
      <w:pPr>
        <w:ind w:left="357"/>
        <w:jc w:val="both"/>
        <w:rPr>
          <w:rFonts w:ascii="Arial" w:hAnsi="Arial" w:cs="Arial"/>
        </w:rPr>
      </w:pPr>
    </w:p>
    <w:p w:rsidR="000E4802" w:rsidRDefault="009A2C5F" w:rsidP="00C5281B">
      <w:pPr>
        <w:pStyle w:val="Ttulo3"/>
        <w:numPr>
          <w:ilvl w:val="1"/>
          <w:numId w:val="2"/>
        </w:numPr>
      </w:pPr>
      <w:bookmarkStart w:id="8" w:name="_Toc191607900"/>
      <w:r>
        <w:t>Sistemas de Protecció</w:t>
      </w:r>
      <w:r w:rsidR="00E45432">
        <w:t>n Catódica Por Ánodos Galvá</w:t>
      </w:r>
      <w:r>
        <w:t>nicos.</w:t>
      </w:r>
      <w:bookmarkEnd w:id="8"/>
    </w:p>
    <w:p w:rsidR="00C94B3B" w:rsidRPr="009F47CB" w:rsidRDefault="00C94B3B" w:rsidP="009F47CB">
      <w:pPr>
        <w:ind w:left="709"/>
        <w:rPr>
          <w:rFonts w:ascii="Arial" w:hAnsi="Arial" w:cs="Arial"/>
          <w:lang w:val="es-MX" w:bidi="ar-SA"/>
        </w:rPr>
      </w:pPr>
    </w:p>
    <w:p w:rsidR="00C94B3B" w:rsidRPr="009F47CB" w:rsidRDefault="00C94B3B" w:rsidP="009F47CB">
      <w:pPr>
        <w:ind w:left="709"/>
        <w:rPr>
          <w:rFonts w:ascii="Arial" w:hAnsi="Arial" w:cs="Arial"/>
          <w:lang w:val="es-MX" w:bidi="ar-SA"/>
        </w:rPr>
      </w:pPr>
    </w:p>
    <w:p w:rsidR="00C94B3B" w:rsidRPr="009F47CB" w:rsidRDefault="00C94B3B" w:rsidP="009F47CB">
      <w:pPr>
        <w:ind w:left="709"/>
        <w:rPr>
          <w:rFonts w:ascii="Arial" w:hAnsi="Arial" w:cs="Arial"/>
          <w:lang w:val="es-MX" w:bidi="ar-SA"/>
        </w:rPr>
      </w:pPr>
    </w:p>
    <w:p w:rsidR="00F80EFD" w:rsidRDefault="00E45432" w:rsidP="009F770F">
      <w:pPr>
        <w:spacing w:line="480" w:lineRule="auto"/>
        <w:ind w:left="792"/>
        <w:jc w:val="both"/>
        <w:rPr>
          <w:rFonts w:ascii="Arial" w:hAnsi="Arial" w:cs="Arial"/>
        </w:rPr>
      </w:pPr>
      <w:r>
        <w:rPr>
          <w:rFonts w:ascii="Arial" w:hAnsi="Arial" w:cs="Arial"/>
        </w:rPr>
        <w:t>Los sistemas de ánodos galvá</w:t>
      </w:r>
      <w:r w:rsidR="00906BC6">
        <w:rPr>
          <w:rFonts w:ascii="Arial" w:hAnsi="Arial" w:cs="Arial"/>
        </w:rPr>
        <w:t xml:space="preserve">nicos utilizan ánodos de sacrificio, los cuales están hechos de magnesio o zinc en forma de barras, los cuales se instalan a cierta distancia de la estructura a proteger enterrados en el suelo </w:t>
      </w:r>
      <w:r w:rsidR="00AE03EC">
        <w:rPr>
          <w:rFonts w:ascii="Arial" w:hAnsi="Arial" w:cs="Arial"/>
        </w:rPr>
        <w:t xml:space="preserve">y </w:t>
      </w:r>
      <w:r w:rsidR="00906BC6">
        <w:rPr>
          <w:rFonts w:ascii="Arial" w:hAnsi="Arial" w:cs="Arial"/>
        </w:rPr>
        <w:t>rodeados de una mezcla química</w:t>
      </w:r>
      <w:r w:rsidR="001F1D81">
        <w:rPr>
          <w:rFonts w:ascii="Arial" w:hAnsi="Arial" w:cs="Arial"/>
        </w:rPr>
        <w:t xml:space="preserve"> llamada </w:t>
      </w:r>
      <w:r w:rsidR="001D0173">
        <w:rPr>
          <w:rFonts w:ascii="Arial" w:hAnsi="Arial" w:cs="Arial"/>
        </w:rPr>
        <w:t xml:space="preserve">relleno </w:t>
      </w:r>
      <w:r w:rsidR="00906BC6">
        <w:rPr>
          <w:rFonts w:ascii="Arial" w:hAnsi="Arial" w:cs="Arial"/>
        </w:rPr>
        <w:t xml:space="preserve">compuesta por un 75% de sulfato de calcio, 20% de bentonita y </w:t>
      </w:r>
      <w:r w:rsidR="001F1D81">
        <w:rPr>
          <w:rFonts w:ascii="Arial" w:hAnsi="Arial" w:cs="Arial"/>
        </w:rPr>
        <w:t>5% de sulfato de sodio empacados en sacos especiales.</w:t>
      </w:r>
    </w:p>
    <w:p w:rsidR="009F47CB" w:rsidRPr="009F47CB" w:rsidRDefault="009F47CB" w:rsidP="009F47CB">
      <w:pPr>
        <w:ind w:left="709"/>
        <w:rPr>
          <w:rFonts w:ascii="Arial" w:hAnsi="Arial" w:cs="Arial"/>
          <w:lang w:val="es-MX" w:bidi="ar-SA"/>
        </w:rPr>
      </w:pPr>
    </w:p>
    <w:p w:rsidR="009F47CB" w:rsidRPr="009F47CB" w:rsidRDefault="009F47CB" w:rsidP="009F47CB">
      <w:pPr>
        <w:ind w:left="709"/>
        <w:rPr>
          <w:rFonts w:ascii="Arial" w:hAnsi="Arial" w:cs="Arial"/>
          <w:lang w:val="es-MX" w:bidi="ar-SA"/>
        </w:rPr>
      </w:pPr>
    </w:p>
    <w:p w:rsidR="009F47CB" w:rsidRPr="009F47CB" w:rsidRDefault="009F47CB" w:rsidP="009F47CB">
      <w:pPr>
        <w:ind w:left="709"/>
        <w:rPr>
          <w:rFonts w:ascii="Arial" w:hAnsi="Arial" w:cs="Arial"/>
          <w:lang w:val="es-MX" w:bidi="ar-SA"/>
        </w:rPr>
      </w:pPr>
    </w:p>
    <w:p w:rsidR="001F6A9E" w:rsidRDefault="004D607C" w:rsidP="002F2670">
      <w:pPr>
        <w:spacing w:line="480" w:lineRule="auto"/>
        <w:ind w:left="792"/>
        <w:jc w:val="both"/>
        <w:rPr>
          <w:rFonts w:ascii="Arial" w:hAnsi="Arial" w:cs="Arial"/>
        </w:rPr>
      </w:pPr>
      <w:r>
        <w:rPr>
          <w:rFonts w:ascii="Arial" w:hAnsi="Arial" w:cs="Arial"/>
        </w:rPr>
        <w:t>En aplicaciones de campo un número de ánodos es conectado a la estructura para asegurar niveles de sobreprotección. Las ventajas asociadas a los sistemas de protección catódica por ánodos de sacrificio se tienen:</w:t>
      </w:r>
    </w:p>
    <w:p w:rsidR="001F6A9E" w:rsidRDefault="004D607C" w:rsidP="0061208E">
      <w:pPr>
        <w:numPr>
          <w:ilvl w:val="0"/>
          <w:numId w:val="7"/>
        </w:numPr>
        <w:spacing w:line="480" w:lineRule="auto"/>
        <w:jc w:val="both"/>
        <w:rPr>
          <w:rFonts w:ascii="Arial" w:hAnsi="Arial" w:cs="Arial"/>
        </w:rPr>
      </w:pPr>
      <w:r>
        <w:rPr>
          <w:rFonts w:ascii="Arial" w:hAnsi="Arial" w:cs="Arial"/>
        </w:rPr>
        <w:t>No requiere fuente de energía</w:t>
      </w:r>
      <w:r w:rsidR="0061208E">
        <w:rPr>
          <w:rFonts w:ascii="Arial" w:hAnsi="Arial" w:cs="Arial"/>
        </w:rPr>
        <w:t xml:space="preserve"> externa.</w:t>
      </w:r>
    </w:p>
    <w:p w:rsidR="001F6A9E" w:rsidRDefault="0061208E" w:rsidP="002F2670">
      <w:pPr>
        <w:numPr>
          <w:ilvl w:val="0"/>
          <w:numId w:val="7"/>
        </w:numPr>
        <w:spacing w:line="480" w:lineRule="auto"/>
        <w:jc w:val="both"/>
        <w:rPr>
          <w:rFonts w:ascii="Arial" w:hAnsi="Arial" w:cs="Arial"/>
        </w:rPr>
      </w:pPr>
      <w:r>
        <w:rPr>
          <w:rFonts w:ascii="Arial" w:hAnsi="Arial" w:cs="Arial"/>
        </w:rPr>
        <w:t>F</w:t>
      </w:r>
      <w:r w:rsidR="004D607C">
        <w:rPr>
          <w:rFonts w:ascii="Arial" w:hAnsi="Arial" w:cs="Arial"/>
        </w:rPr>
        <w:t>ácil instalación y relativo bajo costo por este rubro</w:t>
      </w:r>
      <w:r>
        <w:rPr>
          <w:rFonts w:ascii="Arial" w:hAnsi="Arial" w:cs="Arial"/>
        </w:rPr>
        <w:t>.</w:t>
      </w:r>
    </w:p>
    <w:p w:rsidR="001F6A9E" w:rsidRDefault="0061208E" w:rsidP="0061208E">
      <w:pPr>
        <w:numPr>
          <w:ilvl w:val="0"/>
          <w:numId w:val="7"/>
        </w:numPr>
        <w:spacing w:line="480" w:lineRule="auto"/>
        <w:jc w:val="both"/>
        <w:rPr>
          <w:rFonts w:ascii="Arial" w:hAnsi="Arial" w:cs="Arial"/>
        </w:rPr>
      </w:pPr>
      <w:r w:rsidRPr="0061208E">
        <w:rPr>
          <w:rFonts w:ascii="Arial" w:hAnsi="Arial" w:cs="Arial"/>
        </w:rPr>
        <w:t>P</w:t>
      </w:r>
      <w:r w:rsidR="00584FF2">
        <w:rPr>
          <w:rFonts w:ascii="Arial" w:hAnsi="Arial" w:cs="Arial"/>
        </w:rPr>
        <w:t>oca probabilidad de desarrollar interferencia catódica para otras estructuras</w:t>
      </w:r>
      <w:r>
        <w:rPr>
          <w:rFonts w:ascii="Arial" w:hAnsi="Arial" w:cs="Arial"/>
        </w:rPr>
        <w:t>.</w:t>
      </w:r>
    </w:p>
    <w:p w:rsidR="0061208E" w:rsidRDefault="0061208E" w:rsidP="002F2670">
      <w:pPr>
        <w:numPr>
          <w:ilvl w:val="0"/>
          <w:numId w:val="7"/>
        </w:numPr>
        <w:spacing w:line="480" w:lineRule="auto"/>
        <w:jc w:val="both"/>
        <w:rPr>
          <w:rFonts w:ascii="Arial" w:hAnsi="Arial" w:cs="Arial"/>
        </w:rPr>
      </w:pPr>
      <w:r>
        <w:rPr>
          <w:rFonts w:ascii="Arial" w:hAnsi="Arial" w:cs="Arial"/>
        </w:rPr>
        <w:lastRenderedPageBreak/>
        <w:t>S</w:t>
      </w:r>
      <w:r w:rsidR="00584FF2">
        <w:rPr>
          <w:rFonts w:ascii="Arial" w:hAnsi="Arial" w:cs="Arial"/>
        </w:rPr>
        <w:t>istema</w:t>
      </w:r>
      <w:r w:rsidR="00D3001B">
        <w:rPr>
          <w:rFonts w:ascii="Arial" w:hAnsi="Arial" w:cs="Arial"/>
        </w:rPr>
        <w:t xml:space="preserve"> es esencialmente auto regulable</w:t>
      </w:r>
      <w:r>
        <w:rPr>
          <w:rFonts w:ascii="Arial" w:hAnsi="Arial" w:cs="Arial"/>
        </w:rPr>
        <w:t>.</w:t>
      </w:r>
    </w:p>
    <w:p w:rsidR="0061208E" w:rsidRDefault="0061208E" w:rsidP="0061208E">
      <w:pPr>
        <w:numPr>
          <w:ilvl w:val="0"/>
          <w:numId w:val="7"/>
        </w:numPr>
        <w:spacing w:line="480" w:lineRule="auto"/>
        <w:jc w:val="both"/>
        <w:rPr>
          <w:rFonts w:ascii="Arial" w:hAnsi="Arial" w:cs="Arial"/>
        </w:rPr>
      </w:pPr>
      <w:r>
        <w:rPr>
          <w:rFonts w:ascii="Arial" w:hAnsi="Arial" w:cs="Arial"/>
        </w:rPr>
        <w:t>B</w:t>
      </w:r>
      <w:r w:rsidR="00584FF2">
        <w:rPr>
          <w:rFonts w:ascii="Arial" w:hAnsi="Arial" w:cs="Arial"/>
        </w:rPr>
        <w:t>ajo riesgo de sobreprotección</w:t>
      </w:r>
      <w:r w:rsidR="00D3001B">
        <w:rPr>
          <w:rFonts w:ascii="Arial" w:hAnsi="Arial" w:cs="Arial"/>
        </w:rPr>
        <w:t xml:space="preserve"> y </w:t>
      </w:r>
    </w:p>
    <w:p w:rsidR="001F6A9E" w:rsidRDefault="0061208E" w:rsidP="0061208E">
      <w:pPr>
        <w:numPr>
          <w:ilvl w:val="0"/>
          <w:numId w:val="7"/>
        </w:numPr>
        <w:spacing w:line="480" w:lineRule="auto"/>
        <w:jc w:val="both"/>
        <w:rPr>
          <w:rFonts w:ascii="Arial" w:hAnsi="Arial" w:cs="Arial"/>
        </w:rPr>
      </w:pPr>
      <w:r>
        <w:rPr>
          <w:rFonts w:ascii="Arial" w:hAnsi="Arial" w:cs="Arial"/>
        </w:rPr>
        <w:t>R</w:t>
      </w:r>
      <w:r w:rsidR="00584FF2">
        <w:rPr>
          <w:rFonts w:ascii="Arial" w:hAnsi="Arial" w:cs="Arial"/>
        </w:rPr>
        <w:t>elativa uniformidad en la distribución de los potenciales de protección.</w:t>
      </w:r>
      <w:r w:rsidR="00D3001B">
        <w:rPr>
          <w:rFonts w:ascii="Arial" w:hAnsi="Arial" w:cs="Arial"/>
        </w:rPr>
        <w:t xml:space="preserve"> </w:t>
      </w:r>
    </w:p>
    <w:p w:rsidR="009F47CB" w:rsidRPr="009F47CB" w:rsidRDefault="009F47CB" w:rsidP="009F47CB">
      <w:pPr>
        <w:ind w:left="709"/>
        <w:rPr>
          <w:rFonts w:ascii="Arial" w:hAnsi="Arial" w:cs="Arial"/>
          <w:lang w:val="es-MX" w:bidi="ar-SA"/>
        </w:rPr>
      </w:pPr>
    </w:p>
    <w:p w:rsidR="009F47CB" w:rsidRPr="009F47CB" w:rsidRDefault="009F47CB" w:rsidP="009F47CB">
      <w:pPr>
        <w:ind w:left="709"/>
        <w:rPr>
          <w:rFonts w:ascii="Arial" w:hAnsi="Arial" w:cs="Arial"/>
          <w:lang w:val="es-MX" w:bidi="ar-SA"/>
        </w:rPr>
      </w:pPr>
    </w:p>
    <w:p w:rsidR="009F47CB" w:rsidRPr="009F47CB" w:rsidRDefault="009F47CB" w:rsidP="009F47CB">
      <w:pPr>
        <w:ind w:left="709"/>
        <w:rPr>
          <w:rFonts w:ascii="Arial" w:hAnsi="Arial" w:cs="Arial"/>
          <w:lang w:val="es-MX" w:bidi="ar-SA"/>
        </w:rPr>
      </w:pPr>
    </w:p>
    <w:p w:rsidR="0061208E" w:rsidRDefault="00584FF2" w:rsidP="002F2670">
      <w:pPr>
        <w:spacing w:line="480" w:lineRule="auto"/>
        <w:ind w:left="792"/>
        <w:jc w:val="both"/>
        <w:rPr>
          <w:rFonts w:ascii="Arial" w:hAnsi="Arial" w:cs="Arial"/>
        </w:rPr>
      </w:pPr>
      <w:r>
        <w:rPr>
          <w:rFonts w:ascii="Arial" w:hAnsi="Arial" w:cs="Arial"/>
        </w:rPr>
        <w:t>Desafortunadamente, estos sistemas tienen sus limitantes tales como</w:t>
      </w:r>
      <w:r w:rsidR="0061208E">
        <w:rPr>
          <w:rFonts w:ascii="Arial" w:hAnsi="Arial" w:cs="Arial"/>
        </w:rPr>
        <w:t xml:space="preserve">: </w:t>
      </w:r>
    </w:p>
    <w:p w:rsidR="0061208E" w:rsidRDefault="0061208E" w:rsidP="002F2670">
      <w:pPr>
        <w:numPr>
          <w:ilvl w:val="0"/>
          <w:numId w:val="7"/>
        </w:numPr>
        <w:spacing w:line="480" w:lineRule="auto"/>
        <w:jc w:val="both"/>
        <w:rPr>
          <w:rFonts w:ascii="Arial" w:hAnsi="Arial" w:cs="Arial"/>
        </w:rPr>
      </w:pPr>
      <w:r>
        <w:rPr>
          <w:rFonts w:ascii="Arial" w:hAnsi="Arial" w:cs="Arial"/>
        </w:rPr>
        <w:t>L</w:t>
      </w:r>
      <w:r w:rsidR="00584FF2">
        <w:rPr>
          <w:rFonts w:ascii="Arial" w:hAnsi="Arial" w:cs="Arial"/>
        </w:rPr>
        <w:t>imitada energía</w:t>
      </w:r>
      <w:r>
        <w:rPr>
          <w:rFonts w:ascii="Arial" w:hAnsi="Arial" w:cs="Arial"/>
        </w:rPr>
        <w:t xml:space="preserve"> y corriente de salida.</w:t>
      </w:r>
    </w:p>
    <w:p w:rsidR="0061208E" w:rsidRDefault="0061208E" w:rsidP="002F2670">
      <w:pPr>
        <w:numPr>
          <w:ilvl w:val="0"/>
          <w:numId w:val="7"/>
        </w:numPr>
        <w:spacing w:line="480" w:lineRule="auto"/>
        <w:jc w:val="both"/>
        <w:rPr>
          <w:rFonts w:ascii="Arial" w:hAnsi="Arial" w:cs="Arial"/>
        </w:rPr>
      </w:pPr>
      <w:r>
        <w:rPr>
          <w:rFonts w:ascii="Arial" w:hAnsi="Arial" w:cs="Arial"/>
        </w:rPr>
        <w:t>E</w:t>
      </w:r>
      <w:r w:rsidR="00584FF2">
        <w:rPr>
          <w:rFonts w:ascii="Arial" w:hAnsi="Arial" w:cs="Arial"/>
        </w:rPr>
        <w:t>n medios de alta resistividad o estructuras de gran magnitud se requiere de un número excesivo de ánodos. El máximo rango de resistivid</w:t>
      </w:r>
      <w:r>
        <w:rPr>
          <w:rFonts w:ascii="Arial" w:hAnsi="Arial" w:cs="Arial"/>
        </w:rPr>
        <w:t xml:space="preserve">ad esta entre los 6000 y 10000 </w:t>
      </w:r>
      <w:r w:rsidR="008B2175">
        <w:rPr>
          <w:rFonts w:ascii="Arial" w:hAnsi="Arial" w:cs="Arial"/>
        </w:rPr>
        <w:t>Ω-</w:t>
      </w:r>
      <w:r>
        <w:rPr>
          <w:rFonts w:ascii="Arial" w:hAnsi="Arial" w:cs="Arial"/>
        </w:rPr>
        <w:t xml:space="preserve">cm. </w:t>
      </w:r>
      <w:r w:rsidR="00584FF2">
        <w:rPr>
          <w:rFonts w:ascii="Arial" w:hAnsi="Arial" w:cs="Arial"/>
        </w:rPr>
        <w:t>y dependiendo de la calidad del recubrimiento que actúa sobre la estructura</w:t>
      </w:r>
      <w:r>
        <w:rPr>
          <w:rFonts w:ascii="Arial" w:hAnsi="Arial" w:cs="Arial"/>
        </w:rPr>
        <w:t xml:space="preserve">. </w:t>
      </w:r>
    </w:p>
    <w:p w:rsidR="00584FF2" w:rsidRDefault="0061208E" w:rsidP="002F2670">
      <w:pPr>
        <w:numPr>
          <w:ilvl w:val="0"/>
          <w:numId w:val="7"/>
        </w:numPr>
        <w:spacing w:line="480" w:lineRule="auto"/>
        <w:jc w:val="both"/>
        <w:rPr>
          <w:rFonts w:ascii="Arial" w:hAnsi="Arial" w:cs="Arial"/>
        </w:rPr>
      </w:pPr>
      <w:r>
        <w:rPr>
          <w:rFonts w:ascii="Arial" w:hAnsi="Arial" w:cs="Arial"/>
        </w:rPr>
        <w:t>L</w:t>
      </w:r>
      <w:r w:rsidR="00584FF2">
        <w:rPr>
          <w:rFonts w:ascii="Arial" w:hAnsi="Arial" w:cs="Arial"/>
        </w:rPr>
        <w:t>os ánodos pueden ser reemplazados frecuentemente bajo una alta demanda de corriente.</w:t>
      </w:r>
      <w:r w:rsidR="00BE3481">
        <w:rPr>
          <w:rFonts w:ascii="Arial" w:hAnsi="Arial" w:cs="Arial"/>
        </w:rPr>
        <w:t xml:space="preserve"> La </w:t>
      </w:r>
      <w:r w:rsidR="00BE3481" w:rsidRPr="00E5359F">
        <w:rPr>
          <w:rFonts w:ascii="Arial" w:hAnsi="Arial" w:cs="Arial"/>
          <w:b/>
          <w:i/>
        </w:rPr>
        <w:t>Figura 1.1</w:t>
      </w:r>
      <w:r w:rsidR="00BE3481">
        <w:rPr>
          <w:rFonts w:ascii="Arial" w:hAnsi="Arial" w:cs="Arial"/>
          <w:i/>
        </w:rPr>
        <w:t xml:space="preserve"> </w:t>
      </w:r>
      <w:r w:rsidR="00BE3481">
        <w:rPr>
          <w:rFonts w:ascii="Arial" w:hAnsi="Arial" w:cs="Arial"/>
        </w:rPr>
        <w:t>muestra un esquema general para la protección catódica con ánodos galvanicos o también llamados de “sacrificio”.</w:t>
      </w:r>
    </w:p>
    <w:p w:rsidR="0061208E" w:rsidRDefault="0061208E" w:rsidP="0061208E">
      <w:pPr>
        <w:spacing w:line="480" w:lineRule="auto"/>
        <w:ind w:left="792"/>
        <w:jc w:val="both"/>
        <w:rPr>
          <w:rFonts w:ascii="Arial" w:hAnsi="Arial" w:cs="Arial"/>
        </w:rPr>
      </w:pPr>
    </w:p>
    <w:p w:rsidR="00BD732A" w:rsidRPr="00BE3481" w:rsidRDefault="009E0BB2" w:rsidP="00BD732A">
      <w:pPr>
        <w:spacing w:line="480" w:lineRule="auto"/>
        <w:ind w:left="792"/>
        <w:jc w:val="center"/>
        <w:rPr>
          <w:rFonts w:ascii="Arial" w:hAnsi="Arial" w:cs="Arial"/>
        </w:rPr>
      </w:pPr>
      <w:r>
        <w:rPr>
          <w:noProof/>
          <w:lang w:bidi="ar-SA"/>
        </w:rPr>
        <w:lastRenderedPageBreak/>
        <w:drawing>
          <wp:inline distT="0" distB="0" distL="0" distR="0">
            <wp:extent cx="3862705" cy="2427605"/>
            <wp:effectExtent l="19050" t="19050" r="23495"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4513" t="3766" r="20157" b="9146"/>
                    <a:stretch>
                      <a:fillRect/>
                    </a:stretch>
                  </pic:blipFill>
                  <pic:spPr bwMode="auto">
                    <a:xfrm>
                      <a:off x="0" y="0"/>
                      <a:ext cx="3862705" cy="2427605"/>
                    </a:xfrm>
                    <a:prstGeom prst="rect">
                      <a:avLst/>
                    </a:prstGeom>
                    <a:noFill/>
                    <a:ln w="15875" cmpd="sng">
                      <a:solidFill>
                        <a:srgbClr val="000000"/>
                      </a:solidFill>
                      <a:miter lim="800000"/>
                      <a:headEnd/>
                      <a:tailEnd/>
                    </a:ln>
                    <a:effectLst/>
                  </pic:spPr>
                </pic:pic>
              </a:graphicData>
            </a:graphic>
          </wp:inline>
        </w:drawing>
      </w:r>
    </w:p>
    <w:p w:rsidR="00CC77A8" w:rsidRDefault="0088157A" w:rsidP="00237909">
      <w:pPr>
        <w:ind w:left="792"/>
        <w:jc w:val="center"/>
        <w:outlineLvl w:val="5"/>
        <w:rPr>
          <w:rStyle w:val="Ttulo6Car"/>
        </w:rPr>
      </w:pPr>
      <w:bookmarkStart w:id="9" w:name="_Toc187669095"/>
      <w:bookmarkStart w:id="10" w:name="_Toc187669370"/>
      <w:bookmarkStart w:id="11" w:name="_Toc190043862"/>
      <w:r w:rsidRPr="00533A58">
        <w:rPr>
          <w:rStyle w:val="Ttulo6Car"/>
        </w:rPr>
        <w:t xml:space="preserve">FIGURA </w:t>
      </w:r>
      <w:r w:rsidR="00CC77A8" w:rsidRPr="00533A58">
        <w:rPr>
          <w:rStyle w:val="Ttulo6Car"/>
        </w:rPr>
        <w:t>1.1.</w:t>
      </w:r>
      <w:r w:rsidR="00CC77A8" w:rsidRPr="0052651A">
        <w:rPr>
          <w:rStyle w:val="Ttulo6Car"/>
        </w:rPr>
        <w:t xml:space="preserve"> </w:t>
      </w:r>
      <w:r w:rsidR="00CC77A8" w:rsidRPr="00533A58">
        <w:rPr>
          <w:rStyle w:val="Ttulo6Car"/>
        </w:rPr>
        <w:t>ESQUEM</w:t>
      </w:r>
      <w:r w:rsidR="002F2670" w:rsidRPr="00533A58">
        <w:rPr>
          <w:rStyle w:val="Ttulo6Car"/>
        </w:rPr>
        <w:t>A DE PROTECCIÓN CATÓDICA CON ÁNODOS DE SACRIFICIO</w:t>
      </w:r>
      <w:r w:rsidR="0052651A">
        <w:rPr>
          <w:rStyle w:val="Ttulo6Car"/>
        </w:rPr>
        <w:t>.</w:t>
      </w:r>
      <w:bookmarkEnd w:id="9"/>
      <w:bookmarkEnd w:id="10"/>
      <w:bookmarkEnd w:id="11"/>
    </w:p>
    <w:p w:rsidR="009F47CB" w:rsidRPr="009F47CB" w:rsidRDefault="009F47CB" w:rsidP="009F47CB">
      <w:pPr>
        <w:ind w:left="709"/>
        <w:rPr>
          <w:rFonts w:ascii="Arial" w:hAnsi="Arial" w:cs="Arial"/>
          <w:lang w:val="es-MX" w:bidi="ar-SA"/>
        </w:rPr>
      </w:pPr>
    </w:p>
    <w:p w:rsidR="009F47CB" w:rsidRPr="009F47CB" w:rsidRDefault="009F47CB" w:rsidP="009F47CB">
      <w:pPr>
        <w:ind w:left="709"/>
        <w:rPr>
          <w:rFonts w:ascii="Arial" w:hAnsi="Arial" w:cs="Arial"/>
          <w:lang w:val="es-MX" w:bidi="ar-SA"/>
        </w:rPr>
      </w:pPr>
    </w:p>
    <w:p w:rsidR="009F47CB" w:rsidRPr="009F47CB" w:rsidRDefault="009F47CB" w:rsidP="009F47CB">
      <w:pPr>
        <w:ind w:left="709"/>
        <w:rPr>
          <w:rFonts w:ascii="Arial" w:hAnsi="Arial" w:cs="Arial"/>
          <w:lang w:val="es-MX" w:bidi="ar-SA"/>
        </w:rPr>
      </w:pPr>
    </w:p>
    <w:p w:rsidR="009A2C5F" w:rsidRDefault="009A2C5F" w:rsidP="00C5281B">
      <w:pPr>
        <w:pStyle w:val="Ttulo4"/>
        <w:numPr>
          <w:ilvl w:val="2"/>
          <w:numId w:val="2"/>
        </w:numPr>
      </w:pPr>
      <w:bookmarkStart w:id="12" w:name="_Toc191607901"/>
      <w:r>
        <w:t>Ánodos Perimetrales.</w:t>
      </w:r>
      <w:bookmarkEnd w:id="12"/>
    </w:p>
    <w:p w:rsidR="009F47CB" w:rsidRPr="009F47CB" w:rsidRDefault="009F47CB" w:rsidP="009F47CB">
      <w:pPr>
        <w:ind w:left="1416"/>
        <w:rPr>
          <w:rFonts w:ascii="Arial" w:hAnsi="Arial" w:cs="Arial"/>
          <w:lang w:val="es-MX" w:bidi="ar-SA"/>
        </w:rPr>
      </w:pPr>
    </w:p>
    <w:p w:rsidR="009F47CB" w:rsidRPr="009F47CB" w:rsidRDefault="009F47CB" w:rsidP="009F47CB">
      <w:pPr>
        <w:ind w:left="1416"/>
        <w:rPr>
          <w:rFonts w:ascii="Arial" w:hAnsi="Arial" w:cs="Arial"/>
          <w:lang w:val="es-MX" w:bidi="ar-SA"/>
        </w:rPr>
      </w:pPr>
    </w:p>
    <w:p w:rsidR="009F47CB" w:rsidRPr="009F47CB" w:rsidRDefault="009F47CB" w:rsidP="009F47CB">
      <w:pPr>
        <w:ind w:left="1416"/>
        <w:rPr>
          <w:rFonts w:ascii="Arial" w:hAnsi="Arial" w:cs="Arial"/>
          <w:lang w:val="es-MX" w:bidi="ar-SA"/>
        </w:rPr>
      </w:pPr>
    </w:p>
    <w:p w:rsidR="0064557E" w:rsidRPr="00917E3B" w:rsidRDefault="0064557E" w:rsidP="007A0076">
      <w:pPr>
        <w:spacing w:line="480" w:lineRule="auto"/>
        <w:ind w:left="1416"/>
        <w:jc w:val="both"/>
        <w:rPr>
          <w:rFonts w:ascii="Arial" w:hAnsi="Arial" w:cs="Arial"/>
        </w:rPr>
      </w:pPr>
      <w:r>
        <w:rPr>
          <w:rFonts w:ascii="Arial" w:hAnsi="Arial" w:cs="Arial"/>
        </w:rPr>
        <w:t xml:space="preserve">La disposición de los ánodos para la protección catódica con ánodos galvanicos depende muchas veces de la forma  o geometría de la estructura dado a que se busca una optima distribución de la corriente de protección. Por ejemplo se maneja disposiciones paralelas en el caso de protección para tuberías e incluso recipientes enterrados. Para </w:t>
      </w:r>
      <w:r w:rsidR="002C2FE8">
        <w:rPr>
          <w:rFonts w:ascii="Arial" w:hAnsi="Arial" w:cs="Arial"/>
        </w:rPr>
        <w:t xml:space="preserve">tanques sobre la superficie en contacto con el suelo la distribución adecuada es de </w:t>
      </w:r>
      <w:r w:rsidR="0088157A">
        <w:rPr>
          <w:rFonts w:ascii="Arial" w:hAnsi="Arial" w:cs="Arial"/>
        </w:rPr>
        <w:t>forma</w:t>
      </w:r>
      <w:r w:rsidR="002C2FE8">
        <w:rPr>
          <w:rFonts w:ascii="Arial" w:hAnsi="Arial" w:cs="Arial"/>
        </w:rPr>
        <w:t xml:space="preserve"> perimetral</w:t>
      </w:r>
      <w:r w:rsidR="00917E3B">
        <w:rPr>
          <w:rFonts w:ascii="Arial" w:hAnsi="Arial" w:cs="Arial"/>
        </w:rPr>
        <w:t xml:space="preserve"> </w:t>
      </w:r>
      <w:r w:rsidR="002C508C" w:rsidRPr="00E5359F">
        <w:rPr>
          <w:rFonts w:ascii="Arial" w:hAnsi="Arial" w:cs="Arial"/>
          <w:b/>
        </w:rPr>
        <w:t>(</w:t>
      </w:r>
      <w:r w:rsidR="002C508C" w:rsidRPr="00E5359F">
        <w:rPr>
          <w:rFonts w:ascii="Arial" w:hAnsi="Arial" w:cs="Arial"/>
          <w:b/>
          <w:i/>
        </w:rPr>
        <w:t>ver</w:t>
      </w:r>
      <w:r w:rsidR="002C508C" w:rsidRPr="00E5359F">
        <w:rPr>
          <w:rFonts w:ascii="Arial" w:hAnsi="Arial" w:cs="Arial"/>
          <w:b/>
        </w:rPr>
        <w:t xml:space="preserve"> </w:t>
      </w:r>
      <w:r w:rsidR="0088157A" w:rsidRPr="00E5359F">
        <w:rPr>
          <w:rFonts w:ascii="Arial" w:hAnsi="Arial" w:cs="Arial"/>
          <w:b/>
          <w:i/>
        </w:rPr>
        <w:t>Figura</w:t>
      </w:r>
      <w:r w:rsidR="00B16588" w:rsidRPr="00E5359F">
        <w:rPr>
          <w:rFonts w:ascii="Arial" w:hAnsi="Arial" w:cs="Arial"/>
          <w:b/>
          <w:i/>
        </w:rPr>
        <w:t xml:space="preserve"> </w:t>
      </w:r>
      <w:r w:rsidR="0088157A" w:rsidRPr="00E5359F">
        <w:rPr>
          <w:rFonts w:ascii="Arial" w:hAnsi="Arial" w:cs="Arial"/>
          <w:b/>
          <w:i/>
        </w:rPr>
        <w:t>1.2)</w:t>
      </w:r>
      <w:r w:rsidR="00917E3B">
        <w:rPr>
          <w:rFonts w:ascii="Arial" w:hAnsi="Arial" w:cs="Arial"/>
        </w:rPr>
        <w:t>.</w:t>
      </w:r>
    </w:p>
    <w:p w:rsidR="002C2FE8" w:rsidRDefault="002C2FE8" w:rsidP="007A0076">
      <w:pPr>
        <w:ind w:left="1416"/>
        <w:jc w:val="both"/>
        <w:rPr>
          <w:rFonts w:ascii="Arial" w:hAnsi="Arial" w:cs="Arial"/>
        </w:rPr>
      </w:pPr>
    </w:p>
    <w:p w:rsidR="0064557E" w:rsidRPr="002C508C" w:rsidRDefault="009E0BB2" w:rsidP="007A0076">
      <w:pPr>
        <w:spacing w:line="480" w:lineRule="auto"/>
        <w:ind w:left="1416"/>
        <w:jc w:val="center"/>
        <w:rPr>
          <w:rFonts w:ascii="Arial" w:hAnsi="Arial" w:cs="Arial"/>
        </w:rPr>
      </w:pPr>
      <w:r>
        <w:rPr>
          <w:rFonts w:ascii="Arial" w:hAnsi="Arial" w:cs="Arial"/>
          <w:noProof/>
          <w:lang w:bidi="ar-SA"/>
        </w:rPr>
        <w:lastRenderedPageBreak/>
        <w:drawing>
          <wp:inline distT="0" distB="0" distL="0" distR="0">
            <wp:extent cx="2727325" cy="1970405"/>
            <wp:effectExtent l="19050" t="19050" r="15875"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20421" t="10930" r="37361" b="24820"/>
                    <a:stretch>
                      <a:fillRect/>
                    </a:stretch>
                  </pic:blipFill>
                  <pic:spPr bwMode="auto">
                    <a:xfrm>
                      <a:off x="0" y="0"/>
                      <a:ext cx="2727325" cy="1970405"/>
                    </a:xfrm>
                    <a:prstGeom prst="rect">
                      <a:avLst/>
                    </a:prstGeom>
                    <a:noFill/>
                    <a:ln w="15875" cmpd="sng">
                      <a:solidFill>
                        <a:srgbClr val="000000"/>
                      </a:solidFill>
                      <a:miter lim="800000"/>
                      <a:headEnd/>
                      <a:tailEnd/>
                    </a:ln>
                    <a:effectLst/>
                  </pic:spPr>
                </pic:pic>
              </a:graphicData>
            </a:graphic>
          </wp:inline>
        </w:drawing>
      </w:r>
    </w:p>
    <w:p w:rsidR="00A13311" w:rsidRDefault="00B228F0" w:rsidP="00C5281B">
      <w:pPr>
        <w:ind w:left="1416"/>
        <w:jc w:val="center"/>
        <w:outlineLvl w:val="5"/>
        <w:rPr>
          <w:rFonts w:ascii="Arial" w:hAnsi="Arial" w:cs="Arial"/>
        </w:rPr>
      </w:pPr>
      <w:bookmarkStart w:id="13" w:name="_Toc187669096"/>
      <w:bookmarkStart w:id="14" w:name="_Toc187669371"/>
      <w:bookmarkStart w:id="15" w:name="_Toc190043863"/>
      <w:r>
        <w:rPr>
          <w:rStyle w:val="Ttulo6Car"/>
        </w:rPr>
        <w:t xml:space="preserve">FIGURA </w:t>
      </w:r>
      <w:r w:rsidR="0088157A" w:rsidRPr="00657ADD">
        <w:rPr>
          <w:rStyle w:val="Ttulo6Car"/>
        </w:rPr>
        <w:t xml:space="preserve">1.2. </w:t>
      </w:r>
      <w:r w:rsidR="00BE3481" w:rsidRPr="00657ADD">
        <w:rPr>
          <w:rStyle w:val="Ttulo6Car"/>
        </w:rPr>
        <w:t>DISTRIBUCION</w:t>
      </w:r>
      <w:r w:rsidR="000A29F0">
        <w:rPr>
          <w:rStyle w:val="Ttulo6Car"/>
        </w:rPr>
        <w:t xml:space="preserve"> PERIMETRAL </w:t>
      </w:r>
      <w:r w:rsidR="0088157A" w:rsidRPr="00657ADD">
        <w:rPr>
          <w:rStyle w:val="Ttulo6Car"/>
        </w:rPr>
        <w:t>CON ÁNODOS GALVANICOS</w:t>
      </w:r>
      <w:bookmarkEnd w:id="13"/>
      <w:bookmarkEnd w:id="14"/>
      <w:r w:rsidR="0088157A" w:rsidRPr="000A29F0">
        <w:rPr>
          <w:rStyle w:val="Ttulo6Car"/>
        </w:rPr>
        <w:t>.</w:t>
      </w:r>
      <w:bookmarkEnd w:id="15"/>
    </w:p>
    <w:p w:rsidR="009F47CB" w:rsidRPr="009F47CB" w:rsidRDefault="009F47CB" w:rsidP="00CF5CB8">
      <w:pPr>
        <w:ind w:left="1416"/>
        <w:rPr>
          <w:rFonts w:ascii="Arial" w:hAnsi="Arial" w:cs="Arial"/>
          <w:lang w:val="es-MX" w:bidi="ar-SA"/>
        </w:rPr>
      </w:pPr>
    </w:p>
    <w:p w:rsidR="009F47CB" w:rsidRPr="009F47CB" w:rsidRDefault="009F47CB" w:rsidP="00CF5CB8">
      <w:pPr>
        <w:ind w:left="1416"/>
        <w:rPr>
          <w:rFonts w:ascii="Arial" w:hAnsi="Arial" w:cs="Arial"/>
          <w:lang w:val="es-MX" w:bidi="ar-SA"/>
        </w:rPr>
      </w:pPr>
    </w:p>
    <w:p w:rsidR="009F47CB" w:rsidRPr="009F47CB" w:rsidRDefault="009F47CB" w:rsidP="00CF5CB8">
      <w:pPr>
        <w:ind w:left="1416"/>
        <w:rPr>
          <w:rFonts w:ascii="Arial" w:hAnsi="Arial" w:cs="Arial"/>
          <w:lang w:val="es-MX" w:bidi="ar-SA"/>
        </w:rPr>
      </w:pPr>
    </w:p>
    <w:p w:rsidR="001B515E" w:rsidRDefault="00917E3B" w:rsidP="007A0076">
      <w:pPr>
        <w:spacing w:line="480" w:lineRule="auto"/>
        <w:ind w:left="1416"/>
        <w:jc w:val="both"/>
        <w:rPr>
          <w:rFonts w:ascii="Arial" w:hAnsi="Arial" w:cs="Arial"/>
        </w:rPr>
      </w:pPr>
      <w:r>
        <w:rPr>
          <w:rFonts w:ascii="Arial" w:hAnsi="Arial" w:cs="Arial"/>
        </w:rPr>
        <w:t>Los ánodos se disponen alre</w:t>
      </w:r>
      <w:r w:rsidR="001218D2">
        <w:rPr>
          <w:rFonts w:ascii="Arial" w:hAnsi="Arial" w:cs="Arial"/>
        </w:rPr>
        <w:t xml:space="preserve">dedor </w:t>
      </w:r>
      <w:r w:rsidR="008459F3">
        <w:rPr>
          <w:rFonts w:ascii="Arial" w:hAnsi="Arial" w:cs="Arial"/>
        </w:rPr>
        <w:t>de la estructura, los</w:t>
      </w:r>
      <w:r w:rsidR="003C68E9">
        <w:rPr>
          <w:rFonts w:ascii="Arial" w:hAnsi="Arial" w:cs="Arial"/>
        </w:rPr>
        <w:t xml:space="preserve"> cuales </w:t>
      </w:r>
      <w:r w:rsidR="008459F3">
        <w:rPr>
          <w:rFonts w:ascii="Arial" w:hAnsi="Arial" w:cs="Arial"/>
        </w:rPr>
        <w:t xml:space="preserve">se conectan mediante un cable de conducción eléctrica al cuerpo del tanque, </w:t>
      </w:r>
      <w:smartTag w:uri="urn:schemas-microsoft-com:office:smarttags" w:element="PersonName">
        <w:smartTagPr>
          <w:attr w:name="ProductID" w:val="la Figura"/>
        </w:smartTagPr>
        <w:r w:rsidR="008459F3">
          <w:rPr>
            <w:rFonts w:ascii="Arial" w:hAnsi="Arial" w:cs="Arial"/>
          </w:rPr>
          <w:t xml:space="preserve">la </w:t>
        </w:r>
        <w:r w:rsidR="008459F3" w:rsidRPr="00E5359F">
          <w:rPr>
            <w:rFonts w:ascii="Arial" w:hAnsi="Arial" w:cs="Arial"/>
            <w:b/>
            <w:i/>
          </w:rPr>
          <w:t>Figura</w:t>
        </w:r>
      </w:smartTag>
      <w:r w:rsidR="008459F3" w:rsidRPr="00E5359F">
        <w:rPr>
          <w:rFonts w:ascii="Arial" w:hAnsi="Arial" w:cs="Arial"/>
          <w:b/>
          <w:i/>
        </w:rPr>
        <w:t xml:space="preserve"> 1.3</w:t>
      </w:r>
      <w:r w:rsidR="008459F3">
        <w:rPr>
          <w:rFonts w:ascii="Arial" w:hAnsi="Arial" w:cs="Arial"/>
        </w:rPr>
        <w:t xml:space="preserve"> muestra la conexión típica entre tanque y los ánodos.</w:t>
      </w:r>
    </w:p>
    <w:p w:rsidR="008459F3" w:rsidRDefault="008459F3" w:rsidP="00CF5CB8">
      <w:pPr>
        <w:ind w:left="1418"/>
        <w:jc w:val="both"/>
        <w:rPr>
          <w:rFonts w:ascii="Arial" w:hAnsi="Arial" w:cs="Arial"/>
        </w:rPr>
      </w:pPr>
    </w:p>
    <w:p w:rsidR="008C6E85" w:rsidRDefault="008C6E85" w:rsidP="00CF5CB8">
      <w:pPr>
        <w:ind w:left="1416"/>
        <w:jc w:val="both"/>
        <w:rPr>
          <w:rFonts w:ascii="Arial" w:hAnsi="Arial" w:cs="Arial"/>
        </w:rPr>
      </w:pPr>
    </w:p>
    <w:p w:rsidR="007A0076" w:rsidRDefault="007A0076" w:rsidP="00CF5CB8">
      <w:pPr>
        <w:ind w:left="1416"/>
        <w:jc w:val="both"/>
        <w:rPr>
          <w:rFonts w:ascii="Arial" w:hAnsi="Arial" w:cs="Arial"/>
        </w:rPr>
      </w:pPr>
    </w:p>
    <w:p w:rsidR="008459F3" w:rsidRPr="007061AB" w:rsidRDefault="009E0BB2" w:rsidP="007A0076">
      <w:pPr>
        <w:spacing w:line="480" w:lineRule="auto"/>
        <w:ind w:left="1416"/>
        <w:jc w:val="center"/>
        <w:rPr>
          <w:rFonts w:ascii="Arial" w:hAnsi="Arial" w:cs="Arial"/>
        </w:rPr>
      </w:pPr>
      <w:r>
        <w:rPr>
          <w:noProof/>
          <w:lang w:bidi="ar-SA"/>
        </w:rPr>
        <w:drawing>
          <wp:inline distT="0" distB="0" distL="0" distR="0">
            <wp:extent cx="2522220" cy="2207260"/>
            <wp:effectExtent l="19050" t="19050" r="11430" b="215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27586" t="15144" r="36612" b="19568"/>
                    <a:stretch>
                      <a:fillRect/>
                    </a:stretch>
                  </pic:blipFill>
                  <pic:spPr bwMode="auto">
                    <a:xfrm>
                      <a:off x="0" y="0"/>
                      <a:ext cx="2522220" cy="2207260"/>
                    </a:xfrm>
                    <a:prstGeom prst="rect">
                      <a:avLst/>
                    </a:prstGeom>
                    <a:noFill/>
                    <a:ln w="15875" cmpd="sng">
                      <a:solidFill>
                        <a:srgbClr val="000000"/>
                      </a:solidFill>
                      <a:miter lim="800000"/>
                      <a:headEnd/>
                      <a:tailEnd/>
                    </a:ln>
                    <a:effectLst/>
                  </pic:spPr>
                </pic:pic>
              </a:graphicData>
            </a:graphic>
          </wp:inline>
        </w:drawing>
      </w:r>
    </w:p>
    <w:p w:rsidR="008459F3" w:rsidRDefault="008459F3" w:rsidP="007A0076">
      <w:pPr>
        <w:ind w:left="1416"/>
        <w:jc w:val="center"/>
        <w:outlineLvl w:val="5"/>
        <w:rPr>
          <w:rFonts w:ascii="Arial" w:hAnsi="Arial" w:cs="Arial"/>
        </w:rPr>
      </w:pPr>
      <w:bookmarkStart w:id="16" w:name="_Toc187669097"/>
      <w:bookmarkStart w:id="17" w:name="_Toc187669372"/>
      <w:bookmarkStart w:id="18" w:name="_Toc190043864"/>
      <w:r w:rsidRPr="00657ADD">
        <w:rPr>
          <w:rStyle w:val="Ttulo6Car"/>
        </w:rPr>
        <w:t>FIGURA 1.3. CONEXIÓN TÍPICA ENTRE TANQUE Y ANODOS.</w:t>
      </w:r>
      <w:bookmarkEnd w:id="16"/>
      <w:bookmarkEnd w:id="17"/>
      <w:bookmarkEnd w:id="18"/>
    </w:p>
    <w:p w:rsidR="002F2670" w:rsidRDefault="00574960" w:rsidP="00C5281B">
      <w:pPr>
        <w:pStyle w:val="Ttulo3"/>
        <w:numPr>
          <w:ilvl w:val="1"/>
          <w:numId w:val="2"/>
        </w:numPr>
      </w:pPr>
      <w:bookmarkStart w:id="19" w:name="_Toc187667560"/>
      <w:bookmarkStart w:id="20" w:name="_Toc191607902"/>
      <w:r>
        <w:lastRenderedPageBreak/>
        <w:t>Sistemas de Protección Catódica por Corrientes Impresas.</w:t>
      </w:r>
      <w:bookmarkEnd w:id="19"/>
      <w:bookmarkEnd w:id="20"/>
    </w:p>
    <w:p w:rsidR="00B97587" w:rsidRDefault="00B97587" w:rsidP="00CF5CB8">
      <w:pPr>
        <w:ind w:left="792"/>
        <w:rPr>
          <w:lang w:val="es-MX" w:bidi="ar-SA"/>
        </w:rPr>
      </w:pPr>
    </w:p>
    <w:p w:rsidR="00B97587" w:rsidRDefault="00B97587" w:rsidP="00CF5CB8">
      <w:pPr>
        <w:ind w:left="792"/>
        <w:rPr>
          <w:lang w:val="es-MX" w:bidi="ar-SA"/>
        </w:rPr>
      </w:pPr>
    </w:p>
    <w:p w:rsidR="00B97587" w:rsidRPr="00B97587" w:rsidRDefault="00B97587" w:rsidP="00CF5CB8">
      <w:pPr>
        <w:ind w:left="792"/>
        <w:rPr>
          <w:lang w:val="es-MX" w:bidi="ar-SA"/>
        </w:rPr>
      </w:pPr>
    </w:p>
    <w:p w:rsidR="001F6A9E" w:rsidRDefault="00570EF9" w:rsidP="00EC2534">
      <w:pPr>
        <w:spacing w:line="480" w:lineRule="auto"/>
        <w:ind w:left="792"/>
        <w:jc w:val="both"/>
        <w:rPr>
          <w:rFonts w:ascii="Arial" w:hAnsi="Arial" w:cs="Arial"/>
        </w:rPr>
      </w:pPr>
      <w:r>
        <w:rPr>
          <w:rFonts w:ascii="Arial" w:hAnsi="Arial" w:cs="Arial"/>
        </w:rPr>
        <w:t xml:space="preserve">Los sistemas de protección catódica por corrientes impresas utilizan como medio de alimentación para su funcionamiento una fuente externa de energía. En contraste con los sistemas de protección catódica </w:t>
      </w:r>
      <w:r w:rsidR="00D0569E">
        <w:rPr>
          <w:rFonts w:ascii="Arial" w:hAnsi="Arial" w:cs="Arial"/>
        </w:rPr>
        <w:t xml:space="preserve">con ánodos galvanicos, la tasa de consumo de los ánodos es usualmente mucho mas baja. Este tipo de sistemas son favorables bajo requerimientos de alta demanda de corriente y electrolitos o medios con alta resistividad eléctrica. </w:t>
      </w:r>
    </w:p>
    <w:p w:rsidR="001F6A9E" w:rsidRDefault="00D0569E" w:rsidP="00EC2534">
      <w:pPr>
        <w:spacing w:line="480" w:lineRule="auto"/>
        <w:ind w:left="792"/>
        <w:jc w:val="both"/>
        <w:rPr>
          <w:rFonts w:ascii="Arial" w:hAnsi="Arial" w:cs="Arial"/>
        </w:rPr>
      </w:pPr>
      <w:r>
        <w:rPr>
          <w:rFonts w:ascii="Arial" w:hAnsi="Arial" w:cs="Arial"/>
        </w:rPr>
        <w:t xml:space="preserve">Las siguientes ventajas pueden ser citadas para los sistemas de corrientes impresas: </w:t>
      </w:r>
    </w:p>
    <w:p w:rsidR="003C68E9" w:rsidRDefault="003C68E9" w:rsidP="003C68E9">
      <w:pPr>
        <w:numPr>
          <w:ilvl w:val="0"/>
          <w:numId w:val="7"/>
        </w:numPr>
        <w:spacing w:line="480" w:lineRule="auto"/>
        <w:jc w:val="both"/>
        <w:rPr>
          <w:rFonts w:ascii="Arial" w:hAnsi="Arial" w:cs="Arial"/>
        </w:rPr>
      </w:pPr>
      <w:r>
        <w:rPr>
          <w:rFonts w:ascii="Arial" w:hAnsi="Arial" w:cs="Arial"/>
        </w:rPr>
        <w:t>Rangos altos de corriente.</w:t>
      </w:r>
    </w:p>
    <w:p w:rsidR="005F4DA7" w:rsidRDefault="003C68E9" w:rsidP="00EC2534">
      <w:pPr>
        <w:numPr>
          <w:ilvl w:val="0"/>
          <w:numId w:val="7"/>
        </w:numPr>
        <w:spacing w:line="480" w:lineRule="auto"/>
        <w:jc w:val="both"/>
        <w:rPr>
          <w:rFonts w:ascii="Arial" w:hAnsi="Arial" w:cs="Arial"/>
        </w:rPr>
      </w:pPr>
      <w:r>
        <w:rPr>
          <w:rFonts w:ascii="Arial" w:hAnsi="Arial" w:cs="Arial"/>
        </w:rPr>
        <w:t>C</w:t>
      </w:r>
      <w:r w:rsidR="0028023C">
        <w:rPr>
          <w:rFonts w:ascii="Arial" w:hAnsi="Arial" w:cs="Arial"/>
        </w:rPr>
        <w:t>apacidad para aju</w:t>
      </w:r>
      <w:r w:rsidR="002242E5">
        <w:rPr>
          <w:rFonts w:ascii="Arial" w:hAnsi="Arial" w:cs="Arial"/>
        </w:rPr>
        <w:t xml:space="preserve">star los niveles de protección y </w:t>
      </w:r>
      <w:r w:rsidR="005F4DA7">
        <w:rPr>
          <w:rFonts w:ascii="Arial" w:hAnsi="Arial" w:cs="Arial"/>
        </w:rPr>
        <w:t>extensas áreas de protección.</w:t>
      </w:r>
    </w:p>
    <w:p w:rsidR="005F4DA7" w:rsidRDefault="005F4DA7" w:rsidP="00EC2534">
      <w:pPr>
        <w:numPr>
          <w:ilvl w:val="0"/>
          <w:numId w:val="7"/>
        </w:numPr>
        <w:spacing w:line="480" w:lineRule="auto"/>
        <w:jc w:val="both"/>
        <w:rPr>
          <w:rFonts w:ascii="Arial" w:hAnsi="Arial" w:cs="Arial"/>
        </w:rPr>
      </w:pPr>
      <w:r>
        <w:rPr>
          <w:rFonts w:ascii="Arial" w:hAnsi="Arial" w:cs="Arial"/>
        </w:rPr>
        <w:t>B</w:t>
      </w:r>
      <w:r w:rsidR="0028023C">
        <w:rPr>
          <w:rFonts w:ascii="Arial" w:hAnsi="Arial" w:cs="Arial"/>
        </w:rPr>
        <w:t>ajo número de ánodos incluso en medio</w:t>
      </w:r>
      <w:r w:rsidR="00471D90">
        <w:rPr>
          <w:rFonts w:ascii="Arial" w:hAnsi="Arial" w:cs="Arial"/>
        </w:rPr>
        <w:t>s</w:t>
      </w:r>
      <w:r w:rsidR="0028023C">
        <w:rPr>
          <w:rFonts w:ascii="Arial" w:hAnsi="Arial" w:cs="Arial"/>
        </w:rPr>
        <w:t xml:space="preserve"> </w:t>
      </w:r>
      <w:r>
        <w:rPr>
          <w:rFonts w:ascii="Arial" w:hAnsi="Arial" w:cs="Arial"/>
        </w:rPr>
        <w:t xml:space="preserve">de alta resistividad eléctrica. </w:t>
      </w:r>
    </w:p>
    <w:p w:rsidR="001F6A9E" w:rsidRDefault="005F4DA7" w:rsidP="00EC2534">
      <w:pPr>
        <w:numPr>
          <w:ilvl w:val="0"/>
          <w:numId w:val="7"/>
        </w:numPr>
        <w:spacing w:line="480" w:lineRule="auto"/>
        <w:jc w:val="both"/>
        <w:rPr>
          <w:rFonts w:ascii="Arial" w:hAnsi="Arial" w:cs="Arial"/>
        </w:rPr>
      </w:pPr>
      <w:r>
        <w:rPr>
          <w:rFonts w:ascii="Arial" w:hAnsi="Arial" w:cs="Arial"/>
        </w:rPr>
        <w:t>P</w:t>
      </w:r>
      <w:r w:rsidR="0028023C">
        <w:rPr>
          <w:rFonts w:ascii="Arial" w:hAnsi="Arial" w:cs="Arial"/>
        </w:rPr>
        <w:t xml:space="preserve">ueden proteger estructuras con recubrimientos de baja calidad. </w:t>
      </w:r>
    </w:p>
    <w:p w:rsidR="00B97587" w:rsidRDefault="00B97587" w:rsidP="00CF5CB8">
      <w:pPr>
        <w:ind w:left="792"/>
        <w:rPr>
          <w:lang w:val="es-MX" w:bidi="ar-SA"/>
        </w:rPr>
      </w:pPr>
    </w:p>
    <w:p w:rsidR="00B97587" w:rsidRDefault="00B97587" w:rsidP="00CF5CB8">
      <w:pPr>
        <w:ind w:left="792"/>
        <w:rPr>
          <w:lang w:val="es-MX" w:bidi="ar-SA"/>
        </w:rPr>
      </w:pPr>
    </w:p>
    <w:p w:rsidR="00B97587" w:rsidRPr="00B97587" w:rsidRDefault="00B97587" w:rsidP="00CF5CB8">
      <w:pPr>
        <w:ind w:left="792"/>
        <w:rPr>
          <w:lang w:val="es-MX" w:bidi="ar-SA"/>
        </w:rPr>
      </w:pPr>
    </w:p>
    <w:p w:rsidR="001F6A9E" w:rsidRDefault="0028023C" w:rsidP="00EC2534">
      <w:pPr>
        <w:spacing w:line="480" w:lineRule="auto"/>
        <w:ind w:left="792"/>
        <w:jc w:val="both"/>
        <w:rPr>
          <w:rFonts w:ascii="Arial" w:hAnsi="Arial" w:cs="Arial"/>
        </w:rPr>
      </w:pPr>
      <w:r>
        <w:rPr>
          <w:rFonts w:ascii="Arial" w:hAnsi="Arial" w:cs="Arial"/>
        </w:rPr>
        <w:t>Las limitaciones que se tienen identific</w:t>
      </w:r>
      <w:r w:rsidR="005F4DA7">
        <w:rPr>
          <w:rFonts w:ascii="Arial" w:hAnsi="Arial" w:cs="Arial"/>
        </w:rPr>
        <w:t xml:space="preserve">adas para este tipo de sistemas </w:t>
      </w:r>
      <w:r>
        <w:rPr>
          <w:rFonts w:ascii="Arial" w:hAnsi="Arial" w:cs="Arial"/>
        </w:rPr>
        <w:t xml:space="preserve">son: </w:t>
      </w:r>
    </w:p>
    <w:p w:rsidR="005F4DA7" w:rsidRDefault="005F4DA7" w:rsidP="00EC2534">
      <w:pPr>
        <w:numPr>
          <w:ilvl w:val="0"/>
          <w:numId w:val="7"/>
        </w:numPr>
        <w:spacing w:line="480" w:lineRule="auto"/>
        <w:jc w:val="both"/>
        <w:rPr>
          <w:rFonts w:ascii="Arial" w:hAnsi="Arial" w:cs="Arial"/>
        </w:rPr>
      </w:pPr>
      <w:r w:rsidRPr="005F4DA7">
        <w:rPr>
          <w:rFonts w:ascii="Arial" w:hAnsi="Arial" w:cs="Arial"/>
        </w:rPr>
        <w:t>R</w:t>
      </w:r>
      <w:r w:rsidR="0028023C">
        <w:rPr>
          <w:rFonts w:ascii="Arial" w:hAnsi="Arial" w:cs="Arial"/>
        </w:rPr>
        <w:t>iesgo relativamente alto para c</w:t>
      </w:r>
      <w:r>
        <w:rPr>
          <w:rFonts w:ascii="Arial" w:hAnsi="Arial" w:cs="Arial"/>
        </w:rPr>
        <w:t>ausar efectos de interferencia.</w:t>
      </w:r>
    </w:p>
    <w:p w:rsidR="005F4DA7" w:rsidRDefault="005F4DA7" w:rsidP="00EC2534">
      <w:pPr>
        <w:numPr>
          <w:ilvl w:val="0"/>
          <w:numId w:val="7"/>
        </w:numPr>
        <w:spacing w:line="480" w:lineRule="auto"/>
        <w:jc w:val="both"/>
        <w:rPr>
          <w:rFonts w:ascii="Arial" w:hAnsi="Arial" w:cs="Arial"/>
        </w:rPr>
      </w:pPr>
      <w:r>
        <w:rPr>
          <w:rFonts w:ascii="Arial" w:hAnsi="Arial" w:cs="Arial"/>
        </w:rPr>
        <w:lastRenderedPageBreak/>
        <w:t>E</w:t>
      </w:r>
      <w:r w:rsidR="0028023C">
        <w:rPr>
          <w:rFonts w:ascii="Arial" w:hAnsi="Arial" w:cs="Arial"/>
        </w:rPr>
        <w:t>nergía</w:t>
      </w:r>
      <w:r>
        <w:rPr>
          <w:rFonts w:ascii="Arial" w:hAnsi="Arial" w:cs="Arial"/>
        </w:rPr>
        <w:t xml:space="preserve"> externa debe ser suministrado.</w:t>
      </w:r>
    </w:p>
    <w:p w:rsidR="005F4DA7" w:rsidRDefault="005F4DA7" w:rsidP="00EC2534">
      <w:pPr>
        <w:numPr>
          <w:ilvl w:val="0"/>
          <w:numId w:val="7"/>
        </w:numPr>
        <w:spacing w:line="480" w:lineRule="auto"/>
        <w:jc w:val="both"/>
        <w:rPr>
          <w:rFonts w:ascii="Arial" w:hAnsi="Arial" w:cs="Arial"/>
        </w:rPr>
      </w:pPr>
      <w:r>
        <w:rPr>
          <w:rFonts w:ascii="Arial" w:hAnsi="Arial" w:cs="Arial"/>
        </w:rPr>
        <w:t>A</w:t>
      </w:r>
      <w:r w:rsidR="0028023C">
        <w:rPr>
          <w:rFonts w:ascii="Arial" w:hAnsi="Arial" w:cs="Arial"/>
        </w:rPr>
        <w:t>lto r</w:t>
      </w:r>
      <w:r>
        <w:rPr>
          <w:rFonts w:ascii="Arial" w:hAnsi="Arial" w:cs="Arial"/>
        </w:rPr>
        <w:t>iesgo de daños sobreprotección.</w:t>
      </w:r>
    </w:p>
    <w:p w:rsidR="005F4DA7" w:rsidRDefault="005F4DA7" w:rsidP="005F4DA7">
      <w:pPr>
        <w:numPr>
          <w:ilvl w:val="0"/>
          <w:numId w:val="7"/>
        </w:numPr>
        <w:spacing w:line="480" w:lineRule="auto"/>
        <w:jc w:val="both"/>
        <w:rPr>
          <w:rFonts w:ascii="Arial" w:hAnsi="Arial" w:cs="Arial"/>
        </w:rPr>
      </w:pPr>
      <w:r>
        <w:rPr>
          <w:rFonts w:ascii="Arial" w:hAnsi="Arial" w:cs="Arial"/>
        </w:rPr>
        <w:t>R</w:t>
      </w:r>
      <w:r w:rsidR="0028023C">
        <w:rPr>
          <w:rFonts w:ascii="Arial" w:hAnsi="Arial" w:cs="Arial"/>
        </w:rPr>
        <w:t>iesgo de conexi</w:t>
      </w:r>
      <w:r>
        <w:rPr>
          <w:rFonts w:ascii="Arial" w:hAnsi="Arial" w:cs="Arial"/>
        </w:rPr>
        <w:t xml:space="preserve">ones incorrectas por polaridad. </w:t>
      </w:r>
    </w:p>
    <w:p w:rsidR="00EC2534" w:rsidRDefault="005F4DA7" w:rsidP="005F4DA7">
      <w:pPr>
        <w:numPr>
          <w:ilvl w:val="0"/>
          <w:numId w:val="7"/>
        </w:numPr>
        <w:spacing w:line="480" w:lineRule="auto"/>
        <w:jc w:val="both"/>
        <w:rPr>
          <w:rFonts w:ascii="Arial" w:hAnsi="Arial" w:cs="Arial"/>
        </w:rPr>
      </w:pPr>
      <w:r>
        <w:rPr>
          <w:rFonts w:ascii="Arial" w:hAnsi="Arial" w:cs="Arial"/>
        </w:rPr>
        <w:t>Más</w:t>
      </w:r>
      <w:r w:rsidR="0028023C">
        <w:rPr>
          <w:rFonts w:ascii="Arial" w:hAnsi="Arial" w:cs="Arial"/>
        </w:rPr>
        <w:t xml:space="preserve"> complejo pero </w:t>
      </w:r>
      <w:r w:rsidR="002242E5">
        <w:rPr>
          <w:rFonts w:ascii="Arial" w:hAnsi="Arial" w:cs="Arial"/>
        </w:rPr>
        <w:t xml:space="preserve">ocupa </w:t>
      </w:r>
      <w:r w:rsidR="0028023C">
        <w:rPr>
          <w:rFonts w:ascii="Arial" w:hAnsi="Arial" w:cs="Arial"/>
        </w:rPr>
        <w:t xml:space="preserve">menos </w:t>
      </w:r>
      <w:r w:rsidR="002242E5">
        <w:rPr>
          <w:rFonts w:ascii="Arial" w:hAnsi="Arial" w:cs="Arial"/>
        </w:rPr>
        <w:t>volumen</w:t>
      </w:r>
      <w:r w:rsidR="0028023C">
        <w:rPr>
          <w:rFonts w:ascii="Arial" w:hAnsi="Arial" w:cs="Arial"/>
        </w:rPr>
        <w:t xml:space="preserve"> que los sistemas de ánodos galvanicos en </w:t>
      </w:r>
      <w:r w:rsidR="00EC2534">
        <w:rPr>
          <w:rFonts w:ascii="Arial" w:hAnsi="Arial" w:cs="Arial"/>
        </w:rPr>
        <w:t>ciertas aplicaciones.</w:t>
      </w:r>
    </w:p>
    <w:p w:rsidR="00171C29" w:rsidRDefault="00171C29" w:rsidP="00CF5CB8">
      <w:pPr>
        <w:ind w:left="792"/>
        <w:rPr>
          <w:lang w:val="es-MX" w:bidi="ar-SA"/>
        </w:rPr>
      </w:pPr>
    </w:p>
    <w:p w:rsidR="00171C29" w:rsidRDefault="00171C29" w:rsidP="00CF5CB8">
      <w:pPr>
        <w:ind w:left="792"/>
        <w:rPr>
          <w:lang w:val="es-MX" w:bidi="ar-SA"/>
        </w:rPr>
      </w:pPr>
    </w:p>
    <w:p w:rsidR="00171C29" w:rsidRPr="00B97587" w:rsidRDefault="00171C29" w:rsidP="00CF5CB8">
      <w:pPr>
        <w:ind w:left="792"/>
        <w:rPr>
          <w:lang w:val="es-MX" w:bidi="ar-SA"/>
        </w:rPr>
      </w:pPr>
    </w:p>
    <w:p w:rsidR="00EC2534" w:rsidRDefault="00EC2534" w:rsidP="00EC2534">
      <w:pPr>
        <w:spacing w:line="480" w:lineRule="auto"/>
        <w:ind w:left="792"/>
        <w:jc w:val="both"/>
        <w:rPr>
          <w:rFonts w:ascii="Arial" w:hAnsi="Arial" w:cs="Arial"/>
        </w:rPr>
      </w:pPr>
      <w:r>
        <w:rPr>
          <w:rFonts w:ascii="Arial" w:hAnsi="Arial" w:cs="Arial"/>
        </w:rPr>
        <w:t xml:space="preserve">La fuente externa de energía es usualmente derivada de un </w:t>
      </w:r>
      <w:r w:rsidR="002C757F">
        <w:rPr>
          <w:rFonts w:ascii="Arial" w:hAnsi="Arial" w:cs="Arial"/>
        </w:rPr>
        <w:t>rectificador</w:t>
      </w:r>
      <w:r>
        <w:rPr>
          <w:rFonts w:ascii="Arial" w:hAnsi="Arial" w:cs="Arial"/>
        </w:rPr>
        <w:t xml:space="preserve">, el cual a la fuente de </w:t>
      </w:r>
      <w:r w:rsidR="003E6FED">
        <w:rPr>
          <w:rFonts w:ascii="Arial" w:hAnsi="Arial" w:cs="Arial"/>
        </w:rPr>
        <w:t>corriente</w:t>
      </w:r>
      <w:r>
        <w:rPr>
          <w:rFonts w:ascii="Arial" w:hAnsi="Arial" w:cs="Arial"/>
        </w:rPr>
        <w:t xml:space="preserve"> alterna la transforma y rectifica para </w:t>
      </w:r>
      <w:r w:rsidR="003E6FED">
        <w:rPr>
          <w:rFonts w:ascii="Arial" w:hAnsi="Arial" w:cs="Arial"/>
        </w:rPr>
        <w:t>obtener corriente</w:t>
      </w:r>
      <w:r>
        <w:rPr>
          <w:rFonts w:ascii="Arial" w:hAnsi="Arial" w:cs="Arial"/>
        </w:rPr>
        <w:t xml:space="preserve"> continua</w:t>
      </w:r>
      <w:r w:rsidR="003E6FED">
        <w:rPr>
          <w:rFonts w:ascii="Arial" w:hAnsi="Arial" w:cs="Arial"/>
        </w:rPr>
        <w:t xml:space="preserve"> de salida.</w:t>
      </w:r>
      <w:r w:rsidR="00BE3481">
        <w:rPr>
          <w:rFonts w:ascii="Arial" w:hAnsi="Arial" w:cs="Arial"/>
        </w:rPr>
        <w:t xml:space="preserve"> Su polaridad negativa es derivada hacia la estructura mientras que la positiva es conectada a los ánodos </w:t>
      </w:r>
      <w:r w:rsidR="00BE3481" w:rsidRPr="00E5359F">
        <w:rPr>
          <w:rFonts w:ascii="Arial" w:hAnsi="Arial" w:cs="Arial"/>
          <w:b/>
        </w:rPr>
        <w:t>(</w:t>
      </w:r>
      <w:r w:rsidR="00BE3481" w:rsidRPr="00E5359F">
        <w:rPr>
          <w:rFonts w:ascii="Arial" w:hAnsi="Arial" w:cs="Arial"/>
          <w:b/>
          <w:i/>
        </w:rPr>
        <w:t>ver</w:t>
      </w:r>
      <w:r w:rsidR="00BE3481" w:rsidRPr="00E5359F">
        <w:rPr>
          <w:rFonts w:ascii="Arial" w:hAnsi="Arial" w:cs="Arial"/>
          <w:b/>
        </w:rPr>
        <w:t xml:space="preserve"> </w:t>
      </w:r>
      <w:r w:rsidR="00BE3481" w:rsidRPr="00E5359F">
        <w:rPr>
          <w:rFonts w:ascii="Arial" w:hAnsi="Arial" w:cs="Arial"/>
          <w:b/>
          <w:i/>
        </w:rPr>
        <w:t>Figura</w:t>
      </w:r>
      <w:r w:rsidR="00E5359F">
        <w:rPr>
          <w:rFonts w:ascii="Arial" w:hAnsi="Arial" w:cs="Arial"/>
          <w:b/>
          <w:i/>
        </w:rPr>
        <w:t xml:space="preserve"> </w:t>
      </w:r>
      <w:r w:rsidR="00BE3481" w:rsidRPr="00E5359F">
        <w:rPr>
          <w:rFonts w:ascii="Arial" w:hAnsi="Arial" w:cs="Arial"/>
          <w:b/>
          <w:i/>
        </w:rPr>
        <w:t>1.4)</w:t>
      </w:r>
      <w:r w:rsidR="00BE3481">
        <w:rPr>
          <w:rFonts w:ascii="Arial" w:hAnsi="Arial" w:cs="Arial"/>
        </w:rPr>
        <w:t>.</w:t>
      </w:r>
    </w:p>
    <w:p w:rsidR="0098632A" w:rsidRDefault="0098632A" w:rsidP="00CF5CB8">
      <w:pPr>
        <w:ind w:left="794"/>
        <w:rPr>
          <w:lang w:val="es-MX" w:bidi="ar-SA"/>
        </w:rPr>
      </w:pPr>
    </w:p>
    <w:p w:rsidR="0098632A" w:rsidRPr="00B97587" w:rsidRDefault="0098632A" w:rsidP="00CF5CB8">
      <w:pPr>
        <w:ind w:left="792"/>
        <w:rPr>
          <w:lang w:val="es-MX" w:bidi="ar-SA"/>
        </w:rPr>
      </w:pPr>
    </w:p>
    <w:p w:rsidR="0098632A" w:rsidRDefault="0098632A" w:rsidP="00CF5CB8">
      <w:pPr>
        <w:ind w:left="792"/>
        <w:jc w:val="both"/>
        <w:rPr>
          <w:rFonts w:ascii="Arial" w:hAnsi="Arial" w:cs="Arial"/>
        </w:rPr>
      </w:pPr>
    </w:p>
    <w:p w:rsidR="00237909" w:rsidRPr="002C757F" w:rsidRDefault="009E0BB2" w:rsidP="007A0076">
      <w:pPr>
        <w:spacing w:line="480" w:lineRule="auto"/>
        <w:ind w:left="792"/>
        <w:jc w:val="center"/>
        <w:rPr>
          <w:rFonts w:ascii="Arial" w:hAnsi="Arial" w:cs="Arial"/>
        </w:rPr>
      </w:pPr>
      <w:r>
        <w:rPr>
          <w:noProof/>
          <w:lang w:bidi="ar-SA"/>
        </w:rPr>
        <w:drawing>
          <wp:inline distT="0" distB="0" distL="0" distR="0">
            <wp:extent cx="2648585" cy="2286000"/>
            <wp:effectExtent l="19050" t="19050" r="1841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9761" t="22705" r="37561" b="17557"/>
                    <a:stretch>
                      <a:fillRect/>
                    </a:stretch>
                  </pic:blipFill>
                  <pic:spPr bwMode="auto">
                    <a:xfrm>
                      <a:off x="0" y="0"/>
                      <a:ext cx="2648585" cy="2286000"/>
                    </a:xfrm>
                    <a:prstGeom prst="rect">
                      <a:avLst/>
                    </a:prstGeom>
                    <a:noFill/>
                    <a:ln w="15875" cmpd="sng">
                      <a:solidFill>
                        <a:srgbClr val="000000"/>
                      </a:solidFill>
                      <a:miter lim="800000"/>
                      <a:headEnd/>
                      <a:tailEnd/>
                    </a:ln>
                    <a:effectLst/>
                  </pic:spPr>
                </pic:pic>
              </a:graphicData>
            </a:graphic>
          </wp:inline>
        </w:drawing>
      </w:r>
    </w:p>
    <w:p w:rsidR="00805259" w:rsidRDefault="00657ADD" w:rsidP="009406A0">
      <w:pPr>
        <w:ind w:left="792"/>
        <w:jc w:val="center"/>
        <w:outlineLvl w:val="5"/>
        <w:rPr>
          <w:rFonts w:ascii="Arial" w:hAnsi="Arial" w:cs="Arial"/>
        </w:rPr>
      </w:pPr>
      <w:bookmarkStart w:id="21" w:name="_Toc187669098"/>
      <w:bookmarkStart w:id="22" w:name="_Toc187669373"/>
      <w:bookmarkStart w:id="23" w:name="_Toc190043865"/>
      <w:r w:rsidRPr="00657ADD">
        <w:rPr>
          <w:rStyle w:val="Ttulo6Car"/>
        </w:rPr>
        <w:t xml:space="preserve">FIGURA </w:t>
      </w:r>
      <w:r w:rsidR="00237909" w:rsidRPr="00657ADD">
        <w:rPr>
          <w:rStyle w:val="Ttulo6Car"/>
        </w:rPr>
        <w:t>1.</w:t>
      </w:r>
      <w:r w:rsidR="005C464B" w:rsidRPr="00657ADD">
        <w:rPr>
          <w:rStyle w:val="Ttulo6Car"/>
        </w:rPr>
        <w:t>4</w:t>
      </w:r>
      <w:r w:rsidR="00237909" w:rsidRPr="00657ADD">
        <w:rPr>
          <w:rStyle w:val="Ttulo6Car"/>
        </w:rPr>
        <w:t xml:space="preserve">. ESQUEMA </w:t>
      </w:r>
      <w:r w:rsidR="00FB6B43">
        <w:rPr>
          <w:rStyle w:val="Ttulo6Car"/>
        </w:rPr>
        <w:t>DE</w:t>
      </w:r>
      <w:r w:rsidR="00237909" w:rsidRPr="00657ADD">
        <w:rPr>
          <w:rStyle w:val="Ttulo6Car"/>
        </w:rPr>
        <w:t xml:space="preserve"> PROTECCIÓN CATÓDICA</w:t>
      </w:r>
      <w:bookmarkEnd w:id="21"/>
      <w:bookmarkEnd w:id="22"/>
      <w:r w:rsidR="009406A0">
        <w:rPr>
          <w:rStyle w:val="Ttulo6Car"/>
        </w:rPr>
        <w:t xml:space="preserve"> POR CORRIENTES IMPRESAS.</w:t>
      </w:r>
      <w:bookmarkEnd w:id="23"/>
    </w:p>
    <w:p w:rsidR="00A91944" w:rsidRDefault="00A91944" w:rsidP="00930158">
      <w:pPr>
        <w:spacing w:line="480" w:lineRule="auto"/>
        <w:ind w:left="792"/>
        <w:jc w:val="both"/>
        <w:rPr>
          <w:rFonts w:ascii="Arial" w:hAnsi="Arial" w:cs="Arial"/>
        </w:rPr>
      </w:pPr>
      <w:r>
        <w:rPr>
          <w:rFonts w:ascii="Arial" w:hAnsi="Arial" w:cs="Arial"/>
        </w:rPr>
        <w:lastRenderedPageBreak/>
        <w:t>Existen diversas formas de aplicación para este t</w:t>
      </w:r>
      <w:r w:rsidR="002242E5">
        <w:rPr>
          <w:rFonts w:ascii="Arial" w:hAnsi="Arial" w:cs="Arial"/>
        </w:rPr>
        <w:t xml:space="preserve">ipo de sistemas que dependen en ciertas condiciones a la </w:t>
      </w:r>
      <w:r>
        <w:rPr>
          <w:rFonts w:ascii="Arial" w:hAnsi="Arial" w:cs="Arial"/>
        </w:rPr>
        <w:t>forma de la estructura, requerimientos de protección o en si para e</w:t>
      </w:r>
      <w:r w:rsidR="005F4DA7">
        <w:rPr>
          <w:rFonts w:ascii="Arial" w:hAnsi="Arial" w:cs="Arial"/>
        </w:rPr>
        <w:t>structuras existentes o nuevas.</w:t>
      </w:r>
      <w:r w:rsidR="00930158">
        <w:rPr>
          <w:rFonts w:ascii="Arial" w:hAnsi="Arial" w:cs="Arial"/>
        </w:rPr>
        <w:t xml:space="preserve"> </w:t>
      </w:r>
      <w:r>
        <w:rPr>
          <w:rFonts w:ascii="Arial" w:hAnsi="Arial" w:cs="Arial"/>
        </w:rPr>
        <w:t>Por su forma de aplicación mencionamos las siguientes:</w:t>
      </w:r>
    </w:p>
    <w:p w:rsidR="00A91944" w:rsidRDefault="00A91944" w:rsidP="00A91944">
      <w:pPr>
        <w:numPr>
          <w:ilvl w:val="3"/>
          <w:numId w:val="1"/>
        </w:numPr>
        <w:spacing w:line="480" w:lineRule="auto"/>
        <w:jc w:val="both"/>
        <w:rPr>
          <w:rFonts w:ascii="Arial" w:hAnsi="Arial" w:cs="Arial"/>
        </w:rPr>
      </w:pPr>
      <w:r>
        <w:rPr>
          <w:rFonts w:ascii="Arial" w:hAnsi="Arial" w:cs="Arial"/>
        </w:rPr>
        <w:t>Mallas.</w:t>
      </w:r>
    </w:p>
    <w:p w:rsidR="00A91944" w:rsidRDefault="00A91944" w:rsidP="00A91944">
      <w:pPr>
        <w:numPr>
          <w:ilvl w:val="3"/>
          <w:numId w:val="1"/>
        </w:numPr>
        <w:spacing w:line="480" w:lineRule="auto"/>
        <w:jc w:val="both"/>
        <w:rPr>
          <w:rFonts w:ascii="Arial" w:hAnsi="Arial" w:cs="Arial"/>
        </w:rPr>
      </w:pPr>
      <w:r>
        <w:rPr>
          <w:rFonts w:ascii="Arial" w:hAnsi="Arial" w:cs="Arial"/>
        </w:rPr>
        <w:t>Ánodos Perimetrales.</w:t>
      </w:r>
    </w:p>
    <w:p w:rsidR="00A91944" w:rsidRDefault="00A91944" w:rsidP="00A91944">
      <w:pPr>
        <w:numPr>
          <w:ilvl w:val="3"/>
          <w:numId w:val="1"/>
        </w:numPr>
        <w:spacing w:line="480" w:lineRule="auto"/>
        <w:jc w:val="both"/>
        <w:rPr>
          <w:rFonts w:ascii="Arial" w:hAnsi="Arial" w:cs="Arial"/>
        </w:rPr>
      </w:pPr>
      <w:r>
        <w:rPr>
          <w:rFonts w:ascii="Arial" w:hAnsi="Arial" w:cs="Arial"/>
        </w:rPr>
        <w:t>Ánodos Profundos.</w:t>
      </w:r>
    </w:p>
    <w:p w:rsidR="00022A96" w:rsidRPr="00CF5CB8" w:rsidRDefault="00022A96" w:rsidP="00CF5CB8">
      <w:pPr>
        <w:ind w:left="794"/>
        <w:rPr>
          <w:rFonts w:ascii="Arial" w:hAnsi="Arial" w:cs="Arial"/>
          <w:lang w:val="es-MX" w:bidi="ar-SA"/>
        </w:rPr>
      </w:pPr>
    </w:p>
    <w:p w:rsidR="00022A96" w:rsidRPr="00CF5CB8" w:rsidRDefault="00022A96" w:rsidP="00CF5CB8">
      <w:pPr>
        <w:ind w:left="792"/>
        <w:rPr>
          <w:rFonts w:ascii="Arial" w:hAnsi="Arial" w:cs="Arial"/>
          <w:lang w:val="es-MX" w:bidi="ar-SA"/>
        </w:rPr>
      </w:pPr>
    </w:p>
    <w:p w:rsidR="00022A96" w:rsidRPr="00CF5CB8" w:rsidRDefault="00022A96" w:rsidP="00CF5CB8">
      <w:pPr>
        <w:ind w:left="792"/>
        <w:jc w:val="both"/>
        <w:rPr>
          <w:rFonts w:ascii="Arial" w:hAnsi="Arial" w:cs="Arial"/>
        </w:rPr>
      </w:pPr>
    </w:p>
    <w:p w:rsidR="005256EF" w:rsidRDefault="00556EB9" w:rsidP="00C5281B">
      <w:pPr>
        <w:pStyle w:val="Ttulo4"/>
        <w:numPr>
          <w:ilvl w:val="2"/>
          <w:numId w:val="3"/>
        </w:numPr>
      </w:pPr>
      <w:bookmarkStart w:id="24" w:name="_Toc191607903"/>
      <w:r>
        <w:t>Mallas.</w:t>
      </w:r>
      <w:bookmarkEnd w:id="24"/>
    </w:p>
    <w:p w:rsidR="00580708" w:rsidRDefault="00580708" w:rsidP="00CF5CB8">
      <w:pPr>
        <w:ind w:left="1416"/>
        <w:rPr>
          <w:lang w:val="es-MX" w:bidi="ar-SA"/>
        </w:rPr>
      </w:pPr>
    </w:p>
    <w:p w:rsidR="00580708" w:rsidRPr="00B97587" w:rsidRDefault="00580708" w:rsidP="00CF5CB8">
      <w:pPr>
        <w:ind w:left="1414"/>
        <w:rPr>
          <w:lang w:val="es-MX" w:bidi="ar-SA"/>
        </w:rPr>
      </w:pPr>
    </w:p>
    <w:p w:rsidR="00580708" w:rsidRDefault="00580708" w:rsidP="00CF5CB8">
      <w:pPr>
        <w:ind w:left="1414"/>
        <w:jc w:val="both"/>
        <w:rPr>
          <w:rFonts w:ascii="Arial" w:hAnsi="Arial" w:cs="Arial"/>
        </w:rPr>
      </w:pPr>
    </w:p>
    <w:p w:rsidR="00B645B8" w:rsidRDefault="0017099A" w:rsidP="000E0AB8">
      <w:pPr>
        <w:spacing w:line="480" w:lineRule="auto"/>
        <w:ind w:left="1416"/>
        <w:jc w:val="both"/>
        <w:rPr>
          <w:rFonts w:ascii="Arial" w:hAnsi="Arial" w:cs="Arial"/>
        </w:rPr>
      </w:pPr>
      <w:r>
        <w:rPr>
          <w:rFonts w:ascii="Arial" w:hAnsi="Arial" w:cs="Arial"/>
        </w:rPr>
        <w:t>Uno de los métodos utilizados para fondos de tanques sobre suelos son las mallas, estos sistemas ofrecen una provisión de protección más uniforme y efectiva como así también una fácil instalación. Ideal para tanques nuevos o en aplicaciones para tanques ya existentes readecuados con un fondo de tanque adicional. Este sistema esta compuesto de ánodos</w:t>
      </w:r>
      <w:r w:rsidR="00CD4504">
        <w:rPr>
          <w:rFonts w:ascii="Arial" w:hAnsi="Arial" w:cs="Arial"/>
        </w:rPr>
        <w:t xml:space="preserve"> </w:t>
      </w:r>
      <w:r>
        <w:rPr>
          <w:rFonts w:ascii="Arial" w:hAnsi="Arial" w:cs="Arial"/>
        </w:rPr>
        <w:t xml:space="preserve">tipo cinta espaciados entre si a una distancia aproximada de </w:t>
      </w:r>
      <w:smartTag w:uri="urn:schemas-microsoft-com:office:smarttags" w:element="metricconverter">
        <w:smartTagPr>
          <w:attr w:name="ProductID" w:val="1,5 metros"/>
        </w:smartTagPr>
        <w:r w:rsidR="00E5359F">
          <w:rPr>
            <w:rFonts w:ascii="Arial" w:hAnsi="Arial" w:cs="Arial"/>
          </w:rPr>
          <w:t>1,</w:t>
        </w:r>
        <w:r w:rsidR="005F4DA7">
          <w:rPr>
            <w:rFonts w:ascii="Arial" w:hAnsi="Arial" w:cs="Arial"/>
          </w:rPr>
          <w:t>5 metros</w:t>
        </w:r>
      </w:smartTag>
      <w:r w:rsidR="005F4DA7">
        <w:rPr>
          <w:rFonts w:ascii="Arial" w:hAnsi="Arial" w:cs="Arial"/>
        </w:rPr>
        <w:t xml:space="preserve"> (</w:t>
      </w:r>
      <w:smartTag w:uri="urn:schemas-microsoft-com:office:smarttags" w:element="metricconverter">
        <w:smartTagPr>
          <w:attr w:name="ProductID" w:val="5 pies"/>
        </w:smartTagPr>
        <w:r>
          <w:rPr>
            <w:rFonts w:ascii="Arial" w:hAnsi="Arial" w:cs="Arial"/>
          </w:rPr>
          <w:t>5 pies</w:t>
        </w:r>
      </w:smartTag>
      <w:r w:rsidR="005F4DA7">
        <w:rPr>
          <w:rFonts w:ascii="Arial" w:hAnsi="Arial" w:cs="Arial"/>
        </w:rPr>
        <w:t xml:space="preserve">) </w:t>
      </w:r>
      <w:r w:rsidR="00CD4504">
        <w:rPr>
          <w:rFonts w:ascii="Arial" w:hAnsi="Arial" w:cs="Arial"/>
        </w:rPr>
        <w:t xml:space="preserve">para formar parte de una configuración paralela. A través de soldadura por resistencia, los ánodos tipo cinta son </w:t>
      </w:r>
      <w:r w:rsidR="00CD4504">
        <w:rPr>
          <w:rFonts w:ascii="Arial" w:hAnsi="Arial" w:cs="Arial"/>
        </w:rPr>
        <w:lastRenderedPageBreak/>
        <w:t xml:space="preserve">unidos a barras </w:t>
      </w:r>
      <w:r w:rsidR="003B77E3">
        <w:rPr>
          <w:rFonts w:ascii="Arial" w:hAnsi="Arial" w:cs="Arial"/>
        </w:rPr>
        <w:t>conductoras o también llamadas</w:t>
      </w:r>
      <w:r w:rsidR="004C2F5F">
        <w:rPr>
          <w:rFonts w:ascii="Arial" w:hAnsi="Arial" w:cs="Arial"/>
        </w:rPr>
        <w:t xml:space="preserve"> </w:t>
      </w:r>
      <w:r w:rsidR="00926802">
        <w:rPr>
          <w:rFonts w:ascii="Arial" w:hAnsi="Arial" w:cs="Arial"/>
        </w:rPr>
        <w:t xml:space="preserve">barras </w:t>
      </w:r>
      <w:r w:rsidR="004C2F5F">
        <w:rPr>
          <w:rFonts w:ascii="Arial" w:hAnsi="Arial" w:cs="Arial"/>
        </w:rPr>
        <w:t xml:space="preserve">de distribución múltiple </w:t>
      </w:r>
      <w:r w:rsidR="00CD4504">
        <w:rPr>
          <w:rFonts w:ascii="Arial" w:hAnsi="Arial" w:cs="Arial"/>
        </w:rPr>
        <w:t xml:space="preserve">creando de esta manera </w:t>
      </w:r>
      <w:r w:rsidR="00E10084">
        <w:rPr>
          <w:rFonts w:ascii="Arial" w:hAnsi="Arial" w:cs="Arial"/>
        </w:rPr>
        <w:t>la malla.</w:t>
      </w:r>
    </w:p>
    <w:p w:rsidR="0064015A" w:rsidRDefault="0064015A" w:rsidP="00CF5CB8">
      <w:pPr>
        <w:ind w:left="1418"/>
        <w:rPr>
          <w:lang w:val="es-MX" w:bidi="ar-SA"/>
        </w:rPr>
      </w:pPr>
    </w:p>
    <w:p w:rsidR="0064015A" w:rsidRPr="00B97587" w:rsidRDefault="0064015A" w:rsidP="00CF5CB8">
      <w:pPr>
        <w:ind w:left="1416"/>
        <w:rPr>
          <w:lang w:val="es-MX" w:bidi="ar-SA"/>
        </w:rPr>
      </w:pPr>
    </w:p>
    <w:p w:rsidR="0064015A" w:rsidRDefault="0064015A" w:rsidP="00CF5CB8">
      <w:pPr>
        <w:ind w:left="1416"/>
        <w:jc w:val="both"/>
        <w:rPr>
          <w:rFonts w:ascii="Arial" w:hAnsi="Arial" w:cs="Arial"/>
        </w:rPr>
      </w:pPr>
    </w:p>
    <w:p w:rsidR="000E0AB8" w:rsidRDefault="00E10084" w:rsidP="000E0AB8">
      <w:pPr>
        <w:spacing w:line="480" w:lineRule="auto"/>
        <w:ind w:left="1416"/>
        <w:jc w:val="both"/>
        <w:rPr>
          <w:rFonts w:ascii="Arial" w:hAnsi="Arial" w:cs="Arial"/>
        </w:rPr>
      </w:pPr>
      <w:r>
        <w:rPr>
          <w:rFonts w:ascii="Arial" w:hAnsi="Arial" w:cs="Arial"/>
        </w:rPr>
        <w:t xml:space="preserve">La </w:t>
      </w:r>
      <w:r w:rsidRPr="00E5359F">
        <w:rPr>
          <w:rFonts w:ascii="Arial" w:hAnsi="Arial" w:cs="Arial"/>
          <w:b/>
          <w:i/>
        </w:rPr>
        <w:t>Figura 1.</w:t>
      </w:r>
      <w:r w:rsidR="004C2F5F" w:rsidRPr="00E5359F">
        <w:rPr>
          <w:rFonts w:ascii="Arial" w:hAnsi="Arial" w:cs="Arial"/>
          <w:b/>
          <w:i/>
        </w:rPr>
        <w:t>5</w:t>
      </w:r>
      <w:r>
        <w:rPr>
          <w:rFonts w:ascii="Arial" w:hAnsi="Arial" w:cs="Arial"/>
          <w:i/>
        </w:rPr>
        <w:t xml:space="preserve"> </w:t>
      </w:r>
      <w:r>
        <w:rPr>
          <w:rFonts w:ascii="Arial" w:hAnsi="Arial" w:cs="Arial"/>
        </w:rPr>
        <w:t xml:space="preserve">muestra el esquema de distribución de una malla diseñada para un tanque, nótese la distribución </w:t>
      </w:r>
      <w:r w:rsidR="003B77E3">
        <w:rPr>
          <w:rFonts w:ascii="Arial" w:hAnsi="Arial" w:cs="Arial"/>
        </w:rPr>
        <w:t>de las barras conductoras como</w:t>
      </w:r>
      <w:r>
        <w:rPr>
          <w:rFonts w:ascii="Arial" w:hAnsi="Arial" w:cs="Arial"/>
        </w:rPr>
        <w:t xml:space="preserve"> así tambié</w:t>
      </w:r>
      <w:r w:rsidR="00B645B8">
        <w:rPr>
          <w:rFonts w:ascii="Arial" w:hAnsi="Arial" w:cs="Arial"/>
        </w:rPr>
        <w:t xml:space="preserve">n de los ánodos tipo cinta para </w:t>
      </w:r>
      <w:r>
        <w:rPr>
          <w:rFonts w:ascii="Arial" w:hAnsi="Arial" w:cs="Arial"/>
        </w:rPr>
        <w:t>determinar la forma deseada.</w:t>
      </w:r>
    </w:p>
    <w:p w:rsidR="0064015A" w:rsidRPr="00CF5CB8" w:rsidRDefault="0064015A" w:rsidP="00CF5CB8">
      <w:pPr>
        <w:ind w:left="1416"/>
        <w:rPr>
          <w:rFonts w:ascii="Arial" w:hAnsi="Arial" w:cs="Arial"/>
          <w:lang w:val="es-MX" w:bidi="ar-SA"/>
        </w:rPr>
      </w:pPr>
    </w:p>
    <w:p w:rsidR="0064015A" w:rsidRPr="00CF5CB8" w:rsidRDefault="0064015A" w:rsidP="00CF5CB8">
      <w:pPr>
        <w:ind w:left="1414"/>
        <w:rPr>
          <w:rFonts w:ascii="Arial" w:hAnsi="Arial" w:cs="Arial"/>
          <w:lang w:val="es-MX" w:bidi="ar-SA"/>
        </w:rPr>
      </w:pPr>
    </w:p>
    <w:p w:rsidR="0064015A" w:rsidRPr="00CF5CB8" w:rsidRDefault="0064015A" w:rsidP="00CF5CB8">
      <w:pPr>
        <w:ind w:left="1414"/>
        <w:jc w:val="both"/>
        <w:rPr>
          <w:rFonts w:ascii="Arial" w:hAnsi="Arial" w:cs="Arial"/>
        </w:rPr>
      </w:pPr>
    </w:p>
    <w:p w:rsidR="00E10084" w:rsidRPr="00823681" w:rsidRDefault="009E0BB2" w:rsidP="00823681">
      <w:pPr>
        <w:spacing w:line="480" w:lineRule="auto"/>
        <w:ind w:left="1416"/>
        <w:jc w:val="center"/>
        <w:rPr>
          <w:rFonts w:ascii="Arial" w:hAnsi="Arial" w:cs="Arial"/>
        </w:rPr>
      </w:pPr>
      <w:r>
        <w:rPr>
          <w:noProof/>
          <w:lang w:bidi="ar-SA"/>
        </w:rPr>
        <w:drawing>
          <wp:inline distT="0" distB="0" distL="0" distR="0">
            <wp:extent cx="2900680" cy="2286000"/>
            <wp:effectExtent l="19050" t="19050" r="1397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23233" t="18474" r="40541" b="21718"/>
                    <a:stretch>
                      <a:fillRect/>
                    </a:stretch>
                  </pic:blipFill>
                  <pic:spPr bwMode="auto">
                    <a:xfrm>
                      <a:off x="0" y="0"/>
                      <a:ext cx="2900680" cy="2286000"/>
                    </a:xfrm>
                    <a:prstGeom prst="rect">
                      <a:avLst/>
                    </a:prstGeom>
                    <a:noFill/>
                    <a:ln w="15875" cmpd="sng">
                      <a:solidFill>
                        <a:srgbClr val="000000"/>
                      </a:solidFill>
                      <a:miter lim="800000"/>
                      <a:headEnd/>
                      <a:tailEnd/>
                    </a:ln>
                    <a:effectLst/>
                  </pic:spPr>
                </pic:pic>
              </a:graphicData>
            </a:graphic>
          </wp:inline>
        </w:drawing>
      </w:r>
    </w:p>
    <w:p w:rsidR="00E10084" w:rsidRPr="00657ADD" w:rsidRDefault="00E10084" w:rsidP="00823681">
      <w:pPr>
        <w:ind w:left="1416"/>
        <w:jc w:val="center"/>
        <w:outlineLvl w:val="5"/>
        <w:rPr>
          <w:rStyle w:val="Ttulo6Car"/>
        </w:rPr>
      </w:pPr>
      <w:bookmarkStart w:id="25" w:name="_Toc187669100"/>
      <w:bookmarkStart w:id="26" w:name="_Toc187669375"/>
      <w:bookmarkStart w:id="27" w:name="_Toc190043866"/>
      <w:r w:rsidRPr="00657ADD">
        <w:rPr>
          <w:rStyle w:val="Ttulo6Car"/>
        </w:rPr>
        <w:t>FIGURA 1.</w:t>
      </w:r>
      <w:r w:rsidR="005C464B" w:rsidRPr="00657ADD">
        <w:rPr>
          <w:rStyle w:val="Ttulo6Car"/>
        </w:rPr>
        <w:t>5</w:t>
      </w:r>
      <w:r w:rsidRPr="00657ADD">
        <w:rPr>
          <w:rStyle w:val="Ttulo6Car"/>
        </w:rPr>
        <w:t xml:space="preserve"> ESQUEMA DE PROTECCIÓN CATÓDICA CON MALLA DE TITANIO</w:t>
      </w:r>
      <w:r w:rsidR="00657ADD">
        <w:rPr>
          <w:rStyle w:val="Ttulo6Car"/>
        </w:rPr>
        <w:t>.</w:t>
      </w:r>
      <w:bookmarkEnd w:id="25"/>
      <w:bookmarkEnd w:id="26"/>
      <w:bookmarkEnd w:id="27"/>
    </w:p>
    <w:p w:rsidR="0064015A" w:rsidRPr="00CF5CB8" w:rsidRDefault="0064015A" w:rsidP="00CF5CB8">
      <w:pPr>
        <w:ind w:left="1416"/>
        <w:rPr>
          <w:rFonts w:ascii="Arial" w:hAnsi="Arial" w:cs="Arial"/>
          <w:lang w:val="es-MX" w:bidi="ar-SA"/>
        </w:rPr>
      </w:pPr>
    </w:p>
    <w:p w:rsidR="0064015A" w:rsidRPr="00CF5CB8" w:rsidRDefault="0064015A" w:rsidP="00CF5CB8">
      <w:pPr>
        <w:ind w:left="1414"/>
        <w:rPr>
          <w:rFonts w:ascii="Arial" w:hAnsi="Arial" w:cs="Arial"/>
          <w:lang w:val="es-MX" w:bidi="ar-SA"/>
        </w:rPr>
      </w:pPr>
    </w:p>
    <w:p w:rsidR="0064015A" w:rsidRPr="00CF5CB8" w:rsidRDefault="0064015A" w:rsidP="00CF5CB8">
      <w:pPr>
        <w:ind w:left="1414"/>
        <w:jc w:val="both"/>
        <w:rPr>
          <w:rFonts w:ascii="Arial" w:hAnsi="Arial" w:cs="Arial"/>
        </w:rPr>
      </w:pPr>
    </w:p>
    <w:p w:rsidR="004C2F5F" w:rsidRDefault="00CD4504" w:rsidP="00CF5CB8">
      <w:pPr>
        <w:spacing w:line="480" w:lineRule="auto"/>
        <w:ind w:left="1416"/>
        <w:jc w:val="both"/>
        <w:rPr>
          <w:rFonts w:ascii="Arial" w:hAnsi="Arial" w:cs="Arial"/>
        </w:rPr>
      </w:pPr>
      <w:r>
        <w:rPr>
          <w:rFonts w:ascii="Arial" w:hAnsi="Arial" w:cs="Arial"/>
        </w:rPr>
        <w:t xml:space="preserve">Generalmente este tipo de sistemas tienen una vida útil de </w:t>
      </w:r>
      <w:smartTag w:uri="urn:schemas-microsoft-com:office:smarttags" w:element="metricconverter">
        <w:smartTagPr>
          <w:attr w:name="ProductID" w:val="20 a"/>
        </w:smartTagPr>
        <w:r>
          <w:rPr>
            <w:rFonts w:ascii="Arial" w:hAnsi="Arial" w:cs="Arial"/>
          </w:rPr>
          <w:t>20 a</w:t>
        </w:r>
      </w:smartTag>
      <w:r>
        <w:rPr>
          <w:rFonts w:ascii="Arial" w:hAnsi="Arial" w:cs="Arial"/>
        </w:rPr>
        <w:t xml:space="preserve"> 50 años, dependiendo el requerimiento de la estructura a</w:t>
      </w:r>
      <w:r w:rsidR="00CF5CB8">
        <w:rPr>
          <w:rFonts w:ascii="Arial" w:hAnsi="Arial" w:cs="Arial"/>
        </w:rPr>
        <w:t xml:space="preserve"> </w:t>
      </w:r>
      <w:r>
        <w:rPr>
          <w:rFonts w:ascii="Arial" w:hAnsi="Arial" w:cs="Arial"/>
        </w:rPr>
        <w:t>p</w:t>
      </w:r>
      <w:r w:rsidR="00BE518F">
        <w:rPr>
          <w:rFonts w:ascii="Arial" w:hAnsi="Arial" w:cs="Arial"/>
        </w:rPr>
        <w:t xml:space="preserve">roteger y necesidad del propietario o administrador. Las ánodos tipo cinta son hechos de sustrato de titanio, el cual esta </w:t>
      </w:r>
      <w:r w:rsidR="00BE518F">
        <w:rPr>
          <w:rFonts w:ascii="Arial" w:hAnsi="Arial" w:cs="Arial"/>
        </w:rPr>
        <w:lastRenderedPageBreak/>
        <w:t>r</w:t>
      </w:r>
      <w:r w:rsidR="001864BC">
        <w:rPr>
          <w:rFonts w:ascii="Arial" w:hAnsi="Arial" w:cs="Arial"/>
        </w:rPr>
        <w:t xml:space="preserve">ecubierto con un catalizador de mezcla de óxidos metálicos. Debido a que el sustrato de titanio es naturalmente protegido </w:t>
      </w:r>
      <w:r w:rsidR="00912AC6">
        <w:rPr>
          <w:rFonts w:ascii="Arial" w:hAnsi="Arial" w:cs="Arial"/>
        </w:rPr>
        <w:t>por una capa oxidante, los ánodos tipo cinta permanecen estables en su dimensión durante la vida útil del sistema.</w:t>
      </w:r>
      <w:r w:rsidR="00CF5CB8">
        <w:rPr>
          <w:rFonts w:ascii="Arial" w:hAnsi="Arial" w:cs="Arial"/>
        </w:rPr>
        <w:t xml:space="preserve"> </w:t>
      </w:r>
      <w:r w:rsidR="004C2F5F">
        <w:rPr>
          <w:rFonts w:ascii="Arial" w:hAnsi="Arial" w:cs="Arial"/>
        </w:rPr>
        <w:t xml:space="preserve">La </w:t>
      </w:r>
      <w:r w:rsidR="004C2F5F" w:rsidRPr="00E5359F">
        <w:rPr>
          <w:rFonts w:ascii="Arial" w:hAnsi="Arial" w:cs="Arial"/>
          <w:b/>
          <w:i/>
        </w:rPr>
        <w:t>Figura 1.6</w:t>
      </w:r>
      <w:r w:rsidR="004C2F5F">
        <w:rPr>
          <w:rFonts w:ascii="Arial" w:hAnsi="Arial" w:cs="Arial"/>
          <w:i/>
        </w:rPr>
        <w:t xml:space="preserve"> </w:t>
      </w:r>
      <w:r w:rsidR="004C2F5F">
        <w:rPr>
          <w:rFonts w:ascii="Arial" w:hAnsi="Arial" w:cs="Arial"/>
        </w:rPr>
        <w:t xml:space="preserve">muestra la conexión entre el tanque, malla y el </w:t>
      </w:r>
      <w:r w:rsidR="002C757F">
        <w:rPr>
          <w:rFonts w:ascii="Arial" w:hAnsi="Arial" w:cs="Arial"/>
        </w:rPr>
        <w:t>rectificador</w:t>
      </w:r>
      <w:r w:rsidR="004C2F5F">
        <w:rPr>
          <w:rFonts w:ascii="Arial" w:hAnsi="Arial" w:cs="Arial"/>
        </w:rPr>
        <w:t xml:space="preserve"> para su adecuado funcionamiento.</w:t>
      </w:r>
    </w:p>
    <w:p w:rsidR="00CF5CB8" w:rsidRPr="00CF5CB8" w:rsidRDefault="00CF5CB8" w:rsidP="00CF5CB8">
      <w:pPr>
        <w:ind w:left="794"/>
        <w:rPr>
          <w:rFonts w:ascii="Arial" w:hAnsi="Arial" w:cs="Arial"/>
          <w:lang w:val="es-MX" w:bidi="ar-SA"/>
        </w:rPr>
      </w:pPr>
    </w:p>
    <w:p w:rsidR="00CF5CB8" w:rsidRPr="00CF5CB8" w:rsidRDefault="00CF5CB8" w:rsidP="00CF5CB8">
      <w:pPr>
        <w:ind w:left="792"/>
        <w:rPr>
          <w:rFonts w:ascii="Arial" w:hAnsi="Arial" w:cs="Arial"/>
          <w:lang w:val="es-MX" w:bidi="ar-SA"/>
        </w:rPr>
      </w:pPr>
    </w:p>
    <w:p w:rsidR="00CF5CB8" w:rsidRPr="00CF5CB8" w:rsidRDefault="00CF5CB8" w:rsidP="00CF5CB8">
      <w:pPr>
        <w:ind w:left="792"/>
        <w:jc w:val="both"/>
        <w:rPr>
          <w:rFonts w:ascii="Arial" w:hAnsi="Arial" w:cs="Arial"/>
        </w:rPr>
      </w:pPr>
    </w:p>
    <w:p w:rsidR="00912AC6" w:rsidRPr="002C757F" w:rsidRDefault="009E0BB2" w:rsidP="001423A2">
      <w:pPr>
        <w:spacing w:line="480" w:lineRule="auto"/>
        <w:ind w:left="1416"/>
        <w:jc w:val="center"/>
      </w:pPr>
      <w:r>
        <w:rPr>
          <w:noProof/>
          <w:lang w:bidi="ar-SA"/>
        </w:rPr>
        <w:drawing>
          <wp:inline distT="0" distB="0" distL="0" distR="0">
            <wp:extent cx="2680335" cy="2286000"/>
            <wp:effectExtent l="19050" t="19050" r="2476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39470" t="16147" r="34381" b="36667"/>
                    <a:stretch>
                      <a:fillRect/>
                    </a:stretch>
                  </pic:blipFill>
                  <pic:spPr bwMode="auto">
                    <a:xfrm>
                      <a:off x="0" y="0"/>
                      <a:ext cx="2680335" cy="2286000"/>
                    </a:xfrm>
                    <a:prstGeom prst="rect">
                      <a:avLst/>
                    </a:prstGeom>
                    <a:noFill/>
                    <a:ln w="15875" cmpd="sng">
                      <a:solidFill>
                        <a:srgbClr val="000000"/>
                      </a:solidFill>
                      <a:miter lim="800000"/>
                      <a:headEnd/>
                      <a:tailEnd/>
                    </a:ln>
                    <a:effectLst/>
                  </pic:spPr>
                </pic:pic>
              </a:graphicData>
            </a:graphic>
          </wp:inline>
        </w:drawing>
      </w:r>
    </w:p>
    <w:p w:rsidR="00700922" w:rsidRPr="00657ADD" w:rsidRDefault="00657ADD" w:rsidP="00030206">
      <w:pPr>
        <w:ind w:left="1416"/>
        <w:jc w:val="center"/>
        <w:outlineLvl w:val="5"/>
        <w:rPr>
          <w:rStyle w:val="Ttulo6Car"/>
        </w:rPr>
      </w:pPr>
      <w:bookmarkStart w:id="28" w:name="_Toc187669101"/>
      <w:bookmarkStart w:id="29" w:name="_Toc187669376"/>
      <w:bookmarkStart w:id="30" w:name="_Toc190043867"/>
      <w:r w:rsidRPr="00657ADD">
        <w:rPr>
          <w:rStyle w:val="Ttulo6Car"/>
        </w:rPr>
        <w:t xml:space="preserve">FIGURA </w:t>
      </w:r>
      <w:r w:rsidR="00700922" w:rsidRPr="00657ADD">
        <w:rPr>
          <w:rStyle w:val="Ttulo6Car"/>
        </w:rPr>
        <w:t>1.6 CONEXIÓN TANQUE</w:t>
      </w:r>
      <w:r w:rsidR="00FB6B43">
        <w:rPr>
          <w:rStyle w:val="Ttulo6Car"/>
        </w:rPr>
        <w:t>-MALLA</w:t>
      </w:r>
      <w:r w:rsidR="008A4F50">
        <w:rPr>
          <w:rStyle w:val="Ttulo6Car"/>
        </w:rPr>
        <w:t>-</w:t>
      </w:r>
      <w:r w:rsidR="002C757F">
        <w:rPr>
          <w:rStyle w:val="Ttulo6Car"/>
        </w:rPr>
        <w:t>RECTIFICADOR</w:t>
      </w:r>
      <w:r w:rsidR="00700922" w:rsidRPr="00657ADD">
        <w:rPr>
          <w:rStyle w:val="Ttulo6Car"/>
        </w:rPr>
        <w:t xml:space="preserve"> PARA MALLAS DE TITANIO</w:t>
      </w:r>
      <w:r>
        <w:rPr>
          <w:rStyle w:val="Ttulo6Car"/>
        </w:rPr>
        <w:t>.</w:t>
      </w:r>
      <w:bookmarkEnd w:id="28"/>
      <w:bookmarkEnd w:id="29"/>
      <w:bookmarkEnd w:id="30"/>
    </w:p>
    <w:p w:rsidR="00CF5CB8" w:rsidRDefault="00CF5CB8" w:rsidP="00CF5CB8">
      <w:pPr>
        <w:ind w:left="1418"/>
        <w:jc w:val="both"/>
        <w:rPr>
          <w:rFonts w:ascii="Arial" w:hAnsi="Arial" w:cs="Arial"/>
        </w:rPr>
      </w:pPr>
    </w:p>
    <w:p w:rsidR="00CF5CB8" w:rsidRDefault="00CF5CB8" w:rsidP="00CF5CB8">
      <w:pPr>
        <w:ind w:left="1418"/>
        <w:jc w:val="both"/>
        <w:rPr>
          <w:rFonts w:ascii="Arial" w:hAnsi="Arial" w:cs="Arial"/>
        </w:rPr>
      </w:pPr>
    </w:p>
    <w:p w:rsidR="00CF5CB8" w:rsidRDefault="00CF5CB8" w:rsidP="00CF5CB8">
      <w:pPr>
        <w:ind w:left="1418"/>
        <w:jc w:val="both"/>
        <w:rPr>
          <w:rFonts w:ascii="Arial" w:hAnsi="Arial" w:cs="Arial"/>
        </w:rPr>
      </w:pPr>
    </w:p>
    <w:p w:rsidR="003020C5" w:rsidRDefault="003020C5" w:rsidP="003020C5">
      <w:pPr>
        <w:spacing w:line="480" w:lineRule="auto"/>
        <w:ind w:left="1416"/>
        <w:jc w:val="both"/>
        <w:rPr>
          <w:rFonts w:ascii="Arial" w:hAnsi="Arial" w:cs="Arial"/>
        </w:rPr>
      </w:pPr>
      <w:r>
        <w:rPr>
          <w:rFonts w:ascii="Arial" w:hAnsi="Arial" w:cs="Arial"/>
        </w:rPr>
        <w:t xml:space="preserve">El sustrato de aluminio </w:t>
      </w:r>
      <w:r w:rsidR="003C7420">
        <w:rPr>
          <w:rFonts w:ascii="Arial" w:hAnsi="Arial" w:cs="Arial"/>
        </w:rPr>
        <w:t>cumple la norma</w:t>
      </w:r>
      <w:r>
        <w:rPr>
          <w:rFonts w:ascii="Arial" w:hAnsi="Arial" w:cs="Arial"/>
        </w:rPr>
        <w:t xml:space="preserve"> ASTM</w:t>
      </w:r>
      <w:r w:rsidR="003C7420">
        <w:rPr>
          <w:rFonts w:ascii="Arial" w:hAnsi="Arial" w:cs="Arial"/>
        </w:rPr>
        <w:t xml:space="preserve"> B-265, donde </w:t>
      </w:r>
      <w:r w:rsidR="003C7420" w:rsidRPr="00086CD1">
        <w:rPr>
          <w:rFonts w:ascii="Arial" w:hAnsi="Arial" w:cs="Arial"/>
        </w:rPr>
        <w:t>clasifica al titanio de grado 1</w:t>
      </w:r>
      <w:r w:rsidR="00DA2A2F" w:rsidRPr="00086CD1">
        <w:rPr>
          <w:rFonts w:ascii="Arial" w:hAnsi="Arial" w:cs="Arial"/>
        </w:rPr>
        <w:t xml:space="preserve">. </w:t>
      </w:r>
      <w:r w:rsidR="0055620C" w:rsidRPr="00086CD1">
        <w:rPr>
          <w:rFonts w:ascii="Arial" w:hAnsi="Arial" w:cs="Arial"/>
        </w:rPr>
        <w:t xml:space="preserve">En el </w:t>
      </w:r>
      <w:r w:rsidR="0055620C" w:rsidRPr="00086CD1">
        <w:rPr>
          <w:rFonts w:ascii="Arial" w:hAnsi="Arial" w:cs="Arial"/>
          <w:b/>
          <w:i/>
        </w:rPr>
        <w:t>Apéndice A</w:t>
      </w:r>
      <w:r w:rsidR="0055620C" w:rsidRPr="00086CD1">
        <w:rPr>
          <w:rFonts w:ascii="Arial" w:hAnsi="Arial" w:cs="Arial"/>
        </w:rPr>
        <w:t xml:space="preserve"> se </w:t>
      </w:r>
      <w:r w:rsidR="001528E0" w:rsidRPr="00086CD1">
        <w:rPr>
          <w:rFonts w:ascii="Arial" w:hAnsi="Arial" w:cs="Arial"/>
        </w:rPr>
        <w:t xml:space="preserve">muestra un fragmento de la norma mencionada donde describe las </w:t>
      </w:r>
      <w:r w:rsidR="00DA2A2F" w:rsidRPr="00086CD1">
        <w:rPr>
          <w:rFonts w:ascii="Arial" w:hAnsi="Arial" w:cs="Arial"/>
        </w:rPr>
        <w:t xml:space="preserve">propiedades químicas y </w:t>
      </w:r>
      <w:r w:rsidR="00C55531">
        <w:rPr>
          <w:rFonts w:ascii="Arial" w:hAnsi="Arial" w:cs="Arial"/>
        </w:rPr>
        <w:t>porcentajes de sus componentes.</w:t>
      </w:r>
    </w:p>
    <w:p w:rsidR="00DA2A2F" w:rsidRDefault="00DA2A2F" w:rsidP="003020C5">
      <w:pPr>
        <w:spacing w:line="480" w:lineRule="auto"/>
        <w:ind w:left="1416"/>
        <w:jc w:val="both"/>
        <w:rPr>
          <w:rFonts w:ascii="Arial" w:hAnsi="Arial" w:cs="Arial"/>
        </w:rPr>
      </w:pPr>
    </w:p>
    <w:p w:rsidR="00B645B8" w:rsidRDefault="00103FB1" w:rsidP="00B645B8">
      <w:pPr>
        <w:spacing w:line="480" w:lineRule="auto"/>
        <w:ind w:left="1416"/>
        <w:jc w:val="both"/>
        <w:rPr>
          <w:rFonts w:ascii="Arial" w:hAnsi="Arial" w:cs="Arial"/>
        </w:rPr>
      </w:pPr>
      <w:r>
        <w:rPr>
          <w:rFonts w:ascii="Arial" w:hAnsi="Arial" w:cs="Arial"/>
        </w:rPr>
        <w:lastRenderedPageBreak/>
        <w:t xml:space="preserve">Otra configuración muy utilizada para las mallas </w:t>
      </w:r>
      <w:r w:rsidR="00043595">
        <w:rPr>
          <w:rFonts w:ascii="Arial" w:hAnsi="Arial" w:cs="Arial"/>
        </w:rPr>
        <w:t>es</w:t>
      </w:r>
      <w:r>
        <w:rPr>
          <w:rFonts w:ascii="Arial" w:hAnsi="Arial" w:cs="Arial"/>
        </w:rPr>
        <w:t xml:space="preserve"> </w:t>
      </w:r>
      <w:r w:rsidR="00087133">
        <w:rPr>
          <w:rFonts w:ascii="Arial" w:hAnsi="Arial" w:cs="Arial"/>
        </w:rPr>
        <w:t>de</w:t>
      </w:r>
      <w:r w:rsidR="00402ABC">
        <w:rPr>
          <w:rFonts w:ascii="Arial" w:hAnsi="Arial" w:cs="Arial"/>
        </w:rPr>
        <w:t xml:space="preserve"> forma </w:t>
      </w:r>
      <w:r w:rsidR="00087133">
        <w:rPr>
          <w:rFonts w:ascii="Arial" w:hAnsi="Arial" w:cs="Arial"/>
        </w:rPr>
        <w:t>concéntrica</w:t>
      </w:r>
      <w:r w:rsidR="00402ABC">
        <w:rPr>
          <w:rFonts w:ascii="Arial" w:hAnsi="Arial" w:cs="Arial"/>
        </w:rPr>
        <w:t xml:space="preserve">, para este propósito se utiliza </w:t>
      </w:r>
      <w:r w:rsidR="00765F55">
        <w:rPr>
          <w:rFonts w:ascii="Arial" w:hAnsi="Arial" w:cs="Arial"/>
        </w:rPr>
        <w:t xml:space="preserve">ánodos continuos </w:t>
      </w:r>
      <w:r w:rsidR="00402ABC">
        <w:rPr>
          <w:rFonts w:ascii="Arial" w:hAnsi="Arial" w:cs="Arial"/>
        </w:rPr>
        <w:t>de</w:t>
      </w:r>
      <w:r w:rsidR="00B000E4">
        <w:rPr>
          <w:rFonts w:ascii="Arial" w:hAnsi="Arial" w:cs="Arial"/>
        </w:rPr>
        <w:t xml:space="preserve"> </w:t>
      </w:r>
      <w:r w:rsidR="00402ABC">
        <w:rPr>
          <w:rFonts w:ascii="Arial" w:hAnsi="Arial" w:cs="Arial"/>
        </w:rPr>
        <w:t>mezcla de óxidos metálicos (MMO sus siglas en ingles)</w:t>
      </w:r>
      <w:r w:rsidR="00087133">
        <w:rPr>
          <w:rFonts w:ascii="Arial" w:hAnsi="Arial" w:cs="Arial"/>
        </w:rPr>
        <w:t xml:space="preserve"> los cuales se disponen de manera circunferencial y equidistantes entre ellos, obteniendo una distribución optima de la corriente de protección. Cada uno de estos anillos que se forman funciona independientemente y son manipulados desde el rectificador para su debida graduación dado al área que </w:t>
      </w:r>
      <w:r w:rsidR="002242E5">
        <w:rPr>
          <w:rFonts w:ascii="Arial" w:hAnsi="Arial" w:cs="Arial"/>
        </w:rPr>
        <w:t>ha sido designada</w:t>
      </w:r>
      <w:r w:rsidR="00087133">
        <w:rPr>
          <w:rFonts w:ascii="Arial" w:hAnsi="Arial" w:cs="Arial"/>
        </w:rPr>
        <w:t xml:space="preserve"> </w:t>
      </w:r>
      <w:r w:rsidR="002242E5">
        <w:rPr>
          <w:rFonts w:ascii="Arial" w:hAnsi="Arial" w:cs="Arial"/>
        </w:rPr>
        <w:t xml:space="preserve">a </w:t>
      </w:r>
      <w:r w:rsidR="00087133">
        <w:rPr>
          <w:rFonts w:ascii="Arial" w:hAnsi="Arial" w:cs="Arial"/>
        </w:rPr>
        <w:t>proteger.</w:t>
      </w:r>
      <w:r w:rsidR="00F93AAF">
        <w:rPr>
          <w:rFonts w:ascii="Arial" w:hAnsi="Arial" w:cs="Arial"/>
        </w:rPr>
        <w:t xml:space="preserve"> En la </w:t>
      </w:r>
      <w:r w:rsidR="00F93AAF" w:rsidRPr="00E5359F">
        <w:rPr>
          <w:rFonts w:ascii="Arial" w:hAnsi="Arial" w:cs="Arial"/>
          <w:b/>
          <w:i/>
        </w:rPr>
        <w:t>Figura 1.7</w:t>
      </w:r>
      <w:r w:rsidR="00F93AAF">
        <w:rPr>
          <w:rFonts w:ascii="Arial" w:hAnsi="Arial" w:cs="Arial"/>
          <w:i/>
        </w:rPr>
        <w:t xml:space="preserve"> </w:t>
      </w:r>
      <w:r w:rsidR="00F93AAF" w:rsidRPr="00F93AAF">
        <w:rPr>
          <w:rFonts w:ascii="Arial" w:hAnsi="Arial" w:cs="Arial"/>
        </w:rPr>
        <w:t>se muest</w:t>
      </w:r>
      <w:r w:rsidR="00F93AAF">
        <w:rPr>
          <w:rFonts w:ascii="Arial" w:hAnsi="Arial" w:cs="Arial"/>
        </w:rPr>
        <w:t>ra la configuración de los anillos de protección catódica.</w:t>
      </w:r>
    </w:p>
    <w:p w:rsidR="00F93AAF" w:rsidRDefault="00F93AAF" w:rsidP="00D7267C">
      <w:pPr>
        <w:ind w:left="1418"/>
        <w:jc w:val="both"/>
        <w:rPr>
          <w:rFonts w:ascii="Arial" w:hAnsi="Arial" w:cs="Arial"/>
        </w:rPr>
      </w:pPr>
    </w:p>
    <w:p w:rsidR="00D7267C" w:rsidRDefault="00D7267C" w:rsidP="00D7267C">
      <w:pPr>
        <w:ind w:left="1418"/>
        <w:jc w:val="both"/>
        <w:rPr>
          <w:rFonts w:ascii="Arial" w:hAnsi="Arial" w:cs="Arial"/>
        </w:rPr>
      </w:pPr>
    </w:p>
    <w:p w:rsidR="00D7267C" w:rsidRDefault="00D7267C" w:rsidP="00D7267C">
      <w:pPr>
        <w:ind w:left="1418"/>
        <w:jc w:val="both"/>
        <w:rPr>
          <w:rFonts w:ascii="Arial" w:hAnsi="Arial" w:cs="Arial"/>
        </w:rPr>
      </w:pPr>
    </w:p>
    <w:p w:rsidR="00F93AAF" w:rsidRDefault="009E0BB2" w:rsidP="005017E8">
      <w:pPr>
        <w:spacing w:line="480" w:lineRule="auto"/>
        <w:ind w:left="1416"/>
        <w:jc w:val="center"/>
      </w:pPr>
      <w:r>
        <w:rPr>
          <w:noProof/>
          <w:lang w:bidi="ar-SA"/>
        </w:rPr>
        <w:drawing>
          <wp:inline distT="0" distB="0" distL="0" distR="0">
            <wp:extent cx="2711450" cy="2207260"/>
            <wp:effectExtent l="19050" t="19050" r="12700" b="215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4245" t="6413" r="16841" b="9087"/>
                    <a:stretch>
                      <a:fillRect/>
                    </a:stretch>
                  </pic:blipFill>
                  <pic:spPr bwMode="auto">
                    <a:xfrm>
                      <a:off x="0" y="0"/>
                      <a:ext cx="2711450" cy="2207260"/>
                    </a:xfrm>
                    <a:prstGeom prst="rect">
                      <a:avLst/>
                    </a:prstGeom>
                    <a:noFill/>
                    <a:ln w="15875" cmpd="sng">
                      <a:solidFill>
                        <a:srgbClr val="000000"/>
                      </a:solidFill>
                      <a:miter lim="800000"/>
                      <a:headEnd/>
                      <a:tailEnd/>
                    </a:ln>
                    <a:effectLst/>
                  </pic:spPr>
                </pic:pic>
              </a:graphicData>
            </a:graphic>
          </wp:inline>
        </w:drawing>
      </w:r>
    </w:p>
    <w:p w:rsidR="005017E8" w:rsidRPr="005017E8" w:rsidRDefault="005017E8" w:rsidP="005017E8">
      <w:pPr>
        <w:ind w:left="1416"/>
        <w:jc w:val="center"/>
        <w:outlineLvl w:val="5"/>
        <w:rPr>
          <w:rFonts w:ascii="Arial" w:hAnsi="Arial" w:cs="Arial"/>
        </w:rPr>
      </w:pPr>
      <w:bookmarkStart w:id="31" w:name="_Toc190043868"/>
      <w:r w:rsidRPr="005017E8">
        <w:rPr>
          <w:rStyle w:val="Ttulo6Car"/>
        </w:rPr>
        <w:t>FIGURA 1.</w:t>
      </w:r>
      <w:r w:rsidR="00765F55">
        <w:rPr>
          <w:rStyle w:val="Ttulo6Car"/>
        </w:rPr>
        <w:t>7 ESQUEMA DE PROTECION CATÓDICA POR ANILLOS CONCENTRICOS</w:t>
      </w:r>
      <w:r>
        <w:rPr>
          <w:rStyle w:val="Ttulo6Car"/>
        </w:rPr>
        <w:t>.</w:t>
      </w:r>
      <w:bookmarkEnd w:id="31"/>
    </w:p>
    <w:p w:rsidR="005017E8" w:rsidRDefault="005017E8" w:rsidP="00765F55">
      <w:pPr>
        <w:spacing w:line="480" w:lineRule="auto"/>
        <w:ind w:left="1416"/>
        <w:jc w:val="both"/>
        <w:rPr>
          <w:rFonts w:ascii="Arial" w:hAnsi="Arial" w:cs="Arial"/>
        </w:rPr>
      </w:pPr>
    </w:p>
    <w:p w:rsidR="00A8409B" w:rsidRDefault="00A8409B" w:rsidP="00FA573E">
      <w:pPr>
        <w:pStyle w:val="Ttulo4"/>
        <w:numPr>
          <w:ilvl w:val="2"/>
          <w:numId w:val="3"/>
        </w:numPr>
      </w:pPr>
      <w:bookmarkStart w:id="32" w:name="_Toc191607904"/>
      <w:r>
        <w:lastRenderedPageBreak/>
        <w:t>Ánodos Perimetrales.</w:t>
      </w:r>
      <w:bookmarkEnd w:id="32"/>
    </w:p>
    <w:p w:rsidR="00D7267C" w:rsidRPr="00D7267C" w:rsidRDefault="00D7267C" w:rsidP="00D7267C">
      <w:pPr>
        <w:ind w:left="1416"/>
        <w:rPr>
          <w:rFonts w:ascii="Arial" w:hAnsi="Arial" w:cs="Arial"/>
          <w:lang w:val="es-MX" w:bidi="ar-SA"/>
        </w:rPr>
      </w:pPr>
    </w:p>
    <w:p w:rsidR="00D7267C" w:rsidRPr="00D7267C" w:rsidRDefault="00D7267C" w:rsidP="00D7267C">
      <w:pPr>
        <w:ind w:left="1416"/>
        <w:rPr>
          <w:rFonts w:ascii="Arial" w:hAnsi="Arial" w:cs="Arial"/>
          <w:lang w:val="es-MX" w:bidi="ar-SA"/>
        </w:rPr>
      </w:pPr>
    </w:p>
    <w:p w:rsidR="00D7267C" w:rsidRPr="00D7267C" w:rsidRDefault="00D7267C" w:rsidP="00D7267C">
      <w:pPr>
        <w:ind w:left="1416"/>
        <w:rPr>
          <w:rFonts w:ascii="Arial" w:hAnsi="Arial" w:cs="Arial"/>
          <w:lang w:val="es-MX" w:bidi="ar-SA"/>
        </w:rPr>
      </w:pPr>
    </w:p>
    <w:p w:rsidR="00EA505E" w:rsidRDefault="00EA505E" w:rsidP="00EA505E">
      <w:pPr>
        <w:spacing w:line="480" w:lineRule="auto"/>
        <w:ind w:left="1416"/>
        <w:jc w:val="both"/>
        <w:rPr>
          <w:rFonts w:ascii="Arial" w:hAnsi="Arial" w:cs="Arial"/>
          <w:lang w:val="es-ES_tradnl"/>
        </w:rPr>
      </w:pPr>
      <w:r>
        <w:rPr>
          <w:rFonts w:ascii="Arial" w:hAnsi="Arial" w:cs="Arial"/>
        </w:rPr>
        <w:t>Para los sistemas de corrientes impresas también es una practica ubicar los ánodos en forma perimetral, con la diferencia de que estos tendrán una fuente externa de energía para su funcionamiento</w:t>
      </w:r>
      <w:r w:rsidR="0052685B">
        <w:rPr>
          <w:rFonts w:ascii="Arial" w:hAnsi="Arial" w:cs="Arial"/>
        </w:rPr>
        <w:t xml:space="preserve">, además que es </w:t>
      </w:r>
      <w:r w:rsidR="00F1214B">
        <w:rPr>
          <w:rFonts w:ascii="Arial" w:hAnsi="Arial" w:cs="Arial"/>
        </w:rPr>
        <w:t>menor</w:t>
      </w:r>
      <w:r w:rsidR="0052685B">
        <w:rPr>
          <w:rFonts w:ascii="Arial" w:hAnsi="Arial" w:cs="Arial"/>
        </w:rPr>
        <w:t xml:space="preserve"> la cantidad de ánodos a instalar dado a las características que desarrollan los ánodos para sistemas de corrientes impresas. </w:t>
      </w:r>
      <w:r w:rsidR="00882FA3">
        <w:rPr>
          <w:rFonts w:ascii="Arial" w:hAnsi="Arial" w:cs="Arial"/>
        </w:rPr>
        <w:t xml:space="preserve">En este mismo ámbito para bosque de tanques se realizan diseños de protección </w:t>
      </w:r>
      <w:r w:rsidR="00882FA3">
        <w:rPr>
          <w:rFonts w:ascii="Arial" w:hAnsi="Arial" w:cs="Arial"/>
          <w:lang w:val="es-ES_tradnl"/>
        </w:rPr>
        <w:t xml:space="preserve">integral de tal manera que se disponen de un número determinado de ánodos a través de los alrededores de estas estructuras, de tal manera que su ubicación sea idónea para una distribución no solo para un tanque sino para todo el grupo. Con esto se consigue una economía en lo que tiene que ver con la instalación de un sistema integral mas no individual. En la </w:t>
      </w:r>
      <w:r w:rsidR="00765F55" w:rsidRPr="00E5359F">
        <w:rPr>
          <w:rFonts w:ascii="Arial" w:hAnsi="Arial" w:cs="Arial"/>
          <w:b/>
          <w:i/>
          <w:lang w:val="es-ES_tradnl"/>
        </w:rPr>
        <w:t>F</w:t>
      </w:r>
      <w:r w:rsidR="00882FA3" w:rsidRPr="00E5359F">
        <w:rPr>
          <w:rFonts w:ascii="Arial" w:hAnsi="Arial" w:cs="Arial"/>
          <w:b/>
          <w:i/>
          <w:lang w:val="es-ES_tradnl"/>
        </w:rPr>
        <w:t>igura 1.</w:t>
      </w:r>
      <w:r w:rsidR="00765F55" w:rsidRPr="00E5359F">
        <w:rPr>
          <w:rFonts w:ascii="Arial" w:hAnsi="Arial" w:cs="Arial"/>
          <w:b/>
          <w:i/>
          <w:lang w:val="es-ES_tradnl"/>
        </w:rPr>
        <w:t>8</w:t>
      </w:r>
      <w:r w:rsidR="00882FA3">
        <w:rPr>
          <w:rFonts w:ascii="Arial" w:hAnsi="Arial" w:cs="Arial"/>
          <w:lang w:val="es-ES_tradnl"/>
        </w:rPr>
        <w:t xml:space="preserve"> se muestra la conexión entre tanque-ánodo-</w:t>
      </w:r>
      <w:r w:rsidR="002C757F">
        <w:rPr>
          <w:rFonts w:ascii="Arial" w:hAnsi="Arial" w:cs="Arial"/>
          <w:lang w:val="es-ES_tradnl"/>
        </w:rPr>
        <w:t>rectificador</w:t>
      </w:r>
      <w:r w:rsidR="001B4AC2">
        <w:rPr>
          <w:rFonts w:ascii="Arial" w:hAnsi="Arial" w:cs="Arial"/>
          <w:lang w:val="es-ES_tradnl"/>
        </w:rPr>
        <w:t xml:space="preserve"> para instalaciones individuales y en forma perimetral.</w:t>
      </w:r>
    </w:p>
    <w:p w:rsidR="002B1C85" w:rsidRDefault="002B1C85" w:rsidP="00EA505E">
      <w:pPr>
        <w:spacing w:line="480" w:lineRule="auto"/>
        <w:ind w:left="1416"/>
        <w:jc w:val="both"/>
        <w:rPr>
          <w:rFonts w:ascii="Arial" w:hAnsi="Arial" w:cs="Arial"/>
          <w:lang w:val="es-ES_tradnl"/>
        </w:rPr>
      </w:pPr>
    </w:p>
    <w:p w:rsidR="00CC1572" w:rsidRDefault="00CC1572" w:rsidP="00EA505E">
      <w:pPr>
        <w:spacing w:line="480" w:lineRule="auto"/>
        <w:ind w:left="1416"/>
        <w:jc w:val="both"/>
        <w:rPr>
          <w:rFonts w:ascii="Arial" w:hAnsi="Arial" w:cs="Arial"/>
          <w:lang w:val="es-ES_tradnl"/>
        </w:rPr>
      </w:pPr>
    </w:p>
    <w:p w:rsidR="001B4AC2" w:rsidRPr="002C757F" w:rsidRDefault="009E0BB2" w:rsidP="005131D7">
      <w:pPr>
        <w:spacing w:line="480" w:lineRule="auto"/>
        <w:ind w:left="1416"/>
        <w:jc w:val="center"/>
      </w:pPr>
      <w:r>
        <w:rPr>
          <w:noProof/>
          <w:lang w:bidi="ar-SA"/>
        </w:rPr>
        <w:lastRenderedPageBreak/>
        <w:drawing>
          <wp:inline distT="0" distB="0" distL="0" distR="0">
            <wp:extent cx="2853690" cy="2932430"/>
            <wp:effectExtent l="38100" t="19050" r="22860"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l="28578" t="19701" r="44164" b="21109"/>
                    <a:stretch>
                      <a:fillRect/>
                    </a:stretch>
                  </pic:blipFill>
                  <pic:spPr bwMode="auto">
                    <a:xfrm>
                      <a:off x="0" y="0"/>
                      <a:ext cx="2853690" cy="2932430"/>
                    </a:xfrm>
                    <a:prstGeom prst="rect">
                      <a:avLst/>
                    </a:prstGeom>
                    <a:noFill/>
                    <a:ln w="15875" cmpd="sng">
                      <a:solidFill>
                        <a:srgbClr val="000000"/>
                      </a:solidFill>
                      <a:miter lim="800000"/>
                      <a:headEnd/>
                      <a:tailEnd/>
                    </a:ln>
                    <a:effectLst/>
                  </pic:spPr>
                </pic:pic>
              </a:graphicData>
            </a:graphic>
          </wp:inline>
        </w:drawing>
      </w:r>
    </w:p>
    <w:p w:rsidR="0035455A" w:rsidRDefault="005131D7" w:rsidP="00E91923">
      <w:pPr>
        <w:ind w:left="1416"/>
        <w:jc w:val="center"/>
        <w:outlineLvl w:val="5"/>
        <w:rPr>
          <w:rStyle w:val="Ttulo6Car"/>
        </w:rPr>
      </w:pPr>
      <w:bookmarkStart w:id="33" w:name="_Toc190043869"/>
      <w:r w:rsidRPr="005131D7">
        <w:rPr>
          <w:rStyle w:val="Ttulo6Car"/>
        </w:rPr>
        <w:t>FIGURA 1.</w:t>
      </w:r>
      <w:r w:rsidR="00765F55">
        <w:rPr>
          <w:rStyle w:val="Ttulo6Car"/>
        </w:rPr>
        <w:t>8</w:t>
      </w:r>
      <w:r w:rsidRPr="005131D7">
        <w:rPr>
          <w:rStyle w:val="Ttulo6Car"/>
        </w:rPr>
        <w:t xml:space="preserve"> CONEXIÓN TANQUE-ÁNODO</w:t>
      </w:r>
      <w:r>
        <w:rPr>
          <w:rStyle w:val="Ttulo6Car"/>
        </w:rPr>
        <w:t>-</w:t>
      </w:r>
      <w:r w:rsidR="002C757F">
        <w:rPr>
          <w:rStyle w:val="Ttulo6Car"/>
        </w:rPr>
        <w:t>RECTIFICADOR</w:t>
      </w:r>
      <w:r>
        <w:rPr>
          <w:rStyle w:val="Ttulo6Car"/>
        </w:rPr>
        <w:t xml:space="preserve"> PARA </w:t>
      </w:r>
      <w:r w:rsidR="00E91923">
        <w:rPr>
          <w:rStyle w:val="Ttulo6Car"/>
        </w:rPr>
        <w:t>ÁNODOS PERIMETRALES</w:t>
      </w:r>
      <w:r>
        <w:rPr>
          <w:rStyle w:val="Ttulo6Car"/>
        </w:rPr>
        <w:t>.</w:t>
      </w:r>
      <w:bookmarkEnd w:id="33"/>
    </w:p>
    <w:p w:rsidR="00CC1572" w:rsidRDefault="00CC1572" w:rsidP="001646B7">
      <w:pPr>
        <w:ind w:left="1418"/>
        <w:jc w:val="both"/>
        <w:rPr>
          <w:rStyle w:val="Ttulo6Car"/>
          <w:b w:val="0"/>
        </w:rPr>
      </w:pPr>
    </w:p>
    <w:p w:rsidR="00567E35" w:rsidRDefault="00567E35" w:rsidP="001646B7">
      <w:pPr>
        <w:ind w:left="1418"/>
        <w:jc w:val="both"/>
        <w:rPr>
          <w:rStyle w:val="Ttulo6Car"/>
          <w:b w:val="0"/>
        </w:rPr>
      </w:pPr>
    </w:p>
    <w:p w:rsidR="00567E35" w:rsidRPr="00567E35" w:rsidRDefault="00567E35" w:rsidP="001646B7">
      <w:pPr>
        <w:ind w:left="1418"/>
        <w:jc w:val="both"/>
        <w:rPr>
          <w:rStyle w:val="Ttulo6Car"/>
          <w:b w:val="0"/>
        </w:rPr>
      </w:pPr>
    </w:p>
    <w:p w:rsidR="00E91923" w:rsidRDefault="00E91923" w:rsidP="002A5CD6">
      <w:pPr>
        <w:pStyle w:val="Ttulo4"/>
        <w:numPr>
          <w:ilvl w:val="2"/>
          <w:numId w:val="3"/>
        </w:numPr>
        <w:rPr>
          <w:bCs/>
        </w:rPr>
      </w:pPr>
      <w:bookmarkStart w:id="34" w:name="_Toc191607905"/>
      <w:r w:rsidRPr="002A5CD6">
        <w:rPr>
          <w:bCs/>
        </w:rPr>
        <w:t>Ánodos Profundos.</w:t>
      </w:r>
      <w:bookmarkEnd w:id="34"/>
    </w:p>
    <w:p w:rsidR="00567E35" w:rsidRDefault="00567E35" w:rsidP="001646B7">
      <w:pPr>
        <w:ind w:left="1416"/>
        <w:rPr>
          <w:rFonts w:ascii="Arial" w:hAnsi="Arial" w:cs="Arial"/>
          <w:lang w:val="es-MX" w:bidi="ar-SA"/>
        </w:rPr>
      </w:pPr>
    </w:p>
    <w:p w:rsidR="00567E35" w:rsidRDefault="00567E35" w:rsidP="001646B7">
      <w:pPr>
        <w:ind w:left="1416"/>
        <w:rPr>
          <w:rFonts w:ascii="Arial" w:hAnsi="Arial" w:cs="Arial"/>
          <w:lang w:val="es-MX" w:bidi="ar-SA"/>
        </w:rPr>
      </w:pPr>
    </w:p>
    <w:p w:rsidR="00567E35" w:rsidRPr="00567E35" w:rsidRDefault="00567E35" w:rsidP="001646B7">
      <w:pPr>
        <w:ind w:left="1416"/>
        <w:rPr>
          <w:rFonts w:ascii="Arial" w:hAnsi="Arial" w:cs="Arial"/>
          <w:lang w:val="es-MX" w:bidi="ar-SA"/>
        </w:rPr>
      </w:pPr>
    </w:p>
    <w:p w:rsidR="00392F69" w:rsidRDefault="008A139A" w:rsidP="008A139A">
      <w:pPr>
        <w:spacing w:line="480" w:lineRule="auto"/>
        <w:ind w:left="1416"/>
        <w:jc w:val="both"/>
        <w:rPr>
          <w:rFonts w:ascii="Arial" w:hAnsi="Arial" w:cs="Arial"/>
        </w:rPr>
      </w:pPr>
      <w:r>
        <w:rPr>
          <w:rFonts w:ascii="Arial" w:hAnsi="Arial" w:cs="Arial"/>
        </w:rPr>
        <w:t xml:space="preserve">El sistema de ánodos profundos se define como la instalación de ánodos de manera vertical a una profundidad nominal de </w:t>
      </w:r>
      <w:smartTag w:uri="urn:schemas-microsoft-com:office:smarttags" w:element="metricconverter">
        <w:smartTagPr>
          <w:attr w:name="ProductID" w:val="40 metros"/>
        </w:smartTagPr>
        <w:r w:rsidR="00E5359F">
          <w:rPr>
            <w:rFonts w:ascii="Arial" w:hAnsi="Arial" w:cs="Arial"/>
          </w:rPr>
          <w:t>40 metros</w:t>
        </w:r>
      </w:smartTag>
      <w:r w:rsidR="00E5359F">
        <w:rPr>
          <w:rFonts w:ascii="Arial" w:hAnsi="Arial" w:cs="Arial"/>
        </w:rPr>
        <w:t xml:space="preserve"> </w:t>
      </w:r>
      <w:r>
        <w:rPr>
          <w:rFonts w:ascii="Arial" w:hAnsi="Arial" w:cs="Arial"/>
        </w:rPr>
        <w:t>o más con referencia al nivel de suelo, esta disposición se logra gracias a una perforación donde se alojan los ánodos, con el propósito de proporcionar una protección ca</w:t>
      </w:r>
      <w:r w:rsidR="00F1214B">
        <w:rPr>
          <w:rFonts w:ascii="Arial" w:hAnsi="Arial" w:cs="Arial"/>
        </w:rPr>
        <w:t>tódica mas uniforme</w:t>
      </w:r>
      <w:r>
        <w:rPr>
          <w:rFonts w:ascii="Arial" w:hAnsi="Arial" w:cs="Arial"/>
        </w:rPr>
        <w:t>.</w:t>
      </w:r>
    </w:p>
    <w:p w:rsidR="00BD732A" w:rsidRDefault="00BD732A" w:rsidP="00BA0948">
      <w:pPr>
        <w:spacing w:line="480" w:lineRule="auto"/>
        <w:ind w:left="1416"/>
        <w:jc w:val="both"/>
        <w:rPr>
          <w:rFonts w:ascii="Arial" w:hAnsi="Arial" w:cs="Arial"/>
        </w:rPr>
      </w:pPr>
    </w:p>
    <w:p w:rsidR="00CE240A" w:rsidRDefault="008A139A" w:rsidP="004C5643">
      <w:pPr>
        <w:spacing w:line="480" w:lineRule="auto"/>
        <w:jc w:val="both"/>
        <w:rPr>
          <w:rFonts w:ascii="Arial" w:hAnsi="Arial" w:cs="Arial"/>
        </w:rPr>
      </w:pPr>
      <w:r>
        <w:rPr>
          <w:rFonts w:ascii="Arial" w:hAnsi="Arial" w:cs="Arial"/>
        </w:rPr>
        <w:lastRenderedPageBreak/>
        <w:t xml:space="preserve">Entre sus ventajas se pueden mencionar </w:t>
      </w:r>
      <w:r w:rsidR="009B75E9">
        <w:rPr>
          <w:rFonts w:ascii="Arial" w:hAnsi="Arial" w:cs="Arial"/>
        </w:rPr>
        <w:t>la buena distribución de la corriente de protección que se desarrolla gracias a que la corriente de protección tiene su descarga a una profundidad adecuada con respecto a la superficie a proteger. En áreas congestionadas con estructuras de toda índole, este tipo de sistemas tiene la fortaleza que para su instalación no se necesita de espacio físico considerable en relación a los otros tipos de sistemas de protección ya sean galvanicos o por corrientes impresas.</w:t>
      </w:r>
      <w:r w:rsidR="00BA0948">
        <w:rPr>
          <w:rFonts w:ascii="Arial" w:hAnsi="Arial" w:cs="Arial"/>
        </w:rPr>
        <w:t xml:space="preserve"> </w:t>
      </w:r>
      <w:r w:rsidR="00E273A1">
        <w:rPr>
          <w:rFonts w:ascii="Arial" w:hAnsi="Arial" w:cs="Arial"/>
        </w:rPr>
        <w:t xml:space="preserve">Otra de las ventajas </w:t>
      </w:r>
      <w:r w:rsidR="00873288">
        <w:rPr>
          <w:rFonts w:ascii="Arial" w:hAnsi="Arial" w:cs="Arial"/>
        </w:rPr>
        <w:t xml:space="preserve">es que gracias a que </w:t>
      </w:r>
      <w:r w:rsidR="00E273A1">
        <w:rPr>
          <w:rFonts w:ascii="Arial" w:hAnsi="Arial" w:cs="Arial"/>
        </w:rPr>
        <w:t xml:space="preserve">la zona de descarga de corriente de protección </w:t>
      </w:r>
      <w:r w:rsidR="00873288">
        <w:rPr>
          <w:rFonts w:ascii="Arial" w:hAnsi="Arial" w:cs="Arial"/>
        </w:rPr>
        <w:t>se encuentra a una profundidad considerable, la instalación de un sistema de ánodos profundos se puede realizar a una distancia remota con referencia a la estructura a proteger.</w:t>
      </w:r>
    </w:p>
    <w:p w:rsidR="00106E31" w:rsidRDefault="00106E31" w:rsidP="00106E31">
      <w:pPr>
        <w:ind w:left="1418"/>
        <w:jc w:val="both"/>
        <w:rPr>
          <w:rFonts w:ascii="Arial" w:hAnsi="Arial" w:cs="Arial"/>
        </w:rPr>
      </w:pPr>
    </w:p>
    <w:p w:rsidR="00106E31" w:rsidRDefault="00106E31" w:rsidP="00106E31">
      <w:pPr>
        <w:ind w:left="1418"/>
        <w:jc w:val="both"/>
        <w:rPr>
          <w:rFonts w:ascii="Arial" w:hAnsi="Arial" w:cs="Arial"/>
        </w:rPr>
      </w:pPr>
    </w:p>
    <w:p w:rsidR="00106E31" w:rsidRDefault="00106E31" w:rsidP="00106E31">
      <w:pPr>
        <w:ind w:left="1418"/>
        <w:jc w:val="both"/>
        <w:rPr>
          <w:rFonts w:ascii="Arial" w:hAnsi="Arial" w:cs="Arial"/>
        </w:rPr>
      </w:pPr>
    </w:p>
    <w:p w:rsidR="00E273A1" w:rsidRDefault="00CE240A" w:rsidP="004C5643">
      <w:pPr>
        <w:spacing w:line="480" w:lineRule="auto"/>
        <w:jc w:val="both"/>
        <w:rPr>
          <w:rFonts w:ascii="Arial" w:hAnsi="Arial" w:cs="Arial"/>
        </w:rPr>
      </w:pPr>
      <w:r>
        <w:rPr>
          <w:rFonts w:ascii="Arial" w:hAnsi="Arial" w:cs="Arial"/>
        </w:rPr>
        <w:t xml:space="preserve">Este tipo de sistemas </w:t>
      </w:r>
      <w:r w:rsidR="00102B3B">
        <w:rPr>
          <w:rFonts w:ascii="Arial" w:hAnsi="Arial" w:cs="Arial"/>
        </w:rPr>
        <w:t>son beneficiosos dado que ha considerables profundidades encontramos estratos de baja resistividad, además que esta resistencia permanece mas estable en</w:t>
      </w:r>
      <w:r w:rsidR="00F1214B">
        <w:rPr>
          <w:rFonts w:ascii="Arial" w:hAnsi="Arial" w:cs="Arial"/>
        </w:rPr>
        <w:t xml:space="preserve"> el </w:t>
      </w:r>
      <w:r w:rsidR="00102B3B">
        <w:rPr>
          <w:rFonts w:ascii="Arial" w:hAnsi="Arial" w:cs="Arial"/>
        </w:rPr>
        <w:t>tiempo a causa de que los factores que controlan la resistencia (contenido de humedad y temperatura) son mas constantes en niveles profundos.</w:t>
      </w:r>
      <w:r w:rsidR="00B710A6">
        <w:rPr>
          <w:rFonts w:ascii="Arial" w:hAnsi="Arial" w:cs="Arial"/>
        </w:rPr>
        <w:t xml:space="preserve"> En </w:t>
      </w:r>
      <w:smartTag w:uri="urn:schemas-microsoft-com:office:smarttags" w:element="PersonName">
        <w:smartTagPr>
          <w:attr w:name="ProductID" w:val="la Figura"/>
        </w:smartTagPr>
        <w:r w:rsidR="00B710A6">
          <w:rPr>
            <w:rFonts w:ascii="Arial" w:hAnsi="Arial" w:cs="Arial"/>
          </w:rPr>
          <w:t xml:space="preserve">la </w:t>
        </w:r>
        <w:r w:rsidR="00B710A6" w:rsidRPr="00E5359F">
          <w:rPr>
            <w:rFonts w:ascii="Arial" w:hAnsi="Arial" w:cs="Arial"/>
            <w:b/>
            <w:i/>
          </w:rPr>
          <w:t>Figura</w:t>
        </w:r>
      </w:smartTag>
      <w:r w:rsidR="00B710A6" w:rsidRPr="00E5359F">
        <w:rPr>
          <w:rFonts w:ascii="Arial" w:hAnsi="Arial" w:cs="Arial"/>
          <w:b/>
          <w:i/>
        </w:rPr>
        <w:t xml:space="preserve"> 1.</w:t>
      </w:r>
      <w:r w:rsidR="00765F55" w:rsidRPr="00E5359F">
        <w:rPr>
          <w:rFonts w:ascii="Arial" w:hAnsi="Arial" w:cs="Arial"/>
          <w:b/>
          <w:i/>
        </w:rPr>
        <w:t>9</w:t>
      </w:r>
      <w:r w:rsidR="00B710A6">
        <w:rPr>
          <w:rFonts w:ascii="Arial" w:hAnsi="Arial" w:cs="Arial"/>
        </w:rPr>
        <w:t xml:space="preserve"> se presenta un esquema de instalación de ánodos profundos donde se denota la conexión con la estructura a proteger.</w:t>
      </w:r>
    </w:p>
    <w:p w:rsidR="00B710A6" w:rsidRDefault="009E0BB2" w:rsidP="004C5643">
      <w:pPr>
        <w:spacing w:line="480" w:lineRule="auto"/>
        <w:jc w:val="center"/>
      </w:pPr>
      <w:r>
        <w:rPr>
          <w:noProof/>
          <w:lang w:bidi="ar-SA"/>
        </w:rPr>
        <w:lastRenderedPageBreak/>
        <w:drawing>
          <wp:inline distT="0" distB="0" distL="0" distR="0">
            <wp:extent cx="3168650" cy="2380615"/>
            <wp:effectExtent l="19050" t="19050" r="12700" b="196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19717" t="6416" r="21391"/>
                    <a:stretch>
                      <a:fillRect/>
                    </a:stretch>
                  </pic:blipFill>
                  <pic:spPr bwMode="auto">
                    <a:xfrm>
                      <a:off x="0" y="0"/>
                      <a:ext cx="3168650" cy="2380615"/>
                    </a:xfrm>
                    <a:prstGeom prst="rect">
                      <a:avLst/>
                    </a:prstGeom>
                    <a:noFill/>
                    <a:ln w="15875" cmpd="sng">
                      <a:solidFill>
                        <a:srgbClr val="000000"/>
                      </a:solidFill>
                      <a:miter lim="800000"/>
                      <a:headEnd/>
                      <a:tailEnd/>
                    </a:ln>
                    <a:effectLst/>
                  </pic:spPr>
                </pic:pic>
              </a:graphicData>
            </a:graphic>
          </wp:inline>
        </w:drawing>
      </w:r>
    </w:p>
    <w:p w:rsidR="00F82C45" w:rsidRDefault="00F82C45" w:rsidP="004C5643">
      <w:pPr>
        <w:jc w:val="center"/>
        <w:outlineLvl w:val="5"/>
        <w:rPr>
          <w:rStyle w:val="Ttulo6Car"/>
        </w:rPr>
      </w:pPr>
      <w:bookmarkStart w:id="35" w:name="_Toc190043870"/>
      <w:r w:rsidRPr="00F82C45">
        <w:rPr>
          <w:rStyle w:val="Ttulo6Car"/>
        </w:rPr>
        <w:t>FIGURA 1.</w:t>
      </w:r>
      <w:r w:rsidR="00765F55">
        <w:rPr>
          <w:rStyle w:val="Ttulo6Car"/>
        </w:rPr>
        <w:t>9</w:t>
      </w:r>
      <w:r w:rsidRPr="00F82C45">
        <w:rPr>
          <w:rStyle w:val="Ttulo6Car"/>
        </w:rPr>
        <w:t xml:space="preserve"> ESQUEMA DE INSTALACIÓN DE ÁNODOS PROFUNDOS.</w:t>
      </w:r>
      <w:bookmarkEnd w:id="35"/>
    </w:p>
    <w:p w:rsidR="00106E31" w:rsidRDefault="00106E31" w:rsidP="004C5643">
      <w:pPr>
        <w:ind w:left="2"/>
        <w:jc w:val="both"/>
        <w:rPr>
          <w:rFonts w:ascii="Arial" w:hAnsi="Arial" w:cs="Arial"/>
        </w:rPr>
      </w:pPr>
    </w:p>
    <w:p w:rsidR="00106E31" w:rsidRDefault="00106E31" w:rsidP="004C5643">
      <w:pPr>
        <w:ind w:left="2"/>
        <w:jc w:val="both"/>
        <w:rPr>
          <w:rFonts w:ascii="Arial" w:hAnsi="Arial" w:cs="Arial"/>
        </w:rPr>
      </w:pPr>
    </w:p>
    <w:p w:rsidR="00106E31" w:rsidRDefault="00106E31" w:rsidP="004C5643">
      <w:pPr>
        <w:ind w:left="2"/>
        <w:jc w:val="both"/>
        <w:rPr>
          <w:rFonts w:ascii="Arial" w:hAnsi="Arial" w:cs="Arial"/>
        </w:rPr>
      </w:pPr>
    </w:p>
    <w:p w:rsidR="00F82C45" w:rsidRDefault="000F3AEE" w:rsidP="004C5643">
      <w:pPr>
        <w:spacing w:line="480" w:lineRule="auto"/>
        <w:jc w:val="both"/>
        <w:rPr>
          <w:rFonts w:ascii="Arial" w:hAnsi="Arial" w:cs="Arial"/>
        </w:rPr>
      </w:pPr>
      <w:r>
        <w:rPr>
          <w:rFonts w:ascii="Arial" w:hAnsi="Arial" w:cs="Arial"/>
        </w:rPr>
        <w:t xml:space="preserve">Dentro de los materiales anódicos más usados para sistemas tanto superficiales como profundos se tienen al grafito, hierro fundido con alto de grado de silicio, mezcla de óxidos </w:t>
      </w:r>
      <w:r w:rsidR="00B97912">
        <w:rPr>
          <w:rFonts w:ascii="Arial" w:hAnsi="Arial" w:cs="Arial"/>
        </w:rPr>
        <w:t>metálicos y platino.</w:t>
      </w:r>
    </w:p>
    <w:p w:rsidR="00B97912" w:rsidRDefault="00B97912" w:rsidP="00106E31">
      <w:pPr>
        <w:ind w:left="1418"/>
        <w:jc w:val="both"/>
        <w:rPr>
          <w:rFonts w:ascii="Arial" w:hAnsi="Arial" w:cs="Arial"/>
        </w:rPr>
      </w:pPr>
    </w:p>
    <w:p w:rsidR="0068023C" w:rsidRDefault="0068023C" w:rsidP="00106E31">
      <w:pPr>
        <w:ind w:left="1418"/>
        <w:jc w:val="both"/>
        <w:rPr>
          <w:rFonts w:ascii="Arial" w:hAnsi="Arial" w:cs="Arial"/>
        </w:rPr>
      </w:pPr>
    </w:p>
    <w:p w:rsidR="0068023C" w:rsidRDefault="0068023C" w:rsidP="00106E31">
      <w:pPr>
        <w:ind w:left="1418"/>
        <w:jc w:val="both"/>
        <w:rPr>
          <w:rFonts w:ascii="Arial" w:hAnsi="Arial" w:cs="Arial"/>
        </w:rPr>
      </w:pPr>
    </w:p>
    <w:p w:rsidR="00DF1DF6" w:rsidRDefault="00B97912" w:rsidP="00DF1DF6">
      <w:pPr>
        <w:spacing w:line="480" w:lineRule="auto"/>
        <w:jc w:val="both"/>
        <w:rPr>
          <w:rFonts w:ascii="Arial" w:hAnsi="Arial" w:cs="Arial"/>
        </w:rPr>
      </w:pPr>
      <w:r>
        <w:rPr>
          <w:rFonts w:ascii="Arial" w:hAnsi="Arial" w:cs="Arial"/>
          <w:b/>
        </w:rPr>
        <w:t>Ánodos de Grafito:</w:t>
      </w:r>
      <w:r>
        <w:rPr>
          <w:rFonts w:ascii="Arial" w:hAnsi="Arial" w:cs="Arial"/>
        </w:rPr>
        <w:t xml:space="preserve"> </w:t>
      </w:r>
      <w:r w:rsidR="006967B1" w:rsidRPr="006967B1">
        <w:rPr>
          <w:rFonts w:ascii="Arial" w:hAnsi="Arial" w:cs="Arial"/>
          <w:b/>
          <w:i/>
        </w:rPr>
        <w:t>(Figura 1.10)</w:t>
      </w:r>
      <w:r w:rsidR="006967B1">
        <w:rPr>
          <w:rFonts w:ascii="Arial" w:hAnsi="Arial" w:cs="Arial"/>
        </w:rPr>
        <w:t xml:space="preserve"> </w:t>
      </w:r>
      <w:r w:rsidR="000A6251">
        <w:rPr>
          <w:rFonts w:ascii="Arial" w:hAnsi="Arial" w:cs="Arial"/>
        </w:rPr>
        <w:t>estos ánodos son altamente porosos y esto es generalmente deseable para restringir las reacciones anódicas hacia superficie exterior y por ende limitar el proceso de degradación</w:t>
      </w:r>
      <w:r w:rsidR="00AF0F72">
        <w:rPr>
          <w:rFonts w:ascii="Arial" w:hAnsi="Arial" w:cs="Arial"/>
        </w:rPr>
        <w:t>. La impregnación de el grafito con sellos de cera, aceite o resina a la estructura porosa hasta como sea posible, reduce la tasa de consumo por encima de un 50%.</w:t>
      </w:r>
      <w:r w:rsidR="00E6603C">
        <w:rPr>
          <w:rFonts w:ascii="Arial" w:hAnsi="Arial" w:cs="Arial"/>
        </w:rPr>
        <w:t xml:space="preserve"> </w:t>
      </w:r>
      <w:r w:rsidR="00AA474A">
        <w:rPr>
          <w:rFonts w:ascii="Arial" w:hAnsi="Arial" w:cs="Arial"/>
        </w:rPr>
        <w:t xml:space="preserve">Estos ánodos son típicamente manufacturados con cables de cobre aislados con polietileno de alto peso molecular (HMWPE de sus siglas en ingles) </w:t>
      </w:r>
      <w:r w:rsidR="00A77989">
        <w:rPr>
          <w:rFonts w:ascii="Arial" w:hAnsi="Arial" w:cs="Arial"/>
        </w:rPr>
        <w:t xml:space="preserve">con una longitud estándar de </w:t>
      </w:r>
      <w:smartTag w:uri="urn:schemas-microsoft-com:office:smarttags" w:element="metricconverter">
        <w:smartTagPr>
          <w:attr w:name="ProductID" w:val="6 metros"/>
        </w:smartTagPr>
        <w:r w:rsidR="00CE23B2">
          <w:rPr>
            <w:rFonts w:ascii="Arial" w:hAnsi="Arial" w:cs="Arial"/>
          </w:rPr>
          <w:t>6</w:t>
        </w:r>
        <w:r w:rsidR="00A77989">
          <w:rPr>
            <w:rFonts w:ascii="Arial" w:hAnsi="Arial" w:cs="Arial"/>
          </w:rPr>
          <w:t xml:space="preserve"> </w:t>
        </w:r>
        <w:r w:rsidR="00CE23B2">
          <w:rPr>
            <w:rFonts w:ascii="Arial" w:hAnsi="Arial" w:cs="Arial"/>
          </w:rPr>
          <w:t>metros</w:t>
        </w:r>
      </w:smartTag>
      <w:r w:rsidR="00A77989">
        <w:rPr>
          <w:rFonts w:ascii="Arial" w:hAnsi="Arial" w:cs="Arial"/>
        </w:rPr>
        <w:t xml:space="preserve"> de cable </w:t>
      </w:r>
      <w:r w:rsidR="0019290B">
        <w:rPr>
          <w:rFonts w:ascii="Sylfaen" w:hAnsi="Sylfaen" w:cs="Arial"/>
        </w:rPr>
        <w:t xml:space="preserve"># </w:t>
      </w:r>
      <w:r w:rsidR="0019290B">
        <w:rPr>
          <w:rFonts w:ascii="Arial" w:hAnsi="Arial" w:cs="Arial"/>
        </w:rPr>
        <w:t>8</w:t>
      </w:r>
      <w:r w:rsidR="00CE23B2">
        <w:rPr>
          <w:rFonts w:ascii="Arial" w:hAnsi="Arial" w:cs="Arial"/>
        </w:rPr>
        <w:t xml:space="preserve"> AWG</w:t>
      </w:r>
      <w:r w:rsidR="0019290B">
        <w:rPr>
          <w:rFonts w:ascii="Arial" w:hAnsi="Arial" w:cs="Arial"/>
        </w:rPr>
        <w:t xml:space="preserve">. </w:t>
      </w:r>
      <w:r w:rsidR="00E6603C">
        <w:rPr>
          <w:rFonts w:ascii="Arial" w:hAnsi="Arial" w:cs="Arial"/>
        </w:rPr>
        <w:t xml:space="preserve">Tiene </w:t>
      </w:r>
      <w:r w:rsidR="00E6603C">
        <w:rPr>
          <w:rFonts w:ascii="Arial" w:hAnsi="Arial" w:cs="Arial"/>
        </w:rPr>
        <w:lastRenderedPageBreak/>
        <w:t xml:space="preserve">limitaciones tales como las densidades de corriente a operar son restringidas a niveles relativamente bajos; además el material es inherentemente frágil, con riesgo alto de fractura durante la instalación y golpes de carga </w:t>
      </w:r>
      <w:r w:rsidR="00F67CD3">
        <w:rPr>
          <w:rFonts w:ascii="Arial" w:hAnsi="Arial" w:cs="Arial"/>
        </w:rPr>
        <w:t>operacional.</w:t>
      </w:r>
      <w:r w:rsidR="00DF1DF6">
        <w:rPr>
          <w:rFonts w:ascii="Arial" w:hAnsi="Arial" w:cs="Arial"/>
        </w:rPr>
        <w:t xml:space="preserve"> En la </w:t>
      </w:r>
      <w:r w:rsidR="00DF1DF6" w:rsidRPr="00327947">
        <w:rPr>
          <w:rFonts w:ascii="Arial" w:hAnsi="Arial" w:cs="Arial"/>
          <w:b/>
          <w:i/>
        </w:rPr>
        <w:t>Tabla 1</w:t>
      </w:r>
      <w:r w:rsidR="00DF1DF6">
        <w:rPr>
          <w:rFonts w:ascii="Arial" w:hAnsi="Arial" w:cs="Arial"/>
        </w:rPr>
        <w:t xml:space="preserve"> se muestra la composición típica de este tipo de ánodos.</w:t>
      </w:r>
    </w:p>
    <w:p w:rsidR="00D74388" w:rsidRDefault="00D74388" w:rsidP="00DF1DF6">
      <w:pPr>
        <w:jc w:val="both"/>
        <w:rPr>
          <w:rFonts w:ascii="Arial" w:hAnsi="Arial" w:cs="Arial"/>
        </w:rPr>
      </w:pPr>
    </w:p>
    <w:p w:rsidR="0068023C" w:rsidRDefault="0068023C" w:rsidP="004C5643">
      <w:pPr>
        <w:jc w:val="both"/>
        <w:rPr>
          <w:rFonts w:ascii="Arial" w:hAnsi="Arial" w:cs="Arial"/>
        </w:rPr>
      </w:pPr>
    </w:p>
    <w:p w:rsidR="0068023C" w:rsidRDefault="0068023C" w:rsidP="004C5643">
      <w:pPr>
        <w:jc w:val="both"/>
        <w:rPr>
          <w:rFonts w:ascii="Arial" w:hAnsi="Arial" w:cs="Arial"/>
        </w:rPr>
      </w:pPr>
    </w:p>
    <w:p w:rsidR="0068023C" w:rsidRDefault="009E0BB2" w:rsidP="004C5643">
      <w:pPr>
        <w:spacing w:line="480" w:lineRule="auto"/>
        <w:jc w:val="center"/>
        <w:rPr>
          <w:rFonts w:ascii="Arial" w:hAnsi="Arial" w:cs="Arial"/>
        </w:rPr>
      </w:pPr>
      <w:r>
        <w:rPr>
          <w:noProof/>
          <w:lang w:bidi="ar-SA"/>
        </w:rPr>
        <w:drawing>
          <wp:inline distT="0" distB="0" distL="0" distR="0">
            <wp:extent cx="2821940" cy="2427605"/>
            <wp:effectExtent l="19050" t="19050" r="1651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821940" cy="2427605"/>
                    </a:xfrm>
                    <a:prstGeom prst="rect">
                      <a:avLst/>
                    </a:prstGeom>
                    <a:noFill/>
                    <a:ln w="15875" cmpd="sng">
                      <a:solidFill>
                        <a:srgbClr val="000000"/>
                      </a:solidFill>
                      <a:miter lim="800000"/>
                      <a:headEnd/>
                      <a:tailEnd/>
                    </a:ln>
                    <a:effectLst/>
                  </pic:spPr>
                </pic:pic>
              </a:graphicData>
            </a:graphic>
          </wp:inline>
        </w:drawing>
      </w:r>
    </w:p>
    <w:p w:rsidR="001317EF" w:rsidRDefault="006967B1" w:rsidP="004C5643">
      <w:pPr>
        <w:jc w:val="center"/>
        <w:outlineLvl w:val="5"/>
      </w:pPr>
      <w:bookmarkStart w:id="36" w:name="_Toc190043871"/>
      <w:r w:rsidRPr="006967B1">
        <w:rPr>
          <w:rStyle w:val="Ttulo6Car"/>
        </w:rPr>
        <w:t>FIGURA 1.10 ÁNODOS DE GRAFITO</w:t>
      </w:r>
      <w:r>
        <w:rPr>
          <w:rStyle w:val="Ttulo6Car"/>
        </w:rPr>
        <w:t>.</w:t>
      </w:r>
      <w:bookmarkEnd w:id="36"/>
    </w:p>
    <w:p w:rsidR="001317EF" w:rsidRPr="009749E0" w:rsidRDefault="001317EF" w:rsidP="004C5643">
      <w:pPr>
        <w:jc w:val="both"/>
        <w:rPr>
          <w:rFonts w:ascii="Arial" w:hAnsi="Arial" w:cs="Arial"/>
        </w:rPr>
      </w:pPr>
    </w:p>
    <w:p w:rsidR="0068023C" w:rsidRPr="009749E0" w:rsidRDefault="0068023C" w:rsidP="004C5643">
      <w:pPr>
        <w:jc w:val="both"/>
        <w:rPr>
          <w:rFonts w:ascii="Arial" w:hAnsi="Arial" w:cs="Arial"/>
        </w:rPr>
      </w:pPr>
    </w:p>
    <w:p w:rsidR="0068023C" w:rsidRPr="009749E0" w:rsidRDefault="0068023C" w:rsidP="004C5643">
      <w:pPr>
        <w:jc w:val="both"/>
        <w:rPr>
          <w:rFonts w:ascii="Arial" w:hAnsi="Arial" w:cs="Arial"/>
        </w:rPr>
      </w:pPr>
    </w:p>
    <w:p w:rsidR="001317EF" w:rsidRPr="006967B1" w:rsidRDefault="006967B1" w:rsidP="00DF1DF6">
      <w:pPr>
        <w:spacing w:line="480" w:lineRule="auto"/>
        <w:jc w:val="center"/>
        <w:outlineLvl w:val="4"/>
        <w:rPr>
          <w:rStyle w:val="Ttulo5Car"/>
        </w:rPr>
      </w:pPr>
      <w:bookmarkStart w:id="37" w:name="_Toc190044073"/>
      <w:r w:rsidRPr="006967B1">
        <w:rPr>
          <w:rStyle w:val="Ttulo5Car"/>
        </w:rPr>
        <w:t>TABLA 1</w:t>
      </w:r>
      <w:bookmarkEnd w:id="37"/>
      <w:r w:rsidRPr="006967B1">
        <w:rPr>
          <w:rStyle w:val="Ttulo5Car"/>
        </w:rPr>
        <w:t xml:space="preserve"> </w:t>
      </w:r>
    </w:p>
    <w:p w:rsidR="006967B1" w:rsidRPr="006967B1" w:rsidRDefault="006967B1" w:rsidP="00DF1DF6">
      <w:pPr>
        <w:jc w:val="center"/>
        <w:outlineLvl w:val="4"/>
        <w:rPr>
          <w:rStyle w:val="Ttulo5Car"/>
        </w:rPr>
      </w:pPr>
      <w:bookmarkStart w:id="38" w:name="_Toc190044074"/>
      <w:r w:rsidRPr="006967B1">
        <w:rPr>
          <w:rStyle w:val="Ttulo5Car"/>
        </w:rPr>
        <w:t xml:space="preserve">COMPOSICION QUIMICA DE </w:t>
      </w:r>
      <w:r w:rsidR="00327947">
        <w:rPr>
          <w:rStyle w:val="Ttulo5Car"/>
        </w:rPr>
        <w:t xml:space="preserve">LOS </w:t>
      </w:r>
      <w:r w:rsidRPr="006967B1">
        <w:rPr>
          <w:rStyle w:val="Ttulo5Car"/>
        </w:rPr>
        <w:t>ÁNODOS DE GRAFITO</w:t>
      </w:r>
      <w:r>
        <w:rPr>
          <w:rStyle w:val="Ttulo5Car"/>
        </w:rPr>
        <w:t>.</w:t>
      </w:r>
      <w:bookmarkEnd w:id="38"/>
    </w:p>
    <w:p w:rsidR="006967B1" w:rsidRPr="006967B1" w:rsidRDefault="006967B1" w:rsidP="00DF1DF6">
      <w:pPr>
        <w:ind w:left="-22"/>
        <w:jc w:val="center"/>
        <w:rPr>
          <w:rFonts w:ascii="Arial" w:hAnsi="Arial" w:cs="Arial"/>
        </w:rPr>
      </w:pPr>
    </w:p>
    <w:p w:rsidR="001317EF" w:rsidRPr="00327947" w:rsidRDefault="009E0BB2" w:rsidP="00DF1DF6">
      <w:pPr>
        <w:spacing w:line="480" w:lineRule="auto"/>
        <w:jc w:val="center"/>
        <w:rPr>
          <w:rFonts w:ascii="Arial" w:hAnsi="Arial" w:cs="Arial"/>
        </w:rPr>
      </w:pPr>
      <w:r>
        <w:rPr>
          <w:noProof/>
          <w:lang w:bidi="ar-SA"/>
        </w:rPr>
        <w:drawing>
          <wp:inline distT="0" distB="0" distL="0" distR="0">
            <wp:extent cx="2916555" cy="89852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916555" cy="898525"/>
                    </a:xfrm>
                    <a:prstGeom prst="rect">
                      <a:avLst/>
                    </a:prstGeom>
                    <a:noFill/>
                    <a:ln w="9525">
                      <a:noFill/>
                      <a:miter lim="800000"/>
                      <a:headEnd/>
                      <a:tailEnd/>
                    </a:ln>
                  </pic:spPr>
                </pic:pic>
              </a:graphicData>
            </a:graphic>
          </wp:inline>
        </w:drawing>
      </w:r>
    </w:p>
    <w:p w:rsidR="00F67CD3" w:rsidRDefault="00F67CD3" w:rsidP="00DF1DF6">
      <w:pPr>
        <w:spacing w:line="480" w:lineRule="auto"/>
        <w:jc w:val="both"/>
        <w:rPr>
          <w:rFonts w:ascii="Arial" w:hAnsi="Arial" w:cs="Arial"/>
        </w:rPr>
      </w:pPr>
      <w:r>
        <w:rPr>
          <w:rFonts w:ascii="Arial" w:hAnsi="Arial" w:cs="Arial"/>
          <w:b/>
        </w:rPr>
        <w:lastRenderedPageBreak/>
        <w:t>Ánodos de Hierro Fundido con Alto grado de Silicio:</w:t>
      </w:r>
      <w:r>
        <w:rPr>
          <w:rFonts w:ascii="Arial" w:hAnsi="Arial" w:cs="Arial"/>
        </w:rPr>
        <w:t xml:space="preserve"> </w:t>
      </w:r>
      <w:r w:rsidR="00327947" w:rsidRPr="006967B1">
        <w:rPr>
          <w:rFonts w:ascii="Arial" w:hAnsi="Arial" w:cs="Arial"/>
          <w:b/>
          <w:i/>
        </w:rPr>
        <w:t>(Figura 1.1</w:t>
      </w:r>
      <w:r w:rsidR="00327947">
        <w:rPr>
          <w:rFonts w:ascii="Arial" w:hAnsi="Arial" w:cs="Arial"/>
          <w:b/>
          <w:i/>
        </w:rPr>
        <w:t>1</w:t>
      </w:r>
      <w:r w:rsidR="00327947" w:rsidRPr="006967B1">
        <w:rPr>
          <w:rFonts w:ascii="Arial" w:hAnsi="Arial" w:cs="Arial"/>
          <w:b/>
          <w:i/>
        </w:rPr>
        <w:t>)</w:t>
      </w:r>
      <w:r w:rsidR="00327947">
        <w:rPr>
          <w:rFonts w:ascii="Arial" w:hAnsi="Arial" w:cs="Arial"/>
        </w:rPr>
        <w:t xml:space="preserve"> </w:t>
      </w:r>
      <w:r>
        <w:rPr>
          <w:rFonts w:ascii="Arial" w:hAnsi="Arial" w:cs="Arial"/>
        </w:rPr>
        <w:t>normalmente contienen entre el 14% y 15% más de silicio que las otras cantidades de elementos aleantes.</w:t>
      </w:r>
      <w:r w:rsidR="0019290B">
        <w:rPr>
          <w:rFonts w:ascii="Arial" w:hAnsi="Arial" w:cs="Arial"/>
        </w:rPr>
        <w:t xml:space="preserve"> Esta clase de ánodos vienen manufacturados con el mismo tipo de cable como los ánodos de grafito. El material es algo frágil por lo que para cuestiones de instalación se lo debe manejar con </w:t>
      </w:r>
      <w:r w:rsidR="00327947">
        <w:rPr>
          <w:rFonts w:ascii="Arial" w:hAnsi="Arial" w:cs="Arial"/>
        </w:rPr>
        <w:t xml:space="preserve">sumo </w:t>
      </w:r>
      <w:r w:rsidR="0019290B">
        <w:rPr>
          <w:rFonts w:ascii="Arial" w:hAnsi="Arial" w:cs="Arial"/>
        </w:rPr>
        <w:t>cuidado.</w:t>
      </w:r>
    </w:p>
    <w:p w:rsidR="00CE23B2" w:rsidRDefault="00CE23B2" w:rsidP="00597A99">
      <w:pPr>
        <w:jc w:val="both"/>
        <w:rPr>
          <w:rFonts w:ascii="Arial" w:hAnsi="Arial" w:cs="Arial"/>
        </w:rPr>
      </w:pPr>
    </w:p>
    <w:p w:rsidR="00597A99" w:rsidRDefault="00597A99" w:rsidP="00597A99">
      <w:pPr>
        <w:jc w:val="both"/>
        <w:rPr>
          <w:rFonts w:ascii="Arial" w:hAnsi="Arial" w:cs="Arial"/>
        </w:rPr>
      </w:pPr>
    </w:p>
    <w:p w:rsidR="00597A99" w:rsidRDefault="00597A99" w:rsidP="00597A99">
      <w:pPr>
        <w:jc w:val="both"/>
        <w:rPr>
          <w:rFonts w:ascii="Arial" w:hAnsi="Arial" w:cs="Arial"/>
        </w:rPr>
      </w:pPr>
    </w:p>
    <w:p w:rsidR="005A7687" w:rsidRDefault="009749E0" w:rsidP="00597A99">
      <w:pPr>
        <w:spacing w:line="480" w:lineRule="auto"/>
        <w:jc w:val="center"/>
      </w:pPr>
      <w:r>
        <w:t>¿</w:t>
      </w:r>
      <w:r w:rsidR="009E0BB2">
        <w:rPr>
          <w:noProof/>
          <w:lang w:bidi="ar-SA"/>
        </w:rPr>
        <w:drawing>
          <wp:inline distT="0" distB="0" distL="0" distR="0">
            <wp:extent cx="2837815" cy="2065020"/>
            <wp:effectExtent l="19050" t="19050" r="19685"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837815" cy="2065020"/>
                    </a:xfrm>
                    <a:prstGeom prst="rect">
                      <a:avLst/>
                    </a:prstGeom>
                    <a:noFill/>
                    <a:ln w="15875" cmpd="sng">
                      <a:solidFill>
                        <a:srgbClr val="000000"/>
                      </a:solidFill>
                      <a:miter lim="800000"/>
                      <a:headEnd/>
                      <a:tailEnd/>
                    </a:ln>
                    <a:effectLst/>
                  </pic:spPr>
                </pic:pic>
              </a:graphicData>
            </a:graphic>
          </wp:inline>
        </w:drawing>
      </w:r>
    </w:p>
    <w:p w:rsidR="00327947" w:rsidRDefault="00327947" w:rsidP="00597A99">
      <w:pPr>
        <w:jc w:val="center"/>
        <w:outlineLvl w:val="5"/>
      </w:pPr>
      <w:bookmarkStart w:id="39" w:name="_Toc190043872"/>
      <w:r>
        <w:rPr>
          <w:rStyle w:val="Ttulo6Car"/>
        </w:rPr>
        <w:t>FIGURA 1.11 ÁNODOS DE HIERRO FUNDIDO CON ALTO GRADO DE SILICIO.</w:t>
      </w:r>
      <w:bookmarkEnd w:id="39"/>
    </w:p>
    <w:p w:rsidR="00327947" w:rsidRDefault="00327947" w:rsidP="00597A99">
      <w:pPr>
        <w:jc w:val="both"/>
        <w:rPr>
          <w:rFonts w:ascii="Arial" w:hAnsi="Arial" w:cs="Arial"/>
        </w:rPr>
      </w:pPr>
    </w:p>
    <w:p w:rsidR="00597A99" w:rsidRDefault="00597A99" w:rsidP="00597A99">
      <w:pPr>
        <w:jc w:val="both"/>
        <w:rPr>
          <w:rFonts w:ascii="Arial" w:hAnsi="Arial" w:cs="Arial"/>
        </w:rPr>
      </w:pPr>
    </w:p>
    <w:p w:rsidR="00CE23B2" w:rsidRPr="00AB0C82" w:rsidRDefault="00CE23B2" w:rsidP="00597A99">
      <w:pPr>
        <w:jc w:val="both"/>
        <w:rPr>
          <w:rFonts w:ascii="Arial" w:hAnsi="Arial" w:cs="Arial"/>
        </w:rPr>
      </w:pPr>
    </w:p>
    <w:p w:rsidR="005A7687" w:rsidRDefault="00327947" w:rsidP="00597A99">
      <w:pPr>
        <w:spacing w:line="480" w:lineRule="auto"/>
        <w:ind w:left="1"/>
        <w:jc w:val="both"/>
        <w:rPr>
          <w:rFonts w:ascii="Arial" w:hAnsi="Arial" w:cs="Arial"/>
        </w:rPr>
      </w:pPr>
      <w:r>
        <w:rPr>
          <w:rFonts w:ascii="Arial" w:hAnsi="Arial" w:cs="Arial"/>
        </w:rPr>
        <w:t xml:space="preserve">En la </w:t>
      </w:r>
      <w:r w:rsidRPr="00327947">
        <w:rPr>
          <w:rFonts w:ascii="Arial" w:hAnsi="Arial" w:cs="Arial"/>
          <w:b/>
          <w:i/>
        </w:rPr>
        <w:t>Tabla 2</w:t>
      </w:r>
      <w:r>
        <w:rPr>
          <w:rFonts w:ascii="Arial" w:hAnsi="Arial" w:cs="Arial"/>
          <w:i/>
        </w:rPr>
        <w:t xml:space="preserve"> </w:t>
      </w:r>
      <w:r w:rsidRPr="00327947">
        <w:rPr>
          <w:rFonts w:ascii="Arial" w:hAnsi="Arial" w:cs="Arial"/>
        </w:rPr>
        <w:t>señala los elementos y porcentaje</w:t>
      </w:r>
      <w:r>
        <w:rPr>
          <w:rFonts w:ascii="Arial" w:hAnsi="Arial" w:cs="Arial"/>
        </w:rPr>
        <w:t>s</w:t>
      </w:r>
      <w:r w:rsidRPr="00327947">
        <w:rPr>
          <w:rFonts w:ascii="Arial" w:hAnsi="Arial" w:cs="Arial"/>
        </w:rPr>
        <w:t xml:space="preserve"> de la composición química </w:t>
      </w:r>
      <w:r>
        <w:rPr>
          <w:rFonts w:ascii="Arial" w:hAnsi="Arial" w:cs="Arial"/>
        </w:rPr>
        <w:t>de los ánodos también llamados “ánodos de hierro silicio”.</w:t>
      </w:r>
    </w:p>
    <w:p w:rsidR="00E5359F" w:rsidRDefault="00E5359F" w:rsidP="00597A99">
      <w:pPr>
        <w:jc w:val="both"/>
        <w:rPr>
          <w:rFonts w:ascii="Arial" w:hAnsi="Arial" w:cs="Arial"/>
        </w:rPr>
      </w:pPr>
    </w:p>
    <w:p w:rsidR="00597A99" w:rsidRDefault="00597A99" w:rsidP="00597A99">
      <w:pPr>
        <w:jc w:val="both"/>
        <w:rPr>
          <w:rFonts w:ascii="Arial" w:hAnsi="Arial" w:cs="Arial"/>
        </w:rPr>
      </w:pPr>
    </w:p>
    <w:p w:rsidR="00597A99" w:rsidRDefault="00597A99" w:rsidP="00597A99">
      <w:pPr>
        <w:jc w:val="both"/>
        <w:rPr>
          <w:rFonts w:ascii="Arial" w:hAnsi="Arial" w:cs="Arial"/>
        </w:rPr>
      </w:pPr>
    </w:p>
    <w:p w:rsidR="00597A99" w:rsidRDefault="00597A99" w:rsidP="00597A99">
      <w:pPr>
        <w:jc w:val="both"/>
        <w:rPr>
          <w:rFonts w:ascii="Arial" w:hAnsi="Arial" w:cs="Arial"/>
        </w:rPr>
      </w:pPr>
    </w:p>
    <w:p w:rsidR="00597A99" w:rsidRDefault="00597A99" w:rsidP="00597A99">
      <w:pPr>
        <w:jc w:val="both"/>
        <w:rPr>
          <w:rFonts w:ascii="Arial" w:hAnsi="Arial" w:cs="Arial"/>
        </w:rPr>
      </w:pPr>
    </w:p>
    <w:p w:rsidR="00597A99" w:rsidRDefault="00597A99" w:rsidP="00597A99">
      <w:pPr>
        <w:jc w:val="both"/>
        <w:rPr>
          <w:rFonts w:ascii="Arial" w:hAnsi="Arial" w:cs="Arial"/>
        </w:rPr>
      </w:pPr>
    </w:p>
    <w:p w:rsidR="00597A99" w:rsidRDefault="00597A99" w:rsidP="00597A99">
      <w:pPr>
        <w:jc w:val="both"/>
        <w:rPr>
          <w:rFonts w:ascii="Arial" w:hAnsi="Arial" w:cs="Arial"/>
        </w:rPr>
      </w:pPr>
    </w:p>
    <w:p w:rsidR="00327947" w:rsidRPr="006967B1" w:rsidRDefault="00327947" w:rsidP="00597A99">
      <w:pPr>
        <w:spacing w:line="480" w:lineRule="auto"/>
        <w:jc w:val="center"/>
        <w:outlineLvl w:val="4"/>
        <w:rPr>
          <w:rStyle w:val="Ttulo5Car"/>
        </w:rPr>
      </w:pPr>
      <w:bookmarkStart w:id="40" w:name="_Toc190044075"/>
      <w:r w:rsidRPr="006967B1">
        <w:rPr>
          <w:rStyle w:val="Ttulo5Car"/>
        </w:rPr>
        <w:lastRenderedPageBreak/>
        <w:t>TABLA</w:t>
      </w:r>
      <w:r>
        <w:rPr>
          <w:rStyle w:val="Ttulo5Car"/>
        </w:rPr>
        <w:t xml:space="preserve"> 2</w:t>
      </w:r>
      <w:bookmarkEnd w:id="40"/>
      <w:r w:rsidRPr="006967B1">
        <w:rPr>
          <w:rStyle w:val="Ttulo5Car"/>
        </w:rPr>
        <w:t xml:space="preserve"> </w:t>
      </w:r>
    </w:p>
    <w:p w:rsidR="00327947" w:rsidRDefault="00327947" w:rsidP="00597A99">
      <w:pPr>
        <w:jc w:val="center"/>
        <w:outlineLvl w:val="4"/>
        <w:rPr>
          <w:rStyle w:val="Ttulo5Car"/>
        </w:rPr>
      </w:pPr>
      <w:bookmarkStart w:id="41" w:name="_Toc190044076"/>
      <w:r w:rsidRPr="00327947">
        <w:rPr>
          <w:rStyle w:val="Ttulo5Car"/>
        </w:rPr>
        <w:t>COMPOSICION QUIMICA DE ÁNODOS DE GRAFITO</w:t>
      </w:r>
      <w:r w:rsidR="00687111">
        <w:rPr>
          <w:rStyle w:val="Ttulo5Car"/>
        </w:rPr>
        <w:t>.</w:t>
      </w:r>
      <w:bookmarkEnd w:id="41"/>
    </w:p>
    <w:p w:rsidR="00597A99" w:rsidRPr="00597A99" w:rsidRDefault="00597A99" w:rsidP="00597A99">
      <w:pPr>
        <w:ind w:left="-22"/>
        <w:jc w:val="center"/>
        <w:rPr>
          <w:rFonts w:cs="Arial"/>
          <w:b/>
          <w:bCs/>
          <w:iCs/>
        </w:rPr>
      </w:pPr>
    </w:p>
    <w:p w:rsidR="00D61D10" w:rsidRDefault="009E0BB2" w:rsidP="00597A99">
      <w:pPr>
        <w:spacing w:line="480" w:lineRule="auto"/>
        <w:jc w:val="center"/>
      </w:pPr>
      <w:r>
        <w:rPr>
          <w:noProof/>
          <w:lang w:bidi="ar-SA"/>
        </w:rPr>
        <w:drawing>
          <wp:inline distT="0" distB="0" distL="0" distR="0">
            <wp:extent cx="2916555" cy="168719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916555" cy="1687195"/>
                    </a:xfrm>
                    <a:prstGeom prst="rect">
                      <a:avLst/>
                    </a:prstGeom>
                    <a:noFill/>
                    <a:ln w="9525">
                      <a:noFill/>
                      <a:miter lim="800000"/>
                      <a:headEnd/>
                      <a:tailEnd/>
                    </a:ln>
                  </pic:spPr>
                </pic:pic>
              </a:graphicData>
            </a:graphic>
          </wp:inline>
        </w:drawing>
      </w:r>
    </w:p>
    <w:p w:rsidR="00597A99" w:rsidRPr="00597A99" w:rsidRDefault="00597A99" w:rsidP="00597A99">
      <w:pPr>
        <w:rPr>
          <w:rFonts w:ascii="Arial" w:hAnsi="Arial" w:cs="Arial"/>
        </w:rPr>
      </w:pPr>
    </w:p>
    <w:p w:rsidR="00597A99" w:rsidRPr="00597A99" w:rsidRDefault="00597A99" w:rsidP="00597A99">
      <w:pPr>
        <w:rPr>
          <w:rFonts w:ascii="Arial" w:hAnsi="Arial" w:cs="Arial"/>
        </w:rPr>
      </w:pPr>
    </w:p>
    <w:p w:rsidR="00597A99" w:rsidRPr="00597A99" w:rsidRDefault="00597A99" w:rsidP="00597A99">
      <w:pPr>
        <w:rPr>
          <w:rFonts w:ascii="Arial" w:hAnsi="Arial" w:cs="Arial"/>
        </w:rPr>
      </w:pPr>
    </w:p>
    <w:p w:rsidR="0019290B" w:rsidRDefault="00EF073F" w:rsidP="00597A99">
      <w:pPr>
        <w:spacing w:line="480" w:lineRule="auto"/>
        <w:jc w:val="both"/>
        <w:rPr>
          <w:rFonts w:ascii="Arial" w:hAnsi="Arial" w:cs="Arial"/>
        </w:rPr>
      </w:pPr>
      <w:r>
        <w:rPr>
          <w:rFonts w:ascii="Arial" w:hAnsi="Arial" w:cs="Arial"/>
          <w:b/>
        </w:rPr>
        <w:t>Ánodos de Mezcla de Óxidos Metálicos</w:t>
      </w:r>
      <w:r w:rsidR="007B7DBD">
        <w:rPr>
          <w:rFonts w:ascii="Arial" w:hAnsi="Arial" w:cs="Arial"/>
          <w:b/>
        </w:rPr>
        <w:t>:</w:t>
      </w:r>
      <w:r w:rsidR="007B7DBD">
        <w:rPr>
          <w:rFonts w:ascii="Arial" w:hAnsi="Arial" w:cs="Arial"/>
        </w:rPr>
        <w:t xml:space="preserve"> </w:t>
      </w:r>
      <w:r w:rsidR="007B7DBD" w:rsidRPr="007B7DBD">
        <w:rPr>
          <w:rFonts w:ascii="Arial" w:hAnsi="Arial" w:cs="Arial"/>
          <w:b/>
          <w:i/>
        </w:rPr>
        <w:t>(</w:t>
      </w:r>
      <w:r w:rsidR="00327947" w:rsidRPr="006967B1">
        <w:rPr>
          <w:rFonts w:ascii="Arial" w:hAnsi="Arial" w:cs="Arial"/>
          <w:b/>
          <w:i/>
        </w:rPr>
        <w:t>Figura 1.1</w:t>
      </w:r>
      <w:r w:rsidR="00327947">
        <w:rPr>
          <w:rFonts w:ascii="Arial" w:hAnsi="Arial" w:cs="Arial"/>
          <w:b/>
          <w:i/>
        </w:rPr>
        <w:t>2</w:t>
      </w:r>
      <w:r w:rsidR="00327947" w:rsidRPr="006967B1">
        <w:rPr>
          <w:rFonts w:ascii="Arial" w:hAnsi="Arial" w:cs="Arial"/>
          <w:b/>
          <w:i/>
        </w:rPr>
        <w:t>)</w:t>
      </w:r>
      <w:r w:rsidR="00327947">
        <w:rPr>
          <w:rFonts w:ascii="Arial" w:hAnsi="Arial" w:cs="Arial"/>
        </w:rPr>
        <w:t xml:space="preserve"> </w:t>
      </w:r>
      <w:r>
        <w:rPr>
          <w:rFonts w:ascii="Arial" w:hAnsi="Arial" w:cs="Arial"/>
        </w:rPr>
        <w:t xml:space="preserve">disponibles en varias medidas y formas. Desarrollado en los años 60 por la producción de cloro y soda cáustica. Usualmente las capas de mezcla de óxidos metálicos son </w:t>
      </w:r>
      <w:r w:rsidR="002C22D6">
        <w:rPr>
          <w:rFonts w:ascii="Arial" w:hAnsi="Arial" w:cs="Arial"/>
        </w:rPr>
        <w:t>aplicadas</w:t>
      </w:r>
      <w:r>
        <w:rPr>
          <w:rFonts w:ascii="Arial" w:hAnsi="Arial" w:cs="Arial"/>
        </w:rPr>
        <w:t xml:space="preserve"> </w:t>
      </w:r>
      <w:r w:rsidR="00937296">
        <w:rPr>
          <w:rFonts w:ascii="Arial" w:hAnsi="Arial" w:cs="Arial"/>
        </w:rPr>
        <w:t xml:space="preserve">térmicamente </w:t>
      </w:r>
      <w:r w:rsidR="00461687">
        <w:rPr>
          <w:rFonts w:ascii="Arial" w:hAnsi="Arial" w:cs="Arial"/>
        </w:rPr>
        <w:t>a metales preciosos tales como el titanio y el niobio. Este recubrimiento tiene una excelente conductividad y resistencia a medios ácidos, son químicamente estables y tiene una tasa baja de consumo.</w:t>
      </w:r>
    </w:p>
    <w:p w:rsidR="00D74388" w:rsidRDefault="00D74388" w:rsidP="00597A99">
      <w:pPr>
        <w:jc w:val="both"/>
        <w:rPr>
          <w:rFonts w:ascii="Arial" w:hAnsi="Arial" w:cs="Arial"/>
        </w:rPr>
      </w:pPr>
    </w:p>
    <w:p w:rsidR="00597A99" w:rsidRDefault="00597A99" w:rsidP="00597A99">
      <w:pPr>
        <w:jc w:val="both"/>
        <w:rPr>
          <w:rFonts w:ascii="Arial" w:hAnsi="Arial" w:cs="Arial"/>
        </w:rPr>
      </w:pPr>
    </w:p>
    <w:p w:rsidR="00597A99" w:rsidRDefault="00597A99" w:rsidP="00597A99">
      <w:pPr>
        <w:jc w:val="both"/>
        <w:rPr>
          <w:rFonts w:ascii="Arial" w:hAnsi="Arial" w:cs="Arial"/>
        </w:rPr>
      </w:pPr>
    </w:p>
    <w:p w:rsidR="005A7687" w:rsidRPr="005A7687" w:rsidRDefault="009E0BB2" w:rsidP="00597A99">
      <w:pPr>
        <w:spacing w:line="480" w:lineRule="auto"/>
        <w:jc w:val="center"/>
        <w:rPr>
          <w:rFonts w:ascii="Arial" w:hAnsi="Arial" w:cs="Arial"/>
        </w:rPr>
      </w:pPr>
      <w:r>
        <w:rPr>
          <w:noProof/>
          <w:lang w:bidi="ar-SA"/>
        </w:rPr>
        <w:lastRenderedPageBreak/>
        <w:drawing>
          <wp:inline distT="0" distB="0" distL="0" distR="0">
            <wp:extent cx="2853690" cy="1986280"/>
            <wp:effectExtent l="19050" t="19050" r="22860" b="139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853690" cy="1986280"/>
                    </a:xfrm>
                    <a:prstGeom prst="rect">
                      <a:avLst/>
                    </a:prstGeom>
                    <a:noFill/>
                    <a:ln w="15875" cmpd="sng">
                      <a:solidFill>
                        <a:srgbClr val="000000"/>
                      </a:solidFill>
                      <a:miter lim="800000"/>
                      <a:headEnd/>
                      <a:tailEnd/>
                    </a:ln>
                    <a:effectLst/>
                  </pic:spPr>
                </pic:pic>
              </a:graphicData>
            </a:graphic>
          </wp:inline>
        </w:drawing>
      </w:r>
    </w:p>
    <w:p w:rsidR="005A7687" w:rsidRDefault="00327947" w:rsidP="00597A99">
      <w:pPr>
        <w:jc w:val="center"/>
        <w:outlineLvl w:val="5"/>
        <w:rPr>
          <w:rFonts w:ascii="Arial" w:hAnsi="Arial" w:cs="Arial"/>
        </w:rPr>
      </w:pPr>
      <w:bookmarkStart w:id="42" w:name="_Toc190043873"/>
      <w:r>
        <w:rPr>
          <w:rStyle w:val="Ttulo6Car"/>
        </w:rPr>
        <w:t xml:space="preserve">FIGURA 1.12 </w:t>
      </w:r>
      <w:r w:rsidRPr="00327947">
        <w:rPr>
          <w:rStyle w:val="Ttulo6Car"/>
        </w:rPr>
        <w:t xml:space="preserve">ÁNODOS DE </w:t>
      </w:r>
      <w:r>
        <w:rPr>
          <w:rStyle w:val="Ttulo6Car"/>
        </w:rPr>
        <w:t>MEZCLA DE OXIDOS METALICOS.</w:t>
      </w:r>
      <w:bookmarkEnd w:id="42"/>
    </w:p>
    <w:p w:rsidR="00327947" w:rsidRDefault="00327947" w:rsidP="00AB54CD">
      <w:pPr>
        <w:jc w:val="both"/>
        <w:rPr>
          <w:rFonts w:ascii="Arial" w:hAnsi="Arial" w:cs="Arial"/>
        </w:rPr>
      </w:pPr>
    </w:p>
    <w:p w:rsidR="00597A99" w:rsidRDefault="00597A99" w:rsidP="00AB54CD">
      <w:pPr>
        <w:jc w:val="both"/>
        <w:rPr>
          <w:rFonts w:ascii="Arial" w:hAnsi="Arial" w:cs="Arial"/>
        </w:rPr>
      </w:pPr>
    </w:p>
    <w:p w:rsidR="00597A99" w:rsidRDefault="00597A99" w:rsidP="00AB54CD">
      <w:pPr>
        <w:jc w:val="both"/>
        <w:rPr>
          <w:rFonts w:ascii="Arial" w:hAnsi="Arial" w:cs="Arial"/>
        </w:rPr>
      </w:pPr>
    </w:p>
    <w:p w:rsidR="00327947" w:rsidRDefault="00327947" w:rsidP="00AB54CD">
      <w:pPr>
        <w:spacing w:line="480" w:lineRule="auto"/>
        <w:jc w:val="both"/>
        <w:rPr>
          <w:rFonts w:ascii="Arial" w:hAnsi="Arial" w:cs="Arial"/>
        </w:rPr>
      </w:pPr>
      <w:r>
        <w:rPr>
          <w:rFonts w:ascii="Arial" w:hAnsi="Arial" w:cs="Arial"/>
        </w:rPr>
        <w:t xml:space="preserve">La composición química de estos ánodos </w:t>
      </w:r>
      <w:r w:rsidR="00157E09">
        <w:rPr>
          <w:rFonts w:ascii="Arial" w:hAnsi="Arial" w:cs="Arial"/>
        </w:rPr>
        <w:t xml:space="preserve">se rige a la </w:t>
      </w:r>
      <w:r>
        <w:rPr>
          <w:rFonts w:ascii="Arial" w:hAnsi="Arial" w:cs="Arial"/>
        </w:rPr>
        <w:t>normativa ASTM B-338</w:t>
      </w:r>
      <w:r w:rsidR="00157E09">
        <w:rPr>
          <w:rFonts w:ascii="Arial" w:hAnsi="Arial" w:cs="Arial"/>
        </w:rPr>
        <w:t xml:space="preserve"> para el sustrato de titanio, calificado como grado 1. En el </w:t>
      </w:r>
      <w:r w:rsidR="00157E09" w:rsidRPr="00086CD1">
        <w:rPr>
          <w:rFonts w:ascii="Arial" w:hAnsi="Arial" w:cs="Arial"/>
          <w:b/>
          <w:i/>
        </w:rPr>
        <w:t xml:space="preserve">Apéndice </w:t>
      </w:r>
      <w:r w:rsidR="00086CD1" w:rsidRPr="00086CD1">
        <w:rPr>
          <w:rFonts w:ascii="Arial" w:hAnsi="Arial" w:cs="Arial"/>
          <w:b/>
          <w:i/>
        </w:rPr>
        <w:t>B</w:t>
      </w:r>
      <w:r w:rsidR="00157E09">
        <w:rPr>
          <w:rFonts w:ascii="Arial" w:hAnsi="Arial" w:cs="Arial"/>
          <w:i/>
        </w:rPr>
        <w:t xml:space="preserve"> </w:t>
      </w:r>
      <w:r w:rsidR="00157E09">
        <w:rPr>
          <w:rFonts w:ascii="Arial" w:hAnsi="Arial" w:cs="Arial"/>
        </w:rPr>
        <w:t xml:space="preserve">muestra un extracto de la mencionada norma, en la cual se puede apreciar sus componentes químicos </w:t>
      </w:r>
      <w:r w:rsidR="00162FAA">
        <w:rPr>
          <w:rFonts w:ascii="Arial" w:hAnsi="Arial" w:cs="Arial"/>
        </w:rPr>
        <w:t>y sus respectivos porcentajes</w:t>
      </w:r>
      <w:r w:rsidR="00157E09">
        <w:rPr>
          <w:rFonts w:ascii="Arial" w:hAnsi="Arial" w:cs="Arial"/>
        </w:rPr>
        <w:t>.</w:t>
      </w:r>
    </w:p>
    <w:p w:rsidR="00AB54CD" w:rsidRDefault="00AB54CD" w:rsidP="00AB54CD">
      <w:pPr>
        <w:jc w:val="both"/>
        <w:rPr>
          <w:rFonts w:ascii="Arial" w:hAnsi="Arial" w:cs="Arial"/>
        </w:rPr>
      </w:pPr>
    </w:p>
    <w:p w:rsidR="00AB54CD" w:rsidRDefault="00AB54CD" w:rsidP="00AB54CD">
      <w:pPr>
        <w:jc w:val="both"/>
        <w:rPr>
          <w:rFonts w:ascii="Arial" w:hAnsi="Arial" w:cs="Arial"/>
        </w:rPr>
      </w:pPr>
    </w:p>
    <w:p w:rsidR="00AB54CD" w:rsidRDefault="00AB54CD" w:rsidP="00AB54CD">
      <w:pPr>
        <w:jc w:val="both"/>
        <w:rPr>
          <w:rFonts w:ascii="Arial" w:hAnsi="Arial" w:cs="Arial"/>
        </w:rPr>
      </w:pPr>
    </w:p>
    <w:p w:rsidR="00461687" w:rsidRPr="004319D2" w:rsidRDefault="002E4E1A" w:rsidP="00AB54CD">
      <w:pPr>
        <w:spacing w:line="480" w:lineRule="auto"/>
        <w:jc w:val="both"/>
        <w:rPr>
          <w:rFonts w:ascii="Arial" w:hAnsi="Arial" w:cs="Arial"/>
          <w:b/>
        </w:rPr>
      </w:pPr>
      <w:r w:rsidRPr="002E4E1A">
        <w:rPr>
          <w:rFonts w:ascii="Arial" w:hAnsi="Arial" w:cs="Arial"/>
          <w:b/>
        </w:rPr>
        <w:t>Ánodos de Platino:</w:t>
      </w:r>
      <w:r>
        <w:rPr>
          <w:rFonts w:ascii="Arial" w:hAnsi="Arial" w:cs="Arial"/>
        </w:rPr>
        <w:t xml:space="preserve"> </w:t>
      </w:r>
      <w:r w:rsidR="007B7DBD" w:rsidRPr="007B7DBD">
        <w:rPr>
          <w:rFonts w:ascii="Arial" w:hAnsi="Arial" w:cs="Arial"/>
          <w:b/>
          <w:i/>
        </w:rPr>
        <w:t>(</w:t>
      </w:r>
      <w:r w:rsidR="007B7DBD" w:rsidRPr="006967B1">
        <w:rPr>
          <w:rFonts w:ascii="Arial" w:hAnsi="Arial" w:cs="Arial"/>
          <w:b/>
          <w:i/>
        </w:rPr>
        <w:t>Figura 1.1</w:t>
      </w:r>
      <w:r w:rsidR="007B7DBD">
        <w:rPr>
          <w:rFonts w:ascii="Arial" w:hAnsi="Arial" w:cs="Arial"/>
          <w:b/>
          <w:i/>
        </w:rPr>
        <w:t>3</w:t>
      </w:r>
      <w:r w:rsidR="007B7DBD" w:rsidRPr="006967B1">
        <w:rPr>
          <w:rFonts w:ascii="Arial" w:hAnsi="Arial" w:cs="Arial"/>
          <w:b/>
          <w:i/>
        </w:rPr>
        <w:t>)</w:t>
      </w:r>
      <w:r w:rsidR="00645EB4">
        <w:rPr>
          <w:rFonts w:ascii="Arial" w:hAnsi="Arial" w:cs="Arial"/>
          <w:b/>
          <w:i/>
        </w:rPr>
        <w:t xml:space="preserve"> </w:t>
      </w:r>
      <w:r>
        <w:rPr>
          <w:rFonts w:ascii="Arial" w:hAnsi="Arial" w:cs="Arial"/>
        </w:rPr>
        <w:t>son diseñados para permanecer completamente pasivos y utilizan un recubrimiento superficial de platino</w:t>
      </w:r>
      <w:r w:rsidR="00BB629E">
        <w:rPr>
          <w:rFonts w:ascii="Arial" w:hAnsi="Arial" w:cs="Arial"/>
        </w:rPr>
        <w:t xml:space="preserve"> (algunos micrómetros de espesor) sobre sustratos de titanio, niobio y tantalio para este propósito. </w:t>
      </w:r>
      <w:r w:rsidR="009D6E89">
        <w:rPr>
          <w:rFonts w:ascii="Arial" w:hAnsi="Arial" w:cs="Arial"/>
        </w:rPr>
        <w:t>Estos ánodos son fabricados en forma de barras, cables, mallas, tubos o cintas.</w:t>
      </w:r>
    </w:p>
    <w:p w:rsidR="00CE23B2" w:rsidRDefault="00CE23B2" w:rsidP="00805440">
      <w:pPr>
        <w:jc w:val="both"/>
        <w:rPr>
          <w:rFonts w:ascii="Arial" w:hAnsi="Arial" w:cs="Arial"/>
          <w:b/>
        </w:rPr>
      </w:pPr>
    </w:p>
    <w:p w:rsidR="00805440" w:rsidRDefault="00805440" w:rsidP="00805440">
      <w:pPr>
        <w:jc w:val="both"/>
        <w:rPr>
          <w:rFonts w:ascii="Arial" w:hAnsi="Arial" w:cs="Arial"/>
          <w:b/>
        </w:rPr>
      </w:pPr>
    </w:p>
    <w:p w:rsidR="00805440" w:rsidRDefault="00805440" w:rsidP="00805440">
      <w:pPr>
        <w:spacing w:line="480" w:lineRule="auto"/>
        <w:jc w:val="both"/>
        <w:rPr>
          <w:rFonts w:ascii="Arial" w:hAnsi="Arial" w:cs="Arial"/>
        </w:rPr>
      </w:pPr>
    </w:p>
    <w:p w:rsidR="00805440" w:rsidRDefault="00805440" w:rsidP="00805440">
      <w:pPr>
        <w:spacing w:line="480" w:lineRule="auto"/>
        <w:jc w:val="both"/>
        <w:rPr>
          <w:rFonts w:ascii="Arial" w:hAnsi="Arial" w:cs="Arial"/>
        </w:rPr>
      </w:pPr>
      <w:r>
        <w:rPr>
          <w:rFonts w:ascii="Arial" w:hAnsi="Arial" w:cs="Arial"/>
        </w:rPr>
        <w:lastRenderedPageBreak/>
        <w:t xml:space="preserve">En la </w:t>
      </w:r>
      <w:r w:rsidRPr="00E5359F">
        <w:rPr>
          <w:rFonts w:ascii="Arial" w:hAnsi="Arial" w:cs="Arial"/>
          <w:b/>
          <w:i/>
        </w:rPr>
        <w:t>Tabla 3</w:t>
      </w:r>
      <w:r>
        <w:rPr>
          <w:rFonts w:ascii="Arial" w:hAnsi="Arial" w:cs="Arial"/>
          <w:i/>
        </w:rPr>
        <w:t xml:space="preserve"> </w:t>
      </w:r>
      <w:r w:rsidR="009C3932">
        <w:rPr>
          <w:rFonts w:ascii="Arial" w:hAnsi="Arial" w:cs="Arial"/>
        </w:rPr>
        <w:t xml:space="preserve">se </w:t>
      </w:r>
      <w:r>
        <w:rPr>
          <w:rFonts w:ascii="Arial" w:hAnsi="Arial" w:cs="Arial"/>
        </w:rPr>
        <w:t>proporciona datos acerca de la composición química de los ánodos de platino, como podremos observar su nombre en si se deriva de la capa externa del ánodo.</w:t>
      </w:r>
    </w:p>
    <w:p w:rsidR="00805440" w:rsidRPr="00805440" w:rsidRDefault="00805440" w:rsidP="00805440">
      <w:pPr>
        <w:jc w:val="both"/>
        <w:rPr>
          <w:rFonts w:ascii="Arial" w:hAnsi="Arial" w:cs="Arial"/>
        </w:rPr>
      </w:pPr>
    </w:p>
    <w:p w:rsidR="00805440" w:rsidRPr="00805440" w:rsidRDefault="00805440" w:rsidP="00805440">
      <w:pPr>
        <w:jc w:val="both"/>
        <w:rPr>
          <w:rFonts w:ascii="Arial" w:hAnsi="Arial" w:cs="Arial"/>
        </w:rPr>
      </w:pPr>
    </w:p>
    <w:p w:rsidR="00805440" w:rsidRPr="00805440" w:rsidRDefault="00805440" w:rsidP="00805440">
      <w:pPr>
        <w:jc w:val="both"/>
        <w:rPr>
          <w:rFonts w:ascii="Arial" w:hAnsi="Arial" w:cs="Arial"/>
        </w:rPr>
      </w:pPr>
    </w:p>
    <w:p w:rsidR="009D6E89" w:rsidRDefault="009E0BB2" w:rsidP="00805440">
      <w:pPr>
        <w:spacing w:line="480" w:lineRule="auto"/>
        <w:jc w:val="center"/>
        <w:rPr>
          <w:rFonts w:ascii="Arial" w:hAnsi="Arial" w:cs="Arial"/>
          <w:b/>
        </w:rPr>
      </w:pPr>
      <w:r>
        <w:rPr>
          <w:noProof/>
          <w:lang w:bidi="ar-SA"/>
        </w:rPr>
        <w:drawing>
          <wp:inline distT="0" distB="0" distL="0" distR="0">
            <wp:extent cx="2821940" cy="2207260"/>
            <wp:effectExtent l="19050" t="19050" r="16510" b="215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821940" cy="2207260"/>
                    </a:xfrm>
                    <a:prstGeom prst="rect">
                      <a:avLst/>
                    </a:prstGeom>
                    <a:noFill/>
                    <a:ln w="15875" cmpd="sng">
                      <a:solidFill>
                        <a:srgbClr val="000000"/>
                      </a:solidFill>
                      <a:miter lim="800000"/>
                      <a:headEnd/>
                      <a:tailEnd/>
                    </a:ln>
                    <a:effectLst/>
                  </pic:spPr>
                </pic:pic>
              </a:graphicData>
            </a:graphic>
          </wp:inline>
        </w:drawing>
      </w:r>
    </w:p>
    <w:p w:rsidR="007B7DBD" w:rsidRDefault="007B7DBD" w:rsidP="00805440">
      <w:pPr>
        <w:jc w:val="center"/>
        <w:outlineLvl w:val="5"/>
        <w:rPr>
          <w:rFonts w:ascii="Arial" w:hAnsi="Arial" w:cs="Arial"/>
        </w:rPr>
      </w:pPr>
      <w:bookmarkStart w:id="43" w:name="_Toc190043874"/>
      <w:r>
        <w:rPr>
          <w:rStyle w:val="Ttulo6Car"/>
        </w:rPr>
        <w:t>FIGURA 1.13 ÁNODOS DE PLATINO.</w:t>
      </w:r>
      <w:bookmarkEnd w:id="43"/>
    </w:p>
    <w:p w:rsidR="009D6E89" w:rsidRPr="009C3932" w:rsidRDefault="009D6E89" w:rsidP="00805440">
      <w:pPr>
        <w:jc w:val="both"/>
        <w:rPr>
          <w:rFonts w:ascii="Arial" w:hAnsi="Arial" w:cs="Arial"/>
        </w:rPr>
      </w:pPr>
    </w:p>
    <w:p w:rsidR="00805440" w:rsidRPr="009C3932" w:rsidRDefault="00805440" w:rsidP="00805440">
      <w:pPr>
        <w:jc w:val="both"/>
        <w:rPr>
          <w:rFonts w:ascii="Arial" w:hAnsi="Arial" w:cs="Arial"/>
        </w:rPr>
      </w:pPr>
    </w:p>
    <w:p w:rsidR="00805440" w:rsidRPr="009C3932" w:rsidRDefault="00805440" w:rsidP="00805440">
      <w:pPr>
        <w:jc w:val="both"/>
        <w:rPr>
          <w:rFonts w:ascii="Arial" w:hAnsi="Arial" w:cs="Arial"/>
        </w:rPr>
      </w:pPr>
    </w:p>
    <w:p w:rsidR="00687111" w:rsidRPr="006967B1" w:rsidRDefault="00687111" w:rsidP="00805440">
      <w:pPr>
        <w:spacing w:line="480" w:lineRule="auto"/>
        <w:jc w:val="center"/>
        <w:outlineLvl w:val="4"/>
        <w:rPr>
          <w:rStyle w:val="Ttulo5Car"/>
        </w:rPr>
      </w:pPr>
      <w:bookmarkStart w:id="44" w:name="_Toc190044077"/>
      <w:r w:rsidRPr="006967B1">
        <w:rPr>
          <w:rStyle w:val="Ttulo5Car"/>
        </w:rPr>
        <w:t>TABLA</w:t>
      </w:r>
      <w:r>
        <w:rPr>
          <w:rStyle w:val="Ttulo5Car"/>
        </w:rPr>
        <w:t xml:space="preserve"> 3</w:t>
      </w:r>
      <w:bookmarkEnd w:id="44"/>
      <w:r w:rsidRPr="006967B1">
        <w:rPr>
          <w:rStyle w:val="Ttulo5Car"/>
        </w:rPr>
        <w:t xml:space="preserve"> </w:t>
      </w:r>
    </w:p>
    <w:p w:rsidR="00687111" w:rsidRDefault="00687111" w:rsidP="00805440">
      <w:pPr>
        <w:jc w:val="center"/>
        <w:outlineLvl w:val="4"/>
        <w:rPr>
          <w:rStyle w:val="Ttulo5Car"/>
        </w:rPr>
      </w:pPr>
      <w:bookmarkStart w:id="45" w:name="_Toc190044078"/>
      <w:r w:rsidRPr="00327947">
        <w:rPr>
          <w:rStyle w:val="Ttulo5Car"/>
        </w:rPr>
        <w:t xml:space="preserve">COMPOSICION QUIMICA DE ÁNODOS </w:t>
      </w:r>
      <w:r>
        <w:rPr>
          <w:rStyle w:val="Ttulo5Car"/>
        </w:rPr>
        <w:t>DE PLATINO.</w:t>
      </w:r>
      <w:bookmarkEnd w:id="45"/>
    </w:p>
    <w:p w:rsidR="00687111" w:rsidRPr="00687111" w:rsidRDefault="00687111" w:rsidP="009C3932">
      <w:pPr>
        <w:jc w:val="center"/>
        <w:rPr>
          <w:rFonts w:ascii="Arial" w:hAnsi="Arial" w:cs="Arial"/>
        </w:rPr>
      </w:pPr>
    </w:p>
    <w:p w:rsidR="009D6E89" w:rsidRPr="00F95687" w:rsidRDefault="009E0BB2" w:rsidP="00805440">
      <w:pPr>
        <w:spacing w:line="480" w:lineRule="auto"/>
        <w:jc w:val="center"/>
        <w:rPr>
          <w:rFonts w:ascii="Arial" w:hAnsi="Arial" w:cs="Arial"/>
          <w:b/>
        </w:rPr>
      </w:pPr>
      <w:r>
        <w:rPr>
          <w:noProof/>
          <w:lang w:bidi="ar-SA"/>
        </w:rPr>
        <w:drawing>
          <wp:inline distT="0" distB="0" distL="0" distR="0">
            <wp:extent cx="2916555" cy="97726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916555" cy="977265"/>
                    </a:xfrm>
                    <a:prstGeom prst="rect">
                      <a:avLst/>
                    </a:prstGeom>
                    <a:noFill/>
                    <a:ln w="9525">
                      <a:noFill/>
                      <a:miter lim="800000"/>
                      <a:headEnd/>
                      <a:tailEnd/>
                    </a:ln>
                  </pic:spPr>
                </pic:pic>
              </a:graphicData>
            </a:graphic>
          </wp:inline>
        </w:drawing>
      </w:r>
    </w:p>
    <w:p w:rsidR="009D6E89" w:rsidRPr="009C3932" w:rsidRDefault="009D6E89" w:rsidP="00805440">
      <w:pPr>
        <w:jc w:val="both"/>
        <w:rPr>
          <w:rFonts w:ascii="Arial" w:hAnsi="Arial" w:cs="Arial"/>
        </w:rPr>
      </w:pPr>
    </w:p>
    <w:p w:rsidR="00805440" w:rsidRPr="009C3932" w:rsidRDefault="00805440" w:rsidP="00805440">
      <w:pPr>
        <w:jc w:val="both"/>
        <w:rPr>
          <w:rFonts w:ascii="Arial" w:hAnsi="Arial" w:cs="Arial"/>
        </w:rPr>
      </w:pPr>
    </w:p>
    <w:p w:rsidR="001C65B9" w:rsidRDefault="00F82C45" w:rsidP="001C65B9">
      <w:pPr>
        <w:jc w:val="both"/>
        <w:rPr>
          <w:rFonts w:ascii="Arial" w:hAnsi="Arial" w:cs="Arial"/>
        </w:rPr>
      </w:pPr>
      <w:r>
        <w:rPr>
          <w:rFonts w:ascii="Arial" w:hAnsi="Arial" w:cs="Arial"/>
        </w:rPr>
        <w:br w:type="page"/>
      </w:r>
    </w:p>
    <w:p w:rsidR="001C65B9" w:rsidRDefault="006A1E4A" w:rsidP="001C65B9">
      <w:pPr>
        <w:jc w:val="both"/>
        <w:rPr>
          <w:rFonts w:ascii="Arial" w:hAnsi="Arial" w:cs="Arial"/>
        </w:rPr>
      </w:pPr>
      <w:r>
        <w:rPr>
          <w:rFonts w:ascii="Arial" w:hAnsi="Arial" w:cs="Arial"/>
          <w:noProof/>
          <w:lang w:bidi="ar-SA"/>
        </w:rPr>
        <w:pict>
          <v:rect id="_x0000_s1104" style="position:absolute;left:0;text-align:left;margin-left:378pt;margin-top:-85.8pt;width:54pt;height:45pt;z-index:251658752" stroked="f"/>
        </w:pict>
      </w:r>
    </w:p>
    <w:p w:rsidR="001C65B9" w:rsidRDefault="001C65B9" w:rsidP="001C65B9">
      <w:pPr>
        <w:jc w:val="both"/>
        <w:rPr>
          <w:rFonts w:ascii="Arial" w:hAnsi="Arial" w:cs="Arial"/>
        </w:rPr>
      </w:pPr>
    </w:p>
    <w:p w:rsidR="001C65B9" w:rsidRDefault="001C65B9" w:rsidP="001C65B9">
      <w:pPr>
        <w:jc w:val="both"/>
        <w:rPr>
          <w:rFonts w:ascii="Arial" w:hAnsi="Arial" w:cs="Arial"/>
        </w:rPr>
      </w:pPr>
    </w:p>
    <w:p w:rsidR="001C65B9" w:rsidRDefault="001C65B9" w:rsidP="001C65B9">
      <w:pPr>
        <w:jc w:val="both"/>
        <w:rPr>
          <w:rFonts w:ascii="Arial" w:hAnsi="Arial" w:cs="Arial"/>
        </w:rPr>
      </w:pPr>
    </w:p>
    <w:p w:rsidR="001C65B9" w:rsidRDefault="001C65B9" w:rsidP="001C65B9">
      <w:pPr>
        <w:jc w:val="both"/>
        <w:rPr>
          <w:rFonts w:ascii="Arial" w:hAnsi="Arial" w:cs="Arial"/>
        </w:rPr>
      </w:pPr>
    </w:p>
    <w:p w:rsidR="007C04F0" w:rsidRDefault="007C04F0" w:rsidP="001C65B9">
      <w:pPr>
        <w:jc w:val="both"/>
        <w:rPr>
          <w:rFonts w:ascii="Arial" w:hAnsi="Arial" w:cs="Arial"/>
        </w:rPr>
      </w:pPr>
    </w:p>
    <w:p w:rsidR="001C65B9" w:rsidRPr="007A0076" w:rsidRDefault="001C65B9" w:rsidP="002B6E8C">
      <w:pPr>
        <w:pStyle w:val="Ttulo"/>
      </w:pPr>
      <w:bookmarkStart w:id="46" w:name="_Toc190042686"/>
      <w:bookmarkStart w:id="47" w:name="_Toc191607906"/>
      <w:r>
        <w:t>CAPITULO 2</w:t>
      </w:r>
      <w:bookmarkEnd w:id="46"/>
      <w:bookmarkEnd w:id="47"/>
    </w:p>
    <w:p w:rsidR="001C65B9" w:rsidRDefault="001C65B9" w:rsidP="001C65B9">
      <w:pPr>
        <w:jc w:val="center"/>
        <w:rPr>
          <w:rFonts w:ascii="Arial" w:hAnsi="Arial" w:cs="Arial"/>
        </w:rPr>
      </w:pPr>
    </w:p>
    <w:p w:rsidR="001C65B9" w:rsidRDefault="001C65B9" w:rsidP="001C65B9">
      <w:pPr>
        <w:jc w:val="center"/>
        <w:rPr>
          <w:rFonts w:ascii="Arial" w:hAnsi="Arial" w:cs="Arial"/>
        </w:rPr>
      </w:pPr>
    </w:p>
    <w:p w:rsidR="001C65B9" w:rsidRDefault="001C65B9" w:rsidP="001C65B9">
      <w:pPr>
        <w:jc w:val="center"/>
        <w:rPr>
          <w:rFonts w:ascii="Arial" w:hAnsi="Arial" w:cs="Arial"/>
        </w:rPr>
      </w:pPr>
    </w:p>
    <w:p w:rsidR="00F82C45" w:rsidRDefault="001C65B9" w:rsidP="001C65B9">
      <w:pPr>
        <w:pStyle w:val="Ttulo2"/>
        <w:numPr>
          <w:ilvl w:val="0"/>
          <w:numId w:val="2"/>
        </w:numPr>
      </w:pPr>
      <w:bookmarkStart w:id="48" w:name="_Toc191607907"/>
      <w:r>
        <w:t>DISEÑO DEL SISTEMA DE PROTECCIÓN CATÓDICA POR ÁNODOS PROFUNDOS.</w:t>
      </w:r>
      <w:bookmarkEnd w:id="48"/>
    </w:p>
    <w:p w:rsidR="001C65B9" w:rsidRPr="007C04F0" w:rsidRDefault="001C65B9" w:rsidP="001C65B9">
      <w:pPr>
        <w:ind w:left="360"/>
        <w:jc w:val="both"/>
        <w:rPr>
          <w:rFonts w:ascii="Arial" w:hAnsi="Arial" w:cs="Arial"/>
        </w:rPr>
      </w:pPr>
    </w:p>
    <w:p w:rsidR="001C65B9" w:rsidRPr="007C04F0" w:rsidRDefault="001C65B9" w:rsidP="001C65B9">
      <w:pPr>
        <w:ind w:left="360"/>
        <w:jc w:val="both"/>
        <w:rPr>
          <w:rFonts w:ascii="Arial" w:hAnsi="Arial" w:cs="Arial"/>
        </w:rPr>
      </w:pPr>
    </w:p>
    <w:p w:rsidR="001C65B9" w:rsidRPr="007C04F0" w:rsidRDefault="001C65B9" w:rsidP="001C65B9">
      <w:pPr>
        <w:ind w:left="360"/>
        <w:jc w:val="both"/>
        <w:rPr>
          <w:rFonts w:ascii="Arial" w:hAnsi="Arial" w:cs="Arial"/>
        </w:rPr>
      </w:pPr>
    </w:p>
    <w:p w:rsidR="00B47287" w:rsidRDefault="00B47287" w:rsidP="00BB3FAD">
      <w:pPr>
        <w:spacing w:line="480" w:lineRule="auto"/>
        <w:ind w:left="360"/>
        <w:jc w:val="both"/>
        <w:rPr>
          <w:rFonts w:ascii="Arial" w:hAnsi="Arial" w:cs="Arial"/>
        </w:rPr>
      </w:pPr>
      <w:r>
        <w:rPr>
          <w:rFonts w:ascii="Arial" w:hAnsi="Arial" w:cs="Arial"/>
        </w:rPr>
        <w:t xml:space="preserve">Para nuestro </w:t>
      </w:r>
      <w:r w:rsidR="00FC4603">
        <w:rPr>
          <w:rFonts w:ascii="Arial" w:hAnsi="Arial" w:cs="Arial"/>
        </w:rPr>
        <w:t xml:space="preserve">diseño </w:t>
      </w:r>
      <w:r>
        <w:rPr>
          <w:rFonts w:ascii="Arial" w:hAnsi="Arial" w:cs="Arial"/>
        </w:rPr>
        <w:t xml:space="preserve">consideramos la protección catódica por ánodos profundos para un grupo o también llamado bosque de tanques de almacenamiento </w:t>
      </w:r>
      <w:r w:rsidRPr="0056420E">
        <w:rPr>
          <w:rFonts w:ascii="Arial" w:hAnsi="Arial" w:cs="Arial"/>
        </w:rPr>
        <w:t xml:space="preserve">de derivados de petróleo, estos tanques se encuentran ubicados dentro </w:t>
      </w:r>
      <w:r w:rsidR="0075036B">
        <w:rPr>
          <w:rFonts w:ascii="Arial" w:hAnsi="Arial" w:cs="Arial"/>
        </w:rPr>
        <w:t xml:space="preserve">de un patio </w:t>
      </w:r>
      <w:r w:rsidR="0056420E" w:rsidRPr="0056420E">
        <w:rPr>
          <w:rFonts w:ascii="Arial" w:hAnsi="Arial" w:cs="Arial"/>
        </w:rPr>
        <w:t>perteneciente a una Refinería</w:t>
      </w:r>
      <w:r w:rsidR="00274497" w:rsidRPr="0056420E">
        <w:rPr>
          <w:rFonts w:ascii="Arial" w:hAnsi="Arial" w:cs="Arial"/>
        </w:rPr>
        <w:t xml:space="preserve"> </w:t>
      </w:r>
      <w:r w:rsidR="00274497" w:rsidRPr="0056420E">
        <w:rPr>
          <w:rFonts w:ascii="Arial" w:hAnsi="Arial" w:cs="Arial"/>
          <w:b/>
          <w:i/>
        </w:rPr>
        <w:t>(Ver Figura 2.1)</w:t>
      </w:r>
      <w:r w:rsidRPr="0056420E">
        <w:rPr>
          <w:rFonts w:ascii="Arial" w:hAnsi="Arial" w:cs="Arial"/>
          <w:b/>
        </w:rPr>
        <w:t>,</w:t>
      </w:r>
      <w:r w:rsidRPr="0056420E">
        <w:rPr>
          <w:rFonts w:ascii="Arial" w:hAnsi="Arial" w:cs="Arial"/>
        </w:rPr>
        <w:t xml:space="preserve"> específicamente en la costa ecuatoriana.</w:t>
      </w:r>
    </w:p>
    <w:p w:rsidR="00B47287" w:rsidRDefault="00B47287" w:rsidP="007C04F0">
      <w:pPr>
        <w:ind w:left="357"/>
        <w:jc w:val="both"/>
        <w:rPr>
          <w:rFonts w:ascii="Arial" w:hAnsi="Arial" w:cs="Arial"/>
        </w:rPr>
      </w:pPr>
    </w:p>
    <w:p w:rsidR="007C04F0" w:rsidRDefault="007C04F0" w:rsidP="007C04F0">
      <w:pPr>
        <w:ind w:left="357"/>
        <w:jc w:val="both"/>
        <w:rPr>
          <w:rFonts w:ascii="Arial" w:hAnsi="Arial" w:cs="Arial"/>
        </w:rPr>
      </w:pPr>
    </w:p>
    <w:p w:rsidR="007C04F0" w:rsidRDefault="007C04F0" w:rsidP="007C04F0">
      <w:pPr>
        <w:ind w:left="357"/>
        <w:jc w:val="both"/>
        <w:rPr>
          <w:rFonts w:ascii="Arial" w:hAnsi="Arial" w:cs="Arial"/>
        </w:rPr>
      </w:pPr>
    </w:p>
    <w:p w:rsidR="00274497" w:rsidRDefault="00B47287" w:rsidP="00150122">
      <w:pPr>
        <w:spacing w:line="480" w:lineRule="auto"/>
        <w:ind w:left="360"/>
        <w:jc w:val="both"/>
        <w:rPr>
          <w:rFonts w:ascii="Arial" w:hAnsi="Arial" w:cs="Arial"/>
        </w:rPr>
      </w:pPr>
      <w:r>
        <w:rPr>
          <w:rFonts w:ascii="Arial" w:hAnsi="Arial" w:cs="Arial"/>
        </w:rPr>
        <w:t xml:space="preserve">Estos tanques en un total de 5, oscilan en su dimensión entre 35 y </w:t>
      </w:r>
      <w:smartTag w:uri="urn:schemas-microsoft-com:office:smarttags" w:element="metricconverter">
        <w:smartTagPr>
          <w:attr w:name="ProductID" w:val="53 metros"/>
        </w:smartTagPr>
        <w:r>
          <w:rPr>
            <w:rFonts w:ascii="Arial" w:hAnsi="Arial" w:cs="Arial"/>
          </w:rPr>
          <w:t>53 metros</w:t>
        </w:r>
      </w:smartTag>
      <w:r>
        <w:rPr>
          <w:rFonts w:ascii="Arial" w:hAnsi="Arial" w:cs="Arial"/>
        </w:rPr>
        <w:t xml:space="preserve"> de diámetro, separados entre si por su propio cubeto, además cada tanque tiene su respectivo sistema de tuberías para el bombeo y posterior almacenamiento y distribución hacia diferentes procesos de la refinería.</w:t>
      </w:r>
    </w:p>
    <w:p w:rsidR="00274497" w:rsidRPr="00274497" w:rsidRDefault="009E0BB2" w:rsidP="00274497">
      <w:pPr>
        <w:spacing w:line="480" w:lineRule="auto"/>
        <w:ind w:left="360"/>
        <w:jc w:val="center"/>
        <w:rPr>
          <w:rFonts w:ascii="Arial" w:hAnsi="Arial" w:cs="Arial"/>
        </w:rPr>
      </w:pPr>
      <w:r>
        <w:rPr>
          <w:noProof/>
          <w:lang w:bidi="ar-SA"/>
        </w:rPr>
        <w:lastRenderedPageBreak/>
        <w:drawing>
          <wp:inline distT="0" distB="0" distL="0" distR="0">
            <wp:extent cx="3247390" cy="2443480"/>
            <wp:effectExtent l="19050" t="19050" r="10160" b="13970"/>
            <wp:docPr id="17" name="Imagen 17" descr="IM00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009285"/>
                    <pic:cNvPicPr>
                      <a:picLocks noChangeAspect="1" noChangeArrowheads="1"/>
                    </pic:cNvPicPr>
                  </pic:nvPicPr>
                  <pic:blipFill>
                    <a:blip r:embed="rId24" cstate="print"/>
                    <a:srcRect/>
                    <a:stretch>
                      <a:fillRect/>
                    </a:stretch>
                  </pic:blipFill>
                  <pic:spPr bwMode="auto">
                    <a:xfrm>
                      <a:off x="0" y="0"/>
                      <a:ext cx="3247390" cy="2443480"/>
                    </a:xfrm>
                    <a:prstGeom prst="rect">
                      <a:avLst/>
                    </a:prstGeom>
                    <a:noFill/>
                    <a:ln w="15875" cmpd="sng">
                      <a:solidFill>
                        <a:srgbClr val="000000"/>
                      </a:solidFill>
                      <a:miter lim="800000"/>
                      <a:headEnd/>
                      <a:tailEnd/>
                    </a:ln>
                    <a:effectLst/>
                  </pic:spPr>
                </pic:pic>
              </a:graphicData>
            </a:graphic>
          </wp:inline>
        </w:drawing>
      </w:r>
    </w:p>
    <w:p w:rsidR="00274497" w:rsidRDefault="006B736F" w:rsidP="006B736F">
      <w:pPr>
        <w:spacing w:line="480" w:lineRule="auto"/>
        <w:ind w:left="360"/>
        <w:jc w:val="center"/>
        <w:outlineLvl w:val="5"/>
        <w:rPr>
          <w:rFonts w:ascii="Arial" w:hAnsi="Arial" w:cs="Arial"/>
        </w:rPr>
      </w:pPr>
      <w:bookmarkStart w:id="49" w:name="_Toc190043875"/>
      <w:r w:rsidRPr="006B736F">
        <w:rPr>
          <w:rStyle w:val="Ttulo6Car"/>
        </w:rPr>
        <w:t>FIGURA 2.1 VISTA GENERAL DE LOS TANQUES A PROTEGER.</w:t>
      </w:r>
      <w:bookmarkEnd w:id="49"/>
    </w:p>
    <w:p w:rsidR="00274497" w:rsidRDefault="00274497" w:rsidP="007C04F0">
      <w:pPr>
        <w:ind w:left="357"/>
        <w:jc w:val="both"/>
        <w:rPr>
          <w:rFonts w:ascii="Arial" w:hAnsi="Arial" w:cs="Arial"/>
        </w:rPr>
      </w:pPr>
    </w:p>
    <w:p w:rsidR="007C04F0" w:rsidRDefault="007C04F0" w:rsidP="007C04F0">
      <w:pPr>
        <w:ind w:left="357"/>
        <w:jc w:val="both"/>
        <w:rPr>
          <w:rFonts w:ascii="Arial" w:hAnsi="Arial" w:cs="Arial"/>
        </w:rPr>
      </w:pPr>
    </w:p>
    <w:p w:rsidR="007C04F0" w:rsidRDefault="007C04F0" w:rsidP="007C04F0">
      <w:pPr>
        <w:ind w:left="357"/>
        <w:jc w:val="both"/>
        <w:rPr>
          <w:rFonts w:ascii="Arial" w:hAnsi="Arial" w:cs="Arial"/>
        </w:rPr>
      </w:pPr>
    </w:p>
    <w:p w:rsidR="00B47287" w:rsidRDefault="004850DE" w:rsidP="00150122">
      <w:pPr>
        <w:spacing w:line="480" w:lineRule="auto"/>
        <w:ind w:left="36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 xml:space="preserve">la </w:t>
        </w:r>
        <w:r w:rsidRPr="00060004">
          <w:rPr>
            <w:rFonts w:ascii="Arial" w:hAnsi="Arial" w:cs="Arial"/>
            <w:b/>
            <w:i/>
          </w:rPr>
          <w:t>Tabla</w:t>
        </w:r>
      </w:smartTag>
      <w:r w:rsidRPr="00060004">
        <w:rPr>
          <w:rFonts w:ascii="Arial" w:hAnsi="Arial" w:cs="Arial"/>
          <w:b/>
          <w:i/>
        </w:rPr>
        <w:t xml:space="preserve"> </w:t>
      </w:r>
      <w:r w:rsidR="00060004" w:rsidRPr="00060004">
        <w:rPr>
          <w:rFonts w:ascii="Arial" w:hAnsi="Arial" w:cs="Arial"/>
          <w:b/>
          <w:i/>
        </w:rPr>
        <w:t>4</w:t>
      </w:r>
      <w:r>
        <w:rPr>
          <w:rFonts w:ascii="Arial" w:hAnsi="Arial" w:cs="Arial"/>
        </w:rPr>
        <w:t xml:space="preserve"> se hace un resumen de los tanques mencionados con sus respectivas dimensiones.</w:t>
      </w:r>
    </w:p>
    <w:p w:rsidR="00F7502D" w:rsidRDefault="00F7502D" w:rsidP="007C04F0">
      <w:pPr>
        <w:ind w:left="357"/>
        <w:jc w:val="both"/>
        <w:rPr>
          <w:rFonts w:ascii="Arial" w:hAnsi="Arial" w:cs="Arial"/>
        </w:rPr>
      </w:pPr>
    </w:p>
    <w:p w:rsidR="007C04F0" w:rsidRDefault="007C04F0" w:rsidP="007C04F0">
      <w:pPr>
        <w:ind w:left="357"/>
        <w:jc w:val="both"/>
        <w:rPr>
          <w:rFonts w:ascii="Arial" w:hAnsi="Arial" w:cs="Arial"/>
        </w:rPr>
      </w:pPr>
    </w:p>
    <w:p w:rsidR="007C04F0" w:rsidRDefault="007C04F0" w:rsidP="007C04F0">
      <w:pPr>
        <w:ind w:left="357"/>
        <w:jc w:val="both"/>
        <w:rPr>
          <w:rFonts w:ascii="Arial" w:hAnsi="Arial" w:cs="Arial"/>
        </w:rPr>
      </w:pPr>
    </w:p>
    <w:p w:rsidR="00104F47" w:rsidRPr="00F76DAA" w:rsidRDefault="00104F47" w:rsidP="00F76DAA">
      <w:pPr>
        <w:spacing w:line="480" w:lineRule="auto"/>
        <w:ind w:left="360"/>
        <w:jc w:val="center"/>
        <w:outlineLvl w:val="4"/>
        <w:rPr>
          <w:rFonts w:ascii="Arial" w:hAnsi="Arial" w:cs="Arial"/>
        </w:rPr>
      </w:pPr>
      <w:bookmarkStart w:id="50" w:name="_Toc190044079"/>
      <w:r w:rsidRPr="00F76DAA">
        <w:rPr>
          <w:rStyle w:val="Ttulo5Car"/>
        </w:rPr>
        <w:t xml:space="preserve">TABLA </w:t>
      </w:r>
      <w:r w:rsidR="00060004">
        <w:rPr>
          <w:rStyle w:val="Ttulo5Car"/>
        </w:rPr>
        <w:t>4</w:t>
      </w:r>
      <w:bookmarkEnd w:id="50"/>
    </w:p>
    <w:p w:rsidR="00C928C4" w:rsidRPr="00C928C4" w:rsidRDefault="00C928C4" w:rsidP="00E563B4">
      <w:pPr>
        <w:spacing w:line="480" w:lineRule="auto"/>
        <w:ind w:left="360"/>
        <w:jc w:val="center"/>
        <w:outlineLvl w:val="4"/>
        <w:rPr>
          <w:rFonts w:ascii="Arial" w:hAnsi="Arial" w:cs="Arial"/>
          <w:lang w:val="es-MX" w:bidi="ar-SA"/>
        </w:rPr>
      </w:pPr>
      <w:bookmarkStart w:id="51" w:name="_Toc190044080"/>
      <w:r w:rsidRPr="00E563B4">
        <w:rPr>
          <w:rStyle w:val="Ttulo5Car"/>
        </w:rPr>
        <w:t>CAR</w:t>
      </w:r>
      <w:r w:rsidRPr="00C928C4">
        <w:rPr>
          <w:rStyle w:val="Ttulo5Car"/>
        </w:rPr>
        <w:t>ACTERÍSTICAS DE LOS TANQUES A PROTEGER.</w:t>
      </w:r>
      <w:bookmarkEnd w:id="51"/>
    </w:p>
    <w:p w:rsidR="004850DE" w:rsidRDefault="009E0BB2" w:rsidP="00EA42CF">
      <w:pPr>
        <w:spacing w:line="480" w:lineRule="auto"/>
        <w:ind w:left="360"/>
        <w:jc w:val="center"/>
      </w:pPr>
      <w:r>
        <w:rPr>
          <w:noProof/>
          <w:lang w:bidi="ar-SA"/>
        </w:rPr>
        <w:drawing>
          <wp:inline distT="0" distB="0" distL="0" distR="0">
            <wp:extent cx="3957320" cy="1750060"/>
            <wp:effectExtent l="1905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3957320" cy="1750060"/>
                    </a:xfrm>
                    <a:prstGeom prst="rect">
                      <a:avLst/>
                    </a:prstGeom>
                    <a:noFill/>
                    <a:ln w="9525">
                      <a:noFill/>
                      <a:miter lim="800000"/>
                      <a:headEnd/>
                      <a:tailEnd/>
                    </a:ln>
                  </pic:spPr>
                </pic:pic>
              </a:graphicData>
            </a:graphic>
          </wp:inline>
        </w:drawing>
      </w:r>
    </w:p>
    <w:p w:rsidR="003A1982" w:rsidRPr="003A1982" w:rsidRDefault="003A1982" w:rsidP="003A1982">
      <w:pPr>
        <w:ind w:left="357"/>
        <w:jc w:val="both"/>
        <w:rPr>
          <w:rFonts w:ascii="Arial" w:hAnsi="Arial" w:cs="Arial"/>
        </w:rPr>
      </w:pPr>
    </w:p>
    <w:p w:rsidR="003A1982" w:rsidRPr="003A1982" w:rsidRDefault="003A1982" w:rsidP="003A1982">
      <w:pPr>
        <w:ind w:left="357"/>
        <w:jc w:val="both"/>
        <w:rPr>
          <w:rFonts w:ascii="Arial" w:hAnsi="Arial" w:cs="Arial"/>
        </w:rPr>
      </w:pPr>
    </w:p>
    <w:p w:rsidR="00B47287" w:rsidRDefault="009D5209" w:rsidP="00C5281B">
      <w:pPr>
        <w:pStyle w:val="Ttulo3"/>
        <w:numPr>
          <w:ilvl w:val="1"/>
          <w:numId w:val="2"/>
        </w:numPr>
        <w:spacing w:line="360" w:lineRule="auto"/>
      </w:pPr>
      <w:bookmarkStart w:id="52" w:name="_Toc191607908"/>
      <w:r>
        <w:lastRenderedPageBreak/>
        <w:t>Mediciones Preliminares.</w:t>
      </w:r>
      <w:bookmarkEnd w:id="52"/>
    </w:p>
    <w:p w:rsidR="00B61E06" w:rsidRPr="003A1982" w:rsidRDefault="00B61E06" w:rsidP="003A1982">
      <w:pPr>
        <w:ind w:left="709"/>
        <w:rPr>
          <w:rFonts w:ascii="Arial" w:hAnsi="Arial" w:cs="Arial"/>
          <w:lang w:val="es-MX" w:bidi="ar-SA"/>
        </w:rPr>
      </w:pPr>
    </w:p>
    <w:p w:rsidR="00B61E06" w:rsidRPr="003A1982" w:rsidRDefault="00B61E06" w:rsidP="00B61E06">
      <w:pPr>
        <w:ind w:left="709"/>
        <w:rPr>
          <w:rFonts w:ascii="Arial" w:hAnsi="Arial" w:cs="Arial"/>
          <w:lang w:val="es-MX" w:bidi="ar-SA"/>
        </w:rPr>
      </w:pPr>
    </w:p>
    <w:p w:rsidR="00B61E06" w:rsidRPr="003A1982" w:rsidRDefault="00B61E06" w:rsidP="00B61E06">
      <w:pPr>
        <w:ind w:left="709"/>
        <w:rPr>
          <w:rFonts w:ascii="Arial" w:hAnsi="Arial" w:cs="Arial"/>
          <w:lang w:val="es-MX" w:bidi="ar-SA"/>
        </w:rPr>
      </w:pPr>
    </w:p>
    <w:p w:rsidR="00BD732A" w:rsidRDefault="00576C12" w:rsidP="00FA573E">
      <w:pPr>
        <w:spacing w:line="480" w:lineRule="auto"/>
        <w:ind w:left="792"/>
        <w:jc w:val="both"/>
        <w:rPr>
          <w:rFonts w:ascii="Arial" w:hAnsi="Arial" w:cs="Arial"/>
          <w:lang w:val="es-MX" w:bidi="ar-SA"/>
        </w:rPr>
      </w:pPr>
      <w:r>
        <w:rPr>
          <w:rFonts w:ascii="Arial" w:hAnsi="Arial" w:cs="Arial"/>
          <w:lang w:val="es-MX" w:bidi="ar-SA"/>
        </w:rPr>
        <w:t>Como primera instancia para el diseño adecuado de la protección catódica deberá realizarse las debidas investigaciones, técnicas o pruebas de campo que determinen las condiciones resistivas del campo donde se desea instalar este tipo de sistemas como así también el estado y comportamiento de la estructura con el medio</w:t>
      </w:r>
      <w:r w:rsidR="003A1982">
        <w:rPr>
          <w:rFonts w:ascii="Arial" w:hAnsi="Arial" w:cs="Arial"/>
          <w:lang w:val="es-MX" w:bidi="ar-SA"/>
        </w:rPr>
        <w:t xml:space="preserve"> </w:t>
      </w:r>
      <w:r w:rsidR="00FA573E">
        <w:rPr>
          <w:rFonts w:ascii="Arial" w:hAnsi="Arial" w:cs="Arial"/>
          <w:lang w:val="es-MX" w:bidi="ar-SA"/>
        </w:rPr>
        <w:t>donde se encuentra establecido.</w:t>
      </w:r>
    </w:p>
    <w:p w:rsidR="00B61E06" w:rsidRDefault="00B61E06" w:rsidP="003A1982">
      <w:pPr>
        <w:ind w:left="794"/>
        <w:jc w:val="both"/>
        <w:rPr>
          <w:rFonts w:ascii="Arial" w:hAnsi="Arial" w:cs="Arial"/>
          <w:lang w:val="es-MX" w:bidi="ar-SA"/>
        </w:rPr>
      </w:pPr>
    </w:p>
    <w:p w:rsidR="00B61E06" w:rsidRDefault="00B61E06" w:rsidP="00B61E06">
      <w:pPr>
        <w:ind w:left="794"/>
        <w:jc w:val="both"/>
        <w:rPr>
          <w:rFonts w:ascii="Arial" w:hAnsi="Arial" w:cs="Arial"/>
          <w:lang w:val="es-MX" w:bidi="ar-SA"/>
        </w:rPr>
      </w:pPr>
    </w:p>
    <w:p w:rsidR="00B61E06" w:rsidRDefault="00B61E06" w:rsidP="00B61E06">
      <w:pPr>
        <w:ind w:left="794"/>
        <w:jc w:val="both"/>
        <w:rPr>
          <w:rFonts w:ascii="Arial" w:hAnsi="Arial" w:cs="Arial"/>
          <w:lang w:val="es-MX" w:bidi="ar-SA"/>
        </w:rPr>
      </w:pPr>
    </w:p>
    <w:p w:rsidR="00FA573E" w:rsidRDefault="00FA573E" w:rsidP="005517DC">
      <w:pPr>
        <w:pStyle w:val="Ttulo4"/>
        <w:numPr>
          <w:ilvl w:val="2"/>
          <w:numId w:val="2"/>
        </w:numPr>
      </w:pPr>
      <w:bookmarkStart w:id="53" w:name="_Toc191607909"/>
      <w:r w:rsidRPr="005517DC">
        <w:t>Potencial Eléctrico Natural del Tanque.</w:t>
      </w:r>
      <w:bookmarkEnd w:id="53"/>
    </w:p>
    <w:p w:rsidR="002238EC" w:rsidRDefault="002238EC" w:rsidP="002238EC">
      <w:pPr>
        <w:ind w:left="1416"/>
        <w:rPr>
          <w:lang w:val="es-MX" w:bidi="ar-SA"/>
        </w:rPr>
      </w:pPr>
    </w:p>
    <w:p w:rsidR="002238EC" w:rsidRDefault="002238EC" w:rsidP="002238EC">
      <w:pPr>
        <w:ind w:left="1416"/>
        <w:rPr>
          <w:lang w:val="es-MX" w:bidi="ar-SA"/>
        </w:rPr>
      </w:pPr>
    </w:p>
    <w:p w:rsidR="002238EC" w:rsidRPr="002238EC" w:rsidRDefault="002238EC" w:rsidP="002238EC">
      <w:pPr>
        <w:ind w:left="1416"/>
        <w:rPr>
          <w:lang w:val="es-MX" w:bidi="ar-SA"/>
        </w:rPr>
      </w:pPr>
    </w:p>
    <w:p w:rsidR="00FA573E" w:rsidRDefault="00663522" w:rsidP="00361393">
      <w:pPr>
        <w:spacing w:line="480" w:lineRule="auto"/>
        <w:ind w:left="1416"/>
        <w:jc w:val="both"/>
        <w:rPr>
          <w:rFonts w:ascii="Arial" w:hAnsi="Arial" w:cs="Arial"/>
          <w:i/>
          <w:lang w:val="es-MX" w:bidi="ar-SA"/>
        </w:rPr>
      </w:pPr>
      <w:r>
        <w:rPr>
          <w:rFonts w:ascii="Arial" w:hAnsi="Arial" w:cs="Arial"/>
          <w:lang w:val="es-MX" w:bidi="ar-SA"/>
        </w:rPr>
        <w:t xml:space="preserve">Esta técnica de medición nos permite </w:t>
      </w:r>
      <w:r w:rsidR="00D2446B">
        <w:rPr>
          <w:rFonts w:ascii="Arial" w:hAnsi="Arial" w:cs="Arial"/>
          <w:lang w:val="es-MX" w:bidi="ar-SA"/>
        </w:rPr>
        <w:t>conocer</w:t>
      </w:r>
      <w:r w:rsidR="009B601E">
        <w:rPr>
          <w:rFonts w:ascii="Arial" w:hAnsi="Arial" w:cs="Arial"/>
          <w:lang w:val="es-MX" w:bidi="ar-SA"/>
        </w:rPr>
        <w:t xml:space="preserve"> </w:t>
      </w:r>
      <w:r w:rsidR="003F5716">
        <w:rPr>
          <w:rFonts w:ascii="Arial" w:hAnsi="Arial" w:cs="Arial"/>
          <w:lang w:val="es-MX" w:bidi="ar-SA"/>
        </w:rPr>
        <w:t xml:space="preserve">por intermedio de un electrodo de referencia </w:t>
      </w:r>
      <w:r w:rsidR="009B601E">
        <w:rPr>
          <w:rFonts w:ascii="Arial" w:hAnsi="Arial" w:cs="Arial"/>
          <w:lang w:val="es-MX" w:bidi="ar-SA"/>
        </w:rPr>
        <w:t xml:space="preserve">el potencial eléctrico de una superficie metálica expuesta a un electrolito. Además </w:t>
      </w:r>
      <w:r w:rsidR="003F5716">
        <w:rPr>
          <w:rFonts w:ascii="Arial" w:hAnsi="Arial" w:cs="Arial"/>
          <w:lang w:val="es-MX" w:bidi="ar-SA"/>
        </w:rPr>
        <w:t xml:space="preserve">que </w:t>
      </w:r>
      <w:r w:rsidR="009B601E">
        <w:rPr>
          <w:rFonts w:ascii="Arial" w:hAnsi="Arial" w:cs="Arial"/>
          <w:lang w:val="es-MX" w:bidi="ar-SA"/>
        </w:rPr>
        <w:t>nos permite obtener un registro</w:t>
      </w:r>
      <w:r>
        <w:rPr>
          <w:rFonts w:ascii="Arial" w:hAnsi="Arial" w:cs="Arial"/>
          <w:lang w:val="es-MX" w:bidi="ar-SA"/>
        </w:rPr>
        <w:t xml:space="preserve"> </w:t>
      </w:r>
      <w:r w:rsidR="009B601E">
        <w:rPr>
          <w:rFonts w:ascii="Arial" w:hAnsi="Arial" w:cs="Arial"/>
          <w:lang w:val="es-MX" w:bidi="ar-SA"/>
        </w:rPr>
        <w:t>d</w:t>
      </w:r>
      <w:r>
        <w:rPr>
          <w:rFonts w:ascii="Arial" w:hAnsi="Arial" w:cs="Arial"/>
          <w:lang w:val="es-MX" w:bidi="ar-SA"/>
        </w:rPr>
        <w:t xml:space="preserve">el </w:t>
      </w:r>
      <w:r w:rsidR="00896269">
        <w:rPr>
          <w:rFonts w:ascii="Arial" w:hAnsi="Arial" w:cs="Arial"/>
          <w:lang w:val="es-MX" w:bidi="ar-SA"/>
        </w:rPr>
        <w:t>estado operativo desde el punto de vista de la corrosión y/o protección</w:t>
      </w:r>
      <w:r w:rsidR="009B601E">
        <w:rPr>
          <w:rFonts w:ascii="Arial" w:hAnsi="Arial" w:cs="Arial"/>
          <w:lang w:val="es-MX" w:bidi="ar-SA"/>
        </w:rPr>
        <w:t xml:space="preserve"> de </w:t>
      </w:r>
      <w:smartTag w:uri="urn:schemas-microsoft-com:office:smarttags" w:element="PersonName">
        <w:smartTagPr>
          <w:attr w:name="ProductID" w:val="la estructura. Este"/>
        </w:smartTagPr>
        <w:r w:rsidR="009B601E">
          <w:rPr>
            <w:rFonts w:ascii="Arial" w:hAnsi="Arial" w:cs="Arial"/>
            <w:lang w:val="es-MX" w:bidi="ar-SA"/>
          </w:rPr>
          <w:t xml:space="preserve">la estructura. </w:t>
        </w:r>
        <w:r w:rsidR="00F27D86">
          <w:rPr>
            <w:rFonts w:ascii="Arial" w:hAnsi="Arial" w:cs="Arial"/>
            <w:lang w:val="es-MX" w:bidi="ar-SA"/>
          </w:rPr>
          <w:t>Este</w:t>
        </w:r>
      </w:smartTag>
      <w:r w:rsidR="00F27D86">
        <w:rPr>
          <w:rFonts w:ascii="Arial" w:hAnsi="Arial" w:cs="Arial"/>
          <w:lang w:val="es-MX" w:bidi="ar-SA"/>
        </w:rPr>
        <w:t xml:space="preserve"> procedimiento se realiza con un voltímetro de alta impedancia y un electrodo de referencia </w:t>
      </w:r>
      <w:r w:rsidR="00590F53">
        <w:rPr>
          <w:rFonts w:ascii="Arial" w:hAnsi="Arial" w:cs="Arial"/>
          <w:lang w:val="es-MX" w:bidi="ar-SA"/>
        </w:rPr>
        <w:t>en contacto con el electrolito</w:t>
      </w:r>
      <w:r w:rsidR="0082044C">
        <w:rPr>
          <w:rFonts w:ascii="Arial" w:hAnsi="Arial" w:cs="Arial"/>
          <w:lang w:val="es-MX" w:bidi="ar-SA"/>
        </w:rPr>
        <w:t xml:space="preserve">. El electrodo de referencia usado es el de cobre/sulfato de cobre (CuSO4) que es uno de los más usados para mediciones de </w:t>
      </w:r>
      <w:r w:rsidR="0082044C">
        <w:rPr>
          <w:rFonts w:ascii="Arial" w:hAnsi="Arial" w:cs="Arial"/>
          <w:lang w:val="es-MX" w:bidi="ar-SA"/>
        </w:rPr>
        <w:lastRenderedPageBreak/>
        <w:t xml:space="preserve">campos de estructuras de diversa índole. Este electrodo esta compuesto de una barra de cobre, inmersa en una solución saturada de sulfato de cobre, dentro de un cilindro no conductor con un tapón poroso tal y como se muestra en </w:t>
      </w:r>
      <w:smartTag w:uri="urn:schemas-microsoft-com:office:smarttags" w:element="PersonName">
        <w:smartTagPr>
          <w:attr w:name="ProductID" w:val="la Figura"/>
        </w:smartTagPr>
        <w:r w:rsidR="0082044C">
          <w:rPr>
            <w:rFonts w:ascii="Arial" w:hAnsi="Arial" w:cs="Arial"/>
            <w:lang w:val="es-MX" w:bidi="ar-SA"/>
          </w:rPr>
          <w:t xml:space="preserve">la </w:t>
        </w:r>
        <w:r w:rsidR="0082044C" w:rsidRPr="00060004">
          <w:rPr>
            <w:rFonts w:ascii="Arial" w:hAnsi="Arial" w:cs="Arial"/>
            <w:b/>
            <w:i/>
            <w:lang w:val="es-MX" w:bidi="ar-SA"/>
          </w:rPr>
          <w:t>Figura</w:t>
        </w:r>
      </w:smartTag>
      <w:r w:rsidR="0082044C" w:rsidRPr="00060004">
        <w:rPr>
          <w:rFonts w:ascii="Arial" w:hAnsi="Arial" w:cs="Arial"/>
          <w:b/>
          <w:i/>
          <w:lang w:val="es-MX" w:bidi="ar-SA"/>
        </w:rPr>
        <w:t xml:space="preserve"> 2.</w:t>
      </w:r>
      <w:r w:rsidR="0005275E" w:rsidRPr="00060004">
        <w:rPr>
          <w:rFonts w:ascii="Arial" w:hAnsi="Arial" w:cs="Arial"/>
          <w:b/>
          <w:i/>
          <w:lang w:val="es-MX" w:bidi="ar-SA"/>
        </w:rPr>
        <w:t>2</w:t>
      </w:r>
      <w:r w:rsidR="0082044C">
        <w:rPr>
          <w:rFonts w:ascii="Arial" w:hAnsi="Arial" w:cs="Arial"/>
          <w:i/>
          <w:lang w:val="es-MX" w:bidi="ar-SA"/>
        </w:rPr>
        <w:t>.</w:t>
      </w:r>
    </w:p>
    <w:p w:rsidR="001A2F54" w:rsidRDefault="001A2F54" w:rsidP="001A2F54">
      <w:pPr>
        <w:ind w:left="1418"/>
        <w:jc w:val="both"/>
        <w:rPr>
          <w:rFonts w:ascii="Arial" w:hAnsi="Arial" w:cs="Arial"/>
          <w:lang w:val="es-MX" w:bidi="ar-SA"/>
        </w:rPr>
      </w:pPr>
    </w:p>
    <w:p w:rsidR="001A2F54" w:rsidRDefault="001A2F54" w:rsidP="001A2F54">
      <w:pPr>
        <w:ind w:left="1418"/>
        <w:jc w:val="both"/>
        <w:rPr>
          <w:rFonts w:ascii="Arial" w:hAnsi="Arial" w:cs="Arial"/>
          <w:lang w:val="es-MX" w:bidi="ar-SA"/>
        </w:rPr>
      </w:pPr>
    </w:p>
    <w:p w:rsidR="001A2F54" w:rsidRPr="001A2F54" w:rsidRDefault="001A2F54" w:rsidP="001A2F54">
      <w:pPr>
        <w:ind w:left="1418"/>
        <w:jc w:val="both"/>
        <w:rPr>
          <w:rFonts w:ascii="Arial" w:hAnsi="Arial" w:cs="Arial"/>
          <w:lang w:val="es-MX" w:bidi="ar-SA"/>
        </w:rPr>
      </w:pPr>
    </w:p>
    <w:p w:rsidR="0082044C" w:rsidRPr="006B4838" w:rsidRDefault="009E0BB2" w:rsidP="00F8128F">
      <w:pPr>
        <w:spacing w:line="480" w:lineRule="auto"/>
        <w:ind w:left="1416"/>
        <w:jc w:val="center"/>
      </w:pPr>
      <w:r>
        <w:rPr>
          <w:noProof/>
          <w:lang w:bidi="ar-SA"/>
        </w:rPr>
        <w:drawing>
          <wp:inline distT="0" distB="0" distL="0" distR="0">
            <wp:extent cx="2632710" cy="2553970"/>
            <wp:effectExtent l="19050" t="19050" r="15240" b="177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37280" t="24481" r="35483" b="19983"/>
                    <a:stretch>
                      <a:fillRect/>
                    </a:stretch>
                  </pic:blipFill>
                  <pic:spPr bwMode="auto">
                    <a:xfrm>
                      <a:off x="0" y="0"/>
                      <a:ext cx="2632710" cy="2553970"/>
                    </a:xfrm>
                    <a:prstGeom prst="rect">
                      <a:avLst/>
                    </a:prstGeom>
                    <a:noFill/>
                    <a:ln w="15875" cmpd="sng">
                      <a:solidFill>
                        <a:srgbClr val="000000"/>
                      </a:solidFill>
                      <a:miter lim="800000"/>
                      <a:headEnd/>
                      <a:tailEnd/>
                    </a:ln>
                    <a:effectLst/>
                  </pic:spPr>
                </pic:pic>
              </a:graphicData>
            </a:graphic>
          </wp:inline>
        </w:drawing>
      </w:r>
    </w:p>
    <w:p w:rsidR="00F8128F" w:rsidRDefault="00F8128F" w:rsidP="00F8128F">
      <w:pPr>
        <w:ind w:left="1416"/>
        <w:jc w:val="center"/>
        <w:outlineLvl w:val="5"/>
        <w:rPr>
          <w:rStyle w:val="Ttulo6Car"/>
        </w:rPr>
      </w:pPr>
      <w:bookmarkStart w:id="54" w:name="_Toc190043876"/>
      <w:r>
        <w:rPr>
          <w:rStyle w:val="Ttulo6Car"/>
        </w:rPr>
        <w:t>FIGURA 2.</w:t>
      </w:r>
      <w:r w:rsidR="0005275E">
        <w:rPr>
          <w:rStyle w:val="Ttulo6Car"/>
        </w:rPr>
        <w:t>2</w:t>
      </w:r>
      <w:r w:rsidRPr="00F82C45">
        <w:rPr>
          <w:rStyle w:val="Ttulo6Car"/>
        </w:rPr>
        <w:t xml:space="preserve"> </w:t>
      </w:r>
      <w:r>
        <w:rPr>
          <w:rStyle w:val="Ttulo6Car"/>
        </w:rPr>
        <w:t>ELECTRODO DE REFERENCIA COBRE/SULFATO DE COBRE</w:t>
      </w:r>
      <w:r w:rsidR="001A2F54">
        <w:rPr>
          <w:rStyle w:val="Ttulo6Car"/>
        </w:rPr>
        <w:t>.</w:t>
      </w:r>
      <w:bookmarkEnd w:id="54"/>
    </w:p>
    <w:p w:rsidR="001A2F54" w:rsidRDefault="001A2F54" w:rsidP="001A2F54">
      <w:pPr>
        <w:ind w:left="1418"/>
        <w:jc w:val="both"/>
        <w:rPr>
          <w:rFonts w:cs="Arial"/>
          <w:bCs/>
          <w:lang w:val="es-MX" w:bidi="ar-SA"/>
        </w:rPr>
      </w:pPr>
    </w:p>
    <w:p w:rsidR="001A2F54" w:rsidRDefault="001A2F54" w:rsidP="001A2F54">
      <w:pPr>
        <w:ind w:left="1418"/>
        <w:jc w:val="both"/>
        <w:rPr>
          <w:rFonts w:cs="Arial"/>
          <w:bCs/>
          <w:lang w:val="es-MX" w:bidi="ar-SA"/>
        </w:rPr>
      </w:pPr>
    </w:p>
    <w:p w:rsidR="001A2F54" w:rsidRPr="001A2F54" w:rsidRDefault="001A2F54" w:rsidP="001A2F54">
      <w:pPr>
        <w:ind w:left="1418"/>
        <w:jc w:val="both"/>
        <w:rPr>
          <w:rFonts w:cs="Arial"/>
          <w:bCs/>
          <w:lang w:val="es-MX" w:bidi="ar-SA"/>
        </w:rPr>
      </w:pPr>
    </w:p>
    <w:p w:rsidR="00F8128F" w:rsidRDefault="009109C0" w:rsidP="00F8128F">
      <w:pPr>
        <w:spacing w:line="480" w:lineRule="auto"/>
        <w:ind w:left="1416"/>
        <w:jc w:val="both"/>
        <w:rPr>
          <w:rFonts w:ascii="Arial" w:hAnsi="Arial" w:cs="Arial"/>
          <w:lang w:val="es-MX" w:bidi="ar-SA"/>
        </w:rPr>
      </w:pPr>
      <w:r>
        <w:rPr>
          <w:rFonts w:ascii="Arial" w:hAnsi="Arial" w:cs="Arial"/>
          <w:lang w:val="es-MX" w:bidi="ar-SA"/>
        </w:rPr>
        <w:t xml:space="preserve">La medición se la realiza un puente de conexión entre la estructura y el electrodo de referencia, teniendo como punto medio al voltímetro, el cual se direcciona para medir voltaje de corriente continua. La polaridad positiva del voltímetro se conecta al cuerpo de tanque, esta parte debe estar limpia y libre de grasas u otro agente que evite un buen contacto y por ende </w:t>
      </w:r>
      <w:r>
        <w:rPr>
          <w:rFonts w:ascii="Arial" w:hAnsi="Arial" w:cs="Arial"/>
          <w:lang w:val="es-MX" w:bidi="ar-SA"/>
        </w:rPr>
        <w:lastRenderedPageBreak/>
        <w:t>una buena lectura, mientras que el polo negativo va dirigido al electrodo de referencia, en este caso el elect</w:t>
      </w:r>
      <w:r w:rsidR="005D6D21">
        <w:rPr>
          <w:rFonts w:ascii="Arial" w:hAnsi="Arial" w:cs="Arial"/>
          <w:lang w:val="es-MX" w:bidi="ar-SA"/>
        </w:rPr>
        <w:t xml:space="preserve">rodo de cobre/sulfato de cobre. </w:t>
      </w:r>
      <w:r w:rsidR="00CC73C3">
        <w:rPr>
          <w:rFonts w:ascii="Arial" w:hAnsi="Arial" w:cs="Arial"/>
          <w:lang w:val="es-MX" w:bidi="ar-SA"/>
        </w:rPr>
        <w:t xml:space="preserve">Como buena practica de medición el sector que se ha elegido para que tenga contacto con el electrodo de referencia es humedecido, garantizando así un buen contacto con el suelo o electrolito. </w:t>
      </w:r>
      <w:r w:rsidR="005D6D21">
        <w:rPr>
          <w:rFonts w:ascii="Arial" w:hAnsi="Arial" w:cs="Arial"/>
          <w:lang w:val="es-MX" w:bidi="ar-SA"/>
        </w:rPr>
        <w:t xml:space="preserve">En </w:t>
      </w:r>
      <w:smartTag w:uri="urn:schemas-microsoft-com:office:smarttags" w:element="PersonName">
        <w:smartTagPr>
          <w:attr w:name="ProductID" w:val="la Figura"/>
        </w:smartTagPr>
        <w:r w:rsidR="005D6D21">
          <w:rPr>
            <w:rFonts w:ascii="Arial" w:hAnsi="Arial" w:cs="Arial"/>
            <w:lang w:val="es-MX" w:bidi="ar-SA"/>
          </w:rPr>
          <w:t xml:space="preserve">la </w:t>
        </w:r>
        <w:r w:rsidR="005D6D21" w:rsidRPr="00060004">
          <w:rPr>
            <w:rFonts w:ascii="Arial" w:hAnsi="Arial" w:cs="Arial"/>
            <w:b/>
            <w:i/>
            <w:lang w:val="es-MX" w:bidi="ar-SA"/>
          </w:rPr>
          <w:t>Figura</w:t>
        </w:r>
      </w:smartTag>
      <w:r w:rsidR="005D6D21" w:rsidRPr="00060004">
        <w:rPr>
          <w:rFonts w:ascii="Arial" w:hAnsi="Arial" w:cs="Arial"/>
          <w:b/>
          <w:i/>
          <w:lang w:val="es-MX" w:bidi="ar-SA"/>
        </w:rPr>
        <w:t xml:space="preserve"> 2.</w:t>
      </w:r>
      <w:r w:rsidR="0005275E" w:rsidRPr="00060004">
        <w:rPr>
          <w:rFonts w:ascii="Arial" w:hAnsi="Arial" w:cs="Arial"/>
          <w:b/>
          <w:i/>
          <w:lang w:val="es-MX" w:bidi="ar-SA"/>
        </w:rPr>
        <w:t>3</w:t>
      </w:r>
      <w:r w:rsidR="005D6D21">
        <w:rPr>
          <w:rFonts w:ascii="Arial" w:hAnsi="Arial" w:cs="Arial"/>
          <w:i/>
          <w:lang w:val="es-MX" w:bidi="ar-SA"/>
        </w:rPr>
        <w:t xml:space="preserve"> </w:t>
      </w:r>
      <w:r w:rsidR="005D6D21">
        <w:rPr>
          <w:rFonts w:ascii="Arial" w:hAnsi="Arial" w:cs="Arial"/>
          <w:lang w:val="es-MX" w:bidi="ar-SA"/>
        </w:rPr>
        <w:t>se muestra un esquema de la medición del potencial natural de los tanques.</w:t>
      </w:r>
    </w:p>
    <w:p w:rsidR="00060004" w:rsidRDefault="00060004" w:rsidP="003A1982">
      <w:pPr>
        <w:ind w:left="1418"/>
        <w:jc w:val="both"/>
        <w:rPr>
          <w:rFonts w:ascii="Arial" w:hAnsi="Arial" w:cs="Arial"/>
          <w:lang w:val="es-MX" w:bidi="ar-SA"/>
        </w:rPr>
      </w:pPr>
    </w:p>
    <w:p w:rsidR="003A1982" w:rsidRDefault="003A1982" w:rsidP="003A1982">
      <w:pPr>
        <w:ind w:left="1418"/>
        <w:jc w:val="both"/>
        <w:rPr>
          <w:rFonts w:ascii="Arial" w:hAnsi="Arial" w:cs="Arial"/>
          <w:lang w:val="es-MX" w:bidi="ar-SA"/>
        </w:rPr>
      </w:pPr>
    </w:p>
    <w:p w:rsidR="003A1982" w:rsidRDefault="003A1982" w:rsidP="003A1982">
      <w:pPr>
        <w:ind w:left="1418"/>
        <w:jc w:val="both"/>
        <w:rPr>
          <w:rFonts w:ascii="Arial" w:hAnsi="Arial" w:cs="Arial"/>
          <w:lang w:val="es-MX" w:bidi="ar-SA"/>
        </w:rPr>
      </w:pPr>
    </w:p>
    <w:p w:rsidR="005D6D21" w:rsidRPr="006B4838" w:rsidRDefault="009E0BB2" w:rsidP="00CC1A8E">
      <w:pPr>
        <w:spacing w:line="480" w:lineRule="auto"/>
        <w:ind w:left="1416"/>
        <w:jc w:val="center"/>
        <w:rPr>
          <w:rFonts w:ascii="Arial" w:hAnsi="Arial" w:cs="Arial"/>
        </w:rPr>
      </w:pPr>
      <w:r>
        <w:rPr>
          <w:noProof/>
          <w:lang w:bidi="ar-SA"/>
        </w:rPr>
        <w:drawing>
          <wp:inline distT="0" distB="0" distL="0" distR="0">
            <wp:extent cx="2932430" cy="2207260"/>
            <wp:effectExtent l="19050" t="19050" r="20320" b="215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l="24237" t="24185" r="44057" b="25243"/>
                    <a:stretch>
                      <a:fillRect/>
                    </a:stretch>
                  </pic:blipFill>
                  <pic:spPr bwMode="auto">
                    <a:xfrm>
                      <a:off x="0" y="0"/>
                      <a:ext cx="2932430" cy="2207260"/>
                    </a:xfrm>
                    <a:prstGeom prst="rect">
                      <a:avLst/>
                    </a:prstGeom>
                    <a:noFill/>
                    <a:ln w="15875" cmpd="sng">
                      <a:solidFill>
                        <a:srgbClr val="000000"/>
                      </a:solidFill>
                      <a:miter lim="800000"/>
                      <a:headEnd/>
                      <a:tailEnd/>
                    </a:ln>
                    <a:effectLst/>
                  </pic:spPr>
                </pic:pic>
              </a:graphicData>
            </a:graphic>
          </wp:inline>
        </w:drawing>
      </w:r>
    </w:p>
    <w:p w:rsidR="00CC1A8E" w:rsidRDefault="0005275E" w:rsidP="00CC1A8E">
      <w:pPr>
        <w:ind w:left="1416"/>
        <w:jc w:val="center"/>
        <w:outlineLvl w:val="5"/>
        <w:rPr>
          <w:rStyle w:val="Ttulo6Car"/>
          <w:lang w:val="es-MX" w:bidi="ar-SA"/>
        </w:rPr>
      </w:pPr>
      <w:bookmarkStart w:id="55" w:name="_Toc190043877"/>
      <w:r>
        <w:rPr>
          <w:rStyle w:val="Ttulo6Car"/>
        </w:rPr>
        <w:t>FIGURA 2.3</w:t>
      </w:r>
      <w:r w:rsidR="00CC1A8E" w:rsidRPr="00CC1A8E">
        <w:rPr>
          <w:rStyle w:val="Ttulo6Car"/>
        </w:rPr>
        <w:t xml:space="preserve"> ESQUEMA PARA LA MEDICIÓN DEL POTENCIAL ELÉCTRICO NATURAL DEL TANQUE</w:t>
      </w:r>
      <w:r w:rsidR="00CC1A8E">
        <w:rPr>
          <w:rStyle w:val="Ttulo6Car"/>
          <w:lang w:val="es-MX" w:bidi="ar-SA"/>
        </w:rPr>
        <w:t>.</w:t>
      </w:r>
      <w:bookmarkEnd w:id="55"/>
    </w:p>
    <w:p w:rsidR="00CC1A8E" w:rsidRDefault="00CC1A8E" w:rsidP="003A1982">
      <w:pPr>
        <w:ind w:left="1418"/>
        <w:jc w:val="both"/>
        <w:rPr>
          <w:rFonts w:ascii="Arial" w:hAnsi="Arial" w:cs="Arial"/>
          <w:bCs/>
          <w:lang w:val="es-MX" w:bidi="ar-SA"/>
        </w:rPr>
      </w:pPr>
    </w:p>
    <w:p w:rsidR="003A1982" w:rsidRDefault="003A1982" w:rsidP="003A1982">
      <w:pPr>
        <w:ind w:left="1418"/>
        <w:jc w:val="both"/>
        <w:rPr>
          <w:rFonts w:ascii="Arial" w:hAnsi="Arial" w:cs="Arial"/>
          <w:bCs/>
          <w:lang w:val="es-MX" w:bidi="ar-SA"/>
        </w:rPr>
      </w:pPr>
    </w:p>
    <w:p w:rsidR="003A1982" w:rsidRDefault="003A1982" w:rsidP="003A1982">
      <w:pPr>
        <w:ind w:left="1418"/>
        <w:jc w:val="both"/>
        <w:rPr>
          <w:rFonts w:ascii="Arial" w:hAnsi="Arial" w:cs="Arial"/>
          <w:bCs/>
          <w:lang w:val="es-MX" w:bidi="ar-SA"/>
        </w:rPr>
      </w:pPr>
    </w:p>
    <w:p w:rsidR="002C0231" w:rsidRDefault="002C0231" w:rsidP="00CC1A8E">
      <w:pPr>
        <w:spacing w:line="480" w:lineRule="auto"/>
        <w:ind w:left="1416"/>
        <w:jc w:val="both"/>
        <w:rPr>
          <w:rFonts w:ascii="Arial" w:hAnsi="Arial" w:cs="Arial"/>
          <w:bCs/>
          <w:lang w:val="es-MX" w:bidi="ar-SA"/>
        </w:rPr>
      </w:pPr>
      <w:r>
        <w:rPr>
          <w:rFonts w:ascii="Arial" w:hAnsi="Arial" w:cs="Arial"/>
          <w:bCs/>
          <w:lang w:val="es-MX" w:bidi="ar-SA"/>
        </w:rPr>
        <w:t>Lo</w:t>
      </w:r>
      <w:r w:rsidR="007F3C1A">
        <w:rPr>
          <w:rFonts w:ascii="Arial" w:hAnsi="Arial" w:cs="Arial"/>
          <w:bCs/>
          <w:lang w:val="es-MX" w:bidi="ar-SA"/>
        </w:rPr>
        <w:t>s da</w:t>
      </w:r>
      <w:r>
        <w:rPr>
          <w:rFonts w:ascii="Arial" w:hAnsi="Arial" w:cs="Arial"/>
          <w:bCs/>
          <w:lang w:val="es-MX" w:bidi="ar-SA"/>
        </w:rPr>
        <w:t xml:space="preserve">tos obtenidos </w:t>
      </w:r>
      <w:r w:rsidR="00C5389B">
        <w:rPr>
          <w:rFonts w:ascii="Arial" w:hAnsi="Arial" w:cs="Arial"/>
          <w:bCs/>
          <w:lang w:val="es-MX" w:bidi="ar-SA"/>
        </w:rPr>
        <w:t xml:space="preserve">para los tanques mencionados se detallan en </w:t>
      </w:r>
      <w:smartTag w:uri="urn:schemas-microsoft-com:office:smarttags" w:element="PersonName">
        <w:smartTagPr>
          <w:attr w:name="ProductID" w:val="la Tabla"/>
        </w:smartTagPr>
        <w:r w:rsidR="00C5389B">
          <w:rPr>
            <w:rFonts w:ascii="Arial" w:hAnsi="Arial" w:cs="Arial"/>
            <w:bCs/>
            <w:lang w:val="es-MX" w:bidi="ar-SA"/>
          </w:rPr>
          <w:t xml:space="preserve">la </w:t>
        </w:r>
        <w:r w:rsidR="00BB3D6C" w:rsidRPr="00060004">
          <w:rPr>
            <w:rFonts w:ascii="Arial" w:hAnsi="Arial" w:cs="Arial"/>
            <w:b/>
            <w:bCs/>
            <w:i/>
            <w:lang w:val="es-MX" w:bidi="ar-SA"/>
          </w:rPr>
          <w:t>Tabla</w:t>
        </w:r>
      </w:smartTag>
      <w:r w:rsidR="00BB3D6C" w:rsidRPr="00060004">
        <w:rPr>
          <w:rFonts w:ascii="Arial" w:hAnsi="Arial" w:cs="Arial"/>
          <w:b/>
          <w:bCs/>
          <w:i/>
          <w:lang w:val="es-MX" w:bidi="ar-SA"/>
        </w:rPr>
        <w:t xml:space="preserve"> </w:t>
      </w:r>
      <w:r w:rsidR="00060004">
        <w:rPr>
          <w:rFonts w:ascii="Arial" w:hAnsi="Arial" w:cs="Arial"/>
          <w:b/>
          <w:bCs/>
          <w:i/>
          <w:lang w:val="es-MX" w:bidi="ar-SA"/>
        </w:rPr>
        <w:t>5</w:t>
      </w:r>
      <w:r w:rsidR="00BB3D6C" w:rsidRPr="00060004">
        <w:rPr>
          <w:rFonts w:ascii="Arial" w:hAnsi="Arial" w:cs="Arial"/>
          <w:b/>
          <w:bCs/>
          <w:lang w:val="es-MX" w:bidi="ar-SA"/>
        </w:rPr>
        <w:t>,</w:t>
      </w:r>
      <w:r w:rsidR="00BB3D6C">
        <w:rPr>
          <w:rFonts w:ascii="Arial" w:hAnsi="Arial" w:cs="Arial"/>
          <w:bCs/>
          <w:lang w:val="es-MX" w:bidi="ar-SA"/>
        </w:rPr>
        <w:t xml:space="preserve"> en el registro se presenta dos lecturas para un </w:t>
      </w:r>
      <w:r w:rsidR="00BB3D6C">
        <w:rPr>
          <w:rFonts w:ascii="Arial" w:hAnsi="Arial" w:cs="Arial"/>
          <w:bCs/>
          <w:lang w:val="es-MX" w:bidi="ar-SA"/>
        </w:rPr>
        <w:lastRenderedPageBreak/>
        <w:t>tanque, estas mediciones se las tomo teniendo como referencia el manhole y su lado opuesto.</w:t>
      </w:r>
    </w:p>
    <w:p w:rsidR="00024BA0" w:rsidRDefault="00024BA0" w:rsidP="003A1982">
      <w:pPr>
        <w:ind w:left="1418"/>
        <w:jc w:val="both"/>
        <w:rPr>
          <w:rFonts w:ascii="Arial" w:hAnsi="Arial" w:cs="Arial"/>
          <w:bCs/>
          <w:lang w:val="es-MX" w:bidi="ar-SA"/>
        </w:rPr>
      </w:pPr>
    </w:p>
    <w:p w:rsidR="003A1982" w:rsidRDefault="003A1982" w:rsidP="003A1982">
      <w:pPr>
        <w:ind w:left="1418"/>
        <w:jc w:val="both"/>
        <w:rPr>
          <w:rFonts w:ascii="Arial" w:hAnsi="Arial" w:cs="Arial"/>
          <w:bCs/>
          <w:lang w:val="es-MX" w:bidi="ar-SA"/>
        </w:rPr>
      </w:pPr>
    </w:p>
    <w:p w:rsidR="003A1982" w:rsidRDefault="003A1982" w:rsidP="003A1982">
      <w:pPr>
        <w:ind w:left="1418"/>
        <w:jc w:val="both"/>
        <w:rPr>
          <w:rFonts w:ascii="Arial" w:hAnsi="Arial" w:cs="Arial"/>
          <w:bCs/>
          <w:lang w:val="es-MX" w:bidi="ar-SA"/>
        </w:rPr>
      </w:pPr>
    </w:p>
    <w:p w:rsidR="00BB3D6C" w:rsidRDefault="004D31B8" w:rsidP="00490BEB">
      <w:pPr>
        <w:spacing w:line="480" w:lineRule="auto"/>
        <w:ind w:left="1416"/>
        <w:jc w:val="center"/>
        <w:outlineLvl w:val="4"/>
        <w:rPr>
          <w:rStyle w:val="Ttulo5Car"/>
        </w:rPr>
      </w:pPr>
      <w:bookmarkStart w:id="56" w:name="_Toc190044081"/>
      <w:r w:rsidRPr="00F76DAA">
        <w:rPr>
          <w:rStyle w:val="Ttulo5Car"/>
        </w:rPr>
        <w:t xml:space="preserve">TABLA </w:t>
      </w:r>
      <w:r w:rsidR="00060004">
        <w:rPr>
          <w:rStyle w:val="Ttulo5Car"/>
        </w:rPr>
        <w:t>5</w:t>
      </w:r>
      <w:bookmarkEnd w:id="56"/>
    </w:p>
    <w:p w:rsidR="004D31B8" w:rsidRDefault="004D31B8" w:rsidP="00490BEB">
      <w:pPr>
        <w:ind w:left="1416"/>
        <w:jc w:val="center"/>
        <w:outlineLvl w:val="4"/>
        <w:rPr>
          <w:rStyle w:val="Ttulo5Car"/>
        </w:rPr>
      </w:pPr>
      <w:bookmarkStart w:id="57" w:name="_Toc190044082"/>
      <w:r w:rsidRPr="00F76DAA">
        <w:rPr>
          <w:rStyle w:val="Ttulo5Car"/>
        </w:rPr>
        <w:t>VALORES OBTENIDOS EN LA MEDICIÓN DEL POTENCIAL NATURAL DE LOS TANQUES.</w:t>
      </w:r>
      <w:bookmarkEnd w:id="57"/>
    </w:p>
    <w:p w:rsidR="00F76DAA" w:rsidRPr="003A1982" w:rsidRDefault="00F76DAA" w:rsidP="003A1982">
      <w:pPr>
        <w:ind w:left="1418"/>
        <w:jc w:val="center"/>
        <w:rPr>
          <w:rFonts w:cs="Arial"/>
          <w:b/>
          <w:iCs/>
          <w:lang w:val="es-MX" w:bidi="ar-SA"/>
        </w:rPr>
      </w:pPr>
    </w:p>
    <w:p w:rsidR="004D31B8" w:rsidRDefault="009E0BB2" w:rsidP="00F76DAA">
      <w:pPr>
        <w:spacing w:line="480" w:lineRule="auto"/>
        <w:ind w:left="876" w:firstLine="540"/>
        <w:rPr>
          <w:lang w:bidi="ar-SA"/>
        </w:rPr>
      </w:pPr>
      <w:r>
        <w:rPr>
          <w:noProof/>
          <w:lang w:bidi="ar-SA"/>
        </w:rPr>
        <w:drawing>
          <wp:inline distT="0" distB="0" distL="0" distR="0">
            <wp:extent cx="4461510" cy="179705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461510" cy="1797050"/>
                    </a:xfrm>
                    <a:prstGeom prst="rect">
                      <a:avLst/>
                    </a:prstGeom>
                    <a:noFill/>
                    <a:ln w="9525">
                      <a:noFill/>
                      <a:miter lim="800000"/>
                      <a:headEnd/>
                      <a:tailEnd/>
                    </a:ln>
                  </pic:spPr>
                </pic:pic>
              </a:graphicData>
            </a:graphic>
          </wp:inline>
        </w:drawing>
      </w:r>
    </w:p>
    <w:p w:rsidR="005230D0" w:rsidRDefault="005230D0" w:rsidP="003A1982">
      <w:pPr>
        <w:ind w:left="1418"/>
        <w:jc w:val="both"/>
        <w:rPr>
          <w:rFonts w:ascii="Arial" w:hAnsi="Arial" w:cs="Arial"/>
          <w:bCs/>
          <w:lang w:val="es-MX" w:bidi="ar-SA"/>
        </w:rPr>
      </w:pPr>
    </w:p>
    <w:p w:rsidR="003A1982" w:rsidRDefault="003A1982" w:rsidP="003A1982">
      <w:pPr>
        <w:ind w:left="1418"/>
        <w:jc w:val="both"/>
        <w:rPr>
          <w:rFonts w:ascii="Arial" w:hAnsi="Arial" w:cs="Arial"/>
          <w:bCs/>
          <w:lang w:val="es-MX" w:bidi="ar-SA"/>
        </w:rPr>
      </w:pPr>
    </w:p>
    <w:p w:rsidR="003A1982" w:rsidRDefault="003A1982" w:rsidP="003A1982">
      <w:pPr>
        <w:ind w:left="1418"/>
        <w:jc w:val="both"/>
        <w:rPr>
          <w:rFonts w:ascii="Arial" w:hAnsi="Arial" w:cs="Arial"/>
          <w:bCs/>
          <w:lang w:val="es-MX" w:bidi="ar-SA"/>
        </w:rPr>
      </w:pPr>
    </w:p>
    <w:p w:rsidR="00CC1A8E" w:rsidRDefault="008A78CF" w:rsidP="00D17CF3">
      <w:pPr>
        <w:pStyle w:val="Ttulo4"/>
        <w:numPr>
          <w:ilvl w:val="2"/>
          <w:numId w:val="2"/>
        </w:numPr>
      </w:pPr>
      <w:bookmarkStart w:id="58" w:name="_Toc191607910"/>
      <w:r w:rsidRPr="008A78CF">
        <w:t>Medición del PH del Suelo.</w:t>
      </w:r>
      <w:bookmarkEnd w:id="58"/>
    </w:p>
    <w:p w:rsidR="003A1982" w:rsidRDefault="003A1982" w:rsidP="00D2446B">
      <w:pPr>
        <w:ind w:left="1418"/>
        <w:jc w:val="both"/>
        <w:rPr>
          <w:rFonts w:ascii="Arial" w:hAnsi="Arial" w:cs="Arial"/>
          <w:bCs/>
          <w:lang w:val="es-MX" w:bidi="ar-SA"/>
        </w:rPr>
      </w:pPr>
    </w:p>
    <w:p w:rsidR="003A1982" w:rsidRDefault="003A1982" w:rsidP="003A1982">
      <w:pPr>
        <w:ind w:left="1418"/>
        <w:jc w:val="both"/>
        <w:rPr>
          <w:rFonts w:ascii="Arial" w:hAnsi="Arial" w:cs="Arial"/>
          <w:bCs/>
          <w:lang w:val="es-MX" w:bidi="ar-SA"/>
        </w:rPr>
      </w:pPr>
    </w:p>
    <w:p w:rsidR="003A1982" w:rsidRPr="003A1982" w:rsidRDefault="003A1982" w:rsidP="003A1982">
      <w:pPr>
        <w:ind w:left="1418"/>
        <w:jc w:val="both"/>
        <w:rPr>
          <w:rFonts w:ascii="Arial" w:hAnsi="Arial" w:cs="Arial"/>
          <w:bCs/>
          <w:lang w:val="es-MX" w:bidi="ar-SA"/>
        </w:rPr>
      </w:pPr>
    </w:p>
    <w:p w:rsidR="008A78CF" w:rsidRDefault="00BF00C5" w:rsidP="00D17CF3">
      <w:pPr>
        <w:spacing w:line="480" w:lineRule="auto"/>
        <w:ind w:left="1418" w:firstLine="11"/>
        <w:jc w:val="both"/>
        <w:rPr>
          <w:rFonts w:ascii="Arial" w:hAnsi="Arial" w:cs="Arial"/>
          <w:lang w:val="es-MX" w:bidi="ar-SA"/>
        </w:rPr>
      </w:pPr>
      <w:r>
        <w:rPr>
          <w:rFonts w:ascii="Arial" w:hAnsi="Arial" w:cs="Arial"/>
          <w:lang w:bidi="ar-SA"/>
        </w:rPr>
        <w:t xml:space="preserve">Para esta medición además del electrodo de referencia </w:t>
      </w:r>
      <w:r>
        <w:rPr>
          <w:rFonts w:ascii="Arial" w:hAnsi="Arial" w:cs="Arial"/>
          <w:lang w:val="es-MX" w:bidi="ar-SA"/>
        </w:rPr>
        <w:t xml:space="preserve">cobre/sulfato de cobre y el voltímetro, </w:t>
      </w:r>
      <w:r w:rsidR="00901A85">
        <w:rPr>
          <w:rFonts w:ascii="Arial" w:hAnsi="Arial" w:cs="Arial"/>
          <w:lang w:val="es-MX" w:bidi="ar-SA"/>
        </w:rPr>
        <w:t xml:space="preserve">agregamos </w:t>
      </w:r>
      <w:r>
        <w:rPr>
          <w:rFonts w:ascii="Arial" w:hAnsi="Arial" w:cs="Arial"/>
          <w:lang w:val="es-MX" w:bidi="ar-SA"/>
        </w:rPr>
        <w:t>el electrodo de antimonio</w:t>
      </w:r>
      <w:r w:rsidR="00901A85">
        <w:rPr>
          <w:rFonts w:ascii="Arial" w:hAnsi="Arial" w:cs="Arial"/>
          <w:lang w:val="es-MX" w:bidi="ar-SA"/>
        </w:rPr>
        <w:t xml:space="preserve">. El electrodo de antimonio tiene la ventaja de proporcionar una lectura directa del pH del suelo o electrolito gracias a </w:t>
      </w:r>
      <w:r w:rsidR="00224113">
        <w:rPr>
          <w:rFonts w:ascii="Arial" w:hAnsi="Arial" w:cs="Arial"/>
          <w:lang w:val="es-MX" w:bidi="ar-SA"/>
        </w:rPr>
        <w:t xml:space="preserve">dos </w:t>
      </w:r>
      <w:r w:rsidR="00901A85">
        <w:rPr>
          <w:rFonts w:ascii="Arial" w:hAnsi="Arial" w:cs="Arial"/>
          <w:lang w:val="es-MX" w:bidi="ar-SA"/>
        </w:rPr>
        <w:t>escala</w:t>
      </w:r>
      <w:r w:rsidR="00224113">
        <w:rPr>
          <w:rFonts w:ascii="Arial" w:hAnsi="Arial" w:cs="Arial"/>
          <w:lang w:val="es-MX" w:bidi="ar-SA"/>
        </w:rPr>
        <w:t>s</w:t>
      </w:r>
      <w:r w:rsidR="00901A85">
        <w:rPr>
          <w:rFonts w:ascii="Arial" w:hAnsi="Arial" w:cs="Arial"/>
          <w:lang w:val="es-MX" w:bidi="ar-SA"/>
        </w:rPr>
        <w:t xml:space="preserve"> denotada</w:t>
      </w:r>
      <w:r w:rsidR="00224113">
        <w:rPr>
          <w:rFonts w:ascii="Arial" w:hAnsi="Arial" w:cs="Arial"/>
          <w:lang w:val="es-MX" w:bidi="ar-SA"/>
        </w:rPr>
        <w:t>s</w:t>
      </w:r>
      <w:r w:rsidR="00901A85">
        <w:rPr>
          <w:rFonts w:ascii="Arial" w:hAnsi="Arial" w:cs="Arial"/>
          <w:lang w:val="es-MX" w:bidi="ar-SA"/>
        </w:rPr>
        <w:t xml:space="preserve"> en su cuerpo. </w:t>
      </w:r>
      <w:r w:rsidR="00224113">
        <w:rPr>
          <w:rFonts w:ascii="Arial" w:hAnsi="Arial" w:cs="Arial"/>
          <w:lang w:val="es-MX" w:bidi="ar-SA"/>
        </w:rPr>
        <w:t>Una</w:t>
      </w:r>
      <w:r w:rsidR="00901A85">
        <w:rPr>
          <w:rFonts w:ascii="Arial" w:hAnsi="Arial" w:cs="Arial"/>
          <w:lang w:val="es-MX" w:bidi="ar-SA"/>
        </w:rPr>
        <w:t xml:space="preserve"> </w:t>
      </w:r>
      <w:r w:rsidR="007535E0">
        <w:rPr>
          <w:rFonts w:ascii="Arial" w:hAnsi="Arial" w:cs="Arial"/>
          <w:lang w:val="es-MX" w:bidi="ar-SA"/>
        </w:rPr>
        <w:t xml:space="preserve">de las escalas corresponde </w:t>
      </w:r>
      <w:r w:rsidR="00224113">
        <w:rPr>
          <w:rFonts w:ascii="Arial" w:hAnsi="Arial" w:cs="Arial"/>
          <w:lang w:val="es-MX" w:bidi="ar-SA"/>
        </w:rPr>
        <w:t>a la diferencia de</w:t>
      </w:r>
      <w:r w:rsidR="00901A85">
        <w:rPr>
          <w:rFonts w:ascii="Arial" w:hAnsi="Arial" w:cs="Arial"/>
          <w:lang w:val="es-MX" w:bidi="ar-SA"/>
        </w:rPr>
        <w:t xml:space="preserve"> potencial medido entre el </w:t>
      </w:r>
      <w:r w:rsidR="00901A85">
        <w:rPr>
          <w:rFonts w:ascii="Arial" w:hAnsi="Arial" w:cs="Arial"/>
          <w:lang w:val="es-MX" w:bidi="ar-SA"/>
        </w:rPr>
        <w:lastRenderedPageBreak/>
        <w:t>electrodo de referencia y el electrodo de antimonio en milivoltios (mV)</w:t>
      </w:r>
      <w:r w:rsidR="00224113">
        <w:rPr>
          <w:rFonts w:ascii="Arial" w:hAnsi="Arial" w:cs="Arial"/>
          <w:lang w:val="es-MX" w:bidi="ar-SA"/>
        </w:rPr>
        <w:t xml:space="preserve">, mientras que la otra indica el número pH que corresponde a dicha diferencia de potencial. El número pH indica el grado acido-básico de una sustancia, en nuestro caso del suelo o electrolito. En </w:t>
      </w:r>
      <w:smartTag w:uri="urn:schemas-microsoft-com:office:smarttags" w:element="PersonName">
        <w:smartTagPr>
          <w:attr w:name="ProductID" w:val="la Figura"/>
        </w:smartTagPr>
        <w:r w:rsidR="00224113">
          <w:rPr>
            <w:rFonts w:ascii="Arial" w:hAnsi="Arial" w:cs="Arial"/>
            <w:lang w:val="es-MX" w:bidi="ar-SA"/>
          </w:rPr>
          <w:t xml:space="preserve">la </w:t>
        </w:r>
        <w:r w:rsidR="00224113" w:rsidRPr="00060004">
          <w:rPr>
            <w:rFonts w:ascii="Arial" w:hAnsi="Arial" w:cs="Arial"/>
            <w:b/>
            <w:i/>
            <w:lang w:val="es-MX" w:bidi="ar-SA"/>
          </w:rPr>
          <w:t>Figura</w:t>
        </w:r>
      </w:smartTag>
      <w:r w:rsidR="00224113" w:rsidRPr="00060004">
        <w:rPr>
          <w:rFonts w:ascii="Arial" w:hAnsi="Arial" w:cs="Arial"/>
          <w:b/>
          <w:i/>
          <w:lang w:val="es-MX" w:bidi="ar-SA"/>
        </w:rPr>
        <w:t xml:space="preserve"> 2.</w:t>
      </w:r>
      <w:r w:rsidR="0005275E" w:rsidRPr="00060004">
        <w:rPr>
          <w:rFonts w:ascii="Arial" w:hAnsi="Arial" w:cs="Arial"/>
          <w:b/>
          <w:i/>
          <w:lang w:val="es-MX" w:bidi="ar-SA"/>
        </w:rPr>
        <w:t>4</w:t>
      </w:r>
      <w:r w:rsidR="00224113">
        <w:rPr>
          <w:rFonts w:ascii="Arial" w:hAnsi="Arial" w:cs="Arial"/>
          <w:lang w:val="es-MX" w:bidi="ar-SA"/>
        </w:rPr>
        <w:t xml:space="preserve"> se presenta un modelo típico de un electrodo de referencia.</w:t>
      </w:r>
    </w:p>
    <w:p w:rsidR="00024BA0" w:rsidRDefault="00024BA0" w:rsidP="00EA4ED8">
      <w:pPr>
        <w:ind w:left="1418"/>
        <w:jc w:val="both"/>
        <w:rPr>
          <w:rFonts w:ascii="Arial" w:hAnsi="Arial" w:cs="Arial"/>
          <w:lang w:val="es-MX" w:bidi="ar-SA"/>
        </w:rPr>
      </w:pPr>
    </w:p>
    <w:p w:rsidR="00EA4ED8" w:rsidRDefault="00EA4ED8" w:rsidP="00EA4ED8">
      <w:pPr>
        <w:ind w:left="1418"/>
        <w:jc w:val="both"/>
        <w:rPr>
          <w:rFonts w:ascii="Arial" w:hAnsi="Arial" w:cs="Arial"/>
          <w:lang w:val="es-MX" w:bidi="ar-SA"/>
        </w:rPr>
      </w:pPr>
    </w:p>
    <w:p w:rsidR="00EA4ED8" w:rsidRDefault="00EA4ED8" w:rsidP="00EA4ED8">
      <w:pPr>
        <w:ind w:left="1418"/>
        <w:jc w:val="both"/>
        <w:rPr>
          <w:rFonts w:ascii="Arial" w:hAnsi="Arial" w:cs="Arial"/>
          <w:lang w:val="es-MX" w:bidi="ar-SA"/>
        </w:rPr>
      </w:pPr>
    </w:p>
    <w:p w:rsidR="00224113" w:rsidRPr="00736812" w:rsidRDefault="009E0BB2" w:rsidP="00EE62D3">
      <w:pPr>
        <w:spacing w:line="480" w:lineRule="auto"/>
        <w:ind w:left="1416"/>
        <w:jc w:val="center"/>
        <w:rPr>
          <w:rFonts w:ascii="Arial" w:hAnsi="Arial" w:cs="Arial"/>
        </w:rPr>
      </w:pPr>
      <w:r>
        <w:rPr>
          <w:noProof/>
          <w:lang w:bidi="ar-SA"/>
        </w:rPr>
        <w:drawing>
          <wp:inline distT="0" distB="0" distL="0" distR="0">
            <wp:extent cx="2853690" cy="3941445"/>
            <wp:effectExtent l="38100" t="19050" r="22860" b="209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853690" cy="3941445"/>
                    </a:xfrm>
                    <a:prstGeom prst="rect">
                      <a:avLst/>
                    </a:prstGeom>
                    <a:noFill/>
                    <a:ln w="15875" cmpd="sng">
                      <a:solidFill>
                        <a:srgbClr val="000000"/>
                      </a:solidFill>
                      <a:miter lim="800000"/>
                      <a:headEnd/>
                      <a:tailEnd/>
                    </a:ln>
                    <a:effectLst/>
                  </pic:spPr>
                </pic:pic>
              </a:graphicData>
            </a:graphic>
          </wp:inline>
        </w:drawing>
      </w:r>
    </w:p>
    <w:p w:rsidR="00CB4E15" w:rsidRDefault="00887C36" w:rsidP="00CB4E15">
      <w:pPr>
        <w:spacing w:line="480" w:lineRule="auto"/>
        <w:ind w:left="1416"/>
        <w:jc w:val="center"/>
        <w:outlineLvl w:val="5"/>
        <w:rPr>
          <w:rStyle w:val="Ttulo6Car"/>
        </w:rPr>
      </w:pPr>
      <w:bookmarkStart w:id="59" w:name="_Toc190043878"/>
      <w:r w:rsidRPr="00887C36">
        <w:rPr>
          <w:rStyle w:val="Ttulo6Car"/>
        </w:rPr>
        <w:t>FIGURA 2.</w:t>
      </w:r>
      <w:r w:rsidR="0005275E">
        <w:rPr>
          <w:rStyle w:val="Ttulo6Car"/>
        </w:rPr>
        <w:t>4</w:t>
      </w:r>
      <w:r w:rsidRPr="00887C36">
        <w:rPr>
          <w:rStyle w:val="Ttulo6Car"/>
        </w:rPr>
        <w:t xml:space="preserve"> ELECTRODO DE ANTIMONIO</w:t>
      </w:r>
      <w:r w:rsidR="00CB4E15">
        <w:rPr>
          <w:rStyle w:val="Ttulo6Car"/>
        </w:rPr>
        <w:t>.</w:t>
      </w:r>
      <w:bookmarkEnd w:id="59"/>
    </w:p>
    <w:p w:rsidR="00CB4E15" w:rsidRDefault="00CB4E15" w:rsidP="00EA4ED8">
      <w:pPr>
        <w:ind w:left="1418"/>
        <w:jc w:val="both"/>
        <w:rPr>
          <w:rFonts w:ascii="Arial" w:hAnsi="Arial"/>
          <w:bCs/>
          <w:szCs w:val="22"/>
        </w:rPr>
      </w:pPr>
    </w:p>
    <w:p w:rsidR="00EA4ED8" w:rsidRDefault="00EA4ED8" w:rsidP="00EA4ED8">
      <w:pPr>
        <w:ind w:left="1418"/>
        <w:jc w:val="both"/>
        <w:rPr>
          <w:rFonts w:ascii="Arial" w:hAnsi="Arial"/>
          <w:bCs/>
          <w:szCs w:val="22"/>
        </w:rPr>
      </w:pPr>
    </w:p>
    <w:p w:rsidR="00EA4ED8" w:rsidRDefault="00EA4ED8" w:rsidP="00EA4ED8">
      <w:pPr>
        <w:ind w:left="1418"/>
        <w:jc w:val="both"/>
        <w:rPr>
          <w:rFonts w:ascii="Arial" w:hAnsi="Arial"/>
          <w:bCs/>
          <w:szCs w:val="22"/>
        </w:rPr>
      </w:pPr>
    </w:p>
    <w:p w:rsidR="00CB4E15" w:rsidRDefault="004711E0" w:rsidP="00E337A6">
      <w:pPr>
        <w:spacing w:line="480" w:lineRule="auto"/>
        <w:jc w:val="both"/>
        <w:rPr>
          <w:rFonts w:ascii="Arial" w:hAnsi="Arial" w:cs="Arial"/>
        </w:rPr>
      </w:pPr>
      <w:r w:rsidRPr="004711E0">
        <w:rPr>
          <w:rFonts w:ascii="Arial" w:hAnsi="Arial"/>
          <w:bCs/>
          <w:szCs w:val="22"/>
        </w:rPr>
        <w:lastRenderedPageBreak/>
        <w:t xml:space="preserve">El </w:t>
      </w:r>
      <w:r>
        <w:rPr>
          <w:rFonts w:ascii="Arial" w:hAnsi="Arial"/>
          <w:bCs/>
          <w:szCs w:val="22"/>
        </w:rPr>
        <w:t xml:space="preserve">esquema de </w:t>
      </w:r>
      <w:smartTag w:uri="urn:schemas-microsoft-com:office:smarttags" w:element="PersonName">
        <w:smartTagPr>
          <w:attr w:name="ProductID" w:val="la Figura"/>
        </w:smartTagPr>
        <w:r>
          <w:rPr>
            <w:rFonts w:ascii="Arial" w:hAnsi="Arial"/>
            <w:bCs/>
            <w:szCs w:val="22"/>
          </w:rPr>
          <w:t xml:space="preserve">la </w:t>
        </w:r>
        <w:r w:rsidRPr="00060004">
          <w:rPr>
            <w:rFonts w:ascii="Arial" w:hAnsi="Arial"/>
            <w:b/>
            <w:bCs/>
            <w:i/>
            <w:szCs w:val="22"/>
          </w:rPr>
          <w:t>Figura</w:t>
        </w:r>
      </w:smartTag>
      <w:r w:rsidRPr="00060004">
        <w:rPr>
          <w:rFonts w:ascii="Arial" w:hAnsi="Arial"/>
          <w:b/>
          <w:bCs/>
          <w:i/>
          <w:szCs w:val="22"/>
        </w:rPr>
        <w:t xml:space="preserve"> 2.</w:t>
      </w:r>
      <w:r w:rsidR="0005275E" w:rsidRPr="00060004">
        <w:rPr>
          <w:rFonts w:ascii="Arial" w:hAnsi="Arial"/>
          <w:b/>
          <w:bCs/>
          <w:i/>
          <w:szCs w:val="22"/>
        </w:rPr>
        <w:t>5</w:t>
      </w:r>
      <w:r>
        <w:rPr>
          <w:rFonts w:ascii="Arial" w:hAnsi="Arial" w:cs="Arial"/>
        </w:rPr>
        <w:t xml:space="preserve"> muestra de la medición del pH del suelo realizada en los alrededores de los tanques que contemplan el estudio para la protección catódica.</w:t>
      </w:r>
      <w:r w:rsidR="00F64244">
        <w:rPr>
          <w:rFonts w:ascii="Arial" w:hAnsi="Arial" w:cs="Arial"/>
        </w:rPr>
        <w:t xml:space="preserve"> El Terminal positivo del voltímetro se conecta al electrodo de referencia mientras que el negativo al de antimonio</w:t>
      </w:r>
      <w:r w:rsidR="00E337A6">
        <w:rPr>
          <w:rFonts w:ascii="Arial" w:hAnsi="Arial" w:cs="Arial"/>
        </w:rPr>
        <w:t>.</w:t>
      </w:r>
    </w:p>
    <w:p w:rsidR="00E337A6" w:rsidRDefault="00E337A6" w:rsidP="00E337A6">
      <w:pPr>
        <w:jc w:val="both"/>
        <w:rPr>
          <w:rFonts w:ascii="Arial" w:hAnsi="Arial" w:cs="Arial"/>
        </w:rPr>
      </w:pPr>
    </w:p>
    <w:p w:rsidR="00E337A6" w:rsidRDefault="00E337A6" w:rsidP="00E337A6">
      <w:pPr>
        <w:jc w:val="both"/>
        <w:rPr>
          <w:rFonts w:ascii="Arial" w:hAnsi="Arial" w:cs="Arial"/>
        </w:rPr>
      </w:pPr>
    </w:p>
    <w:p w:rsidR="00E337A6" w:rsidRDefault="00E337A6" w:rsidP="00E337A6">
      <w:pPr>
        <w:jc w:val="both"/>
        <w:rPr>
          <w:rFonts w:ascii="Arial" w:hAnsi="Arial" w:cs="Arial"/>
        </w:rPr>
      </w:pPr>
    </w:p>
    <w:p w:rsidR="00A904E7" w:rsidRPr="00AD3C90" w:rsidRDefault="009E0BB2" w:rsidP="00E337A6">
      <w:pPr>
        <w:spacing w:line="480" w:lineRule="auto"/>
        <w:jc w:val="center"/>
        <w:rPr>
          <w:rFonts w:ascii="Arial" w:hAnsi="Arial" w:cs="Arial"/>
        </w:rPr>
      </w:pPr>
      <w:r>
        <w:rPr>
          <w:noProof/>
          <w:lang w:bidi="ar-SA"/>
        </w:rPr>
        <w:drawing>
          <wp:inline distT="0" distB="0" distL="0" distR="0">
            <wp:extent cx="2995295" cy="2443480"/>
            <wp:effectExtent l="19050" t="19050" r="14605" b="139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l="28589" t="13609" r="34146" b="22141"/>
                    <a:stretch>
                      <a:fillRect/>
                    </a:stretch>
                  </pic:blipFill>
                  <pic:spPr bwMode="auto">
                    <a:xfrm>
                      <a:off x="0" y="0"/>
                      <a:ext cx="2995295" cy="2443480"/>
                    </a:xfrm>
                    <a:prstGeom prst="rect">
                      <a:avLst/>
                    </a:prstGeom>
                    <a:noFill/>
                    <a:ln w="15875" cmpd="sng">
                      <a:solidFill>
                        <a:srgbClr val="000000"/>
                      </a:solidFill>
                      <a:miter lim="800000"/>
                      <a:headEnd/>
                      <a:tailEnd/>
                    </a:ln>
                    <a:effectLst/>
                  </pic:spPr>
                </pic:pic>
              </a:graphicData>
            </a:graphic>
          </wp:inline>
        </w:drawing>
      </w:r>
    </w:p>
    <w:p w:rsidR="004711E0" w:rsidRDefault="00A904E7" w:rsidP="00E337A6">
      <w:pPr>
        <w:jc w:val="center"/>
        <w:outlineLvl w:val="5"/>
        <w:rPr>
          <w:rStyle w:val="Ttulo6Car"/>
        </w:rPr>
      </w:pPr>
      <w:bookmarkStart w:id="60" w:name="_Toc190043879"/>
      <w:r>
        <w:rPr>
          <w:rStyle w:val="Ttulo6Car"/>
        </w:rPr>
        <w:t>FIGURA 2.</w:t>
      </w:r>
      <w:r w:rsidR="0005275E">
        <w:rPr>
          <w:rStyle w:val="Ttulo6Car"/>
        </w:rPr>
        <w:t>5</w:t>
      </w:r>
      <w:r w:rsidRPr="00CC1A8E">
        <w:rPr>
          <w:rStyle w:val="Ttulo6Car"/>
        </w:rPr>
        <w:t xml:space="preserve"> ESQUEMA PARA </w:t>
      </w:r>
      <w:smartTag w:uri="urn:schemas-microsoft-com:office:smarttags" w:element="PersonName">
        <w:smartTagPr>
          <w:attr w:name="ProductID" w:val="LA MEDICIￓN DEL PH"/>
        </w:smartTagPr>
        <w:r w:rsidRPr="00CC1A8E">
          <w:rPr>
            <w:rStyle w:val="Ttulo6Car"/>
          </w:rPr>
          <w:t>LA MEDICIÓN DEL</w:t>
        </w:r>
        <w:r>
          <w:rPr>
            <w:rStyle w:val="Ttulo6Car"/>
          </w:rPr>
          <w:t xml:space="preserve"> PH</w:t>
        </w:r>
      </w:smartTag>
      <w:r>
        <w:rPr>
          <w:rStyle w:val="Ttulo6Car"/>
        </w:rPr>
        <w:t xml:space="preserve"> DEL SUELO.</w:t>
      </w:r>
      <w:bookmarkEnd w:id="60"/>
    </w:p>
    <w:p w:rsidR="00A904E7" w:rsidRDefault="00A904E7" w:rsidP="00E337A6">
      <w:pPr>
        <w:jc w:val="both"/>
        <w:rPr>
          <w:rFonts w:cs="Arial"/>
          <w:bCs/>
        </w:rPr>
      </w:pPr>
    </w:p>
    <w:p w:rsidR="00E337A6" w:rsidRDefault="00E337A6" w:rsidP="00E337A6">
      <w:pPr>
        <w:jc w:val="both"/>
        <w:rPr>
          <w:rFonts w:cs="Arial"/>
          <w:bCs/>
        </w:rPr>
      </w:pPr>
    </w:p>
    <w:p w:rsidR="00E337A6" w:rsidRPr="00E337A6" w:rsidRDefault="00E337A6" w:rsidP="00E337A6">
      <w:pPr>
        <w:jc w:val="both"/>
        <w:rPr>
          <w:rFonts w:cs="Arial"/>
          <w:bCs/>
        </w:rPr>
      </w:pPr>
    </w:p>
    <w:p w:rsidR="00A904E7" w:rsidRDefault="00F64244" w:rsidP="00E337A6">
      <w:pPr>
        <w:spacing w:line="480" w:lineRule="auto"/>
        <w:jc w:val="both"/>
        <w:rPr>
          <w:rFonts w:ascii="Arial" w:hAnsi="Arial" w:cs="Arial"/>
        </w:rPr>
      </w:pPr>
      <w:smartTag w:uri="urn:schemas-microsoft-com:office:smarttags" w:element="PersonName">
        <w:smartTagPr>
          <w:attr w:name="ProductID" w:val="la Tabla"/>
        </w:smartTagPr>
        <w:r>
          <w:rPr>
            <w:rFonts w:ascii="Arial" w:hAnsi="Arial" w:cs="Arial"/>
          </w:rPr>
          <w:t xml:space="preserve">La </w:t>
        </w:r>
        <w:r w:rsidRPr="00060004">
          <w:rPr>
            <w:rFonts w:ascii="Arial" w:hAnsi="Arial" w:cs="Arial"/>
            <w:b/>
            <w:i/>
          </w:rPr>
          <w:t>Tabla</w:t>
        </w:r>
      </w:smartTag>
      <w:r w:rsidRPr="00060004">
        <w:rPr>
          <w:rFonts w:ascii="Arial" w:hAnsi="Arial" w:cs="Arial"/>
          <w:b/>
          <w:i/>
        </w:rPr>
        <w:t xml:space="preserve"> </w:t>
      </w:r>
      <w:r w:rsidR="00060004">
        <w:rPr>
          <w:rFonts w:ascii="Arial" w:hAnsi="Arial" w:cs="Arial"/>
          <w:b/>
          <w:i/>
        </w:rPr>
        <w:t>6</w:t>
      </w:r>
      <w:r>
        <w:rPr>
          <w:rFonts w:ascii="Arial" w:hAnsi="Arial" w:cs="Arial"/>
        </w:rPr>
        <w:t xml:space="preserve"> muestra los datos </w:t>
      </w:r>
      <w:r w:rsidR="008F7177">
        <w:rPr>
          <w:rFonts w:ascii="Arial" w:hAnsi="Arial" w:cs="Arial"/>
        </w:rPr>
        <w:t>obtenidos en la medición entre ambos electrodos y su número correspondiente de pH.</w:t>
      </w:r>
    </w:p>
    <w:p w:rsidR="007E66C6" w:rsidRDefault="007E66C6" w:rsidP="00E337A6">
      <w:pPr>
        <w:jc w:val="both"/>
        <w:rPr>
          <w:rFonts w:cs="Arial"/>
          <w:bCs/>
        </w:rPr>
      </w:pPr>
    </w:p>
    <w:p w:rsidR="00E337A6" w:rsidRDefault="00E337A6" w:rsidP="00E337A6">
      <w:pPr>
        <w:jc w:val="both"/>
        <w:rPr>
          <w:rFonts w:cs="Arial"/>
          <w:bCs/>
        </w:rPr>
      </w:pPr>
    </w:p>
    <w:p w:rsidR="00E337A6" w:rsidRDefault="00E337A6" w:rsidP="00E337A6">
      <w:pPr>
        <w:jc w:val="both"/>
        <w:rPr>
          <w:rFonts w:cs="Arial"/>
          <w:bCs/>
        </w:rPr>
      </w:pPr>
    </w:p>
    <w:p w:rsidR="00E337A6" w:rsidRDefault="00E337A6" w:rsidP="00E337A6">
      <w:pPr>
        <w:jc w:val="both"/>
        <w:rPr>
          <w:rFonts w:cs="Arial"/>
          <w:bCs/>
        </w:rPr>
      </w:pPr>
    </w:p>
    <w:p w:rsidR="00E337A6" w:rsidRDefault="00E337A6" w:rsidP="00E337A6">
      <w:pPr>
        <w:jc w:val="both"/>
        <w:rPr>
          <w:rFonts w:cs="Arial"/>
          <w:bCs/>
        </w:rPr>
      </w:pPr>
    </w:p>
    <w:p w:rsidR="00E337A6" w:rsidRDefault="00E337A6" w:rsidP="00E337A6">
      <w:pPr>
        <w:jc w:val="both"/>
        <w:rPr>
          <w:rFonts w:cs="Arial"/>
          <w:bCs/>
        </w:rPr>
      </w:pPr>
    </w:p>
    <w:p w:rsidR="00E337A6" w:rsidRDefault="00E337A6" w:rsidP="00E337A6">
      <w:pPr>
        <w:jc w:val="both"/>
        <w:rPr>
          <w:rFonts w:cs="Arial"/>
          <w:bCs/>
        </w:rPr>
      </w:pPr>
    </w:p>
    <w:p w:rsidR="00E337A6" w:rsidRDefault="00E337A6" w:rsidP="00E337A6">
      <w:pPr>
        <w:jc w:val="both"/>
        <w:rPr>
          <w:rFonts w:cs="Arial"/>
          <w:bCs/>
        </w:rPr>
      </w:pPr>
    </w:p>
    <w:p w:rsidR="00E337A6" w:rsidRDefault="00E337A6" w:rsidP="00E337A6">
      <w:pPr>
        <w:jc w:val="both"/>
        <w:rPr>
          <w:rFonts w:cs="Arial"/>
          <w:bCs/>
        </w:rPr>
      </w:pPr>
    </w:p>
    <w:p w:rsidR="00E337A6" w:rsidRPr="00E337A6" w:rsidRDefault="00E337A6" w:rsidP="00E337A6">
      <w:pPr>
        <w:jc w:val="both"/>
        <w:rPr>
          <w:rFonts w:cs="Arial"/>
          <w:bCs/>
        </w:rPr>
      </w:pPr>
    </w:p>
    <w:p w:rsidR="008F7177" w:rsidRDefault="008F7177" w:rsidP="00D17CF3">
      <w:pPr>
        <w:spacing w:line="480" w:lineRule="auto"/>
        <w:jc w:val="center"/>
        <w:outlineLvl w:val="4"/>
        <w:rPr>
          <w:rStyle w:val="Ttulo5Car"/>
        </w:rPr>
      </w:pPr>
      <w:bookmarkStart w:id="61" w:name="_Toc190044083"/>
      <w:r>
        <w:rPr>
          <w:rStyle w:val="Ttulo5Car"/>
        </w:rPr>
        <w:lastRenderedPageBreak/>
        <w:t xml:space="preserve">TABLA </w:t>
      </w:r>
      <w:r w:rsidR="00060004">
        <w:rPr>
          <w:rStyle w:val="Ttulo5Car"/>
        </w:rPr>
        <w:t>6</w:t>
      </w:r>
      <w:bookmarkEnd w:id="61"/>
    </w:p>
    <w:p w:rsidR="008F7177" w:rsidRDefault="008F7177" w:rsidP="00D17CF3">
      <w:pPr>
        <w:spacing w:line="480" w:lineRule="auto"/>
        <w:jc w:val="center"/>
        <w:outlineLvl w:val="4"/>
        <w:rPr>
          <w:rStyle w:val="Ttulo5Car"/>
        </w:rPr>
      </w:pPr>
      <w:bookmarkStart w:id="62" w:name="_Toc190044084"/>
      <w:r>
        <w:rPr>
          <w:rStyle w:val="Ttulo5Car"/>
        </w:rPr>
        <w:t xml:space="preserve">VALORES OBTENIDOS </w:t>
      </w:r>
      <w:r w:rsidR="006F7402">
        <w:rPr>
          <w:rStyle w:val="Ttulo5Car"/>
        </w:rPr>
        <w:t>DE</w:t>
      </w:r>
      <w:r>
        <w:rPr>
          <w:rStyle w:val="Ttulo5Car"/>
        </w:rPr>
        <w:t xml:space="preserve"> </w:t>
      </w:r>
      <w:smartTag w:uri="urn:schemas-microsoft-com:office:smarttags" w:element="PersonName">
        <w:smartTagPr>
          <w:attr w:name="ProductID" w:val="LA MEDICIￓN DEL PH"/>
        </w:smartTagPr>
        <w:r>
          <w:rPr>
            <w:rStyle w:val="Ttulo5Car"/>
          </w:rPr>
          <w:t>LA MEDICIÓN DEL PH</w:t>
        </w:r>
      </w:smartTag>
      <w:bookmarkEnd w:id="62"/>
    </w:p>
    <w:p w:rsidR="008F7177" w:rsidRDefault="009E0BB2" w:rsidP="00D17CF3">
      <w:pPr>
        <w:spacing w:line="480" w:lineRule="auto"/>
        <w:jc w:val="center"/>
      </w:pPr>
      <w:r>
        <w:rPr>
          <w:noProof/>
          <w:lang w:bidi="ar-SA"/>
        </w:rPr>
        <w:drawing>
          <wp:inline distT="0" distB="0" distL="0" distR="0">
            <wp:extent cx="3673475" cy="1750060"/>
            <wp:effectExtent l="1905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3673475" cy="1750060"/>
                    </a:xfrm>
                    <a:prstGeom prst="rect">
                      <a:avLst/>
                    </a:prstGeom>
                    <a:noFill/>
                    <a:ln w="9525">
                      <a:noFill/>
                      <a:miter lim="800000"/>
                      <a:headEnd/>
                      <a:tailEnd/>
                    </a:ln>
                  </pic:spPr>
                </pic:pic>
              </a:graphicData>
            </a:graphic>
          </wp:inline>
        </w:drawing>
      </w:r>
    </w:p>
    <w:p w:rsidR="009155B9" w:rsidRDefault="009155B9" w:rsidP="00D17CF3">
      <w:pPr>
        <w:ind w:left="1418"/>
        <w:jc w:val="center"/>
      </w:pPr>
    </w:p>
    <w:p w:rsidR="00D17CF3" w:rsidRDefault="00D17CF3" w:rsidP="00D17CF3">
      <w:pPr>
        <w:ind w:left="1418"/>
        <w:jc w:val="center"/>
      </w:pPr>
    </w:p>
    <w:p w:rsidR="00D17CF3" w:rsidRPr="00EA42CF" w:rsidRDefault="00D17CF3" w:rsidP="00D17CF3">
      <w:pPr>
        <w:ind w:left="1418"/>
        <w:jc w:val="center"/>
      </w:pPr>
    </w:p>
    <w:p w:rsidR="00726940" w:rsidRDefault="00BC26DA" w:rsidP="00D17CF3">
      <w:pPr>
        <w:pStyle w:val="Ttulo4"/>
        <w:numPr>
          <w:ilvl w:val="2"/>
          <w:numId w:val="2"/>
        </w:numPr>
        <w:tabs>
          <w:tab w:val="clear" w:pos="1440"/>
        </w:tabs>
        <w:spacing w:before="100" w:after="100"/>
        <w:ind w:left="505" w:hanging="505"/>
      </w:pPr>
      <w:bookmarkStart w:id="63" w:name="_Toc191607911"/>
      <w:r>
        <w:t>Resistividad Eléctrica del Suelo.</w:t>
      </w:r>
      <w:bookmarkEnd w:id="63"/>
    </w:p>
    <w:p w:rsidR="00D17CF3" w:rsidRDefault="00D17CF3" w:rsidP="000F461E">
      <w:pPr>
        <w:ind w:left="1418"/>
        <w:rPr>
          <w:lang w:val="es-MX" w:bidi="ar-SA"/>
        </w:rPr>
      </w:pPr>
    </w:p>
    <w:p w:rsidR="00D17CF3" w:rsidRDefault="00D17CF3" w:rsidP="00D17CF3">
      <w:pPr>
        <w:ind w:left="1416"/>
        <w:rPr>
          <w:lang w:val="es-MX" w:bidi="ar-SA"/>
        </w:rPr>
      </w:pPr>
    </w:p>
    <w:p w:rsidR="00D17CF3" w:rsidRPr="00D17CF3" w:rsidRDefault="00D17CF3" w:rsidP="00D17CF3">
      <w:pPr>
        <w:ind w:left="1416"/>
        <w:rPr>
          <w:lang w:val="es-MX" w:bidi="ar-SA"/>
        </w:rPr>
      </w:pPr>
    </w:p>
    <w:p w:rsidR="00BC26DA" w:rsidRDefault="00BC26DA" w:rsidP="00D17CF3">
      <w:pPr>
        <w:spacing w:line="480" w:lineRule="auto"/>
        <w:ind w:left="709"/>
        <w:jc w:val="both"/>
        <w:rPr>
          <w:rFonts w:ascii="Arial" w:hAnsi="Arial" w:cs="Arial"/>
          <w:b/>
          <w:i/>
          <w:lang w:val="es-MX" w:bidi="ar-SA"/>
        </w:rPr>
      </w:pPr>
      <w:r>
        <w:rPr>
          <w:rFonts w:ascii="Arial" w:hAnsi="Arial" w:cs="Arial"/>
          <w:lang w:val="es-MX" w:bidi="ar-SA"/>
        </w:rPr>
        <w:t>Para las mediciones de resistividad de suelo se utiliza lo estipulado en las normativas ASTM G57 o también IEEE Standar</w:t>
      </w:r>
      <w:r w:rsidR="00BD7B1D">
        <w:rPr>
          <w:rFonts w:ascii="Arial" w:hAnsi="Arial" w:cs="Arial"/>
          <w:lang w:val="es-MX" w:bidi="ar-SA"/>
        </w:rPr>
        <w:t xml:space="preserve">d 81, mas comúnmente conocido en la industria de la corrosión como el “Método de </w:t>
      </w:r>
      <w:r w:rsidR="00F36729">
        <w:rPr>
          <w:rFonts w:ascii="Arial" w:hAnsi="Arial" w:cs="Arial"/>
          <w:lang w:val="es-MX" w:bidi="ar-SA"/>
        </w:rPr>
        <w:t>4 Pine</w:t>
      </w:r>
      <w:r w:rsidR="00BD7B1D">
        <w:rPr>
          <w:rFonts w:ascii="Arial" w:hAnsi="Arial" w:cs="Arial"/>
          <w:lang w:val="es-MX" w:bidi="ar-SA"/>
        </w:rPr>
        <w:t xml:space="preserve">s de Wenner”. Este procedimiento cuatro pines clavados en el suelo, en línea recta, separados a una misma distancia entre ellos. Esta distancia es igual a la profundidad a la cual se desea conocer </w:t>
      </w:r>
      <w:smartTag w:uri="urn:schemas-microsoft-com:office:smarttags" w:element="PersonName">
        <w:smartTagPr>
          <w:attr w:name="ProductID" w:val="la resistividad. La"/>
        </w:smartTagPr>
        <w:r w:rsidR="00BD7B1D">
          <w:rPr>
            <w:rFonts w:ascii="Arial" w:hAnsi="Arial" w:cs="Arial"/>
            <w:lang w:val="es-MX" w:bidi="ar-SA"/>
          </w:rPr>
          <w:t>la resistividad. La</w:t>
        </w:r>
      </w:smartTag>
      <w:r w:rsidR="00BD7B1D">
        <w:rPr>
          <w:rFonts w:ascii="Arial" w:hAnsi="Arial" w:cs="Arial"/>
          <w:lang w:val="es-MX" w:bidi="ar-SA"/>
        </w:rPr>
        <w:t xml:space="preserve"> medición de la resistividad </w:t>
      </w:r>
      <w:r w:rsidR="00C12C16">
        <w:rPr>
          <w:rFonts w:ascii="Arial" w:hAnsi="Arial" w:cs="Arial"/>
          <w:lang w:val="es-MX" w:bidi="ar-SA"/>
        </w:rPr>
        <w:t xml:space="preserve">se basa en la caída de voltaje entre el par de pines ubicados en la parte central con la corriente que fluye entre los pines de los extremos. La resistencia en ohmios es leída en el dial multiplicado por el rango donde se </w:t>
      </w:r>
      <w:r w:rsidR="00C12C16">
        <w:rPr>
          <w:rFonts w:ascii="Arial" w:hAnsi="Arial" w:cs="Arial"/>
          <w:lang w:val="es-MX" w:bidi="ar-SA"/>
        </w:rPr>
        <w:lastRenderedPageBreak/>
        <w:t>encuentra posicionado el switch.</w:t>
      </w:r>
      <w:r w:rsidR="00C02DBD">
        <w:rPr>
          <w:rFonts w:ascii="Arial" w:hAnsi="Arial" w:cs="Arial"/>
          <w:lang w:val="es-MX" w:bidi="ar-SA"/>
        </w:rPr>
        <w:t xml:space="preserve"> </w:t>
      </w:r>
      <w:r w:rsidR="00C562C5">
        <w:rPr>
          <w:rFonts w:ascii="Arial" w:hAnsi="Arial" w:cs="Arial"/>
          <w:lang w:val="es-MX" w:bidi="ar-SA"/>
        </w:rPr>
        <w:t xml:space="preserve">En </w:t>
      </w:r>
      <w:smartTag w:uri="urn:schemas-microsoft-com:office:smarttags" w:element="PersonName">
        <w:smartTagPr>
          <w:attr w:name="ProductID" w:val="la Figura"/>
        </w:smartTagPr>
        <w:r w:rsidR="00C562C5">
          <w:rPr>
            <w:rFonts w:ascii="Arial" w:hAnsi="Arial" w:cs="Arial"/>
            <w:lang w:val="es-MX" w:bidi="ar-SA"/>
          </w:rPr>
          <w:t xml:space="preserve">la </w:t>
        </w:r>
        <w:r w:rsidR="00C562C5" w:rsidRPr="00962AA0">
          <w:rPr>
            <w:rFonts w:ascii="Arial" w:hAnsi="Arial" w:cs="Arial"/>
            <w:b/>
            <w:i/>
            <w:lang w:val="es-MX" w:bidi="ar-SA"/>
          </w:rPr>
          <w:t>Figura</w:t>
        </w:r>
      </w:smartTag>
      <w:r w:rsidR="00C562C5" w:rsidRPr="00962AA0">
        <w:rPr>
          <w:rFonts w:ascii="Arial" w:hAnsi="Arial" w:cs="Arial"/>
          <w:b/>
          <w:i/>
          <w:lang w:val="es-MX" w:bidi="ar-SA"/>
        </w:rPr>
        <w:t xml:space="preserve"> 2.</w:t>
      </w:r>
      <w:r w:rsidR="00962AA0" w:rsidRPr="00962AA0">
        <w:rPr>
          <w:rFonts w:ascii="Arial" w:hAnsi="Arial" w:cs="Arial"/>
          <w:b/>
          <w:i/>
          <w:lang w:val="es-MX" w:bidi="ar-SA"/>
        </w:rPr>
        <w:t>6</w:t>
      </w:r>
      <w:r w:rsidR="00C562C5">
        <w:rPr>
          <w:rFonts w:ascii="Arial" w:hAnsi="Arial" w:cs="Arial"/>
          <w:lang w:val="es-MX" w:bidi="ar-SA"/>
        </w:rPr>
        <w:t xml:space="preserve"> se muestra un medidor de resistividad marca Nilsson 400, u</w:t>
      </w:r>
      <w:r w:rsidR="00C562C5" w:rsidRPr="00C562C5">
        <w:rPr>
          <w:rFonts w:ascii="Arial" w:hAnsi="Arial" w:cs="Arial"/>
          <w:lang w:val="es-MX" w:bidi="ar-SA"/>
        </w:rPr>
        <w:t>no</w:t>
      </w:r>
      <w:r w:rsidR="00C562C5">
        <w:rPr>
          <w:rFonts w:ascii="Arial" w:hAnsi="Arial" w:cs="Arial"/>
          <w:lang w:val="es-MX" w:bidi="ar-SA"/>
        </w:rPr>
        <w:t xml:space="preserve"> de los equipos </w:t>
      </w:r>
      <w:r w:rsidR="00992AC0">
        <w:rPr>
          <w:rFonts w:ascii="Arial" w:hAnsi="Arial" w:cs="Arial"/>
          <w:lang w:val="es-MX" w:bidi="ar-SA"/>
        </w:rPr>
        <w:t>más</w:t>
      </w:r>
      <w:r w:rsidR="00C562C5">
        <w:rPr>
          <w:rFonts w:ascii="Arial" w:hAnsi="Arial" w:cs="Arial"/>
          <w:lang w:val="es-MX" w:bidi="ar-SA"/>
        </w:rPr>
        <w:t xml:space="preserve"> utilizados para este propósito.</w:t>
      </w:r>
      <w:r w:rsidR="00D77781">
        <w:rPr>
          <w:rFonts w:ascii="Arial" w:hAnsi="Arial" w:cs="Arial"/>
          <w:lang w:val="es-MX" w:bidi="ar-SA"/>
        </w:rPr>
        <w:t xml:space="preserve"> Mientras que en </w:t>
      </w:r>
      <w:smartTag w:uri="urn:schemas-microsoft-com:office:smarttags" w:element="PersonName">
        <w:smartTagPr>
          <w:attr w:name="ProductID" w:val="la Figura"/>
        </w:smartTagPr>
        <w:r w:rsidR="00D77781">
          <w:rPr>
            <w:rFonts w:ascii="Arial" w:hAnsi="Arial" w:cs="Arial"/>
            <w:lang w:val="es-MX" w:bidi="ar-SA"/>
          </w:rPr>
          <w:t xml:space="preserve">la </w:t>
        </w:r>
        <w:r w:rsidR="00D77781" w:rsidRPr="00962AA0">
          <w:rPr>
            <w:rFonts w:ascii="Arial" w:hAnsi="Arial" w:cs="Arial"/>
            <w:b/>
            <w:i/>
            <w:lang w:val="es-MX" w:bidi="ar-SA"/>
          </w:rPr>
          <w:t>Figura</w:t>
        </w:r>
      </w:smartTag>
      <w:r w:rsidR="00D77781" w:rsidRPr="00962AA0">
        <w:rPr>
          <w:rFonts w:ascii="Arial" w:hAnsi="Arial" w:cs="Arial"/>
          <w:b/>
          <w:i/>
          <w:lang w:val="es-MX" w:bidi="ar-SA"/>
        </w:rPr>
        <w:t xml:space="preserve"> 2.</w:t>
      </w:r>
      <w:r w:rsidR="00962AA0">
        <w:rPr>
          <w:rFonts w:ascii="Arial" w:hAnsi="Arial" w:cs="Arial"/>
          <w:b/>
          <w:i/>
          <w:lang w:val="es-MX" w:bidi="ar-SA"/>
        </w:rPr>
        <w:t>7</w:t>
      </w:r>
      <w:r w:rsidR="00D77781" w:rsidRPr="00962AA0">
        <w:rPr>
          <w:rFonts w:ascii="Arial" w:hAnsi="Arial" w:cs="Arial"/>
          <w:lang w:val="es-MX" w:bidi="ar-SA"/>
        </w:rPr>
        <w:t xml:space="preserve"> </w:t>
      </w:r>
      <w:r w:rsidR="00D77781">
        <w:rPr>
          <w:rFonts w:ascii="Arial" w:hAnsi="Arial" w:cs="Arial"/>
          <w:lang w:val="es-MX" w:bidi="ar-SA"/>
        </w:rPr>
        <w:t xml:space="preserve">se muestra un esquema </w:t>
      </w:r>
      <w:r w:rsidR="00EF41A2">
        <w:rPr>
          <w:rFonts w:ascii="Arial" w:hAnsi="Arial" w:cs="Arial"/>
          <w:lang w:val="es-MX" w:bidi="ar-SA"/>
        </w:rPr>
        <w:t>para</w:t>
      </w:r>
      <w:r w:rsidR="00595405">
        <w:rPr>
          <w:rFonts w:ascii="Arial" w:hAnsi="Arial" w:cs="Arial"/>
          <w:lang w:val="es-MX" w:bidi="ar-SA"/>
        </w:rPr>
        <w:t xml:space="preserve"> el uso de este tipo de equipo. La distancia “a” es el espacio de separación entre pines. La resistencia del suelo esta dada por la lectura del instrumento acorde a la siguiente formula</w:t>
      </w:r>
      <w:r w:rsidR="00772A64">
        <w:rPr>
          <w:rFonts w:ascii="Arial" w:hAnsi="Arial" w:cs="Arial"/>
          <w:lang w:val="es-MX" w:bidi="ar-SA"/>
        </w:rPr>
        <w:t xml:space="preserve"> </w:t>
      </w:r>
      <w:r w:rsidR="006D516E">
        <w:rPr>
          <w:rFonts w:ascii="Arial" w:hAnsi="Arial" w:cs="Arial"/>
          <w:b/>
          <w:i/>
          <w:lang w:val="es-MX" w:bidi="ar-SA"/>
        </w:rPr>
        <w:t>(ver Ecuación 1</w:t>
      </w:r>
      <w:r w:rsidR="00772A64" w:rsidRPr="0031774A">
        <w:rPr>
          <w:rFonts w:ascii="Arial" w:hAnsi="Arial" w:cs="Arial"/>
          <w:b/>
          <w:i/>
          <w:lang w:val="es-MX" w:bidi="ar-SA"/>
        </w:rPr>
        <w:t>).</w:t>
      </w:r>
    </w:p>
    <w:p w:rsidR="000F461E" w:rsidRDefault="000F461E" w:rsidP="000F461E">
      <w:pPr>
        <w:ind w:left="709"/>
        <w:jc w:val="both"/>
        <w:rPr>
          <w:rFonts w:ascii="Arial" w:hAnsi="Arial" w:cs="Arial"/>
          <w:lang w:val="es-MX" w:bidi="ar-SA"/>
        </w:rPr>
      </w:pPr>
    </w:p>
    <w:p w:rsidR="000F461E" w:rsidRDefault="000F461E" w:rsidP="000F461E">
      <w:pPr>
        <w:ind w:left="709"/>
        <w:jc w:val="both"/>
        <w:rPr>
          <w:rFonts w:ascii="Arial" w:hAnsi="Arial" w:cs="Arial"/>
          <w:lang w:val="es-MX" w:bidi="ar-SA"/>
        </w:rPr>
      </w:pPr>
    </w:p>
    <w:p w:rsidR="000F461E" w:rsidRPr="000F461E" w:rsidRDefault="000F461E" w:rsidP="000F461E">
      <w:pPr>
        <w:ind w:left="709"/>
        <w:jc w:val="both"/>
        <w:rPr>
          <w:rFonts w:ascii="Arial" w:hAnsi="Arial" w:cs="Arial"/>
          <w:lang w:val="es-MX" w:bidi="ar-SA"/>
        </w:rPr>
      </w:pPr>
    </w:p>
    <w:p w:rsidR="00C562C5" w:rsidRPr="008B2F6B" w:rsidRDefault="009E0BB2" w:rsidP="000F461E">
      <w:pPr>
        <w:spacing w:line="480" w:lineRule="auto"/>
        <w:ind w:left="709"/>
        <w:jc w:val="center"/>
        <w:rPr>
          <w:rFonts w:ascii="Arial" w:hAnsi="Arial" w:cs="Arial"/>
        </w:rPr>
      </w:pPr>
      <w:r>
        <w:rPr>
          <w:noProof/>
          <w:lang w:bidi="ar-SA"/>
        </w:rPr>
        <w:drawing>
          <wp:inline distT="0" distB="0" distL="0" distR="0">
            <wp:extent cx="3216275" cy="2696210"/>
            <wp:effectExtent l="19050" t="19050" r="22225" b="279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3216275" cy="2696210"/>
                    </a:xfrm>
                    <a:prstGeom prst="rect">
                      <a:avLst/>
                    </a:prstGeom>
                    <a:noFill/>
                    <a:ln w="15875" cmpd="sng">
                      <a:solidFill>
                        <a:srgbClr val="000000"/>
                      </a:solidFill>
                      <a:miter lim="800000"/>
                      <a:headEnd/>
                      <a:tailEnd/>
                    </a:ln>
                    <a:effectLst/>
                  </pic:spPr>
                </pic:pic>
              </a:graphicData>
            </a:graphic>
          </wp:inline>
        </w:drawing>
      </w:r>
    </w:p>
    <w:p w:rsidR="00C562C5" w:rsidRDefault="00C562C5" w:rsidP="00C562C5">
      <w:pPr>
        <w:ind w:left="1416"/>
        <w:jc w:val="center"/>
        <w:outlineLvl w:val="5"/>
        <w:rPr>
          <w:rStyle w:val="Ttulo6Car"/>
        </w:rPr>
      </w:pPr>
      <w:bookmarkStart w:id="64" w:name="_Toc190043880"/>
      <w:r>
        <w:rPr>
          <w:rStyle w:val="Ttulo6Car"/>
        </w:rPr>
        <w:t>FIGURA 2.</w:t>
      </w:r>
      <w:r w:rsidR="00962AA0">
        <w:rPr>
          <w:rStyle w:val="Ttulo6Car"/>
        </w:rPr>
        <w:t>6</w:t>
      </w:r>
      <w:r w:rsidRPr="00887C36">
        <w:rPr>
          <w:rStyle w:val="Ttulo6Car"/>
        </w:rPr>
        <w:t xml:space="preserve"> </w:t>
      </w:r>
      <w:r>
        <w:rPr>
          <w:rStyle w:val="Ttulo6Car"/>
        </w:rPr>
        <w:t>MEDIDOR DE RESISTIVIDAD MARCA NILSSON SERIE 400.</w:t>
      </w:r>
      <w:bookmarkEnd w:id="64"/>
    </w:p>
    <w:p w:rsidR="00C562C5" w:rsidRDefault="00C562C5" w:rsidP="000F461E">
      <w:pPr>
        <w:ind w:left="1418"/>
        <w:rPr>
          <w:rFonts w:ascii="Arial" w:hAnsi="Arial" w:cs="Arial"/>
          <w:lang w:bidi="ar-SA"/>
        </w:rPr>
      </w:pPr>
    </w:p>
    <w:p w:rsidR="000F461E" w:rsidRDefault="000F461E" w:rsidP="000F461E">
      <w:pPr>
        <w:ind w:left="1418"/>
        <w:rPr>
          <w:rFonts w:ascii="Arial" w:hAnsi="Arial" w:cs="Arial"/>
          <w:lang w:bidi="ar-SA"/>
        </w:rPr>
      </w:pPr>
    </w:p>
    <w:p w:rsidR="000F461E" w:rsidRDefault="000F461E" w:rsidP="000F461E">
      <w:pPr>
        <w:ind w:left="1418"/>
        <w:rPr>
          <w:rFonts w:ascii="Arial" w:hAnsi="Arial" w:cs="Arial"/>
          <w:lang w:bidi="ar-SA"/>
        </w:rPr>
      </w:pPr>
    </w:p>
    <w:p w:rsidR="00EF41A2" w:rsidRPr="00736812" w:rsidRDefault="009E0BB2" w:rsidP="000F461E">
      <w:pPr>
        <w:spacing w:line="480" w:lineRule="auto"/>
        <w:jc w:val="center"/>
        <w:rPr>
          <w:rFonts w:ascii="Arial" w:hAnsi="Arial" w:cs="Arial"/>
        </w:rPr>
      </w:pPr>
      <w:r>
        <w:rPr>
          <w:noProof/>
          <w:lang w:bidi="ar-SA"/>
        </w:rPr>
        <w:lastRenderedPageBreak/>
        <w:drawing>
          <wp:inline distT="0" distB="0" distL="0" distR="0">
            <wp:extent cx="3373755" cy="1734185"/>
            <wp:effectExtent l="19050" t="19050" r="17145" b="184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l="19885" t="14455" r="24573" b="25807"/>
                    <a:stretch>
                      <a:fillRect/>
                    </a:stretch>
                  </pic:blipFill>
                  <pic:spPr bwMode="auto">
                    <a:xfrm>
                      <a:off x="0" y="0"/>
                      <a:ext cx="3373755" cy="1734185"/>
                    </a:xfrm>
                    <a:prstGeom prst="rect">
                      <a:avLst/>
                    </a:prstGeom>
                    <a:noFill/>
                    <a:ln w="15875" cmpd="sng">
                      <a:solidFill>
                        <a:srgbClr val="000000"/>
                      </a:solidFill>
                      <a:miter lim="800000"/>
                      <a:headEnd/>
                      <a:tailEnd/>
                    </a:ln>
                    <a:effectLst/>
                  </pic:spPr>
                </pic:pic>
              </a:graphicData>
            </a:graphic>
          </wp:inline>
        </w:drawing>
      </w:r>
    </w:p>
    <w:p w:rsidR="00EC54C8" w:rsidRDefault="0005275E" w:rsidP="000F461E">
      <w:pPr>
        <w:jc w:val="center"/>
        <w:outlineLvl w:val="5"/>
        <w:rPr>
          <w:rStyle w:val="Ttulo6Car"/>
        </w:rPr>
      </w:pPr>
      <w:bookmarkStart w:id="65" w:name="_Toc190043881"/>
      <w:r>
        <w:rPr>
          <w:rStyle w:val="Ttulo6Car"/>
        </w:rPr>
        <w:t>FIGURA 2.</w:t>
      </w:r>
      <w:r w:rsidR="00962AA0">
        <w:rPr>
          <w:rStyle w:val="Ttulo6Car"/>
        </w:rPr>
        <w:t>7</w:t>
      </w:r>
      <w:r w:rsidR="00490BEB">
        <w:rPr>
          <w:rStyle w:val="Ttulo6Car"/>
        </w:rPr>
        <w:t xml:space="preserve"> ESQUEMA PARA </w:t>
      </w:r>
      <w:smartTag w:uri="urn:schemas-microsoft-com:office:smarttags" w:element="PersonName">
        <w:smartTagPr>
          <w:attr w:name="ProductID" w:val="LA MEDICIￓN DE LA"/>
        </w:smartTagPr>
        <w:smartTag w:uri="urn:schemas-microsoft-com:office:smarttags" w:element="PersonName">
          <w:smartTagPr>
            <w:attr w:name="ProductID" w:val="LA MEDICIￓN DE"/>
          </w:smartTagPr>
          <w:r w:rsidR="00490BEB">
            <w:rPr>
              <w:rStyle w:val="Ttulo6Car"/>
            </w:rPr>
            <w:t>LA MEDICIÓN DE</w:t>
          </w:r>
        </w:smartTag>
        <w:r w:rsidR="00490BEB">
          <w:rPr>
            <w:rStyle w:val="Ttulo6Car"/>
          </w:rPr>
          <w:t xml:space="preserve"> </w:t>
        </w:r>
        <w:smartTag w:uri="urn:schemas-microsoft-com:office:smarttags" w:element="PersonName">
          <w:smartTagPr>
            <w:attr w:name="ProductID" w:val="LA RESISTIVIDAD DEL"/>
          </w:smartTagPr>
          <w:r w:rsidR="00490BEB">
            <w:rPr>
              <w:rStyle w:val="Ttulo6Car"/>
            </w:rPr>
            <w:t>LA</w:t>
          </w:r>
        </w:smartTag>
      </w:smartTag>
      <w:r w:rsidR="00490BEB">
        <w:rPr>
          <w:rStyle w:val="Ttulo6Car"/>
        </w:rPr>
        <w:t xml:space="preserve"> RESISTIVIDAD DEL</w:t>
      </w:r>
      <w:r w:rsidR="00490BEB">
        <w:rPr>
          <w:rStyle w:val="Ttulo6Car"/>
        </w:rPr>
        <w:t xml:space="preserve"> SUELO.</w:t>
      </w:r>
      <w:bookmarkEnd w:id="65"/>
    </w:p>
    <w:p w:rsidR="00490BEB" w:rsidRDefault="00490BEB" w:rsidP="000F461E">
      <w:pPr>
        <w:rPr>
          <w:rFonts w:ascii="Arial" w:hAnsi="Arial" w:cs="Arial"/>
          <w:lang w:val="es-MX" w:bidi="ar-SA"/>
        </w:rPr>
      </w:pPr>
    </w:p>
    <w:p w:rsidR="000F461E" w:rsidRDefault="000F461E" w:rsidP="000F461E">
      <w:pPr>
        <w:rPr>
          <w:rFonts w:ascii="Arial" w:hAnsi="Arial" w:cs="Arial"/>
          <w:lang w:val="es-MX" w:bidi="ar-SA"/>
        </w:rPr>
      </w:pPr>
    </w:p>
    <w:p w:rsidR="000F461E" w:rsidRDefault="000F461E" w:rsidP="000F461E">
      <w:pPr>
        <w:rPr>
          <w:rFonts w:ascii="Arial" w:hAnsi="Arial" w:cs="Arial"/>
          <w:lang w:val="es-MX" w:bidi="ar-SA"/>
        </w:rPr>
      </w:pPr>
    </w:p>
    <w:p w:rsidR="0000378B" w:rsidRPr="00710130" w:rsidRDefault="00710130" w:rsidP="000F461E">
      <w:pPr>
        <w:spacing w:line="480" w:lineRule="auto"/>
        <w:jc w:val="both"/>
        <w:rPr>
          <w:rFonts w:ascii="Arial" w:hAnsi="Arial" w:cs="Arial"/>
          <w:b/>
          <w:lang w:val="es-MX" w:bidi="ar-SA"/>
        </w:rPr>
      </w:pPr>
      <w:r>
        <w:rPr>
          <w:rFonts w:ascii="Arial" w:hAnsi="Arial" w:cs="Arial"/>
          <w:lang w:val="es-MX" w:bidi="ar-SA"/>
        </w:rPr>
        <w:t xml:space="preserve">ρ = 2 * π *a *R. </w:t>
      </w:r>
      <w:r w:rsidR="00B9412E">
        <w:rPr>
          <w:rFonts w:ascii="Arial" w:hAnsi="Arial" w:cs="Arial"/>
          <w:lang w:val="es-MX" w:bidi="ar-SA"/>
        </w:rPr>
        <w:t xml:space="preserve">   </w:t>
      </w:r>
      <w:r w:rsidR="006D516E">
        <w:rPr>
          <w:rFonts w:ascii="Arial" w:hAnsi="Arial" w:cs="Arial"/>
          <w:lang w:val="es-MX" w:bidi="ar-SA"/>
        </w:rPr>
        <w:t xml:space="preserve">                                  </w:t>
      </w:r>
      <w:r w:rsidR="000F461E">
        <w:rPr>
          <w:rFonts w:ascii="Arial" w:hAnsi="Arial" w:cs="Arial"/>
          <w:lang w:val="es-MX" w:bidi="ar-SA"/>
        </w:rPr>
        <w:t xml:space="preserve">                     </w:t>
      </w:r>
      <w:r w:rsidR="006D516E">
        <w:rPr>
          <w:rFonts w:ascii="Arial" w:hAnsi="Arial" w:cs="Arial"/>
          <w:lang w:val="es-MX" w:bidi="ar-SA"/>
        </w:rPr>
        <w:t xml:space="preserve">                   </w:t>
      </w:r>
      <w:r w:rsidR="00BF6DF5">
        <w:rPr>
          <w:rFonts w:ascii="Arial" w:hAnsi="Arial" w:cs="Arial"/>
          <w:lang w:val="es-MX" w:bidi="ar-SA"/>
        </w:rPr>
        <w:t xml:space="preserve">                 </w:t>
      </w:r>
      <w:r w:rsidR="00BF6DF5" w:rsidRPr="00BF6DF5">
        <w:rPr>
          <w:rFonts w:ascii="Arial" w:hAnsi="Arial" w:cs="Arial"/>
          <w:lang w:val="es-MX" w:bidi="ar-SA"/>
        </w:rPr>
        <w:t>(</w:t>
      </w:r>
      <w:r w:rsidR="006D516E" w:rsidRPr="00BF6DF5">
        <w:rPr>
          <w:rFonts w:ascii="Arial" w:hAnsi="Arial" w:cs="Arial"/>
          <w:lang w:val="es-MX" w:bidi="ar-SA"/>
        </w:rPr>
        <w:t>1</w:t>
      </w:r>
      <w:r w:rsidRPr="00BF6DF5">
        <w:rPr>
          <w:rFonts w:ascii="Arial" w:hAnsi="Arial" w:cs="Arial"/>
          <w:lang w:val="es-MX" w:bidi="ar-SA"/>
        </w:rPr>
        <w:t>)</w:t>
      </w:r>
    </w:p>
    <w:p w:rsidR="00710130" w:rsidRDefault="00710130" w:rsidP="000D48C7">
      <w:pPr>
        <w:rPr>
          <w:rFonts w:ascii="Arial" w:hAnsi="Arial" w:cs="Arial"/>
          <w:lang w:val="es-ES_tradnl" w:bidi="ar-SA"/>
        </w:rPr>
      </w:pPr>
    </w:p>
    <w:p w:rsidR="000D48C7" w:rsidRDefault="000D48C7" w:rsidP="000D48C7">
      <w:pPr>
        <w:rPr>
          <w:rFonts w:ascii="Arial" w:hAnsi="Arial" w:cs="Arial"/>
          <w:lang w:val="es-ES_tradnl" w:bidi="ar-SA"/>
        </w:rPr>
      </w:pPr>
    </w:p>
    <w:p w:rsidR="000D48C7" w:rsidRDefault="000D48C7" w:rsidP="000D48C7">
      <w:pPr>
        <w:rPr>
          <w:rFonts w:ascii="Arial" w:hAnsi="Arial" w:cs="Arial"/>
          <w:lang w:val="es-ES_tradnl" w:bidi="ar-SA"/>
        </w:rPr>
      </w:pPr>
    </w:p>
    <w:p w:rsidR="00710130" w:rsidRDefault="00710130" w:rsidP="000D48C7">
      <w:pPr>
        <w:spacing w:line="480" w:lineRule="auto"/>
        <w:jc w:val="both"/>
        <w:rPr>
          <w:rFonts w:ascii="Arial" w:hAnsi="Arial" w:cs="Arial"/>
          <w:lang w:val="es-ES_tradnl" w:bidi="ar-SA"/>
        </w:rPr>
      </w:pPr>
      <w:r>
        <w:rPr>
          <w:rFonts w:ascii="Arial" w:hAnsi="Arial" w:cs="Arial"/>
          <w:lang w:val="es-ES_tradnl" w:bidi="ar-SA"/>
        </w:rPr>
        <w:t>Donde:</w:t>
      </w:r>
    </w:p>
    <w:p w:rsidR="00710130" w:rsidRDefault="00710130" w:rsidP="00710130">
      <w:pPr>
        <w:numPr>
          <w:ilvl w:val="0"/>
          <w:numId w:val="6"/>
        </w:numPr>
        <w:spacing w:line="480" w:lineRule="auto"/>
        <w:jc w:val="both"/>
        <w:rPr>
          <w:rFonts w:ascii="Arial" w:hAnsi="Arial" w:cs="Arial"/>
          <w:lang w:val="es-ES_tradnl" w:bidi="ar-SA"/>
        </w:rPr>
      </w:pPr>
      <w:r>
        <w:rPr>
          <w:rFonts w:ascii="Arial" w:hAnsi="Arial" w:cs="Arial"/>
          <w:lang w:val="es-ES_tradnl" w:bidi="ar-SA"/>
        </w:rPr>
        <w:t xml:space="preserve">a = </w:t>
      </w:r>
      <w:r w:rsidR="00FD0D25">
        <w:rPr>
          <w:rFonts w:ascii="Arial" w:hAnsi="Arial" w:cs="Arial"/>
          <w:lang w:val="es-ES_tradnl" w:bidi="ar-SA"/>
        </w:rPr>
        <w:t>D</w:t>
      </w:r>
      <w:r>
        <w:rPr>
          <w:rFonts w:ascii="Arial" w:hAnsi="Arial" w:cs="Arial"/>
          <w:lang w:val="es-ES_tradnl" w:bidi="ar-SA"/>
        </w:rPr>
        <w:t>istancia entre pines (centímetros).</w:t>
      </w:r>
    </w:p>
    <w:p w:rsidR="00710130" w:rsidRDefault="00FD0D25" w:rsidP="00710130">
      <w:pPr>
        <w:numPr>
          <w:ilvl w:val="0"/>
          <w:numId w:val="6"/>
        </w:numPr>
        <w:spacing w:line="480" w:lineRule="auto"/>
        <w:jc w:val="both"/>
        <w:rPr>
          <w:rFonts w:ascii="Arial" w:hAnsi="Arial" w:cs="Arial"/>
          <w:lang w:val="es-ES_tradnl" w:bidi="ar-SA"/>
        </w:rPr>
      </w:pPr>
      <w:r>
        <w:rPr>
          <w:rFonts w:ascii="Arial" w:hAnsi="Arial" w:cs="Arial"/>
          <w:lang w:val="es-ES_tradnl" w:bidi="ar-SA"/>
        </w:rPr>
        <w:t>R = R</w:t>
      </w:r>
      <w:r w:rsidR="00710130">
        <w:rPr>
          <w:rFonts w:ascii="Arial" w:hAnsi="Arial" w:cs="Arial"/>
          <w:lang w:val="es-ES_tradnl" w:bidi="ar-SA"/>
        </w:rPr>
        <w:t>esistencia dada por el instrumento (ohmios).</w:t>
      </w:r>
    </w:p>
    <w:p w:rsidR="00710130" w:rsidRPr="00710130" w:rsidRDefault="00710130" w:rsidP="00710130">
      <w:pPr>
        <w:numPr>
          <w:ilvl w:val="0"/>
          <w:numId w:val="6"/>
        </w:numPr>
        <w:spacing w:line="480" w:lineRule="auto"/>
        <w:jc w:val="both"/>
        <w:rPr>
          <w:rFonts w:ascii="Arial" w:hAnsi="Arial" w:cs="Arial"/>
          <w:lang w:val="es-ES_tradnl" w:bidi="ar-SA"/>
        </w:rPr>
      </w:pPr>
      <w:r>
        <w:rPr>
          <w:rFonts w:ascii="Arial" w:hAnsi="Arial" w:cs="Arial"/>
          <w:lang w:val="es-MX" w:bidi="ar-SA"/>
        </w:rPr>
        <w:t>Π = 3.1416</w:t>
      </w:r>
    </w:p>
    <w:p w:rsidR="00710130" w:rsidRPr="00710130" w:rsidRDefault="00FD0D25" w:rsidP="00710130">
      <w:pPr>
        <w:numPr>
          <w:ilvl w:val="0"/>
          <w:numId w:val="6"/>
        </w:numPr>
        <w:spacing w:line="480" w:lineRule="auto"/>
        <w:jc w:val="both"/>
        <w:rPr>
          <w:rFonts w:ascii="Arial" w:hAnsi="Arial" w:cs="Arial"/>
          <w:lang w:val="es-ES_tradnl" w:bidi="ar-SA"/>
        </w:rPr>
      </w:pPr>
      <w:r>
        <w:rPr>
          <w:rFonts w:ascii="Arial" w:hAnsi="Arial" w:cs="Arial"/>
          <w:lang w:val="es-MX" w:bidi="ar-SA"/>
        </w:rPr>
        <w:t>ρ = R</w:t>
      </w:r>
      <w:r w:rsidR="00710130">
        <w:rPr>
          <w:rFonts w:ascii="Arial" w:hAnsi="Arial" w:cs="Arial"/>
          <w:lang w:val="es-MX" w:bidi="ar-SA"/>
        </w:rPr>
        <w:t xml:space="preserve">esistividad del suelo (ohmios x </w:t>
      </w:r>
      <w:r w:rsidR="00490BEB">
        <w:rPr>
          <w:rFonts w:ascii="Arial" w:hAnsi="Arial" w:cs="Arial"/>
          <w:lang w:val="es-MX" w:bidi="ar-SA"/>
        </w:rPr>
        <w:t>centímetro</w:t>
      </w:r>
      <w:r w:rsidR="00710130">
        <w:rPr>
          <w:rFonts w:ascii="Arial" w:hAnsi="Arial" w:cs="Arial"/>
          <w:lang w:val="es-MX" w:bidi="ar-SA"/>
        </w:rPr>
        <w:t>).</w:t>
      </w:r>
    </w:p>
    <w:p w:rsidR="00710130" w:rsidRDefault="00710130" w:rsidP="000D48C7">
      <w:pPr>
        <w:jc w:val="both"/>
        <w:rPr>
          <w:rFonts w:ascii="Arial" w:hAnsi="Arial" w:cs="Arial"/>
          <w:lang w:val="es-ES_tradnl" w:bidi="ar-SA"/>
        </w:rPr>
      </w:pPr>
    </w:p>
    <w:p w:rsidR="000D48C7" w:rsidRDefault="000D48C7" w:rsidP="000D48C7">
      <w:pPr>
        <w:jc w:val="both"/>
        <w:rPr>
          <w:rFonts w:ascii="Arial" w:hAnsi="Arial" w:cs="Arial"/>
          <w:lang w:val="es-ES_tradnl" w:bidi="ar-SA"/>
        </w:rPr>
      </w:pPr>
    </w:p>
    <w:p w:rsidR="000D48C7" w:rsidRDefault="000D48C7" w:rsidP="000D48C7">
      <w:pPr>
        <w:jc w:val="both"/>
        <w:rPr>
          <w:rFonts w:ascii="Arial" w:hAnsi="Arial" w:cs="Arial"/>
          <w:lang w:val="es-ES_tradnl" w:bidi="ar-SA"/>
        </w:rPr>
      </w:pPr>
    </w:p>
    <w:p w:rsidR="000B6775" w:rsidRPr="00F05902" w:rsidRDefault="000B6775" w:rsidP="000D48C7">
      <w:pPr>
        <w:spacing w:line="480" w:lineRule="auto"/>
        <w:jc w:val="both"/>
        <w:rPr>
          <w:rFonts w:ascii="Arial" w:hAnsi="Arial" w:cs="Arial"/>
          <w:lang w:val="es-ES_tradnl" w:bidi="ar-SA"/>
        </w:rPr>
      </w:pPr>
      <w:r>
        <w:rPr>
          <w:rFonts w:ascii="Arial" w:hAnsi="Arial" w:cs="Arial"/>
          <w:lang w:val="es-ES_tradnl" w:bidi="ar-SA"/>
        </w:rPr>
        <w:t>A continuación se muestra una grafica de la toma de resistividad del suelo alrededor de los tanques</w:t>
      </w:r>
      <w:r w:rsidR="008316CB">
        <w:rPr>
          <w:rFonts w:ascii="Arial" w:hAnsi="Arial" w:cs="Arial"/>
          <w:lang w:val="es-ES_tradnl" w:bidi="ar-SA"/>
        </w:rPr>
        <w:t xml:space="preserve"> </w:t>
      </w:r>
      <w:r w:rsidR="00F05902">
        <w:rPr>
          <w:rFonts w:ascii="Arial" w:hAnsi="Arial" w:cs="Arial"/>
          <w:b/>
          <w:i/>
          <w:lang w:val="es-ES_tradnl" w:bidi="ar-SA"/>
        </w:rPr>
        <w:t>(Figura 2.8</w:t>
      </w:r>
      <w:r w:rsidR="008316CB" w:rsidRPr="00F05902">
        <w:rPr>
          <w:rFonts w:ascii="Arial" w:hAnsi="Arial" w:cs="Arial"/>
          <w:b/>
          <w:i/>
          <w:lang w:val="es-ES_tradnl" w:bidi="ar-SA"/>
        </w:rPr>
        <w:t>)</w:t>
      </w:r>
      <w:r w:rsidR="00F05902">
        <w:rPr>
          <w:rFonts w:ascii="Arial" w:hAnsi="Arial" w:cs="Arial"/>
          <w:lang w:val="es-ES_tradnl" w:bidi="ar-SA"/>
        </w:rPr>
        <w:t>.</w:t>
      </w:r>
    </w:p>
    <w:p w:rsidR="000B6775" w:rsidRDefault="000B6775" w:rsidP="000D48C7">
      <w:pPr>
        <w:jc w:val="both"/>
        <w:rPr>
          <w:rFonts w:ascii="Arial" w:hAnsi="Arial" w:cs="Arial"/>
          <w:lang w:val="es-ES_tradnl" w:bidi="ar-SA"/>
        </w:rPr>
      </w:pPr>
    </w:p>
    <w:p w:rsidR="000D48C7" w:rsidRDefault="000D48C7" w:rsidP="000D48C7">
      <w:pPr>
        <w:jc w:val="both"/>
        <w:rPr>
          <w:rFonts w:ascii="Arial" w:hAnsi="Arial" w:cs="Arial"/>
          <w:lang w:val="es-ES_tradnl" w:bidi="ar-SA"/>
        </w:rPr>
      </w:pPr>
    </w:p>
    <w:p w:rsidR="000D48C7" w:rsidRDefault="000D48C7" w:rsidP="000D48C7">
      <w:pPr>
        <w:jc w:val="both"/>
        <w:rPr>
          <w:rFonts w:ascii="Arial" w:hAnsi="Arial" w:cs="Arial"/>
          <w:lang w:val="es-ES_tradnl" w:bidi="ar-SA"/>
        </w:rPr>
      </w:pPr>
    </w:p>
    <w:p w:rsidR="000D48C7" w:rsidRDefault="000D48C7" w:rsidP="000D48C7">
      <w:pPr>
        <w:jc w:val="both"/>
        <w:rPr>
          <w:rFonts w:ascii="Arial" w:hAnsi="Arial" w:cs="Arial"/>
          <w:lang w:val="es-ES_tradnl" w:bidi="ar-SA"/>
        </w:rPr>
      </w:pPr>
    </w:p>
    <w:p w:rsidR="000D48C7" w:rsidRDefault="000D48C7" w:rsidP="000D48C7">
      <w:pPr>
        <w:jc w:val="both"/>
        <w:rPr>
          <w:rFonts w:ascii="Arial" w:hAnsi="Arial" w:cs="Arial"/>
          <w:lang w:val="es-ES_tradnl" w:bidi="ar-SA"/>
        </w:rPr>
      </w:pPr>
    </w:p>
    <w:p w:rsidR="000D48C7" w:rsidRDefault="000D48C7" w:rsidP="000D48C7">
      <w:pPr>
        <w:jc w:val="both"/>
        <w:rPr>
          <w:rFonts w:ascii="Arial" w:hAnsi="Arial" w:cs="Arial"/>
          <w:lang w:val="es-ES_tradnl" w:bidi="ar-SA"/>
        </w:rPr>
      </w:pPr>
    </w:p>
    <w:p w:rsidR="000B6775" w:rsidRPr="007371C1" w:rsidRDefault="009E0BB2" w:rsidP="000D48C7">
      <w:pPr>
        <w:spacing w:line="480" w:lineRule="auto"/>
        <w:jc w:val="center"/>
        <w:rPr>
          <w:rFonts w:ascii="Arial" w:hAnsi="Arial" w:cs="Arial"/>
          <w:lang w:val="es-ES_tradnl" w:bidi="ar-SA"/>
        </w:rPr>
      </w:pPr>
      <w:r>
        <w:rPr>
          <w:noProof/>
          <w:lang w:bidi="ar-SA"/>
        </w:rPr>
        <w:lastRenderedPageBreak/>
        <w:drawing>
          <wp:inline distT="0" distB="0" distL="0" distR="0">
            <wp:extent cx="3247390" cy="2443480"/>
            <wp:effectExtent l="19050" t="19050" r="10160" b="13970"/>
            <wp:docPr id="27" name="Imagen 27" descr="IM00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000795"/>
                    <pic:cNvPicPr>
                      <a:picLocks noChangeAspect="1" noChangeArrowheads="1"/>
                    </pic:cNvPicPr>
                  </pic:nvPicPr>
                  <pic:blipFill>
                    <a:blip r:embed="rId34" cstate="print"/>
                    <a:srcRect/>
                    <a:stretch>
                      <a:fillRect/>
                    </a:stretch>
                  </pic:blipFill>
                  <pic:spPr bwMode="auto">
                    <a:xfrm>
                      <a:off x="0" y="0"/>
                      <a:ext cx="3247390" cy="2443480"/>
                    </a:xfrm>
                    <a:prstGeom prst="rect">
                      <a:avLst/>
                    </a:prstGeom>
                    <a:noFill/>
                    <a:ln w="15875" cmpd="sng">
                      <a:solidFill>
                        <a:srgbClr val="000000"/>
                      </a:solidFill>
                      <a:miter lim="800000"/>
                      <a:headEnd/>
                      <a:tailEnd/>
                    </a:ln>
                    <a:effectLst/>
                  </pic:spPr>
                </pic:pic>
              </a:graphicData>
            </a:graphic>
          </wp:inline>
        </w:drawing>
      </w:r>
    </w:p>
    <w:p w:rsidR="000B6775" w:rsidRDefault="00F05902" w:rsidP="000D48C7">
      <w:pPr>
        <w:jc w:val="center"/>
        <w:outlineLvl w:val="5"/>
        <w:rPr>
          <w:rFonts w:ascii="Arial" w:hAnsi="Arial" w:cs="Arial"/>
          <w:lang w:val="es-ES_tradnl" w:bidi="ar-SA"/>
        </w:rPr>
      </w:pPr>
      <w:bookmarkStart w:id="66" w:name="_Toc190043882"/>
      <w:r>
        <w:rPr>
          <w:rStyle w:val="Ttulo6Car"/>
        </w:rPr>
        <w:t>FIGURA 2.8</w:t>
      </w:r>
      <w:r w:rsidR="008316CB" w:rsidRPr="00EA42CF">
        <w:rPr>
          <w:rStyle w:val="Ttulo6Car"/>
        </w:rPr>
        <w:t xml:space="preserve"> LECTURA DE </w:t>
      </w:r>
      <w:r w:rsidR="00EA42CF" w:rsidRPr="00EA42CF">
        <w:rPr>
          <w:rStyle w:val="Ttulo6Car"/>
        </w:rPr>
        <w:t>RESIS</w:t>
      </w:r>
      <w:r w:rsidR="008316CB" w:rsidRPr="00EA42CF">
        <w:rPr>
          <w:rStyle w:val="Ttulo6Car"/>
        </w:rPr>
        <w:t>TIVIDAD ELECTRICA EN CAMPO.</w:t>
      </w:r>
      <w:bookmarkEnd w:id="66"/>
    </w:p>
    <w:p w:rsidR="000B6775" w:rsidRDefault="000B6775" w:rsidP="000D48C7">
      <w:pPr>
        <w:jc w:val="both"/>
        <w:rPr>
          <w:rFonts w:ascii="Arial" w:hAnsi="Arial" w:cs="Arial"/>
          <w:lang w:val="es-ES_tradnl" w:bidi="ar-SA"/>
        </w:rPr>
      </w:pPr>
    </w:p>
    <w:p w:rsidR="000D48C7" w:rsidRDefault="000D48C7" w:rsidP="000D48C7">
      <w:pPr>
        <w:jc w:val="both"/>
        <w:rPr>
          <w:rFonts w:ascii="Arial" w:hAnsi="Arial" w:cs="Arial"/>
          <w:lang w:val="es-ES_tradnl" w:bidi="ar-SA"/>
        </w:rPr>
      </w:pPr>
    </w:p>
    <w:p w:rsidR="000D48C7" w:rsidRDefault="000D48C7" w:rsidP="000D48C7">
      <w:pPr>
        <w:jc w:val="both"/>
        <w:rPr>
          <w:rFonts w:ascii="Arial" w:hAnsi="Arial" w:cs="Arial"/>
          <w:lang w:val="es-ES_tradnl" w:bidi="ar-SA"/>
        </w:rPr>
      </w:pPr>
    </w:p>
    <w:p w:rsidR="00EF3B16" w:rsidRDefault="00CA6F1C" w:rsidP="000D48C7">
      <w:pPr>
        <w:spacing w:line="480" w:lineRule="auto"/>
        <w:jc w:val="both"/>
        <w:rPr>
          <w:rFonts w:ascii="Arial" w:hAnsi="Arial" w:cs="Arial"/>
          <w:lang w:val="es-ES_tradnl" w:bidi="ar-SA"/>
        </w:rPr>
      </w:pPr>
      <w:r>
        <w:rPr>
          <w:rFonts w:ascii="Arial" w:hAnsi="Arial" w:cs="Arial"/>
          <w:lang w:val="es-ES_tradnl" w:bidi="ar-SA"/>
        </w:rPr>
        <w:t xml:space="preserve">En </w:t>
      </w:r>
      <w:smartTag w:uri="urn:schemas-microsoft-com:office:smarttags" w:element="PersonName">
        <w:smartTagPr>
          <w:attr w:name="ProductID" w:val="la Tabla"/>
        </w:smartTagPr>
        <w:r>
          <w:rPr>
            <w:rFonts w:ascii="Arial" w:hAnsi="Arial" w:cs="Arial"/>
            <w:lang w:val="es-ES_tradnl" w:bidi="ar-SA"/>
          </w:rPr>
          <w:t xml:space="preserve">la </w:t>
        </w:r>
        <w:r w:rsidRPr="00F05902">
          <w:rPr>
            <w:rFonts w:ascii="Arial" w:hAnsi="Arial" w:cs="Arial"/>
            <w:b/>
            <w:i/>
            <w:lang w:val="es-ES_tradnl" w:bidi="ar-SA"/>
          </w:rPr>
          <w:t>Tabla</w:t>
        </w:r>
      </w:smartTag>
      <w:r w:rsidRPr="00F05902">
        <w:rPr>
          <w:rFonts w:ascii="Arial" w:hAnsi="Arial" w:cs="Arial"/>
          <w:b/>
          <w:i/>
          <w:lang w:val="es-ES_tradnl" w:bidi="ar-SA"/>
        </w:rPr>
        <w:t xml:space="preserve"> </w:t>
      </w:r>
      <w:r w:rsidR="00F05902" w:rsidRPr="00F05902">
        <w:rPr>
          <w:rFonts w:ascii="Arial" w:hAnsi="Arial" w:cs="Arial"/>
          <w:b/>
          <w:i/>
          <w:lang w:val="es-ES_tradnl" w:bidi="ar-SA"/>
        </w:rPr>
        <w:t>7</w:t>
      </w:r>
      <w:r>
        <w:rPr>
          <w:rFonts w:ascii="Arial" w:hAnsi="Arial" w:cs="Arial"/>
          <w:lang w:val="es-ES_tradnl" w:bidi="ar-SA"/>
        </w:rPr>
        <w:t xml:space="preserve"> se proporciona los datos obtenidos en los alrededores de los tanques #40 y #41, se realizaron 4 mediciones en total, con la finalidad de </w:t>
      </w:r>
      <w:r w:rsidR="00CB2D96">
        <w:rPr>
          <w:rFonts w:ascii="Arial" w:hAnsi="Arial" w:cs="Arial"/>
          <w:lang w:val="es-ES_tradnl" w:bidi="ar-SA"/>
        </w:rPr>
        <w:t>adquirir</w:t>
      </w:r>
      <w:r>
        <w:rPr>
          <w:rFonts w:ascii="Arial" w:hAnsi="Arial" w:cs="Arial"/>
          <w:lang w:val="es-ES_tradnl" w:bidi="ar-SA"/>
        </w:rPr>
        <w:t xml:space="preserve"> un estimado de </w:t>
      </w:r>
      <w:r w:rsidR="00EF3B16">
        <w:rPr>
          <w:rFonts w:ascii="Arial" w:hAnsi="Arial" w:cs="Arial"/>
          <w:lang w:val="es-ES_tradnl" w:bidi="ar-SA"/>
        </w:rPr>
        <w:t xml:space="preserve">la resistencia presente en todo el sector. </w:t>
      </w:r>
    </w:p>
    <w:p w:rsidR="008F65F8" w:rsidRDefault="008F65F8" w:rsidP="000D48C7">
      <w:pPr>
        <w:jc w:val="both"/>
        <w:rPr>
          <w:rFonts w:ascii="Arial" w:hAnsi="Arial" w:cs="Arial"/>
          <w:lang w:val="es-ES_tradnl" w:bidi="ar-SA"/>
        </w:rPr>
      </w:pPr>
    </w:p>
    <w:p w:rsidR="000D48C7" w:rsidRDefault="000D48C7" w:rsidP="000D48C7">
      <w:pPr>
        <w:jc w:val="both"/>
        <w:rPr>
          <w:rFonts w:ascii="Arial" w:hAnsi="Arial" w:cs="Arial"/>
          <w:lang w:val="es-ES_tradnl" w:bidi="ar-SA"/>
        </w:rPr>
      </w:pPr>
    </w:p>
    <w:p w:rsidR="000D48C7" w:rsidRDefault="000D48C7" w:rsidP="000D48C7">
      <w:pPr>
        <w:jc w:val="both"/>
        <w:rPr>
          <w:rFonts w:ascii="Arial" w:hAnsi="Arial" w:cs="Arial"/>
          <w:lang w:val="es-ES_tradnl" w:bidi="ar-SA"/>
        </w:rPr>
      </w:pPr>
    </w:p>
    <w:p w:rsidR="00BF6DF5" w:rsidRDefault="008F65F8" w:rsidP="000D48C7">
      <w:pPr>
        <w:spacing w:line="480" w:lineRule="auto"/>
        <w:jc w:val="center"/>
        <w:outlineLvl w:val="4"/>
        <w:rPr>
          <w:rStyle w:val="Ttulo5Car"/>
        </w:rPr>
      </w:pPr>
      <w:bookmarkStart w:id="67" w:name="_Toc190044085"/>
      <w:r w:rsidRPr="008F65F8">
        <w:rPr>
          <w:rStyle w:val="Ttulo5Car"/>
        </w:rPr>
        <w:t xml:space="preserve">TABLA </w:t>
      </w:r>
      <w:r w:rsidR="00F05902">
        <w:rPr>
          <w:rStyle w:val="Ttulo5Car"/>
        </w:rPr>
        <w:t>7</w:t>
      </w:r>
      <w:bookmarkEnd w:id="67"/>
    </w:p>
    <w:p w:rsidR="008F65F8" w:rsidRDefault="008F65F8" w:rsidP="000D48C7">
      <w:pPr>
        <w:jc w:val="center"/>
        <w:outlineLvl w:val="4"/>
        <w:rPr>
          <w:rStyle w:val="Ttulo5Car"/>
        </w:rPr>
      </w:pPr>
      <w:bookmarkStart w:id="68" w:name="_Toc190044086"/>
      <w:r>
        <w:rPr>
          <w:rStyle w:val="Ttulo5Car"/>
        </w:rPr>
        <w:t xml:space="preserve">RESULTADOS OBTENIDOS DE </w:t>
      </w:r>
      <w:smartTag w:uri="urn:schemas-microsoft-com:office:smarttags" w:element="PersonName">
        <w:smartTagPr>
          <w:attr w:name="ProductID" w:val="LA RESISTIVIDAD DEL SUELO."/>
        </w:smartTagPr>
        <w:r>
          <w:rPr>
            <w:rStyle w:val="Ttulo5Car"/>
          </w:rPr>
          <w:t>LA RESISTIVIDAD DEL SUELO</w:t>
        </w:r>
        <w:r w:rsidR="00592406">
          <w:rPr>
            <w:rStyle w:val="Ttulo5Car"/>
          </w:rPr>
          <w:t>.</w:t>
        </w:r>
      </w:smartTag>
      <w:bookmarkEnd w:id="68"/>
    </w:p>
    <w:p w:rsidR="00592406" w:rsidRDefault="00592406" w:rsidP="000D48C7">
      <w:pPr>
        <w:jc w:val="center"/>
        <w:rPr>
          <w:rStyle w:val="Ttulo5Car"/>
        </w:rPr>
      </w:pPr>
    </w:p>
    <w:p w:rsidR="0031774A" w:rsidRPr="00EA42CF" w:rsidRDefault="009E0BB2" w:rsidP="000D48C7">
      <w:pPr>
        <w:spacing w:line="480" w:lineRule="auto"/>
        <w:jc w:val="center"/>
      </w:pPr>
      <w:r>
        <w:rPr>
          <w:noProof/>
          <w:lang w:bidi="ar-SA"/>
        </w:rPr>
        <w:drawing>
          <wp:inline distT="0" distB="0" distL="0" distR="0">
            <wp:extent cx="3074035" cy="212852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3074035" cy="2128520"/>
                    </a:xfrm>
                    <a:prstGeom prst="rect">
                      <a:avLst/>
                    </a:prstGeom>
                    <a:noFill/>
                    <a:ln w="9525">
                      <a:noFill/>
                      <a:miter lim="800000"/>
                      <a:headEnd/>
                      <a:tailEnd/>
                    </a:ln>
                  </pic:spPr>
                </pic:pic>
              </a:graphicData>
            </a:graphic>
          </wp:inline>
        </w:drawing>
      </w:r>
    </w:p>
    <w:p w:rsidR="00A85D2A" w:rsidRDefault="0031774A" w:rsidP="000D48C7">
      <w:pPr>
        <w:spacing w:line="480" w:lineRule="auto"/>
        <w:jc w:val="both"/>
        <w:rPr>
          <w:rFonts w:ascii="Arial" w:hAnsi="Arial" w:cs="Arial"/>
          <w:lang w:val="es-ES_tradnl" w:bidi="ar-SA"/>
        </w:rPr>
      </w:pPr>
      <w:r>
        <w:rPr>
          <w:rFonts w:ascii="Arial" w:hAnsi="Arial" w:cs="Arial"/>
          <w:lang w:val="es-ES_tradnl" w:bidi="ar-SA"/>
        </w:rPr>
        <w:lastRenderedPageBreak/>
        <w:t xml:space="preserve">Otro método para realizar un registro más eficiente de la resistividad a diversas profundidades es realizar un sondeo dentro de una </w:t>
      </w:r>
      <w:r w:rsidR="00180E62">
        <w:rPr>
          <w:rFonts w:ascii="Arial" w:hAnsi="Arial" w:cs="Arial"/>
          <w:lang w:val="es-ES_tradnl" w:bidi="ar-SA"/>
        </w:rPr>
        <w:t>perforación</w:t>
      </w:r>
      <w:r>
        <w:rPr>
          <w:rFonts w:ascii="Arial" w:hAnsi="Arial" w:cs="Arial"/>
          <w:lang w:val="es-ES_tradnl" w:bidi="ar-SA"/>
        </w:rPr>
        <w:t xml:space="preserve"> piloto. Este método además proporciona evidencia directa acerca de las condiciones de taladrado y química del agua. Esta prueba puede ser </w:t>
      </w:r>
      <w:r w:rsidR="00180E62">
        <w:rPr>
          <w:rFonts w:ascii="Arial" w:hAnsi="Arial" w:cs="Arial"/>
          <w:lang w:val="es-ES_tradnl" w:bidi="ar-SA"/>
        </w:rPr>
        <w:t>ejecutada</w:t>
      </w:r>
      <w:r>
        <w:rPr>
          <w:rFonts w:ascii="Arial" w:hAnsi="Arial" w:cs="Arial"/>
          <w:lang w:val="es-ES_tradnl" w:bidi="ar-SA"/>
        </w:rPr>
        <w:t xml:space="preserve"> antes o durante la ejecución efectiva de la instalación del sistema de ánodos profundos. </w:t>
      </w:r>
      <w:r w:rsidR="00180E62">
        <w:rPr>
          <w:rFonts w:ascii="Arial" w:hAnsi="Arial" w:cs="Arial"/>
          <w:lang w:val="es-ES_tradnl" w:bidi="ar-SA"/>
        </w:rPr>
        <w:t xml:space="preserve">La perforación </w:t>
      </w:r>
      <w:r w:rsidR="005F2367">
        <w:rPr>
          <w:rFonts w:ascii="Arial" w:hAnsi="Arial" w:cs="Arial"/>
          <w:lang w:val="es-ES_tradnl" w:bidi="ar-SA"/>
        </w:rPr>
        <w:t>piloto</w:t>
      </w:r>
      <w:r w:rsidR="00180E62">
        <w:rPr>
          <w:rFonts w:ascii="Arial" w:hAnsi="Arial" w:cs="Arial"/>
          <w:lang w:val="es-ES_tradnl" w:bidi="ar-SA"/>
        </w:rPr>
        <w:t xml:space="preserve"> </w:t>
      </w:r>
      <w:r w:rsidR="00396C53">
        <w:rPr>
          <w:rFonts w:ascii="Arial" w:hAnsi="Arial" w:cs="Arial"/>
          <w:lang w:val="es-ES_tradnl" w:bidi="ar-SA"/>
        </w:rPr>
        <w:t xml:space="preserve">es </w:t>
      </w:r>
      <w:r w:rsidR="00387277">
        <w:rPr>
          <w:rFonts w:ascii="Arial" w:hAnsi="Arial" w:cs="Arial"/>
          <w:lang w:val="es-ES_tradnl" w:bidi="ar-SA"/>
        </w:rPr>
        <w:t xml:space="preserve">realizada a una profundidad anticipada para el sistema con ayuda de información de pruebas de otras fuentes, datos geológicos previamente disponibles. </w:t>
      </w:r>
    </w:p>
    <w:p w:rsidR="00A85D2A" w:rsidRDefault="00A85D2A" w:rsidP="00A6677B">
      <w:pPr>
        <w:jc w:val="both"/>
        <w:rPr>
          <w:rFonts w:ascii="Arial" w:hAnsi="Arial" w:cs="Arial"/>
          <w:lang w:val="es-ES_tradnl" w:bidi="ar-SA"/>
        </w:rPr>
      </w:pPr>
    </w:p>
    <w:p w:rsidR="00A6677B" w:rsidRDefault="00A6677B" w:rsidP="00A6677B">
      <w:pPr>
        <w:jc w:val="both"/>
        <w:rPr>
          <w:rFonts w:ascii="Arial" w:hAnsi="Arial" w:cs="Arial"/>
          <w:lang w:val="es-ES_tradnl" w:bidi="ar-SA"/>
        </w:rPr>
      </w:pPr>
    </w:p>
    <w:p w:rsidR="00A6677B" w:rsidRDefault="00A6677B" w:rsidP="00A6677B">
      <w:pPr>
        <w:jc w:val="both"/>
        <w:rPr>
          <w:rFonts w:ascii="Arial" w:hAnsi="Arial" w:cs="Arial"/>
          <w:lang w:val="es-ES_tradnl" w:bidi="ar-SA"/>
        </w:rPr>
      </w:pPr>
    </w:p>
    <w:p w:rsidR="0031774A" w:rsidRDefault="005F5254" w:rsidP="00A6677B">
      <w:pPr>
        <w:spacing w:line="480" w:lineRule="auto"/>
        <w:jc w:val="both"/>
        <w:rPr>
          <w:rFonts w:ascii="Arial" w:hAnsi="Arial" w:cs="Arial"/>
          <w:lang w:val="es-ES_tradnl" w:bidi="ar-SA"/>
        </w:rPr>
      </w:pPr>
      <w:r>
        <w:rPr>
          <w:rFonts w:ascii="Arial" w:hAnsi="Arial" w:cs="Arial"/>
          <w:lang w:val="es-ES_tradnl" w:bidi="ar-SA"/>
        </w:rPr>
        <w:t xml:space="preserve">Entre uno </w:t>
      </w:r>
      <w:r w:rsidR="00CB2D96">
        <w:rPr>
          <w:rFonts w:ascii="Arial" w:hAnsi="Arial" w:cs="Arial"/>
          <w:lang w:val="es-ES_tradnl" w:bidi="ar-SA"/>
        </w:rPr>
        <w:t xml:space="preserve">de los métodos para conseguir este objetivo es la prueba de dos puntos que consiste en la medición de la resistencia entre un electrodo de prueba que desciende dentro de la perforación piloto y una remota. El electrodo de prueba debe ser construcción áspera. Un electrodo de prueba usado con éxito para este procedimiento se construye de </w:t>
      </w:r>
      <w:r w:rsidR="009A6BD5">
        <w:rPr>
          <w:rFonts w:ascii="Arial" w:hAnsi="Arial" w:cs="Arial"/>
          <w:lang w:val="es-ES_tradnl" w:bidi="ar-SA"/>
        </w:rPr>
        <w:t xml:space="preserve">tubería de </w:t>
      </w:r>
      <w:r w:rsidR="00CB2D96">
        <w:rPr>
          <w:rFonts w:ascii="Arial" w:hAnsi="Arial" w:cs="Arial"/>
          <w:lang w:val="es-ES_tradnl" w:bidi="ar-SA"/>
        </w:rPr>
        <w:t>acero A</w:t>
      </w:r>
      <w:r w:rsidR="009A6BD5">
        <w:rPr>
          <w:rFonts w:ascii="Arial" w:hAnsi="Arial" w:cs="Arial"/>
          <w:lang w:val="es-ES_tradnl" w:bidi="ar-SA"/>
        </w:rPr>
        <w:t xml:space="preserve">STM 53 de diámetro de </w:t>
      </w:r>
      <w:smartTag w:uri="urn:schemas-microsoft-com:office:smarttags" w:element="metricconverter">
        <w:smartTagPr>
          <w:attr w:name="ProductID" w:val="2,5 cm"/>
        </w:smartTagPr>
        <w:r w:rsidR="00F05902">
          <w:rPr>
            <w:rFonts w:ascii="Arial" w:hAnsi="Arial" w:cs="Arial"/>
            <w:lang w:val="es-ES_tradnl" w:bidi="ar-SA"/>
          </w:rPr>
          <w:t>2,5 cm</w:t>
        </w:r>
      </w:smartTag>
      <w:r w:rsidR="00F05902">
        <w:rPr>
          <w:rFonts w:ascii="Arial" w:hAnsi="Arial" w:cs="Arial"/>
          <w:lang w:val="es-ES_tradnl" w:bidi="ar-SA"/>
        </w:rPr>
        <w:t>. (</w:t>
      </w:r>
      <w:r w:rsidR="009A6BD5">
        <w:rPr>
          <w:rFonts w:ascii="Arial" w:hAnsi="Arial" w:cs="Arial"/>
          <w:lang w:val="es-ES_tradnl" w:bidi="ar-SA"/>
        </w:rPr>
        <w:t>1 plg.</w:t>
      </w:r>
      <w:r w:rsidR="00F05902">
        <w:rPr>
          <w:rFonts w:ascii="Arial" w:hAnsi="Arial" w:cs="Arial"/>
          <w:lang w:val="es-ES_tradnl" w:bidi="ar-SA"/>
        </w:rPr>
        <w:t xml:space="preserve">). </w:t>
      </w:r>
      <w:r w:rsidR="009A6BD5">
        <w:rPr>
          <w:rFonts w:ascii="Arial" w:hAnsi="Arial" w:cs="Arial"/>
          <w:lang w:val="es-ES_tradnl" w:bidi="ar-SA"/>
        </w:rPr>
        <w:t xml:space="preserve"> La longitud del tubo que estará expuesta como el electrodo de contacto con la superficie tiene exactamente </w:t>
      </w:r>
      <w:smartTag w:uri="urn:schemas-microsoft-com:office:smarttags" w:element="metricconverter">
        <w:smartTagPr>
          <w:attr w:name="ProductID" w:val="1,52 metros"/>
        </w:smartTagPr>
        <w:r w:rsidR="009A6BD5">
          <w:rPr>
            <w:rFonts w:ascii="Arial" w:hAnsi="Arial" w:cs="Arial"/>
            <w:lang w:val="es-ES_tradnl" w:bidi="ar-SA"/>
          </w:rPr>
          <w:t>1,52 metros</w:t>
        </w:r>
      </w:smartTag>
      <w:r w:rsidR="009A6BD5">
        <w:rPr>
          <w:rFonts w:ascii="Arial" w:hAnsi="Arial" w:cs="Arial"/>
          <w:lang w:val="es-ES_tradnl" w:bidi="ar-SA"/>
        </w:rPr>
        <w:t xml:space="preserve"> (</w:t>
      </w:r>
      <w:smartTag w:uri="urn:schemas-microsoft-com:office:smarttags" w:element="metricconverter">
        <w:smartTagPr>
          <w:attr w:name="ProductID" w:val="5 pies"/>
        </w:smartTagPr>
        <w:r w:rsidR="009A6BD5">
          <w:rPr>
            <w:rFonts w:ascii="Arial" w:hAnsi="Arial" w:cs="Arial"/>
            <w:lang w:val="es-ES_tradnl" w:bidi="ar-SA"/>
          </w:rPr>
          <w:t>5 pies</w:t>
        </w:r>
      </w:smartTag>
      <w:r w:rsidR="009A6BD5">
        <w:rPr>
          <w:rFonts w:ascii="Arial" w:hAnsi="Arial" w:cs="Arial"/>
          <w:lang w:val="es-ES_tradnl" w:bidi="ar-SA"/>
        </w:rPr>
        <w:t>)</w:t>
      </w:r>
      <w:r w:rsidR="00601C62">
        <w:rPr>
          <w:rFonts w:ascii="Arial" w:hAnsi="Arial" w:cs="Arial"/>
          <w:lang w:val="es-ES_tradnl" w:bidi="ar-SA"/>
        </w:rPr>
        <w:t xml:space="preserve">, en los extremos a una distancia tanto al comienzo como al final de </w:t>
      </w:r>
      <w:smartTag w:uri="urn:schemas-microsoft-com:office:smarttags" w:element="metricconverter">
        <w:smartTagPr>
          <w:attr w:name="ProductID" w:val="7,5 cent￭metros"/>
        </w:smartTagPr>
        <w:r w:rsidR="00601C62">
          <w:rPr>
            <w:rFonts w:ascii="Arial" w:hAnsi="Arial" w:cs="Arial"/>
            <w:lang w:val="es-ES_tradnl" w:bidi="ar-SA"/>
          </w:rPr>
          <w:t>7,5 centímetros</w:t>
        </w:r>
      </w:smartTag>
      <w:r w:rsidR="00601C62">
        <w:rPr>
          <w:rFonts w:ascii="Arial" w:hAnsi="Arial" w:cs="Arial"/>
          <w:lang w:val="es-ES_tradnl" w:bidi="ar-SA"/>
        </w:rPr>
        <w:t xml:space="preserve"> (2 plg) se realiza una perforación de tal manera poder pasar un cable #8 AWG HMWPE</w:t>
      </w:r>
      <w:r w:rsidR="00EB770F">
        <w:rPr>
          <w:rFonts w:ascii="Arial" w:hAnsi="Arial" w:cs="Arial"/>
          <w:lang w:val="es-ES_tradnl" w:bidi="ar-SA"/>
        </w:rPr>
        <w:t xml:space="preserve"> al interior del tubo. Entonces el cable es soldado al extremo final en el exterior con bronce o plata, luego de esto el cable es sellado para la humedad con un material aislante dieléctrico tales </w:t>
      </w:r>
      <w:r w:rsidR="00EB770F">
        <w:rPr>
          <w:rFonts w:ascii="Arial" w:hAnsi="Arial" w:cs="Arial"/>
          <w:lang w:val="es-ES_tradnl" w:bidi="ar-SA"/>
        </w:rPr>
        <w:lastRenderedPageBreak/>
        <w:t>como epóxico o cintas aislantes. Finalmente el electrodo se rellena con plomo fundido o inyectado los extremos sellados.</w:t>
      </w:r>
    </w:p>
    <w:p w:rsidR="00A6677B" w:rsidRDefault="00A6677B" w:rsidP="00A6677B">
      <w:pPr>
        <w:jc w:val="both"/>
        <w:rPr>
          <w:rFonts w:ascii="Arial" w:hAnsi="Arial" w:cs="Arial"/>
          <w:lang w:val="es-ES_tradnl" w:bidi="ar-SA"/>
        </w:rPr>
      </w:pPr>
    </w:p>
    <w:p w:rsidR="00A6677B" w:rsidRDefault="00A6677B" w:rsidP="00A6677B">
      <w:pPr>
        <w:jc w:val="both"/>
        <w:rPr>
          <w:rFonts w:ascii="Arial" w:hAnsi="Arial" w:cs="Arial"/>
          <w:lang w:val="es-ES_tradnl" w:bidi="ar-SA"/>
        </w:rPr>
      </w:pPr>
    </w:p>
    <w:p w:rsidR="00A6677B" w:rsidRDefault="00A6677B" w:rsidP="00A6677B">
      <w:pPr>
        <w:jc w:val="both"/>
        <w:rPr>
          <w:rFonts w:ascii="Arial" w:hAnsi="Arial" w:cs="Arial"/>
          <w:lang w:val="es-ES_tradnl" w:bidi="ar-SA"/>
        </w:rPr>
      </w:pPr>
    </w:p>
    <w:p w:rsidR="00A12B3B" w:rsidRDefault="00EB770F" w:rsidP="00A6677B">
      <w:pPr>
        <w:spacing w:line="480" w:lineRule="auto"/>
        <w:jc w:val="both"/>
        <w:rPr>
          <w:rFonts w:ascii="Arial" w:hAnsi="Arial" w:cs="Arial"/>
          <w:lang w:val="es-ES_tradnl" w:bidi="ar-SA"/>
        </w:rPr>
      </w:pPr>
      <w:r>
        <w:rPr>
          <w:rFonts w:ascii="Arial" w:hAnsi="Arial" w:cs="Arial"/>
          <w:lang w:val="es-ES_tradnl" w:bidi="ar-SA"/>
        </w:rPr>
        <w:t xml:space="preserve">La </w:t>
      </w:r>
      <w:r w:rsidR="00C23746">
        <w:rPr>
          <w:rFonts w:ascii="Arial" w:hAnsi="Arial" w:cs="Arial"/>
          <w:lang w:val="es-ES_tradnl" w:bidi="ar-SA"/>
        </w:rPr>
        <w:t xml:space="preserve">metodología </w:t>
      </w:r>
      <w:r>
        <w:rPr>
          <w:rFonts w:ascii="Arial" w:hAnsi="Arial" w:cs="Arial"/>
          <w:lang w:val="es-ES_tradnl" w:bidi="ar-SA"/>
        </w:rPr>
        <w:t xml:space="preserve">es bajar el electrodo de prueba cada </w:t>
      </w:r>
      <w:smartTag w:uri="urn:schemas-microsoft-com:office:smarttags" w:element="metricconverter">
        <w:smartTagPr>
          <w:attr w:name="ProductID" w:val="15 metros"/>
        </w:smartTagPr>
        <w:r>
          <w:rPr>
            <w:rFonts w:ascii="Arial" w:hAnsi="Arial" w:cs="Arial"/>
            <w:lang w:val="es-ES_tradnl" w:bidi="ar-SA"/>
          </w:rPr>
          <w:t>15 metros</w:t>
        </w:r>
      </w:smartTag>
      <w:r>
        <w:rPr>
          <w:rFonts w:ascii="Arial" w:hAnsi="Arial" w:cs="Arial"/>
          <w:lang w:val="es-ES_tradnl" w:bidi="ar-SA"/>
        </w:rPr>
        <w:t xml:space="preserve"> (</w:t>
      </w:r>
      <w:smartTag w:uri="urn:schemas-microsoft-com:office:smarttags" w:element="metricconverter">
        <w:smartTagPr>
          <w:attr w:name="ProductID" w:val="50 pies"/>
        </w:smartTagPr>
        <w:r>
          <w:rPr>
            <w:rFonts w:ascii="Arial" w:hAnsi="Arial" w:cs="Arial"/>
            <w:lang w:val="es-ES_tradnl" w:bidi="ar-SA"/>
          </w:rPr>
          <w:t>50 pies</w:t>
        </w:r>
      </w:smartTag>
      <w:r>
        <w:rPr>
          <w:rFonts w:ascii="Arial" w:hAnsi="Arial" w:cs="Arial"/>
          <w:lang w:val="es-ES_tradnl" w:bidi="ar-SA"/>
        </w:rPr>
        <w:t xml:space="preserve">), cada punto en cuestión es medida la resistencia </w:t>
      </w:r>
      <w:r w:rsidR="00C23746">
        <w:rPr>
          <w:rFonts w:ascii="Arial" w:hAnsi="Arial" w:cs="Arial"/>
          <w:lang w:val="es-ES_tradnl" w:bidi="ar-SA"/>
        </w:rPr>
        <w:t xml:space="preserve">entre el electrodo de prueba y un punto en la superficie de baja resistencia, esto se registra con la ayuda de un instrumento medidor de resistividades tales como el Nilsson o Vibraground, los cuales también son usados para </w:t>
      </w:r>
      <w:r w:rsidR="00A54FF8">
        <w:rPr>
          <w:rFonts w:ascii="Arial" w:hAnsi="Arial" w:cs="Arial"/>
          <w:lang w:val="es-ES_tradnl" w:bidi="ar-SA"/>
        </w:rPr>
        <w:t>el método de Wenner de 4 pines.</w:t>
      </w:r>
    </w:p>
    <w:p w:rsidR="00A12B3B" w:rsidRDefault="00A12B3B" w:rsidP="00A54FF8">
      <w:pPr>
        <w:jc w:val="both"/>
        <w:rPr>
          <w:rFonts w:ascii="Arial" w:hAnsi="Arial" w:cs="Arial"/>
          <w:lang w:val="es-ES_tradnl" w:bidi="ar-SA"/>
        </w:rPr>
      </w:pPr>
    </w:p>
    <w:p w:rsidR="00A54FF8" w:rsidRDefault="00A54FF8" w:rsidP="00A54FF8">
      <w:pPr>
        <w:jc w:val="both"/>
        <w:rPr>
          <w:rFonts w:ascii="Arial" w:hAnsi="Arial" w:cs="Arial"/>
          <w:lang w:val="es-ES_tradnl" w:bidi="ar-SA"/>
        </w:rPr>
      </w:pPr>
    </w:p>
    <w:p w:rsidR="00A54FF8" w:rsidRDefault="00A54FF8" w:rsidP="00A54FF8">
      <w:pPr>
        <w:jc w:val="both"/>
        <w:rPr>
          <w:rFonts w:ascii="Arial" w:hAnsi="Arial" w:cs="Arial"/>
          <w:lang w:val="es-ES_tradnl" w:bidi="ar-SA"/>
        </w:rPr>
      </w:pPr>
    </w:p>
    <w:p w:rsidR="00EB770F" w:rsidRPr="00F05902" w:rsidRDefault="00C23746" w:rsidP="00A54FF8">
      <w:pPr>
        <w:spacing w:line="480" w:lineRule="auto"/>
        <w:jc w:val="both"/>
        <w:rPr>
          <w:rFonts w:ascii="Arial" w:hAnsi="Arial" w:cs="Arial"/>
          <w:b/>
          <w:lang w:val="es-ES_tradnl" w:bidi="ar-SA"/>
        </w:rPr>
      </w:pPr>
      <w:r>
        <w:rPr>
          <w:rFonts w:ascii="Arial" w:hAnsi="Arial" w:cs="Arial"/>
          <w:lang w:val="es-ES_tradnl" w:bidi="ar-SA"/>
        </w:rPr>
        <w:t xml:space="preserve">Los terminales C1 y P1 en el medidor son conectados mediante un puente de cobre desnudo y el cable conductor del electrodo de prueba conectado a estos terminales. Para reducir la posibilidad de contacto o resistencia del cable en la conexión sobre la superficie, esta conexión debe </w:t>
      </w:r>
      <w:r w:rsidR="00E97732">
        <w:rPr>
          <w:rFonts w:ascii="Arial" w:hAnsi="Arial" w:cs="Arial"/>
          <w:lang w:val="es-ES_tradnl" w:bidi="ar-SA"/>
        </w:rPr>
        <w:t xml:space="preserve">hacerse individualmente hacia el pin establecido en la superficie, es decir un conductor para el terminal C2 y P2 como se muestra en </w:t>
      </w:r>
      <w:smartTag w:uri="urn:schemas-microsoft-com:office:smarttags" w:element="PersonName">
        <w:smartTagPr>
          <w:attr w:name="ProductID" w:val="la Figura"/>
        </w:smartTagPr>
        <w:r w:rsidR="00E97732">
          <w:rPr>
            <w:rFonts w:ascii="Arial" w:hAnsi="Arial" w:cs="Arial"/>
            <w:lang w:val="es-ES_tradnl" w:bidi="ar-SA"/>
          </w:rPr>
          <w:t xml:space="preserve">la </w:t>
        </w:r>
        <w:r w:rsidR="00E97732" w:rsidRPr="00F05902">
          <w:rPr>
            <w:rFonts w:ascii="Arial" w:hAnsi="Arial" w:cs="Arial"/>
            <w:b/>
            <w:i/>
            <w:lang w:val="es-ES_tradnl" w:bidi="ar-SA"/>
          </w:rPr>
          <w:t>Figura</w:t>
        </w:r>
      </w:smartTag>
      <w:r w:rsidR="00E97732" w:rsidRPr="00F05902">
        <w:rPr>
          <w:rFonts w:ascii="Arial" w:hAnsi="Arial" w:cs="Arial"/>
          <w:b/>
          <w:i/>
          <w:lang w:val="es-ES_tradnl" w:bidi="ar-SA"/>
        </w:rPr>
        <w:t xml:space="preserve"> 2.</w:t>
      </w:r>
      <w:r w:rsidR="00F05902" w:rsidRPr="00F05902">
        <w:rPr>
          <w:rFonts w:ascii="Arial" w:hAnsi="Arial" w:cs="Arial"/>
          <w:b/>
          <w:i/>
          <w:lang w:val="es-ES_tradnl" w:bidi="ar-SA"/>
        </w:rPr>
        <w:t>9</w:t>
      </w:r>
      <w:r w:rsidR="00E97732" w:rsidRPr="00F05902">
        <w:rPr>
          <w:rFonts w:ascii="Arial" w:hAnsi="Arial" w:cs="Arial"/>
          <w:b/>
          <w:lang w:val="es-ES_tradnl" w:bidi="ar-SA"/>
        </w:rPr>
        <w:t>.</w:t>
      </w:r>
    </w:p>
    <w:p w:rsidR="00EF3B16" w:rsidRPr="00AE46FC" w:rsidRDefault="009E0BB2" w:rsidP="00DD0F66">
      <w:pPr>
        <w:spacing w:line="480" w:lineRule="auto"/>
        <w:jc w:val="center"/>
      </w:pPr>
      <w:r>
        <w:rPr>
          <w:b/>
          <w:noProof/>
          <w:lang w:bidi="ar-SA"/>
        </w:rPr>
        <w:lastRenderedPageBreak/>
        <w:drawing>
          <wp:inline distT="0" distB="0" distL="0" distR="0">
            <wp:extent cx="2932430" cy="2254250"/>
            <wp:effectExtent l="19050" t="19050" r="20320"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l="46031" t="18404" r="31100" b="44775"/>
                    <a:stretch>
                      <a:fillRect/>
                    </a:stretch>
                  </pic:blipFill>
                  <pic:spPr bwMode="auto">
                    <a:xfrm>
                      <a:off x="0" y="0"/>
                      <a:ext cx="2932430" cy="2254250"/>
                    </a:xfrm>
                    <a:prstGeom prst="rect">
                      <a:avLst/>
                    </a:prstGeom>
                    <a:noFill/>
                    <a:ln w="15875" cmpd="sng">
                      <a:solidFill>
                        <a:srgbClr val="000000"/>
                      </a:solidFill>
                      <a:miter lim="800000"/>
                      <a:headEnd/>
                      <a:tailEnd/>
                    </a:ln>
                    <a:effectLst/>
                  </pic:spPr>
                </pic:pic>
              </a:graphicData>
            </a:graphic>
          </wp:inline>
        </w:drawing>
      </w:r>
    </w:p>
    <w:p w:rsidR="00A12B3B" w:rsidRDefault="00B76EB5" w:rsidP="00DD0F66">
      <w:pPr>
        <w:spacing w:line="480" w:lineRule="auto"/>
        <w:jc w:val="center"/>
        <w:outlineLvl w:val="5"/>
        <w:rPr>
          <w:rStyle w:val="Ttulo6Car"/>
          <w:rFonts w:ascii="Times New Roman" w:hAnsi="Times New Roman"/>
          <w:b w:val="0"/>
          <w:bCs w:val="0"/>
        </w:rPr>
      </w:pPr>
      <w:bookmarkStart w:id="69" w:name="_Toc190043883"/>
      <w:r>
        <w:rPr>
          <w:rStyle w:val="Ttulo6Car"/>
        </w:rPr>
        <w:t>F</w:t>
      </w:r>
      <w:r w:rsidR="00A85D2A">
        <w:rPr>
          <w:rStyle w:val="Ttulo6Car"/>
        </w:rPr>
        <w:t>IGURA 2.</w:t>
      </w:r>
      <w:r w:rsidR="00F05902">
        <w:rPr>
          <w:rStyle w:val="Ttulo6Car"/>
        </w:rPr>
        <w:t>9</w:t>
      </w:r>
      <w:r w:rsidR="00A85D2A">
        <w:rPr>
          <w:rStyle w:val="Ttulo6Car"/>
        </w:rPr>
        <w:t xml:space="preserve"> ESQUEMA DE </w:t>
      </w:r>
      <w:smartTag w:uri="urn:schemas-microsoft-com:office:smarttags" w:element="PersonName">
        <w:smartTagPr>
          <w:attr w:name="ProductID" w:val="LA PRUEBA DE DOS"/>
        </w:smartTagPr>
        <w:smartTag w:uri="urn:schemas-microsoft-com:office:smarttags" w:element="PersonName">
          <w:smartTagPr>
            <w:attr w:name="ProductID" w:val="LA PRUEBA DE"/>
          </w:smartTagPr>
          <w:smartTag w:uri="urn:schemas-microsoft-com:office:smarttags" w:element="PersonName">
            <w:smartTagPr>
              <w:attr w:name="ProductID" w:val="LA PRUEBA"/>
            </w:smartTagPr>
            <w:r w:rsidR="00A85D2A">
              <w:rPr>
                <w:rStyle w:val="Ttulo6Car"/>
              </w:rPr>
              <w:t>LA PRUEBA</w:t>
            </w:r>
          </w:smartTag>
          <w:r w:rsidR="00A85D2A">
            <w:rPr>
              <w:rStyle w:val="Ttulo6Car"/>
            </w:rPr>
            <w:t xml:space="preserve"> DE</w:t>
          </w:r>
        </w:smartTag>
        <w:r w:rsidR="00A85D2A">
          <w:rPr>
            <w:rStyle w:val="Ttulo6Car"/>
          </w:rPr>
          <w:t xml:space="preserve"> DOS</w:t>
        </w:r>
      </w:smartTag>
      <w:r w:rsidR="00A85D2A">
        <w:rPr>
          <w:rStyle w:val="Ttulo6Car"/>
        </w:rPr>
        <w:t xml:space="preserve"> PUNTOS.</w:t>
      </w:r>
      <w:bookmarkEnd w:id="69"/>
    </w:p>
    <w:p w:rsidR="00B76EB5" w:rsidRDefault="00B76EB5" w:rsidP="00016CCE">
      <w:pPr>
        <w:jc w:val="both"/>
        <w:rPr>
          <w:rFonts w:ascii="Arial" w:hAnsi="Arial" w:cs="Arial"/>
          <w:lang w:val="es-ES_tradnl"/>
        </w:rPr>
      </w:pPr>
    </w:p>
    <w:p w:rsidR="00016CCE" w:rsidRDefault="00016CCE" w:rsidP="00016CCE">
      <w:pPr>
        <w:jc w:val="both"/>
        <w:rPr>
          <w:rFonts w:ascii="Arial" w:hAnsi="Arial" w:cs="Arial"/>
          <w:lang w:val="es-ES_tradnl"/>
        </w:rPr>
      </w:pPr>
    </w:p>
    <w:p w:rsidR="00016CCE" w:rsidRDefault="00016CCE" w:rsidP="00016CCE">
      <w:pPr>
        <w:jc w:val="both"/>
        <w:rPr>
          <w:rFonts w:ascii="Arial" w:hAnsi="Arial" w:cs="Arial"/>
          <w:lang w:val="es-ES_tradnl"/>
        </w:rPr>
      </w:pPr>
    </w:p>
    <w:p w:rsidR="002B1BA2" w:rsidRDefault="00CF649D" w:rsidP="00016CCE">
      <w:pPr>
        <w:spacing w:line="480" w:lineRule="auto"/>
        <w:jc w:val="both"/>
        <w:rPr>
          <w:rFonts w:ascii="Arial" w:hAnsi="Arial" w:cs="Arial"/>
          <w:lang w:val="es-ES_tradnl" w:bidi="ar-SA"/>
        </w:rPr>
      </w:pPr>
      <w:r>
        <w:rPr>
          <w:rFonts w:ascii="Arial" w:hAnsi="Arial" w:cs="Arial"/>
          <w:lang w:val="es-ES_tradnl" w:bidi="ar-SA"/>
        </w:rPr>
        <w:t>El análisis de los datos obtenidos consiste en calcular el promedio de resistividad para producir el valor de la resistencia medido a partir de las dimensiones de</w:t>
      </w:r>
      <w:r w:rsidR="006B6915">
        <w:rPr>
          <w:rFonts w:ascii="Arial" w:hAnsi="Arial" w:cs="Arial"/>
          <w:lang w:val="es-ES_tradnl" w:bidi="ar-SA"/>
        </w:rPr>
        <w:t xml:space="preserve">l electrodo de prueba. Esto se puede llevar acabo con la ecuación de Dwight </w:t>
      </w:r>
      <w:r w:rsidR="006B6915" w:rsidRPr="00D144FC">
        <w:rPr>
          <w:rFonts w:ascii="Arial" w:hAnsi="Arial" w:cs="Arial"/>
          <w:b/>
          <w:i/>
          <w:lang w:val="es-ES_tradnl" w:bidi="ar-SA"/>
        </w:rPr>
        <w:t xml:space="preserve">(ver </w:t>
      </w:r>
      <w:r w:rsidR="006D516E">
        <w:rPr>
          <w:rFonts w:ascii="Arial" w:hAnsi="Arial" w:cs="Arial"/>
          <w:b/>
          <w:i/>
          <w:lang w:val="es-ES_tradnl" w:bidi="ar-SA"/>
        </w:rPr>
        <w:t>Ecuación 2</w:t>
      </w:r>
      <w:r w:rsidR="006B6915" w:rsidRPr="00D144FC">
        <w:rPr>
          <w:rFonts w:ascii="Arial" w:hAnsi="Arial" w:cs="Arial"/>
          <w:b/>
          <w:i/>
          <w:lang w:val="es-ES_tradnl" w:bidi="ar-SA"/>
        </w:rPr>
        <w:t>)</w:t>
      </w:r>
      <w:r w:rsidR="006B6915" w:rsidRPr="006B6915">
        <w:rPr>
          <w:rFonts w:ascii="Arial" w:hAnsi="Arial" w:cs="Arial"/>
          <w:i/>
          <w:lang w:val="es-ES_tradnl" w:bidi="ar-SA"/>
        </w:rPr>
        <w:t xml:space="preserve"> </w:t>
      </w:r>
      <w:r w:rsidR="006B6915">
        <w:rPr>
          <w:rFonts w:ascii="Arial" w:hAnsi="Arial" w:cs="Arial"/>
          <w:lang w:val="es-ES_tradnl" w:bidi="ar-SA"/>
        </w:rPr>
        <w:t>para un cilindro en términos de medición de resistencia.</w:t>
      </w:r>
    </w:p>
    <w:p w:rsidR="006B6915" w:rsidRPr="0006193A" w:rsidRDefault="00B9412E" w:rsidP="00016CCE">
      <w:pPr>
        <w:spacing w:line="480" w:lineRule="auto"/>
        <w:rPr>
          <w:rFonts w:ascii="Arial" w:hAnsi="Arial" w:cs="Arial"/>
          <w:lang w:val="es-ES_tradnl" w:bidi="ar-SA"/>
        </w:rPr>
      </w:pPr>
      <w:r w:rsidRPr="00B9412E">
        <w:rPr>
          <w:rFonts w:ascii="Arial" w:hAnsi="Arial" w:cs="Arial"/>
          <w:position w:val="-62"/>
          <w:lang w:val="es-ES_tradnl" w:bidi="ar-SA"/>
        </w:rPr>
        <w:object w:dxaOrig="176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50.25pt" o:ole="">
            <v:imagedata r:id="rId37" o:title=""/>
          </v:shape>
          <o:OLEObject Type="Embed" ProgID="Equation.3" ShapeID="_x0000_i1025" DrawAspect="Content" ObjectID="_1345442864" r:id="rId38"/>
        </w:object>
      </w:r>
      <w:r>
        <w:rPr>
          <w:rFonts w:ascii="Arial" w:hAnsi="Arial" w:cs="Arial"/>
          <w:lang w:val="es-ES_tradnl" w:bidi="ar-SA"/>
        </w:rPr>
        <w:t xml:space="preserve">   </w:t>
      </w:r>
      <w:r w:rsidR="0006193A">
        <w:rPr>
          <w:rFonts w:ascii="Arial" w:hAnsi="Arial" w:cs="Arial"/>
          <w:lang w:val="es-ES_tradnl" w:bidi="ar-SA"/>
        </w:rPr>
        <w:t xml:space="preserve">     </w:t>
      </w:r>
      <w:r w:rsidR="00BF6DF5">
        <w:rPr>
          <w:rFonts w:ascii="Arial" w:hAnsi="Arial" w:cs="Arial"/>
          <w:lang w:val="es-ES_tradnl" w:bidi="ar-SA"/>
        </w:rPr>
        <w:t xml:space="preserve">               </w:t>
      </w:r>
      <w:r w:rsidR="00016CCE">
        <w:rPr>
          <w:rFonts w:ascii="Arial" w:hAnsi="Arial" w:cs="Arial"/>
          <w:lang w:val="es-ES_tradnl" w:bidi="ar-SA"/>
        </w:rPr>
        <w:t xml:space="preserve">                     </w:t>
      </w:r>
      <w:r w:rsidR="00BF6DF5">
        <w:rPr>
          <w:rFonts w:ascii="Arial" w:hAnsi="Arial" w:cs="Arial"/>
          <w:lang w:val="es-ES_tradnl" w:bidi="ar-SA"/>
        </w:rPr>
        <w:t xml:space="preserve"> </w:t>
      </w:r>
      <w:r w:rsidR="0006193A">
        <w:rPr>
          <w:rFonts w:ascii="Arial" w:hAnsi="Arial" w:cs="Arial"/>
          <w:lang w:val="es-ES_tradnl" w:bidi="ar-SA"/>
        </w:rPr>
        <w:t xml:space="preserve">                                                (</w:t>
      </w:r>
      <w:r w:rsidRPr="0006193A">
        <w:rPr>
          <w:rFonts w:ascii="Arial" w:hAnsi="Arial" w:cs="Arial"/>
          <w:lang w:val="es-ES_tradnl" w:bidi="ar-SA"/>
        </w:rPr>
        <w:t>2)</w:t>
      </w:r>
    </w:p>
    <w:p w:rsidR="00B9412E" w:rsidRDefault="00B9412E" w:rsidP="00016CCE">
      <w:pPr>
        <w:spacing w:line="480" w:lineRule="auto"/>
        <w:rPr>
          <w:rFonts w:ascii="Arial" w:hAnsi="Arial" w:cs="Arial"/>
          <w:lang w:val="es-ES_tradnl" w:bidi="ar-SA"/>
        </w:rPr>
      </w:pPr>
      <w:r>
        <w:rPr>
          <w:rFonts w:ascii="Arial" w:hAnsi="Arial" w:cs="Arial"/>
          <w:lang w:val="es-ES_tradnl" w:bidi="ar-SA"/>
        </w:rPr>
        <w:t>Donde:</w:t>
      </w:r>
    </w:p>
    <w:p w:rsidR="00B9412E" w:rsidRPr="002B1BA2" w:rsidRDefault="00B9412E" w:rsidP="00B9412E">
      <w:pPr>
        <w:numPr>
          <w:ilvl w:val="0"/>
          <w:numId w:val="6"/>
        </w:numPr>
        <w:spacing w:line="480" w:lineRule="auto"/>
        <w:rPr>
          <w:rFonts w:ascii="Arial" w:hAnsi="Arial" w:cs="Arial"/>
          <w:lang w:val="es-ES_tradnl" w:bidi="ar-SA"/>
        </w:rPr>
      </w:pPr>
      <w:r>
        <w:rPr>
          <w:rFonts w:ascii="Arial" w:hAnsi="Arial" w:cs="Arial"/>
          <w:lang w:val="es-MX" w:bidi="ar-SA"/>
        </w:rPr>
        <w:t>ρ = Resistividad (ohmios</w:t>
      </w:r>
      <w:r w:rsidR="00FD0D25">
        <w:rPr>
          <w:rFonts w:ascii="Arial" w:hAnsi="Arial" w:cs="Arial"/>
          <w:lang w:val="es-MX" w:bidi="ar-SA"/>
        </w:rPr>
        <w:t xml:space="preserve"> </w:t>
      </w:r>
      <w:r w:rsidR="00F05902">
        <w:rPr>
          <w:rFonts w:ascii="Arial" w:hAnsi="Arial" w:cs="Arial"/>
          <w:lang w:val="es-MX" w:bidi="ar-SA"/>
        </w:rPr>
        <w:t>-</w:t>
      </w:r>
      <w:r>
        <w:rPr>
          <w:rFonts w:ascii="Arial" w:hAnsi="Arial" w:cs="Arial"/>
          <w:lang w:val="es-MX" w:bidi="ar-SA"/>
        </w:rPr>
        <w:t xml:space="preserve"> metro)</w:t>
      </w:r>
    </w:p>
    <w:p w:rsidR="00B9412E" w:rsidRDefault="00B9412E" w:rsidP="00B9412E">
      <w:pPr>
        <w:numPr>
          <w:ilvl w:val="0"/>
          <w:numId w:val="6"/>
        </w:numPr>
        <w:spacing w:line="480" w:lineRule="auto"/>
        <w:jc w:val="both"/>
        <w:rPr>
          <w:rFonts w:ascii="Arial" w:hAnsi="Arial" w:cs="Arial"/>
          <w:lang w:val="es-ES_tradnl" w:bidi="ar-SA"/>
        </w:rPr>
      </w:pPr>
      <w:r>
        <w:rPr>
          <w:rFonts w:ascii="Arial" w:hAnsi="Arial" w:cs="Arial"/>
          <w:lang w:val="es-ES_tradnl" w:bidi="ar-SA"/>
        </w:rPr>
        <w:t xml:space="preserve">L = Longitud del electrodo </w:t>
      </w:r>
      <w:bookmarkStart w:id="70" w:name="OLE_LINK1"/>
      <w:bookmarkStart w:id="71" w:name="OLE_LINK2"/>
      <w:r>
        <w:rPr>
          <w:rFonts w:ascii="Arial" w:hAnsi="Arial" w:cs="Arial"/>
          <w:lang w:val="es-ES_tradnl" w:bidi="ar-SA"/>
        </w:rPr>
        <w:t>(metros).</w:t>
      </w:r>
      <w:bookmarkEnd w:id="70"/>
      <w:bookmarkEnd w:id="71"/>
    </w:p>
    <w:p w:rsidR="00B9412E" w:rsidRDefault="00B9412E" w:rsidP="00B9412E">
      <w:pPr>
        <w:numPr>
          <w:ilvl w:val="0"/>
          <w:numId w:val="6"/>
        </w:numPr>
        <w:spacing w:line="480" w:lineRule="auto"/>
        <w:jc w:val="both"/>
        <w:rPr>
          <w:rFonts w:ascii="Arial" w:hAnsi="Arial" w:cs="Arial"/>
          <w:lang w:val="es-ES_tradnl" w:bidi="ar-SA"/>
        </w:rPr>
      </w:pPr>
      <w:r>
        <w:rPr>
          <w:rFonts w:ascii="Arial" w:hAnsi="Arial" w:cs="Arial"/>
          <w:lang w:val="es-ES_tradnl" w:bidi="ar-SA"/>
        </w:rPr>
        <w:t>R = Resistencia dada por el instrumento (ohmios).</w:t>
      </w:r>
    </w:p>
    <w:p w:rsidR="00B9412E" w:rsidRDefault="00B9412E" w:rsidP="00B9412E">
      <w:pPr>
        <w:numPr>
          <w:ilvl w:val="0"/>
          <w:numId w:val="6"/>
        </w:numPr>
        <w:spacing w:line="480" w:lineRule="auto"/>
        <w:jc w:val="both"/>
        <w:rPr>
          <w:rFonts w:ascii="Arial" w:hAnsi="Arial" w:cs="Arial"/>
          <w:lang w:val="es-ES_tradnl" w:bidi="ar-SA"/>
        </w:rPr>
      </w:pPr>
      <w:r>
        <w:rPr>
          <w:rFonts w:ascii="Arial" w:hAnsi="Arial" w:cs="Arial"/>
          <w:lang w:val="es-MX" w:bidi="ar-SA"/>
        </w:rPr>
        <w:t xml:space="preserve">D = Diámetro del electrodo </w:t>
      </w:r>
      <w:r>
        <w:rPr>
          <w:rFonts w:ascii="Arial" w:hAnsi="Arial" w:cs="Arial"/>
          <w:lang w:val="es-ES_tradnl" w:bidi="ar-SA"/>
        </w:rPr>
        <w:t>(metros).</w:t>
      </w:r>
    </w:p>
    <w:p w:rsidR="009C19E6" w:rsidRDefault="00FD1CD3" w:rsidP="00FD1CD3">
      <w:pPr>
        <w:pStyle w:val="Ttulo3"/>
        <w:numPr>
          <w:ilvl w:val="1"/>
          <w:numId w:val="2"/>
        </w:numPr>
        <w:rPr>
          <w:lang w:val="es-ES_tradnl"/>
        </w:rPr>
      </w:pPr>
      <w:bookmarkStart w:id="72" w:name="_Toc191607912"/>
      <w:r>
        <w:rPr>
          <w:lang w:val="es-ES_tradnl"/>
        </w:rPr>
        <w:lastRenderedPageBreak/>
        <w:t>Parámetros de Diseño.</w:t>
      </w:r>
      <w:bookmarkEnd w:id="72"/>
    </w:p>
    <w:p w:rsidR="002A3ED9" w:rsidRDefault="002A3ED9" w:rsidP="002A3ED9">
      <w:pPr>
        <w:ind w:left="709"/>
        <w:rPr>
          <w:lang w:val="es-ES_tradnl" w:bidi="ar-SA"/>
        </w:rPr>
      </w:pPr>
    </w:p>
    <w:p w:rsidR="002A3ED9" w:rsidRDefault="002A3ED9" w:rsidP="002A3ED9">
      <w:pPr>
        <w:ind w:left="709"/>
        <w:rPr>
          <w:lang w:val="es-ES_tradnl" w:bidi="ar-SA"/>
        </w:rPr>
      </w:pPr>
    </w:p>
    <w:p w:rsidR="002A3ED9" w:rsidRPr="002A3ED9" w:rsidRDefault="002A3ED9" w:rsidP="002A3ED9">
      <w:pPr>
        <w:ind w:left="709"/>
        <w:rPr>
          <w:lang w:val="es-ES_tradnl" w:bidi="ar-SA"/>
        </w:rPr>
      </w:pPr>
    </w:p>
    <w:p w:rsidR="00FD1CD3" w:rsidRDefault="00FD1CD3" w:rsidP="00FD1CD3">
      <w:pPr>
        <w:spacing w:line="480" w:lineRule="auto"/>
        <w:ind w:left="792"/>
        <w:jc w:val="both"/>
        <w:rPr>
          <w:rFonts w:ascii="Arial" w:hAnsi="Arial" w:cs="Arial"/>
          <w:lang w:val="es-ES_tradnl" w:bidi="ar-SA"/>
        </w:rPr>
      </w:pPr>
      <w:r>
        <w:rPr>
          <w:rFonts w:ascii="Arial" w:hAnsi="Arial" w:cs="Arial"/>
          <w:lang w:val="es-ES_tradnl" w:bidi="ar-SA"/>
        </w:rPr>
        <w:t>Una vez realizada las pruebas necesarias para determinar las condiciones tanto de los tanques como el suelo donde se instalará el sistema de protección catódica</w:t>
      </w:r>
      <w:r w:rsidR="00156058">
        <w:rPr>
          <w:rFonts w:ascii="Arial" w:hAnsi="Arial" w:cs="Arial"/>
          <w:lang w:val="es-ES_tradnl" w:bidi="ar-SA"/>
        </w:rPr>
        <w:t>, es necesario identificar los parámetros a los cuales funcionará el sistema en mención, estos son el área total de protección y la densidad de corriente aplicada.</w:t>
      </w:r>
    </w:p>
    <w:p w:rsidR="002A3ED9" w:rsidRDefault="002A3ED9" w:rsidP="002A3ED9">
      <w:pPr>
        <w:ind w:left="794"/>
        <w:jc w:val="both"/>
        <w:rPr>
          <w:rFonts w:ascii="Arial" w:hAnsi="Arial" w:cs="Arial"/>
          <w:lang w:val="es-ES_tradnl" w:bidi="ar-SA"/>
        </w:rPr>
      </w:pPr>
    </w:p>
    <w:p w:rsidR="002A3ED9" w:rsidRDefault="002A3ED9" w:rsidP="002A3ED9">
      <w:pPr>
        <w:ind w:left="794"/>
        <w:jc w:val="both"/>
        <w:rPr>
          <w:rFonts w:ascii="Arial" w:hAnsi="Arial" w:cs="Arial"/>
          <w:lang w:val="es-ES_tradnl" w:bidi="ar-SA"/>
        </w:rPr>
      </w:pPr>
    </w:p>
    <w:p w:rsidR="002A3ED9" w:rsidRDefault="002A3ED9" w:rsidP="002A3ED9">
      <w:pPr>
        <w:ind w:left="794"/>
        <w:jc w:val="both"/>
        <w:rPr>
          <w:rFonts w:ascii="Arial" w:hAnsi="Arial" w:cs="Arial"/>
          <w:lang w:val="es-ES_tradnl" w:bidi="ar-SA"/>
        </w:rPr>
      </w:pPr>
    </w:p>
    <w:p w:rsidR="00156058" w:rsidRDefault="00156058" w:rsidP="00156058">
      <w:pPr>
        <w:pStyle w:val="Ttulo4"/>
        <w:numPr>
          <w:ilvl w:val="2"/>
          <w:numId w:val="2"/>
        </w:numPr>
        <w:rPr>
          <w:lang w:val="es-ES_tradnl"/>
        </w:rPr>
      </w:pPr>
      <w:bookmarkStart w:id="73" w:name="_Toc191607913"/>
      <w:r>
        <w:rPr>
          <w:lang w:val="es-ES_tradnl"/>
        </w:rPr>
        <w:t>Área a Proteger.</w:t>
      </w:r>
      <w:bookmarkEnd w:id="73"/>
    </w:p>
    <w:p w:rsidR="002A3ED9" w:rsidRDefault="002A3ED9" w:rsidP="002A3ED9">
      <w:pPr>
        <w:ind w:left="1416"/>
        <w:rPr>
          <w:lang w:val="es-ES_tradnl" w:bidi="ar-SA"/>
        </w:rPr>
      </w:pPr>
    </w:p>
    <w:p w:rsidR="002A3ED9" w:rsidRDefault="002A3ED9" w:rsidP="002A3ED9">
      <w:pPr>
        <w:ind w:left="1416"/>
        <w:rPr>
          <w:lang w:val="es-ES_tradnl" w:bidi="ar-SA"/>
        </w:rPr>
      </w:pPr>
    </w:p>
    <w:p w:rsidR="002A3ED9" w:rsidRPr="002A3ED9" w:rsidRDefault="002A3ED9" w:rsidP="002A3ED9">
      <w:pPr>
        <w:ind w:left="1416"/>
        <w:rPr>
          <w:lang w:val="es-ES_tradnl" w:bidi="ar-SA"/>
        </w:rPr>
      </w:pPr>
    </w:p>
    <w:p w:rsidR="00D44A1A" w:rsidRDefault="00156058" w:rsidP="00156058">
      <w:pPr>
        <w:spacing w:line="480" w:lineRule="auto"/>
        <w:ind w:left="1416"/>
        <w:jc w:val="both"/>
        <w:rPr>
          <w:rFonts w:ascii="Arial" w:hAnsi="Arial" w:cs="Arial"/>
          <w:lang w:val="es-ES_tradnl" w:bidi="ar-SA"/>
        </w:rPr>
      </w:pPr>
      <w:r>
        <w:rPr>
          <w:rFonts w:ascii="Arial" w:hAnsi="Arial" w:cs="Arial"/>
          <w:lang w:val="es-ES_tradnl" w:bidi="ar-SA"/>
        </w:rPr>
        <w:t xml:space="preserve">Como en un principio lo hemos mencionado tenemos 5 tanques a los cuales se les aplicará protección catódica en sus fondos, específicamente en lado en contacto con el suelo. </w:t>
      </w:r>
      <w:smartTag w:uri="urn:schemas-microsoft-com:office:smarttags" w:element="PersonName">
        <w:smartTagPr>
          <w:attr w:name="ProductID" w:val="la Tabla"/>
        </w:smartTagPr>
        <w:r>
          <w:rPr>
            <w:rFonts w:ascii="Arial" w:hAnsi="Arial" w:cs="Arial"/>
            <w:lang w:val="es-ES_tradnl" w:bidi="ar-SA"/>
          </w:rPr>
          <w:t xml:space="preserve">La </w:t>
        </w:r>
        <w:r w:rsidRPr="00F05902">
          <w:rPr>
            <w:rFonts w:ascii="Arial" w:hAnsi="Arial" w:cs="Arial"/>
            <w:b/>
            <w:i/>
            <w:lang w:val="es-ES_tradnl" w:bidi="ar-SA"/>
          </w:rPr>
          <w:t>Tabla</w:t>
        </w:r>
      </w:smartTag>
      <w:r w:rsidRPr="00F05902">
        <w:rPr>
          <w:rFonts w:ascii="Arial" w:hAnsi="Arial" w:cs="Arial"/>
          <w:b/>
          <w:i/>
          <w:lang w:val="es-ES_tradnl" w:bidi="ar-SA"/>
        </w:rPr>
        <w:t xml:space="preserve"> </w:t>
      </w:r>
      <w:r w:rsidR="00F05902" w:rsidRPr="00F05902">
        <w:rPr>
          <w:rFonts w:ascii="Arial" w:hAnsi="Arial" w:cs="Arial"/>
          <w:b/>
          <w:i/>
          <w:lang w:val="es-ES_tradnl" w:bidi="ar-SA"/>
        </w:rPr>
        <w:t>8</w:t>
      </w:r>
      <w:r w:rsidR="00F05902">
        <w:rPr>
          <w:rFonts w:ascii="Arial" w:hAnsi="Arial" w:cs="Arial"/>
          <w:i/>
          <w:lang w:val="es-ES_tradnl" w:bidi="ar-SA"/>
        </w:rPr>
        <w:t xml:space="preserve"> </w:t>
      </w:r>
      <w:r>
        <w:rPr>
          <w:rFonts w:ascii="Arial" w:hAnsi="Arial" w:cs="Arial"/>
          <w:lang w:val="es-ES_tradnl" w:bidi="ar-SA"/>
        </w:rPr>
        <w:t>nos muestra el área circunferencial para cada uno de ellos, además de la sumatoria que da como resultado el área total a considerar en nuestro diseño.</w:t>
      </w:r>
    </w:p>
    <w:p w:rsidR="00E9009C" w:rsidRDefault="00E9009C" w:rsidP="002A3ED9">
      <w:pPr>
        <w:ind w:left="1418"/>
        <w:jc w:val="both"/>
        <w:rPr>
          <w:rFonts w:ascii="Arial" w:hAnsi="Arial" w:cs="Arial"/>
          <w:lang w:val="es-ES_tradnl" w:bidi="ar-SA"/>
        </w:rPr>
      </w:pPr>
    </w:p>
    <w:p w:rsidR="002A3ED9" w:rsidRDefault="002A3ED9" w:rsidP="002A3ED9">
      <w:pPr>
        <w:ind w:left="1418"/>
        <w:jc w:val="both"/>
        <w:rPr>
          <w:rFonts w:ascii="Arial" w:hAnsi="Arial" w:cs="Arial"/>
          <w:lang w:val="es-ES_tradnl" w:bidi="ar-SA"/>
        </w:rPr>
      </w:pPr>
    </w:p>
    <w:p w:rsidR="002A3ED9" w:rsidRDefault="002A3ED9" w:rsidP="002A3ED9">
      <w:pPr>
        <w:ind w:left="1418"/>
        <w:jc w:val="both"/>
        <w:rPr>
          <w:rFonts w:ascii="Arial" w:hAnsi="Arial" w:cs="Arial"/>
          <w:lang w:val="es-ES_tradnl" w:bidi="ar-SA"/>
        </w:rPr>
      </w:pPr>
    </w:p>
    <w:p w:rsidR="002A3ED9" w:rsidRDefault="002A3ED9" w:rsidP="002A3ED9">
      <w:pPr>
        <w:ind w:left="1418"/>
        <w:jc w:val="both"/>
        <w:rPr>
          <w:rFonts w:ascii="Arial" w:hAnsi="Arial" w:cs="Arial"/>
          <w:lang w:val="es-ES_tradnl" w:bidi="ar-SA"/>
        </w:rPr>
      </w:pPr>
    </w:p>
    <w:p w:rsidR="002A3ED9" w:rsidRDefault="002A3ED9" w:rsidP="002A3ED9">
      <w:pPr>
        <w:ind w:left="1418"/>
        <w:jc w:val="both"/>
        <w:rPr>
          <w:rFonts w:ascii="Arial" w:hAnsi="Arial" w:cs="Arial"/>
          <w:lang w:val="es-ES_tradnl" w:bidi="ar-SA"/>
        </w:rPr>
      </w:pPr>
    </w:p>
    <w:p w:rsidR="002A3ED9" w:rsidRDefault="002A3ED9" w:rsidP="002A3ED9">
      <w:pPr>
        <w:ind w:left="1418"/>
        <w:jc w:val="both"/>
        <w:rPr>
          <w:rFonts w:ascii="Arial" w:hAnsi="Arial" w:cs="Arial"/>
          <w:lang w:val="es-ES_tradnl" w:bidi="ar-SA"/>
        </w:rPr>
      </w:pPr>
    </w:p>
    <w:p w:rsidR="00156058" w:rsidRDefault="00840171" w:rsidP="002A3ED9">
      <w:pPr>
        <w:spacing w:line="480" w:lineRule="auto"/>
        <w:jc w:val="center"/>
        <w:outlineLvl w:val="4"/>
        <w:rPr>
          <w:rFonts w:ascii="Arial" w:hAnsi="Arial" w:cs="Arial"/>
          <w:lang w:val="es-ES_tradnl" w:bidi="ar-SA"/>
        </w:rPr>
      </w:pPr>
      <w:bookmarkStart w:id="74" w:name="_Toc190044087"/>
      <w:r w:rsidRPr="00840171">
        <w:rPr>
          <w:rStyle w:val="Ttulo5Car"/>
        </w:rPr>
        <w:lastRenderedPageBreak/>
        <w:t xml:space="preserve">TABLA </w:t>
      </w:r>
      <w:r w:rsidR="00F05902">
        <w:rPr>
          <w:rStyle w:val="Ttulo5Car"/>
        </w:rPr>
        <w:t>8</w:t>
      </w:r>
      <w:bookmarkEnd w:id="74"/>
    </w:p>
    <w:p w:rsidR="00840171" w:rsidRDefault="00840171" w:rsidP="002A3ED9">
      <w:pPr>
        <w:spacing w:line="480" w:lineRule="auto"/>
        <w:jc w:val="center"/>
        <w:outlineLvl w:val="4"/>
        <w:rPr>
          <w:rStyle w:val="Ttulo5Car"/>
        </w:rPr>
      </w:pPr>
      <w:bookmarkStart w:id="75" w:name="_Toc190044088"/>
      <w:r w:rsidRPr="00840171">
        <w:rPr>
          <w:rStyle w:val="Ttulo5Car"/>
        </w:rPr>
        <w:t>ÁREA TOTAL A PROTEGER.</w:t>
      </w:r>
      <w:bookmarkEnd w:id="75"/>
    </w:p>
    <w:p w:rsidR="008A1D4A" w:rsidRPr="007E2C86" w:rsidRDefault="009E0BB2" w:rsidP="002A3ED9">
      <w:pPr>
        <w:spacing w:line="480" w:lineRule="auto"/>
        <w:jc w:val="center"/>
        <w:rPr>
          <w:rFonts w:ascii="Arial" w:hAnsi="Arial" w:cs="Arial"/>
          <w:lang w:val="es-ES_tradnl"/>
        </w:rPr>
      </w:pPr>
      <w:r>
        <w:rPr>
          <w:noProof/>
          <w:lang w:bidi="ar-SA"/>
        </w:rPr>
        <w:drawing>
          <wp:inline distT="0" distB="0" distL="0" distR="0">
            <wp:extent cx="3484245" cy="1907540"/>
            <wp:effectExtent l="1905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3484245" cy="1907540"/>
                    </a:xfrm>
                    <a:prstGeom prst="rect">
                      <a:avLst/>
                    </a:prstGeom>
                    <a:noFill/>
                    <a:ln w="9525">
                      <a:noFill/>
                      <a:miter lim="800000"/>
                      <a:headEnd/>
                      <a:tailEnd/>
                    </a:ln>
                  </pic:spPr>
                </pic:pic>
              </a:graphicData>
            </a:graphic>
          </wp:inline>
        </w:drawing>
      </w:r>
    </w:p>
    <w:p w:rsidR="008A1D4A" w:rsidRDefault="008A1D4A" w:rsidP="002A3ED9">
      <w:pPr>
        <w:ind w:left="2"/>
        <w:jc w:val="both"/>
        <w:rPr>
          <w:rFonts w:ascii="Arial" w:hAnsi="Arial" w:cs="Arial"/>
          <w:lang w:val="es-ES_tradnl" w:bidi="ar-SA"/>
        </w:rPr>
      </w:pPr>
    </w:p>
    <w:p w:rsidR="002A3ED9" w:rsidRDefault="002A3ED9" w:rsidP="002A3ED9">
      <w:pPr>
        <w:ind w:left="2"/>
        <w:jc w:val="both"/>
        <w:rPr>
          <w:rFonts w:ascii="Arial" w:hAnsi="Arial" w:cs="Arial"/>
          <w:lang w:val="es-ES_tradnl" w:bidi="ar-SA"/>
        </w:rPr>
      </w:pPr>
    </w:p>
    <w:p w:rsidR="002A3ED9" w:rsidRDefault="002A3ED9" w:rsidP="002A3ED9">
      <w:pPr>
        <w:ind w:left="2"/>
        <w:jc w:val="both"/>
        <w:rPr>
          <w:rFonts w:ascii="Arial" w:hAnsi="Arial" w:cs="Arial"/>
          <w:lang w:val="es-ES_tradnl" w:bidi="ar-SA"/>
        </w:rPr>
      </w:pPr>
    </w:p>
    <w:p w:rsidR="008A1D4A" w:rsidRDefault="00EC7A74" w:rsidP="002A3ED9">
      <w:pPr>
        <w:pStyle w:val="Ttulo4"/>
        <w:numPr>
          <w:ilvl w:val="2"/>
          <w:numId w:val="2"/>
        </w:numPr>
        <w:tabs>
          <w:tab w:val="clear" w:pos="1440"/>
        </w:tabs>
        <w:spacing w:before="100" w:after="100"/>
        <w:ind w:left="505" w:hanging="505"/>
        <w:rPr>
          <w:lang w:val="es-ES_tradnl"/>
        </w:rPr>
      </w:pPr>
      <w:bookmarkStart w:id="76" w:name="_Toc191607914"/>
      <w:r>
        <w:rPr>
          <w:lang w:val="es-ES_tradnl"/>
        </w:rPr>
        <w:t>Densidad de corriente.</w:t>
      </w:r>
      <w:bookmarkEnd w:id="76"/>
    </w:p>
    <w:p w:rsidR="002A3ED9" w:rsidRDefault="002A3ED9" w:rsidP="002A3ED9">
      <w:pPr>
        <w:ind w:left="709"/>
        <w:rPr>
          <w:lang w:val="es-ES_tradnl" w:bidi="ar-SA"/>
        </w:rPr>
      </w:pPr>
    </w:p>
    <w:p w:rsidR="002A3ED9" w:rsidRDefault="002A3ED9" w:rsidP="002A3ED9">
      <w:pPr>
        <w:ind w:left="709"/>
        <w:rPr>
          <w:lang w:val="es-ES_tradnl" w:bidi="ar-SA"/>
        </w:rPr>
      </w:pPr>
    </w:p>
    <w:p w:rsidR="002A3ED9" w:rsidRPr="002A3ED9" w:rsidRDefault="002A3ED9" w:rsidP="002A3ED9">
      <w:pPr>
        <w:ind w:left="709"/>
        <w:rPr>
          <w:lang w:val="es-ES_tradnl" w:bidi="ar-SA"/>
        </w:rPr>
      </w:pPr>
    </w:p>
    <w:p w:rsidR="00EC7A74" w:rsidRPr="00685BC5" w:rsidRDefault="00685BC5" w:rsidP="002A3ED9">
      <w:pPr>
        <w:spacing w:line="480" w:lineRule="auto"/>
        <w:ind w:left="709"/>
        <w:jc w:val="both"/>
        <w:rPr>
          <w:rFonts w:ascii="Arial" w:hAnsi="Arial" w:cs="Arial"/>
          <w:lang w:val="es-ES_tradnl" w:bidi="ar-SA"/>
        </w:rPr>
      </w:pPr>
      <w:r>
        <w:rPr>
          <w:rFonts w:ascii="Arial" w:hAnsi="Arial" w:cs="Arial"/>
          <w:lang w:val="es-ES_tradnl" w:bidi="ar-SA"/>
        </w:rPr>
        <w:t xml:space="preserve">El rango de </w:t>
      </w:r>
      <w:r w:rsidR="00EC7A74" w:rsidRPr="00EC7A74">
        <w:rPr>
          <w:rFonts w:ascii="Arial" w:hAnsi="Arial" w:cs="Arial"/>
          <w:lang w:val="es-ES_tradnl" w:bidi="ar-SA"/>
        </w:rPr>
        <w:t>de</w:t>
      </w:r>
      <w:r w:rsidR="00EC7A74">
        <w:rPr>
          <w:rFonts w:ascii="Arial" w:hAnsi="Arial" w:cs="Arial"/>
          <w:lang w:val="es-ES_tradnl" w:bidi="ar-SA"/>
        </w:rPr>
        <w:t>nsidad recomendada para este tipo de estructuras y condiciones geológicas</w:t>
      </w:r>
      <w:r>
        <w:rPr>
          <w:rFonts w:ascii="Arial" w:hAnsi="Arial" w:cs="Arial"/>
          <w:lang w:val="es-ES_tradnl" w:bidi="ar-SA"/>
        </w:rPr>
        <w:t xml:space="preserve"> es de 5</w:t>
      </w:r>
      <w:r w:rsidR="00C80A20">
        <w:rPr>
          <w:rFonts w:ascii="Arial" w:hAnsi="Arial" w:cs="Arial"/>
          <w:lang w:val="es-ES_tradnl" w:bidi="ar-SA"/>
        </w:rPr>
        <w:t>x10</w:t>
      </w:r>
      <w:r w:rsidR="00C80A20">
        <w:rPr>
          <w:rFonts w:ascii="Arial" w:hAnsi="Arial" w:cs="Arial"/>
          <w:vertAlign w:val="superscript"/>
          <w:lang w:val="es-ES_tradnl" w:bidi="ar-SA"/>
        </w:rPr>
        <w:t>-</w:t>
      </w:r>
      <w:smartTag w:uri="urn:schemas-microsoft-com:office:smarttags" w:element="metricconverter">
        <w:smartTagPr>
          <w:attr w:name="ProductID" w:val="3 a"/>
        </w:smartTagPr>
        <w:r w:rsidR="00C80A20">
          <w:rPr>
            <w:rFonts w:ascii="Arial" w:hAnsi="Arial" w:cs="Arial"/>
            <w:vertAlign w:val="superscript"/>
            <w:lang w:val="es-ES_tradnl" w:bidi="ar-SA"/>
          </w:rPr>
          <w:t>3</w:t>
        </w:r>
        <w:r>
          <w:rPr>
            <w:rFonts w:ascii="Arial" w:hAnsi="Arial" w:cs="Arial"/>
            <w:lang w:val="es-ES_tradnl" w:bidi="ar-SA"/>
          </w:rPr>
          <w:t xml:space="preserve"> a</w:t>
        </w:r>
      </w:smartTag>
      <w:r>
        <w:rPr>
          <w:rFonts w:ascii="Arial" w:hAnsi="Arial" w:cs="Arial"/>
          <w:lang w:val="es-ES_tradnl" w:bidi="ar-SA"/>
        </w:rPr>
        <w:t xml:space="preserve"> 10</w:t>
      </w:r>
      <w:r w:rsidR="00C80A20">
        <w:rPr>
          <w:rFonts w:ascii="Arial" w:hAnsi="Arial" w:cs="Arial"/>
          <w:lang w:val="es-ES_tradnl" w:bidi="ar-SA"/>
        </w:rPr>
        <w:t>x10</w:t>
      </w:r>
      <w:r w:rsidR="00C80A20">
        <w:rPr>
          <w:rFonts w:ascii="Arial" w:hAnsi="Arial" w:cs="Arial"/>
          <w:vertAlign w:val="superscript"/>
          <w:lang w:val="es-ES_tradnl" w:bidi="ar-SA"/>
        </w:rPr>
        <w:t>-3</w:t>
      </w:r>
      <w:r w:rsidR="00C80A20">
        <w:rPr>
          <w:rFonts w:ascii="Arial" w:hAnsi="Arial" w:cs="Arial"/>
          <w:lang w:val="es-ES_tradnl" w:bidi="ar-SA"/>
        </w:rPr>
        <w:t xml:space="preserve"> </w:t>
      </w:r>
      <w:r>
        <w:rPr>
          <w:rFonts w:ascii="Arial" w:hAnsi="Arial" w:cs="Arial"/>
          <w:lang w:val="es-ES_tradnl" w:bidi="ar-SA"/>
        </w:rPr>
        <w:t>A/m</w:t>
      </w:r>
      <w:r>
        <w:rPr>
          <w:rFonts w:ascii="Arial" w:hAnsi="Arial" w:cs="Arial"/>
          <w:vertAlign w:val="superscript"/>
          <w:lang w:val="es-ES_tradnl" w:bidi="ar-SA"/>
        </w:rPr>
        <w:t>2</w:t>
      </w:r>
      <w:r w:rsidR="00EF7B20">
        <w:rPr>
          <w:rFonts w:ascii="Arial" w:hAnsi="Arial" w:cs="Arial"/>
          <w:lang w:val="es-ES_tradnl" w:bidi="ar-SA"/>
        </w:rPr>
        <w:t xml:space="preserve">. Para nuestro diseño se considero el </w:t>
      </w:r>
      <w:r w:rsidR="00141BFA">
        <w:rPr>
          <w:rFonts w:ascii="Arial" w:hAnsi="Arial" w:cs="Arial"/>
          <w:lang w:val="es-ES_tradnl" w:bidi="ar-SA"/>
        </w:rPr>
        <w:t>número</w:t>
      </w:r>
      <w:r w:rsidR="00EF7B20">
        <w:rPr>
          <w:rFonts w:ascii="Arial" w:hAnsi="Arial" w:cs="Arial"/>
          <w:lang w:val="es-ES_tradnl" w:bidi="ar-SA"/>
        </w:rPr>
        <w:t xml:space="preserve"> </w:t>
      </w:r>
      <w:r w:rsidR="00141BFA">
        <w:rPr>
          <w:rFonts w:ascii="Arial" w:hAnsi="Arial" w:cs="Arial"/>
          <w:lang w:val="es-ES_tradnl" w:bidi="ar-SA"/>
        </w:rPr>
        <w:t>más</w:t>
      </w:r>
      <w:r w:rsidR="00EF7B20">
        <w:rPr>
          <w:rFonts w:ascii="Arial" w:hAnsi="Arial" w:cs="Arial"/>
          <w:lang w:val="es-ES_tradnl" w:bidi="ar-SA"/>
        </w:rPr>
        <w:t xml:space="preserve"> alto dentro de este rango, dado a la experiencia y tener cierta holgura con lo que respecta a un </w:t>
      </w:r>
      <w:r w:rsidR="00141BFA">
        <w:rPr>
          <w:rFonts w:ascii="Arial" w:hAnsi="Arial" w:cs="Arial"/>
          <w:lang w:val="es-ES_tradnl" w:bidi="ar-SA"/>
        </w:rPr>
        <w:t>cálculo</w:t>
      </w:r>
      <w:r w:rsidR="00EF7B20">
        <w:rPr>
          <w:rFonts w:ascii="Arial" w:hAnsi="Arial" w:cs="Arial"/>
          <w:lang w:val="es-ES_tradnl" w:bidi="ar-SA"/>
        </w:rPr>
        <w:t xml:space="preserve"> </w:t>
      </w:r>
      <w:r w:rsidR="00141BFA">
        <w:rPr>
          <w:rFonts w:ascii="Arial" w:hAnsi="Arial" w:cs="Arial"/>
          <w:lang w:val="es-ES_tradnl" w:bidi="ar-SA"/>
        </w:rPr>
        <w:t xml:space="preserve">más conservador, según recomendación del </w:t>
      </w:r>
      <w:r w:rsidR="00B72D31">
        <w:rPr>
          <w:rFonts w:ascii="Arial" w:hAnsi="Arial" w:cs="Arial"/>
          <w:lang w:val="es-ES_tradnl" w:bidi="ar-SA"/>
        </w:rPr>
        <w:t>Manual para Técnico en Protección Catódica Nivel 3 (CP3).</w:t>
      </w:r>
    </w:p>
    <w:p w:rsidR="008A1D4A" w:rsidRDefault="008A1D4A" w:rsidP="002A3ED9">
      <w:pPr>
        <w:ind w:left="792"/>
        <w:jc w:val="both"/>
        <w:rPr>
          <w:rFonts w:ascii="Arial" w:hAnsi="Arial" w:cs="Arial"/>
          <w:lang w:val="es-ES_tradnl" w:bidi="ar-SA"/>
        </w:rPr>
      </w:pPr>
    </w:p>
    <w:p w:rsidR="002A3ED9" w:rsidRDefault="002A3ED9" w:rsidP="002A3ED9">
      <w:pPr>
        <w:ind w:left="792"/>
        <w:jc w:val="both"/>
        <w:rPr>
          <w:rFonts w:ascii="Arial" w:hAnsi="Arial" w:cs="Arial"/>
          <w:lang w:val="es-ES_tradnl" w:bidi="ar-SA"/>
        </w:rPr>
      </w:pPr>
    </w:p>
    <w:p w:rsidR="002A3ED9" w:rsidRDefault="002A3ED9" w:rsidP="002A3ED9">
      <w:pPr>
        <w:ind w:left="792"/>
        <w:jc w:val="both"/>
        <w:rPr>
          <w:rFonts w:ascii="Arial" w:hAnsi="Arial" w:cs="Arial"/>
          <w:lang w:val="es-ES_tradnl" w:bidi="ar-SA"/>
        </w:rPr>
      </w:pPr>
    </w:p>
    <w:p w:rsidR="008A1D4A" w:rsidRDefault="00B10DEF" w:rsidP="00B10DEF">
      <w:pPr>
        <w:pStyle w:val="Ttulo3"/>
        <w:numPr>
          <w:ilvl w:val="1"/>
          <w:numId w:val="2"/>
        </w:numPr>
        <w:rPr>
          <w:lang w:val="es-ES_tradnl"/>
        </w:rPr>
      </w:pPr>
      <w:bookmarkStart w:id="77" w:name="_Toc191607915"/>
      <w:r>
        <w:rPr>
          <w:lang w:val="es-ES_tradnl"/>
        </w:rPr>
        <w:lastRenderedPageBreak/>
        <w:t>Cálculo de la Corriente Requerida.</w:t>
      </w:r>
      <w:bookmarkEnd w:id="77"/>
    </w:p>
    <w:p w:rsidR="00EC3164" w:rsidRDefault="00EC3164" w:rsidP="00EC3164">
      <w:pPr>
        <w:rPr>
          <w:lang w:val="es-ES_tradnl" w:bidi="ar-SA"/>
        </w:rPr>
      </w:pPr>
    </w:p>
    <w:p w:rsidR="00EC3164" w:rsidRDefault="00EC3164" w:rsidP="00EC3164">
      <w:pPr>
        <w:rPr>
          <w:lang w:val="es-ES_tradnl" w:bidi="ar-SA"/>
        </w:rPr>
      </w:pPr>
    </w:p>
    <w:p w:rsidR="00EC3164" w:rsidRPr="00EC3164" w:rsidRDefault="00EC3164" w:rsidP="00EC3164">
      <w:pPr>
        <w:rPr>
          <w:lang w:val="es-ES_tradnl" w:bidi="ar-SA"/>
        </w:rPr>
      </w:pPr>
    </w:p>
    <w:p w:rsidR="00B10DEF" w:rsidRPr="00014449" w:rsidRDefault="009D18A6" w:rsidP="00B10DEF">
      <w:pPr>
        <w:spacing w:line="480" w:lineRule="auto"/>
        <w:ind w:left="792"/>
        <w:jc w:val="both"/>
        <w:rPr>
          <w:rFonts w:ascii="Arial" w:hAnsi="Arial" w:cs="Arial"/>
          <w:lang w:val="es-ES_tradnl" w:bidi="ar-SA"/>
        </w:rPr>
      </w:pPr>
      <w:r>
        <w:rPr>
          <w:rFonts w:ascii="Arial" w:hAnsi="Arial" w:cs="Arial"/>
          <w:lang w:val="es-ES_tradnl" w:bidi="ar-SA"/>
        </w:rPr>
        <w:t xml:space="preserve">Para el cálculo de la corriente de protección nos valdremos de la siguiente ecuación </w:t>
      </w:r>
      <w:r w:rsidR="003B4D9D">
        <w:rPr>
          <w:rFonts w:ascii="Arial" w:hAnsi="Arial" w:cs="Arial"/>
          <w:b/>
          <w:i/>
          <w:lang w:val="es-ES_tradnl" w:bidi="ar-SA"/>
        </w:rPr>
        <w:t>(Ecuación 3</w:t>
      </w:r>
      <w:r w:rsidRPr="009D18A6">
        <w:rPr>
          <w:rFonts w:ascii="Arial" w:hAnsi="Arial" w:cs="Arial"/>
          <w:b/>
          <w:i/>
          <w:lang w:val="es-ES_tradnl" w:bidi="ar-SA"/>
        </w:rPr>
        <w:t>)</w:t>
      </w:r>
      <w:r>
        <w:rPr>
          <w:rFonts w:ascii="Arial" w:hAnsi="Arial" w:cs="Arial"/>
          <w:b/>
          <w:i/>
          <w:lang w:val="es-ES_tradnl" w:bidi="ar-SA"/>
        </w:rPr>
        <w:t>.</w:t>
      </w:r>
    </w:p>
    <w:p w:rsidR="009D18A6" w:rsidRDefault="00DB1777" w:rsidP="00DB1777">
      <w:pPr>
        <w:spacing w:line="480" w:lineRule="auto"/>
        <w:ind w:left="792"/>
        <w:jc w:val="center"/>
        <w:rPr>
          <w:rFonts w:ascii="Arial" w:hAnsi="Arial" w:cs="Arial"/>
          <w:lang w:val="es-ES_tradnl" w:bidi="ar-SA"/>
        </w:rPr>
      </w:pPr>
      <w:r w:rsidRPr="00872245">
        <w:rPr>
          <w:rFonts w:ascii="Arial" w:hAnsi="Arial" w:cs="Arial"/>
          <w:position w:val="-14"/>
          <w:lang w:val="es-ES_tradnl" w:bidi="ar-SA"/>
        </w:rPr>
        <w:object w:dxaOrig="2940" w:dyaOrig="380">
          <v:shape id="_x0000_i1026" type="#_x0000_t75" style="width:147pt;height:18.75pt" o:ole="">
            <v:imagedata r:id="rId40" o:title=""/>
          </v:shape>
          <o:OLEObject Type="Embed" ProgID="Equation.3" ShapeID="_x0000_i1026" DrawAspect="Content" ObjectID="_1345442865" r:id="rId41"/>
        </w:object>
      </w:r>
      <w:r w:rsidR="00057E68">
        <w:rPr>
          <w:rFonts w:ascii="Arial" w:hAnsi="Arial" w:cs="Arial"/>
          <w:lang w:val="es-ES_tradnl" w:bidi="ar-SA"/>
        </w:rPr>
        <w:t xml:space="preserve">                                               </w:t>
      </w:r>
      <w:r w:rsidR="00BF6DF5">
        <w:rPr>
          <w:rFonts w:ascii="Arial" w:hAnsi="Arial" w:cs="Arial"/>
          <w:lang w:val="es-ES_tradnl" w:bidi="ar-SA"/>
        </w:rPr>
        <w:t xml:space="preserve">                </w:t>
      </w:r>
      <w:r w:rsidR="00C46CA3" w:rsidRPr="0006193A">
        <w:rPr>
          <w:rFonts w:ascii="Arial" w:hAnsi="Arial" w:cs="Arial"/>
          <w:lang w:val="es-ES_tradnl" w:bidi="ar-SA"/>
        </w:rPr>
        <w:t>(</w:t>
      </w:r>
      <w:r w:rsidR="003B4D9D" w:rsidRPr="0006193A">
        <w:rPr>
          <w:rFonts w:ascii="Arial" w:hAnsi="Arial" w:cs="Arial"/>
          <w:lang w:val="es-ES_tradnl" w:bidi="ar-SA"/>
        </w:rPr>
        <w:t>3)</w:t>
      </w:r>
    </w:p>
    <w:p w:rsidR="00B10DEF" w:rsidRDefault="00DB1777" w:rsidP="00B10DEF">
      <w:pPr>
        <w:spacing w:line="480" w:lineRule="auto"/>
        <w:ind w:left="792"/>
        <w:jc w:val="both"/>
        <w:rPr>
          <w:rFonts w:ascii="Arial" w:hAnsi="Arial" w:cs="Arial"/>
          <w:lang w:val="es-ES_tradnl" w:bidi="ar-SA"/>
        </w:rPr>
      </w:pPr>
      <w:r>
        <w:rPr>
          <w:rFonts w:ascii="Arial" w:hAnsi="Arial" w:cs="Arial"/>
          <w:lang w:val="es-ES_tradnl" w:bidi="ar-SA"/>
        </w:rPr>
        <w:t>Donde:</w:t>
      </w:r>
    </w:p>
    <w:p w:rsidR="00DB1777" w:rsidRDefault="003B4D9D" w:rsidP="003B4D9D">
      <w:pPr>
        <w:numPr>
          <w:ilvl w:val="0"/>
          <w:numId w:val="7"/>
        </w:numPr>
        <w:spacing w:line="480" w:lineRule="auto"/>
        <w:jc w:val="both"/>
        <w:rPr>
          <w:rFonts w:ascii="Arial" w:hAnsi="Arial" w:cs="Arial"/>
          <w:lang w:val="es-ES_tradnl" w:bidi="ar-SA"/>
        </w:rPr>
      </w:pPr>
      <w:r>
        <w:rPr>
          <w:rFonts w:ascii="Arial" w:hAnsi="Arial" w:cs="Arial"/>
          <w:lang w:val="es-ES_tradnl" w:bidi="ar-SA"/>
        </w:rPr>
        <w:t>I</w:t>
      </w:r>
      <w:r>
        <w:rPr>
          <w:rFonts w:ascii="Arial" w:hAnsi="Arial" w:cs="Arial"/>
          <w:vertAlign w:val="subscript"/>
          <w:lang w:val="es-ES_tradnl" w:bidi="ar-SA"/>
        </w:rPr>
        <w:t>requerida</w:t>
      </w:r>
      <w:r>
        <w:rPr>
          <w:rFonts w:ascii="Arial" w:hAnsi="Arial" w:cs="Arial"/>
          <w:lang w:val="es-ES_tradnl" w:bidi="ar-SA"/>
        </w:rPr>
        <w:t>:</w:t>
      </w:r>
      <w:r>
        <w:rPr>
          <w:rFonts w:ascii="Arial" w:hAnsi="Arial" w:cs="Arial"/>
          <w:lang w:val="es-ES_tradnl" w:bidi="ar-SA"/>
        </w:rPr>
        <w:tab/>
        <w:t>Corriente de protección para los tanques (A).</w:t>
      </w:r>
    </w:p>
    <w:p w:rsidR="003B4D9D" w:rsidRDefault="003B4D9D" w:rsidP="003B4D9D">
      <w:pPr>
        <w:numPr>
          <w:ilvl w:val="0"/>
          <w:numId w:val="7"/>
        </w:numPr>
        <w:spacing w:line="480" w:lineRule="auto"/>
        <w:jc w:val="both"/>
        <w:rPr>
          <w:rFonts w:ascii="Arial" w:hAnsi="Arial" w:cs="Arial"/>
          <w:lang w:val="es-ES_tradnl" w:bidi="ar-SA"/>
        </w:rPr>
      </w:pPr>
      <w:r>
        <w:rPr>
          <w:rFonts w:ascii="Arial" w:hAnsi="Arial" w:cs="Arial"/>
          <w:lang w:val="es-ES_tradnl" w:bidi="ar-SA"/>
        </w:rPr>
        <w:t>A</w:t>
      </w:r>
      <w:r>
        <w:rPr>
          <w:rFonts w:ascii="Arial" w:hAnsi="Arial" w:cs="Arial"/>
          <w:vertAlign w:val="subscript"/>
          <w:lang w:val="es-ES_tradnl" w:bidi="ar-SA"/>
        </w:rPr>
        <w:t>Total</w:t>
      </w:r>
      <w:r>
        <w:rPr>
          <w:rFonts w:ascii="Arial" w:hAnsi="Arial" w:cs="Arial"/>
          <w:lang w:val="es-ES_tradnl" w:bidi="ar-SA"/>
        </w:rPr>
        <w:t>:</w:t>
      </w:r>
      <w:r>
        <w:rPr>
          <w:rFonts w:ascii="Arial" w:hAnsi="Arial" w:cs="Arial"/>
          <w:lang w:val="es-ES_tradnl" w:bidi="ar-SA"/>
        </w:rPr>
        <w:tab/>
        <w:t>Área total de los fondos de los tanques (m</w:t>
      </w:r>
      <w:r>
        <w:rPr>
          <w:rFonts w:ascii="Arial" w:hAnsi="Arial" w:cs="Arial"/>
          <w:vertAlign w:val="superscript"/>
          <w:lang w:val="es-ES_tradnl" w:bidi="ar-SA"/>
        </w:rPr>
        <w:t>2</w:t>
      </w:r>
      <w:r>
        <w:rPr>
          <w:rFonts w:ascii="Arial" w:hAnsi="Arial" w:cs="Arial"/>
          <w:lang w:val="es-ES_tradnl" w:bidi="ar-SA"/>
        </w:rPr>
        <w:t>).</w:t>
      </w:r>
    </w:p>
    <w:p w:rsidR="003B4D9D" w:rsidRDefault="003B4D9D" w:rsidP="003B4D9D">
      <w:pPr>
        <w:numPr>
          <w:ilvl w:val="0"/>
          <w:numId w:val="7"/>
        </w:numPr>
        <w:spacing w:line="480" w:lineRule="auto"/>
        <w:jc w:val="both"/>
        <w:rPr>
          <w:rFonts w:ascii="Arial" w:hAnsi="Arial" w:cs="Arial"/>
          <w:lang w:val="es-ES_tradnl" w:bidi="ar-SA"/>
        </w:rPr>
      </w:pPr>
      <w:r>
        <w:rPr>
          <w:rFonts w:ascii="Arial" w:hAnsi="Arial" w:cs="Arial"/>
          <w:lang w:val="es-ES_tradnl" w:bidi="ar-SA"/>
        </w:rPr>
        <w:t>D</w:t>
      </w:r>
      <w:r>
        <w:rPr>
          <w:rFonts w:ascii="Arial" w:hAnsi="Arial" w:cs="Arial"/>
          <w:vertAlign w:val="subscript"/>
          <w:lang w:val="es-ES_tradnl" w:bidi="ar-SA"/>
        </w:rPr>
        <w:t>corriente</w:t>
      </w:r>
      <w:r w:rsidR="00C80A20">
        <w:rPr>
          <w:rFonts w:ascii="Arial" w:hAnsi="Arial" w:cs="Arial"/>
          <w:lang w:val="es-ES_tradnl" w:bidi="ar-SA"/>
        </w:rPr>
        <w:t xml:space="preserve">: </w:t>
      </w:r>
      <w:r w:rsidR="00C80A20">
        <w:rPr>
          <w:rFonts w:ascii="Arial" w:hAnsi="Arial" w:cs="Arial"/>
          <w:lang w:val="es-ES_tradnl" w:bidi="ar-SA"/>
        </w:rPr>
        <w:tab/>
        <w:t>Densidad de corriente (</w:t>
      </w:r>
      <w:r>
        <w:rPr>
          <w:rFonts w:ascii="Arial" w:hAnsi="Arial" w:cs="Arial"/>
          <w:lang w:val="es-ES_tradnl" w:bidi="ar-SA"/>
        </w:rPr>
        <w:t>A</w:t>
      </w:r>
      <w:r w:rsidR="00C80A20">
        <w:rPr>
          <w:rFonts w:ascii="Arial" w:hAnsi="Arial" w:cs="Arial"/>
          <w:lang w:val="es-ES_tradnl" w:bidi="ar-SA"/>
        </w:rPr>
        <w:t>/m</w:t>
      </w:r>
      <w:r w:rsidR="00C80A20">
        <w:rPr>
          <w:rFonts w:ascii="Arial" w:hAnsi="Arial" w:cs="Arial"/>
          <w:vertAlign w:val="superscript"/>
          <w:lang w:val="es-ES_tradnl" w:bidi="ar-SA"/>
        </w:rPr>
        <w:t>2</w:t>
      </w:r>
      <w:r>
        <w:rPr>
          <w:rFonts w:ascii="Arial" w:hAnsi="Arial" w:cs="Arial"/>
          <w:lang w:val="es-ES_tradnl" w:bidi="ar-SA"/>
        </w:rPr>
        <w:t>).</w:t>
      </w:r>
    </w:p>
    <w:p w:rsidR="003B4D9D" w:rsidRDefault="003B4D9D" w:rsidP="003B4D9D">
      <w:pPr>
        <w:numPr>
          <w:ilvl w:val="0"/>
          <w:numId w:val="7"/>
        </w:numPr>
        <w:spacing w:line="480" w:lineRule="auto"/>
        <w:jc w:val="both"/>
        <w:rPr>
          <w:rFonts w:ascii="Arial" w:hAnsi="Arial" w:cs="Arial"/>
          <w:lang w:val="es-ES_tradnl" w:bidi="ar-SA"/>
        </w:rPr>
      </w:pPr>
      <w:r>
        <w:rPr>
          <w:rFonts w:ascii="Arial" w:hAnsi="Arial" w:cs="Arial"/>
          <w:lang w:val="es-ES_tradnl" w:bidi="ar-SA"/>
        </w:rPr>
        <w:t>e:</w:t>
      </w:r>
      <w:r>
        <w:rPr>
          <w:rFonts w:ascii="Arial" w:hAnsi="Arial" w:cs="Arial"/>
          <w:lang w:val="es-ES_tradnl" w:bidi="ar-SA"/>
        </w:rPr>
        <w:tab/>
      </w:r>
      <w:r>
        <w:rPr>
          <w:rFonts w:ascii="Arial" w:hAnsi="Arial" w:cs="Arial"/>
          <w:lang w:val="es-ES_tradnl" w:bidi="ar-SA"/>
        </w:rPr>
        <w:tab/>
        <w:t>Eficiencia del recubrimiento (</w:t>
      </w:r>
      <w:r w:rsidR="00C80A20">
        <w:rPr>
          <w:rFonts w:ascii="Arial" w:hAnsi="Arial" w:cs="Arial"/>
          <w:lang w:val="es-ES_tradnl" w:bidi="ar-SA"/>
        </w:rPr>
        <w:t>valor entre 0 y 1</w:t>
      </w:r>
      <w:r>
        <w:rPr>
          <w:rFonts w:ascii="Arial" w:hAnsi="Arial" w:cs="Arial"/>
          <w:lang w:val="es-ES_tradnl" w:bidi="ar-SA"/>
        </w:rPr>
        <w:t>).</w:t>
      </w:r>
    </w:p>
    <w:p w:rsidR="00E9009C" w:rsidRDefault="00E9009C" w:rsidP="00EC3164">
      <w:pPr>
        <w:ind w:left="794"/>
        <w:jc w:val="both"/>
        <w:rPr>
          <w:rFonts w:ascii="Arial" w:hAnsi="Arial" w:cs="Arial"/>
          <w:lang w:val="es-ES_tradnl" w:bidi="ar-SA"/>
        </w:rPr>
      </w:pPr>
    </w:p>
    <w:p w:rsidR="00EC3164" w:rsidRDefault="00EC3164" w:rsidP="00EC3164">
      <w:pPr>
        <w:ind w:left="794"/>
        <w:jc w:val="both"/>
        <w:rPr>
          <w:rFonts w:ascii="Arial" w:hAnsi="Arial" w:cs="Arial"/>
          <w:lang w:val="es-ES_tradnl" w:bidi="ar-SA"/>
        </w:rPr>
      </w:pPr>
    </w:p>
    <w:p w:rsidR="00EC3164" w:rsidRDefault="00EC3164" w:rsidP="00EC3164">
      <w:pPr>
        <w:ind w:left="794"/>
        <w:jc w:val="both"/>
        <w:rPr>
          <w:rFonts w:ascii="Arial" w:hAnsi="Arial" w:cs="Arial"/>
          <w:lang w:val="es-ES_tradnl" w:bidi="ar-SA"/>
        </w:rPr>
      </w:pPr>
    </w:p>
    <w:p w:rsidR="003B4D9D" w:rsidRDefault="000740DF" w:rsidP="003B4D9D">
      <w:pPr>
        <w:spacing w:line="480" w:lineRule="auto"/>
        <w:ind w:left="792"/>
        <w:jc w:val="both"/>
        <w:rPr>
          <w:rFonts w:ascii="Arial" w:hAnsi="Arial" w:cs="Arial"/>
          <w:lang w:val="es-ES_tradnl" w:bidi="ar-SA"/>
        </w:rPr>
      </w:pPr>
      <w:r>
        <w:rPr>
          <w:rFonts w:ascii="Arial" w:hAnsi="Arial" w:cs="Arial"/>
          <w:lang w:val="es-ES_tradnl" w:bidi="ar-SA"/>
        </w:rPr>
        <w:t>Dado que los fondos de tanques en su exterior no contienen recubrimientos, su valor para la ecuación 3 es de cero. Aplicando dicha ecuación tenemos:</w:t>
      </w:r>
    </w:p>
    <w:p w:rsidR="000740DF" w:rsidRDefault="00C80A20" w:rsidP="003B4D9D">
      <w:pPr>
        <w:spacing w:line="480" w:lineRule="auto"/>
        <w:ind w:left="792"/>
        <w:jc w:val="both"/>
        <w:rPr>
          <w:rFonts w:ascii="Arial" w:hAnsi="Arial" w:cs="Arial"/>
          <w:lang w:val="es-ES_tradnl" w:bidi="ar-SA"/>
        </w:rPr>
      </w:pPr>
      <w:r w:rsidRPr="000740DF">
        <w:rPr>
          <w:rFonts w:ascii="Arial" w:hAnsi="Arial" w:cs="Arial"/>
          <w:position w:val="-24"/>
          <w:lang w:val="es-ES_tradnl" w:bidi="ar-SA"/>
        </w:rPr>
        <w:object w:dxaOrig="4060" w:dyaOrig="620">
          <v:shape id="_x0000_i1027" type="#_x0000_t75" style="width:203.25pt;height:30.75pt" o:ole="">
            <v:imagedata r:id="rId42" o:title=""/>
          </v:shape>
          <o:OLEObject Type="Embed" ProgID="Equation.3" ShapeID="_x0000_i1027" DrawAspect="Content" ObjectID="_1345442866" r:id="rId43"/>
        </w:object>
      </w:r>
    </w:p>
    <w:p w:rsidR="003B4D9D" w:rsidRDefault="00B312E6" w:rsidP="003B4D9D">
      <w:pPr>
        <w:spacing w:line="480" w:lineRule="auto"/>
        <w:ind w:left="792"/>
        <w:jc w:val="both"/>
        <w:rPr>
          <w:rFonts w:ascii="Arial" w:hAnsi="Arial" w:cs="Arial"/>
          <w:lang w:val="es-ES_tradnl" w:bidi="ar-SA"/>
        </w:rPr>
      </w:pPr>
      <w:r w:rsidRPr="00B312E6">
        <w:rPr>
          <w:rFonts w:ascii="Arial" w:hAnsi="Arial" w:cs="Arial"/>
          <w:position w:val="-14"/>
          <w:lang w:val="es-ES_tradnl" w:bidi="ar-SA"/>
        </w:rPr>
        <w:object w:dxaOrig="1719" w:dyaOrig="380">
          <v:shape id="_x0000_i1028" type="#_x0000_t75" style="width:86.25pt;height:18.75pt" o:ole="">
            <v:imagedata r:id="rId44" o:title=""/>
          </v:shape>
          <o:OLEObject Type="Embed" ProgID="Equation.3" ShapeID="_x0000_i1028" DrawAspect="Content" ObjectID="_1345442867" r:id="rId45"/>
        </w:object>
      </w:r>
    </w:p>
    <w:p w:rsidR="00E9009C" w:rsidRDefault="00E9009C" w:rsidP="00EC3164">
      <w:pPr>
        <w:ind w:left="794"/>
        <w:jc w:val="both"/>
        <w:rPr>
          <w:rFonts w:ascii="Arial" w:hAnsi="Arial" w:cs="Arial"/>
          <w:lang w:val="es-ES_tradnl" w:bidi="ar-SA"/>
        </w:rPr>
      </w:pPr>
    </w:p>
    <w:p w:rsidR="00EC3164" w:rsidRDefault="00EC3164" w:rsidP="00EC3164">
      <w:pPr>
        <w:ind w:left="794"/>
        <w:jc w:val="both"/>
        <w:rPr>
          <w:rFonts w:ascii="Arial" w:hAnsi="Arial" w:cs="Arial"/>
          <w:lang w:val="es-ES_tradnl" w:bidi="ar-SA"/>
        </w:rPr>
      </w:pPr>
    </w:p>
    <w:p w:rsidR="00EC3164" w:rsidRDefault="00EC3164" w:rsidP="00EC3164">
      <w:pPr>
        <w:ind w:left="794"/>
        <w:jc w:val="both"/>
        <w:rPr>
          <w:rFonts w:ascii="Arial" w:hAnsi="Arial" w:cs="Arial"/>
          <w:lang w:val="es-ES_tradnl" w:bidi="ar-SA"/>
        </w:rPr>
      </w:pPr>
    </w:p>
    <w:p w:rsidR="00197D9F" w:rsidRDefault="00197D9F" w:rsidP="00EC3164">
      <w:pPr>
        <w:ind w:left="794"/>
        <w:jc w:val="both"/>
        <w:rPr>
          <w:rFonts w:ascii="Arial" w:hAnsi="Arial" w:cs="Arial"/>
          <w:lang w:val="es-ES_tradnl" w:bidi="ar-SA"/>
        </w:rPr>
      </w:pPr>
    </w:p>
    <w:p w:rsidR="00197D9F" w:rsidRDefault="00197D9F" w:rsidP="00197D9F">
      <w:pPr>
        <w:spacing w:line="480" w:lineRule="auto"/>
        <w:jc w:val="both"/>
        <w:rPr>
          <w:rFonts w:ascii="Arial" w:hAnsi="Arial" w:cs="Arial"/>
          <w:lang w:val="es-ES_tradnl" w:bidi="ar-SA"/>
        </w:rPr>
      </w:pPr>
    </w:p>
    <w:p w:rsidR="00B10DEF" w:rsidRDefault="0006193A" w:rsidP="00197D9F">
      <w:pPr>
        <w:spacing w:line="480" w:lineRule="auto"/>
        <w:jc w:val="both"/>
        <w:rPr>
          <w:rFonts w:ascii="Arial" w:hAnsi="Arial" w:cs="Arial"/>
          <w:lang w:val="es-ES_tradnl" w:bidi="ar-SA"/>
        </w:rPr>
      </w:pPr>
      <w:r>
        <w:rPr>
          <w:rFonts w:ascii="Arial" w:hAnsi="Arial" w:cs="Arial"/>
          <w:lang w:val="es-ES_tradnl" w:bidi="ar-SA"/>
        </w:rPr>
        <w:lastRenderedPageBreak/>
        <w:t>Como</w:t>
      </w:r>
      <w:r w:rsidR="00A404F8">
        <w:rPr>
          <w:rFonts w:ascii="Arial" w:hAnsi="Arial" w:cs="Arial"/>
          <w:lang w:val="es-ES_tradnl" w:bidi="ar-SA"/>
        </w:rPr>
        <w:t xml:space="preserve"> buena practica de Ingeniería se multiplica este resultado por un factor de seguridad, para de esta manera cubrir con seguridad el área a proteger.</w:t>
      </w:r>
    </w:p>
    <w:p w:rsidR="00B10DEF" w:rsidRDefault="0006193A" w:rsidP="00EC3164">
      <w:pPr>
        <w:spacing w:line="480" w:lineRule="auto"/>
        <w:jc w:val="both"/>
        <w:rPr>
          <w:lang w:val="es-ES_tradnl" w:bidi="ar-SA"/>
        </w:rPr>
      </w:pPr>
      <w:r w:rsidRPr="00B312E6">
        <w:rPr>
          <w:rFonts w:ascii="Arial" w:hAnsi="Arial" w:cs="Arial"/>
          <w:position w:val="-14"/>
          <w:lang w:val="es-ES_tradnl" w:bidi="ar-SA"/>
        </w:rPr>
        <w:object w:dxaOrig="2100" w:dyaOrig="380">
          <v:shape id="_x0000_i1029" type="#_x0000_t75" style="width:105pt;height:18.75pt" o:ole="">
            <v:imagedata r:id="rId46" o:title=""/>
          </v:shape>
          <o:OLEObject Type="Embed" ProgID="Equation.3" ShapeID="_x0000_i1029" DrawAspect="Content" ObjectID="_1345442868" r:id="rId47"/>
        </w:object>
      </w:r>
    </w:p>
    <w:p w:rsidR="0006193A" w:rsidRDefault="0006193A" w:rsidP="00EC3164">
      <w:pPr>
        <w:spacing w:line="480" w:lineRule="auto"/>
        <w:jc w:val="both"/>
        <w:rPr>
          <w:rFonts w:ascii="Arial" w:hAnsi="Arial" w:cs="Arial"/>
          <w:lang w:val="es-ES_tradnl" w:bidi="ar-SA"/>
        </w:rPr>
      </w:pPr>
      <w:r w:rsidRPr="00B312E6">
        <w:rPr>
          <w:rFonts w:ascii="Arial" w:hAnsi="Arial" w:cs="Arial"/>
          <w:position w:val="-14"/>
          <w:lang w:val="es-ES_tradnl" w:bidi="ar-SA"/>
        </w:rPr>
        <w:object w:dxaOrig="1820" w:dyaOrig="380">
          <v:shape id="_x0000_i1030" type="#_x0000_t75" style="width:90.75pt;height:18.75pt" o:ole="">
            <v:imagedata r:id="rId48" o:title=""/>
          </v:shape>
          <o:OLEObject Type="Embed" ProgID="Equation.3" ShapeID="_x0000_i1030" DrawAspect="Content" ObjectID="_1345442869" r:id="rId49"/>
        </w:object>
      </w:r>
    </w:p>
    <w:p w:rsidR="00EC3164" w:rsidRDefault="00EC3164" w:rsidP="00EC3164">
      <w:pPr>
        <w:jc w:val="both"/>
        <w:rPr>
          <w:rFonts w:ascii="Arial" w:hAnsi="Arial" w:cs="Arial"/>
          <w:lang w:val="es-ES_tradnl" w:bidi="ar-SA"/>
        </w:rPr>
      </w:pPr>
    </w:p>
    <w:p w:rsidR="00EC3164" w:rsidRDefault="00EC3164" w:rsidP="00EC3164">
      <w:pPr>
        <w:jc w:val="both"/>
        <w:rPr>
          <w:rFonts w:ascii="Arial" w:hAnsi="Arial" w:cs="Arial"/>
          <w:lang w:val="es-ES_tradnl" w:bidi="ar-SA"/>
        </w:rPr>
      </w:pPr>
    </w:p>
    <w:p w:rsidR="00EC3164" w:rsidRDefault="00EC3164" w:rsidP="00EC3164">
      <w:pPr>
        <w:jc w:val="both"/>
        <w:rPr>
          <w:rFonts w:ascii="Arial" w:hAnsi="Arial" w:cs="Arial"/>
          <w:lang w:val="es-ES_tradnl" w:bidi="ar-SA"/>
        </w:rPr>
      </w:pPr>
    </w:p>
    <w:p w:rsidR="0006193A" w:rsidRDefault="00B3463F" w:rsidP="00EC3164">
      <w:pPr>
        <w:pStyle w:val="Ttulo3"/>
        <w:numPr>
          <w:ilvl w:val="1"/>
          <w:numId w:val="2"/>
        </w:numPr>
        <w:tabs>
          <w:tab w:val="clear" w:pos="792"/>
        </w:tabs>
        <w:ind w:left="431" w:hanging="431"/>
        <w:rPr>
          <w:lang w:val="es-ES_tradnl"/>
        </w:rPr>
      </w:pPr>
      <w:bookmarkStart w:id="78" w:name="_Toc191607916"/>
      <w:r>
        <w:rPr>
          <w:lang w:val="es-ES_tradnl"/>
        </w:rPr>
        <w:t>Ánodos a Utilizar.</w:t>
      </w:r>
      <w:bookmarkEnd w:id="78"/>
    </w:p>
    <w:p w:rsidR="00B3463F" w:rsidRDefault="00BF6DF5" w:rsidP="00EC3164">
      <w:pPr>
        <w:spacing w:line="480" w:lineRule="auto"/>
        <w:ind w:left="431"/>
        <w:jc w:val="both"/>
        <w:rPr>
          <w:rFonts w:ascii="Arial" w:hAnsi="Arial" w:cs="Arial"/>
          <w:lang w:val="es-ES_tradnl" w:bidi="ar-SA"/>
        </w:rPr>
      </w:pPr>
      <w:r>
        <w:rPr>
          <w:rFonts w:ascii="Arial" w:hAnsi="Arial" w:cs="Arial"/>
          <w:lang w:val="es-ES_tradnl" w:bidi="ar-SA"/>
        </w:rPr>
        <w:t>Para determinar el número de ánodos a emplear en nuestro diseño es primordial conocer que tipo de material se deberá utilizar, esto depende en gran porcentaje de la aplicación a la cual se vaya a someter.</w:t>
      </w:r>
    </w:p>
    <w:p w:rsidR="00BF6DF5" w:rsidRDefault="00BF6DF5" w:rsidP="00A537A4">
      <w:pPr>
        <w:ind w:left="431"/>
        <w:jc w:val="both"/>
        <w:rPr>
          <w:rFonts w:ascii="Arial" w:hAnsi="Arial" w:cs="Arial"/>
          <w:lang w:val="es-ES_tradnl" w:bidi="ar-SA"/>
        </w:rPr>
      </w:pPr>
    </w:p>
    <w:p w:rsidR="00EC3164" w:rsidRDefault="00EC3164" w:rsidP="00A537A4">
      <w:pPr>
        <w:ind w:left="431"/>
        <w:jc w:val="both"/>
        <w:rPr>
          <w:rFonts w:ascii="Arial" w:hAnsi="Arial" w:cs="Arial"/>
          <w:lang w:val="es-ES_tradnl" w:bidi="ar-SA"/>
        </w:rPr>
      </w:pPr>
    </w:p>
    <w:p w:rsidR="00EC3164" w:rsidRDefault="00EC3164" w:rsidP="00A537A4">
      <w:pPr>
        <w:ind w:left="431"/>
        <w:jc w:val="both"/>
        <w:rPr>
          <w:rFonts w:ascii="Arial" w:hAnsi="Arial" w:cs="Arial"/>
          <w:lang w:val="es-ES_tradnl" w:bidi="ar-SA"/>
        </w:rPr>
      </w:pPr>
    </w:p>
    <w:p w:rsidR="00155B70" w:rsidRDefault="00BF6DF5" w:rsidP="00EC3164">
      <w:pPr>
        <w:spacing w:line="480" w:lineRule="auto"/>
        <w:ind w:left="431"/>
        <w:jc w:val="both"/>
        <w:rPr>
          <w:rFonts w:ascii="Arial" w:hAnsi="Arial" w:cs="Arial"/>
          <w:lang w:val="es-ES_tradnl" w:bidi="ar-SA"/>
        </w:rPr>
      </w:pPr>
      <w:r>
        <w:rPr>
          <w:rFonts w:ascii="Arial" w:hAnsi="Arial" w:cs="Arial"/>
          <w:lang w:val="es-ES_tradnl" w:bidi="ar-SA"/>
        </w:rPr>
        <w:t xml:space="preserve">En el </w:t>
      </w:r>
      <w:r w:rsidRPr="00A537A4">
        <w:rPr>
          <w:rFonts w:ascii="Arial" w:hAnsi="Arial" w:cs="Arial"/>
          <w:b/>
          <w:i/>
          <w:lang w:val="es-ES_tradnl" w:bidi="ar-SA"/>
        </w:rPr>
        <w:t>Apéndice C</w:t>
      </w:r>
      <w:r>
        <w:rPr>
          <w:rFonts w:ascii="Arial" w:hAnsi="Arial" w:cs="Arial"/>
          <w:lang w:val="es-ES_tradnl" w:bidi="ar-SA"/>
        </w:rPr>
        <w:t xml:space="preserve"> se muestra un resumen de los diferentes tipos de ánodos p</w:t>
      </w:r>
      <w:r w:rsidR="00AD1EAD">
        <w:rPr>
          <w:rFonts w:ascii="Arial" w:hAnsi="Arial" w:cs="Arial"/>
          <w:lang w:val="es-ES_tradnl" w:bidi="ar-SA"/>
        </w:rPr>
        <w:t xml:space="preserve">ara corrientes impresas con sus respectivas aplicaciones. Estas recomendaciones son hechas en base a experiencias en campo y mediciones de rendimiento para los diferentes </w:t>
      </w:r>
      <w:r w:rsidR="00F219EE">
        <w:rPr>
          <w:rFonts w:ascii="Arial" w:hAnsi="Arial" w:cs="Arial"/>
          <w:lang w:val="es-ES_tradnl" w:bidi="ar-SA"/>
        </w:rPr>
        <w:t>métodos</w:t>
      </w:r>
      <w:r w:rsidR="00AD1EAD">
        <w:rPr>
          <w:rFonts w:ascii="Arial" w:hAnsi="Arial" w:cs="Arial"/>
          <w:lang w:val="es-ES_tradnl" w:bidi="ar-SA"/>
        </w:rPr>
        <w:t xml:space="preserve"> y medios donde actúan. Para nuestro requerimiento los ánodos de mezcla de óxidos metálicos (MMO) son los indicados para nuestro tipo de </w:t>
      </w:r>
      <w:r w:rsidR="00F219EE">
        <w:rPr>
          <w:rFonts w:ascii="Arial" w:hAnsi="Arial" w:cs="Arial"/>
          <w:lang w:val="es-ES_tradnl" w:bidi="ar-SA"/>
        </w:rPr>
        <w:t>sistema</w:t>
      </w:r>
      <w:r w:rsidR="00AD1EAD">
        <w:rPr>
          <w:rFonts w:ascii="Arial" w:hAnsi="Arial" w:cs="Arial"/>
          <w:lang w:val="es-ES_tradnl" w:bidi="ar-SA"/>
        </w:rPr>
        <w:t xml:space="preserve"> a aplicar. </w:t>
      </w:r>
    </w:p>
    <w:p w:rsidR="00155B70" w:rsidRDefault="00155B70" w:rsidP="00A537A4">
      <w:pPr>
        <w:ind w:left="431"/>
        <w:jc w:val="both"/>
        <w:rPr>
          <w:rFonts w:ascii="Arial" w:hAnsi="Arial" w:cs="Arial"/>
          <w:lang w:val="es-ES_tradnl" w:bidi="ar-SA"/>
        </w:rPr>
      </w:pPr>
    </w:p>
    <w:p w:rsidR="00A537A4" w:rsidRDefault="00A537A4" w:rsidP="00A537A4">
      <w:pPr>
        <w:ind w:left="431"/>
        <w:jc w:val="both"/>
        <w:rPr>
          <w:rFonts w:ascii="Arial" w:hAnsi="Arial" w:cs="Arial"/>
          <w:lang w:val="es-ES_tradnl" w:bidi="ar-SA"/>
        </w:rPr>
      </w:pPr>
    </w:p>
    <w:p w:rsidR="00A537A4" w:rsidRDefault="00A537A4" w:rsidP="00A537A4">
      <w:pPr>
        <w:ind w:left="431"/>
        <w:jc w:val="both"/>
        <w:rPr>
          <w:rFonts w:ascii="Arial" w:hAnsi="Arial" w:cs="Arial"/>
          <w:lang w:val="es-ES_tradnl" w:bidi="ar-SA"/>
        </w:rPr>
      </w:pPr>
    </w:p>
    <w:p w:rsidR="00BF6DF5" w:rsidRDefault="00F219EE" w:rsidP="00A537A4">
      <w:pPr>
        <w:spacing w:line="480" w:lineRule="auto"/>
        <w:jc w:val="both"/>
        <w:rPr>
          <w:rFonts w:ascii="Arial" w:hAnsi="Arial" w:cs="Arial"/>
          <w:lang w:val="es-ES_tradnl" w:bidi="ar-SA"/>
        </w:rPr>
      </w:pPr>
      <w:r>
        <w:rPr>
          <w:rFonts w:ascii="Arial" w:hAnsi="Arial" w:cs="Arial"/>
          <w:lang w:val="es-ES_tradnl" w:bidi="ar-SA"/>
        </w:rPr>
        <w:lastRenderedPageBreak/>
        <w:t>Los ánodos seleccionados son de la marca CerAnode, tipo 5C, ánodos tubulares de titanio recubiertos con una fin</w:t>
      </w:r>
      <w:r w:rsidR="005A6BC8">
        <w:rPr>
          <w:rFonts w:ascii="Arial" w:hAnsi="Arial" w:cs="Arial"/>
          <w:lang w:val="es-ES_tradnl" w:bidi="ar-SA"/>
        </w:rPr>
        <w:t xml:space="preserve">a capa de MMO, además cada ánodo tendrá un cable principal #8 AWG el cual irá conectado directamente a la caja de conexión que se encuentra ubicada entre el rectificador y el lecho de ánodos profundos (ver Capitulo 3). </w:t>
      </w:r>
      <w:r>
        <w:rPr>
          <w:rFonts w:ascii="Arial" w:hAnsi="Arial" w:cs="Arial"/>
          <w:lang w:val="es-ES_tradnl" w:bidi="ar-SA"/>
        </w:rPr>
        <w:t>En la siguiente tabla se muestra las especificaciones de los ánodos en mención:</w:t>
      </w:r>
    </w:p>
    <w:p w:rsidR="00F219EE" w:rsidRDefault="00F219EE" w:rsidP="00B74232">
      <w:pPr>
        <w:jc w:val="both"/>
        <w:rPr>
          <w:rFonts w:ascii="Arial" w:hAnsi="Arial" w:cs="Arial"/>
          <w:lang w:val="es-ES_tradnl" w:bidi="ar-SA"/>
        </w:rPr>
      </w:pPr>
    </w:p>
    <w:p w:rsidR="00B74232" w:rsidRDefault="00B74232" w:rsidP="00B74232">
      <w:pPr>
        <w:jc w:val="both"/>
        <w:rPr>
          <w:rFonts w:ascii="Arial" w:hAnsi="Arial" w:cs="Arial"/>
          <w:lang w:val="es-ES_tradnl" w:bidi="ar-SA"/>
        </w:rPr>
      </w:pPr>
    </w:p>
    <w:p w:rsidR="00B74232" w:rsidRDefault="00B74232" w:rsidP="00B74232">
      <w:pPr>
        <w:jc w:val="both"/>
        <w:rPr>
          <w:rFonts w:ascii="Arial" w:hAnsi="Arial" w:cs="Arial"/>
          <w:lang w:val="es-ES_tradnl" w:bidi="ar-SA"/>
        </w:rPr>
      </w:pPr>
    </w:p>
    <w:p w:rsidR="006C24B7" w:rsidRDefault="006C24B7" w:rsidP="00B74232">
      <w:pPr>
        <w:spacing w:line="480" w:lineRule="auto"/>
        <w:jc w:val="center"/>
        <w:outlineLvl w:val="4"/>
        <w:rPr>
          <w:rFonts w:ascii="Arial" w:hAnsi="Arial" w:cs="Arial"/>
          <w:lang w:val="es-ES_tradnl" w:bidi="ar-SA"/>
        </w:rPr>
      </w:pPr>
      <w:bookmarkStart w:id="79" w:name="_Toc190044089"/>
      <w:r w:rsidRPr="006C24B7">
        <w:rPr>
          <w:rStyle w:val="Ttulo5Car"/>
        </w:rPr>
        <w:t xml:space="preserve">TABLA </w:t>
      </w:r>
      <w:r w:rsidR="00F05902">
        <w:rPr>
          <w:rStyle w:val="Ttulo5Car"/>
        </w:rPr>
        <w:t>9</w:t>
      </w:r>
      <w:bookmarkEnd w:id="79"/>
    </w:p>
    <w:p w:rsidR="006C24B7" w:rsidRPr="006C24B7" w:rsidRDefault="006C24B7" w:rsidP="00B74232">
      <w:pPr>
        <w:spacing w:line="480" w:lineRule="auto"/>
        <w:ind w:left="12"/>
        <w:jc w:val="center"/>
        <w:outlineLvl w:val="4"/>
        <w:rPr>
          <w:rStyle w:val="Ttulo5Car"/>
        </w:rPr>
      </w:pPr>
      <w:bookmarkStart w:id="80" w:name="_Toc190044090"/>
      <w:r w:rsidRPr="006C24B7">
        <w:rPr>
          <w:rStyle w:val="Ttulo5Car"/>
        </w:rPr>
        <w:t>CARACTERISTICAS DE LOS ÁNODOS A EMPLEAR.</w:t>
      </w:r>
      <w:bookmarkEnd w:id="80"/>
    </w:p>
    <w:p w:rsidR="00AD1EAD" w:rsidRPr="006C24B7" w:rsidRDefault="009E0BB2" w:rsidP="00B74232">
      <w:pPr>
        <w:spacing w:line="480" w:lineRule="auto"/>
        <w:ind w:left="12"/>
        <w:jc w:val="center"/>
        <w:rPr>
          <w:rFonts w:ascii="Arial" w:hAnsi="Arial" w:cs="Arial"/>
          <w:lang w:val="es-ES_tradnl"/>
        </w:rPr>
      </w:pPr>
      <w:r>
        <w:rPr>
          <w:noProof/>
          <w:lang w:bidi="ar-SA"/>
        </w:rPr>
        <w:drawing>
          <wp:inline distT="0" distB="0" distL="0" distR="0">
            <wp:extent cx="3216275" cy="1891665"/>
            <wp:effectExtent l="1905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3216275" cy="1891665"/>
                    </a:xfrm>
                    <a:prstGeom prst="rect">
                      <a:avLst/>
                    </a:prstGeom>
                    <a:noFill/>
                    <a:ln w="9525">
                      <a:noFill/>
                      <a:miter lim="800000"/>
                      <a:headEnd/>
                      <a:tailEnd/>
                    </a:ln>
                  </pic:spPr>
                </pic:pic>
              </a:graphicData>
            </a:graphic>
          </wp:inline>
        </w:drawing>
      </w:r>
    </w:p>
    <w:p w:rsidR="00155B70" w:rsidRDefault="00155B70" w:rsidP="00B74232">
      <w:pPr>
        <w:ind w:left="12"/>
        <w:jc w:val="both"/>
        <w:rPr>
          <w:rFonts w:ascii="Arial" w:hAnsi="Arial" w:cs="Arial"/>
          <w:lang w:val="es-ES_tradnl" w:bidi="ar-SA"/>
        </w:rPr>
      </w:pPr>
    </w:p>
    <w:p w:rsidR="00B74232" w:rsidRDefault="00B74232" w:rsidP="00B74232">
      <w:pPr>
        <w:ind w:left="12"/>
        <w:jc w:val="both"/>
        <w:rPr>
          <w:rFonts w:ascii="Arial" w:hAnsi="Arial" w:cs="Arial"/>
          <w:lang w:val="es-ES_tradnl" w:bidi="ar-SA"/>
        </w:rPr>
      </w:pPr>
    </w:p>
    <w:p w:rsidR="00B74232" w:rsidRDefault="00B74232" w:rsidP="00B74232">
      <w:pPr>
        <w:ind w:left="12"/>
        <w:jc w:val="both"/>
        <w:rPr>
          <w:rFonts w:ascii="Arial" w:hAnsi="Arial" w:cs="Arial"/>
          <w:lang w:val="es-ES_tradnl" w:bidi="ar-SA"/>
        </w:rPr>
      </w:pPr>
    </w:p>
    <w:p w:rsidR="00155B70" w:rsidRDefault="006C24B7" w:rsidP="00B74232">
      <w:pPr>
        <w:spacing w:line="480" w:lineRule="auto"/>
        <w:ind w:left="12"/>
        <w:jc w:val="both"/>
        <w:rPr>
          <w:rFonts w:ascii="Arial" w:hAnsi="Arial" w:cs="Arial"/>
          <w:lang w:val="es-ES_tradnl" w:bidi="ar-SA"/>
        </w:rPr>
      </w:pPr>
      <w:r>
        <w:rPr>
          <w:rFonts w:ascii="Arial" w:hAnsi="Arial" w:cs="Arial"/>
          <w:lang w:val="es-ES_tradnl" w:bidi="ar-SA"/>
        </w:rPr>
        <w:t xml:space="preserve">Una vez conocido el tipo de ánodo a emplear se procede a realizar el cálculo de la cantidad de ánodos a emplear. Para esto </w:t>
      </w:r>
      <w:r w:rsidR="001B12BD">
        <w:rPr>
          <w:rFonts w:ascii="Arial" w:hAnsi="Arial" w:cs="Arial"/>
          <w:lang w:val="es-ES_tradnl" w:bidi="ar-SA"/>
        </w:rPr>
        <w:t xml:space="preserve">utilizaremos </w:t>
      </w:r>
      <w:r>
        <w:rPr>
          <w:rFonts w:ascii="Arial" w:hAnsi="Arial" w:cs="Arial"/>
          <w:lang w:val="es-ES_tradnl" w:bidi="ar-SA"/>
        </w:rPr>
        <w:t xml:space="preserve">la </w:t>
      </w:r>
      <w:r w:rsidR="001B12BD">
        <w:rPr>
          <w:rFonts w:ascii="Arial" w:hAnsi="Arial" w:cs="Arial"/>
          <w:lang w:val="es-ES_tradnl" w:bidi="ar-SA"/>
        </w:rPr>
        <w:t>capacidad</w:t>
      </w:r>
      <w:r w:rsidR="00113E27">
        <w:rPr>
          <w:rFonts w:ascii="Arial" w:hAnsi="Arial" w:cs="Arial"/>
          <w:lang w:val="es-ES_tradnl" w:bidi="ar-SA"/>
        </w:rPr>
        <w:t xml:space="preserve"> del ánodo para drenar corriente </w:t>
      </w:r>
      <w:r w:rsidR="001B12BD">
        <w:rPr>
          <w:rFonts w:ascii="Arial" w:hAnsi="Arial" w:cs="Arial"/>
          <w:lang w:val="es-ES_tradnl" w:bidi="ar-SA"/>
        </w:rPr>
        <w:t xml:space="preserve">desde </w:t>
      </w:r>
      <w:r w:rsidR="00113E27">
        <w:rPr>
          <w:rFonts w:ascii="Arial" w:hAnsi="Arial" w:cs="Arial"/>
          <w:lang w:val="es-ES_tradnl" w:bidi="ar-SA"/>
        </w:rPr>
        <w:t>su superficie,</w:t>
      </w:r>
      <w:r w:rsidR="001B12BD">
        <w:rPr>
          <w:rFonts w:ascii="Arial" w:hAnsi="Arial" w:cs="Arial"/>
          <w:lang w:val="es-ES_tradnl" w:bidi="ar-SA"/>
        </w:rPr>
        <w:t xml:space="preserve"> </w:t>
      </w:r>
      <w:r w:rsidR="002837C6">
        <w:rPr>
          <w:rFonts w:ascii="Arial" w:hAnsi="Arial" w:cs="Arial"/>
          <w:lang w:val="es-ES_tradnl" w:bidi="ar-SA"/>
        </w:rPr>
        <w:t>como se muestra en la tabla 6 es de 5 Amperios por ánodo.</w:t>
      </w:r>
      <w:r w:rsidR="003D2E99">
        <w:rPr>
          <w:rFonts w:ascii="Arial" w:hAnsi="Arial" w:cs="Arial"/>
          <w:lang w:val="es-ES_tradnl" w:bidi="ar-SA"/>
        </w:rPr>
        <w:t xml:space="preserve"> De la siguiente ecuación 4 se deriva la cantidad necesaria relacionada con la corriente requerida.</w:t>
      </w:r>
    </w:p>
    <w:p w:rsidR="003D2E99" w:rsidRDefault="00432031" w:rsidP="00197D9F">
      <w:pPr>
        <w:spacing w:line="480" w:lineRule="auto"/>
        <w:ind w:left="12"/>
        <w:jc w:val="both"/>
        <w:rPr>
          <w:rFonts w:ascii="Arial" w:hAnsi="Arial" w:cs="Arial"/>
          <w:lang w:val="es-ES_tradnl" w:bidi="ar-SA"/>
        </w:rPr>
      </w:pPr>
      <w:r w:rsidRPr="0051299D">
        <w:rPr>
          <w:rFonts w:ascii="Arial" w:hAnsi="Arial" w:cs="Arial"/>
          <w:position w:val="-30"/>
          <w:lang w:val="es-ES_tradnl" w:bidi="ar-SA"/>
        </w:rPr>
        <w:object w:dxaOrig="2220" w:dyaOrig="720">
          <v:shape id="_x0000_i1031" type="#_x0000_t75" style="width:111pt;height:36pt" o:ole="">
            <v:imagedata r:id="rId51" o:title=""/>
          </v:shape>
          <o:OLEObject Type="Embed" ProgID="Equation.3" ShapeID="_x0000_i1031" DrawAspect="Content" ObjectID="_1345442870" r:id="rId52"/>
        </w:object>
      </w:r>
      <w:r>
        <w:rPr>
          <w:rFonts w:ascii="Arial" w:hAnsi="Arial" w:cs="Arial"/>
          <w:lang w:val="es-ES_tradnl" w:bidi="ar-SA"/>
        </w:rPr>
        <w:t xml:space="preserve">                                </w:t>
      </w:r>
      <w:r w:rsidR="00197D9F">
        <w:rPr>
          <w:rFonts w:ascii="Arial" w:hAnsi="Arial" w:cs="Arial"/>
          <w:lang w:val="es-ES_tradnl" w:bidi="ar-SA"/>
        </w:rPr>
        <w:t xml:space="preserve">            </w:t>
      </w:r>
      <w:r>
        <w:rPr>
          <w:rFonts w:ascii="Arial" w:hAnsi="Arial" w:cs="Arial"/>
          <w:lang w:val="es-ES_tradnl" w:bidi="ar-SA"/>
        </w:rPr>
        <w:t xml:space="preserve">                                          (4)</w:t>
      </w:r>
    </w:p>
    <w:p w:rsidR="00155B70" w:rsidRDefault="00432031" w:rsidP="00197D9F">
      <w:pPr>
        <w:spacing w:line="480" w:lineRule="auto"/>
        <w:ind w:left="12"/>
        <w:jc w:val="both"/>
        <w:rPr>
          <w:rFonts w:ascii="Arial" w:hAnsi="Arial" w:cs="Arial"/>
          <w:lang w:val="es-ES_tradnl" w:bidi="ar-SA"/>
        </w:rPr>
      </w:pPr>
      <w:r w:rsidRPr="00197D9F">
        <w:rPr>
          <w:rFonts w:ascii="Arial" w:hAnsi="Arial" w:cs="Arial"/>
          <w:lang w:val="es-ES_tradnl" w:bidi="ar-SA"/>
        </w:rPr>
        <w:object w:dxaOrig="2020" w:dyaOrig="620">
          <v:shape id="_x0000_i1032" type="#_x0000_t75" style="width:101.25pt;height:30.75pt" o:ole="">
            <v:imagedata r:id="rId53" o:title=""/>
          </v:shape>
          <o:OLEObject Type="Embed" ProgID="Equation.3" ShapeID="_x0000_i1032" DrawAspect="Content" ObjectID="_1345442871" r:id="rId54"/>
        </w:object>
      </w:r>
    </w:p>
    <w:p w:rsidR="00155B70" w:rsidRDefault="0074479F" w:rsidP="00197D9F">
      <w:pPr>
        <w:spacing w:line="480" w:lineRule="auto"/>
        <w:ind w:left="12"/>
        <w:jc w:val="both"/>
        <w:rPr>
          <w:rFonts w:ascii="Arial" w:hAnsi="Arial" w:cs="Arial"/>
          <w:lang w:val="es-ES_tradnl" w:bidi="ar-SA"/>
        </w:rPr>
      </w:pPr>
      <w:r w:rsidRPr="00197D9F">
        <w:rPr>
          <w:rFonts w:ascii="Arial" w:hAnsi="Arial" w:cs="Arial"/>
          <w:lang w:val="es-ES_tradnl" w:bidi="ar-SA"/>
        </w:rPr>
        <w:object w:dxaOrig="2100" w:dyaOrig="360">
          <v:shape id="_x0000_i1033" type="#_x0000_t75" style="width:105pt;height:18pt" o:ole="">
            <v:imagedata r:id="rId55" o:title=""/>
          </v:shape>
          <o:OLEObject Type="Embed" ProgID="Equation.3" ShapeID="_x0000_i1033" DrawAspect="Content" ObjectID="_1345442872" r:id="rId56"/>
        </w:object>
      </w:r>
    </w:p>
    <w:p w:rsidR="0086427A" w:rsidRDefault="0086427A" w:rsidP="00197D9F">
      <w:pPr>
        <w:ind w:left="12"/>
        <w:jc w:val="both"/>
        <w:rPr>
          <w:rFonts w:ascii="Arial" w:hAnsi="Arial" w:cs="Arial"/>
          <w:lang w:val="es-ES_tradnl" w:bidi="ar-SA"/>
        </w:rPr>
      </w:pPr>
    </w:p>
    <w:p w:rsidR="00197D9F" w:rsidRDefault="00197D9F" w:rsidP="00197D9F">
      <w:pPr>
        <w:ind w:left="12"/>
        <w:jc w:val="both"/>
        <w:rPr>
          <w:rFonts w:ascii="Arial" w:hAnsi="Arial" w:cs="Arial"/>
          <w:lang w:val="es-ES_tradnl" w:bidi="ar-SA"/>
        </w:rPr>
      </w:pPr>
    </w:p>
    <w:p w:rsidR="00197D9F" w:rsidRDefault="00197D9F" w:rsidP="00197D9F">
      <w:pPr>
        <w:ind w:left="12"/>
        <w:jc w:val="both"/>
        <w:rPr>
          <w:rFonts w:ascii="Arial" w:hAnsi="Arial" w:cs="Arial"/>
          <w:lang w:val="es-ES_tradnl" w:bidi="ar-SA"/>
        </w:rPr>
      </w:pPr>
    </w:p>
    <w:p w:rsidR="00155B70" w:rsidRDefault="0074479F" w:rsidP="00197D9F">
      <w:pPr>
        <w:spacing w:line="480" w:lineRule="auto"/>
        <w:ind w:left="12"/>
        <w:jc w:val="both"/>
        <w:rPr>
          <w:rFonts w:ascii="Arial" w:hAnsi="Arial" w:cs="Arial"/>
          <w:lang w:val="es-ES_tradnl" w:bidi="ar-SA"/>
        </w:rPr>
      </w:pPr>
      <w:r>
        <w:rPr>
          <w:rFonts w:ascii="Arial" w:hAnsi="Arial" w:cs="Arial"/>
          <w:lang w:val="es-ES_tradnl" w:bidi="ar-SA"/>
        </w:rPr>
        <w:t xml:space="preserve">El </w:t>
      </w:r>
      <w:r w:rsidR="0086427A">
        <w:rPr>
          <w:rFonts w:ascii="Arial" w:hAnsi="Arial" w:cs="Arial"/>
          <w:lang w:val="es-ES_tradnl" w:bidi="ar-SA"/>
        </w:rPr>
        <w:t>número</w:t>
      </w:r>
      <w:r>
        <w:rPr>
          <w:rFonts w:ascii="Arial" w:hAnsi="Arial" w:cs="Arial"/>
          <w:lang w:val="es-ES_tradnl" w:bidi="ar-SA"/>
        </w:rPr>
        <w:t xml:space="preserve"> de ánodos seleccionado es de 21 ánodos</w:t>
      </w:r>
      <w:r w:rsidR="0086427A">
        <w:rPr>
          <w:rFonts w:ascii="Arial" w:hAnsi="Arial" w:cs="Arial"/>
          <w:lang w:val="es-ES_tradnl" w:bidi="ar-SA"/>
        </w:rPr>
        <w:t>, esto debido a la decisión de ejecutar tres camas anódicas profund</w:t>
      </w:r>
      <w:r w:rsidR="00ED1BB3">
        <w:rPr>
          <w:rFonts w:ascii="Arial" w:hAnsi="Arial" w:cs="Arial"/>
          <w:lang w:val="es-ES_tradnl" w:bidi="ar-SA"/>
        </w:rPr>
        <w:t>a</w:t>
      </w:r>
      <w:r w:rsidR="0086427A">
        <w:rPr>
          <w:rFonts w:ascii="Arial" w:hAnsi="Arial" w:cs="Arial"/>
          <w:lang w:val="es-ES_tradnl" w:bidi="ar-SA"/>
        </w:rPr>
        <w:t xml:space="preserve">s para una mejor distribución de corriente sobre la superficie de los fondos de tanques. Este análisis se lo realiza con mayor detalle al momento de realizar la selección de la cantidad de </w:t>
      </w:r>
      <w:r w:rsidR="009B47E4">
        <w:rPr>
          <w:rFonts w:ascii="Arial" w:hAnsi="Arial" w:cs="Arial"/>
          <w:lang w:val="es-ES_tradnl" w:bidi="ar-SA"/>
        </w:rPr>
        <w:t>relleno (</w:t>
      </w:r>
      <w:r w:rsidR="00FC4603">
        <w:rPr>
          <w:rFonts w:ascii="Arial" w:hAnsi="Arial" w:cs="Arial"/>
          <w:lang w:val="es-ES_tradnl" w:bidi="ar-SA"/>
        </w:rPr>
        <w:t>Zona Activa</w:t>
      </w:r>
      <w:r w:rsidR="009B47E4">
        <w:rPr>
          <w:rFonts w:ascii="Arial" w:hAnsi="Arial" w:cs="Arial"/>
          <w:lang w:val="es-ES_tradnl" w:bidi="ar-SA"/>
        </w:rPr>
        <w:t>)</w:t>
      </w:r>
      <w:r w:rsidR="0086427A">
        <w:rPr>
          <w:rFonts w:ascii="Arial" w:hAnsi="Arial" w:cs="Arial"/>
          <w:lang w:val="es-ES_tradnl" w:bidi="ar-SA"/>
        </w:rPr>
        <w:t xml:space="preserve"> </w:t>
      </w:r>
      <w:r w:rsidR="009B47E4">
        <w:rPr>
          <w:rFonts w:ascii="Arial" w:hAnsi="Arial" w:cs="Arial"/>
          <w:lang w:val="es-ES_tradnl" w:bidi="ar-SA"/>
        </w:rPr>
        <w:t xml:space="preserve">que acompañará a </w:t>
      </w:r>
      <w:r w:rsidR="0086427A">
        <w:rPr>
          <w:rFonts w:ascii="Arial" w:hAnsi="Arial" w:cs="Arial"/>
          <w:lang w:val="es-ES_tradnl" w:bidi="ar-SA"/>
        </w:rPr>
        <w:t>la cantidad de ánodos adquirida.</w:t>
      </w:r>
    </w:p>
    <w:p w:rsidR="00CF5BAD" w:rsidRDefault="00CF5BAD" w:rsidP="00CF5BAD">
      <w:pPr>
        <w:ind w:left="11"/>
        <w:jc w:val="both"/>
        <w:rPr>
          <w:rFonts w:ascii="Arial" w:hAnsi="Arial" w:cs="Arial"/>
          <w:lang w:val="es-ES_tradnl" w:bidi="ar-SA"/>
        </w:rPr>
      </w:pPr>
    </w:p>
    <w:p w:rsidR="00CF5BAD" w:rsidRDefault="00CF5BAD" w:rsidP="00CF5BAD">
      <w:pPr>
        <w:ind w:left="11"/>
        <w:jc w:val="both"/>
        <w:rPr>
          <w:rFonts w:ascii="Arial" w:hAnsi="Arial" w:cs="Arial"/>
          <w:lang w:val="es-ES_tradnl" w:bidi="ar-SA"/>
        </w:rPr>
      </w:pPr>
    </w:p>
    <w:p w:rsidR="00CF5BAD" w:rsidRDefault="00CF5BAD" w:rsidP="00CF5BAD">
      <w:pPr>
        <w:ind w:left="11"/>
        <w:jc w:val="both"/>
        <w:rPr>
          <w:rFonts w:ascii="Arial" w:hAnsi="Arial" w:cs="Arial"/>
          <w:lang w:val="es-ES_tradnl" w:bidi="ar-SA"/>
        </w:rPr>
      </w:pPr>
    </w:p>
    <w:p w:rsidR="00394B79" w:rsidRDefault="00994230" w:rsidP="00CF5BAD">
      <w:pPr>
        <w:pStyle w:val="Ttulo4"/>
        <w:numPr>
          <w:ilvl w:val="2"/>
          <w:numId w:val="2"/>
        </w:numPr>
        <w:tabs>
          <w:tab w:val="clear" w:pos="1440"/>
        </w:tabs>
        <w:spacing w:before="100" w:after="100"/>
        <w:ind w:left="505" w:hanging="505"/>
        <w:rPr>
          <w:lang w:val="es-ES_tradnl"/>
        </w:rPr>
      </w:pPr>
      <w:bookmarkStart w:id="81" w:name="_Toc191607917"/>
      <w:r>
        <w:rPr>
          <w:lang w:val="es-ES_tradnl"/>
        </w:rPr>
        <w:t>Cá</w:t>
      </w:r>
      <w:r w:rsidR="00394B79">
        <w:rPr>
          <w:lang w:val="es-ES_tradnl"/>
        </w:rPr>
        <w:t>lc</w:t>
      </w:r>
      <w:r w:rsidR="00FC4603">
        <w:rPr>
          <w:lang w:val="es-ES_tradnl"/>
        </w:rPr>
        <w:t>ulo de la zona activa</w:t>
      </w:r>
      <w:r w:rsidR="00394B79">
        <w:rPr>
          <w:lang w:val="es-ES_tradnl"/>
        </w:rPr>
        <w:t>.</w:t>
      </w:r>
      <w:bookmarkEnd w:id="81"/>
    </w:p>
    <w:p w:rsidR="00CF5BAD" w:rsidRDefault="00CF5BAD" w:rsidP="00152FD0">
      <w:pPr>
        <w:ind w:left="709"/>
        <w:rPr>
          <w:lang w:val="es-ES_tradnl" w:bidi="ar-SA"/>
        </w:rPr>
      </w:pPr>
    </w:p>
    <w:p w:rsidR="00CF5BAD" w:rsidRDefault="00CF5BAD" w:rsidP="00152FD0">
      <w:pPr>
        <w:ind w:left="709"/>
        <w:rPr>
          <w:lang w:val="es-ES_tradnl" w:bidi="ar-SA"/>
        </w:rPr>
      </w:pPr>
    </w:p>
    <w:p w:rsidR="00CF5BAD" w:rsidRPr="00CF5BAD" w:rsidRDefault="00CF5BAD" w:rsidP="00152FD0">
      <w:pPr>
        <w:ind w:left="709"/>
        <w:rPr>
          <w:lang w:val="es-ES_tradnl" w:bidi="ar-SA"/>
        </w:rPr>
      </w:pPr>
    </w:p>
    <w:p w:rsidR="00394B79" w:rsidRDefault="00394B79" w:rsidP="00CF5BAD">
      <w:pPr>
        <w:spacing w:line="480" w:lineRule="auto"/>
        <w:ind w:left="709"/>
        <w:jc w:val="both"/>
        <w:rPr>
          <w:rFonts w:ascii="Arial" w:hAnsi="Arial" w:cs="Arial"/>
          <w:lang w:val="es-ES_tradnl" w:bidi="ar-SA"/>
        </w:rPr>
      </w:pPr>
      <w:r>
        <w:rPr>
          <w:rFonts w:ascii="Arial" w:hAnsi="Arial" w:cs="Arial"/>
          <w:lang w:val="es-ES_tradnl" w:bidi="ar-SA"/>
        </w:rPr>
        <w:t xml:space="preserve">Esta zona se define como la longitud donde irán alojados los ánodos que van actuar en el sistema catódico. Los ánodos irán inmersos en </w:t>
      </w:r>
      <w:r w:rsidR="00023834">
        <w:rPr>
          <w:rFonts w:ascii="Arial" w:hAnsi="Arial" w:cs="Arial"/>
          <w:lang w:val="es-ES_tradnl" w:bidi="ar-SA"/>
        </w:rPr>
        <w:t>el relleno</w:t>
      </w:r>
      <w:r>
        <w:rPr>
          <w:rFonts w:ascii="Arial" w:hAnsi="Arial" w:cs="Arial"/>
          <w:lang w:val="es-ES_tradnl" w:bidi="ar-SA"/>
        </w:rPr>
        <w:t xml:space="preserve"> el cual tiene la función de ayudar a la disipación uniforme de la corriente a través</w:t>
      </w:r>
      <w:r w:rsidR="009B47E4">
        <w:rPr>
          <w:rFonts w:ascii="Arial" w:hAnsi="Arial" w:cs="Arial"/>
          <w:lang w:val="es-ES_tradnl" w:bidi="ar-SA"/>
        </w:rPr>
        <w:t xml:space="preserve"> del electrolito (su características se mencionan con mayor detalle en capitulo 3).</w:t>
      </w:r>
    </w:p>
    <w:p w:rsidR="009B47E4" w:rsidRDefault="009B47E4" w:rsidP="00CF5BAD">
      <w:pPr>
        <w:spacing w:line="480" w:lineRule="auto"/>
        <w:jc w:val="both"/>
        <w:rPr>
          <w:rFonts w:ascii="Arial" w:hAnsi="Arial" w:cs="Arial"/>
          <w:lang w:val="es-ES_tradnl" w:bidi="ar-SA"/>
        </w:rPr>
      </w:pPr>
      <w:r>
        <w:rPr>
          <w:rFonts w:ascii="Arial" w:hAnsi="Arial" w:cs="Arial"/>
          <w:lang w:val="es-ES_tradnl" w:bidi="ar-SA"/>
        </w:rPr>
        <w:lastRenderedPageBreak/>
        <w:t xml:space="preserve">Teniendo como primicia la corriente total requerida de </w:t>
      </w:r>
      <w:smartTag w:uri="urn:schemas-microsoft-com:office:smarttags" w:element="metricconverter">
        <w:smartTagPr>
          <w:attr w:name="ProductID" w:val="101,42 A"/>
        </w:smartTagPr>
        <w:r>
          <w:rPr>
            <w:rFonts w:ascii="Arial" w:hAnsi="Arial" w:cs="Arial"/>
            <w:lang w:val="es-ES_tradnl" w:bidi="ar-SA"/>
          </w:rPr>
          <w:t>101,42 A</w:t>
        </w:r>
      </w:smartTag>
      <w:r w:rsidR="003A18DC">
        <w:rPr>
          <w:rFonts w:ascii="Arial" w:hAnsi="Arial" w:cs="Arial"/>
          <w:lang w:val="es-ES_tradnl" w:bidi="ar-SA"/>
        </w:rPr>
        <w:t>, esta se divide para tres sistemas de ánodos profundos</w:t>
      </w:r>
      <w:r w:rsidR="00AB26BC">
        <w:rPr>
          <w:rFonts w:ascii="Arial" w:hAnsi="Arial" w:cs="Arial"/>
          <w:lang w:val="es-ES_tradnl" w:bidi="ar-SA"/>
        </w:rPr>
        <w:t xml:space="preserve"> </w:t>
      </w:r>
      <w:r w:rsidR="00AB26BC" w:rsidRPr="00AB26BC">
        <w:rPr>
          <w:rFonts w:ascii="Arial" w:hAnsi="Arial" w:cs="Arial"/>
          <w:i/>
          <w:lang w:val="es-ES_tradnl" w:bidi="ar-SA"/>
        </w:rPr>
        <w:t>(N</w:t>
      </w:r>
      <w:r w:rsidR="00AB26BC" w:rsidRPr="00AB26BC">
        <w:rPr>
          <w:rFonts w:ascii="Arial" w:hAnsi="Arial" w:cs="Arial"/>
          <w:i/>
          <w:vertAlign w:val="subscript"/>
          <w:lang w:val="es-ES_tradnl" w:bidi="ar-SA"/>
        </w:rPr>
        <w:t>lechos</w:t>
      </w:r>
      <w:r w:rsidR="00AB26BC" w:rsidRPr="00AB26BC">
        <w:rPr>
          <w:rFonts w:ascii="Arial" w:hAnsi="Arial" w:cs="Arial"/>
          <w:i/>
          <w:lang w:val="es-ES_tradnl" w:bidi="ar-SA"/>
        </w:rPr>
        <w:t>)</w:t>
      </w:r>
      <w:r w:rsidR="003A18DC">
        <w:rPr>
          <w:rFonts w:ascii="Arial" w:hAnsi="Arial" w:cs="Arial"/>
          <w:lang w:val="es-ES_tradnl" w:bidi="ar-SA"/>
        </w:rPr>
        <w:t>, es decir un requerimiento parcial por sistema.</w:t>
      </w:r>
    </w:p>
    <w:p w:rsidR="003A18DC" w:rsidRDefault="00AB26BC" w:rsidP="00CF5BAD">
      <w:pPr>
        <w:spacing w:line="480" w:lineRule="auto"/>
        <w:jc w:val="both"/>
        <w:rPr>
          <w:rFonts w:ascii="Arial" w:hAnsi="Arial" w:cs="Arial"/>
          <w:lang w:val="es-ES_tradnl" w:bidi="ar-SA"/>
        </w:rPr>
      </w:pPr>
      <w:r w:rsidRPr="00AB26BC">
        <w:rPr>
          <w:rFonts w:ascii="Arial" w:hAnsi="Arial" w:cs="Arial"/>
          <w:position w:val="-30"/>
          <w:lang w:val="es-ES_tradnl" w:bidi="ar-SA"/>
        </w:rPr>
        <w:object w:dxaOrig="2740" w:dyaOrig="720">
          <v:shape id="_x0000_i1034" type="#_x0000_t75" style="width:137.25pt;height:36pt" o:ole="">
            <v:imagedata r:id="rId57" o:title=""/>
          </v:shape>
          <o:OLEObject Type="Embed" ProgID="Equation.3" ShapeID="_x0000_i1034" DrawAspect="Content" ObjectID="_1345442873" r:id="rId58"/>
        </w:object>
      </w:r>
    </w:p>
    <w:p w:rsidR="003A18DC" w:rsidRDefault="00AB26BC" w:rsidP="00CF5BAD">
      <w:pPr>
        <w:spacing w:line="480" w:lineRule="auto"/>
        <w:jc w:val="both"/>
        <w:rPr>
          <w:rFonts w:ascii="Arial" w:hAnsi="Arial" w:cs="Arial"/>
          <w:lang w:val="es-ES_tradnl" w:bidi="ar-SA"/>
        </w:rPr>
      </w:pPr>
      <w:r w:rsidRPr="003A18DC">
        <w:rPr>
          <w:rFonts w:ascii="Arial" w:hAnsi="Arial" w:cs="Arial"/>
          <w:position w:val="-12"/>
          <w:lang w:val="es-ES_tradnl" w:bidi="ar-SA"/>
        </w:rPr>
        <w:object w:dxaOrig="1579" w:dyaOrig="360">
          <v:shape id="_x0000_i1035" type="#_x0000_t75" style="width:78.75pt;height:18pt" o:ole="">
            <v:imagedata r:id="rId59" o:title=""/>
          </v:shape>
          <o:OLEObject Type="Embed" ProgID="Equation.3" ShapeID="_x0000_i1035" DrawAspect="Content" ObjectID="_1345442874" r:id="rId60"/>
        </w:object>
      </w:r>
      <w:r w:rsidR="005636AF">
        <w:rPr>
          <w:rFonts w:ascii="Arial" w:hAnsi="Arial" w:cs="Arial"/>
          <w:lang w:val="es-ES_tradnl" w:bidi="ar-SA"/>
        </w:rPr>
        <w:t xml:space="preserve">  </w:t>
      </w:r>
      <w:r w:rsidR="00CF5BAD">
        <w:rPr>
          <w:rFonts w:ascii="Arial" w:hAnsi="Arial" w:cs="Arial"/>
          <w:lang w:val="es-ES_tradnl" w:bidi="ar-SA"/>
        </w:rPr>
        <w:t xml:space="preserve">                      </w:t>
      </w:r>
      <w:r w:rsidR="005636AF">
        <w:rPr>
          <w:rFonts w:ascii="Arial" w:hAnsi="Arial" w:cs="Arial"/>
          <w:lang w:val="es-ES_tradnl" w:bidi="ar-SA"/>
        </w:rPr>
        <w:t xml:space="preserve">                                                                        (5)</w:t>
      </w:r>
    </w:p>
    <w:p w:rsidR="00E9009C" w:rsidRDefault="00E9009C" w:rsidP="00152FD0">
      <w:pPr>
        <w:jc w:val="both"/>
        <w:rPr>
          <w:rFonts w:ascii="Arial" w:hAnsi="Arial" w:cs="Arial"/>
          <w:lang w:val="es-ES_tradnl" w:bidi="ar-SA"/>
        </w:rPr>
      </w:pPr>
    </w:p>
    <w:p w:rsidR="00152FD0" w:rsidRDefault="00152FD0" w:rsidP="00152FD0">
      <w:pPr>
        <w:jc w:val="both"/>
        <w:rPr>
          <w:rFonts w:ascii="Arial" w:hAnsi="Arial" w:cs="Arial"/>
          <w:lang w:val="es-ES_tradnl" w:bidi="ar-SA"/>
        </w:rPr>
      </w:pPr>
    </w:p>
    <w:p w:rsidR="00152FD0" w:rsidRDefault="00152FD0" w:rsidP="00152FD0">
      <w:pPr>
        <w:jc w:val="both"/>
        <w:rPr>
          <w:rFonts w:ascii="Arial" w:hAnsi="Arial" w:cs="Arial"/>
          <w:lang w:val="es-ES_tradnl" w:bidi="ar-SA"/>
        </w:rPr>
      </w:pPr>
    </w:p>
    <w:p w:rsidR="003A18DC" w:rsidRDefault="00AB26BC" w:rsidP="00152FD0">
      <w:pPr>
        <w:spacing w:line="480" w:lineRule="auto"/>
        <w:jc w:val="both"/>
        <w:rPr>
          <w:rFonts w:ascii="Arial" w:hAnsi="Arial" w:cs="Arial"/>
          <w:lang w:val="es-ES_tradnl" w:bidi="ar-SA"/>
        </w:rPr>
      </w:pPr>
      <w:r>
        <w:rPr>
          <w:rFonts w:ascii="Arial" w:hAnsi="Arial" w:cs="Arial"/>
          <w:lang w:val="es-ES_tradnl" w:bidi="ar-SA"/>
        </w:rPr>
        <w:t xml:space="preserve">La </w:t>
      </w:r>
      <w:r w:rsidR="005636AF">
        <w:rPr>
          <w:rFonts w:ascii="Arial" w:hAnsi="Arial" w:cs="Arial"/>
          <w:lang w:val="es-ES_tradnl" w:bidi="ar-SA"/>
        </w:rPr>
        <w:t xml:space="preserve">densidad </w:t>
      </w:r>
      <w:r>
        <w:rPr>
          <w:rFonts w:ascii="Arial" w:hAnsi="Arial" w:cs="Arial"/>
          <w:lang w:val="es-ES_tradnl" w:bidi="ar-SA"/>
        </w:rPr>
        <w:t>máxima descarga de corriente entre la interfase tierra-</w:t>
      </w:r>
      <w:r w:rsidR="001D0173">
        <w:rPr>
          <w:rFonts w:ascii="Arial" w:hAnsi="Arial" w:cs="Arial"/>
          <w:lang w:val="es-ES_tradnl" w:bidi="ar-SA"/>
        </w:rPr>
        <w:t>zona activa</w:t>
      </w:r>
      <w:r>
        <w:rPr>
          <w:rFonts w:ascii="Arial" w:hAnsi="Arial" w:cs="Arial"/>
          <w:lang w:val="es-ES_tradnl" w:bidi="ar-SA"/>
        </w:rPr>
        <w:t xml:space="preserve"> en un sistema de ánodos profundos debe ser 1,6 A/m</w:t>
      </w:r>
      <w:r>
        <w:rPr>
          <w:rFonts w:ascii="Arial" w:hAnsi="Arial" w:cs="Arial"/>
          <w:vertAlign w:val="superscript"/>
          <w:lang w:val="es-ES_tradnl" w:bidi="ar-SA"/>
        </w:rPr>
        <w:t>2</w:t>
      </w:r>
      <w:r>
        <w:rPr>
          <w:rFonts w:ascii="Arial" w:hAnsi="Arial" w:cs="Arial"/>
          <w:lang w:val="es-ES_tradnl" w:bidi="ar-SA"/>
        </w:rPr>
        <w:t xml:space="preserve"> para de esta manera prevenir la formación de gases. La ecuación </w:t>
      </w:r>
      <w:r w:rsidR="005636AF">
        <w:rPr>
          <w:rFonts w:ascii="Arial" w:hAnsi="Arial" w:cs="Arial"/>
          <w:lang w:val="es-ES_tradnl" w:bidi="ar-SA"/>
        </w:rPr>
        <w:t xml:space="preserve">6 muestra la relación para determinar el área superficial externa de la columna </w:t>
      </w:r>
      <w:r w:rsidR="00610A37">
        <w:rPr>
          <w:rFonts w:ascii="Arial" w:hAnsi="Arial" w:cs="Arial"/>
          <w:lang w:val="es-ES_tradnl" w:bidi="ar-SA"/>
        </w:rPr>
        <w:t>de la zona activa</w:t>
      </w:r>
      <w:r w:rsidR="005636AF">
        <w:rPr>
          <w:rFonts w:ascii="Arial" w:hAnsi="Arial" w:cs="Arial"/>
          <w:lang w:val="es-ES_tradnl" w:bidi="ar-SA"/>
        </w:rPr>
        <w:t>.</w:t>
      </w:r>
    </w:p>
    <w:p w:rsidR="005636AF" w:rsidRDefault="005636AF" w:rsidP="00152FD0">
      <w:pPr>
        <w:spacing w:line="480" w:lineRule="auto"/>
        <w:jc w:val="both"/>
        <w:rPr>
          <w:rFonts w:ascii="Arial" w:hAnsi="Arial" w:cs="Arial"/>
          <w:lang w:val="es-ES_tradnl" w:bidi="ar-SA"/>
        </w:rPr>
      </w:pPr>
      <w:r w:rsidRPr="005636AF">
        <w:rPr>
          <w:rFonts w:ascii="Arial" w:hAnsi="Arial" w:cs="Arial"/>
          <w:position w:val="-32"/>
          <w:lang w:val="es-ES_tradnl" w:bidi="ar-SA"/>
        </w:rPr>
        <w:object w:dxaOrig="1380" w:dyaOrig="720">
          <v:shape id="_x0000_i1036" type="#_x0000_t75" style="width:69pt;height:36pt" o:ole="">
            <v:imagedata r:id="rId61" o:title=""/>
          </v:shape>
          <o:OLEObject Type="Embed" ProgID="Equation.3" ShapeID="_x0000_i1036" DrawAspect="Content" ObjectID="_1345442875" r:id="rId62"/>
        </w:object>
      </w:r>
      <w:r w:rsidR="00DE2B60">
        <w:rPr>
          <w:rFonts w:ascii="Arial" w:hAnsi="Arial" w:cs="Arial"/>
          <w:lang w:val="es-ES_tradnl" w:bidi="ar-SA"/>
        </w:rPr>
        <w:t xml:space="preserve">                                                                       </w:t>
      </w:r>
      <w:r w:rsidR="00152FD0">
        <w:rPr>
          <w:rFonts w:ascii="Arial" w:hAnsi="Arial" w:cs="Arial"/>
          <w:lang w:val="es-ES_tradnl" w:bidi="ar-SA"/>
        </w:rPr>
        <w:t xml:space="preserve">                      </w:t>
      </w:r>
      <w:r w:rsidR="00DE2B60">
        <w:rPr>
          <w:rFonts w:ascii="Arial" w:hAnsi="Arial" w:cs="Arial"/>
          <w:lang w:val="es-ES_tradnl" w:bidi="ar-SA"/>
        </w:rPr>
        <w:t xml:space="preserve">      (6)</w:t>
      </w:r>
    </w:p>
    <w:p w:rsidR="005636AF" w:rsidRDefault="005636AF" w:rsidP="00152FD0">
      <w:pPr>
        <w:spacing w:line="480" w:lineRule="auto"/>
        <w:jc w:val="both"/>
        <w:rPr>
          <w:rFonts w:ascii="Arial" w:hAnsi="Arial" w:cs="Arial"/>
          <w:lang w:val="es-ES_tradnl" w:bidi="ar-SA"/>
        </w:rPr>
      </w:pPr>
      <w:r>
        <w:rPr>
          <w:rFonts w:ascii="Arial" w:hAnsi="Arial" w:cs="Arial"/>
          <w:lang w:val="es-ES_tradnl" w:bidi="ar-SA"/>
        </w:rPr>
        <w:t>Donde:</w:t>
      </w:r>
    </w:p>
    <w:p w:rsidR="005636AF" w:rsidRDefault="005636AF" w:rsidP="005636AF">
      <w:pPr>
        <w:numPr>
          <w:ilvl w:val="0"/>
          <w:numId w:val="10"/>
        </w:numPr>
        <w:spacing w:line="480" w:lineRule="auto"/>
        <w:jc w:val="both"/>
        <w:rPr>
          <w:rFonts w:ascii="Arial" w:hAnsi="Arial" w:cs="Arial"/>
          <w:lang w:val="es-ES_tradnl" w:bidi="ar-SA"/>
        </w:rPr>
      </w:pPr>
      <w:r>
        <w:rPr>
          <w:rFonts w:ascii="Arial" w:hAnsi="Arial" w:cs="Arial"/>
          <w:lang w:val="es-ES_tradnl" w:bidi="ar-SA"/>
        </w:rPr>
        <w:t>A</w:t>
      </w:r>
      <w:r>
        <w:rPr>
          <w:rFonts w:ascii="Arial" w:hAnsi="Arial" w:cs="Arial"/>
          <w:vertAlign w:val="subscript"/>
          <w:lang w:val="es-ES_tradnl" w:bidi="ar-SA"/>
        </w:rPr>
        <w:t>SB</w:t>
      </w:r>
      <w:r>
        <w:rPr>
          <w:rFonts w:ascii="Arial" w:hAnsi="Arial" w:cs="Arial"/>
          <w:lang w:val="es-ES_tradnl" w:bidi="ar-SA"/>
        </w:rPr>
        <w:t>:</w:t>
      </w:r>
      <w:r>
        <w:rPr>
          <w:rFonts w:ascii="Arial" w:hAnsi="Arial" w:cs="Arial"/>
          <w:lang w:val="es-ES_tradnl" w:bidi="ar-SA"/>
        </w:rPr>
        <w:tab/>
        <w:t xml:space="preserve">Área Superficial Externa </w:t>
      </w:r>
      <w:r w:rsidR="00610A37">
        <w:rPr>
          <w:rFonts w:ascii="Arial" w:hAnsi="Arial" w:cs="Arial"/>
          <w:lang w:val="es-ES_tradnl" w:bidi="ar-SA"/>
        </w:rPr>
        <w:t>de la zona activa</w:t>
      </w:r>
      <w:r>
        <w:rPr>
          <w:rFonts w:ascii="Arial" w:hAnsi="Arial" w:cs="Arial"/>
          <w:lang w:val="es-ES_tradnl" w:bidi="ar-SA"/>
        </w:rPr>
        <w:t xml:space="preserve"> (m</w:t>
      </w:r>
      <w:r>
        <w:rPr>
          <w:rFonts w:ascii="Arial" w:hAnsi="Arial" w:cs="Arial"/>
          <w:vertAlign w:val="superscript"/>
          <w:lang w:val="es-ES_tradnl" w:bidi="ar-SA"/>
        </w:rPr>
        <w:t>2</w:t>
      </w:r>
      <w:r>
        <w:rPr>
          <w:rFonts w:ascii="Arial" w:hAnsi="Arial" w:cs="Arial"/>
          <w:lang w:val="es-ES_tradnl" w:bidi="ar-SA"/>
        </w:rPr>
        <w:t>).</w:t>
      </w:r>
    </w:p>
    <w:p w:rsidR="005636AF" w:rsidRDefault="005636AF" w:rsidP="005636AF">
      <w:pPr>
        <w:numPr>
          <w:ilvl w:val="0"/>
          <w:numId w:val="10"/>
        </w:numPr>
        <w:spacing w:line="480" w:lineRule="auto"/>
        <w:jc w:val="both"/>
        <w:rPr>
          <w:rFonts w:ascii="Arial" w:hAnsi="Arial" w:cs="Arial"/>
          <w:lang w:val="es-ES_tradnl" w:bidi="ar-SA"/>
        </w:rPr>
      </w:pPr>
      <w:r>
        <w:rPr>
          <w:rFonts w:ascii="Arial" w:hAnsi="Arial" w:cs="Arial"/>
          <w:lang w:val="es-ES_tradnl" w:bidi="ar-SA"/>
        </w:rPr>
        <w:t>I</w:t>
      </w:r>
      <w:r>
        <w:rPr>
          <w:rFonts w:ascii="Arial" w:hAnsi="Arial" w:cs="Arial"/>
          <w:vertAlign w:val="subscript"/>
          <w:lang w:val="es-ES_tradnl" w:bidi="ar-SA"/>
        </w:rPr>
        <w:t>Sistema</w:t>
      </w:r>
      <w:r>
        <w:rPr>
          <w:rFonts w:ascii="Arial" w:hAnsi="Arial" w:cs="Arial"/>
          <w:lang w:val="es-ES_tradnl" w:bidi="ar-SA"/>
        </w:rPr>
        <w:t>:</w:t>
      </w:r>
      <w:r>
        <w:rPr>
          <w:rFonts w:ascii="Arial" w:hAnsi="Arial" w:cs="Arial"/>
          <w:lang w:val="es-ES_tradnl" w:bidi="ar-SA"/>
        </w:rPr>
        <w:tab/>
        <w:t>Requerimiento por sistema (A).</w:t>
      </w:r>
    </w:p>
    <w:p w:rsidR="005636AF" w:rsidRDefault="005636AF" w:rsidP="005636AF">
      <w:pPr>
        <w:numPr>
          <w:ilvl w:val="0"/>
          <w:numId w:val="10"/>
        </w:numPr>
        <w:spacing w:line="480" w:lineRule="auto"/>
        <w:jc w:val="both"/>
        <w:rPr>
          <w:rFonts w:ascii="Arial" w:hAnsi="Arial" w:cs="Arial"/>
          <w:lang w:val="es-ES_tradnl" w:bidi="ar-SA"/>
        </w:rPr>
      </w:pPr>
      <w:r>
        <w:rPr>
          <w:rFonts w:ascii="Arial" w:hAnsi="Arial" w:cs="Arial"/>
          <w:lang w:val="es-ES_tradnl" w:bidi="ar-SA"/>
        </w:rPr>
        <w:t>D</w:t>
      </w:r>
      <w:r w:rsidR="004A35E5">
        <w:rPr>
          <w:rFonts w:ascii="Arial" w:hAnsi="Arial" w:cs="Arial"/>
          <w:lang w:val="es-ES_tradnl" w:bidi="ar-SA"/>
        </w:rPr>
        <w:t xml:space="preserve"> </w:t>
      </w:r>
      <w:r w:rsidR="004A35E5">
        <w:rPr>
          <w:rFonts w:ascii="Arial" w:hAnsi="Arial" w:cs="Arial"/>
          <w:vertAlign w:val="subscript"/>
          <w:lang w:val="es-ES_tradnl" w:bidi="ar-SA"/>
        </w:rPr>
        <w:t>Zona Activa</w:t>
      </w:r>
      <w:r>
        <w:rPr>
          <w:rFonts w:ascii="Arial" w:hAnsi="Arial" w:cs="Arial"/>
          <w:lang w:val="es-ES_tradnl" w:bidi="ar-SA"/>
        </w:rPr>
        <w:t>:</w:t>
      </w:r>
      <w:r>
        <w:rPr>
          <w:rFonts w:ascii="Arial" w:hAnsi="Arial" w:cs="Arial"/>
          <w:lang w:val="es-ES_tradnl" w:bidi="ar-SA"/>
        </w:rPr>
        <w:tab/>
        <w:t>Densidad máxima descarga de corriente en</w:t>
      </w:r>
      <w:r w:rsidR="00610A37">
        <w:rPr>
          <w:rFonts w:ascii="Arial" w:hAnsi="Arial" w:cs="Arial"/>
          <w:lang w:val="es-ES_tradnl" w:bidi="ar-SA"/>
        </w:rPr>
        <w:t>tre la interfase tierra-zona activa</w:t>
      </w:r>
      <w:r>
        <w:rPr>
          <w:rFonts w:ascii="Arial" w:hAnsi="Arial" w:cs="Arial"/>
          <w:lang w:val="es-ES_tradnl" w:bidi="ar-SA"/>
        </w:rPr>
        <w:t xml:space="preserve"> (1,6 A/m</w:t>
      </w:r>
      <w:r>
        <w:rPr>
          <w:rFonts w:ascii="Arial" w:hAnsi="Arial" w:cs="Arial"/>
          <w:vertAlign w:val="superscript"/>
          <w:lang w:val="es-ES_tradnl" w:bidi="ar-SA"/>
        </w:rPr>
        <w:t>2</w:t>
      </w:r>
      <w:r>
        <w:rPr>
          <w:rFonts w:ascii="Arial" w:hAnsi="Arial" w:cs="Arial"/>
          <w:lang w:val="es-ES_tradnl" w:bidi="ar-SA"/>
        </w:rPr>
        <w:t>).</w:t>
      </w:r>
    </w:p>
    <w:p w:rsidR="00152FD0" w:rsidRDefault="00152FD0" w:rsidP="00152FD0">
      <w:pPr>
        <w:jc w:val="both"/>
        <w:rPr>
          <w:rFonts w:ascii="Arial" w:hAnsi="Arial" w:cs="Arial"/>
          <w:lang w:val="es-ES_tradnl" w:bidi="ar-SA"/>
        </w:rPr>
      </w:pPr>
    </w:p>
    <w:p w:rsidR="00152FD0" w:rsidRDefault="00152FD0" w:rsidP="00152FD0">
      <w:pPr>
        <w:jc w:val="both"/>
        <w:rPr>
          <w:rFonts w:ascii="Arial" w:hAnsi="Arial" w:cs="Arial"/>
          <w:lang w:val="es-ES_tradnl" w:bidi="ar-SA"/>
        </w:rPr>
      </w:pPr>
    </w:p>
    <w:p w:rsidR="00152FD0" w:rsidRDefault="00152FD0" w:rsidP="00152FD0">
      <w:pPr>
        <w:jc w:val="both"/>
        <w:rPr>
          <w:rFonts w:ascii="Arial" w:hAnsi="Arial" w:cs="Arial"/>
          <w:lang w:val="es-ES_tradnl" w:bidi="ar-SA"/>
        </w:rPr>
      </w:pPr>
    </w:p>
    <w:p w:rsidR="005636AF" w:rsidRDefault="00D74036" w:rsidP="00152FD0">
      <w:pPr>
        <w:spacing w:line="480" w:lineRule="auto"/>
        <w:jc w:val="both"/>
        <w:rPr>
          <w:rFonts w:ascii="Arial" w:hAnsi="Arial" w:cs="Arial"/>
          <w:lang w:val="es-ES_tradnl" w:bidi="ar-SA"/>
        </w:rPr>
      </w:pPr>
      <w:r w:rsidRPr="005636AF">
        <w:rPr>
          <w:rFonts w:ascii="Arial" w:hAnsi="Arial" w:cs="Arial"/>
          <w:position w:val="-32"/>
          <w:lang w:val="es-ES_tradnl" w:bidi="ar-SA"/>
        </w:rPr>
        <w:object w:dxaOrig="2540" w:dyaOrig="720">
          <v:shape id="_x0000_i1037" type="#_x0000_t75" style="width:126.75pt;height:36pt" o:ole="">
            <v:imagedata r:id="rId63" o:title=""/>
          </v:shape>
          <o:OLEObject Type="Embed" ProgID="Equation.3" ShapeID="_x0000_i1037" DrawAspect="Content" ObjectID="_1345442876" r:id="rId64"/>
        </w:object>
      </w:r>
    </w:p>
    <w:p w:rsidR="00DE2B60" w:rsidRDefault="00D74036" w:rsidP="00152FD0">
      <w:pPr>
        <w:spacing w:line="480" w:lineRule="auto"/>
        <w:jc w:val="both"/>
        <w:rPr>
          <w:rFonts w:ascii="Arial" w:hAnsi="Arial" w:cs="Arial"/>
          <w:lang w:val="es-ES_tradnl" w:bidi="ar-SA"/>
        </w:rPr>
      </w:pPr>
      <w:r w:rsidRPr="00DE2B60">
        <w:rPr>
          <w:rFonts w:ascii="Arial" w:hAnsi="Arial" w:cs="Arial"/>
          <w:position w:val="-12"/>
          <w:lang w:val="es-ES_tradnl" w:bidi="ar-SA"/>
        </w:rPr>
        <w:object w:dxaOrig="1480" w:dyaOrig="380">
          <v:shape id="_x0000_i1038" type="#_x0000_t75" style="width:74.25pt;height:18.75pt" o:ole="">
            <v:imagedata r:id="rId65" o:title=""/>
          </v:shape>
          <o:OLEObject Type="Embed" ProgID="Equation.3" ShapeID="_x0000_i1038" DrawAspect="Content" ObjectID="_1345442877" r:id="rId66"/>
        </w:object>
      </w:r>
    </w:p>
    <w:p w:rsidR="00E9009C" w:rsidRDefault="00E9009C" w:rsidP="00152FD0">
      <w:pPr>
        <w:jc w:val="both"/>
        <w:rPr>
          <w:rFonts w:ascii="Arial" w:hAnsi="Arial" w:cs="Arial"/>
          <w:lang w:val="es-ES_tradnl" w:bidi="ar-SA"/>
        </w:rPr>
      </w:pPr>
    </w:p>
    <w:p w:rsidR="00152FD0" w:rsidRDefault="00152FD0" w:rsidP="00152FD0">
      <w:pPr>
        <w:jc w:val="both"/>
        <w:rPr>
          <w:rFonts w:ascii="Arial" w:hAnsi="Arial" w:cs="Arial"/>
          <w:lang w:val="es-ES_tradnl" w:bidi="ar-SA"/>
        </w:rPr>
      </w:pPr>
    </w:p>
    <w:p w:rsidR="00152FD0" w:rsidRDefault="00152FD0" w:rsidP="00152FD0">
      <w:pPr>
        <w:jc w:val="both"/>
        <w:rPr>
          <w:rFonts w:ascii="Arial" w:hAnsi="Arial" w:cs="Arial"/>
          <w:lang w:val="es-ES_tradnl" w:bidi="ar-SA"/>
        </w:rPr>
      </w:pPr>
    </w:p>
    <w:p w:rsidR="00DE2B60" w:rsidRDefault="00D74036" w:rsidP="00152FD0">
      <w:pPr>
        <w:spacing w:line="480" w:lineRule="auto"/>
        <w:jc w:val="both"/>
        <w:rPr>
          <w:rFonts w:ascii="Arial" w:hAnsi="Arial" w:cs="Arial"/>
          <w:lang w:bidi="ar-SA"/>
        </w:rPr>
      </w:pPr>
      <w:r>
        <w:rPr>
          <w:rFonts w:ascii="Arial" w:hAnsi="Arial" w:cs="Arial"/>
          <w:lang w:val="es-ES_tradnl" w:bidi="ar-SA"/>
        </w:rPr>
        <w:t xml:space="preserve">Para nuestro diseño se considera </w:t>
      </w:r>
      <w:r>
        <w:rPr>
          <w:rFonts w:ascii="Arial" w:hAnsi="Arial" w:cs="Arial"/>
          <w:lang w:bidi="ar-SA"/>
        </w:rPr>
        <w:t>perforaciones con un</w:t>
      </w:r>
      <w:r>
        <w:rPr>
          <w:rFonts w:ascii="Arial" w:hAnsi="Arial" w:cs="Arial"/>
          <w:lang w:val="es-ES_tradnl" w:bidi="ar-SA"/>
        </w:rPr>
        <w:t xml:space="preserve"> diámetro </w:t>
      </w:r>
      <w:r>
        <w:rPr>
          <w:rFonts w:ascii="Arial" w:hAnsi="Arial" w:cs="Arial"/>
          <w:lang w:bidi="ar-SA"/>
        </w:rPr>
        <w:t xml:space="preserve">de </w:t>
      </w:r>
      <w:smartTag w:uri="urn:schemas-microsoft-com:office:smarttags" w:element="metricconverter">
        <w:smartTagPr>
          <w:attr w:name="ProductID" w:val="25 cm"/>
        </w:smartTagPr>
        <w:r>
          <w:rPr>
            <w:rFonts w:ascii="Arial" w:hAnsi="Arial" w:cs="Arial"/>
            <w:lang w:bidi="ar-SA"/>
          </w:rPr>
          <w:t>25 cm</w:t>
        </w:r>
      </w:smartTag>
      <w:r>
        <w:rPr>
          <w:rFonts w:ascii="Arial" w:hAnsi="Arial" w:cs="Arial"/>
          <w:lang w:bidi="ar-SA"/>
        </w:rPr>
        <w:t>. (</w:t>
      </w:r>
      <w:smartTag w:uri="urn:schemas-microsoft-com:office:smarttags" w:element="metricconverter">
        <w:smartTagPr>
          <w:attr w:name="ProductID" w:val="10 pulgadas"/>
        </w:smartTagPr>
        <w:r>
          <w:rPr>
            <w:rFonts w:ascii="Arial" w:hAnsi="Arial" w:cs="Arial"/>
            <w:lang w:bidi="ar-SA"/>
          </w:rPr>
          <w:t>10 pulgadas</w:t>
        </w:r>
      </w:smartTag>
      <w:r>
        <w:rPr>
          <w:rFonts w:ascii="Arial" w:hAnsi="Arial" w:cs="Arial"/>
          <w:lang w:bidi="ar-SA"/>
        </w:rPr>
        <w:t xml:space="preserve">) donde se alojarán los de ánodos. La </w:t>
      </w:r>
      <w:r w:rsidR="00610A37">
        <w:rPr>
          <w:rFonts w:ascii="Arial" w:hAnsi="Arial" w:cs="Arial"/>
          <w:lang w:bidi="ar-SA"/>
        </w:rPr>
        <w:t xml:space="preserve">longitud de la zona activa </w:t>
      </w:r>
      <w:r w:rsidR="0031593F">
        <w:rPr>
          <w:rFonts w:ascii="Arial" w:hAnsi="Arial" w:cs="Arial"/>
          <w:lang w:bidi="ar-SA"/>
        </w:rPr>
        <w:t>esta dada por la ecuación 7:</w:t>
      </w:r>
    </w:p>
    <w:p w:rsidR="0031593F" w:rsidRDefault="0031593F" w:rsidP="00152FD0">
      <w:pPr>
        <w:spacing w:line="480" w:lineRule="auto"/>
        <w:jc w:val="both"/>
        <w:rPr>
          <w:rFonts w:ascii="Arial" w:hAnsi="Arial" w:cs="Arial"/>
          <w:lang w:val="es-ES_tradnl" w:bidi="ar-SA"/>
        </w:rPr>
      </w:pPr>
      <w:r w:rsidRPr="0031593F">
        <w:rPr>
          <w:rFonts w:ascii="Arial" w:hAnsi="Arial" w:cs="Arial"/>
          <w:position w:val="-24"/>
          <w:lang w:val="es-ES_tradnl" w:bidi="ar-SA"/>
        </w:rPr>
        <w:object w:dxaOrig="1219" w:dyaOrig="639">
          <v:shape id="_x0000_i1039" type="#_x0000_t75" style="width:60.75pt;height:32.25pt" o:ole="">
            <v:imagedata r:id="rId67" o:title=""/>
          </v:shape>
          <o:OLEObject Type="Embed" ProgID="Equation.3" ShapeID="_x0000_i1039" DrawAspect="Content" ObjectID="_1345442878" r:id="rId68"/>
        </w:object>
      </w:r>
      <w:r>
        <w:rPr>
          <w:rFonts w:ascii="Arial" w:hAnsi="Arial" w:cs="Arial"/>
          <w:lang w:val="es-ES_tradnl" w:bidi="ar-SA"/>
        </w:rPr>
        <w:t xml:space="preserve">                  </w:t>
      </w:r>
      <w:r w:rsidR="00152FD0">
        <w:rPr>
          <w:rFonts w:ascii="Arial" w:hAnsi="Arial" w:cs="Arial"/>
          <w:lang w:val="es-ES_tradnl" w:bidi="ar-SA"/>
        </w:rPr>
        <w:t xml:space="preserve">                     </w:t>
      </w:r>
      <w:r>
        <w:rPr>
          <w:rFonts w:ascii="Arial" w:hAnsi="Arial" w:cs="Arial"/>
          <w:lang w:val="es-ES_tradnl" w:bidi="ar-SA"/>
        </w:rPr>
        <w:t xml:space="preserve">                                                              (7)</w:t>
      </w:r>
    </w:p>
    <w:p w:rsidR="0031593F" w:rsidRDefault="008C746F" w:rsidP="00152FD0">
      <w:pPr>
        <w:spacing w:line="480" w:lineRule="auto"/>
        <w:jc w:val="both"/>
        <w:rPr>
          <w:rFonts w:ascii="Arial" w:hAnsi="Arial" w:cs="Arial"/>
          <w:lang w:bidi="ar-SA"/>
        </w:rPr>
      </w:pPr>
      <w:r>
        <w:rPr>
          <w:rFonts w:ascii="Arial" w:hAnsi="Arial" w:cs="Arial"/>
          <w:lang w:bidi="ar-SA"/>
        </w:rPr>
        <w:t>Donde para la</w:t>
      </w:r>
      <w:r w:rsidR="0031593F">
        <w:rPr>
          <w:rFonts w:ascii="Arial" w:hAnsi="Arial" w:cs="Arial"/>
          <w:lang w:bidi="ar-SA"/>
        </w:rPr>
        <w:t xml:space="preserve"> ecuación:</w:t>
      </w:r>
    </w:p>
    <w:p w:rsidR="0031593F" w:rsidRPr="00F402C7" w:rsidRDefault="0031593F" w:rsidP="0031593F">
      <w:pPr>
        <w:numPr>
          <w:ilvl w:val="0"/>
          <w:numId w:val="11"/>
        </w:numPr>
        <w:spacing w:line="480" w:lineRule="auto"/>
        <w:jc w:val="both"/>
        <w:rPr>
          <w:rFonts w:ascii="Arial" w:hAnsi="Arial" w:cs="Arial"/>
          <w:lang w:bidi="ar-SA"/>
        </w:rPr>
      </w:pPr>
      <w:r w:rsidRPr="00F402C7">
        <w:rPr>
          <w:rFonts w:ascii="Arial" w:hAnsi="Arial" w:cs="Arial"/>
          <w:lang w:bidi="ar-SA"/>
        </w:rPr>
        <w:t>L</w:t>
      </w:r>
      <w:r w:rsidRPr="00F402C7">
        <w:rPr>
          <w:rFonts w:ascii="Arial" w:hAnsi="Arial" w:cs="Arial"/>
          <w:vertAlign w:val="subscript"/>
          <w:lang w:bidi="ar-SA"/>
        </w:rPr>
        <w:t>CA</w:t>
      </w:r>
      <w:r w:rsidR="009F7107" w:rsidRPr="00F402C7">
        <w:rPr>
          <w:rFonts w:ascii="Arial" w:hAnsi="Arial" w:cs="Arial"/>
          <w:lang w:bidi="ar-SA"/>
        </w:rPr>
        <w:t xml:space="preserve">:  </w:t>
      </w:r>
      <w:r w:rsidRPr="00F402C7">
        <w:rPr>
          <w:rFonts w:ascii="Arial" w:hAnsi="Arial" w:cs="Arial"/>
          <w:lang w:bidi="ar-SA"/>
        </w:rPr>
        <w:t>Longitud de la zona activa (m).</w:t>
      </w:r>
    </w:p>
    <w:p w:rsidR="0031593F" w:rsidRDefault="009F7107" w:rsidP="0031593F">
      <w:pPr>
        <w:numPr>
          <w:ilvl w:val="0"/>
          <w:numId w:val="11"/>
        </w:numPr>
        <w:spacing w:line="480" w:lineRule="auto"/>
        <w:jc w:val="both"/>
        <w:rPr>
          <w:rFonts w:ascii="Arial" w:hAnsi="Arial" w:cs="Arial"/>
          <w:lang w:bidi="ar-SA"/>
        </w:rPr>
      </w:pPr>
      <w:r>
        <w:rPr>
          <w:rFonts w:ascii="Arial" w:hAnsi="Arial" w:cs="Arial"/>
          <w:lang w:bidi="ar-SA"/>
        </w:rPr>
        <w:t>d:</w:t>
      </w:r>
      <w:r>
        <w:rPr>
          <w:rFonts w:ascii="Arial" w:hAnsi="Arial" w:cs="Arial"/>
          <w:lang w:bidi="ar-SA"/>
        </w:rPr>
        <w:tab/>
        <w:t xml:space="preserve">   </w:t>
      </w:r>
      <w:r w:rsidR="0031593F">
        <w:rPr>
          <w:rFonts w:ascii="Arial" w:hAnsi="Arial" w:cs="Arial"/>
          <w:lang w:bidi="ar-SA"/>
        </w:rPr>
        <w:t>Diámetro de la perforación (m).</w:t>
      </w:r>
    </w:p>
    <w:p w:rsidR="00E9009C" w:rsidRPr="003B2F91" w:rsidRDefault="00E9009C" w:rsidP="003B2F91">
      <w:pPr>
        <w:jc w:val="both"/>
        <w:rPr>
          <w:rFonts w:ascii="Arial" w:hAnsi="Arial" w:cs="Arial"/>
          <w:lang w:val="es-ES_tradnl" w:bidi="ar-SA"/>
        </w:rPr>
      </w:pPr>
    </w:p>
    <w:p w:rsidR="00921B14" w:rsidRPr="003B2F91" w:rsidRDefault="00921B14" w:rsidP="003B2F91">
      <w:pPr>
        <w:jc w:val="both"/>
        <w:rPr>
          <w:rFonts w:ascii="Arial" w:hAnsi="Arial" w:cs="Arial"/>
          <w:lang w:val="es-ES_tradnl" w:bidi="ar-SA"/>
        </w:rPr>
      </w:pPr>
    </w:p>
    <w:p w:rsidR="00921B14" w:rsidRPr="003B2F91" w:rsidRDefault="00921B14" w:rsidP="003B2F91">
      <w:pPr>
        <w:jc w:val="both"/>
        <w:rPr>
          <w:rFonts w:ascii="Arial" w:hAnsi="Arial" w:cs="Arial"/>
          <w:lang w:val="es-ES_tradnl" w:bidi="ar-SA"/>
        </w:rPr>
      </w:pPr>
    </w:p>
    <w:p w:rsidR="0031593F" w:rsidRDefault="0042437E" w:rsidP="00921B14">
      <w:pPr>
        <w:spacing w:line="480" w:lineRule="auto"/>
        <w:jc w:val="both"/>
        <w:rPr>
          <w:rFonts w:ascii="Arial" w:hAnsi="Arial" w:cs="Arial"/>
          <w:lang w:val="es-ES_tradnl" w:bidi="ar-SA"/>
        </w:rPr>
      </w:pPr>
      <w:r w:rsidRPr="0031593F">
        <w:rPr>
          <w:rFonts w:ascii="Arial" w:hAnsi="Arial" w:cs="Arial"/>
          <w:position w:val="-28"/>
          <w:lang w:val="es-ES_tradnl" w:bidi="ar-SA"/>
        </w:rPr>
        <w:object w:dxaOrig="1660" w:dyaOrig="700">
          <v:shape id="_x0000_i1040" type="#_x0000_t75" style="width:83.25pt;height:35.25pt" o:ole="">
            <v:imagedata r:id="rId69" o:title=""/>
          </v:shape>
          <o:OLEObject Type="Embed" ProgID="Equation.3" ShapeID="_x0000_i1040" DrawAspect="Content" ObjectID="_1345442879" r:id="rId70"/>
        </w:object>
      </w:r>
    </w:p>
    <w:p w:rsidR="0031593F" w:rsidRDefault="000D00C9" w:rsidP="00921B14">
      <w:pPr>
        <w:spacing w:line="480" w:lineRule="auto"/>
        <w:jc w:val="both"/>
        <w:rPr>
          <w:rFonts w:ascii="Arial" w:hAnsi="Arial" w:cs="Arial"/>
          <w:lang w:val="es-ES_tradnl" w:bidi="ar-SA"/>
        </w:rPr>
      </w:pPr>
      <w:r w:rsidRPr="00921B14">
        <w:rPr>
          <w:rFonts w:ascii="Arial" w:hAnsi="Arial" w:cs="Arial"/>
          <w:lang w:val="es-ES_tradnl" w:bidi="ar-SA"/>
        </w:rPr>
        <w:object w:dxaOrig="1400" w:dyaOrig="360">
          <v:shape id="_x0000_i1041" type="#_x0000_t75" style="width:69.75pt;height:18pt" o:ole="">
            <v:imagedata r:id="rId71" o:title=""/>
          </v:shape>
          <o:OLEObject Type="Embed" ProgID="Equation.3" ShapeID="_x0000_i1041" DrawAspect="Content" ObjectID="_1345442880" r:id="rId72"/>
        </w:object>
      </w:r>
    </w:p>
    <w:p w:rsidR="003B2F91" w:rsidRDefault="003B2F91" w:rsidP="003B2F91">
      <w:pPr>
        <w:jc w:val="both"/>
        <w:rPr>
          <w:rFonts w:ascii="Arial" w:hAnsi="Arial" w:cs="Arial"/>
          <w:lang w:val="es-ES_tradnl" w:bidi="ar-SA"/>
        </w:rPr>
      </w:pPr>
    </w:p>
    <w:p w:rsidR="003B2F91" w:rsidRDefault="003B2F91" w:rsidP="003B2F91">
      <w:pPr>
        <w:jc w:val="both"/>
        <w:rPr>
          <w:rFonts w:ascii="Arial" w:hAnsi="Arial" w:cs="Arial"/>
          <w:lang w:val="es-ES_tradnl" w:bidi="ar-SA"/>
        </w:rPr>
      </w:pPr>
    </w:p>
    <w:p w:rsidR="003B2F91" w:rsidRDefault="003B2F91" w:rsidP="003B2F91">
      <w:pPr>
        <w:jc w:val="both"/>
        <w:rPr>
          <w:rFonts w:ascii="Arial" w:hAnsi="Arial" w:cs="Arial"/>
          <w:lang w:val="es-ES_tradnl" w:bidi="ar-SA"/>
        </w:rPr>
      </w:pPr>
    </w:p>
    <w:p w:rsidR="00D67B46" w:rsidRDefault="00ED1BB3" w:rsidP="003B2F91">
      <w:pPr>
        <w:spacing w:line="480" w:lineRule="auto"/>
        <w:jc w:val="both"/>
        <w:rPr>
          <w:rFonts w:ascii="Arial" w:hAnsi="Arial" w:cs="Arial"/>
          <w:lang w:bidi="ar-SA"/>
        </w:rPr>
      </w:pPr>
      <w:r>
        <w:rPr>
          <w:rFonts w:ascii="Arial" w:hAnsi="Arial" w:cs="Arial"/>
          <w:lang w:bidi="ar-SA"/>
        </w:rPr>
        <w:t xml:space="preserve">Para el espacio entre </w:t>
      </w:r>
      <w:r w:rsidR="00D95447">
        <w:rPr>
          <w:rFonts w:ascii="Arial" w:hAnsi="Arial" w:cs="Arial"/>
          <w:lang w:bidi="ar-SA"/>
        </w:rPr>
        <w:t xml:space="preserve">centros de </w:t>
      </w:r>
      <w:r>
        <w:rPr>
          <w:rFonts w:ascii="Arial" w:hAnsi="Arial" w:cs="Arial"/>
          <w:lang w:bidi="ar-SA"/>
        </w:rPr>
        <w:t>ánodos (S) se obtiene a partir de</w:t>
      </w:r>
      <w:r w:rsidR="00E65A54">
        <w:rPr>
          <w:rFonts w:ascii="Arial" w:hAnsi="Arial" w:cs="Arial"/>
          <w:lang w:bidi="ar-SA"/>
        </w:rPr>
        <w:t xml:space="preserve"> la ecuación 8</w:t>
      </w:r>
      <w:r>
        <w:rPr>
          <w:rFonts w:ascii="Arial" w:hAnsi="Arial" w:cs="Arial"/>
          <w:lang w:bidi="ar-SA"/>
        </w:rPr>
        <w:t>:</w:t>
      </w:r>
    </w:p>
    <w:p w:rsidR="00ED1BB3" w:rsidRDefault="00ED1BB3" w:rsidP="003B2F91">
      <w:pPr>
        <w:spacing w:line="480" w:lineRule="auto"/>
        <w:jc w:val="both"/>
        <w:rPr>
          <w:rFonts w:ascii="Arial" w:hAnsi="Arial" w:cs="Arial"/>
          <w:lang w:val="es-ES_tradnl" w:bidi="ar-SA"/>
        </w:rPr>
      </w:pPr>
      <w:r w:rsidRPr="00ED1BB3">
        <w:rPr>
          <w:rFonts w:ascii="Arial" w:hAnsi="Arial" w:cs="Arial"/>
          <w:position w:val="-30"/>
          <w:lang w:val="es-ES_tradnl" w:bidi="ar-SA"/>
        </w:rPr>
        <w:object w:dxaOrig="1680" w:dyaOrig="700">
          <v:shape id="_x0000_i1042" type="#_x0000_t75" style="width:84pt;height:35.25pt" o:ole="">
            <v:imagedata r:id="rId73" o:title=""/>
          </v:shape>
          <o:OLEObject Type="Embed" ProgID="Equation.3" ShapeID="_x0000_i1042" DrawAspect="Content" ObjectID="_1345442881" r:id="rId74"/>
        </w:object>
      </w:r>
      <w:r w:rsidR="001B3759">
        <w:rPr>
          <w:rFonts w:ascii="Arial" w:hAnsi="Arial" w:cs="Arial"/>
          <w:lang w:val="es-ES_tradnl" w:bidi="ar-SA"/>
        </w:rPr>
        <w:t xml:space="preserve"> </w:t>
      </w:r>
      <w:r w:rsidR="003B2F91">
        <w:rPr>
          <w:rFonts w:ascii="Arial" w:hAnsi="Arial" w:cs="Arial"/>
          <w:lang w:val="es-ES_tradnl" w:bidi="ar-SA"/>
        </w:rPr>
        <w:t xml:space="preserve">                     </w:t>
      </w:r>
      <w:r w:rsidR="001B3759">
        <w:rPr>
          <w:rFonts w:ascii="Arial" w:hAnsi="Arial" w:cs="Arial"/>
          <w:lang w:val="es-ES_tradnl" w:bidi="ar-SA"/>
        </w:rPr>
        <w:t xml:space="preserve">                                                                        (8)</w:t>
      </w:r>
    </w:p>
    <w:p w:rsidR="00ED1BB3" w:rsidRDefault="008C7F1A" w:rsidP="008C7F1A">
      <w:pPr>
        <w:spacing w:line="480" w:lineRule="auto"/>
        <w:jc w:val="both"/>
        <w:rPr>
          <w:rFonts w:ascii="Arial" w:hAnsi="Arial" w:cs="Arial"/>
          <w:lang w:bidi="ar-SA"/>
        </w:rPr>
      </w:pPr>
      <w:r>
        <w:rPr>
          <w:rFonts w:ascii="Arial" w:hAnsi="Arial" w:cs="Arial"/>
          <w:lang w:bidi="ar-SA"/>
        </w:rPr>
        <w:t>Donde</w:t>
      </w:r>
      <w:r w:rsidR="00220996">
        <w:rPr>
          <w:rFonts w:ascii="Arial" w:hAnsi="Arial" w:cs="Arial"/>
          <w:lang w:bidi="ar-SA"/>
        </w:rPr>
        <w:t>:</w:t>
      </w:r>
    </w:p>
    <w:p w:rsidR="00220996" w:rsidRDefault="00220996" w:rsidP="0031593F">
      <w:pPr>
        <w:numPr>
          <w:ilvl w:val="0"/>
          <w:numId w:val="11"/>
        </w:numPr>
        <w:spacing w:line="480" w:lineRule="auto"/>
        <w:jc w:val="both"/>
        <w:rPr>
          <w:rFonts w:ascii="Arial" w:hAnsi="Arial" w:cs="Arial"/>
          <w:lang w:bidi="ar-SA"/>
        </w:rPr>
      </w:pPr>
      <w:r>
        <w:rPr>
          <w:rFonts w:ascii="Arial" w:hAnsi="Arial" w:cs="Arial"/>
          <w:lang w:bidi="ar-SA"/>
        </w:rPr>
        <w:lastRenderedPageBreak/>
        <w:t>N</w:t>
      </w:r>
      <w:r>
        <w:rPr>
          <w:rFonts w:ascii="Arial" w:hAnsi="Arial" w:cs="Arial"/>
          <w:vertAlign w:val="subscript"/>
          <w:lang w:bidi="ar-SA"/>
        </w:rPr>
        <w:t>anodos/sistema</w:t>
      </w:r>
      <w:r>
        <w:rPr>
          <w:rFonts w:ascii="Arial" w:hAnsi="Arial" w:cs="Arial"/>
          <w:lang w:bidi="ar-SA"/>
        </w:rPr>
        <w:t>:</w:t>
      </w:r>
      <w:r>
        <w:rPr>
          <w:rFonts w:ascii="Arial" w:hAnsi="Arial" w:cs="Arial"/>
          <w:lang w:bidi="ar-SA"/>
        </w:rPr>
        <w:tab/>
        <w:t>Numero de ánodos por sistema (7 ánodos por sistema para un total de 21 ya determinados).</w:t>
      </w:r>
    </w:p>
    <w:p w:rsidR="00E9009C" w:rsidRDefault="00E9009C" w:rsidP="008C7F1A">
      <w:pPr>
        <w:jc w:val="both"/>
        <w:rPr>
          <w:rFonts w:ascii="Arial" w:hAnsi="Arial" w:cs="Arial"/>
          <w:lang w:bidi="ar-SA"/>
        </w:rPr>
      </w:pPr>
    </w:p>
    <w:p w:rsidR="008C7F1A" w:rsidRDefault="008C7F1A" w:rsidP="008C7F1A">
      <w:pPr>
        <w:jc w:val="both"/>
        <w:rPr>
          <w:rFonts w:ascii="Arial" w:hAnsi="Arial" w:cs="Arial"/>
          <w:lang w:bidi="ar-SA"/>
        </w:rPr>
      </w:pPr>
    </w:p>
    <w:p w:rsidR="008C7F1A" w:rsidRDefault="008C7F1A" w:rsidP="008C7F1A">
      <w:pPr>
        <w:jc w:val="both"/>
        <w:rPr>
          <w:rFonts w:ascii="Arial" w:hAnsi="Arial" w:cs="Arial"/>
          <w:lang w:bidi="ar-SA"/>
        </w:rPr>
      </w:pPr>
    </w:p>
    <w:p w:rsidR="00220996" w:rsidRDefault="000D00C9" w:rsidP="008C7F1A">
      <w:pPr>
        <w:spacing w:line="480" w:lineRule="auto"/>
        <w:jc w:val="both"/>
        <w:rPr>
          <w:rFonts w:ascii="Arial" w:hAnsi="Arial" w:cs="Arial"/>
          <w:lang w:val="es-ES_tradnl" w:bidi="ar-SA"/>
        </w:rPr>
      </w:pPr>
      <w:r w:rsidRPr="00220996">
        <w:rPr>
          <w:rFonts w:ascii="Arial" w:hAnsi="Arial" w:cs="Arial"/>
          <w:position w:val="-24"/>
          <w:lang w:val="es-ES_tradnl" w:bidi="ar-SA"/>
        </w:rPr>
        <w:object w:dxaOrig="1240" w:dyaOrig="620">
          <v:shape id="_x0000_i1043" type="#_x0000_t75" style="width:62.25pt;height:30.75pt" o:ole="">
            <v:imagedata r:id="rId75" o:title=""/>
          </v:shape>
          <o:OLEObject Type="Embed" ProgID="Equation.3" ShapeID="_x0000_i1043" DrawAspect="Content" ObjectID="_1345442882" r:id="rId76"/>
        </w:object>
      </w:r>
    </w:p>
    <w:p w:rsidR="00220996" w:rsidRDefault="00D95447" w:rsidP="008C7F1A">
      <w:pPr>
        <w:spacing w:line="480" w:lineRule="auto"/>
        <w:jc w:val="both"/>
        <w:rPr>
          <w:rFonts w:ascii="Arial" w:hAnsi="Arial" w:cs="Arial"/>
          <w:lang w:val="es-ES_tradnl" w:bidi="ar-SA"/>
        </w:rPr>
      </w:pPr>
      <w:r w:rsidRPr="00220996">
        <w:rPr>
          <w:rFonts w:ascii="Arial" w:hAnsi="Arial" w:cs="Arial"/>
          <w:position w:val="-6"/>
          <w:lang w:val="es-ES_tradnl" w:bidi="ar-SA"/>
        </w:rPr>
        <w:object w:dxaOrig="1060" w:dyaOrig="279">
          <v:shape id="_x0000_i1044" type="#_x0000_t75" style="width:53.25pt;height:14.25pt" o:ole="">
            <v:imagedata r:id="rId77" o:title=""/>
          </v:shape>
          <o:OLEObject Type="Embed" ProgID="Equation.3" ShapeID="_x0000_i1044" DrawAspect="Content" ObjectID="_1345442883" r:id="rId78"/>
        </w:object>
      </w:r>
    </w:p>
    <w:p w:rsidR="00E9009C" w:rsidRDefault="00E9009C" w:rsidP="008C7F1A">
      <w:pPr>
        <w:jc w:val="both"/>
        <w:rPr>
          <w:rFonts w:ascii="Arial" w:hAnsi="Arial" w:cs="Arial"/>
          <w:lang w:val="es-ES_tradnl" w:bidi="ar-SA"/>
        </w:rPr>
      </w:pPr>
    </w:p>
    <w:p w:rsidR="008C7F1A" w:rsidRDefault="008C7F1A" w:rsidP="008C7F1A">
      <w:pPr>
        <w:jc w:val="both"/>
        <w:rPr>
          <w:rFonts w:ascii="Arial" w:hAnsi="Arial" w:cs="Arial"/>
          <w:lang w:val="es-ES_tradnl" w:bidi="ar-SA"/>
        </w:rPr>
      </w:pPr>
    </w:p>
    <w:p w:rsidR="008C7F1A" w:rsidRDefault="008C7F1A" w:rsidP="008C7F1A">
      <w:pPr>
        <w:jc w:val="both"/>
        <w:rPr>
          <w:rFonts w:ascii="Arial" w:hAnsi="Arial" w:cs="Arial"/>
          <w:lang w:val="es-ES_tradnl" w:bidi="ar-SA"/>
        </w:rPr>
      </w:pPr>
    </w:p>
    <w:p w:rsidR="00D95447" w:rsidRDefault="00AE4C5E" w:rsidP="008C7F1A">
      <w:pPr>
        <w:spacing w:line="480" w:lineRule="auto"/>
        <w:jc w:val="both"/>
        <w:rPr>
          <w:rFonts w:ascii="Arial" w:hAnsi="Arial" w:cs="Arial"/>
          <w:lang w:val="es-ES_tradnl" w:bidi="ar-SA"/>
        </w:rPr>
      </w:pPr>
      <w:r>
        <w:rPr>
          <w:rFonts w:ascii="Arial" w:hAnsi="Arial" w:cs="Arial"/>
          <w:lang w:val="es-ES_tradnl" w:bidi="ar-SA"/>
        </w:rPr>
        <w:t>La longitud total de la perforación se lo expone con mayor detalle en el capitulo 3, específicamente en el numeral 3.4.2 (Instalación).</w:t>
      </w:r>
    </w:p>
    <w:p w:rsidR="0039108B" w:rsidRDefault="0039108B" w:rsidP="0039108B">
      <w:pPr>
        <w:jc w:val="both"/>
        <w:rPr>
          <w:rFonts w:ascii="Arial" w:hAnsi="Arial" w:cs="Arial"/>
          <w:lang w:val="es-ES_tradnl" w:bidi="ar-SA"/>
        </w:rPr>
      </w:pPr>
    </w:p>
    <w:p w:rsidR="0039108B" w:rsidRDefault="0039108B" w:rsidP="0039108B">
      <w:pPr>
        <w:jc w:val="both"/>
        <w:rPr>
          <w:rFonts w:ascii="Arial" w:hAnsi="Arial" w:cs="Arial"/>
          <w:lang w:val="es-ES_tradnl" w:bidi="ar-SA"/>
        </w:rPr>
      </w:pPr>
    </w:p>
    <w:p w:rsidR="0039108B" w:rsidRDefault="0039108B" w:rsidP="0039108B">
      <w:pPr>
        <w:jc w:val="both"/>
        <w:rPr>
          <w:rFonts w:ascii="Arial" w:hAnsi="Arial" w:cs="Arial"/>
          <w:lang w:val="es-ES_tradnl" w:bidi="ar-SA"/>
        </w:rPr>
      </w:pPr>
    </w:p>
    <w:p w:rsidR="0086427A" w:rsidRDefault="00DB189E" w:rsidP="0039108B">
      <w:pPr>
        <w:pStyle w:val="Ttulo3"/>
        <w:numPr>
          <w:ilvl w:val="1"/>
          <w:numId w:val="2"/>
        </w:numPr>
        <w:tabs>
          <w:tab w:val="clear" w:pos="792"/>
        </w:tabs>
        <w:ind w:left="431" w:hanging="431"/>
        <w:rPr>
          <w:lang w:val="es-ES_tradnl"/>
        </w:rPr>
      </w:pPr>
      <w:bookmarkStart w:id="82" w:name="_Toc191607918"/>
      <w:r>
        <w:rPr>
          <w:lang w:val="es-ES_tradnl"/>
        </w:rPr>
        <w:t>Cálculo de la Resistencia Eléctrica.</w:t>
      </w:r>
      <w:bookmarkEnd w:id="82"/>
    </w:p>
    <w:p w:rsidR="0039108B" w:rsidRDefault="0039108B" w:rsidP="0039108B">
      <w:pPr>
        <w:ind w:left="792"/>
        <w:rPr>
          <w:lang w:val="es-ES_tradnl" w:bidi="ar-SA"/>
        </w:rPr>
      </w:pPr>
    </w:p>
    <w:p w:rsidR="0039108B" w:rsidRDefault="0039108B" w:rsidP="0039108B">
      <w:pPr>
        <w:ind w:left="792"/>
        <w:rPr>
          <w:lang w:val="es-ES_tradnl" w:bidi="ar-SA"/>
        </w:rPr>
      </w:pPr>
    </w:p>
    <w:p w:rsidR="0039108B" w:rsidRPr="0039108B" w:rsidRDefault="0039108B" w:rsidP="0039108B">
      <w:pPr>
        <w:ind w:left="792"/>
        <w:rPr>
          <w:lang w:val="es-ES_tradnl" w:bidi="ar-SA"/>
        </w:rPr>
      </w:pPr>
    </w:p>
    <w:p w:rsidR="00DB189E" w:rsidRDefault="00D87DB7" w:rsidP="00DB189E">
      <w:pPr>
        <w:spacing w:line="480" w:lineRule="auto"/>
        <w:ind w:left="792"/>
        <w:jc w:val="both"/>
        <w:rPr>
          <w:rFonts w:ascii="Arial" w:hAnsi="Arial" w:cs="Arial"/>
          <w:lang w:val="es-MX" w:bidi="ar-SA"/>
        </w:rPr>
      </w:pPr>
      <w:r>
        <w:rPr>
          <w:rFonts w:ascii="Arial" w:hAnsi="Arial" w:cs="Arial"/>
          <w:lang w:val="es-ES_tradnl" w:bidi="ar-SA"/>
        </w:rPr>
        <w:t>Antes de determinar la resistencia eléctrica del sistema, debemos definir un valor para la resistividad del suelo o electrolito donde actuar</w:t>
      </w:r>
      <w:r w:rsidR="009E19E0">
        <w:rPr>
          <w:rFonts w:ascii="Arial" w:hAnsi="Arial" w:cs="Arial"/>
          <w:lang w:val="es-ES_tradnl" w:bidi="ar-SA"/>
        </w:rPr>
        <w:t xml:space="preserve">án </w:t>
      </w:r>
      <w:r>
        <w:rPr>
          <w:rFonts w:ascii="Arial" w:hAnsi="Arial" w:cs="Arial"/>
          <w:lang w:val="es-ES_tradnl" w:bidi="ar-SA"/>
        </w:rPr>
        <w:t xml:space="preserve">los tres sistemas de ánodos </w:t>
      </w:r>
      <w:r w:rsidR="00422D7F">
        <w:rPr>
          <w:rFonts w:ascii="Arial" w:hAnsi="Arial" w:cs="Arial"/>
          <w:lang w:val="es-ES_tradnl" w:bidi="ar-SA"/>
        </w:rPr>
        <w:t>profundos establecidos</w:t>
      </w:r>
      <w:r w:rsidR="009E19E0">
        <w:rPr>
          <w:rFonts w:ascii="Arial" w:hAnsi="Arial" w:cs="Arial"/>
          <w:lang w:val="es-ES_tradnl" w:bidi="ar-SA"/>
        </w:rPr>
        <w:t xml:space="preserve">. Con referencia a las resistividades obtenidas en la mediciones de campo mencionadas en el capitulo 2, cabe recalcar que estos valores se hicieron a una escala “superficial” con el </w:t>
      </w:r>
      <w:r w:rsidR="009E19E0">
        <w:rPr>
          <w:rFonts w:ascii="Arial" w:hAnsi="Arial" w:cs="Arial"/>
          <w:lang w:val="es-MX" w:bidi="ar-SA"/>
        </w:rPr>
        <w:t>método de 4 Pines de Wenner, p</w:t>
      </w:r>
      <w:r w:rsidR="00994230">
        <w:rPr>
          <w:rFonts w:ascii="Arial" w:hAnsi="Arial" w:cs="Arial"/>
          <w:lang w:val="es-MX" w:bidi="ar-SA"/>
        </w:rPr>
        <w:t>e</w:t>
      </w:r>
      <w:r w:rsidR="009E19E0">
        <w:rPr>
          <w:rFonts w:ascii="Arial" w:hAnsi="Arial" w:cs="Arial"/>
          <w:lang w:val="es-MX" w:bidi="ar-SA"/>
        </w:rPr>
        <w:t xml:space="preserve">ro eso la importancia de realizar la prueba piloto para </w:t>
      </w:r>
      <w:r w:rsidR="009E19E0">
        <w:rPr>
          <w:rFonts w:ascii="Arial" w:hAnsi="Arial" w:cs="Arial"/>
          <w:lang w:val="es-MX" w:bidi="ar-SA"/>
        </w:rPr>
        <w:lastRenderedPageBreak/>
        <w:t>medir la resistividad a profundidades donde se desarrollará el drenaje de la corriente de protección a través de los ánodos.</w:t>
      </w:r>
    </w:p>
    <w:p w:rsidR="009E19E0" w:rsidRDefault="009E19E0" w:rsidP="00D651AA">
      <w:pPr>
        <w:ind w:left="794"/>
        <w:jc w:val="both"/>
        <w:rPr>
          <w:rFonts w:ascii="Arial" w:hAnsi="Arial" w:cs="Arial"/>
          <w:lang w:val="es-MX" w:bidi="ar-SA"/>
        </w:rPr>
      </w:pPr>
    </w:p>
    <w:p w:rsidR="00D651AA" w:rsidRDefault="00D651AA" w:rsidP="00D651AA">
      <w:pPr>
        <w:ind w:left="794"/>
        <w:jc w:val="both"/>
        <w:rPr>
          <w:rFonts w:ascii="Arial" w:hAnsi="Arial" w:cs="Arial"/>
          <w:lang w:val="es-MX" w:bidi="ar-SA"/>
        </w:rPr>
      </w:pPr>
    </w:p>
    <w:p w:rsidR="00D651AA" w:rsidRDefault="00D651AA" w:rsidP="00D651AA">
      <w:pPr>
        <w:ind w:left="794"/>
        <w:jc w:val="both"/>
        <w:rPr>
          <w:rFonts w:ascii="Arial" w:hAnsi="Arial" w:cs="Arial"/>
          <w:lang w:val="es-MX" w:bidi="ar-SA"/>
        </w:rPr>
      </w:pPr>
    </w:p>
    <w:p w:rsidR="00DB189E" w:rsidRDefault="009E19E0" w:rsidP="009E19E0">
      <w:pPr>
        <w:spacing w:line="480" w:lineRule="auto"/>
        <w:ind w:left="792"/>
        <w:jc w:val="both"/>
        <w:rPr>
          <w:rFonts w:ascii="Arial" w:hAnsi="Arial" w:cs="Arial"/>
          <w:lang w:val="es-MX" w:bidi="ar-SA"/>
        </w:rPr>
      </w:pPr>
      <w:r>
        <w:rPr>
          <w:rFonts w:ascii="Arial" w:hAnsi="Arial" w:cs="Arial"/>
          <w:lang w:val="es-MX" w:bidi="ar-SA"/>
        </w:rPr>
        <w:t>Datos de trabajos de esta índole en terrenos con características similares a la</w:t>
      </w:r>
      <w:r w:rsidR="00994230">
        <w:rPr>
          <w:rFonts w:ascii="Arial" w:hAnsi="Arial" w:cs="Arial"/>
          <w:lang w:val="es-MX" w:bidi="ar-SA"/>
        </w:rPr>
        <w:t xml:space="preserve"> que en este proyecto enfrenta</w:t>
      </w:r>
      <w:r>
        <w:rPr>
          <w:rFonts w:ascii="Arial" w:hAnsi="Arial" w:cs="Arial"/>
          <w:lang w:val="es-MX" w:bidi="ar-SA"/>
        </w:rPr>
        <w:t xml:space="preserve">, consideran una resistividad eléctrica </w:t>
      </w:r>
      <w:r w:rsidR="008D08FA">
        <w:rPr>
          <w:rFonts w:ascii="Arial" w:hAnsi="Arial" w:cs="Arial"/>
          <w:lang w:val="es-MX" w:bidi="ar-SA"/>
        </w:rPr>
        <w:t>de</w:t>
      </w:r>
      <w:r>
        <w:rPr>
          <w:rFonts w:ascii="Arial" w:hAnsi="Arial" w:cs="Arial"/>
          <w:lang w:val="es-MX" w:bidi="ar-SA"/>
        </w:rPr>
        <w:t xml:space="preserve"> suelo </w:t>
      </w:r>
      <w:r w:rsidR="00296E56">
        <w:rPr>
          <w:rFonts w:ascii="Arial" w:hAnsi="Arial" w:cs="Arial"/>
          <w:lang w:val="es-MX" w:bidi="ar-SA"/>
        </w:rPr>
        <w:t xml:space="preserve">(ρ) </w:t>
      </w:r>
      <w:r>
        <w:rPr>
          <w:rFonts w:ascii="Arial" w:hAnsi="Arial" w:cs="Arial"/>
          <w:lang w:val="es-MX" w:bidi="ar-SA"/>
        </w:rPr>
        <w:t xml:space="preserve">de 2500 </w:t>
      </w:r>
      <w:r w:rsidR="00C02DBD">
        <w:rPr>
          <w:rFonts w:ascii="Arial" w:hAnsi="Arial" w:cs="Arial"/>
          <w:lang w:val="es-MX" w:bidi="ar-SA"/>
        </w:rPr>
        <w:t>Ω</w:t>
      </w:r>
      <w:r>
        <w:rPr>
          <w:rFonts w:ascii="Arial" w:hAnsi="Arial" w:cs="Arial"/>
          <w:lang w:val="es-MX" w:bidi="ar-SA"/>
        </w:rPr>
        <w:t>-</w:t>
      </w:r>
      <w:r w:rsidR="00994230">
        <w:rPr>
          <w:rFonts w:ascii="Arial" w:hAnsi="Arial" w:cs="Arial"/>
          <w:lang w:val="es-MX" w:bidi="ar-SA"/>
        </w:rPr>
        <w:t>cm.</w:t>
      </w:r>
      <w:r w:rsidR="008D08FA">
        <w:rPr>
          <w:rFonts w:ascii="Arial" w:hAnsi="Arial" w:cs="Arial"/>
          <w:lang w:val="es-MX" w:bidi="ar-SA"/>
        </w:rPr>
        <w:t xml:space="preserve"> Con esta sugerencia procedemos a calcular la resistencia total eléctrica del sistema </w:t>
      </w:r>
      <w:r w:rsidR="001B3759">
        <w:rPr>
          <w:rFonts w:ascii="Arial" w:hAnsi="Arial" w:cs="Arial"/>
          <w:lang w:val="es-MX" w:bidi="ar-SA"/>
        </w:rPr>
        <w:t xml:space="preserve">que esta dada según la ecuación </w:t>
      </w:r>
      <w:r w:rsidR="00E65A54">
        <w:rPr>
          <w:rFonts w:ascii="Arial" w:hAnsi="Arial" w:cs="Arial"/>
          <w:lang w:val="es-MX" w:bidi="ar-SA"/>
        </w:rPr>
        <w:t>9</w:t>
      </w:r>
      <w:r w:rsidR="003F1435">
        <w:rPr>
          <w:rFonts w:ascii="Arial" w:hAnsi="Arial" w:cs="Arial"/>
          <w:lang w:val="es-MX" w:bidi="ar-SA"/>
        </w:rPr>
        <w:t>:</w:t>
      </w:r>
    </w:p>
    <w:p w:rsidR="00DB189E" w:rsidRDefault="003F1435" w:rsidP="00DB189E">
      <w:pPr>
        <w:spacing w:line="480" w:lineRule="auto"/>
        <w:ind w:left="792"/>
        <w:jc w:val="both"/>
        <w:rPr>
          <w:rFonts w:ascii="Arial" w:hAnsi="Arial" w:cs="Arial"/>
          <w:lang w:val="es-ES_tradnl" w:bidi="ar-SA"/>
        </w:rPr>
      </w:pPr>
      <w:r w:rsidRPr="00E65A54">
        <w:rPr>
          <w:rFonts w:ascii="Arial" w:hAnsi="Arial" w:cs="Arial"/>
          <w:position w:val="-12"/>
          <w:lang w:val="es-ES_tradnl" w:bidi="ar-SA"/>
        </w:rPr>
        <w:object w:dxaOrig="2140" w:dyaOrig="360">
          <v:shape id="_x0000_i1045" type="#_x0000_t75" style="width:107.25pt;height:18pt" o:ole="">
            <v:imagedata r:id="rId79" o:title=""/>
          </v:shape>
          <o:OLEObject Type="Embed" ProgID="Equation.3" ShapeID="_x0000_i1045" DrawAspect="Content" ObjectID="_1345442884" r:id="rId80"/>
        </w:object>
      </w:r>
      <w:r w:rsidR="00E65A54">
        <w:rPr>
          <w:rFonts w:ascii="Arial" w:hAnsi="Arial" w:cs="Arial"/>
          <w:lang w:val="es-ES_tradnl" w:bidi="ar-SA"/>
        </w:rPr>
        <w:t xml:space="preserve">                                                                           (9)</w:t>
      </w:r>
    </w:p>
    <w:p w:rsidR="009E19E0" w:rsidRDefault="003F1435" w:rsidP="00DB189E">
      <w:pPr>
        <w:spacing w:line="480" w:lineRule="auto"/>
        <w:ind w:left="792"/>
        <w:jc w:val="both"/>
        <w:rPr>
          <w:rFonts w:ascii="Arial" w:hAnsi="Arial" w:cs="Arial"/>
          <w:lang w:val="es-ES_tradnl" w:bidi="ar-SA"/>
        </w:rPr>
      </w:pPr>
      <w:r>
        <w:rPr>
          <w:rFonts w:ascii="Arial" w:hAnsi="Arial" w:cs="Arial"/>
          <w:lang w:val="es-ES_tradnl" w:bidi="ar-SA"/>
        </w:rPr>
        <w:t>Donde se define:</w:t>
      </w:r>
    </w:p>
    <w:p w:rsidR="003F1435" w:rsidRDefault="003F1435" w:rsidP="00306544">
      <w:pPr>
        <w:numPr>
          <w:ilvl w:val="3"/>
          <w:numId w:val="11"/>
        </w:numPr>
        <w:tabs>
          <w:tab w:val="clear" w:pos="1338"/>
        </w:tabs>
        <w:spacing w:line="480" w:lineRule="auto"/>
        <w:ind w:left="1260"/>
        <w:jc w:val="both"/>
        <w:rPr>
          <w:rFonts w:ascii="Arial" w:hAnsi="Arial" w:cs="Arial"/>
          <w:lang w:val="es-ES_tradnl" w:bidi="ar-SA"/>
        </w:rPr>
      </w:pPr>
      <w:r>
        <w:rPr>
          <w:rFonts w:ascii="Arial" w:hAnsi="Arial" w:cs="Arial"/>
          <w:lang w:val="es-ES_tradnl" w:bidi="ar-SA"/>
        </w:rPr>
        <w:t>R</w:t>
      </w:r>
      <w:r>
        <w:rPr>
          <w:rFonts w:ascii="Arial" w:hAnsi="Arial" w:cs="Arial"/>
          <w:vertAlign w:val="subscript"/>
          <w:lang w:val="es-ES_tradnl" w:bidi="ar-SA"/>
        </w:rPr>
        <w:t>Total</w:t>
      </w:r>
      <w:r>
        <w:rPr>
          <w:rFonts w:ascii="Arial" w:hAnsi="Arial" w:cs="Arial"/>
          <w:lang w:val="es-ES_tradnl" w:bidi="ar-SA"/>
        </w:rPr>
        <w:t>:</w:t>
      </w:r>
      <w:r>
        <w:rPr>
          <w:rFonts w:ascii="Arial" w:hAnsi="Arial" w:cs="Arial"/>
          <w:lang w:val="es-ES_tradnl" w:bidi="ar-SA"/>
        </w:rPr>
        <w:tab/>
        <w:t>Resistencia total del sistema</w:t>
      </w:r>
      <w:r w:rsidR="00106C88">
        <w:rPr>
          <w:rFonts w:ascii="Arial" w:hAnsi="Arial" w:cs="Arial"/>
          <w:lang w:val="es-ES_tradnl" w:bidi="ar-SA"/>
        </w:rPr>
        <w:t xml:space="preserve"> (</w:t>
      </w:r>
      <w:r w:rsidR="00C02DBD">
        <w:rPr>
          <w:rFonts w:ascii="Arial" w:hAnsi="Arial" w:cs="Arial"/>
          <w:lang w:val="es-MX" w:bidi="ar-SA"/>
        </w:rPr>
        <w:t>Ω</w:t>
      </w:r>
      <w:r w:rsidR="00106C88">
        <w:rPr>
          <w:rFonts w:ascii="Arial" w:hAnsi="Arial" w:cs="Arial"/>
          <w:lang w:val="es-ES_tradnl" w:bidi="ar-SA"/>
        </w:rPr>
        <w:t>)</w:t>
      </w:r>
      <w:r>
        <w:rPr>
          <w:rFonts w:ascii="Arial" w:hAnsi="Arial" w:cs="Arial"/>
          <w:lang w:val="es-ES_tradnl" w:bidi="ar-SA"/>
        </w:rPr>
        <w:t>.</w:t>
      </w:r>
    </w:p>
    <w:p w:rsidR="003F1435" w:rsidRDefault="003F1435" w:rsidP="00306544">
      <w:pPr>
        <w:numPr>
          <w:ilvl w:val="3"/>
          <w:numId w:val="11"/>
        </w:numPr>
        <w:tabs>
          <w:tab w:val="clear" w:pos="1338"/>
        </w:tabs>
        <w:spacing w:line="480" w:lineRule="auto"/>
        <w:ind w:left="1260"/>
        <w:jc w:val="both"/>
        <w:rPr>
          <w:rFonts w:ascii="Arial" w:hAnsi="Arial" w:cs="Arial"/>
          <w:lang w:val="es-ES_tradnl" w:bidi="ar-SA"/>
        </w:rPr>
      </w:pPr>
      <w:r>
        <w:rPr>
          <w:rFonts w:ascii="Arial" w:hAnsi="Arial" w:cs="Arial"/>
          <w:lang w:val="es-ES_tradnl" w:bidi="ar-SA"/>
        </w:rPr>
        <w:t>R</w:t>
      </w:r>
      <w:r>
        <w:rPr>
          <w:rFonts w:ascii="Arial" w:hAnsi="Arial" w:cs="Arial"/>
          <w:vertAlign w:val="subscript"/>
          <w:lang w:val="es-ES_tradnl" w:bidi="ar-SA"/>
        </w:rPr>
        <w:t>A</w:t>
      </w:r>
      <w:r w:rsidR="00EE383A">
        <w:rPr>
          <w:rFonts w:ascii="Arial" w:hAnsi="Arial" w:cs="Arial"/>
          <w:lang w:val="es-ES_tradnl" w:bidi="ar-SA"/>
        </w:rPr>
        <w:t>:</w:t>
      </w:r>
      <w:r w:rsidR="00EE383A">
        <w:rPr>
          <w:rFonts w:ascii="Arial" w:hAnsi="Arial" w:cs="Arial"/>
          <w:lang w:val="es-ES_tradnl" w:bidi="ar-SA"/>
        </w:rPr>
        <w:tab/>
      </w:r>
      <w:r>
        <w:rPr>
          <w:rFonts w:ascii="Arial" w:hAnsi="Arial" w:cs="Arial"/>
          <w:lang w:val="es-ES_tradnl" w:bidi="ar-SA"/>
        </w:rPr>
        <w:t xml:space="preserve">Resistencia anódica a distancia remota con </w:t>
      </w:r>
      <w:r w:rsidR="00106C88">
        <w:rPr>
          <w:rFonts w:ascii="Arial" w:hAnsi="Arial" w:cs="Arial"/>
          <w:lang w:val="es-ES_tradnl" w:bidi="ar-SA"/>
        </w:rPr>
        <w:t>respecto a la estructura (</w:t>
      </w:r>
      <w:r w:rsidR="00C02DBD">
        <w:rPr>
          <w:rFonts w:ascii="Arial" w:hAnsi="Arial" w:cs="Arial"/>
          <w:lang w:val="es-MX" w:bidi="ar-SA"/>
        </w:rPr>
        <w:t>Ω</w:t>
      </w:r>
      <w:r w:rsidR="00106C88">
        <w:rPr>
          <w:rFonts w:ascii="Arial" w:hAnsi="Arial" w:cs="Arial"/>
          <w:lang w:val="es-ES_tradnl" w:bidi="ar-SA"/>
        </w:rPr>
        <w:t>).</w:t>
      </w:r>
    </w:p>
    <w:p w:rsidR="00106C88" w:rsidRDefault="00106C88" w:rsidP="00306544">
      <w:pPr>
        <w:numPr>
          <w:ilvl w:val="3"/>
          <w:numId w:val="11"/>
        </w:numPr>
        <w:tabs>
          <w:tab w:val="clear" w:pos="1338"/>
        </w:tabs>
        <w:spacing w:line="480" w:lineRule="auto"/>
        <w:ind w:left="1260"/>
        <w:jc w:val="both"/>
        <w:rPr>
          <w:rFonts w:ascii="Arial" w:hAnsi="Arial" w:cs="Arial"/>
          <w:lang w:val="es-ES_tradnl" w:bidi="ar-SA"/>
        </w:rPr>
      </w:pPr>
      <w:r>
        <w:rPr>
          <w:rFonts w:ascii="Arial" w:hAnsi="Arial" w:cs="Arial"/>
          <w:lang w:val="es-ES_tradnl" w:bidi="ar-SA"/>
        </w:rPr>
        <w:t>R</w:t>
      </w:r>
      <w:r>
        <w:rPr>
          <w:rFonts w:ascii="Arial" w:hAnsi="Arial" w:cs="Arial"/>
          <w:vertAlign w:val="subscript"/>
          <w:lang w:val="es-ES_tradnl" w:bidi="ar-SA"/>
        </w:rPr>
        <w:t>W</w:t>
      </w:r>
      <w:r>
        <w:rPr>
          <w:rFonts w:ascii="Arial" w:hAnsi="Arial" w:cs="Arial"/>
          <w:lang w:val="es-ES_tradnl" w:bidi="ar-SA"/>
        </w:rPr>
        <w:t>:</w:t>
      </w:r>
      <w:r>
        <w:rPr>
          <w:rFonts w:ascii="Arial" w:hAnsi="Arial" w:cs="Arial"/>
          <w:lang w:val="es-ES_tradnl" w:bidi="ar-SA"/>
        </w:rPr>
        <w:tab/>
        <w:t>Resistencia ofrecida por el cable (</w:t>
      </w:r>
      <w:r w:rsidR="00C02DBD">
        <w:rPr>
          <w:rFonts w:ascii="Arial" w:hAnsi="Arial" w:cs="Arial"/>
          <w:lang w:val="es-MX" w:bidi="ar-SA"/>
        </w:rPr>
        <w:t>Ω</w:t>
      </w:r>
      <w:r>
        <w:rPr>
          <w:rFonts w:ascii="Arial" w:hAnsi="Arial" w:cs="Arial"/>
          <w:lang w:val="es-ES_tradnl" w:bidi="ar-SA"/>
        </w:rPr>
        <w:t>).</w:t>
      </w:r>
    </w:p>
    <w:p w:rsidR="00106C88" w:rsidRDefault="00106C88" w:rsidP="00306544">
      <w:pPr>
        <w:numPr>
          <w:ilvl w:val="3"/>
          <w:numId w:val="11"/>
        </w:numPr>
        <w:tabs>
          <w:tab w:val="clear" w:pos="1338"/>
        </w:tabs>
        <w:spacing w:line="480" w:lineRule="auto"/>
        <w:ind w:left="1260"/>
        <w:jc w:val="both"/>
        <w:rPr>
          <w:rFonts w:ascii="Arial" w:hAnsi="Arial" w:cs="Arial"/>
          <w:lang w:val="es-ES_tradnl" w:bidi="ar-SA"/>
        </w:rPr>
      </w:pPr>
      <w:r>
        <w:rPr>
          <w:rFonts w:ascii="Arial" w:hAnsi="Arial" w:cs="Arial"/>
          <w:lang w:val="es-ES_tradnl" w:bidi="ar-SA"/>
        </w:rPr>
        <w:t>R</w:t>
      </w:r>
      <w:r>
        <w:rPr>
          <w:rFonts w:ascii="Arial" w:hAnsi="Arial" w:cs="Arial"/>
          <w:vertAlign w:val="subscript"/>
          <w:lang w:val="es-ES_tradnl" w:bidi="ar-SA"/>
        </w:rPr>
        <w:t>D</w:t>
      </w:r>
      <w:r>
        <w:rPr>
          <w:rFonts w:ascii="Arial" w:hAnsi="Arial" w:cs="Arial"/>
          <w:lang w:val="es-ES_tradnl" w:bidi="ar-SA"/>
        </w:rPr>
        <w:t>:</w:t>
      </w:r>
      <w:r>
        <w:rPr>
          <w:rFonts w:ascii="Arial" w:hAnsi="Arial" w:cs="Arial"/>
          <w:lang w:val="es-ES_tradnl" w:bidi="ar-SA"/>
        </w:rPr>
        <w:tab/>
        <w:t>Resistencia ofrecida por conexiones o empalmes (</w:t>
      </w:r>
      <w:r w:rsidR="00C02DBD">
        <w:rPr>
          <w:rFonts w:ascii="Arial" w:hAnsi="Arial" w:cs="Arial"/>
          <w:lang w:val="es-MX" w:bidi="ar-SA"/>
        </w:rPr>
        <w:t>Ω</w:t>
      </w:r>
      <w:r>
        <w:rPr>
          <w:rFonts w:ascii="Arial" w:hAnsi="Arial" w:cs="Arial"/>
          <w:lang w:val="es-ES_tradnl" w:bidi="ar-SA"/>
        </w:rPr>
        <w:t>).</w:t>
      </w:r>
    </w:p>
    <w:p w:rsidR="00E9009C" w:rsidRDefault="00E9009C" w:rsidP="00D651AA">
      <w:pPr>
        <w:ind w:left="794"/>
        <w:jc w:val="both"/>
        <w:rPr>
          <w:rFonts w:ascii="Arial" w:hAnsi="Arial" w:cs="Arial"/>
          <w:lang w:val="es-ES_tradnl" w:bidi="ar-SA"/>
        </w:rPr>
      </w:pPr>
    </w:p>
    <w:p w:rsidR="00D651AA" w:rsidRDefault="00D651AA" w:rsidP="00D651AA">
      <w:pPr>
        <w:ind w:left="794"/>
        <w:jc w:val="both"/>
        <w:rPr>
          <w:rFonts w:ascii="Arial" w:hAnsi="Arial" w:cs="Arial"/>
          <w:lang w:val="es-ES_tradnl" w:bidi="ar-SA"/>
        </w:rPr>
      </w:pPr>
    </w:p>
    <w:p w:rsidR="00D651AA" w:rsidRDefault="00D651AA" w:rsidP="00D651AA">
      <w:pPr>
        <w:ind w:left="794"/>
        <w:jc w:val="both"/>
        <w:rPr>
          <w:rFonts w:ascii="Arial" w:hAnsi="Arial" w:cs="Arial"/>
          <w:lang w:val="es-ES_tradnl" w:bidi="ar-SA"/>
        </w:rPr>
      </w:pPr>
    </w:p>
    <w:p w:rsidR="00BD7532" w:rsidRDefault="00CB7B08" w:rsidP="00DB189E">
      <w:pPr>
        <w:spacing w:line="480" w:lineRule="auto"/>
        <w:ind w:left="792"/>
        <w:jc w:val="both"/>
        <w:rPr>
          <w:rFonts w:ascii="Arial" w:hAnsi="Arial" w:cs="Arial"/>
          <w:lang w:val="es-ES_tradnl" w:bidi="ar-SA"/>
        </w:rPr>
      </w:pPr>
      <w:r>
        <w:rPr>
          <w:rFonts w:ascii="Arial" w:hAnsi="Arial" w:cs="Arial"/>
          <w:lang w:val="es-ES_tradnl" w:bidi="ar-SA"/>
        </w:rPr>
        <w:t xml:space="preserve">La resistencia anódica a distancia remota se define como la resistencia </w:t>
      </w:r>
      <w:r w:rsidR="00BD7532">
        <w:rPr>
          <w:rFonts w:ascii="Arial" w:hAnsi="Arial" w:cs="Arial"/>
          <w:lang w:val="es-ES_tradnl" w:bidi="ar-SA"/>
        </w:rPr>
        <w:t xml:space="preserve">eléctrica </w:t>
      </w:r>
      <w:r>
        <w:rPr>
          <w:rFonts w:ascii="Arial" w:hAnsi="Arial" w:cs="Arial"/>
          <w:lang w:val="es-ES_tradnl" w:bidi="ar-SA"/>
        </w:rPr>
        <w:t xml:space="preserve">que ofrece la zona activa </w:t>
      </w:r>
      <w:r w:rsidR="00BD7532">
        <w:rPr>
          <w:rFonts w:ascii="Arial" w:hAnsi="Arial" w:cs="Arial"/>
          <w:lang w:val="es-ES_tradnl" w:bidi="ar-SA"/>
        </w:rPr>
        <w:t xml:space="preserve">hacia la estructura, esta resistencia se calcula a partir de la formula de Dwight (ecuación 10) </w:t>
      </w:r>
      <w:r w:rsidR="00E9009C">
        <w:rPr>
          <w:rFonts w:ascii="Arial" w:hAnsi="Arial" w:cs="Arial"/>
          <w:lang w:val="es-ES_tradnl" w:bidi="ar-SA"/>
        </w:rPr>
        <w:t>que se presenta a continuación:</w:t>
      </w:r>
    </w:p>
    <w:p w:rsidR="00E9009C" w:rsidRDefault="00E9009C" w:rsidP="00DB189E">
      <w:pPr>
        <w:spacing w:line="480" w:lineRule="auto"/>
        <w:ind w:left="792"/>
        <w:jc w:val="both"/>
        <w:rPr>
          <w:rFonts w:ascii="Arial" w:hAnsi="Arial" w:cs="Arial"/>
          <w:lang w:val="es-ES_tradnl" w:bidi="ar-SA"/>
        </w:rPr>
      </w:pPr>
    </w:p>
    <w:p w:rsidR="009E19E0" w:rsidRDefault="00A95FB5" w:rsidP="00D651AA">
      <w:pPr>
        <w:spacing w:line="480" w:lineRule="auto"/>
        <w:jc w:val="both"/>
        <w:rPr>
          <w:rFonts w:ascii="Arial" w:hAnsi="Arial" w:cs="Arial"/>
          <w:lang w:val="es-ES_tradnl" w:bidi="ar-SA"/>
        </w:rPr>
      </w:pPr>
      <w:r w:rsidRPr="004B3ED0">
        <w:rPr>
          <w:rFonts w:ascii="Arial" w:hAnsi="Arial" w:cs="Arial"/>
          <w:position w:val="-30"/>
          <w:lang w:val="es-ES_tradnl" w:bidi="ar-SA"/>
        </w:rPr>
        <w:object w:dxaOrig="2760" w:dyaOrig="720">
          <v:shape id="_x0000_i1046" type="#_x0000_t75" style="width:138pt;height:36pt" o:ole="">
            <v:imagedata r:id="rId81" o:title=""/>
          </v:shape>
          <o:OLEObject Type="Embed" ProgID="Equation.3" ShapeID="_x0000_i1046" DrawAspect="Content" ObjectID="_1345442885" r:id="rId82"/>
        </w:object>
      </w:r>
      <w:r>
        <w:rPr>
          <w:rFonts w:ascii="Arial" w:hAnsi="Arial" w:cs="Arial"/>
          <w:lang w:val="es-ES_tradnl" w:bidi="ar-SA"/>
        </w:rPr>
        <w:t xml:space="preserve">                 </w:t>
      </w:r>
      <w:r w:rsidR="00D651AA">
        <w:rPr>
          <w:rFonts w:ascii="Arial" w:hAnsi="Arial" w:cs="Arial"/>
          <w:lang w:val="es-ES_tradnl" w:bidi="ar-SA"/>
        </w:rPr>
        <w:t xml:space="preserve">            </w:t>
      </w:r>
      <w:r>
        <w:rPr>
          <w:rFonts w:ascii="Arial" w:hAnsi="Arial" w:cs="Arial"/>
          <w:lang w:val="es-ES_tradnl" w:bidi="ar-SA"/>
        </w:rPr>
        <w:t xml:space="preserve">                                               (10)</w:t>
      </w:r>
    </w:p>
    <w:p w:rsidR="009E19E0" w:rsidRDefault="004B3ED0" w:rsidP="00D651AA">
      <w:pPr>
        <w:spacing w:line="480" w:lineRule="auto"/>
        <w:jc w:val="both"/>
        <w:rPr>
          <w:rFonts w:ascii="Arial" w:hAnsi="Arial" w:cs="Arial"/>
          <w:lang w:val="es-ES_tradnl" w:bidi="ar-SA"/>
        </w:rPr>
      </w:pPr>
      <w:r>
        <w:rPr>
          <w:rFonts w:ascii="Arial" w:hAnsi="Arial" w:cs="Arial"/>
          <w:lang w:val="es-ES_tradnl" w:bidi="ar-SA"/>
        </w:rPr>
        <w:t>Donde:</w:t>
      </w:r>
    </w:p>
    <w:p w:rsidR="004B3ED0" w:rsidRPr="004B3ED0" w:rsidRDefault="00C263D8" w:rsidP="004B3ED0">
      <w:pPr>
        <w:numPr>
          <w:ilvl w:val="0"/>
          <w:numId w:val="12"/>
        </w:numPr>
        <w:spacing w:line="480" w:lineRule="auto"/>
        <w:jc w:val="both"/>
        <w:rPr>
          <w:rFonts w:ascii="Arial" w:hAnsi="Arial" w:cs="Arial"/>
          <w:lang w:val="es-ES_tradnl" w:bidi="ar-SA"/>
        </w:rPr>
      </w:pPr>
      <w:r>
        <w:rPr>
          <w:rFonts w:ascii="Arial" w:hAnsi="Arial" w:cs="Arial"/>
          <w:lang w:val="es-MX" w:bidi="ar-SA"/>
        </w:rPr>
        <w:t>ρ:</w:t>
      </w:r>
      <w:r>
        <w:rPr>
          <w:rFonts w:ascii="Arial" w:hAnsi="Arial" w:cs="Arial"/>
          <w:lang w:val="es-MX" w:bidi="ar-SA"/>
        </w:rPr>
        <w:tab/>
        <w:t xml:space="preserve">    </w:t>
      </w:r>
      <w:r w:rsidR="004B3ED0">
        <w:rPr>
          <w:rFonts w:ascii="Arial" w:hAnsi="Arial" w:cs="Arial"/>
          <w:lang w:val="es-MX" w:bidi="ar-SA"/>
        </w:rPr>
        <w:t>Resistividad eléctrica del suelo (</w:t>
      </w:r>
      <w:r w:rsidR="00C02DBD">
        <w:rPr>
          <w:rFonts w:ascii="Arial" w:hAnsi="Arial" w:cs="Arial"/>
          <w:lang w:val="es-MX" w:bidi="ar-SA"/>
        </w:rPr>
        <w:t xml:space="preserve">Ω </w:t>
      </w:r>
      <w:r w:rsidR="004B3ED0">
        <w:rPr>
          <w:rFonts w:ascii="Arial" w:hAnsi="Arial" w:cs="Arial"/>
          <w:lang w:val="es-MX" w:bidi="ar-SA"/>
        </w:rPr>
        <w:t>-</w:t>
      </w:r>
      <w:r w:rsidR="00C02DBD">
        <w:rPr>
          <w:rFonts w:ascii="Arial" w:hAnsi="Arial" w:cs="Arial"/>
          <w:lang w:val="es-MX" w:bidi="ar-SA"/>
        </w:rPr>
        <w:t>cm.</w:t>
      </w:r>
      <w:r w:rsidR="004B3ED0">
        <w:rPr>
          <w:rFonts w:ascii="Arial" w:hAnsi="Arial" w:cs="Arial"/>
          <w:lang w:val="es-MX" w:bidi="ar-SA"/>
        </w:rPr>
        <w:t>).</w:t>
      </w:r>
    </w:p>
    <w:p w:rsidR="004B3ED0" w:rsidRDefault="004B3ED0" w:rsidP="004B3ED0">
      <w:pPr>
        <w:numPr>
          <w:ilvl w:val="0"/>
          <w:numId w:val="12"/>
        </w:numPr>
        <w:spacing w:line="480" w:lineRule="auto"/>
        <w:jc w:val="both"/>
        <w:rPr>
          <w:rFonts w:ascii="Arial" w:hAnsi="Arial" w:cs="Arial"/>
          <w:lang w:val="es-ES_tradnl" w:bidi="ar-SA"/>
        </w:rPr>
      </w:pPr>
      <w:r>
        <w:rPr>
          <w:rFonts w:ascii="Arial" w:hAnsi="Arial" w:cs="Arial"/>
          <w:lang w:val="es-ES_tradnl" w:bidi="ar-SA"/>
        </w:rPr>
        <w:t>L</w:t>
      </w:r>
      <w:r>
        <w:rPr>
          <w:rFonts w:ascii="Arial" w:hAnsi="Arial" w:cs="Arial"/>
          <w:vertAlign w:val="subscript"/>
          <w:lang w:val="es-ES_tradnl" w:bidi="ar-SA"/>
        </w:rPr>
        <w:t>CA</w:t>
      </w:r>
      <w:r>
        <w:rPr>
          <w:rFonts w:ascii="Arial" w:hAnsi="Arial" w:cs="Arial"/>
          <w:lang w:val="es-ES_tradnl" w:bidi="ar-SA"/>
        </w:rPr>
        <w:t>:</w:t>
      </w:r>
      <w:r w:rsidR="00C263D8">
        <w:rPr>
          <w:rFonts w:ascii="Arial" w:hAnsi="Arial" w:cs="Arial"/>
          <w:lang w:val="es-ES_tradnl" w:bidi="ar-SA"/>
        </w:rPr>
        <w:t xml:space="preserve">   </w:t>
      </w:r>
      <w:r>
        <w:rPr>
          <w:rFonts w:ascii="Arial" w:hAnsi="Arial" w:cs="Arial"/>
          <w:lang w:val="es-ES_tradnl" w:bidi="ar-SA"/>
        </w:rPr>
        <w:t>Longitud de la zona activa (m).</w:t>
      </w:r>
    </w:p>
    <w:p w:rsidR="004B3ED0" w:rsidRDefault="00C263D8" w:rsidP="004B3ED0">
      <w:pPr>
        <w:numPr>
          <w:ilvl w:val="0"/>
          <w:numId w:val="12"/>
        </w:numPr>
        <w:spacing w:line="480" w:lineRule="auto"/>
        <w:jc w:val="both"/>
        <w:rPr>
          <w:rFonts w:ascii="Arial" w:hAnsi="Arial" w:cs="Arial"/>
          <w:lang w:val="es-ES_tradnl" w:bidi="ar-SA"/>
        </w:rPr>
      </w:pPr>
      <w:r>
        <w:rPr>
          <w:rFonts w:ascii="Arial" w:hAnsi="Arial" w:cs="Arial"/>
          <w:lang w:val="es-ES_tradnl" w:bidi="ar-SA"/>
        </w:rPr>
        <w:t>d:</w:t>
      </w:r>
      <w:r>
        <w:rPr>
          <w:rFonts w:ascii="Arial" w:hAnsi="Arial" w:cs="Arial"/>
          <w:lang w:val="es-ES_tradnl" w:bidi="ar-SA"/>
        </w:rPr>
        <w:tab/>
        <w:t xml:space="preserve">    D</w:t>
      </w:r>
      <w:r w:rsidR="004B3ED0">
        <w:rPr>
          <w:rFonts w:ascii="Arial" w:hAnsi="Arial" w:cs="Arial"/>
          <w:lang w:val="es-ES_tradnl" w:bidi="ar-SA"/>
        </w:rPr>
        <w:t>iámetro de la perforación (m).</w:t>
      </w:r>
    </w:p>
    <w:p w:rsidR="00E9009C" w:rsidRDefault="00E9009C" w:rsidP="00D651AA">
      <w:pPr>
        <w:jc w:val="both"/>
        <w:rPr>
          <w:rFonts w:ascii="Arial" w:hAnsi="Arial" w:cs="Arial"/>
          <w:lang w:val="es-ES_tradnl" w:bidi="ar-SA"/>
        </w:rPr>
      </w:pPr>
    </w:p>
    <w:p w:rsidR="00D651AA" w:rsidRDefault="00D651AA" w:rsidP="00D651AA">
      <w:pPr>
        <w:jc w:val="both"/>
        <w:rPr>
          <w:rFonts w:ascii="Arial" w:hAnsi="Arial" w:cs="Arial"/>
          <w:lang w:val="es-ES_tradnl" w:bidi="ar-SA"/>
        </w:rPr>
      </w:pPr>
    </w:p>
    <w:p w:rsidR="00D651AA" w:rsidRDefault="00D651AA" w:rsidP="00D651AA">
      <w:pPr>
        <w:jc w:val="both"/>
        <w:rPr>
          <w:rFonts w:ascii="Arial" w:hAnsi="Arial" w:cs="Arial"/>
          <w:lang w:val="es-ES_tradnl" w:bidi="ar-SA"/>
        </w:rPr>
      </w:pPr>
    </w:p>
    <w:p w:rsidR="004B3ED0" w:rsidRDefault="00A95FB5" w:rsidP="00D651AA">
      <w:pPr>
        <w:spacing w:line="480" w:lineRule="auto"/>
        <w:jc w:val="both"/>
        <w:rPr>
          <w:rFonts w:ascii="Arial" w:hAnsi="Arial" w:cs="Arial"/>
          <w:lang w:val="es-ES_tradnl" w:bidi="ar-SA"/>
        </w:rPr>
      </w:pPr>
      <w:r>
        <w:rPr>
          <w:rFonts w:ascii="Arial" w:hAnsi="Arial" w:cs="Arial"/>
          <w:lang w:val="es-ES_tradnl" w:bidi="ar-SA"/>
        </w:rPr>
        <w:t>Utilizando los datos ya obtenidos con anterioridad, se tiene:</w:t>
      </w:r>
    </w:p>
    <w:p w:rsidR="00A95FB5" w:rsidRDefault="00A95FB5" w:rsidP="00D651AA">
      <w:pPr>
        <w:spacing w:line="480" w:lineRule="auto"/>
        <w:jc w:val="both"/>
        <w:rPr>
          <w:rFonts w:ascii="Arial" w:hAnsi="Arial" w:cs="Arial"/>
          <w:lang w:val="es-ES_tradnl" w:bidi="ar-SA"/>
        </w:rPr>
      </w:pPr>
      <w:r w:rsidRPr="00A95FB5">
        <w:rPr>
          <w:rFonts w:ascii="Arial" w:hAnsi="Arial" w:cs="Arial"/>
          <w:position w:val="-32"/>
          <w:lang w:val="es-ES_tradnl" w:bidi="ar-SA"/>
        </w:rPr>
        <w:object w:dxaOrig="3540" w:dyaOrig="760">
          <v:shape id="_x0000_i1047" type="#_x0000_t75" style="width:177pt;height:38.25pt" o:ole="">
            <v:imagedata r:id="rId83" o:title=""/>
          </v:shape>
          <o:OLEObject Type="Embed" ProgID="Equation.3" ShapeID="_x0000_i1047" DrawAspect="Content" ObjectID="_1345442886" r:id="rId84"/>
        </w:object>
      </w:r>
    </w:p>
    <w:p w:rsidR="009E19E0" w:rsidRDefault="00C02DBD" w:rsidP="00D651AA">
      <w:pPr>
        <w:spacing w:line="480" w:lineRule="auto"/>
        <w:jc w:val="both"/>
        <w:rPr>
          <w:rFonts w:ascii="Arial" w:hAnsi="Arial" w:cs="Arial"/>
          <w:lang w:val="es-ES_tradnl" w:bidi="ar-SA"/>
        </w:rPr>
      </w:pPr>
      <w:r w:rsidRPr="00D651AA">
        <w:rPr>
          <w:rFonts w:ascii="Arial" w:hAnsi="Arial" w:cs="Arial"/>
          <w:lang w:val="es-ES_tradnl" w:bidi="ar-SA"/>
        </w:rPr>
        <w:object w:dxaOrig="2240" w:dyaOrig="340">
          <v:shape id="_x0000_i1048" type="#_x0000_t75" style="width:111.75pt;height:17.25pt" o:ole="">
            <v:imagedata r:id="rId85" o:title=""/>
          </v:shape>
          <o:OLEObject Type="Embed" ProgID="Equation.3" ShapeID="_x0000_i1048" DrawAspect="Content" ObjectID="_1345442887" r:id="rId86"/>
        </w:object>
      </w:r>
    </w:p>
    <w:p w:rsidR="009E19E0" w:rsidRDefault="00C02DBD" w:rsidP="00D651AA">
      <w:pPr>
        <w:spacing w:line="480" w:lineRule="auto"/>
        <w:jc w:val="both"/>
        <w:rPr>
          <w:rFonts w:ascii="Arial" w:hAnsi="Arial" w:cs="Arial"/>
          <w:lang w:val="es-ES_tradnl" w:bidi="ar-SA"/>
        </w:rPr>
      </w:pPr>
      <w:r w:rsidRPr="00D651AA">
        <w:rPr>
          <w:rFonts w:ascii="Arial" w:hAnsi="Arial" w:cs="Arial"/>
          <w:lang w:val="es-ES_tradnl" w:bidi="ar-SA"/>
        </w:rPr>
        <w:object w:dxaOrig="1240" w:dyaOrig="340">
          <v:shape id="_x0000_i1049" type="#_x0000_t75" style="width:62.25pt;height:17.25pt" o:ole="">
            <v:imagedata r:id="rId87" o:title=""/>
          </v:shape>
          <o:OLEObject Type="Embed" ProgID="Equation.3" ShapeID="_x0000_i1049" DrawAspect="Content" ObjectID="_1345442888" r:id="rId88"/>
        </w:object>
      </w:r>
    </w:p>
    <w:p w:rsidR="00E9009C" w:rsidRDefault="00E9009C" w:rsidP="00D651AA">
      <w:pPr>
        <w:jc w:val="both"/>
        <w:rPr>
          <w:rFonts w:ascii="Arial" w:hAnsi="Arial" w:cs="Arial"/>
          <w:lang w:val="es-ES_tradnl" w:bidi="ar-SA"/>
        </w:rPr>
      </w:pPr>
    </w:p>
    <w:p w:rsidR="00D651AA" w:rsidRDefault="00D651AA" w:rsidP="00D651AA">
      <w:pPr>
        <w:jc w:val="both"/>
        <w:rPr>
          <w:rFonts w:ascii="Arial" w:hAnsi="Arial" w:cs="Arial"/>
          <w:lang w:val="es-ES_tradnl" w:bidi="ar-SA"/>
        </w:rPr>
      </w:pPr>
    </w:p>
    <w:p w:rsidR="00D651AA" w:rsidRDefault="00D651AA" w:rsidP="00D651AA">
      <w:pPr>
        <w:jc w:val="both"/>
        <w:rPr>
          <w:rFonts w:ascii="Arial" w:hAnsi="Arial" w:cs="Arial"/>
          <w:lang w:val="es-ES_tradnl" w:bidi="ar-SA"/>
        </w:rPr>
      </w:pPr>
    </w:p>
    <w:p w:rsidR="009E19E0" w:rsidRDefault="00491B55" w:rsidP="00D651AA">
      <w:pPr>
        <w:spacing w:line="480" w:lineRule="auto"/>
        <w:jc w:val="both"/>
        <w:rPr>
          <w:rFonts w:ascii="Arial" w:hAnsi="Arial" w:cs="Arial"/>
          <w:lang w:val="es-ES_tradnl" w:bidi="ar-SA"/>
        </w:rPr>
      </w:pPr>
      <w:r>
        <w:rPr>
          <w:rFonts w:ascii="Arial" w:hAnsi="Arial" w:cs="Arial"/>
          <w:lang w:val="es-ES_tradnl" w:bidi="ar-SA"/>
        </w:rPr>
        <w:t xml:space="preserve">Para la resistencia ofrecida por el cable </w:t>
      </w:r>
      <w:r w:rsidR="0011439A">
        <w:rPr>
          <w:rFonts w:ascii="Arial" w:hAnsi="Arial" w:cs="Arial"/>
          <w:lang w:val="es-ES_tradnl" w:bidi="ar-SA"/>
        </w:rPr>
        <w:t xml:space="preserve">nos dirigimos a la </w:t>
      </w:r>
      <w:r w:rsidR="0011439A" w:rsidRPr="00F05902">
        <w:rPr>
          <w:rFonts w:ascii="Arial" w:hAnsi="Arial" w:cs="Arial"/>
          <w:b/>
          <w:i/>
          <w:lang w:val="es-ES_tradnl" w:bidi="ar-SA"/>
        </w:rPr>
        <w:t xml:space="preserve">Tabla </w:t>
      </w:r>
      <w:r w:rsidR="00F05902" w:rsidRPr="00F05902">
        <w:rPr>
          <w:rFonts w:ascii="Arial" w:hAnsi="Arial" w:cs="Arial"/>
          <w:b/>
          <w:i/>
          <w:lang w:val="es-ES_tradnl" w:bidi="ar-SA"/>
        </w:rPr>
        <w:t>10</w:t>
      </w:r>
      <w:r w:rsidR="0011439A">
        <w:rPr>
          <w:rFonts w:ascii="Arial" w:hAnsi="Arial" w:cs="Arial"/>
          <w:lang w:val="es-ES_tradnl" w:bidi="ar-SA"/>
        </w:rPr>
        <w:t xml:space="preserve"> la cual denota las propiedades de la resistencia eléctrica por unidad de longitud para los diferentes tamaños de cables </w:t>
      </w:r>
      <w:r w:rsidR="00F654ED">
        <w:rPr>
          <w:rFonts w:ascii="Arial" w:hAnsi="Arial" w:cs="Arial"/>
          <w:lang w:val="es-ES_tradnl" w:bidi="ar-SA"/>
        </w:rPr>
        <w:t>generalmente</w:t>
      </w:r>
      <w:r w:rsidR="0011439A">
        <w:rPr>
          <w:rFonts w:ascii="Arial" w:hAnsi="Arial" w:cs="Arial"/>
          <w:lang w:val="es-ES_tradnl" w:bidi="ar-SA"/>
        </w:rPr>
        <w:t xml:space="preserve"> usados.</w:t>
      </w:r>
      <w:r w:rsidR="00F654ED">
        <w:rPr>
          <w:rFonts w:ascii="Arial" w:hAnsi="Arial" w:cs="Arial"/>
          <w:lang w:val="es-ES_tradnl" w:bidi="ar-SA"/>
        </w:rPr>
        <w:t xml:space="preserve"> Para la resistencia R</w:t>
      </w:r>
      <w:r w:rsidR="00F654ED">
        <w:rPr>
          <w:rFonts w:ascii="Arial" w:hAnsi="Arial" w:cs="Arial"/>
          <w:vertAlign w:val="subscript"/>
          <w:lang w:val="es-ES_tradnl" w:bidi="ar-SA"/>
        </w:rPr>
        <w:t>W</w:t>
      </w:r>
      <w:r w:rsidR="00F654ED">
        <w:rPr>
          <w:rFonts w:ascii="Arial" w:hAnsi="Arial" w:cs="Arial"/>
          <w:lang w:val="es-ES_tradnl" w:bidi="ar-SA"/>
        </w:rPr>
        <w:t xml:space="preserve"> se define (ecuación 11) como la sumatoria de las siguientes variables:</w:t>
      </w:r>
    </w:p>
    <w:p w:rsidR="00F654ED" w:rsidRDefault="00F654ED" w:rsidP="00D651AA">
      <w:pPr>
        <w:spacing w:line="480" w:lineRule="auto"/>
        <w:jc w:val="both"/>
        <w:rPr>
          <w:rFonts w:ascii="Arial" w:hAnsi="Arial" w:cs="Arial"/>
          <w:lang w:val="es-ES_tradnl" w:bidi="ar-SA"/>
        </w:rPr>
      </w:pPr>
      <w:r w:rsidRPr="00E65A54">
        <w:rPr>
          <w:rFonts w:ascii="Arial" w:hAnsi="Arial" w:cs="Arial"/>
          <w:position w:val="-12"/>
          <w:lang w:val="es-ES_tradnl" w:bidi="ar-SA"/>
        </w:rPr>
        <w:object w:dxaOrig="1740" w:dyaOrig="360">
          <v:shape id="_x0000_i1050" type="#_x0000_t75" style="width:87pt;height:18pt" o:ole="">
            <v:imagedata r:id="rId89" o:title=""/>
          </v:shape>
          <o:OLEObject Type="Embed" ProgID="Equation.3" ShapeID="_x0000_i1050" DrawAspect="Content" ObjectID="_1345442889" r:id="rId90"/>
        </w:object>
      </w:r>
      <w:r w:rsidR="00C70F31">
        <w:rPr>
          <w:rFonts w:ascii="Arial" w:hAnsi="Arial" w:cs="Arial"/>
          <w:lang w:val="es-ES_tradnl" w:bidi="ar-SA"/>
        </w:rPr>
        <w:t xml:space="preserve">                                                             </w:t>
      </w:r>
      <w:r w:rsidR="00545E14">
        <w:rPr>
          <w:rFonts w:ascii="Arial" w:hAnsi="Arial" w:cs="Arial"/>
          <w:lang w:val="es-ES_tradnl" w:bidi="ar-SA"/>
        </w:rPr>
        <w:t xml:space="preserve">            </w:t>
      </w:r>
      <w:r w:rsidR="00C70F31">
        <w:rPr>
          <w:rFonts w:ascii="Arial" w:hAnsi="Arial" w:cs="Arial"/>
          <w:lang w:val="es-ES_tradnl" w:bidi="ar-SA"/>
        </w:rPr>
        <w:t xml:space="preserve">                  (11)</w:t>
      </w:r>
    </w:p>
    <w:p w:rsidR="009E19E0" w:rsidRDefault="00F654ED" w:rsidP="00D651AA">
      <w:pPr>
        <w:spacing w:line="480" w:lineRule="auto"/>
        <w:jc w:val="both"/>
        <w:rPr>
          <w:rFonts w:ascii="Arial" w:hAnsi="Arial" w:cs="Arial"/>
          <w:lang w:val="es-ES_tradnl" w:bidi="ar-SA"/>
        </w:rPr>
      </w:pPr>
      <w:r>
        <w:rPr>
          <w:rFonts w:ascii="Arial" w:hAnsi="Arial" w:cs="Arial"/>
          <w:lang w:val="es-ES_tradnl" w:bidi="ar-SA"/>
        </w:rPr>
        <w:t>Donde:</w:t>
      </w:r>
    </w:p>
    <w:p w:rsidR="00C263D8" w:rsidRDefault="00C263D8" w:rsidP="009F7107">
      <w:pPr>
        <w:spacing w:line="480" w:lineRule="auto"/>
        <w:jc w:val="both"/>
        <w:rPr>
          <w:rFonts w:ascii="Arial" w:hAnsi="Arial" w:cs="Arial"/>
          <w:lang w:val="es-ES_tradnl" w:bidi="ar-SA"/>
        </w:rPr>
      </w:pPr>
    </w:p>
    <w:p w:rsidR="00F654ED" w:rsidRDefault="00F654ED" w:rsidP="00F654ED">
      <w:pPr>
        <w:numPr>
          <w:ilvl w:val="0"/>
          <w:numId w:val="13"/>
        </w:numPr>
        <w:spacing w:line="480" w:lineRule="auto"/>
        <w:jc w:val="both"/>
        <w:rPr>
          <w:rFonts w:ascii="Arial" w:hAnsi="Arial" w:cs="Arial"/>
          <w:lang w:val="es-ES_tradnl" w:bidi="ar-SA"/>
        </w:rPr>
      </w:pPr>
      <w:r>
        <w:rPr>
          <w:rFonts w:ascii="Arial" w:hAnsi="Arial" w:cs="Arial"/>
          <w:lang w:val="es-ES_tradnl" w:bidi="ar-SA"/>
        </w:rPr>
        <w:lastRenderedPageBreak/>
        <w:t>R</w:t>
      </w:r>
      <w:r>
        <w:rPr>
          <w:rFonts w:ascii="Arial" w:hAnsi="Arial" w:cs="Arial"/>
          <w:vertAlign w:val="subscript"/>
          <w:lang w:val="es-ES_tradnl" w:bidi="ar-SA"/>
        </w:rPr>
        <w:t>1</w:t>
      </w:r>
      <w:r w:rsidR="00C263D8">
        <w:rPr>
          <w:rFonts w:ascii="Arial" w:hAnsi="Arial" w:cs="Arial"/>
          <w:lang w:val="es-ES_tradnl" w:bidi="ar-SA"/>
        </w:rPr>
        <w:t>:</w:t>
      </w:r>
      <w:r w:rsidR="00C263D8">
        <w:rPr>
          <w:rFonts w:ascii="Arial" w:hAnsi="Arial" w:cs="Arial"/>
          <w:lang w:val="es-ES_tradnl" w:bidi="ar-SA"/>
        </w:rPr>
        <w:tab/>
        <w:t xml:space="preserve"> </w:t>
      </w:r>
      <w:r>
        <w:rPr>
          <w:rFonts w:ascii="Arial" w:hAnsi="Arial" w:cs="Arial"/>
          <w:lang w:val="es-ES_tradnl" w:bidi="ar-SA"/>
        </w:rPr>
        <w:t>Resistencia equivalente de 7 cables paralelos que corresponden a cada uno de los ánodos a ser instalados en cada lecho de ánodos profundos</w:t>
      </w:r>
      <w:r w:rsidR="00C02DBD">
        <w:rPr>
          <w:rFonts w:ascii="Arial" w:hAnsi="Arial" w:cs="Arial"/>
          <w:lang w:val="es-ES_tradnl" w:bidi="ar-SA"/>
        </w:rPr>
        <w:t xml:space="preserve"> </w:t>
      </w:r>
      <w:r w:rsidR="00C02DBD">
        <w:rPr>
          <w:rFonts w:ascii="Arial" w:hAnsi="Arial" w:cs="Arial"/>
          <w:lang w:val="es-MX" w:bidi="ar-SA"/>
        </w:rPr>
        <w:t>(Ω).</w:t>
      </w:r>
    </w:p>
    <w:p w:rsidR="00F654ED" w:rsidRDefault="00F654ED" w:rsidP="00F654ED">
      <w:pPr>
        <w:numPr>
          <w:ilvl w:val="0"/>
          <w:numId w:val="13"/>
        </w:numPr>
        <w:spacing w:line="480" w:lineRule="auto"/>
        <w:jc w:val="both"/>
        <w:rPr>
          <w:rFonts w:ascii="Arial" w:hAnsi="Arial" w:cs="Arial"/>
          <w:lang w:val="es-ES_tradnl" w:bidi="ar-SA"/>
        </w:rPr>
      </w:pPr>
      <w:r>
        <w:rPr>
          <w:rFonts w:ascii="Arial" w:hAnsi="Arial" w:cs="Arial"/>
          <w:lang w:val="es-ES_tradnl" w:bidi="ar-SA"/>
        </w:rPr>
        <w:t>R</w:t>
      </w:r>
      <w:r>
        <w:rPr>
          <w:rFonts w:ascii="Arial" w:hAnsi="Arial" w:cs="Arial"/>
          <w:vertAlign w:val="subscript"/>
          <w:lang w:val="es-ES_tradnl" w:bidi="ar-SA"/>
        </w:rPr>
        <w:t>2</w:t>
      </w:r>
      <w:r>
        <w:rPr>
          <w:rFonts w:ascii="Arial" w:hAnsi="Arial" w:cs="Arial"/>
          <w:lang w:val="es-ES_tradnl" w:bidi="ar-SA"/>
        </w:rPr>
        <w:t>:</w:t>
      </w:r>
      <w:r>
        <w:rPr>
          <w:rFonts w:ascii="Arial" w:hAnsi="Arial" w:cs="Arial"/>
          <w:lang w:val="es-ES_tradnl" w:bidi="ar-SA"/>
        </w:rPr>
        <w:tab/>
      </w:r>
      <w:r w:rsidR="00C263D8">
        <w:rPr>
          <w:rFonts w:ascii="Arial" w:hAnsi="Arial" w:cs="Arial"/>
          <w:lang w:val="es-ES_tradnl" w:bidi="ar-SA"/>
        </w:rPr>
        <w:t xml:space="preserve"> </w:t>
      </w:r>
      <w:r w:rsidR="00C70F31">
        <w:rPr>
          <w:rFonts w:ascii="Arial" w:hAnsi="Arial" w:cs="Arial"/>
          <w:lang w:val="es-ES_tradnl" w:bidi="ar-SA"/>
        </w:rPr>
        <w:t>Resistencia del cable entre el lecho de ánodos profundos y el rectificador</w:t>
      </w:r>
      <w:r w:rsidR="00C02DBD">
        <w:rPr>
          <w:rFonts w:ascii="Arial" w:hAnsi="Arial" w:cs="Arial"/>
          <w:lang w:val="es-ES_tradnl" w:bidi="ar-SA"/>
        </w:rPr>
        <w:t xml:space="preserve"> </w:t>
      </w:r>
      <w:r w:rsidR="00C02DBD">
        <w:rPr>
          <w:rFonts w:ascii="Arial" w:hAnsi="Arial" w:cs="Arial"/>
          <w:lang w:val="es-MX" w:bidi="ar-SA"/>
        </w:rPr>
        <w:t>(Ω).</w:t>
      </w:r>
    </w:p>
    <w:p w:rsidR="00C70F31" w:rsidRDefault="00C70F31" w:rsidP="00F654ED">
      <w:pPr>
        <w:numPr>
          <w:ilvl w:val="0"/>
          <w:numId w:val="13"/>
        </w:numPr>
        <w:spacing w:line="480" w:lineRule="auto"/>
        <w:jc w:val="both"/>
        <w:rPr>
          <w:rFonts w:ascii="Arial" w:hAnsi="Arial" w:cs="Arial"/>
          <w:lang w:val="es-ES_tradnl" w:bidi="ar-SA"/>
        </w:rPr>
      </w:pPr>
      <w:r>
        <w:rPr>
          <w:rFonts w:ascii="Arial" w:hAnsi="Arial" w:cs="Arial"/>
          <w:lang w:val="es-ES_tradnl" w:bidi="ar-SA"/>
        </w:rPr>
        <w:t>R</w:t>
      </w:r>
      <w:r>
        <w:rPr>
          <w:rFonts w:ascii="Arial" w:hAnsi="Arial" w:cs="Arial"/>
          <w:vertAlign w:val="subscript"/>
          <w:lang w:val="es-ES_tradnl" w:bidi="ar-SA"/>
        </w:rPr>
        <w:t>3</w:t>
      </w:r>
      <w:r>
        <w:rPr>
          <w:rFonts w:ascii="Arial" w:hAnsi="Arial" w:cs="Arial"/>
          <w:lang w:val="es-ES_tradnl" w:bidi="ar-SA"/>
        </w:rPr>
        <w:t>:</w:t>
      </w:r>
      <w:r>
        <w:rPr>
          <w:rFonts w:ascii="Arial" w:hAnsi="Arial" w:cs="Arial"/>
          <w:lang w:val="es-ES_tradnl" w:bidi="ar-SA"/>
        </w:rPr>
        <w:tab/>
      </w:r>
      <w:r w:rsidR="00C263D8">
        <w:rPr>
          <w:rFonts w:ascii="Arial" w:hAnsi="Arial" w:cs="Arial"/>
          <w:lang w:val="es-ES_tradnl" w:bidi="ar-SA"/>
        </w:rPr>
        <w:t xml:space="preserve"> </w:t>
      </w:r>
      <w:r>
        <w:rPr>
          <w:rFonts w:ascii="Arial" w:hAnsi="Arial" w:cs="Arial"/>
          <w:lang w:val="es-ES_tradnl" w:bidi="ar-SA"/>
        </w:rPr>
        <w:t xml:space="preserve">Resistencia del cable entre </w:t>
      </w:r>
      <w:r w:rsidR="00C02DBD">
        <w:rPr>
          <w:rFonts w:ascii="Arial" w:hAnsi="Arial" w:cs="Arial"/>
          <w:lang w:val="es-ES_tradnl" w:bidi="ar-SA"/>
        </w:rPr>
        <w:t xml:space="preserve">el rectificador y la estructura </w:t>
      </w:r>
      <w:r w:rsidR="00C02DBD">
        <w:rPr>
          <w:rFonts w:ascii="Arial" w:hAnsi="Arial" w:cs="Arial"/>
          <w:lang w:val="es-MX" w:bidi="ar-SA"/>
        </w:rPr>
        <w:t>(Ω).</w:t>
      </w:r>
    </w:p>
    <w:p w:rsidR="00593CAF" w:rsidRDefault="00593CAF" w:rsidP="00F70C9D">
      <w:pPr>
        <w:jc w:val="both"/>
        <w:rPr>
          <w:rFonts w:ascii="Arial" w:hAnsi="Arial" w:cs="Arial"/>
          <w:lang w:val="es-ES_tradnl" w:bidi="ar-SA"/>
        </w:rPr>
      </w:pPr>
    </w:p>
    <w:p w:rsidR="008936EE" w:rsidRDefault="008936EE" w:rsidP="00F70C9D">
      <w:pPr>
        <w:jc w:val="both"/>
        <w:rPr>
          <w:rFonts w:ascii="Arial" w:hAnsi="Arial" w:cs="Arial"/>
          <w:lang w:val="es-ES_tradnl" w:bidi="ar-SA"/>
        </w:rPr>
      </w:pPr>
    </w:p>
    <w:p w:rsidR="008936EE" w:rsidRDefault="008936EE" w:rsidP="00F70C9D">
      <w:pPr>
        <w:ind w:left="-6"/>
        <w:jc w:val="both"/>
        <w:rPr>
          <w:rFonts w:ascii="Arial" w:hAnsi="Arial" w:cs="Arial"/>
          <w:lang w:val="es-ES_tradnl" w:bidi="ar-SA"/>
        </w:rPr>
      </w:pPr>
    </w:p>
    <w:p w:rsidR="00593CAF" w:rsidRPr="00755721" w:rsidRDefault="00593CAF" w:rsidP="008936EE">
      <w:pPr>
        <w:spacing w:line="480" w:lineRule="auto"/>
        <w:jc w:val="center"/>
        <w:outlineLvl w:val="4"/>
        <w:rPr>
          <w:rStyle w:val="Ttulo5Car"/>
        </w:rPr>
      </w:pPr>
      <w:bookmarkStart w:id="83" w:name="_Toc190044091"/>
      <w:r w:rsidRPr="00755721">
        <w:rPr>
          <w:rStyle w:val="Ttulo5Car"/>
        </w:rPr>
        <w:t xml:space="preserve">TABLA </w:t>
      </w:r>
      <w:r w:rsidR="00F05902">
        <w:rPr>
          <w:rStyle w:val="Ttulo5Car"/>
        </w:rPr>
        <w:t>10</w:t>
      </w:r>
      <w:bookmarkEnd w:id="83"/>
    </w:p>
    <w:p w:rsidR="00593CAF" w:rsidRPr="00755721" w:rsidRDefault="00593CAF" w:rsidP="008936EE">
      <w:pPr>
        <w:jc w:val="center"/>
        <w:outlineLvl w:val="4"/>
        <w:rPr>
          <w:rFonts w:ascii="Arial" w:hAnsi="Arial" w:cs="Arial"/>
          <w:lang w:val="es-ES_tradnl" w:bidi="ar-SA"/>
        </w:rPr>
      </w:pPr>
      <w:bookmarkStart w:id="84" w:name="_Toc190044092"/>
      <w:r w:rsidRPr="00755721">
        <w:rPr>
          <w:rStyle w:val="Ttulo5Car"/>
        </w:rPr>
        <w:t>CARACTERÍSTICAS RESISTIVAS POR UNIDAD DE LONGITUD PARA CONDUCTORES DE COBRE A 25</w:t>
      </w:r>
      <w:r>
        <w:rPr>
          <w:rStyle w:val="Ttulo5Car"/>
        </w:rPr>
        <w:t xml:space="preserve"> </w:t>
      </w:r>
      <w:r>
        <w:rPr>
          <w:rStyle w:val="Ttulo5Car"/>
          <w:vertAlign w:val="superscript"/>
        </w:rPr>
        <w:t>o</w:t>
      </w:r>
      <w:r w:rsidRPr="00755721">
        <w:rPr>
          <w:rStyle w:val="Ttulo5Car"/>
        </w:rPr>
        <w:t>C.</w:t>
      </w:r>
      <w:bookmarkEnd w:id="84"/>
    </w:p>
    <w:p w:rsidR="00593CAF" w:rsidRDefault="00593CAF" w:rsidP="00F70C9D">
      <w:pPr>
        <w:jc w:val="center"/>
        <w:rPr>
          <w:rFonts w:ascii="Arial" w:hAnsi="Arial" w:cs="Arial"/>
          <w:lang w:val="es-ES_tradnl" w:bidi="ar-SA"/>
        </w:rPr>
      </w:pPr>
    </w:p>
    <w:p w:rsidR="00F70C9D" w:rsidRPr="00F70C9D" w:rsidRDefault="009E0BB2" w:rsidP="00F70C9D">
      <w:pPr>
        <w:jc w:val="center"/>
        <w:rPr>
          <w:rFonts w:ascii="Arial" w:hAnsi="Arial" w:cs="Arial"/>
          <w:lang w:val="es-ES_tradnl"/>
        </w:rPr>
      </w:pPr>
      <w:r>
        <w:rPr>
          <w:noProof/>
          <w:lang w:bidi="ar-SA"/>
        </w:rPr>
        <w:drawing>
          <wp:inline distT="0" distB="0" distL="0" distR="0">
            <wp:extent cx="2585720" cy="2884805"/>
            <wp:effectExtent l="1905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srcRect/>
                    <a:stretch>
                      <a:fillRect/>
                    </a:stretch>
                  </pic:blipFill>
                  <pic:spPr bwMode="auto">
                    <a:xfrm>
                      <a:off x="0" y="0"/>
                      <a:ext cx="2585720" cy="2884805"/>
                    </a:xfrm>
                    <a:prstGeom prst="rect">
                      <a:avLst/>
                    </a:prstGeom>
                    <a:noFill/>
                    <a:ln w="9525">
                      <a:noFill/>
                      <a:miter lim="800000"/>
                      <a:headEnd/>
                      <a:tailEnd/>
                    </a:ln>
                  </pic:spPr>
                </pic:pic>
              </a:graphicData>
            </a:graphic>
          </wp:inline>
        </w:drawing>
      </w:r>
    </w:p>
    <w:p w:rsidR="00F70C9D" w:rsidRDefault="00F70C9D" w:rsidP="00F70C9D">
      <w:pPr>
        <w:ind w:left="788"/>
        <w:jc w:val="both"/>
        <w:rPr>
          <w:rFonts w:ascii="Arial" w:hAnsi="Arial" w:cs="Arial"/>
          <w:lang w:val="es-ES_tradnl" w:bidi="ar-SA"/>
        </w:rPr>
      </w:pPr>
    </w:p>
    <w:p w:rsidR="00593CAF" w:rsidRDefault="00593CAF" w:rsidP="008936EE">
      <w:pPr>
        <w:ind w:left="794"/>
        <w:jc w:val="both"/>
        <w:rPr>
          <w:rFonts w:ascii="Arial" w:hAnsi="Arial" w:cs="Arial"/>
          <w:lang w:val="es-ES_tradnl" w:bidi="ar-SA"/>
        </w:rPr>
      </w:pPr>
    </w:p>
    <w:p w:rsidR="00F70C9D" w:rsidRDefault="00F70C9D" w:rsidP="008936EE">
      <w:pPr>
        <w:ind w:left="794"/>
        <w:jc w:val="both"/>
        <w:rPr>
          <w:rFonts w:ascii="Arial" w:hAnsi="Arial" w:cs="Arial"/>
          <w:lang w:val="es-ES_tradnl" w:bidi="ar-SA"/>
        </w:rPr>
      </w:pPr>
    </w:p>
    <w:p w:rsidR="00755721" w:rsidRDefault="00C70F31" w:rsidP="00F70C9D">
      <w:pPr>
        <w:spacing w:line="480" w:lineRule="auto"/>
        <w:jc w:val="both"/>
        <w:rPr>
          <w:rFonts w:ascii="Arial" w:hAnsi="Arial" w:cs="Arial"/>
          <w:lang w:val="es-ES_tradnl" w:bidi="ar-SA"/>
        </w:rPr>
      </w:pPr>
      <w:r>
        <w:rPr>
          <w:rFonts w:ascii="Arial" w:hAnsi="Arial" w:cs="Arial"/>
          <w:lang w:val="es-ES_tradnl" w:bidi="ar-SA"/>
        </w:rPr>
        <w:t>Para R</w:t>
      </w:r>
      <w:r>
        <w:rPr>
          <w:rFonts w:ascii="Arial" w:hAnsi="Arial" w:cs="Arial"/>
          <w:vertAlign w:val="subscript"/>
          <w:lang w:val="es-ES_tradnl" w:bidi="ar-SA"/>
        </w:rPr>
        <w:t>1</w:t>
      </w:r>
      <w:r>
        <w:rPr>
          <w:rFonts w:ascii="Arial" w:hAnsi="Arial" w:cs="Arial"/>
          <w:lang w:val="es-ES_tradnl" w:bidi="ar-SA"/>
        </w:rPr>
        <w:t xml:space="preserve"> se obtiene a partir de:</w:t>
      </w:r>
    </w:p>
    <w:p w:rsidR="00755721" w:rsidRDefault="00BC2858" w:rsidP="00F70C9D">
      <w:pPr>
        <w:spacing w:line="480" w:lineRule="auto"/>
        <w:jc w:val="both"/>
        <w:rPr>
          <w:rFonts w:ascii="Arial" w:hAnsi="Arial" w:cs="Arial"/>
          <w:lang w:val="es-ES_tradnl" w:bidi="ar-SA"/>
        </w:rPr>
      </w:pPr>
      <w:r w:rsidRPr="008C6593">
        <w:rPr>
          <w:rFonts w:ascii="Arial" w:hAnsi="Arial" w:cs="Arial"/>
          <w:position w:val="-24"/>
          <w:lang w:val="es-ES_tradnl" w:bidi="ar-SA"/>
        </w:rPr>
        <w:object w:dxaOrig="900" w:dyaOrig="620">
          <v:shape id="_x0000_i1051" type="#_x0000_t75" style="width:45pt;height:30.75pt" o:ole="">
            <v:imagedata r:id="rId92" o:title=""/>
          </v:shape>
          <o:OLEObject Type="Embed" ProgID="Equation.3" ShapeID="_x0000_i1051" DrawAspect="Content" ObjectID="_1345442890" r:id="rId93"/>
        </w:object>
      </w:r>
      <w:r w:rsidR="00C70F31">
        <w:rPr>
          <w:rFonts w:ascii="Arial" w:hAnsi="Arial" w:cs="Arial"/>
          <w:lang w:val="es-ES_tradnl" w:bidi="ar-SA"/>
        </w:rPr>
        <w:t xml:space="preserve">                                       </w:t>
      </w:r>
      <w:r w:rsidR="00F70C9D">
        <w:rPr>
          <w:rFonts w:ascii="Arial" w:hAnsi="Arial" w:cs="Arial"/>
          <w:lang w:val="es-ES_tradnl" w:bidi="ar-SA"/>
        </w:rPr>
        <w:t xml:space="preserve">            </w:t>
      </w:r>
      <w:r w:rsidR="00C70F31">
        <w:rPr>
          <w:rFonts w:ascii="Arial" w:hAnsi="Arial" w:cs="Arial"/>
          <w:lang w:val="es-ES_tradnl" w:bidi="ar-SA"/>
        </w:rPr>
        <w:t xml:space="preserve">                                                     (12)</w:t>
      </w:r>
    </w:p>
    <w:p w:rsidR="00C70F31" w:rsidRDefault="00C70F31" w:rsidP="00F70C9D">
      <w:pPr>
        <w:spacing w:line="480" w:lineRule="auto"/>
        <w:jc w:val="both"/>
        <w:rPr>
          <w:rFonts w:ascii="Arial" w:hAnsi="Arial" w:cs="Arial"/>
          <w:lang w:val="es-ES_tradnl" w:bidi="ar-SA"/>
        </w:rPr>
      </w:pPr>
      <w:r>
        <w:rPr>
          <w:rFonts w:ascii="Arial" w:hAnsi="Arial" w:cs="Arial"/>
          <w:lang w:val="es-ES_tradnl" w:bidi="ar-SA"/>
        </w:rPr>
        <w:lastRenderedPageBreak/>
        <w:t>Donde:</w:t>
      </w:r>
    </w:p>
    <w:p w:rsidR="00C70F31" w:rsidRDefault="00C263D8" w:rsidP="00306544">
      <w:pPr>
        <w:numPr>
          <w:ilvl w:val="0"/>
          <w:numId w:val="14"/>
        </w:numPr>
        <w:spacing w:line="480" w:lineRule="auto"/>
        <w:ind w:left="357" w:hanging="357"/>
        <w:jc w:val="both"/>
        <w:rPr>
          <w:rFonts w:ascii="Arial" w:hAnsi="Arial" w:cs="Arial"/>
          <w:lang w:val="es-ES_tradnl" w:bidi="ar-SA"/>
        </w:rPr>
      </w:pPr>
      <w:r>
        <w:rPr>
          <w:rFonts w:ascii="Arial" w:hAnsi="Arial" w:cs="Arial"/>
          <w:lang w:val="es-ES_tradnl" w:bidi="ar-SA"/>
        </w:rPr>
        <w:t>R:</w:t>
      </w:r>
      <w:r>
        <w:rPr>
          <w:rFonts w:ascii="Arial" w:hAnsi="Arial" w:cs="Arial"/>
          <w:lang w:val="es-ES_tradnl" w:bidi="ar-SA"/>
        </w:rPr>
        <w:tab/>
      </w:r>
      <w:r w:rsidR="00DF0B93">
        <w:rPr>
          <w:rFonts w:ascii="Arial" w:hAnsi="Arial" w:cs="Arial"/>
          <w:lang w:val="es-ES_tradnl" w:bidi="ar-SA"/>
        </w:rPr>
        <w:t>Resistencia del cable #8 AWG (2,</w:t>
      </w:r>
      <w:r w:rsidR="00C70F31">
        <w:rPr>
          <w:rFonts w:ascii="Arial" w:hAnsi="Arial" w:cs="Arial"/>
          <w:lang w:val="es-ES_tradnl" w:bidi="ar-SA"/>
        </w:rPr>
        <w:t>09 x 10</w:t>
      </w:r>
      <w:r w:rsidR="008178B5">
        <w:rPr>
          <w:rFonts w:ascii="Arial" w:hAnsi="Arial" w:cs="Arial"/>
          <w:vertAlign w:val="superscript"/>
          <w:lang w:val="es-ES_tradnl" w:bidi="ar-SA"/>
        </w:rPr>
        <w:t>-3</w:t>
      </w:r>
      <w:r w:rsidR="008178B5" w:rsidRPr="008178B5">
        <w:rPr>
          <w:rFonts w:ascii="Arial" w:hAnsi="Arial" w:cs="Arial"/>
          <w:lang w:val="es-ES_tradnl" w:bidi="ar-SA"/>
        </w:rPr>
        <w:t xml:space="preserve"> </w:t>
      </w:r>
      <w:r w:rsidR="008178B5">
        <w:rPr>
          <w:rFonts w:ascii="Arial" w:hAnsi="Arial" w:cs="Arial"/>
          <w:lang w:val="es-ES_tradnl" w:bidi="ar-SA"/>
        </w:rPr>
        <w:t>Ω/m).</w:t>
      </w:r>
    </w:p>
    <w:p w:rsidR="008178B5" w:rsidRDefault="008178B5" w:rsidP="00C70F31">
      <w:pPr>
        <w:numPr>
          <w:ilvl w:val="0"/>
          <w:numId w:val="14"/>
        </w:numPr>
        <w:spacing w:line="480" w:lineRule="auto"/>
        <w:jc w:val="both"/>
        <w:rPr>
          <w:rFonts w:ascii="Arial" w:hAnsi="Arial" w:cs="Arial"/>
          <w:lang w:val="es-ES_tradnl" w:bidi="ar-SA"/>
        </w:rPr>
      </w:pPr>
      <w:r>
        <w:rPr>
          <w:rFonts w:ascii="Arial" w:hAnsi="Arial" w:cs="Arial"/>
          <w:lang w:val="es-ES_tradnl" w:bidi="ar-SA"/>
        </w:rPr>
        <w:t>L:</w:t>
      </w:r>
      <w:r>
        <w:rPr>
          <w:rFonts w:ascii="Arial" w:hAnsi="Arial" w:cs="Arial"/>
          <w:lang w:val="es-ES_tradnl" w:bidi="ar-SA"/>
        </w:rPr>
        <w:tab/>
        <w:t>Longitud promedio de los 7 cables correspondientes a los ánodos (m).</w:t>
      </w:r>
    </w:p>
    <w:p w:rsidR="00F70C9D" w:rsidRDefault="00F70C9D" w:rsidP="00F70C9D">
      <w:pPr>
        <w:jc w:val="both"/>
        <w:rPr>
          <w:rFonts w:ascii="Arial" w:hAnsi="Arial" w:cs="Arial"/>
          <w:lang w:val="es-ES_tradnl" w:bidi="ar-SA"/>
        </w:rPr>
      </w:pPr>
    </w:p>
    <w:p w:rsidR="00F70C9D" w:rsidRDefault="00F70C9D" w:rsidP="00F70C9D">
      <w:pPr>
        <w:jc w:val="both"/>
        <w:rPr>
          <w:rFonts w:ascii="Arial" w:hAnsi="Arial" w:cs="Arial"/>
          <w:lang w:val="es-ES_tradnl" w:bidi="ar-SA"/>
        </w:rPr>
      </w:pPr>
    </w:p>
    <w:p w:rsidR="00F70C9D" w:rsidRDefault="00F70C9D" w:rsidP="00F70C9D">
      <w:pPr>
        <w:jc w:val="both"/>
        <w:rPr>
          <w:rFonts w:ascii="Arial" w:hAnsi="Arial" w:cs="Arial"/>
          <w:lang w:val="es-ES_tradnl" w:bidi="ar-SA"/>
        </w:rPr>
      </w:pPr>
    </w:p>
    <w:p w:rsidR="00C70F31" w:rsidRDefault="008178B5" w:rsidP="00F70C9D">
      <w:pPr>
        <w:spacing w:line="480" w:lineRule="auto"/>
        <w:jc w:val="both"/>
        <w:rPr>
          <w:rFonts w:ascii="Arial" w:hAnsi="Arial" w:cs="Arial"/>
          <w:lang w:val="es-ES_tradnl" w:bidi="ar-SA"/>
        </w:rPr>
      </w:pPr>
      <w:r>
        <w:rPr>
          <w:rFonts w:ascii="Arial" w:hAnsi="Arial" w:cs="Arial"/>
          <w:lang w:val="es-ES_tradnl" w:bidi="ar-SA"/>
        </w:rPr>
        <w:t xml:space="preserve">Asumiendo una perforación máxima de </w:t>
      </w:r>
      <w:smartTag w:uri="urn:schemas-microsoft-com:office:smarttags" w:element="metricconverter">
        <w:smartTagPr>
          <w:attr w:name="ProductID" w:val="60 metros"/>
        </w:smartTagPr>
        <w:r>
          <w:rPr>
            <w:rFonts w:ascii="Arial" w:hAnsi="Arial" w:cs="Arial"/>
            <w:lang w:val="es-ES_tradnl" w:bidi="ar-SA"/>
          </w:rPr>
          <w:t>60 metros</w:t>
        </w:r>
      </w:smartTag>
      <w:r>
        <w:rPr>
          <w:rFonts w:ascii="Arial" w:hAnsi="Arial" w:cs="Arial"/>
          <w:lang w:val="es-ES_tradnl" w:bidi="ar-SA"/>
        </w:rPr>
        <w:t xml:space="preserve"> para la inclusión de los ánodos en la superficie, se determina un valor L igual a </w:t>
      </w:r>
      <w:smartTag w:uri="urn:schemas-microsoft-com:office:smarttags" w:element="metricconverter">
        <w:smartTagPr>
          <w:attr w:name="ProductID" w:val="40 metros"/>
        </w:smartTagPr>
        <w:r>
          <w:rPr>
            <w:rFonts w:ascii="Arial" w:hAnsi="Arial" w:cs="Arial"/>
            <w:lang w:val="es-ES_tradnl" w:bidi="ar-SA"/>
          </w:rPr>
          <w:t>40 metros</w:t>
        </w:r>
      </w:smartTag>
      <w:r>
        <w:rPr>
          <w:rFonts w:ascii="Arial" w:hAnsi="Arial" w:cs="Arial"/>
          <w:lang w:val="es-ES_tradnl" w:bidi="ar-SA"/>
        </w:rPr>
        <w:t xml:space="preserve"> como longitud promedio de cable presente en cada lecho anódico.</w:t>
      </w:r>
    </w:p>
    <w:p w:rsidR="00C70F31" w:rsidRDefault="00DF0B93" w:rsidP="00F70C9D">
      <w:pPr>
        <w:spacing w:line="480" w:lineRule="auto"/>
        <w:jc w:val="both"/>
        <w:rPr>
          <w:rFonts w:ascii="Arial" w:hAnsi="Arial" w:cs="Arial"/>
          <w:lang w:val="es-ES_tradnl" w:bidi="ar-SA"/>
        </w:rPr>
      </w:pPr>
      <w:r w:rsidRPr="008178B5">
        <w:rPr>
          <w:rFonts w:ascii="Arial" w:hAnsi="Arial" w:cs="Arial"/>
          <w:position w:val="-24"/>
          <w:lang w:val="es-ES_tradnl" w:bidi="ar-SA"/>
        </w:rPr>
        <w:object w:dxaOrig="2700" w:dyaOrig="660">
          <v:shape id="_x0000_i1052" type="#_x0000_t75" style="width:135pt;height:33pt" o:ole="">
            <v:imagedata r:id="rId94" o:title=""/>
          </v:shape>
          <o:OLEObject Type="Embed" ProgID="Equation.3" ShapeID="_x0000_i1052" DrawAspect="Content" ObjectID="_1345442891" r:id="rId95"/>
        </w:object>
      </w:r>
    </w:p>
    <w:p w:rsidR="00C70F31" w:rsidRDefault="00896CB1" w:rsidP="00F70C9D">
      <w:pPr>
        <w:spacing w:line="480" w:lineRule="auto"/>
        <w:jc w:val="both"/>
        <w:rPr>
          <w:rFonts w:ascii="Arial" w:hAnsi="Arial" w:cs="Arial"/>
          <w:lang w:val="es-ES_tradnl" w:bidi="ar-SA"/>
        </w:rPr>
      </w:pPr>
      <w:r w:rsidRPr="00E86414">
        <w:rPr>
          <w:rFonts w:ascii="Arial" w:hAnsi="Arial" w:cs="Arial"/>
          <w:position w:val="-10"/>
          <w:lang w:val="es-ES_tradnl" w:bidi="ar-SA"/>
        </w:rPr>
        <w:object w:dxaOrig="1260" w:dyaOrig="340">
          <v:shape id="_x0000_i1053" type="#_x0000_t75" style="width:63pt;height:17.25pt" o:ole="">
            <v:imagedata r:id="rId96" o:title=""/>
          </v:shape>
          <o:OLEObject Type="Embed" ProgID="Equation.3" ShapeID="_x0000_i1053" DrawAspect="Content" ObjectID="_1345442892" r:id="rId97"/>
        </w:object>
      </w:r>
    </w:p>
    <w:p w:rsidR="00E9009C" w:rsidRDefault="00E9009C" w:rsidP="00F70C9D">
      <w:pPr>
        <w:jc w:val="both"/>
        <w:rPr>
          <w:rFonts w:ascii="Arial" w:hAnsi="Arial" w:cs="Arial"/>
          <w:lang w:val="es-ES_tradnl" w:bidi="ar-SA"/>
        </w:rPr>
      </w:pPr>
    </w:p>
    <w:p w:rsidR="00F70C9D" w:rsidRDefault="00F70C9D" w:rsidP="00F70C9D">
      <w:pPr>
        <w:jc w:val="both"/>
        <w:rPr>
          <w:rFonts w:ascii="Arial" w:hAnsi="Arial" w:cs="Arial"/>
          <w:lang w:val="es-ES_tradnl" w:bidi="ar-SA"/>
        </w:rPr>
      </w:pPr>
    </w:p>
    <w:p w:rsidR="00F70C9D" w:rsidRDefault="00F70C9D" w:rsidP="00F70C9D">
      <w:pPr>
        <w:jc w:val="both"/>
        <w:rPr>
          <w:rFonts w:ascii="Arial" w:hAnsi="Arial" w:cs="Arial"/>
          <w:lang w:val="es-ES_tradnl" w:bidi="ar-SA"/>
        </w:rPr>
      </w:pPr>
    </w:p>
    <w:p w:rsidR="00455ECC" w:rsidRDefault="00455ECC" w:rsidP="00F70C9D">
      <w:pPr>
        <w:spacing w:line="480" w:lineRule="auto"/>
        <w:jc w:val="both"/>
        <w:rPr>
          <w:rFonts w:ascii="Arial" w:hAnsi="Arial" w:cs="Arial"/>
          <w:lang w:val="es-ES_tradnl" w:bidi="ar-SA"/>
        </w:rPr>
      </w:pPr>
      <w:r>
        <w:rPr>
          <w:rFonts w:ascii="Arial" w:hAnsi="Arial" w:cs="Arial"/>
          <w:lang w:val="es-ES_tradnl" w:bidi="ar-SA"/>
        </w:rPr>
        <w:t>Para R</w:t>
      </w:r>
      <w:r>
        <w:rPr>
          <w:rFonts w:ascii="Arial" w:hAnsi="Arial" w:cs="Arial"/>
          <w:vertAlign w:val="subscript"/>
          <w:lang w:val="es-ES_tradnl" w:bidi="ar-SA"/>
        </w:rPr>
        <w:t>2</w:t>
      </w:r>
      <w:r>
        <w:rPr>
          <w:rFonts w:ascii="Arial" w:hAnsi="Arial" w:cs="Arial"/>
          <w:lang w:val="es-ES_tradnl" w:bidi="ar-SA"/>
        </w:rPr>
        <w:t xml:space="preserve"> se obtiene a partir de:</w:t>
      </w:r>
    </w:p>
    <w:p w:rsidR="00C70F31" w:rsidRDefault="0078649B" w:rsidP="00F70C9D">
      <w:pPr>
        <w:spacing w:line="480" w:lineRule="auto"/>
        <w:jc w:val="both"/>
        <w:rPr>
          <w:rFonts w:ascii="Arial" w:hAnsi="Arial" w:cs="Arial"/>
          <w:lang w:val="es-ES_tradnl" w:bidi="ar-SA"/>
        </w:rPr>
      </w:pPr>
      <w:r w:rsidRPr="00BC2858">
        <w:rPr>
          <w:rFonts w:ascii="Arial" w:hAnsi="Arial" w:cs="Arial"/>
          <w:position w:val="-10"/>
          <w:lang w:val="es-ES_tradnl" w:bidi="ar-SA"/>
        </w:rPr>
        <w:object w:dxaOrig="1040" w:dyaOrig="340">
          <v:shape id="_x0000_i1054" type="#_x0000_t75" style="width:51.75pt;height:17.25pt" o:ole="">
            <v:imagedata r:id="rId98" o:title=""/>
          </v:shape>
          <o:OLEObject Type="Embed" ProgID="Equation.3" ShapeID="_x0000_i1054" DrawAspect="Content" ObjectID="_1345442893" r:id="rId99"/>
        </w:object>
      </w:r>
      <w:r w:rsidR="00370004">
        <w:rPr>
          <w:rFonts w:ascii="Arial" w:hAnsi="Arial" w:cs="Arial"/>
          <w:lang w:val="es-ES_tradnl" w:bidi="ar-SA"/>
        </w:rPr>
        <w:t xml:space="preserve">                                   </w:t>
      </w:r>
      <w:r w:rsidR="00F70C9D">
        <w:rPr>
          <w:rFonts w:ascii="Arial" w:hAnsi="Arial" w:cs="Arial"/>
          <w:lang w:val="es-ES_tradnl" w:bidi="ar-SA"/>
        </w:rPr>
        <w:t xml:space="preserve">            </w:t>
      </w:r>
      <w:r w:rsidR="00370004">
        <w:rPr>
          <w:rFonts w:ascii="Arial" w:hAnsi="Arial" w:cs="Arial"/>
          <w:lang w:val="es-ES_tradnl" w:bidi="ar-SA"/>
        </w:rPr>
        <w:t xml:space="preserve">                                                       (13)</w:t>
      </w:r>
    </w:p>
    <w:p w:rsidR="00455ECC" w:rsidRDefault="00455ECC" w:rsidP="00F70C9D">
      <w:pPr>
        <w:spacing w:line="480" w:lineRule="auto"/>
        <w:jc w:val="both"/>
        <w:rPr>
          <w:rFonts w:ascii="Arial" w:hAnsi="Arial" w:cs="Arial"/>
          <w:lang w:val="es-ES_tradnl" w:bidi="ar-SA"/>
        </w:rPr>
      </w:pPr>
      <w:r>
        <w:rPr>
          <w:rFonts w:ascii="Arial" w:hAnsi="Arial" w:cs="Arial"/>
          <w:lang w:val="es-ES_tradnl" w:bidi="ar-SA"/>
        </w:rPr>
        <w:t>Donde:</w:t>
      </w:r>
    </w:p>
    <w:p w:rsidR="00C70F31" w:rsidRDefault="00455ECC" w:rsidP="00306544">
      <w:pPr>
        <w:numPr>
          <w:ilvl w:val="0"/>
          <w:numId w:val="14"/>
        </w:numPr>
        <w:spacing w:line="480" w:lineRule="auto"/>
        <w:ind w:left="357" w:hanging="357"/>
        <w:jc w:val="both"/>
        <w:rPr>
          <w:rFonts w:ascii="Arial" w:hAnsi="Arial" w:cs="Arial"/>
          <w:lang w:val="es-ES_tradnl" w:bidi="ar-SA"/>
        </w:rPr>
      </w:pPr>
      <w:r>
        <w:rPr>
          <w:rFonts w:ascii="Arial" w:hAnsi="Arial" w:cs="Arial"/>
          <w:lang w:val="es-ES_tradnl" w:bidi="ar-SA"/>
        </w:rPr>
        <w:t>L</w:t>
      </w:r>
      <w:r>
        <w:rPr>
          <w:rFonts w:ascii="Arial" w:hAnsi="Arial" w:cs="Arial"/>
          <w:vertAlign w:val="subscript"/>
          <w:lang w:val="es-ES_tradnl" w:bidi="ar-SA"/>
        </w:rPr>
        <w:t>AR</w:t>
      </w:r>
      <w:r w:rsidR="003514FE">
        <w:rPr>
          <w:rFonts w:ascii="Arial" w:hAnsi="Arial" w:cs="Arial"/>
          <w:lang w:val="es-ES_tradnl" w:bidi="ar-SA"/>
        </w:rPr>
        <w:t>:</w:t>
      </w:r>
      <w:r w:rsidR="00C263D8">
        <w:rPr>
          <w:rFonts w:ascii="Arial" w:hAnsi="Arial" w:cs="Arial"/>
          <w:lang w:val="es-ES_tradnl" w:bidi="ar-SA"/>
        </w:rPr>
        <w:t xml:space="preserve"> </w:t>
      </w:r>
      <w:r>
        <w:rPr>
          <w:rFonts w:ascii="Arial" w:hAnsi="Arial" w:cs="Arial"/>
          <w:lang w:val="es-ES_tradnl" w:bidi="ar-SA"/>
        </w:rPr>
        <w:t>Longitud de cable desde el lecho anódico al rectificador (m).</w:t>
      </w:r>
    </w:p>
    <w:p w:rsidR="00E9009C" w:rsidRDefault="00E9009C" w:rsidP="00F70C9D">
      <w:pPr>
        <w:jc w:val="both"/>
        <w:rPr>
          <w:rFonts w:ascii="Arial" w:hAnsi="Arial" w:cs="Arial"/>
          <w:lang w:val="es-ES_tradnl" w:bidi="ar-SA"/>
        </w:rPr>
      </w:pPr>
    </w:p>
    <w:p w:rsidR="00F70C9D" w:rsidRDefault="00F70C9D" w:rsidP="00F70C9D">
      <w:pPr>
        <w:jc w:val="both"/>
        <w:rPr>
          <w:rFonts w:ascii="Arial" w:hAnsi="Arial" w:cs="Arial"/>
          <w:lang w:val="es-ES_tradnl" w:bidi="ar-SA"/>
        </w:rPr>
      </w:pPr>
    </w:p>
    <w:p w:rsidR="00F70C9D" w:rsidRDefault="00F70C9D" w:rsidP="00F70C9D">
      <w:pPr>
        <w:jc w:val="both"/>
        <w:rPr>
          <w:rFonts w:ascii="Arial" w:hAnsi="Arial" w:cs="Arial"/>
          <w:lang w:val="es-ES_tradnl" w:bidi="ar-SA"/>
        </w:rPr>
      </w:pPr>
    </w:p>
    <w:p w:rsidR="00C70F31" w:rsidRDefault="00370004" w:rsidP="00F70C9D">
      <w:pPr>
        <w:spacing w:line="480" w:lineRule="auto"/>
        <w:jc w:val="both"/>
        <w:rPr>
          <w:rFonts w:ascii="Arial" w:hAnsi="Arial" w:cs="Arial"/>
          <w:lang w:val="es-ES_tradnl" w:bidi="ar-SA"/>
        </w:rPr>
      </w:pPr>
      <w:r>
        <w:rPr>
          <w:rFonts w:ascii="Arial" w:hAnsi="Arial" w:cs="Arial"/>
          <w:lang w:val="es-ES_tradnl" w:bidi="ar-SA"/>
        </w:rPr>
        <w:t>Dado a que se tiene tres lechos anódicos distribuidos en el sector donde se encuentran ubicados los tanques, se determina un valor promedio de L</w:t>
      </w:r>
      <w:r>
        <w:rPr>
          <w:rFonts w:ascii="Arial" w:hAnsi="Arial" w:cs="Arial"/>
          <w:vertAlign w:val="subscript"/>
          <w:lang w:val="es-ES_tradnl" w:bidi="ar-SA"/>
        </w:rPr>
        <w:t>AR</w:t>
      </w:r>
      <w:r>
        <w:rPr>
          <w:rFonts w:ascii="Arial" w:hAnsi="Arial" w:cs="Arial"/>
          <w:lang w:val="es-ES_tradnl" w:bidi="ar-SA"/>
        </w:rPr>
        <w:t xml:space="preserve"> = 100 metros</w:t>
      </w:r>
      <w:r w:rsidR="00EB777C">
        <w:rPr>
          <w:rFonts w:ascii="Arial" w:hAnsi="Arial" w:cs="Arial"/>
          <w:lang w:val="es-ES_tradnl" w:bidi="ar-SA"/>
        </w:rPr>
        <w:t>, el cable apropiado a utilizar es el 1/0 con una resistencia 3,34 x 10</w:t>
      </w:r>
      <w:r w:rsidR="00EB777C">
        <w:rPr>
          <w:rFonts w:ascii="Arial" w:hAnsi="Arial" w:cs="Arial"/>
          <w:vertAlign w:val="superscript"/>
          <w:lang w:val="es-ES_tradnl" w:bidi="ar-SA"/>
        </w:rPr>
        <w:t>-4</w:t>
      </w:r>
      <w:r w:rsidR="00EB777C">
        <w:rPr>
          <w:rFonts w:ascii="Arial" w:hAnsi="Arial" w:cs="Arial"/>
          <w:lang w:val="es-ES_tradnl" w:bidi="ar-SA"/>
        </w:rPr>
        <w:t>Ω/m.</w:t>
      </w:r>
    </w:p>
    <w:p w:rsidR="00E9009C" w:rsidRPr="00EB777C" w:rsidRDefault="00E9009C" w:rsidP="00DB189E">
      <w:pPr>
        <w:spacing w:line="480" w:lineRule="auto"/>
        <w:ind w:left="792"/>
        <w:jc w:val="both"/>
        <w:rPr>
          <w:rFonts w:ascii="Arial" w:hAnsi="Arial" w:cs="Arial"/>
          <w:lang w:val="es-ES_tradnl" w:bidi="ar-SA"/>
        </w:rPr>
      </w:pPr>
    </w:p>
    <w:p w:rsidR="00370004" w:rsidRDefault="00EB777C" w:rsidP="00F641BC">
      <w:pPr>
        <w:spacing w:line="480" w:lineRule="auto"/>
        <w:jc w:val="both"/>
        <w:rPr>
          <w:rFonts w:ascii="Arial" w:hAnsi="Arial" w:cs="Arial"/>
          <w:lang w:val="es-ES_tradnl" w:bidi="ar-SA"/>
        </w:rPr>
      </w:pPr>
      <w:r w:rsidRPr="00455ECC">
        <w:rPr>
          <w:rFonts w:ascii="Arial" w:hAnsi="Arial" w:cs="Arial"/>
          <w:position w:val="-10"/>
          <w:lang w:val="es-ES_tradnl" w:bidi="ar-SA"/>
        </w:rPr>
        <w:object w:dxaOrig="2820" w:dyaOrig="360">
          <v:shape id="_x0000_i1055" type="#_x0000_t75" style="width:141pt;height:18pt" o:ole="">
            <v:imagedata r:id="rId100" o:title=""/>
          </v:shape>
          <o:OLEObject Type="Embed" ProgID="Equation.3" ShapeID="_x0000_i1055" DrawAspect="Content" ObjectID="_1345442894" r:id="rId101"/>
        </w:object>
      </w:r>
    </w:p>
    <w:p w:rsidR="00C70F31" w:rsidRDefault="00EB777C" w:rsidP="00F641BC">
      <w:pPr>
        <w:spacing w:line="480" w:lineRule="auto"/>
        <w:jc w:val="both"/>
        <w:rPr>
          <w:rFonts w:ascii="Arial" w:hAnsi="Arial" w:cs="Arial"/>
          <w:lang w:val="es-ES_tradnl" w:bidi="ar-SA"/>
        </w:rPr>
      </w:pPr>
      <w:r w:rsidRPr="00F641BC">
        <w:rPr>
          <w:rFonts w:ascii="Arial" w:hAnsi="Arial" w:cs="Arial"/>
          <w:lang w:val="es-ES_tradnl" w:bidi="ar-SA"/>
        </w:rPr>
        <w:object w:dxaOrig="1440" w:dyaOrig="340">
          <v:shape id="_x0000_i1056" type="#_x0000_t75" style="width:1in;height:17.25pt" o:ole="">
            <v:imagedata r:id="rId102" o:title=""/>
          </v:shape>
          <o:OLEObject Type="Embed" ProgID="Equation.3" ShapeID="_x0000_i1056" DrawAspect="Content" ObjectID="_1345442895" r:id="rId103"/>
        </w:object>
      </w:r>
    </w:p>
    <w:p w:rsidR="00E9009C" w:rsidRDefault="00E9009C" w:rsidP="00F641BC">
      <w:pPr>
        <w:jc w:val="both"/>
        <w:rPr>
          <w:rFonts w:ascii="Arial" w:hAnsi="Arial" w:cs="Arial"/>
          <w:lang w:val="es-ES_tradnl" w:bidi="ar-SA"/>
        </w:rPr>
      </w:pPr>
    </w:p>
    <w:p w:rsidR="00F641BC" w:rsidRDefault="00F641BC" w:rsidP="00F641BC">
      <w:pPr>
        <w:jc w:val="both"/>
        <w:rPr>
          <w:rFonts w:ascii="Arial" w:hAnsi="Arial" w:cs="Arial"/>
          <w:lang w:val="es-ES_tradnl" w:bidi="ar-SA"/>
        </w:rPr>
      </w:pPr>
    </w:p>
    <w:p w:rsidR="00F641BC" w:rsidRDefault="00F641BC" w:rsidP="00F641BC">
      <w:pPr>
        <w:jc w:val="both"/>
        <w:rPr>
          <w:rFonts w:ascii="Arial" w:hAnsi="Arial" w:cs="Arial"/>
          <w:lang w:val="es-ES_tradnl" w:bidi="ar-SA"/>
        </w:rPr>
      </w:pPr>
    </w:p>
    <w:p w:rsidR="00DA6257" w:rsidRDefault="00DA6257" w:rsidP="00F641BC">
      <w:pPr>
        <w:spacing w:line="480" w:lineRule="auto"/>
        <w:jc w:val="both"/>
        <w:rPr>
          <w:rFonts w:ascii="Arial" w:hAnsi="Arial" w:cs="Arial"/>
          <w:lang w:val="es-ES_tradnl" w:bidi="ar-SA"/>
        </w:rPr>
      </w:pPr>
      <w:r>
        <w:rPr>
          <w:rFonts w:ascii="Arial" w:hAnsi="Arial" w:cs="Arial"/>
          <w:lang w:val="es-ES_tradnl" w:bidi="ar-SA"/>
        </w:rPr>
        <w:t>Para R</w:t>
      </w:r>
      <w:r>
        <w:rPr>
          <w:rFonts w:ascii="Arial" w:hAnsi="Arial" w:cs="Arial"/>
          <w:vertAlign w:val="subscript"/>
          <w:lang w:val="es-ES_tradnl" w:bidi="ar-SA"/>
        </w:rPr>
        <w:t>3</w:t>
      </w:r>
      <w:r>
        <w:rPr>
          <w:rFonts w:ascii="Arial" w:hAnsi="Arial" w:cs="Arial"/>
          <w:lang w:val="es-ES_tradnl" w:bidi="ar-SA"/>
        </w:rPr>
        <w:t xml:space="preserve"> se obtiene a partir de:</w:t>
      </w:r>
    </w:p>
    <w:p w:rsidR="00DA6257" w:rsidRDefault="00DA6257" w:rsidP="00F641BC">
      <w:pPr>
        <w:spacing w:line="480" w:lineRule="auto"/>
        <w:jc w:val="both"/>
        <w:rPr>
          <w:rFonts w:ascii="Arial" w:hAnsi="Arial" w:cs="Arial"/>
          <w:lang w:val="es-ES_tradnl" w:bidi="ar-SA"/>
        </w:rPr>
      </w:pPr>
      <w:r w:rsidRPr="00DA6257">
        <w:rPr>
          <w:rFonts w:ascii="Arial" w:hAnsi="Arial" w:cs="Arial"/>
          <w:position w:val="-12"/>
          <w:lang w:val="es-ES_tradnl" w:bidi="ar-SA"/>
        </w:rPr>
        <w:object w:dxaOrig="1060" w:dyaOrig="360">
          <v:shape id="_x0000_i1057" type="#_x0000_t75" style="width:53.25pt;height:18pt" o:ole="">
            <v:imagedata r:id="rId104" o:title=""/>
          </v:shape>
          <o:OLEObject Type="Embed" ProgID="Equation.3" ShapeID="_x0000_i1057" DrawAspect="Content" ObjectID="_1345442896" r:id="rId105"/>
        </w:object>
      </w:r>
      <w:r>
        <w:rPr>
          <w:rFonts w:ascii="Arial" w:hAnsi="Arial" w:cs="Arial"/>
          <w:lang w:val="es-ES_tradnl" w:bidi="ar-SA"/>
        </w:rPr>
        <w:t xml:space="preserve">                                                                   </w:t>
      </w:r>
      <w:r w:rsidR="00545E14">
        <w:rPr>
          <w:rFonts w:ascii="Arial" w:hAnsi="Arial" w:cs="Arial"/>
          <w:lang w:val="es-ES_tradnl" w:bidi="ar-SA"/>
        </w:rPr>
        <w:t xml:space="preserve">            </w:t>
      </w:r>
      <w:r>
        <w:rPr>
          <w:rFonts w:ascii="Arial" w:hAnsi="Arial" w:cs="Arial"/>
          <w:lang w:val="es-ES_tradnl" w:bidi="ar-SA"/>
        </w:rPr>
        <w:t xml:space="preserve">                      (14)</w:t>
      </w:r>
    </w:p>
    <w:p w:rsidR="00DA6257" w:rsidRDefault="00DA6257" w:rsidP="00F641BC">
      <w:pPr>
        <w:spacing w:line="480" w:lineRule="auto"/>
        <w:jc w:val="both"/>
        <w:rPr>
          <w:rFonts w:ascii="Arial" w:hAnsi="Arial" w:cs="Arial"/>
          <w:lang w:val="es-ES_tradnl" w:bidi="ar-SA"/>
        </w:rPr>
      </w:pPr>
      <w:r>
        <w:rPr>
          <w:rFonts w:ascii="Arial" w:hAnsi="Arial" w:cs="Arial"/>
          <w:lang w:val="es-ES_tradnl" w:bidi="ar-SA"/>
        </w:rPr>
        <w:t>Donde:</w:t>
      </w:r>
    </w:p>
    <w:p w:rsidR="00DA6257" w:rsidRDefault="00DA6257" w:rsidP="00DA6257">
      <w:pPr>
        <w:numPr>
          <w:ilvl w:val="0"/>
          <w:numId w:val="14"/>
        </w:numPr>
        <w:spacing w:line="480" w:lineRule="auto"/>
        <w:jc w:val="both"/>
        <w:rPr>
          <w:rFonts w:ascii="Arial" w:hAnsi="Arial" w:cs="Arial"/>
          <w:lang w:val="es-ES_tradnl" w:bidi="ar-SA"/>
        </w:rPr>
      </w:pPr>
      <w:r>
        <w:rPr>
          <w:rFonts w:ascii="Arial" w:hAnsi="Arial" w:cs="Arial"/>
          <w:lang w:val="es-ES_tradnl" w:bidi="ar-SA"/>
        </w:rPr>
        <w:t>L</w:t>
      </w:r>
      <w:r>
        <w:rPr>
          <w:rFonts w:ascii="Arial" w:hAnsi="Arial" w:cs="Arial"/>
          <w:vertAlign w:val="subscript"/>
          <w:lang w:val="es-ES_tradnl" w:bidi="ar-SA"/>
        </w:rPr>
        <w:t>RE</w:t>
      </w:r>
      <w:r w:rsidR="00F641BC">
        <w:rPr>
          <w:rFonts w:ascii="Arial" w:hAnsi="Arial" w:cs="Arial"/>
          <w:lang w:val="es-ES_tradnl" w:bidi="ar-SA"/>
        </w:rPr>
        <w:t xml:space="preserve">: </w:t>
      </w:r>
      <w:r>
        <w:rPr>
          <w:rFonts w:ascii="Arial" w:hAnsi="Arial" w:cs="Arial"/>
          <w:lang w:val="es-ES_tradnl" w:bidi="ar-SA"/>
        </w:rPr>
        <w:t>Longitud de cable desde la estructura al rectificador (m).</w:t>
      </w:r>
    </w:p>
    <w:p w:rsidR="00E9009C" w:rsidRDefault="00E9009C" w:rsidP="00F641BC">
      <w:pPr>
        <w:jc w:val="both"/>
        <w:rPr>
          <w:rFonts w:ascii="Arial" w:hAnsi="Arial" w:cs="Arial"/>
          <w:lang w:val="es-ES_tradnl" w:bidi="ar-SA"/>
        </w:rPr>
      </w:pPr>
    </w:p>
    <w:p w:rsidR="00F641BC" w:rsidRDefault="00F641BC" w:rsidP="00F641BC">
      <w:pPr>
        <w:jc w:val="both"/>
        <w:rPr>
          <w:rFonts w:ascii="Arial" w:hAnsi="Arial" w:cs="Arial"/>
          <w:lang w:val="es-ES_tradnl" w:bidi="ar-SA"/>
        </w:rPr>
      </w:pPr>
    </w:p>
    <w:p w:rsidR="00F641BC" w:rsidRDefault="00F641BC" w:rsidP="00F641BC">
      <w:pPr>
        <w:jc w:val="both"/>
        <w:rPr>
          <w:rFonts w:ascii="Arial" w:hAnsi="Arial" w:cs="Arial"/>
          <w:lang w:val="es-ES_tradnl" w:bidi="ar-SA"/>
        </w:rPr>
      </w:pPr>
    </w:p>
    <w:p w:rsidR="00C70F31" w:rsidRDefault="00DA6257" w:rsidP="00F641BC">
      <w:pPr>
        <w:spacing w:line="480" w:lineRule="auto"/>
        <w:jc w:val="both"/>
        <w:rPr>
          <w:rFonts w:ascii="Arial" w:hAnsi="Arial" w:cs="Arial"/>
          <w:lang w:val="es-ES_tradnl" w:bidi="ar-SA"/>
        </w:rPr>
      </w:pPr>
      <w:r>
        <w:rPr>
          <w:rFonts w:ascii="Arial" w:hAnsi="Arial" w:cs="Arial"/>
          <w:lang w:val="es-ES_tradnl" w:bidi="ar-SA"/>
        </w:rPr>
        <w:t>L</w:t>
      </w:r>
      <w:r>
        <w:rPr>
          <w:rFonts w:ascii="Arial" w:hAnsi="Arial" w:cs="Arial"/>
          <w:vertAlign w:val="subscript"/>
          <w:lang w:val="es-ES_tradnl" w:bidi="ar-SA"/>
        </w:rPr>
        <w:t>RE</w:t>
      </w:r>
      <w:r>
        <w:rPr>
          <w:rFonts w:ascii="Arial" w:hAnsi="Arial" w:cs="Arial"/>
          <w:lang w:val="es-ES_tradnl" w:bidi="ar-SA"/>
        </w:rPr>
        <w:t xml:space="preserve"> según la ubicación </w:t>
      </w:r>
      <w:r w:rsidRPr="00DA12EA">
        <w:rPr>
          <w:rFonts w:ascii="Arial" w:hAnsi="Arial" w:cs="Arial"/>
          <w:lang w:val="es-ES_tradnl" w:bidi="ar-SA"/>
        </w:rPr>
        <w:t>escogida en el plano adjunto la distancia</w:t>
      </w:r>
      <w:r>
        <w:rPr>
          <w:rFonts w:ascii="Arial" w:hAnsi="Arial" w:cs="Arial"/>
          <w:lang w:val="es-ES_tradnl" w:bidi="ar-SA"/>
        </w:rPr>
        <w:t xml:space="preserve"> que se tiene de la estructura al rectificador es de 83,74 metros, asumiremos el valor de L</w:t>
      </w:r>
      <w:r>
        <w:rPr>
          <w:rFonts w:ascii="Arial" w:hAnsi="Arial" w:cs="Arial"/>
          <w:vertAlign w:val="subscript"/>
          <w:lang w:val="es-ES_tradnl" w:bidi="ar-SA"/>
        </w:rPr>
        <w:t>RE</w:t>
      </w:r>
      <w:r>
        <w:rPr>
          <w:rFonts w:ascii="Arial" w:hAnsi="Arial" w:cs="Arial"/>
          <w:lang w:val="es-ES_tradnl" w:bidi="ar-SA"/>
        </w:rPr>
        <w:t xml:space="preserve"> = 100 metros</w:t>
      </w:r>
      <w:r w:rsidR="00EB777C">
        <w:rPr>
          <w:rFonts w:ascii="Arial" w:hAnsi="Arial" w:cs="Arial"/>
          <w:lang w:val="es-ES_tradnl" w:bidi="ar-SA"/>
        </w:rPr>
        <w:t>, como en el caso anterior con cable 1/0</w:t>
      </w:r>
      <w:r w:rsidR="000324EC">
        <w:rPr>
          <w:rFonts w:ascii="Arial" w:hAnsi="Arial" w:cs="Arial"/>
          <w:lang w:val="es-ES_tradnl" w:bidi="ar-SA"/>
        </w:rPr>
        <w:t xml:space="preserve"> para la conexión</w:t>
      </w:r>
      <w:r w:rsidR="00EB777C">
        <w:rPr>
          <w:rFonts w:ascii="Arial" w:hAnsi="Arial" w:cs="Arial"/>
          <w:lang w:val="es-ES_tradnl" w:bidi="ar-SA"/>
        </w:rPr>
        <w:t xml:space="preserve">. </w:t>
      </w:r>
      <w:r>
        <w:rPr>
          <w:rFonts w:ascii="Arial" w:hAnsi="Arial" w:cs="Arial"/>
          <w:lang w:val="es-ES_tradnl" w:bidi="ar-SA"/>
        </w:rPr>
        <w:t>Entonces de la ecuación 14 se tiene:</w:t>
      </w:r>
    </w:p>
    <w:p w:rsidR="00EB777C" w:rsidRDefault="000324EC" w:rsidP="00F641BC">
      <w:pPr>
        <w:spacing w:line="480" w:lineRule="auto"/>
        <w:jc w:val="both"/>
        <w:rPr>
          <w:rFonts w:ascii="Arial" w:hAnsi="Arial" w:cs="Arial"/>
          <w:lang w:val="es-ES_tradnl" w:bidi="ar-SA"/>
        </w:rPr>
      </w:pPr>
      <w:r w:rsidRPr="00EB777C">
        <w:rPr>
          <w:rFonts w:ascii="Arial" w:hAnsi="Arial" w:cs="Arial"/>
          <w:position w:val="-12"/>
          <w:lang w:val="es-ES_tradnl" w:bidi="ar-SA"/>
        </w:rPr>
        <w:object w:dxaOrig="2799" w:dyaOrig="380">
          <v:shape id="_x0000_i1058" type="#_x0000_t75" style="width:140.25pt;height:18.75pt" o:ole="">
            <v:imagedata r:id="rId106" o:title=""/>
          </v:shape>
          <o:OLEObject Type="Embed" ProgID="Equation.3" ShapeID="_x0000_i1058" DrawAspect="Content" ObjectID="_1345442897" r:id="rId107"/>
        </w:object>
      </w:r>
    </w:p>
    <w:p w:rsidR="00EB777C" w:rsidRDefault="00DA12EA" w:rsidP="00F641BC">
      <w:pPr>
        <w:spacing w:line="480" w:lineRule="auto"/>
        <w:jc w:val="both"/>
        <w:rPr>
          <w:rFonts w:ascii="Arial" w:hAnsi="Arial" w:cs="Arial"/>
          <w:lang w:val="es-ES_tradnl" w:bidi="ar-SA"/>
        </w:rPr>
      </w:pPr>
      <w:r w:rsidRPr="00E86414">
        <w:rPr>
          <w:rFonts w:ascii="Arial" w:hAnsi="Arial" w:cs="Arial"/>
          <w:position w:val="-12"/>
          <w:lang w:val="es-ES_tradnl" w:bidi="ar-SA"/>
        </w:rPr>
        <w:object w:dxaOrig="1420" w:dyaOrig="360">
          <v:shape id="_x0000_i1059" type="#_x0000_t75" style="width:71.25pt;height:18pt" o:ole="">
            <v:imagedata r:id="rId108" o:title=""/>
          </v:shape>
          <o:OLEObject Type="Embed" ProgID="Equation.3" ShapeID="_x0000_i1059" DrawAspect="Content" ObjectID="_1345442898" r:id="rId109"/>
        </w:object>
      </w:r>
    </w:p>
    <w:p w:rsidR="00E9009C" w:rsidRDefault="00E9009C" w:rsidP="00F641BC">
      <w:pPr>
        <w:jc w:val="both"/>
        <w:rPr>
          <w:rFonts w:ascii="Arial" w:hAnsi="Arial" w:cs="Arial"/>
          <w:lang w:val="es-ES_tradnl" w:bidi="ar-SA"/>
        </w:rPr>
      </w:pPr>
    </w:p>
    <w:p w:rsidR="00F641BC" w:rsidRDefault="00F641BC" w:rsidP="00F641BC">
      <w:pPr>
        <w:jc w:val="both"/>
        <w:rPr>
          <w:rFonts w:ascii="Arial" w:hAnsi="Arial" w:cs="Arial"/>
          <w:lang w:val="es-ES_tradnl" w:bidi="ar-SA"/>
        </w:rPr>
      </w:pPr>
    </w:p>
    <w:p w:rsidR="00F641BC" w:rsidRDefault="00F641BC" w:rsidP="00F641BC">
      <w:pPr>
        <w:jc w:val="both"/>
        <w:rPr>
          <w:rFonts w:ascii="Arial" w:hAnsi="Arial" w:cs="Arial"/>
          <w:lang w:val="es-ES_tradnl" w:bidi="ar-SA"/>
        </w:rPr>
      </w:pPr>
    </w:p>
    <w:p w:rsidR="00B30B32" w:rsidRDefault="00173440" w:rsidP="00F641BC">
      <w:pPr>
        <w:spacing w:line="480" w:lineRule="auto"/>
        <w:jc w:val="both"/>
        <w:rPr>
          <w:rFonts w:ascii="Arial" w:hAnsi="Arial" w:cs="Arial"/>
          <w:lang w:val="es-ES_tradnl" w:bidi="ar-SA"/>
        </w:rPr>
      </w:pPr>
      <w:r>
        <w:rPr>
          <w:rFonts w:ascii="Arial" w:hAnsi="Arial" w:cs="Arial"/>
          <w:lang w:val="es-ES_tradnl" w:bidi="ar-SA"/>
        </w:rPr>
        <w:t>El valor de R</w:t>
      </w:r>
      <w:r>
        <w:rPr>
          <w:rFonts w:ascii="Arial" w:hAnsi="Arial" w:cs="Arial"/>
          <w:vertAlign w:val="subscript"/>
          <w:lang w:val="es-ES_tradnl" w:bidi="ar-SA"/>
        </w:rPr>
        <w:t>D</w:t>
      </w:r>
      <w:r>
        <w:rPr>
          <w:rFonts w:ascii="Arial" w:hAnsi="Arial" w:cs="Arial"/>
          <w:lang w:val="es-ES_tradnl" w:bidi="ar-SA"/>
        </w:rPr>
        <w:t xml:space="preserve"> como ya se lo describió</w:t>
      </w:r>
      <w:r w:rsidR="00B30B32">
        <w:rPr>
          <w:rFonts w:ascii="Arial" w:hAnsi="Arial" w:cs="Arial"/>
          <w:lang w:val="es-ES_tradnl" w:bidi="ar-SA"/>
        </w:rPr>
        <w:t>, resulta de un valor asumido donde se toma en cuenta la resistencia que otorga conexiones y</w:t>
      </w:r>
      <w:r w:rsidR="00EB777C">
        <w:rPr>
          <w:rFonts w:ascii="Arial" w:hAnsi="Arial" w:cs="Arial"/>
          <w:lang w:val="es-ES_tradnl" w:bidi="ar-SA"/>
        </w:rPr>
        <w:t xml:space="preserve"> </w:t>
      </w:r>
      <w:r w:rsidR="00B30B32">
        <w:rPr>
          <w:rFonts w:ascii="Arial" w:hAnsi="Arial" w:cs="Arial"/>
          <w:lang w:val="es-ES_tradnl" w:bidi="ar-SA"/>
        </w:rPr>
        <w:t>empalmes dentro del sistema, se recomienda usar un valor de R</w:t>
      </w:r>
      <w:r w:rsidR="00B30B32">
        <w:rPr>
          <w:rFonts w:ascii="Arial" w:hAnsi="Arial" w:cs="Arial"/>
          <w:vertAlign w:val="subscript"/>
          <w:lang w:val="es-ES_tradnl" w:bidi="ar-SA"/>
        </w:rPr>
        <w:t>D</w:t>
      </w:r>
      <w:r w:rsidR="00B30B32">
        <w:rPr>
          <w:rFonts w:ascii="Arial" w:hAnsi="Arial" w:cs="Arial"/>
          <w:lang w:val="es-ES_tradnl" w:bidi="ar-SA"/>
        </w:rPr>
        <w:t xml:space="preserve"> igual a</w:t>
      </w:r>
      <w:r w:rsidR="000324EC">
        <w:rPr>
          <w:rFonts w:ascii="Arial" w:hAnsi="Arial" w:cs="Arial"/>
          <w:lang w:val="es-ES_tradnl" w:bidi="ar-SA"/>
        </w:rPr>
        <w:t xml:space="preserve"> 0,30</w:t>
      </w:r>
      <w:r w:rsidR="00B30B32">
        <w:rPr>
          <w:rFonts w:ascii="Arial" w:hAnsi="Arial" w:cs="Arial"/>
          <w:lang w:val="es-ES_tradnl" w:bidi="ar-SA"/>
        </w:rPr>
        <w:t xml:space="preserve"> Ω.</w:t>
      </w:r>
      <w:r w:rsidR="00E9009C">
        <w:rPr>
          <w:rFonts w:ascii="Arial" w:hAnsi="Arial" w:cs="Arial"/>
          <w:lang w:val="es-ES_tradnl" w:bidi="ar-SA"/>
        </w:rPr>
        <w:t xml:space="preserve"> </w:t>
      </w:r>
      <w:r w:rsidR="00B30B32">
        <w:rPr>
          <w:rFonts w:ascii="Arial" w:hAnsi="Arial" w:cs="Arial"/>
          <w:lang w:val="es-ES_tradnl" w:bidi="ar-SA"/>
        </w:rPr>
        <w:t>Por ende la resistencia eléctrica total del sistema (ecuación 9) una vez determinada las variables es:</w:t>
      </w:r>
    </w:p>
    <w:p w:rsidR="00B30B32" w:rsidRDefault="00B30B32" w:rsidP="00F641BC">
      <w:pPr>
        <w:spacing w:line="480" w:lineRule="auto"/>
        <w:jc w:val="both"/>
        <w:rPr>
          <w:rFonts w:ascii="Arial" w:hAnsi="Arial" w:cs="Arial"/>
          <w:lang w:val="es-ES_tradnl" w:bidi="ar-SA"/>
        </w:rPr>
      </w:pPr>
      <w:r w:rsidRPr="00E65A54">
        <w:rPr>
          <w:rFonts w:ascii="Arial" w:hAnsi="Arial" w:cs="Arial"/>
          <w:position w:val="-12"/>
          <w:lang w:val="es-ES_tradnl" w:bidi="ar-SA"/>
        </w:rPr>
        <w:object w:dxaOrig="2140" w:dyaOrig="360">
          <v:shape id="_x0000_i1060" type="#_x0000_t75" style="width:107.25pt;height:18pt" o:ole="">
            <v:imagedata r:id="rId79" o:title=""/>
          </v:shape>
          <o:OLEObject Type="Embed" ProgID="Equation.3" ShapeID="_x0000_i1060" DrawAspect="Content" ObjectID="_1345442899" r:id="rId110"/>
        </w:object>
      </w:r>
    </w:p>
    <w:p w:rsidR="00B30B32" w:rsidRDefault="00B30B32" w:rsidP="00F641BC">
      <w:pPr>
        <w:spacing w:line="480" w:lineRule="auto"/>
        <w:jc w:val="both"/>
        <w:rPr>
          <w:rFonts w:ascii="Arial" w:hAnsi="Arial" w:cs="Arial"/>
          <w:lang w:val="es-ES_tradnl" w:bidi="ar-SA"/>
        </w:rPr>
      </w:pPr>
      <w:r w:rsidRPr="00F641BC">
        <w:rPr>
          <w:rFonts w:ascii="Arial" w:hAnsi="Arial" w:cs="Arial"/>
          <w:lang w:val="es-ES_tradnl" w:bidi="ar-SA"/>
        </w:rPr>
        <w:object w:dxaOrig="3180" w:dyaOrig="360">
          <v:shape id="_x0000_i1061" type="#_x0000_t75" style="width:159pt;height:18pt" o:ole="">
            <v:imagedata r:id="rId111" o:title=""/>
          </v:shape>
          <o:OLEObject Type="Embed" ProgID="Equation.3" ShapeID="_x0000_i1061" DrawAspect="Content" ObjectID="_1345442900" r:id="rId112"/>
        </w:object>
      </w:r>
    </w:p>
    <w:p w:rsidR="00C70F31" w:rsidRDefault="000324EC" w:rsidP="00F641BC">
      <w:pPr>
        <w:spacing w:line="480" w:lineRule="auto"/>
        <w:jc w:val="both"/>
        <w:rPr>
          <w:rFonts w:ascii="Arial" w:hAnsi="Arial" w:cs="Arial"/>
          <w:lang w:val="es-ES_tradnl" w:bidi="ar-SA"/>
        </w:rPr>
      </w:pPr>
      <w:r w:rsidRPr="00F641BC">
        <w:rPr>
          <w:rFonts w:ascii="Arial" w:hAnsi="Arial" w:cs="Arial"/>
          <w:lang w:val="es-ES_tradnl" w:bidi="ar-SA"/>
        </w:rPr>
        <w:object w:dxaOrig="5460" w:dyaOrig="360">
          <v:shape id="_x0000_i1062" type="#_x0000_t75" style="width:273pt;height:18pt" o:ole="">
            <v:imagedata r:id="rId113" o:title=""/>
          </v:shape>
          <o:OLEObject Type="Embed" ProgID="Equation.3" ShapeID="_x0000_i1062" DrawAspect="Content" ObjectID="_1345442901" r:id="rId114"/>
        </w:object>
      </w:r>
    </w:p>
    <w:p w:rsidR="00C70F31" w:rsidRDefault="000324EC" w:rsidP="00F641BC">
      <w:pPr>
        <w:spacing w:line="480" w:lineRule="auto"/>
        <w:jc w:val="both"/>
        <w:rPr>
          <w:rFonts w:ascii="Arial" w:hAnsi="Arial" w:cs="Arial"/>
          <w:lang w:val="es-ES_tradnl" w:bidi="ar-SA"/>
        </w:rPr>
      </w:pPr>
      <w:r w:rsidRPr="00F641BC">
        <w:rPr>
          <w:rFonts w:ascii="Arial" w:hAnsi="Arial" w:cs="Arial"/>
          <w:lang w:val="es-ES_tradnl" w:bidi="ar-SA"/>
        </w:rPr>
        <w:object w:dxaOrig="1380" w:dyaOrig="360">
          <v:shape id="_x0000_i1063" type="#_x0000_t75" style="width:69pt;height:18pt" o:ole="">
            <v:imagedata r:id="rId115" o:title=""/>
          </v:shape>
          <o:OLEObject Type="Embed" ProgID="Equation.3" ShapeID="_x0000_i1063" DrawAspect="Content" ObjectID="_1345442902" r:id="rId116"/>
        </w:object>
      </w:r>
    </w:p>
    <w:p w:rsidR="00C70F31" w:rsidRDefault="00C70F31" w:rsidP="00F641BC">
      <w:pPr>
        <w:jc w:val="both"/>
        <w:rPr>
          <w:rFonts w:ascii="Arial" w:hAnsi="Arial" w:cs="Arial"/>
          <w:lang w:val="es-ES_tradnl" w:bidi="ar-SA"/>
        </w:rPr>
      </w:pPr>
    </w:p>
    <w:p w:rsidR="00F641BC" w:rsidRDefault="00F641BC" w:rsidP="00F641BC">
      <w:pPr>
        <w:jc w:val="both"/>
        <w:rPr>
          <w:rFonts w:ascii="Arial" w:hAnsi="Arial" w:cs="Arial"/>
          <w:lang w:val="es-ES_tradnl" w:bidi="ar-SA"/>
        </w:rPr>
      </w:pPr>
    </w:p>
    <w:p w:rsidR="00F641BC" w:rsidRDefault="00F641BC" w:rsidP="00F641BC">
      <w:pPr>
        <w:jc w:val="both"/>
        <w:rPr>
          <w:rFonts w:ascii="Arial" w:hAnsi="Arial" w:cs="Arial"/>
          <w:lang w:val="es-ES_tradnl" w:bidi="ar-SA"/>
        </w:rPr>
      </w:pPr>
    </w:p>
    <w:p w:rsidR="00C70F31" w:rsidRDefault="00D34A84" w:rsidP="00545E14">
      <w:pPr>
        <w:pStyle w:val="Ttulo3"/>
        <w:numPr>
          <w:ilvl w:val="1"/>
          <w:numId w:val="2"/>
        </w:numPr>
        <w:tabs>
          <w:tab w:val="clear" w:pos="792"/>
        </w:tabs>
        <w:ind w:left="431" w:hanging="431"/>
        <w:rPr>
          <w:lang w:val="es-ES_tradnl"/>
        </w:rPr>
      </w:pPr>
      <w:bookmarkStart w:id="85" w:name="_Toc191607919"/>
      <w:r>
        <w:rPr>
          <w:lang w:val="es-ES_tradnl"/>
        </w:rPr>
        <w:t>Selección del Rectificador.</w:t>
      </w:r>
      <w:bookmarkEnd w:id="85"/>
    </w:p>
    <w:p w:rsidR="00545E14" w:rsidRPr="00545E14" w:rsidRDefault="00545E14" w:rsidP="00545E14">
      <w:pPr>
        <w:rPr>
          <w:rFonts w:ascii="Arial" w:hAnsi="Arial" w:cs="Arial"/>
          <w:lang w:val="es-ES_tradnl" w:bidi="ar-SA"/>
        </w:rPr>
      </w:pPr>
    </w:p>
    <w:p w:rsidR="00545E14" w:rsidRPr="00545E14" w:rsidRDefault="00545E14" w:rsidP="00545E14">
      <w:pPr>
        <w:rPr>
          <w:rFonts w:ascii="Arial" w:hAnsi="Arial" w:cs="Arial"/>
          <w:lang w:val="es-ES_tradnl" w:bidi="ar-SA"/>
        </w:rPr>
      </w:pPr>
    </w:p>
    <w:p w:rsidR="00545E14" w:rsidRPr="00545E14" w:rsidRDefault="00545E14" w:rsidP="00545E14">
      <w:pPr>
        <w:rPr>
          <w:rFonts w:ascii="Arial" w:hAnsi="Arial" w:cs="Arial"/>
          <w:lang w:val="es-ES_tradnl" w:bidi="ar-SA"/>
        </w:rPr>
      </w:pPr>
    </w:p>
    <w:p w:rsidR="00C70F31" w:rsidRDefault="00BD7AA3" w:rsidP="00545E14">
      <w:pPr>
        <w:spacing w:line="480" w:lineRule="auto"/>
        <w:ind w:left="431"/>
        <w:jc w:val="both"/>
        <w:rPr>
          <w:rFonts w:ascii="Arial" w:hAnsi="Arial" w:cs="Arial"/>
          <w:lang w:bidi="ar-SA"/>
        </w:rPr>
      </w:pPr>
      <w:r>
        <w:rPr>
          <w:rFonts w:ascii="Arial" w:hAnsi="Arial" w:cs="Arial"/>
          <w:lang w:val="es-ES_tradnl" w:bidi="ar-SA"/>
        </w:rPr>
        <w:t xml:space="preserve">Antes de decidir las características </w:t>
      </w:r>
      <w:r>
        <w:rPr>
          <w:rFonts w:ascii="Arial" w:hAnsi="Arial" w:cs="Arial"/>
          <w:lang w:bidi="ar-SA"/>
        </w:rPr>
        <w:t>del rectificador acorde a nuestra necesidad, se determinará la capacidad del mismo. Para tal efecto se calculará el voltaje necesario de la unidad mediante la siguiente ecuación:</w:t>
      </w:r>
    </w:p>
    <w:p w:rsidR="00BD7AA3" w:rsidRPr="00BD7AA3" w:rsidRDefault="00BD7AA3" w:rsidP="00545E14">
      <w:pPr>
        <w:spacing w:line="480" w:lineRule="auto"/>
        <w:ind w:left="431"/>
        <w:jc w:val="both"/>
        <w:rPr>
          <w:rFonts w:ascii="Arial" w:hAnsi="Arial" w:cs="Arial"/>
          <w:lang w:bidi="ar-SA"/>
        </w:rPr>
      </w:pPr>
      <w:r w:rsidRPr="00BD7AA3">
        <w:rPr>
          <w:rFonts w:ascii="Arial" w:hAnsi="Arial" w:cs="Arial"/>
          <w:position w:val="-14"/>
          <w:lang w:val="es-ES_tradnl" w:bidi="ar-SA"/>
        </w:rPr>
        <w:object w:dxaOrig="2360" w:dyaOrig="380">
          <v:shape id="_x0000_i1064" type="#_x0000_t75" style="width:117.75pt;height:18.75pt" o:ole="">
            <v:imagedata r:id="rId117" o:title=""/>
          </v:shape>
          <o:OLEObject Type="Embed" ProgID="Equation.3" ShapeID="_x0000_i1064" DrawAspect="Content" ObjectID="_1345442903" r:id="rId118"/>
        </w:object>
      </w:r>
      <w:r>
        <w:rPr>
          <w:rFonts w:ascii="Arial" w:hAnsi="Arial" w:cs="Arial"/>
          <w:lang w:val="es-ES_tradnl" w:bidi="ar-SA"/>
        </w:rPr>
        <w:t xml:space="preserve">              </w:t>
      </w:r>
      <w:r w:rsidR="00545E14">
        <w:rPr>
          <w:rFonts w:ascii="Arial" w:hAnsi="Arial" w:cs="Arial"/>
          <w:lang w:val="es-ES_tradnl" w:bidi="ar-SA"/>
        </w:rPr>
        <w:t xml:space="preserve">     </w:t>
      </w:r>
      <w:r>
        <w:rPr>
          <w:rFonts w:ascii="Arial" w:hAnsi="Arial" w:cs="Arial"/>
          <w:lang w:val="es-ES_tradnl" w:bidi="ar-SA"/>
        </w:rPr>
        <w:t xml:space="preserve">                                                        (15)</w:t>
      </w:r>
    </w:p>
    <w:p w:rsidR="00C70F31" w:rsidRPr="00FD20A0" w:rsidRDefault="00607730" w:rsidP="00545E14">
      <w:pPr>
        <w:spacing w:line="480" w:lineRule="auto"/>
        <w:ind w:left="431"/>
        <w:jc w:val="both"/>
        <w:rPr>
          <w:rFonts w:ascii="Arial" w:hAnsi="Arial" w:cs="Arial"/>
          <w:lang w:val="es-ES_tradnl" w:bidi="ar-SA"/>
        </w:rPr>
      </w:pPr>
      <w:r w:rsidRPr="00BD7AA3">
        <w:rPr>
          <w:rFonts w:ascii="Arial" w:hAnsi="Arial" w:cs="Arial"/>
          <w:position w:val="-14"/>
          <w:lang w:val="es-ES_tradnl" w:bidi="ar-SA"/>
        </w:rPr>
        <w:object w:dxaOrig="2860" w:dyaOrig="380">
          <v:shape id="_x0000_i1065" type="#_x0000_t75" style="width:143.25pt;height:18.75pt" o:ole="">
            <v:imagedata r:id="rId119" o:title=""/>
          </v:shape>
          <o:OLEObject Type="Embed" ProgID="Equation.3" ShapeID="_x0000_i1065" DrawAspect="Content" ObjectID="_1345442904" r:id="rId120"/>
        </w:object>
      </w:r>
    </w:p>
    <w:p w:rsidR="00C70F31" w:rsidRDefault="00630987" w:rsidP="00545E14">
      <w:pPr>
        <w:spacing w:line="480" w:lineRule="auto"/>
        <w:ind w:left="431"/>
        <w:jc w:val="both"/>
        <w:rPr>
          <w:rFonts w:ascii="Arial" w:hAnsi="Arial" w:cs="Arial"/>
          <w:lang w:val="es-ES_tradnl" w:bidi="ar-SA"/>
        </w:rPr>
      </w:pPr>
      <w:r w:rsidRPr="00BD7AA3">
        <w:rPr>
          <w:rFonts w:ascii="Arial" w:hAnsi="Arial" w:cs="Arial"/>
          <w:position w:val="-14"/>
          <w:lang w:val="es-ES_tradnl" w:bidi="ar-SA"/>
        </w:rPr>
        <w:object w:dxaOrig="1920" w:dyaOrig="380">
          <v:shape id="_x0000_i1066" type="#_x0000_t75" style="width:96pt;height:18.75pt" o:ole="">
            <v:imagedata r:id="rId121" o:title=""/>
          </v:shape>
          <o:OLEObject Type="Embed" ProgID="Equation.3" ShapeID="_x0000_i1066" DrawAspect="Content" ObjectID="_1345442905" r:id="rId122"/>
        </w:object>
      </w:r>
    </w:p>
    <w:p w:rsidR="00E9009C" w:rsidRDefault="00E9009C" w:rsidP="00545E14">
      <w:pPr>
        <w:ind w:left="431"/>
        <w:jc w:val="both"/>
        <w:rPr>
          <w:rFonts w:ascii="Arial" w:hAnsi="Arial" w:cs="Arial"/>
          <w:lang w:val="es-ES_tradnl" w:bidi="ar-SA"/>
        </w:rPr>
      </w:pPr>
    </w:p>
    <w:p w:rsidR="00545E14" w:rsidRDefault="00545E14" w:rsidP="00545E14">
      <w:pPr>
        <w:ind w:left="431"/>
        <w:jc w:val="both"/>
        <w:rPr>
          <w:rFonts w:ascii="Arial" w:hAnsi="Arial" w:cs="Arial"/>
          <w:lang w:val="es-ES_tradnl" w:bidi="ar-SA"/>
        </w:rPr>
      </w:pPr>
    </w:p>
    <w:p w:rsidR="00545E14" w:rsidRDefault="00545E14" w:rsidP="00545E14">
      <w:pPr>
        <w:ind w:left="431"/>
        <w:jc w:val="both"/>
        <w:rPr>
          <w:rFonts w:ascii="Arial" w:hAnsi="Arial" w:cs="Arial"/>
          <w:lang w:val="es-ES_tradnl" w:bidi="ar-SA"/>
        </w:rPr>
      </w:pPr>
    </w:p>
    <w:p w:rsidR="00C70F31" w:rsidRDefault="004352FE" w:rsidP="00545E14">
      <w:pPr>
        <w:spacing w:line="480" w:lineRule="auto"/>
        <w:ind w:left="431"/>
        <w:jc w:val="both"/>
        <w:rPr>
          <w:rFonts w:ascii="Arial" w:hAnsi="Arial" w:cs="Arial"/>
          <w:i/>
          <w:lang w:val="es-ES_tradnl" w:bidi="ar-SA"/>
        </w:rPr>
      </w:pPr>
      <w:r>
        <w:rPr>
          <w:rFonts w:ascii="Arial" w:hAnsi="Arial" w:cs="Arial"/>
          <w:lang w:val="es-ES_tradnl" w:bidi="ar-SA"/>
        </w:rPr>
        <w:t>Un rectificador estándar con una salida de 12</w:t>
      </w:r>
      <w:r w:rsidR="00593CAF">
        <w:rPr>
          <w:rFonts w:ascii="Arial" w:hAnsi="Arial" w:cs="Arial"/>
          <w:lang w:val="es-ES_tradnl" w:bidi="ar-SA"/>
        </w:rPr>
        <w:t>0</w:t>
      </w:r>
      <w:r>
        <w:rPr>
          <w:rFonts w:ascii="Arial" w:hAnsi="Arial" w:cs="Arial"/>
          <w:lang w:val="es-ES_tradnl" w:bidi="ar-SA"/>
        </w:rPr>
        <w:t xml:space="preserve"> A</w:t>
      </w:r>
      <w:r w:rsidR="00593CAF">
        <w:rPr>
          <w:rFonts w:ascii="Arial" w:hAnsi="Arial" w:cs="Arial"/>
          <w:lang w:val="es-ES_tradnl" w:bidi="ar-SA"/>
        </w:rPr>
        <w:t>mperios</w:t>
      </w:r>
      <w:r>
        <w:rPr>
          <w:rFonts w:ascii="Arial" w:hAnsi="Arial" w:cs="Arial"/>
          <w:lang w:val="es-ES_tradnl" w:bidi="ar-SA"/>
        </w:rPr>
        <w:t xml:space="preserve"> y </w:t>
      </w:r>
      <w:r w:rsidR="00593CAF">
        <w:rPr>
          <w:rFonts w:ascii="Arial" w:hAnsi="Arial" w:cs="Arial"/>
          <w:lang w:val="es-ES_tradnl" w:bidi="ar-SA"/>
        </w:rPr>
        <w:t>48 Voltios de capacidad es lo adecuado para la puesta en marcha de nuestro diseño. Las características</w:t>
      </w:r>
      <w:r>
        <w:rPr>
          <w:rFonts w:ascii="Arial" w:hAnsi="Arial" w:cs="Arial"/>
          <w:lang w:val="es-ES_tradnl" w:bidi="ar-SA"/>
        </w:rPr>
        <w:t xml:space="preserve"> del rectificador </w:t>
      </w:r>
      <w:r w:rsidR="00593CAF">
        <w:rPr>
          <w:rFonts w:ascii="Arial" w:hAnsi="Arial" w:cs="Arial"/>
          <w:lang w:val="es-ES_tradnl" w:bidi="ar-SA"/>
        </w:rPr>
        <w:t xml:space="preserve">seleccionado se muestran en la </w:t>
      </w:r>
      <w:r w:rsidR="00F05902" w:rsidRPr="00F05902">
        <w:rPr>
          <w:rFonts w:ascii="Arial" w:hAnsi="Arial" w:cs="Arial"/>
          <w:b/>
          <w:i/>
          <w:lang w:val="es-ES_tradnl" w:bidi="ar-SA"/>
        </w:rPr>
        <w:t>Tabla 11</w:t>
      </w:r>
      <w:r w:rsidR="00593CAF">
        <w:rPr>
          <w:rFonts w:ascii="Arial" w:hAnsi="Arial" w:cs="Arial"/>
          <w:i/>
          <w:lang w:val="es-ES_tradnl" w:bidi="ar-SA"/>
        </w:rPr>
        <w:t>.</w:t>
      </w:r>
    </w:p>
    <w:p w:rsidR="00B36501" w:rsidRPr="00755721" w:rsidRDefault="00B36501" w:rsidP="00545E14">
      <w:pPr>
        <w:spacing w:line="480" w:lineRule="auto"/>
        <w:jc w:val="center"/>
        <w:outlineLvl w:val="4"/>
        <w:rPr>
          <w:rStyle w:val="Ttulo5Car"/>
        </w:rPr>
      </w:pPr>
      <w:bookmarkStart w:id="86" w:name="_Toc190044093"/>
      <w:r w:rsidRPr="00755721">
        <w:rPr>
          <w:rStyle w:val="Ttulo5Car"/>
        </w:rPr>
        <w:lastRenderedPageBreak/>
        <w:t xml:space="preserve">TABLA </w:t>
      </w:r>
      <w:r w:rsidR="00F05902">
        <w:rPr>
          <w:rStyle w:val="Ttulo5Car"/>
        </w:rPr>
        <w:t>11</w:t>
      </w:r>
      <w:bookmarkEnd w:id="86"/>
    </w:p>
    <w:p w:rsidR="00B36501" w:rsidRPr="00755721" w:rsidRDefault="00B36501" w:rsidP="00545E14">
      <w:pPr>
        <w:jc w:val="center"/>
        <w:outlineLvl w:val="4"/>
        <w:rPr>
          <w:rFonts w:ascii="Arial" w:hAnsi="Arial" w:cs="Arial"/>
          <w:lang w:val="es-ES_tradnl" w:bidi="ar-SA"/>
        </w:rPr>
      </w:pPr>
      <w:bookmarkStart w:id="87" w:name="_Toc190044094"/>
      <w:r w:rsidRPr="00755721">
        <w:rPr>
          <w:rStyle w:val="Ttulo5Car"/>
        </w:rPr>
        <w:t xml:space="preserve">CARACTERÍSTICAS </w:t>
      </w:r>
      <w:r>
        <w:rPr>
          <w:rStyle w:val="Ttulo5Car"/>
        </w:rPr>
        <w:t>DEL RECTIFICADOR SELECCIONADO.</w:t>
      </w:r>
      <w:bookmarkEnd w:id="87"/>
    </w:p>
    <w:p w:rsidR="00755721" w:rsidRDefault="00755721" w:rsidP="00545E14">
      <w:pPr>
        <w:ind w:left="2"/>
        <w:jc w:val="center"/>
        <w:rPr>
          <w:rFonts w:ascii="Arial" w:hAnsi="Arial" w:cs="Arial"/>
          <w:lang w:val="es-ES_tradnl" w:bidi="ar-SA"/>
        </w:rPr>
      </w:pPr>
    </w:p>
    <w:p w:rsidR="00755721" w:rsidRPr="003B14E0" w:rsidRDefault="009E0BB2" w:rsidP="00545E14">
      <w:pPr>
        <w:spacing w:line="480" w:lineRule="auto"/>
        <w:jc w:val="center"/>
        <w:rPr>
          <w:rFonts w:ascii="Arial" w:hAnsi="Arial" w:cs="Arial"/>
          <w:lang w:val="es-ES_tradnl"/>
        </w:rPr>
      </w:pPr>
      <w:r>
        <w:rPr>
          <w:noProof/>
          <w:lang w:bidi="ar-SA"/>
        </w:rPr>
        <w:drawing>
          <wp:inline distT="0" distB="0" distL="0" distR="0">
            <wp:extent cx="3815080" cy="1734185"/>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a:srcRect/>
                    <a:stretch>
                      <a:fillRect/>
                    </a:stretch>
                  </pic:blipFill>
                  <pic:spPr bwMode="auto">
                    <a:xfrm>
                      <a:off x="0" y="0"/>
                      <a:ext cx="3815080" cy="1734185"/>
                    </a:xfrm>
                    <a:prstGeom prst="rect">
                      <a:avLst/>
                    </a:prstGeom>
                    <a:noFill/>
                    <a:ln w="9525">
                      <a:noFill/>
                      <a:miter lim="800000"/>
                      <a:headEnd/>
                      <a:tailEnd/>
                    </a:ln>
                  </pic:spPr>
                </pic:pic>
              </a:graphicData>
            </a:graphic>
          </wp:inline>
        </w:drawing>
      </w:r>
    </w:p>
    <w:p w:rsidR="00755721" w:rsidRDefault="00755721" w:rsidP="00545E14">
      <w:pPr>
        <w:ind w:left="794"/>
        <w:jc w:val="both"/>
        <w:rPr>
          <w:rFonts w:ascii="Arial" w:hAnsi="Arial" w:cs="Arial"/>
          <w:lang w:val="es-ES_tradnl" w:bidi="ar-SA"/>
        </w:rPr>
      </w:pPr>
    </w:p>
    <w:p w:rsidR="00545E14" w:rsidRDefault="00545E14" w:rsidP="00545E14">
      <w:pPr>
        <w:ind w:left="794"/>
        <w:jc w:val="both"/>
        <w:rPr>
          <w:rFonts w:ascii="Arial" w:hAnsi="Arial" w:cs="Arial"/>
          <w:lang w:val="es-ES_tradnl" w:bidi="ar-SA"/>
        </w:rPr>
      </w:pPr>
    </w:p>
    <w:p w:rsidR="00545E14" w:rsidRDefault="00545E14" w:rsidP="00545E14">
      <w:pPr>
        <w:ind w:left="794"/>
        <w:jc w:val="both"/>
        <w:rPr>
          <w:rFonts w:ascii="Arial" w:hAnsi="Arial" w:cs="Arial"/>
          <w:lang w:val="es-ES_tradnl" w:bidi="ar-SA"/>
        </w:rPr>
      </w:pPr>
    </w:p>
    <w:p w:rsidR="00755721" w:rsidRDefault="00C60F05" w:rsidP="00545E14">
      <w:pPr>
        <w:pStyle w:val="Ttulo3"/>
        <w:numPr>
          <w:ilvl w:val="1"/>
          <w:numId w:val="2"/>
        </w:numPr>
        <w:tabs>
          <w:tab w:val="clear" w:pos="792"/>
        </w:tabs>
        <w:ind w:left="431" w:hanging="431"/>
        <w:rPr>
          <w:lang w:val="es-ES_tradnl"/>
        </w:rPr>
      </w:pPr>
      <w:bookmarkStart w:id="88" w:name="_Toc191607920"/>
      <w:r>
        <w:rPr>
          <w:lang w:val="es-ES_tradnl"/>
        </w:rPr>
        <w:t>Listado de Materiales a emplear.</w:t>
      </w:r>
      <w:bookmarkEnd w:id="88"/>
    </w:p>
    <w:p w:rsidR="00545E14" w:rsidRPr="00545E14" w:rsidRDefault="00545E14" w:rsidP="00545E14">
      <w:pPr>
        <w:ind w:left="431"/>
        <w:rPr>
          <w:rFonts w:ascii="Arial" w:hAnsi="Arial" w:cs="Arial"/>
          <w:lang w:val="es-ES_tradnl" w:bidi="ar-SA"/>
        </w:rPr>
      </w:pPr>
    </w:p>
    <w:p w:rsidR="00545E14" w:rsidRPr="00545E14" w:rsidRDefault="00545E14" w:rsidP="00545E14">
      <w:pPr>
        <w:ind w:left="431"/>
        <w:rPr>
          <w:rFonts w:ascii="Arial" w:hAnsi="Arial" w:cs="Arial"/>
          <w:lang w:val="es-ES_tradnl" w:bidi="ar-SA"/>
        </w:rPr>
      </w:pPr>
    </w:p>
    <w:p w:rsidR="00545E14" w:rsidRPr="00545E14" w:rsidRDefault="00545E14" w:rsidP="00545E14">
      <w:pPr>
        <w:ind w:left="431"/>
        <w:rPr>
          <w:rFonts w:ascii="Arial" w:hAnsi="Arial" w:cs="Arial"/>
          <w:lang w:val="es-ES_tradnl" w:bidi="ar-SA"/>
        </w:rPr>
      </w:pPr>
    </w:p>
    <w:p w:rsidR="00755721" w:rsidRDefault="00C60F05" w:rsidP="00545E14">
      <w:pPr>
        <w:spacing w:line="480" w:lineRule="auto"/>
        <w:ind w:left="431"/>
        <w:jc w:val="both"/>
        <w:rPr>
          <w:rFonts w:ascii="Arial" w:hAnsi="Arial" w:cs="Arial"/>
          <w:lang w:val="es-ES_tradnl" w:bidi="ar-SA"/>
        </w:rPr>
      </w:pPr>
      <w:r>
        <w:rPr>
          <w:rFonts w:ascii="Arial" w:hAnsi="Arial" w:cs="Arial"/>
          <w:lang w:val="es-ES_tradnl" w:bidi="ar-SA"/>
        </w:rPr>
        <w:t xml:space="preserve">En la </w:t>
      </w:r>
      <w:r w:rsidRPr="001A5242">
        <w:rPr>
          <w:rFonts w:ascii="Arial" w:hAnsi="Arial" w:cs="Arial"/>
          <w:b/>
          <w:i/>
          <w:lang w:val="es-ES_tradnl" w:bidi="ar-SA"/>
        </w:rPr>
        <w:t xml:space="preserve">Tabla </w:t>
      </w:r>
      <w:r w:rsidR="001A5242">
        <w:rPr>
          <w:rFonts w:ascii="Arial" w:hAnsi="Arial" w:cs="Arial"/>
          <w:b/>
          <w:i/>
          <w:lang w:val="es-ES_tradnl" w:bidi="ar-SA"/>
        </w:rPr>
        <w:t xml:space="preserve">12 </w:t>
      </w:r>
      <w:r>
        <w:rPr>
          <w:rFonts w:ascii="Arial" w:hAnsi="Arial" w:cs="Arial"/>
          <w:lang w:val="es-ES_tradnl" w:bidi="ar-SA"/>
        </w:rPr>
        <w:t>se muestra el listado de materiales necesarios para la implementación del sistema propuesto por corrientes impresas por el método de ánodos profundos. En el capitulo 3 se menciona con mayor detalle las características técnicas de cada uno de los ítems ahora presentados.</w:t>
      </w:r>
    </w:p>
    <w:p w:rsidR="00C60F05" w:rsidRDefault="00C60F05" w:rsidP="00545E14">
      <w:pPr>
        <w:ind w:left="431"/>
        <w:jc w:val="both"/>
        <w:rPr>
          <w:rFonts w:ascii="Arial" w:hAnsi="Arial" w:cs="Arial"/>
          <w:lang w:val="es-ES_tradnl" w:bidi="ar-SA"/>
        </w:rPr>
      </w:pPr>
    </w:p>
    <w:p w:rsidR="00545E14" w:rsidRDefault="00545E14" w:rsidP="00545E14">
      <w:pPr>
        <w:ind w:left="431"/>
        <w:jc w:val="both"/>
        <w:rPr>
          <w:rFonts w:ascii="Arial" w:hAnsi="Arial" w:cs="Arial"/>
          <w:lang w:val="es-ES_tradnl" w:bidi="ar-SA"/>
        </w:rPr>
      </w:pPr>
    </w:p>
    <w:p w:rsidR="00545E14" w:rsidRDefault="00545E14" w:rsidP="00545E14">
      <w:pPr>
        <w:ind w:left="431"/>
        <w:jc w:val="both"/>
        <w:rPr>
          <w:rFonts w:ascii="Arial" w:hAnsi="Arial" w:cs="Arial"/>
          <w:lang w:val="es-ES_tradnl" w:bidi="ar-SA"/>
        </w:rPr>
      </w:pPr>
    </w:p>
    <w:p w:rsidR="00545E14" w:rsidRDefault="00545E14" w:rsidP="00545E14">
      <w:pPr>
        <w:ind w:left="431"/>
        <w:jc w:val="both"/>
        <w:rPr>
          <w:rFonts w:ascii="Arial" w:hAnsi="Arial" w:cs="Arial"/>
          <w:lang w:val="es-ES_tradnl" w:bidi="ar-SA"/>
        </w:rPr>
      </w:pPr>
    </w:p>
    <w:p w:rsidR="00545E14" w:rsidRDefault="00545E14" w:rsidP="00545E14">
      <w:pPr>
        <w:ind w:left="431"/>
        <w:jc w:val="both"/>
        <w:rPr>
          <w:rFonts w:ascii="Arial" w:hAnsi="Arial" w:cs="Arial"/>
          <w:lang w:val="es-ES_tradnl" w:bidi="ar-SA"/>
        </w:rPr>
      </w:pPr>
    </w:p>
    <w:p w:rsidR="00545E14" w:rsidRDefault="00545E14" w:rsidP="00545E14">
      <w:pPr>
        <w:ind w:left="431"/>
        <w:jc w:val="both"/>
        <w:rPr>
          <w:rFonts w:ascii="Arial" w:hAnsi="Arial" w:cs="Arial"/>
          <w:lang w:val="es-ES_tradnl" w:bidi="ar-SA"/>
        </w:rPr>
      </w:pPr>
    </w:p>
    <w:p w:rsidR="00545E14" w:rsidRDefault="00545E14" w:rsidP="00545E14">
      <w:pPr>
        <w:ind w:left="431"/>
        <w:jc w:val="both"/>
        <w:rPr>
          <w:rFonts w:ascii="Arial" w:hAnsi="Arial" w:cs="Arial"/>
          <w:lang w:val="es-ES_tradnl" w:bidi="ar-SA"/>
        </w:rPr>
      </w:pPr>
    </w:p>
    <w:p w:rsidR="00545E14" w:rsidRDefault="00545E14" w:rsidP="00545E14">
      <w:pPr>
        <w:ind w:left="431"/>
        <w:jc w:val="both"/>
        <w:rPr>
          <w:rFonts w:ascii="Arial" w:hAnsi="Arial" w:cs="Arial"/>
          <w:lang w:val="es-ES_tradnl" w:bidi="ar-SA"/>
        </w:rPr>
      </w:pPr>
    </w:p>
    <w:p w:rsidR="00545E14" w:rsidRDefault="00545E14" w:rsidP="00545E14">
      <w:pPr>
        <w:ind w:left="431"/>
        <w:jc w:val="both"/>
        <w:rPr>
          <w:rFonts w:ascii="Arial" w:hAnsi="Arial" w:cs="Arial"/>
          <w:lang w:val="es-ES_tradnl" w:bidi="ar-SA"/>
        </w:rPr>
      </w:pPr>
    </w:p>
    <w:p w:rsidR="00C60F05" w:rsidRPr="00755721" w:rsidRDefault="00C60F05" w:rsidP="00C60F05">
      <w:pPr>
        <w:spacing w:line="480" w:lineRule="auto"/>
        <w:ind w:left="792"/>
        <w:jc w:val="center"/>
        <w:outlineLvl w:val="4"/>
        <w:rPr>
          <w:rStyle w:val="Ttulo5Car"/>
        </w:rPr>
      </w:pPr>
      <w:bookmarkStart w:id="89" w:name="_Toc190044095"/>
      <w:r w:rsidRPr="00755721">
        <w:rPr>
          <w:rStyle w:val="Ttulo5Car"/>
        </w:rPr>
        <w:lastRenderedPageBreak/>
        <w:t xml:space="preserve">TABLA </w:t>
      </w:r>
      <w:r w:rsidR="001A5242">
        <w:rPr>
          <w:rStyle w:val="Ttulo5Car"/>
        </w:rPr>
        <w:t>12</w:t>
      </w:r>
      <w:bookmarkEnd w:id="89"/>
    </w:p>
    <w:p w:rsidR="00755721" w:rsidRDefault="00C60F05" w:rsidP="00C60F05">
      <w:pPr>
        <w:ind w:left="792"/>
        <w:jc w:val="center"/>
        <w:outlineLvl w:val="4"/>
        <w:rPr>
          <w:rStyle w:val="Ttulo5Car"/>
        </w:rPr>
      </w:pPr>
      <w:bookmarkStart w:id="90" w:name="_Toc190044096"/>
      <w:r>
        <w:rPr>
          <w:rStyle w:val="Ttulo5Car"/>
        </w:rPr>
        <w:t>LISTADO DE MATERIALES Y EQUIPOS PARA EL SISTEMA DE PROTECCIÓN CATÓDICA POR ÁNODOS PROFUNDOS.</w:t>
      </w:r>
      <w:bookmarkEnd w:id="90"/>
    </w:p>
    <w:p w:rsidR="00545E14" w:rsidRPr="00545E14" w:rsidRDefault="00545E14" w:rsidP="00545E14">
      <w:pPr>
        <w:ind w:left="431"/>
        <w:jc w:val="center"/>
        <w:rPr>
          <w:rFonts w:cs="Arial"/>
          <w:b/>
          <w:bCs/>
          <w:iCs/>
          <w:lang w:val="es-ES_tradnl" w:bidi="ar-SA"/>
        </w:rPr>
      </w:pPr>
    </w:p>
    <w:p w:rsidR="00E86414" w:rsidRDefault="009E0BB2" w:rsidP="00DD2C60">
      <w:pPr>
        <w:spacing w:line="480" w:lineRule="auto"/>
        <w:ind w:left="792"/>
        <w:jc w:val="center"/>
        <w:rPr>
          <w:lang w:bidi="ar-SA"/>
        </w:rPr>
      </w:pPr>
      <w:r>
        <w:rPr>
          <w:noProof/>
          <w:lang w:bidi="ar-SA"/>
        </w:rPr>
        <w:drawing>
          <wp:inline distT="0" distB="0" distL="0" distR="0">
            <wp:extent cx="3673475" cy="6416675"/>
            <wp:effectExtent l="19050" t="0" r="317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4"/>
                    <a:srcRect/>
                    <a:stretch>
                      <a:fillRect/>
                    </a:stretch>
                  </pic:blipFill>
                  <pic:spPr bwMode="auto">
                    <a:xfrm>
                      <a:off x="0" y="0"/>
                      <a:ext cx="3673475" cy="6416675"/>
                    </a:xfrm>
                    <a:prstGeom prst="rect">
                      <a:avLst/>
                    </a:prstGeom>
                    <a:noFill/>
                    <a:ln w="9525">
                      <a:noFill/>
                      <a:miter lim="800000"/>
                      <a:headEnd/>
                      <a:tailEnd/>
                    </a:ln>
                  </pic:spPr>
                </pic:pic>
              </a:graphicData>
            </a:graphic>
          </wp:inline>
        </w:drawing>
      </w:r>
    </w:p>
    <w:p w:rsidR="003C0462" w:rsidRDefault="00DD2C60" w:rsidP="00DD2C60">
      <w:pPr>
        <w:jc w:val="both"/>
        <w:rPr>
          <w:rFonts w:ascii="Arial" w:hAnsi="Arial" w:cs="Arial"/>
        </w:rPr>
      </w:pPr>
      <w:r>
        <w:rPr>
          <w:lang w:bidi="ar-SA"/>
        </w:rPr>
        <w:br w:type="page"/>
      </w:r>
    </w:p>
    <w:p w:rsidR="003C0462" w:rsidRPr="00155B70" w:rsidRDefault="006A1E4A" w:rsidP="00E86414">
      <w:pPr>
        <w:jc w:val="both"/>
        <w:rPr>
          <w:rFonts w:ascii="Arial" w:hAnsi="Arial" w:cs="Arial"/>
        </w:rPr>
      </w:pPr>
      <w:r>
        <w:rPr>
          <w:rFonts w:ascii="Arial" w:hAnsi="Arial" w:cs="Arial"/>
          <w:noProof/>
          <w:lang w:bidi="ar-SA"/>
        </w:rPr>
        <w:pict>
          <v:rect id="_x0000_s1107" style="position:absolute;left:0;text-align:left;margin-left:387pt;margin-top:-85.8pt;width:54pt;height:45pt;z-index:251659776" stroked="f"/>
        </w:pict>
      </w:r>
    </w:p>
    <w:p w:rsidR="003C0462" w:rsidRDefault="003C0462" w:rsidP="00E86414">
      <w:pPr>
        <w:jc w:val="both"/>
        <w:rPr>
          <w:rFonts w:ascii="Arial" w:hAnsi="Arial" w:cs="Arial"/>
        </w:rPr>
      </w:pPr>
    </w:p>
    <w:p w:rsidR="003C0462" w:rsidRDefault="003C0462" w:rsidP="00E86414">
      <w:pPr>
        <w:jc w:val="both"/>
        <w:rPr>
          <w:rFonts w:ascii="Arial" w:hAnsi="Arial" w:cs="Arial"/>
        </w:rPr>
      </w:pPr>
    </w:p>
    <w:p w:rsidR="003C0462" w:rsidRDefault="003C0462" w:rsidP="00E86414">
      <w:pPr>
        <w:jc w:val="both"/>
        <w:rPr>
          <w:rFonts w:ascii="Arial" w:hAnsi="Arial" w:cs="Arial"/>
        </w:rPr>
      </w:pPr>
    </w:p>
    <w:p w:rsidR="003C0462" w:rsidRDefault="003C0462" w:rsidP="00E86414">
      <w:pPr>
        <w:jc w:val="both"/>
        <w:rPr>
          <w:rFonts w:ascii="Arial" w:hAnsi="Arial" w:cs="Arial"/>
        </w:rPr>
      </w:pPr>
    </w:p>
    <w:p w:rsidR="00545E14" w:rsidRDefault="00545E14" w:rsidP="00E86414">
      <w:pPr>
        <w:jc w:val="both"/>
        <w:rPr>
          <w:rFonts w:ascii="Arial" w:hAnsi="Arial" w:cs="Arial"/>
        </w:rPr>
      </w:pPr>
    </w:p>
    <w:p w:rsidR="003C0462" w:rsidRPr="007A0076" w:rsidRDefault="003C0462" w:rsidP="003C0462">
      <w:pPr>
        <w:pStyle w:val="Ttulo"/>
      </w:pPr>
      <w:bookmarkStart w:id="91" w:name="_Toc191607921"/>
      <w:r w:rsidRPr="007A0076">
        <w:t xml:space="preserve">CAPITULO </w:t>
      </w:r>
      <w:r>
        <w:t>3</w:t>
      </w:r>
      <w:bookmarkEnd w:id="91"/>
    </w:p>
    <w:p w:rsidR="003C0462" w:rsidRDefault="003C0462" w:rsidP="003C0462">
      <w:pPr>
        <w:jc w:val="center"/>
        <w:rPr>
          <w:rFonts w:ascii="Arial" w:hAnsi="Arial" w:cs="Arial"/>
        </w:rPr>
      </w:pPr>
    </w:p>
    <w:p w:rsidR="003C0462" w:rsidRDefault="003C0462" w:rsidP="003C0462">
      <w:pPr>
        <w:jc w:val="center"/>
        <w:rPr>
          <w:rFonts w:ascii="Arial" w:hAnsi="Arial" w:cs="Arial"/>
        </w:rPr>
      </w:pPr>
    </w:p>
    <w:p w:rsidR="003C0462" w:rsidRDefault="003C0462" w:rsidP="003C0462">
      <w:pPr>
        <w:jc w:val="center"/>
        <w:rPr>
          <w:rFonts w:ascii="Arial" w:hAnsi="Arial" w:cs="Arial"/>
        </w:rPr>
      </w:pPr>
    </w:p>
    <w:p w:rsidR="003C0462" w:rsidRDefault="003C0462" w:rsidP="003C0462">
      <w:pPr>
        <w:pStyle w:val="Ttulo2"/>
        <w:numPr>
          <w:ilvl w:val="0"/>
          <w:numId w:val="2"/>
        </w:numPr>
      </w:pPr>
      <w:bookmarkStart w:id="92" w:name="_Toc191607922"/>
      <w:r w:rsidRPr="003C0462">
        <w:t>ANÁLISIS DE FACTIBILIDAD TÉCNICO ECONOMICA PARA SU EJECUCION</w:t>
      </w:r>
      <w:r>
        <w:t>.</w:t>
      </w:r>
      <w:bookmarkEnd w:id="92"/>
    </w:p>
    <w:p w:rsidR="003C0462" w:rsidRDefault="003C0462" w:rsidP="003C0462">
      <w:pPr>
        <w:ind w:left="360"/>
        <w:jc w:val="both"/>
        <w:rPr>
          <w:lang w:val="es-EC"/>
        </w:rPr>
      </w:pPr>
    </w:p>
    <w:p w:rsidR="003C0462" w:rsidRDefault="003C0462" w:rsidP="003C0462">
      <w:pPr>
        <w:ind w:left="360"/>
        <w:jc w:val="both"/>
        <w:rPr>
          <w:lang w:val="es-EC"/>
        </w:rPr>
      </w:pPr>
    </w:p>
    <w:p w:rsidR="003C0462" w:rsidRDefault="003C0462" w:rsidP="003C0462">
      <w:pPr>
        <w:ind w:left="360"/>
        <w:jc w:val="both"/>
        <w:rPr>
          <w:lang w:val="es-EC"/>
        </w:rPr>
      </w:pPr>
    </w:p>
    <w:p w:rsidR="00590613" w:rsidRDefault="003C0462" w:rsidP="00590613">
      <w:pPr>
        <w:spacing w:line="480" w:lineRule="auto"/>
        <w:ind w:left="360"/>
        <w:jc w:val="both"/>
        <w:rPr>
          <w:rFonts w:ascii="Arial" w:hAnsi="Arial" w:cs="Arial"/>
          <w:lang w:val="es-EC"/>
        </w:rPr>
      </w:pPr>
      <w:r>
        <w:rPr>
          <w:rFonts w:ascii="Arial" w:hAnsi="Arial" w:cs="Arial"/>
          <w:lang w:val="es-EC"/>
        </w:rPr>
        <w:t>En este cap</w:t>
      </w:r>
      <w:r w:rsidR="00845152">
        <w:rPr>
          <w:rFonts w:ascii="Arial" w:hAnsi="Arial" w:cs="Arial"/>
          <w:lang w:val="es-EC"/>
        </w:rPr>
        <w:t>í</w:t>
      </w:r>
      <w:r>
        <w:rPr>
          <w:rFonts w:ascii="Arial" w:hAnsi="Arial" w:cs="Arial"/>
          <w:lang w:val="es-EC"/>
        </w:rPr>
        <w:t xml:space="preserve">tulo se </w:t>
      </w:r>
      <w:r w:rsidR="00BA5921">
        <w:rPr>
          <w:rFonts w:ascii="Arial" w:hAnsi="Arial" w:cs="Arial"/>
          <w:lang w:val="es-EC"/>
        </w:rPr>
        <w:t>analizará la factibilidad del proyecto desde dos puntos de vista, estos son el técnico y económico, para determinar de esta manera si el diseño planteado es viable para su posterior ejecución.</w:t>
      </w:r>
    </w:p>
    <w:p w:rsidR="00FE349B" w:rsidRDefault="00FE349B" w:rsidP="00FE349B">
      <w:pPr>
        <w:ind w:left="357"/>
        <w:jc w:val="both"/>
        <w:rPr>
          <w:rFonts w:ascii="Arial" w:hAnsi="Arial" w:cs="Arial"/>
          <w:lang w:val="es-EC"/>
        </w:rPr>
      </w:pPr>
    </w:p>
    <w:p w:rsidR="00FE349B" w:rsidRDefault="00FE349B" w:rsidP="00FE349B">
      <w:pPr>
        <w:ind w:left="357"/>
        <w:jc w:val="both"/>
        <w:rPr>
          <w:rFonts w:ascii="Arial" w:hAnsi="Arial" w:cs="Arial"/>
          <w:lang w:val="es-EC"/>
        </w:rPr>
      </w:pPr>
    </w:p>
    <w:p w:rsidR="00FE349B" w:rsidRPr="00590613" w:rsidRDefault="00FE349B" w:rsidP="00FE349B">
      <w:pPr>
        <w:ind w:left="357"/>
        <w:jc w:val="both"/>
        <w:rPr>
          <w:rFonts w:ascii="Arial" w:hAnsi="Arial" w:cs="Arial"/>
          <w:lang w:val="es-EC"/>
        </w:rPr>
      </w:pPr>
    </w:p>
    <w:p w:rsidR="003C0462" w:rsidRDefault="00590613" w:rsidP="00E614D6">
      <w:pPr>
        <w:pStyle w:val="Ttulo3"/>
        <w:numPr>
          <w:ilvl w:val="1"/>
          <w:numId w:val="2"/>
        </w:numPr>
        <w:rPr>
          <w:lang w:val="es-EC"/>
        </w:rPr>
      </w:pPr>
      <w:bookmarkStart w:id="93" w:name="_Toc191607923"/>
      <w:r w:rsidRPr="00666748">
        <w:rPr>
          <w:lang w:val="es-EC"/>
        </w:rPr>
        <w:t>Análisis Técnico-Económico.</w:t>
      </w:r>
      <w:bookmarkEnd w:id="93"/>
    </w:p>
    <w:p w:rsidR="00FE349B" w:rsidRDefault="00FE349B" w:rsidP="00FE349B">
      <w:pPr>
        <w:ind w:left="792"/>
        <w:rPr>
          <w:lang w:val="es-EC" w:bidi="ar-SA"/>
        </w:rPr>
      </w:pPr>
    </w:p>
    <w:p w:rsidR="00FE349B" w:rsidRDefault="00FE349B" w:rsidP="00FE349B">
      <w:pPr>
        <w:ind w:left="792"/>
        <w:rPr>
          <w:lang w:val="es-EC" w:bidi="ar-SA"/>
        </w:rPr>
      </w:pPr>
    </w:p>
    <w:p w:rsidR="00FE349B" w:rsidRPr="00FE349B" w:rsidRDefault="00FE349B" w:rsidP="00FE349B">
      <w:pPr>
        <w:ind w:left="792"/>
        <w:rPr>
          <w:lang w:val="es-EC" w:bidi="ar-SA"/>
        </w:rPr>
      </w:pPr>
    </w:p>
    <w:p w:rsidR="006C5A32" w:rsidRDefault="00B96F58" w:rsidP="002E7C63">
      <w:pPr>
        <w:spacing w:line="480" w:lineRule="auto"/>
        <w:ind w:left="792"/>
        <w:jc w:val="both"/>
        <w:rPr>
          <w:rFonts w:ascii="Arial" w:hAnsi="Arial" w:cs="Arial"/>
          <w:lang w:val="es-EC" w:bidi="ar-SA"/>
        </w:rPr>
      </w:pPr>
      <w:r w:rsidRPr="00B96F58">
        <w:rPr>
          <w:rFonts w:ascii="Arial" w:hAnsi="Arial" w:cs="Arial"/>
          <w:lang w:val="es-EC" w:bidi="ar-SA"/>
        </w:rPr>
        <w:t xml:space="preserve">Al </w:t>
      </w:r>
      <w:r>
        <w:rPr>
          <w:rFonts w:ascii="Arial" w:hAnsi="Arial" w:cs="Arial"/>
          <w:lang w:val="es-EC" w:bidi="ar-SA"/>
        </w:rPr>
        <w:t>r</w:t>
      </w:r>
      <w:r w:rsidR="001329B6" w:rsidRPr="00B96F58">
        <w:rPr>
          <w:rFonts w:ascii="Arial" w:hAnsi="Arial" w:cs="Arial"/>
          <w:lang w:val="es-EC" w:bidi="ar-SA"/>
        </w:rPr>
        <w:t>ealizar un análisis técnico</w:t>
      </w:r>
      <w:r>
        <w:rPr>
          <w:rFonts w:ascii="Arial" w:hAnsi="Arial" w:cs="Arial"/>
          <w:lang w:val="es-EC" w:bidi="ar-SA"/>
        </w:rPr>
        <w:t>-económico expondremos los factores mas relevantes para la instalación de un sistema de protección catódica sea este por el método de ánodos superficiales o ánodos profundos. L</w:t>
      </w:r>
      <w:r w:rsidR="002E7C63">
        <w:rPr>
          <w:rFonts w:ascii="Arial" w:hAnsi="Arial" w:cs="Arial"/>
          <w:lang w:val="es-EC" w:bidi="ar-SA"/>
        </w:rPr>
        <w:t xml:space="preserve">o que se plantea a continuación es </w:t>
      </w:r>
      <w:r>
        <w:rPr>
          <w:rFonts w:ascii="Arial" w:hAnsi="Arial" w:cs="Arial"/>
          <w:lang w:val="es-EC" w:bidi="ar-SA"/>
        </w:rPr>
        <w:t xml:space="preserve">una matriz de </w:t>
      </w:r>
      <w:r>
        <w:rPr>
          <w:rFonts w:ascii="Arial" w:hAnsi="Arial" w:cs="Arial"/>
          <w:lang w:val="es-EC" w:bidi="ar-SA"/>
        </w:rPr>
        <w:lastRenderedPageBreak/>
        <w:t xml:space="preserve">ponderación </w:t>
      </w:r>
      <w:r w:rsidR="00504F23">
        <w:rPr>
          <w:rFonts w:ascii="Arial" w:hAnsi="Arial" w:cs="Arial"/>
          <w:lang w:val="es-EC" w:bidi="ar-SA"/>
        </w:rPr>
        <w:t xml:space="preserve">que mide </w:t>
      </w:r>
      <w:r w:rsidR="00DD6928">
        <w:rPr>
          <w:rFonts w:ascii="Arial" w:hAnsi="Arial" w:cs="Arial"/>
          <w:lang w:val="es-EC" w:bidi="ar-SA"/>
        </w:rPr>
        <w:t xml:space="preserve">el grado de importancia de cada uno de estos factores </w:t>
      </w:r>
      <w:r w:rsidR="006C5A32">
        <w:rPr>
          <w:rFonts w:ascii="Arial" w:hAnsi="Arial" w:cs="Arial"/>
          <w:lang w:val="es-EC" w:bidi="ar-SA"/>
        </w:rPr>
        <w:t>frente a</w:t>
      </w:r>
      <w:r w:rsidR="00DD6928">
        <w:rPr>
          <w:rFonts w:ascii="Arial" w:hAnsi="Arial" w:cs="Arial"/>
          <w:lang w:val="es-EC" w:bidi="ar-SA"/>
        </w:rPr>
        <w:t xml:space="preserve"> otro, </w:t>
      </w:r>
      <w:r w:rsidR="006C5A32">
        <w:rPr>
          <w:rFonts w:ascii="Arial" w:hAnsi="Arial" w:cs="Arial"/>
          <w:lang w:val="es-EC" w:bidi="ar-SA"/>
        </w:rPr>
        <w:t xml:space="preserve">luego con una matriz de decisión </w:t>
      </w:r>
      <w:r w:rsidR="002E7C63">
        <w:rPr>
          <w:rFonts w:ascii="Arial" w:hAnsi="Arial" w:cs="Arial"/>
          <w:lang w:val="es-EC" w:bidi="ar-SA"/>
        </w:rPr>
        <w:t>se clasifica</w:t>
      </w:r>
      <w:r w:rsidR="006C5A32">
        <w:rPr>
          <w:rFonts w:ascii="Arial" w:hAnsi="Arial" w:cs="Arial"/>
          <w:lang w:val="es-EC" w:bidi="ar-SA"/>
        </w:rPr>
        <w:t xml:space="preserve"> el orden de </w:t>
      </w:r>
      <w:r w:rsidR="002E7C63">
        <w:rPr>
          <w:rFonts w:ascii="Arial" w:hAnsi="Arial" w:cs="Arial"/>
          <w:lang w:val="es-EC" w:bidi="ar-SA"/>
        </w:rPr>
        <w:t xml:space="preserve">relevancia del </w:t>
      </w:r>
      <w:r w:rsidR="006C5A32">
        <w:rPr>
          <w:rFonts w:ascii="Arial" w:hAnsi="Arial" w:cs="Arial"/>
          <w:lang w:val="es-EC" w:bidi="ar-SA"/>
        </w:rPr>
        <w:t xml:space="preserve">factor </w:t>
      </w:r>
      <w:r w:rsidR="002E7C63">
        <w:rPr>
          <w:rFonts w:ascii="Arial" w:hAnsi="Arial" w:cs="Arial"/>
          <w:lang w:val="es-EC" w:bidi="ar-SA"/>
        </w:rPr>
        <w:t xml:space="preserve">que será </w:t>
      </w:r>
      <w:r w:rsidR="006C5A32">
        <w:rPr>
          <w:rFonts w:ascii="Arial" w:hAnsi="Arial" w:cs="Arial"/>
          <w:lang w:val="es-EC" w:bidi="ar-SA"/>
        </w:rPr>
        <w:t>primordial en la selección final del sistema a instalar.</w:t>
      </w:r>
      <w:r w:rsidR="002E7C63">
        <w:rPr>
          <w:rFonts w:ascii="Arial" w:hAnsi="Arial" w:cs="Arial"/>
          <w:lang w:val="es-EC" w:bidi="ar-SA"/>
        </w:rPr>
        <w:t xml:space="preserve"> </w:t>
      </w:r>
      <w:r w:rsidR="00EA77D2">
        <w:rPr>
          <w:rFonts w:ascii="Arial" w:hAnsi="Arial" w:cs="Arial"/>
          <w:lang w:val="es-EC" w:bidi="ar-SA"/>
        </w:rPr>
        <w:t>Los factores a tomar en cuenta son:</w:t>
      </w:r>
    </w:p>
    <w:p w:rsidR="002E7C63" w:rsidRDefault="002E7C63" w:rsidP="002E7C63">
      <w:pPr>
        <w:numPr>
          <w:ilvl w:val="0"/>
          <w:numId w:val="15"/>
        </w:numPr>
        <w:spacing w:line="480" w:lineRule="auto"/>
        <w:jc w:val="both"/>
        <w:rPr>
          <w:rFonts w:ascii="Arial" w:hAnsi="Arial" w:cs="Arial"/>
          <w:lang w:val="es-EC" w:bidi="ar-SA"/>
        </w:rPr>
      </w:pPr>
      <w:r>
        <w:rPr>
          <w:rFonts w:ascii="Arial" w:hAnsi="Arial" w:cs="Arial"/>
          <w:lang w:val="es-EC" w:bidi="ar-SA"/>
        </w:rPr>
        <w:t>Facilidad de Instalación del Sistema.</w:t>
      </w:r>
    </w:p>
    <w:p w:rsidR="002E7C63" w:rsidRDefault="002E7C63" w:rsidP="002E7C63">
      <w:pPr>
        <w:numPr>
          <w:ilvl w:val="0"/>
          <w:numId w:val="15"/>
        </w:numPr>
        <w:spacing w:line="480" w:lineRule="auto"/>
        <w:jc w:val="both"/>
        <w:rPr>
          <w:rFonts w:ascii="Arial" w:hAnsi="Arial" w:cs="Arial"/>
          <w:lang w:val="es-EC" w:bidi="ar-SA"/>
        </w:rPr>
      </w:pPr>
      <w:r>
        <w:rPr>
          <w:rFonts w:ascii="Arial" w:hAnsi="Arial" w:cs="Arial"/>
          <w:lang w:val="es-EC" w:bidi="ar-SA"/>
        </w:rPr>
        <w:t xml:space="preserve">Espacio Físico Disponible para </w:t>
      </w:r>
      <w:smartTag w:uri="urn:schemas-microsoft-com:office:smarttags" w:element="PersonName">
        <w:smartTagPr>
          <w:attr w:name="ProductID" w:val="la Instalaci￳n"/>
        </w:smartTagPr>
        <w:r>
          <w:rPr>
            <w:rFonts w:ascii="Arial" w:hAnsi="Arial" w:cs="Arial"/>
            <w:lang w:val="es-EC" w:bidi="ar-SA"/>
          </w:rPr>
          <w:t>la Instalación</w:t>
        </w:r>
      </w:smartTag>
      <w:r>
        <w:rPr>
          <w:rFonts w:ascii="Arial" w:hAnsi="Arial" w:cs="Arial"/>
          <w:lang w:val="es-EC" w:bidi="ar-SA"/>
        </w:rPr>
        <w:t xml:space="preserve"> del Sistema.</w:t>
      </w:r>
    </w:p>
    <w:p w:rsidR="002E7C63" w:rsidRDefault="002E7C63" w:rsidP="002E7C63">
      <w:pPr>
        <w:numPr>
          <w:ilvl w:val="0"/>
          <w:numId w:val="15"/>
        </w:numPr>
        <w:spacing w:line="480" w:lineRule="auto"/>
        <w:jc w:val="both"/>
        <w:rPr>
          <w:rFonts w:ascii="Arial" w:hAnsi="Arial" w:cs="Arial"/>
          <w:lang w:val="es-EC" w:bidi="ar-SA"/>
        </w:rPr>
      </w:pPr>
      <w:r>
        <w:rPr>
          <w:rFonts w:ascii="Arial" w:hAnsi="Arial" w:cs="Arial"/>
          <w:lang w:val="es-EC" w:bidi="ar-SA"/>
        </w:rPr>
        <w:t>Interferencia eléctrica.</w:t>
      </w:r>
    </w:p>
    <w:p w:rsidR="002E7C63" w:rsidRPr="00072376" w:rsidRDefault="002E7C63" w:rsidP="002E7C63">
      <w:pPr>
        <w:numPr>
          <w:ilvl w:val="0"/>
          <w:numId w:val="15"/>
        </w:numPr>
        <w:spacing w:line="480" w:lineRule="auto"/>
        <w:jc w:val="both"/>
        <w:rPr>
          <w:rFonts w:ascii="Arial" w:hAnsi="Arial" w:cs="Arial"/>
          <w:lang w:val="es-EC" w:bidi="ar-SA"/>
        </w:rPr>
      </w:pPr>
      <w:r>
        <w:rPr>
          <w:rFonts w:ascii="Arial" w:hAnsi="Arial" w:cs="Arial"/>
          <w:lang w:val="es-EC" w:bidi="ar-SA"/>
        </w:rPr>
        <w:t xml:space="preserve">Costo Inicial de </w:t>
      </w:r>
      <w:smartTag w:uri="urn:schemas-microsoft-com:office:smarttags" w:element="PersonName">
        <w:smartTagPr>
          <w:attr w:name="ProductID" w:val="la Obra."/>
        </w:smartTagPr>
        <w:r>
          <w:rPr>
            <w:rFonts w:ascii="Arial" w:hAnsi="Arial" w:cs="Arial"/>
            <w:lang w:val="es-EC" w:bidi="ar-SA"/>
          </w:rPr>
          <w:t>la Obra.</w:t>
        </w:r>
      </w:smartTag>
    </w:p>
    <w:p w:rsidR="00072376" w:rsidRDefault="00072376" w:rsidP="002E7C63">
      <w:pPr>
        <w:ind w:left="794"/>
        <w:rPr>
          <w:rFonts w:ascii="Arial" w:hAnsi="Arial" w:cs="Arial"/>
          <w:lang w:val="es-EC" w:bidi="ar-SA"/>
        </w:rPr>
      </w:pPr>
    </w:p>
    <w:p w:rsidR="002E7C63" w:rsidRDefault="002E7C63" w:rsidP="002E7C63">
      <w:pPr>
        <w:ind w:left="794"/>
        <w:rPr>
          <w:rFonts w:ascii="Arial" w:hAnsi="Arial" w:cs="Arial"/>
          <w:lang w:val="es-EC" w:bidi="ar-SA"/>
        </w:rPr>
      </w:pPr>
    </w:p>
    <w:p w:rsidR="002E7C63" w:rsidRDefault="002E7C63" w:rsidP="002E7C63">
      <w:pPr>
        <w:ind w:left="794"/>
        <w:rPr>
          <w:rFonts w:ascii="Arial" w:hAnsi="Arial" w:cs="Arial"/>
          <w:lang w:val="es-EC" w:bidi="ar-SA"/>
        </w:rPr>
      </w:pPr>
    </w:p>
    <w:p w:rsidR="007E3197" w:rsidRDefault="007E3197" w:rsidP="0014261A">
      <w:pPr>
        <w:spacing w:line="480" w:lineRule="auto"/>
        <w:ind w:left="792"/>
        <w:jc w:val="both"/>
        <w:rPr>
          <w:rFonts w:ascii="Arial" w:hAnsi="Arial" w:cs="Arial"/>
          <w:lang w:val="es-EC" w:bidi="ar-SA"/>
        </w:rPr>
      </w:pPr>
      <w:r>
        <w:rPr>
          <w:rFonts w:ascii="Arial" w:hAnsi="Arial" w:cs="Arial"/>
          <w:lang w:val="es-EC" w:bidi="ar-SA"/>
        </w:rPr>
        <w:t xml:space="preserve">La matriz de ponderación como la de decisión tiene dimensión n x n, donde n es igual al número de factores a calificar en este análisis. Los factores irán dispuestos en filas y columnas, </w:t>
      </w:r>
      <w:r w:rsidR="00D60FE3">
        <w:rPr>
          <w:rFonts w:ascii="Arial" w:hAnsi="Arial" w:cs="Arial"/>
          <w:lang w:val="es-EC" w:bidi="ar-SA"/>
        </w:rPr>
        <w:t xml:space="preserve">para </w:t>
      </w:r>
      <w:r>
        <w:rPr>
          <w:rFonts w:ascii="Arial" w:hAnsi="Arial" w:cs="Arial"/>
          <w:lang w:val="es-EC" w:bidi="ar-SA"/>
        </w:rPr>
        <w:t xml:space="preserve">luego </w:t>
      </w:r>
      <w:r w:rsidR="00D60FE3">
        <w:rPr>
          <w:rFonts w:ascii="Arial" w:hAnsi="Arial" w:cs="Arial"/>
          <w:lang w:val="es-EC" w:bidi="ar-SA"/>
        </w:rPr>
        <w:t>someterlos a comparación y calificación por pares.</w:t>
      </w:r>
    </w:p>
    <w:p w:rsidR="007E3197" w:rsidRDefault="007E3197" w:rsidP="002E7C63">
      <w:pPr>
        <w:ind w:left="794"/>
        <w:jc w:val="both"/>
        <w:rPr>
          <w:rFonts w:ascii="Arial" w:hAnsi="Arial" w:cs="Arial"/>
          <w:lang w:val="es-EC" w:bidi="ar-SA"/>
        </w:rPr>
      </w:pPr>
    </w:p>
    <w:p w:rsidR="002E7C63" w:rsidRDefault="002E7C63" w:rsidP="002E7C63">
      <w:pPr>
        <w:ind w:left="794"/>
        <w:jc w:val="both"/>
        <w:rPr>
          <w:rFonts w:ascii="Arial" w:hAnsi="Arial" w:cs="Arial"/>
          <w:lang w:val="es-EC" w:bidi="ar-SA"/>
        </w:rPr>
      </w:pPr>
    </w:p>
    <w:p w:rsidR="002E7C63" w:rsidRDefault="002E7C63" w:rsidP="002E7C63">
      <w:pPr>
        <w:ind w:left="794"/>
        <w:jc w:val="both"/>
        <w:rPr>
          <w:rFonts w:ascii="Arial" w:hAnsi="Arial" w:cs="Arial"/>
          <w:lang w:val="es-EC" w:bidi="ar-SA"/>
        </w:rPr>
      </w:pPr>
    </w:p>
    <w:p w:rsidR="00D60FE3" w:rsidRPr="00D60FE3" w:rsidRDefault="0014261A" w:rsidP="0014261A">
      <w:pPr>
        <w:spacing w:line="480" w:lineRule="auto"/>
        <w:ind w:left="792"/>
        <w:jc w:val="both"/>
        <w:rPr>
          <w:rFonts w:ascii="Arial" w:hAnsi="Arial" w:cs="Arial"/>
          <w:lang w:val="es-EC" w:bidi="ar-SA"/>
        </w:rPr>
      </w:pPr>
      <w:r>
        <w:rPr>
          <w:rFonts w:ascii="Arial" w:hAnsi="Arial" w:cs="Arial"/>
          <w:lang w:val="es-EC" w:bidi="ar-SA"/>
        </w:rPr>
        <w:t xml:space="preserve">Para plantear nuestra matriz de ponderación lo primero que se debe establecer es un marco comparativo entre factores, calificándolas a través del nivel de importancia con valores numéricos. En la </w:t>
      </w:r>
      <w:r w:rsidRPr="001A5242">
        <w:rPr>
          <w:rFonts w:ascii="Arial" w:hAnsi="Arial" w:cs="Arial"/>
          <w:b/>
          <w:i/>
          <w:lang w:val="es-EC" w:bidi="ar-SA"/>
        </w:rPr>
        <w:t>Tabla 1</w:t>
      </w:r>
      <w:r w:rsidR="001A5242" w:rsidRPr="001A5242">
        <w:rPr>
          <w:rFonts w:ascii="Arial" w:hAnsi="Arial" w:cs="Arial"/>
          <w:b/>
          <w:i/>
          <w:lang w:val="es-EC" w:bidi="ar-SA"/>
        </w:rPr>
        <w:t>3</w:t>
      </w:r>
      <w:r>
        <w:rPr>
          <w:rFonts w:ascii="Arial" w:hAnsi="Arial" w:cs="Arial"/>
          <w:lang w:val="es-EC" w:bidi="ar-SA"/>
        </w:rPr>
        <w:t xml:space="preserve"> se muestra los niveles con su respectiva calificación</w:t>
      </w:r>
      <w:r w:rsidR="00D60FE3">
        <w:rPr>
          <w:rFonts w:ascii="Arial" w:hAnsi="Arial" w:cs="Arial"/>
          <w:lang w:val="es-EC" w:bidi="ar-SA"/>
        </w:rPr>
        <w:t xml:space="preserve"> (columna i hacia fila j), mientras que en a </w:t>
      </w:r>
      <w:r w:rsidR="00D60FE3" w:rsidRPr="001A5242">
        <w:rPr>
          <w:rFonts w:ascii="Arial" w:hAnsi="Arial" w:cs="Arial"/>
          <w:b/>
          <w:i/>
          <w:lang w:val="es-EC" w:bidi="ar-SA"/>
        </w:rPr>
        <w:t>Tabla 1</w:t>
      </w:r>
      <w:r w:rsidR="001A5242" w:rsidRPr="001A5242">
        <w:rPr>
          <w:rFonts w:ascii="Arial" w:hAnsi="Arial" w:cs="Arial"/>
          <w:b/>
          <w:i/>
          <w:lang w:val="es-EC" w:bidi="ar-SA"/>
        </w:rPr>
        <w:t>4</w:t>
      </w:r>
      <w:r w:rsidR="00D60FE3">
        <w:rPr>
          <w:rFonts w:ascii="Arial" w:hAnsi="Arial" w:cs="Arial"/>
          <w:lang w:val="es-EC" w:bidi="ar-SA"/>
        </w:rPr>
        <w:t xml:space="preserve"> se denota la calificación en orden inverso (fila j hacia la columna i). Cabe recalcar que estos últimos valores son los inversos de la </w:t>
      </w:r>
      <w:r w:rsidR="00D60FE3" w:rsidRPr="00D60FE3">
        <w:rPr>
          <w:rFonts w:ascii="Arial" w:hAnsi="Arial" w:cs="Arial"/>
          <w:i/>
          <w:lang w:val="es-EC" w:bidi="ar-SA"/>
        </w:rPr>
        <w:t>Tabla 1</w:t>
      </w:r>
      <w:r w:rsidR="001A5242">
        <w:rPr>
          <w:rFonts w:ascii="Arial" w:hAnsi="Arial" w:cs="Arial"/>
          <w:i/>
          <w:lang w:val="es-EC" w:bidi="ar-SA"/>
        </w:rPr>
        <w:t>3</w:t>
      </w:r>
      <w:r w:rsidR="00D60FE3">
        <w:rPr>
          <w:rFonts w:ascii="Arial" w:hAnsi="Arial" w:cs="Arial"/>
          <w:lang w:val="es-EC" w:bidi="ar-SA"/>
        </w:rPr>
        <w:t>.</w:t>
      </w:r>
    </w:p>
    <w:p w:rsidR="0014261A" w:rsidRPr="00755721" w:rsidRDefault="0014261A" w:rsidP="002E7C63">
      <w:pPr>
        <w:spacing w:line="480" w:lineRule="auto"/>
        <w:jc w:val="center"/>
        <w:outlineLvl w:val="4"/>
        <w:rPr>
          <w:rStyle w:val="Ttulo5Car"/>
        </w:rPr>
      </w:pPr>
      <w:bookmarkStart w:id="94" w:name="_Toc190044097"/>
      <w:r w:rsidRPr="00755721">
        <w:rPr>
          <w:rStyle w:val="Ttulo5Car"/>
        </w:rPr>
        <w:lastRenderedPageBreak/>
        <w:t xml:space="preserve">TABLA </w:t>
      </w:r>
      <w:r w:rsidR="007E3197">
        <w:rPr>
          <w:rStyle w:val="Ttulo5Car"/>
        </w:rPr>
        <w:t>1</w:t>
      </w:r>
      <w:r w:rsidR="001A5242">
        <w:rPr>
          <w:rStyle w:val="Ttulo5Car"/>
        </w:rPr>
        <w:t>3</w:t>
      </w:r>
      <w:bookmarkEnd w:id="94"/>
    </w:p>
    <w:p w:rsidR="0014261A" w:rsidRDefault="0014261A" w:rsidP="002E7C63">
      <w:pPr>
        <w:jc w:val="center"/>
        <w:outlineLvl w:val="4"/>
        <w:rPr>
          <w:rStyle w:val="Ttulo5Car"/>
        </w:rPr>
      </w:pPr>
      <w:bookmarkStart w:id="95" w:name="_Toc190044098"/>
      <w:r>
        <w:rPr>
          <w:rStyle w:val="Ttulo5Car"/>
        </w:rPr>
        <w:t>NIVEL DE IMPORTANCIA Y VALORES NUMÉRICOS DESIGNADOS</w:t>
      </w:r>
      <w:r w:rsidR="00D60FE3">
        <w:rPr>
          <w:rStyle w:val="Ttulo5Car"/>
        </w:rPr>
        <w:t xml:space="preserve"> (a</w:t>
      </w:r>
      <w:r w:rsidR="00D60FE3">
        <w:rPr>
          <w:rStyle w:val="Ttulo5Car"/>
          <w:vertAlign w:val="subscript"/>
        </w:rPr>
        <w:t>ij</w:t>
      </w:r>
      <w:r w:rsidR="00D60FE3">
        <w:rPr>
          <w:rStyle w:val="Ttulo5Car"/>
        </w:rPr>
        <w:t>)</w:t>
      </w:r>
      <w:r>
        <w:rPr>
          <w:rStyle w:val="Ttulo5Car"/>
        </w:rPr>
        <w:t>.</w:t>
      </w:r>
      <w:bookmarkEnd w:id="95"/>
    </w:p>
    <w:p w:rsidR="00BA5921" w:rsidRPr="0014261A" w:rsidRDefault="00BA5921" w:rsidP="002E7C63">
      <w:pPr>
        <w:ind w:left="794"/>
        <w:jc w:val="center"/>
        <w:rPr>
          <w:rFonts w:ascii="Arial" w:hAnsi="Arial" w:cs="Arial"/>
          <w:lang w:bidi="ar-SA"/>
        </w:rPr>
      </w:pPr>
    </w:p>
    <w:p w:rsidR="00BA5921" w:rsidRPr="007E3197" w:rsidRDefault="009E0BB2" w:rsidP="002E7C63">
      <w:pPr>
        <w:spacing w:line="480" w:lineRule="auto"/>
        <w:jc w:val="center"/>
        <w:rPr>
          <w:rFonts w:ascii="Arial" w:hAnsi="Arial" w:cs="Arial"/>
        </w:rPr>
      </w:pPr>
      <w:r>
        <w:rPr>
          <w:noProof/>
          <w:lang w:bidi="ar-SA"/>
        </w:rPr>
        <w:drawing>
          <wp:inline distT="0" distB="0" distL="0" distR="0">
            <wp:extent cx="3815080" cy="126111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5"/>
                    <a:srcRect/>
                    <a:stretch>
                      <a:fillRect/>
                    </a:stretch>
                  </pic:blipFill>
                  <pic:spPr bwMode="auto">
                    <a:xfrm>
                      <a:off x="0" y="0"/>
                      <a:ext cx="3815080" cy="1261110"/>
                    </a:xfrm>
                    <a:prstGeom prst="rect">
                      <a:avLst/>
                    </a:prstGeom>
                    <a:noFill/>
                    <a:ln w="9525">
                      <a:noFill/>
                      <a:miter lim="800000"/>
                      <a:headEnd/>
                      <a:tailEnd/>
                    </a:ln>
                  </pic:spPr>
                </pic:pic>
              </a:graphicData>
            </a:graphic>
          </wp:inline>
        </w:drawing>
      </w:r>
    </w:p>
    <w:p w:rsidR="00BA5921" w:rsidRDefault="00BA5921" w:rsidP="002E7C63">
      <w:pPr>
        <w:ind w:left="794"/>
        <w:rPr>
          <w:rFonts w:ascii="Arial" w:hAnsi="Arial" w:cs="Arial"/>
          <w:lang w:val="es-EC" w:bidi="ar-SA"/>
        </w:rPr>
      </w:pPr>
    </w:p>
    <w:p w:rsidR="002E7C63" w:rsidRDefault="002E7C63" w:rsidP="002E7C63">
      <w:pPr>
        <w:ind w:left="794"/>
        <w:rPr>
          <w:rFonts w:ascii="Arial" w:hAnsi="Arial" w:cs="Arial"/>
          <w:lang w:val="es-EC" w:bidi="ar-SA"/>
        </w:rPr>
      </w:pPr>
    </w:p>
    <w:p w:rsidR="002E7C63" w:rsidRDefault="002E7C63" w:rsidP="002E7C63">
      <w:pPr>
        <w:ind w:left="794"/>
        <w:rPr>
          <w:rFonts w:ascii="Arial" w:hAnsi="Arial" w:cs="Arial"/>
          <w:lang w:val="es-EC" w:bidi="ar-SA"/>
        </w:rPr>
      </w:pPr>
    </w:p>
    <w:p w:rsidR="00071417" w:rsidRPr="00755721" w:rsidRDefault="00071417" w:rsidP="002E7C63">
      <w:pPr>
        <w:spacing w:line="480" w:lineRule="auto"/>
        <w:jc w:val="center"/>
        <w:outlineLvl w:val="4"/>
        <w:rPr>
          <w:rStyle w:val="Ttulo5Car"/>
        </w:rPr>
      </w:pPr>
      <w:bookmarkStart w:id="96" w:name="_Toc190044099"/>
      <w:r w:rsidRPr="00755721">
        <w:rPr>
          <w:rStyle w:val="Ttulo5Car"/>
        </w:rPr>
        <w:t xml:space="preserve">TABLA </w:t>
      </w:r>
      <w:r>
        <w:rPr>
          <w:rStyle w:val="Ttulo5Car"/>
        </w:rPr>
        <w:t>1</w:t>
      </w:r>
      <w:r w:rsidR="001A5242">
        <w:rPr>
          <w:rStyle w:val="Ttulo5Car"/>
        </w:rPr>
        <w:t>4</w:t>
      </w:r>
      <w:bookmarkEnd w:id="96"/>
    </w:p>
    <w:p w:rsidR="00071417" w:rsidRDefault="00071417" w:rsidP="002E7C63">
      <w:pPr>
        <w:jc w:val="center"/>
        <w:outlineLvl w:val="4"/>
        <w:rPr>
          <w:rStyle w:val="Ttulo5Car"/>
        </w:rPr>
      </w:pPr>
      <w:bookmarkStart w:id="97" w:name="_Toc190044100"/>
      <w:r>
        <w:rPr>
          <w:rStyle w:val="Ttulo5Car"/>
        </w:rPr>
        <w:t>NIVEL DE IMPORTANCIA Y VALORES NUMÉRICOS DESIGNADOS (a</w:t>
      </w:r>
      <w:r>
        <w:rPr>
          <w:rStyle w:val="Ttulo5Car"/>
          <w:vertAlign w:val="subscript"/>
        </w:rPr>
        <w:t>ji</w:t>
      </w:r>
      <w:r>
        <w:rPr>
          <w:rStyle w:val="Ttulo5Car"/>
        </w:rPr>
        <w:t>).</w:t>
      </w:r>
      <w:bookmarkEnd w:id="97"/>
    </w:p>
    <w:p w:rsidR="00071417" w:rsidRDefault="00071417" w:rsidP="002E7C63">
      <w:pPr>
        <w:rPr>
          <w:rFonts w:ascii="Arial" w:hAnsi="Arial" w:cs="Arial"/>
          <w:lang w:bidi="ar-SA"/>
        </w:rPr>
      </w:pPr>
    </w:p>
    <w:p w:rsidR="00071417" w:rsidRPr="00071417" w:rsidRDefault="009E0BB2" w:rsidP="002E7C63">
      <w:pPr>
        <w:spacing w:line="480" w:lineRule="auto"/>
        <w:jc w:val="center"/>
        <w:rPr>
          <w:rFonts w:ascii="Arial" w:hAnsi="Arial" w:cs="Arial"/>
        </w:rPr>
      </w:pPr>
      <w:r>
        <w:rPr>
          <w:noProof/>
          <w:lang w:bidi="ar-SA"/>
        </w:rPr>
        <w:drawing>
          <wp:inline distT="0" distB="0" distL="0" distR="0">
            <wp:extent cx="3815080" cy="126111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6"/>
                    <a:srcRect/>
                    <a:stretch>
                      <a:fillRect/>
                    </a:stretch>
                  </pic:blipFill>
                  <pic:spPr bwMode="auto">
                    <a:xfrm>
                      <a:off x="0" y="0"/>
                      <a:ext cx="3815080" cy="1261110"/>
                    </a:xfrm>
                    <a:prstGeom prst="rect">
                      <a:avLst/>
                    </a:prstGeom>
                    <a:noFill/>
                    <a:ln w="9525">
                      <a:noFill/>
                      <a:miter lim="800000"/>
                      <a:headEnd/>
                      <a:tailEnd/>
                    </a:ln>
                  </pic:spPr>
                </pic:pic>
              </a:graphicData>
            </a:graphic>
          </wp:inline>
        </w:drawing>
      </w:r>
    </w:p>
    <w:p w:rsidR="00071417" w:rsidRDefault="00071417" w:rsidP="002E7C63">
      <w:pPr>
        <w:rPr>
          <w:rFonts w:ascii="Arial" w:hAnsi="Arial" w:cs="Arial"/>
          <w:lang w:bidi="ar-SA"/>
        </w:rPr>
      </w:pPr>
    </w:p>
    <w:p w:rsidR="002E7C63" w:rsidRDefault="002E7C63" w:rsidP="002E7C63">
      <w:pPr>
        <w:rPr>
          <w:rFonts w:ascii="Arial" w:hAnsi="Arial" w:cs="Arial"/>
          <w:lang w:bidi="ar-SA"/>
        </w:rPr>
      </w:pPr>
    </w:p>
    <w:p w:rsidR="002E7C63" w:rsidRDefault="002E7C63" w:rsidP="002E7C63">
      <w:pPr>
        <w:rPr>
          <w:rFonts w:ascii="Arial" w:hAnsi="Arial" w:cs="Arial"/>
          <w:lang w:bidi="ar-SA"/>
        </w:rPr>
      </w:pPr>
    </w:p>
    <w:p w:rsidR="00071417" w:rsidRDefault="00071417" w:rsidP="002E7C63">
      <w:pPr>
        <w:spacing w:line="480" w:lineRule="auto"/>
        <w:jc w:val="both"/>
        <w:rPr>
          <w:rFonts w:ascii="Arial" w:hAnsi="Arial" w:cs="Arial"/>
          <w:i/>
          <w:lang w:bidi="ar-SA"/>
        </w:rPr>
      </w:pPr>
      <w:r>
        <w:rPr>
          <w:rFonts w:ascii="Arial" w:hAnsi="Arial" w:cs="Arial"/>
          <w:lang w:bidi="ar-SA"/>
        </w:rPr>
        <w:t xml:space="preserve">Para nuestro proyecto basado en conocimientos previos de trabajos de esta índole y experiencias de profesionales en el ramo de la protección catódica se procedió a obtener los siguientes resultados con la siguiente matriz de ponderación establecida en la </w:t>
      </w:r>
      <w:r w:rsidR="001A5242">
        <w:rPr>
          <w:rFonts w:ascii="Arial" w:hAnsi="Arial" w:cs="Arial"/>
          <w:i/>
          <w:lang w:bidi="ar-SA"/>
        </w:rPr>
        <w:t>Tabla 15</w:t>
      </w:r>
      <w:r>
        <w:rPr>
          <w:rFonts w:ascii="Arial" w:hAnsi="Arial" w:cs="Arial"/>
          <w:i/>
          <w:lang w:bidi="ar-SA"/>
        </w:rPr>
        <w:t>.</w:t>
      </w:r>
    </w:p>
    <w:p w:rsidR="00071417" w:rsidRDefault="00071417" w:rsidP="002E7C63">
      <w:pPr>
        <w:jc w:val="both"/>
        <w:rPr>
          <w:rFonts w:ascii="Arial" w:hAnsi="Arial" w:cs="Arial"/>
          <w:lang w:bidi="ar-SA"/>
        </w:rPr>
      </w:pPr>
    </w:p>
    <w:p w:rsidR="002E7C63" w:rsidRDefault="002E7C63" w:rsidP="002E7C63">
      <w:pPr>
        <w:jc w:val="both"/>
        <w:rPr>
          <w:rFonts w:ascii="Arial" w:hAnsi="Arial" w:cs="Arial"/>
          <w:lang w:bidi="ar-SA"/>
        </w:rPr>
      </w:pPr>
    </w:p>
    <w:p w:rsidR="002E7C63" w:rsidRDefault="002E7C63" w:rsidP="002E7C63">
      <w:pPr>
        <w:jc w:val="both"/>
        <w:rPr>
          <w:rFonts w:ascii="Arial" w:hAnsi="Arial" w:cs="Arial"/>
          <w:lang w:bidi="ar-SA"/>
        </w:rPr>
      </w:pPr>
    </w:p>
    <w:p w:rsidR="002E7C63" w:rsidRDefault="002E7C63" w:rsidP="002E7C63">
      <w:pPr>
        <w:jc w:val="both"/>
        <w:rPr>
          <w:rFonts w:ascii="Arial" w:hAnsi="Arial" w:cs="Arial"/>
          <w:lang w:bidi="ar-SA"/>
        </w:rPr>
      </w:pPr>
    </w:p>
    <w:p w:rsidR="002E7C63" w:rsidRDefault="002E7C63" w:rsidP="002E7C63">
      <w:pPr>
        <w:jc w:val="both"/>
        <w:rPr>
          <w:rFonts w:ascii="Arial" w:hAnsi="Arial" w:cs="Arial"/>
          <w:lang w:bidi="ar-SA"/>
        </w:rPr>
      </w:pPr>
    </w:p>
    <w:p w:rsidR="002E7C63" w:rsidRDefault="002E7C63" w:rsidP="002E7C63">
      <w:pPr>
        <w:jc w:val="both"/>
        <w:rPr>
          <w:rFonts w:ascii="Arial" w:hAnsi="Arial" w:cs="Arial"/>
          <w:lang w:bidi="ar-SA"/>
        </w:rPr>
      </w:pPr>
    </w:p>
    <w:p w:rsidR="00071417" w:rsidRPr="00755721" w:rsidRDefault="00071417" w:rsidP="002E7C63">
      <w:pPr>
        <w:spacing w:line="480" w:lineRule="auto"/>
        <w:jc w:val="center"/>
        <w:outlineLvl w:val="4"/>
        <w:rPr>
          <w:rStyle w:val="Ttulo5Car"/>
        </w:rPr>
      </w:pPr>
      <w:bookmarkStart w:id="98" w:name="_Toc190044101"/>
      <w:r w:rsidRPr="00755721">
        <w:rPr>
          <w:rStyle w:val="Ttulo5Car"/>
        </w:rPr>
        <w:lastRenderedPageBreak/>
        <w:t xml:space="preserve">TABLA </w:t>
      </w:r>
      <w:r>
        <w:rPr>
          <w:rStyle w:val="Ttulo5Car"/>
        </w:rPr>
        <w:t>1</w:t>
      </w:r>
      <w:r w:rsidR="001A5242">
        <w:rPr>
          <w:rStyle w:val="Ttulo5Car"/>
        </w:rPr>
        <w:t>5</w:t>
      </w:r>
      <w:bookmarkEnd w:id="98"/>
    </w:p>
    <w:p w:rsidR="00071417" w:rsidRDefault="00071417" w:rsidP="002E7C63">
      <w:pPr>
        <w:jc w:val="center"/>
        <w:outlineLvl w:val="4"/>
        <w:rPr>
          <w:rStyle w:val="Ttulo5Car"/>
        </w:rPr>
      </w:pPr>
      <w:bookmarkStart w:id="99" w:name="_Toc190044102"/>
      <w:r>
        <w:rPr>
          <w:rStyle w:val="Ttulo5Car"/>
        </w:rPr>
        <w:t>MATRIZ DE PONDERACION.</w:t>
      </w:r>
      <w:bookmarkEnd w:id="99"/>
    </w:p>
    <w:p w:rsidR="00071417" w:rsidRDefault="00071417" w:rsidP="002E7C63">
      <w:pPr>
        <w:jc w:val="center"/>
        <w:rPr>
          <w:rFonts w:ascii="Arial" w:hAnsi="Arial" w:cs="Arial"/>
          <w:lang w:bidi="ar-SA"/>
        </w:rPr>
      </w:pPr>
    </w:p>
    <w:p w:rsidR="00071417" w:rsidRPr="003B2DD1" w:rsidRDefault="009E0BB2" w:rsidP="005A6EBA">
      <w:pPr>
        <w:spacing w:line="480" w:lineRule="auto"/>
        <w:jc w:val="center"/>
        <w:rPr>
          <w:rFonts w:ascii="Arial" w:hAnsi="Arial" w:cs="Arial"/>
        </w:rPr>
      </w:pPr>
      <w:r>
        <w:rPr>
          <w:noProof/>
          <w:lang w:bidi="ar-SA"/>
        </w:rPr>
        <w:drawing>
          <wp:inline distT="0" distB="0" distL="0" distR="0">
            <wp:extent cx="3547110" cy="2948305"/>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a:srcRect/>
                    <a:stretch>
                      <a:fillRect/>
                    </a:stretch>
                  </pic:blipFill>
                  <pic:spPr bwMode="auto">
                    <a:xfrm>
                      <a:off x="0" y="0"/>
                      <a:ext cx="3547110" cy="2948305"/>
                    </a:xfrm>
                    <a:prstGeom prst="rect">
                      <a:avLst/>
                    </a:prstGeom>
                    <a:noFill/>
                    <a:ln w="9525">
                      <a:noFill/>
                      <a:miter lim="800000"/>
                      <a:headEnd/>
                      <a:tailEnd/>
                    </a:ln>
                  </pic:spPr>
                </pic:pic>
              </a:graphicData>
            </a:graphic>
          </wp:inline>
        </w:drawing>
      </w:r>
    </w:p>
    <w:p w:rsidR="00071417" w:rsidRDefault="00071417" w:rsidP="005A6EBA">
      <w:pPr>
        <w:rPr>
          <w:rFonts w:ascii="Arial" w:hAnsi="Arial" w:cs="Arial"/>
          <w:lang w:bidi="ar-SA"/>
        </w:rPr>
      </w:pPr>
    </w:p>
    <w:p w:rsidR="002E7C63" w:rsidRDefault="002E7C63" w:rsidP="005A6EBA">
      <w:pPr>
        <w:rPr>
          <w:rFonts w:ascii="Arial" w:hAnsi="Arial" w:cs="Arial"/>
          <w:lang w:bidi="ar-SA"/>
        </w:rPr>
      </w:pPr>
    </w:p>
    <w:p w:rsidR="002E7C63" w:rsidRDefault="002E7C63" w:rsidP="005A6EBA">
      <w:pPr>
        <w:rPr>
          <w:rFonts w:ascii="Arial" w:hAnsi="Arial" w:cs="Arial"/>
          <w:lang w:bidi="ar-SA"/>
        </w:rPr>
      </w:pPr>
    </w:p>
    <w:p w:rsidR="00071417" w:rsidRPr="001A5242" w:rsidRDefault="00071417" w:rsidP="005A6EBA">
      <w:pPr>
        <w:spacing w:line="480" w:lineRule="auto"/>
        <w:jc w:val="both"/>
        <w:rPr>
          <w:rFonts w:ascii="Arial" w:hAnsi="Arial" w:cs="Arial"/>
          <w:b/>
          <w:lang w:bidi="ar-SA"/>
        </w:rPr>
      </w:pPr>
      <w:r>
        <w:rPr>
          <w:rFonts w:ascii="Arial" w:hAnsi="Arial" w:cs="Arial"/>
          <w:lang w:bidi="ar-SA"/>
        </w:rPr>
        <w:t xml:space="preserve">La sumatoria obtenida por cada una de las columnas i de la matriz de ponderación servirá </w:t>
      </w:r>
      <w:r w:rsidR="000E2FB4">
        <w:rPr>
          <w:rFonts w:ascii="Arial" w:hAnsi="Arial" w:cs="Arial"/>
          <w:lang w:bidi="ar-SA"/>
        </w:rPr>
        <w:t xml:space="preserve">como numerador </w:t>
      </w:r>
      <w:r>
        <w:rPr>
          <w:rFonts w:ascii="Arial" w:hAnsi="Arial" w:cs="Arial"/>
          <w:lang w:bidi="ar-SA"/>
        </w:rPr>
        <w:t xml:space="preserve">para la </w:t>
      </w:r>
      <w:r w:rsidR="000E2FB4">
        <w:rPr>
          <w:rFonts w:ascii="Arial" w:hAnsi="Arial" w:cs="Arial"/>
          <w:lang w:bidi="ar-SA"/>
        </w:rPr>
        <w:t>división</w:t>
      </w:r>
      <w:r>
        <w:rPr>
          <w:rFonts w:ascii="Arial" w:hAnsi="Arial" w:cs="Arial"/>
          <w:lang w:bidi="ar-SA"/>
        </w:rPr>
        <w:t xml:space="preserve"> entre cada uno de los componentes de </w:t>
      </w:r>
      <w:r w:rsidR="003B2DD1">
        <w:rPr>
          <w:rFonts w:ascii="Arial" w:hAnsi="Arial" w:cs="Arial"/>
          <w:lang w:bidi="ar-SA"/>
        </w:rPr>
        <w:t xml:space="preserve">la matriz y de esta manera establecer la matriz de decisión </w:t>
      </w:r>
      <w:r w:rsidR="003B2DD1" w:rsidRPr="001A5242">
        <w:rPr>
          <w:rFonts w:ascii="Arial" w:hAnsi="Arial" w:cs="Arial"/>
          <w:b/>
          <w:i/>
          <w:lang w:bidi="ar-SA"/>
        </w:rPr>
        <w:t>(</w:t>
      </w:r>
      <w:r w:rsidR="001A5242" w:rsidRPr="001A5242">
        <w:rPr>
          <w:rFonts w:ascii="Arial" w:hAnsi="Arial" w:cs="Arial"/>
          <w:b/>
          <w:i/>
          <w:lang w:bidi="ar-SA"/>
        </w:rPr>
        <w:t>Tabla 16</w:t>
      </w:r>
      <w:r w:rsidR="003B2DD1" w:rsidRPr="001A5242">
        <w:rPr>
          <w:rFonts w:ascii="Arial" w:hAnsi="Arial" w:cs="Arial"/>
          <w:b/>
          <w:i/>
          <w:lang w:bidi="ar-SA"/>
        </w:rPr>
        <w:t>)</w:t>
      </w:r>
      <w:r w:rsidR="003B2DD1" w:rsidRPr="001A5242">
        <w:rPr>
          <w:rFonts w:ascii="Arial" w:hAnsi="Arial" w:cs="Arial"/>
          <w:b/>
          <w:lang w:bidi="ar-SA"/>
        </w:rPr>
        <w:t>.</w:t>
      </w:r>
    </w:p>
    <w:p w:rsidR="003B2DD1" w:rsidRDefault="003B2DD1" w:rsidP="005A6EBA">
      <w:pPr>
        <w:rPr>
          <w:rFonts w:ascii="Arial" w:hAnsi="Arial" w:cs="Arial"/>
          <w:lang w:bidi="ar-SA"/>
        </w:rPr>
      </w:pPr>
    </w:p>
    <w:p w:rsidR="004320AD" w:rsidRDefault="004320AD" w:rsidP="005A6EBA">
      <w:pPr>
        <w:rPr>
          <w:rFonts w:ascii="Arial" w:hAnsi="Arial" w:cs="Arial"/>
          <w:lang w:bidi="ar-SA"/>
        </w:rPr>
      </w:pPr>
    </w:p>
    <w:p w:rsidR="005A6EBA" w:rsidRDefault="005A6EBA" w:rsidP="005A6EBA">
      <w:pPr>
        <w:rPr>
          <w:rFonts w:ascii="Arial" w:hAnsi="Arial" w:cs="Arial"/>
          <w:lang w:bidi="ar-SA"/>
        </w:rPr>
      </w:pPr>
    </w:p>
    <w:p w:rsidR="005A6EBA" w:rsidRDefault="005A6EBA" w:rsidP="005A6EBA">
      <w:pPr>
        <w:spacing w:line="480" w:lineRule="auto"/>
        <w:rPr>
          <w:rFonts w:ascii="Arial" w:hAnsi="Arial" w:cs="Arial"/>
          <w:lang w:bidi="ar-SA"/>
        </w:rPr>
      </w:pPr>
      <w:r>
        <w:rPr>
          <w:rFonts w:ascii="Arial" w:hAnsi="Arial" w:cs="Arial"/>
          <w:lang w:bidi="ar-SA"/>
        </w:rPr>
        <w:t xml:space="preserve">La columna llamada prioridad en la matriz de decisión establece el orden el cual los factores según nuestra calificación debe ser tomada en cuenta, es decir, la matriz informa que el espacio disponible y el costo inicial de la obra </w:t>
      </w:r>
      <w:r>
        <w:rPr>
          <w:rFonts w:ascii="Arial" w:hAnsi="Arial" w:cs="Arial"/>
          <w:lang w:bidi="ar-SA"/>
        </w:rPr>
        <w:lastRenderedPageBreak/>
        <w:t>tienen un grado alto y de vital importancia para la selección final del sistema a proteger.</w:t>
      </w:r>
    </w:p>
    <w:p w:rsidR="005A6EBA" w:rsidRDefault="005A6EBA" w:rsidP="005A6EBA">
      <w:pPr>
        <w:rPr>
          <w:rFonts w:ascii="Arial" w:hAnsi="Arial" w:cs="Arial"/>
          <w:lang w:bidi="ar-SA"/>
        </w:rPr>
      </w:pPr>
    </w:p>
    <w:p w:rsidR="005A6EBA" w:rsidRDefault="005A6EBA" w:rsidP="005A6EBA">
      <w:pPr>
        <w:rPr>
          <w:rFonts w:ascii="Arial" w:hAnsi="Arial" w:cs="Arial"/>
          <w:lang w:bidi="ar-SA"/>
        </w:rPr>
      </w:pPr>
    </w:p>
    <w:p w:rsidR="005A6EBA" w:rsidRPr="003B2DD1" w:rsidRDefault="005A6EBA" w:rsidP="005A6EBA">
      <w:pPr>
        <w:rPr>
          <w:rFonts w:ascii="Arial" w:hAnsi="Arial" w:cs="Arial"/>
          <w:lang w:bidi="ar-SA"/>
        </w:rPr>
      </w:pPr>
    </w:p>
    <w:p w:rsidR="003B2DD1" w:rsidRPr="00755721" w:rsidRDefault="003B2DD1" w:rsidP="005A6EBA">
      <w:pPr>
        <w:spacing w:line="480" w:lineRule="auto"/>
        <w:jc w:val="center"/>
        <w:outlineLvl w:val="4"/>
        <w:rPr>
          <w:rStyle w:val="Ttulo5Car"/>
        </w:rPr>
      </w:pPr>
      <w:bookmarkStart w:id="100" w:name="_Toc190044103"/>
      <w:r w:rsidRPr="00755721">
        <w:rPr>
          <w:rStyle w:val="Ttulo5Car"/>
        </w:rPr>
        <w:t xml:space="preserve">TABLA </w:t>
      </w:r>
      <w:r>
        <w:rPr>
          <w:rStyle w:val="Ttulo5Car"/>
        </w:rPr>
        <w:t>1</w:t>
      </w:r>
      <w:r w:rsidR="001A5242">
        <w:rPr>
          <w:rStyle w:val="Ttulo5Car"/>
        </w:rPr>
        <w:t>6</w:t>
      </w:r>
      <w:bookmarkEnd w:id="100"/>
    </w:p>
    <w:p w:rsidR="003B2DD1" w:rsidRDefault="003B2DD1" w:rsidP="005A6EBA">
      <w:pPr>
        <w:jc w:val="center"/>
        <w:outlineLvl w:val="4"/>
        <w:rPr>
          <w:rStyle w:val="Ttulo5Car"/>
        </w:rPr>
      </w:pPr>
      <w:bookmarkStart w:id="101" w:name="_Toc190044104"/>
      <w:r>
        <w:rPr>
          <w:rStyle w:val="Ttulo5Car"/>
        </w:rPr>
        <w:t>MATRIZ DE DECISIÓN.</w:t>
      </w:r>
      <w:bookmarkEnd w:id="101"/>
    </w:p>
    <w:p w:rsidR="005A6EBA" w:rsidRPr="005A6EBA" w:rsidRDefault="005A6EBA" w:rsidP="005A6EBA">
      <w:pPr>
        <w:jc w:val="center"/>
        <w:rPr>
          <w:rFonts w:cs="Arial"/>
          <w:b/>
          <w:bCs/>
          <w:iCs/>
          <w:lang w:bidi="ar-SA"/>
        </w:rPr>
      </w:pPr>
    </w:p>
    <w:p w:rsidR="003B2DD1" w:rsidRPr="003B2DD1" w:rsidRDefault="009E0BB2" w:rsidP="005A6EBA">
      <w:pPr>
        <w:spacing w:line="480" w:lineRule="auto"/>
        <w:jc w:val="center"/>
        <w:rPr>
          <w:rFonts w:ascii="Arial" w:hAnsi="Arial" w:cs="Arial"/>
        </w:rPr>
      </w:pPr>
      <w:r>
        <w:rPr>
          <w:noProof/>
          <w:lang w:bidi="ar-SA"/>
        </w:rPr>
        <w:drawing>
          <wp:inline distT="0" distB="0" distL="0" distR="0">
            <wp:extent cx="3673475" cy="2916555"/>
            <wp:effectExtent l="19050" t="0" r="317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a:srcRect/>
                    <a:stretch>
                      <a:fillRect/>
                    </a:stretch>
                  </pic:blipFill>
                  <pic:spPr bwMode="auto">
                    <a:xfrm>
                      <a:off x="0" y="0"/>
                      <a:ext cx="3673475" cy="2916555"/>
                    </a:xfrm>
                    <a:prstGeom prst="rect">
                      <a:avLst/>
                    </a:prstGeom>
                    <a:noFill/>
                    <a:ln w="9525">
                      <a:noFill/>
                      <a:miter lim="800000"/>
                      <a:headEnd/>
                      <a:tailEnd/>
                    </a:ln>
                  </pic:spPr>
                </pic:pic>
              </a:graphicData>
            </a:graphic>
          </wp:inline>
        </w:drawing>
      </w:r>
    </w:p>
    <w:p w:rsidR="003B2DD1" w:rsidRDefault="003B2DD1" w:rsidP="005A6EBA">
      <w:pPr>
        <w:rPr>
          <w:rFonts w:ascii="Arial" w:hAnsi="Arial" w:cs="Arial"/>
          <w:lang w:bidi="ar-SA"/>
        </w:rPr>
      </w:pPr>
    </w:p>
    <w:p w:rsidR="005A6EBA" w:rsidRDefault="005A6EBA" w:rsidP="005A6EBA">
      <w:pPr>
        <w:rPr>
          <w:rFonts w:ascii="Arial" w:hAnsi="Arial" w:cs="Arial"/>
          <w:lang w:bidi="ar-SA"/>
        </w:rPr>
      </w:pPr>
    </w:p>
    <w:p w:rsidR="005A6EBA" w:rsidRDefault="005A6EBA" w:rsidP="005A6EBA">
      <w:pPr>
        <w:rPr>
          <w:rFonts w:ascii="Arial" w:hAnsi="Arial" w:cs="Arial"/>
          <w:lang w:bidi="ar-SA"/>
        </w:rPr>
      </w:pPr>
    </w:p>
    <w:p w:rsidR="003B2DD1" w:rsidRDefault="00E710AB" w:rsidP="005A6EBA">
      <w:pPr>
        <w:spacing w:line="480" w:lineRule="auto"/>
        <w:jc w:val="both"/>
        <w:rPr>
          <w:rFonts w:ascii="Arial" w:hAnsi="Arial" w:cs="Arial"/>
          <w:lang w:bidi="ar-SA"/>
        </w:rPr>
      </w:pPr>
      <w:r>
        <w:rPr>
          <w:rFonts w:ascii="Arial" w:hAnsi="Arial" w:cs="Arial"/>
          <w:lang w:bidi="ar-SA"/>
        </w:rPr>
        <w:t>Hay que resaltar que la instalación relativamente fácil (tradicional) y la interferencia eléctrica son dos factores a los cuales hay que tomar muy en cuenta ya que no se alejan de los dos principales con un alto rango.</w:t>
      </w:r>
      <w:r w:rsidR="005A6EBA">
        <w:rPr>
          <w:rFonts w:ascii="Arial" w:hAnsi="Arial" w:cs="Arial"/>
          <w:lang w:bidi="ar-SA"/>
        </w:rPr>
        <w:t xml:space="preserve"> </w:t>
      </w:r>
      <w:r>
        <w:rPr>
          <w:rFonts w:ascii="Arial" w:hAnsi="Arial" w:cs="Arial"/>
          <w:lang w:bidi="ar-SA"/>
        </w:rPr>
        <w:t>Antes de establecer una selección hablaremos acerca de los factores según nuestro diseño establecido comparado con el método de ánodos superficiales.</w:t>
      </w:r>
    </w:p>
    <w:p w:rsidR="005A6EBA" w:rsidRDefault="005A6EBA" w:rsidP="005A6EBA">
      <w:pPr>
        <w:jc w:val="both"/>
        <w:rPr>
          <w:rFonts w:ascii="Arial" w:hAnsi="Arial" w:cs="Arial"/>
          <w:lang w:bidi="ar-SA"/>
        </w:rPr>
      </w:pPr>
    </w:p>
    <w:p w:rsidR="005A6EBA" w:rsidRDefault="005A6EBA" w:rsidP="005A6EBA">
      <w:pPr>
        <w:jc w:val="both"/>
        <w:rPr>
          <w:rFonts w:ascii="Arial" w:hAnsi="Arial" w:cs="Arial"/>
          <w:lang w:bidi="ar-SA"/>
        </w:rPr>
      </w:pPr>
    </w:p>
    <w:p w:rsidR="00E710AB" w:rsidRPr="005A6EBA" w:rsidRDefault="00E710AB" w:rsidP="007F3141">
      <w:pPr>
        <w:numPr>
          <w:ilvl w:val="0"/>
          <w:numId w:val="14"/>
        </w:numPr>
        <w:spacing w:line="480" w:lineRule="auto"/>
        <w:jc w:val="both"/>
        <w:rPr>
          <w:rFonts w:ascii="Arial" w:hAnsi="Arial" w:cs="Arial"/>
          <w:b/>
          <w:lang w:val="es-EC" w:bidi="ar-SA"/>
        </w:rPr>
      </w:pPr>
      <w:r w:rsidRPr="00DD2C60">
        <w:rPr>
          <w:rFonts w:ascii="Arial" w:hAnsi="Arial" w:cs="Arial"/>
          <w:b/>
          <w:lang w:val="es-EC" w:bidi="ar-SA"/>
        </w:rPr>
        <w:lastRenderedPageBreak/>
        <w:t>Facilidad de Instalación del Sistema:</w:t>
      </w:r>
      <w:r w:rsidRPr="00DD2C60">
        <w:rPr>
          <w:rFonts w:ascii="Arial" w:hAnsi="Arial" w:cs="Arial"/>
          <w:lang w:val="es-EC" w:bidi="ar-SA"/>
        </w:rPr>
        <w:t xml:space="preserve"> </w:t>
      </w:r>
      <w:r w:rsidR="00845152" w:rsidRPr="00DD2C60">
        <w:rPr>
          <w:rFonts w:ascii="Arial" w:hAnsi="Arial" w:cs="Arial"/>
          <w:lang w:val="es-EC" w:bidi="ar-SA"/>
        </w:rPr>
        <w:t>P</w:t>
      </w:r>
      <w:r w:rsidRPr="00DD2C60">
        <w:rPr>
          <w:rFonts w:ascii="Arial" w:hAnsi="Arial" w:cs="Arial"/>
          <w:lang w:val="es-EC" w:bidi="ar-SA"/>
        </w:rPr>
        <w:t xml:space="preserve">ara el sistema de ánodos profundos es una desventaja </w:t>
      </w:r>
      <w:r w:rsidR="004320AD" w:rsidRPr="00DD2C60">
        <w:rPr>
          <w:rFonts w:ascii="Arial" w:hAnsi="Arial" w:cs="Arial"/>
          <w:lang w:val="es-EC" w:bidi="ar-SA"/>
        </w:rPr>
        <w:t xml:space="preserve"> </w:t>
      </w:r>
      <w:r w:rsidRPr="00DD2C60">
        <w:rPr>
          <w:rFonts w:ascii="Arial" w:hAnsi="Arial" w:cs="Arial"/>
          <w:lang w:val="es-EC" w:bidi="ar-SA"/>
        </w:rPr>
        <w:t>dad</w:t>
      </w:r>
      <w:r w:rsidR="00845152" w:rsidRPr="00DD2C60">
        <w:rPr>
          <w:rFonts w:ascii="Arial" w:hAnsi="Arial" w:cs="Arial"/>
          <w:lang w:val="es-EC" w:bidi="ar-SA"/>
        </w:rPr>
        <w:t>a</w:t>
      </w:r>
      <w:r w:rsidRPr="00DD2C60">
        <w:rPr>
          <w:rFonts w:ascii="Arial" w:hAnsi="Arial" w:cs="Arial"/>
          <w:lang w:val="es-EC" w:bidi="ar-SA"/>
        </w:rPr>
        <w:t xml:space="preserve"> la complejidad de la instalación comparad</w:t>
      </w:r>
      <w:r w:rsidR="00845152" w:rsidRPr="00DD2C60">
        <w:rPr>
          <w:rFonts w:ascii="Arial" w:hAnsi="Arial" w:cs="Arial"/>
          <w:lang w:val="es-EC" w:bidi="ar-SA"/>
        </w:rPr>
        <w:t>a</w:t>
      </w:r>
      <w:r w:rsidRPr="00DD2C60">
        <w:rPr>
          <w:rFonts w:ascii="Arial" w:hAnsi="Arial" w:cs="Arial"/>
          <w:lang w:val="es-EC" w:bidi="ar-SA"/>
        </w:rPr>
        <w:t xml:space="preserve"> con el método de ánodos superficiales. Además de la preparación para su instalación se debe considerar lecturas a diferentes profundidades para determinar la longitud total de la perforación donde irán embebidos las camas anódicas. </w:t>
      </w:r>
    </w:p>
    <w:p w:rsidR="005A6EBA" w:rsidRDefault="005A6EBA" w:rsidP="005A6EBA">
      <w:pPr>
        <w:jc w:val="both"/>
        <w:rPr>
          <w:rFonts w:ascii="Arial" w:hAnsi="Arial" w:cs="Arial"/>
          <w:lang w:bidi="ar-SA"/>
        </w:rPr>
      </w:pPr>
    </w:p>
    <w:p w:rsidR="005A6EBA" w:rsidRDefault="005A6EBA" w:rsidP="005A6EBA">
      <w:pPr>
        <w:jc w:val="both"/>
        <w:rPr>
          <w:rFonts w:ascii="Arial" w:hAnsi="Arial" w:cs="Arial"/>
          <w:lang w:bidi="ar-SA"/>
        </w:rPr>
      </w:pPr>
    </w:p>
    <w:p w:rsidR="005A6EBA" w:rsidRPr="005A6EBA" w:rsidRDefault="005A6EBA" w:rsidP="005A6EBA">
      <w:pPr>
        <w:jc w:val="both"/>
        <w:rPr>
          <w:rFonts w:ascii="Arial" w:hAnsi="Arial" w:cs="Arial"/>
          <w:lang w:bidi="ar-SA"/>
        </w:rPr>
      </w:pPr>
    </w:p>
    <w:p w:rsidR="00397F1C" w:rsidRPr="005A6EBA" w:rsidRDefault="00397F1C" w:rsidP="00397F1C">
      <w:pPr>
        <w:numPr>
          <w:ilvl w:val="0"/>
          <w:numId w:val="14"/>
        </w:numPr>
        <w:spacing w:line="480" w:lineRule="auto"/>
        <w:jc w:val="both"/>
        <w:rPr>
          <w:rFonts w:ascii="Arial" w:hAnsi="Arial" w:cs="Arial"/>
          <w:b/>
          <w:lang w:val="es-EC" w:bidi="ar-SA"/>
        </w:rPr>
      </w:pPr>
      <w:r w:rsidRPr="00397F1C">
        <w:rPr>
          <w:rFonts w:ascii="Arial" w:hAnsi="Arial" w:cs="Arial"/>
          <w:b/>
          <w:lang w:val="es-EC" w:bidi="ar-SA"/>
        </w:rPr>
        <w:t xml:space="preserve">Espacio Físico Disponible para </w:t>
      </w:r>
      <w:smartTag w:uri="urn:schemas-microsoft-com:office:smarttags" w:element="PersonName">
        <w:smartTagPr>
          <w:attr w:name="ProductID" w:val="la Instalaci￳n"/>
        </w:smartTagPr>
        <w:r w:rsidRPr="00397F1C">
          <w:rPr>
            <w:rFonts w:ascii="Arial" w:hAnsi="Arial" w:cs="Arial"/>
            <w:b/>
            <w:lang w:val="es-EC" w:bidi="ar-SA"/>
          </w:rPr>
          <w:t>la Instalación</w:t>
        </w:r>
      </w:smartTag>
      <w:r w:rsidRPr="00397F1C">
        <w:rPr>
          <w:rFonts w:ascii="Arial" w:hAnsi="Arial" w:cs="Arial"/>
          <w:b/>
          <w:lang w:val="es-EC" w:bidi="ar-SA"/>
        </w:rPr>
        <w:t xml:space="preserve"> del Sistema</w:t>
      </w:r>
      <w:r>
        <w:rPr>
          <w:rFonts w:ascii="Arial" w:hAnsi="Arial" w:cs="Arial"/>
          <w:b/>
          <w:lang w:val="es-EC" w:bidi="ar-SA"/>
        </w:rPr>
        <w:t>:</w:t>
      </w:r>
      <w:r>
        <w:rPr>
          <w:rFonts w:ascii="Arial" w:hAnsi="Arial" w:cs="Arial"/>
          <w:lang w:val="es-EC" w:bidi="ar-SA"/>
        </w:rPr>
        <w:t xml:space="preserve"> una ventaja para nuestra aplicación ya que no solo para </w:t>
      </w:r>
      <w:r w:rsidR="00770A13">
        <w:rPr>
          <w:rFonts w:ascii="Arial" w:hAnsi="Arial" w:cs="Arial"/>
          <w:lang w:val="es-EC" w:bidi="ar-SA"/>
        </w:rPr>
        <w:t>el</w:t>
      </w:r>
      <w:r>
        <w:rPr>
          <w:rFonts w:ascii="Arial" w:hAnsi="Arial" w:cs="Arial"/>
          <w:lang w:val="es-EC" w:bidi="ar-SA"/>
        </w:rPr>
        <w:t xml:space="preserve"> diseño </w:t>
      </w:r>
      <w:r w:rsidR="006C30CB">
        <w:rPr>
          <w:rFonts w:ascii="Arial" w:hAnsi="Arial" w:cs="Arial"/>
          <w:lang w:val="es-EC" w:bidi="ar-SA"/>
        </w:rPr>
        <w:t xml:space="preserve">planteado </w:t>
      </w:r>
      <w:r>
        <w:rPr>
          <w:rFonts w:ascii="Arial" w:hAnsi="Arial" w:cs="Arial"/>
          <w:lang w:val="es-EC" w:bidi="ar-SA"/>
        </w:rPr>
        <w:t xml:space="preserve">sino en muchas otras industrias, el espacio disponible para la instalación es muy reducido. Por otra parte este tipo de sistemas tiene la fortaleza </w:t>
      </w:r>
      <w:r w:rsidR="00297A8D">
        <w:rPr>
          <w:rFonts w:ascii="Arial" w:hAnsi="Arial" w:cs="Arial"/>
          <w:lang w:val="es-EC" w:bidi="ar-SA"/>
        </w:rPr>
        <w:t xml:space="preserve">de no restringir futuras construcciones o expansiones </w:t>
      </w:r>
      <w:r w:rsidR="00A2048A">
        <w:rPr>
          <w:rFonts w:ascii="Arial" w:hAnsi="Arial" w:cs="Arial"/>
          <w:lang w:val="es-EC" w:bidi="ar-SA"/>
        </w:rPr>
        <w:t xml:space="preserve">propias del sector industrial </w:t>
      </w:r>
      <w:r w:rsidR="00297A8D">
        <w:rPr>
          <w:rFonts w:ascii="Arial" w:hAnsi="Arial" w:cs="Arial"/>
          <w:lang w:val="es-EC" w:bidi="ar-SA"/>
        </w:rPr>
        <w:t xml:space="preserve">que se realicen a su alrededor </w:t>
      </w:r>
      <w:r>
        <w:rPr>
          <w:rFonts w:ascii="Arial" w:hAnsi="Arial" w:cs="Arial"/>
          <w:lang w:val="es-EC" w:bidi="ar-SA"/>
        </w:rPr>
        <w:t>en áreas</w:t>
      </w:r>
      <w:r w:rsidR="00297A8D">
        <w:rPr>
          <w:rFonts w:ascii="Arial" w:hAnsi="Arial" w:cs="Arial"/>
          <w:lang w:val="es-EC" w:bidi="ar-SA"/>
        </w:rPr>
        <w:t xml:space="preserve"> donde si existe </w:t>
      </w:r>
      <w:r>
        <w:rPr>
          <w:rFonts w:ascii="Arial" w:hAnsi="Arial" w:cs="Arial"/>
          <w:lang w:val="es-EC" w:bidi="ar-SA"/>
        </w:rPr>
        <w:t>disponib</w:t>
      </w:r>
      <w:r w:rsidR="00297A8D">
        <w:rPr>
          <w:rFonts w:ascii="Arial" w:hAnsi="Arial" w:cs="Arial"/>
          <w:lang w:val="es-EC" w:bidi="ar-SA"/>
        </w:rPr>
        <w:t>ilidad de espacio.</w:t>
      </w:r>
    </w:p>
    <w:p w:rsidR="005A6EBA" w:rsidRDefault="005A6EBA" w:rsidP="005A6EBA">
      <w:pPr>
        <w:jc w:val="both"/>
        <w:rPr>
          <w:rFonts w:ascii="Arial" w:hAnsi="Arial" w:cs="Arial"/>
          <w:b/>
          <w:lang w:val="es-EC" w:bidi="ar-SA"/>
        </w:rPr>
      </w:pPr>
    </w:p>
    <w:p w:rsidR="005A6EBA" w:rsidRDefault="005A6EBA" w:rsidP="005A6EBA">
      <w:pPr>
        <w:jc w:val="both"/>
        <w:rPr>
          <w:rFonts w:ascii="Arial" w:hAnsi="Arial" w:cs="Arial"/>
          <w:b/>
          <w:lang w:val="es-EC" w:bidi="ar-SA"/>
        </w:rPr>
      </w:pPr>
    </w:p>
    <w:p w:rsidR="005A6EBA" w:rsidRPr="00397F1C" w:rsidRDefault="005A6EBA" w:rsidP="005A6EBA">
      <w:pPr>
        <w:jc w:val="both"/>
        <w:rPr>
          <w:rFonts w:ascii="Arial" w:hAnsi="Arial" w:cs="Arial"/>
          <w:b/>
          <w:lang w:val="es-EC" w:bidi="ar-SA"/>
        </w:rPr>
      </w:pPr>
    </w:p>
    <w:p w:rsidR="00A2048A" w:rsidRPr="005A6EBA" w:rsidRDefault="00A2048A" w:rsidP="00A2048A">
      <w:pPr>
        <w:numPr>
          <w:ilvl w:val="0"/>
          <w:numId w:val="14"/>
        </w:numPr>
        <w:spacing w:line="480" w:lineRule="auto"/>
        <w:jc w:val="both"/>
        <w:rPr>
          <w:rFonts w:ascii="Arial" w:hAnsi="Arial" w:cs="Arial"/>
          <w:b/>
          <w:lang w:val="es-EC" w:bidi="ar-SA"/>
        </w:rPr>
      </w:pPr>
      <w:r>
        <w:rPr>
          <w:rFonts w:ascii="Arial" w:hAnsi="Arial" w:cs="Arial"/>
          <w:b/>
          <w:lang w:val="es-EC" w:bidi="ar-SA"/>
        </w:rPr>
        <w:t>Interferencia eléctrica:</w:t>
      </w:r>
      <w:r>
        <w:rPr>
          <w:rFonts w:ascii="Arial" w:hAnsi="Arial" w:cs="Arial"/>
          <w:lang w:val="es-EC" w:bidi="ar-SA"/>
        </w:rPr>
        <w:t xml:space="preserve"> los ánodos superficiales tienen la desventaja de disipar y entregar corriente de protección a</w:t>
      </w:r>
      <w:r w:rsidR="008477C6">
        <w:rPr>
          <w:rFonts w:ascii="Arial" w:hAnsi="Arial" w:cs="Arial"/>
          <w:lang w:val="es-EC" w:bidi="ar-SA"/>
        </w:rPr>
        <w:t xml:space="preserve"> otras</w:t>
      </w:r>
      <w:r>
        <w:rPr>
          <w:rFonts w:ascii="Arial" w:hAnsi="Arial" w:cs="Arial"/>
          <w:lang w:val="es-EC" w:bidi="ar-SA"/>
        </w:rPr>
        <w:t xml:space="preserve"> estructuras ajenas </w:t>
      </w:r>
      <w:r w:rsidR="002C71BD">
        <w:rPr>
          <w:rFonts w:ascii="Arial" w:hAnsi="Arial" w:cs="Arial"/>
          <w:lang w:val="es-EC" w:bidi="ar-SA"/>
        </w:rPr>
        <w:t>que se encuentran alrededor o cercanas a la estructura a proteger. Esto es un factor importante ya que es un efecto no muy fácil de regular, incluso traería como consecuencia costos extras para su control</w:t>
      </w:r>
      <w:r w:rsidR="00DD2C60">
        <w:rPr>
          <w:rFonts w:ascii="Arial" w:hAnsi="Arial" w:cs="Arial"/>
          <w:lang w:val="es-EC" w:bidi="ar-SA"/>
        </w:rPr>
        <w:t>.</w:t>
      </w:r>
    </w:p>
    <w:p w:rsidR="005A6EBA" w:rsidRDefault="005A6EBA" w:rsidP="005A6EBA">
      <w:pPr>
        <w:jc w:val="both"/>
        <w:rPr>
          <w:rFonts w:ascii="Arial" w:hAnsi="Arial" w:cs="Arial"/>
          <w:b/>
          <w:lang w:val="es-EC" w:bidi="ar-SA"/>
        </w:rPr>
      </w:pPr>
    </w:p>
    <w:p w:rsidR="005A6EBA" w:rsidRDefault="005A6EBA" w:rsidP="005A6EBA">
      <w:pPr>
        <w:jc w:val="both"/>
        <w:rPr>
          <w:rFonts w:ascii="Arial" w:hAnsi="Arial" w:cs="Arial"/>
          <w:b/>
          <w:lang w:val="es-EC" w:bidi="ar-SA"/>
        </w:rPr>
      </w:pPr>
    </w:p>
    <w:p w:rsidR="00397F1C" w:rsidRPr="00256A4B" w:rsidRDefault="00A02AA5" w:rsidP="00256A4B">
      <w:pPr>
        <w:numPr>
          <w:ilvl w:val="0"/>
          <w:numId w:val="14"/>
        </w:numPr>
        <w:spacing w:line="480" w:lineRule="auto"/>
        <w:jc w:val="both"/>
        <w:rPr>
          <w:rFonts w:ascii="Arial" w:hAnsi="Arial" w:cs="Arial"/>
          <w:b/>
          <w:lang w:val="es-EC" w:bidi="ar-SA"/>
        </w:rPr>
      </w:pPr>
      <w:r w:rsidRPr="00A02AA5">
        <w:rPr>
          <w:rFonts w:ascii="Arial" w:hAnsi="Arial" w:cs="Arial"/>
          <w:b/>
          <w:lang w:val="es-EC" w:bidi="ar-SA"/>
        </w:rPr>
        <w:lastRenderedPageBreak/>
        <w:t xml:space="preserve">Costo Inicial de </w:t>
      </w:r>
      <w:smartTag w:uri="urn:schemas-microsoft-com:office:smarttags" w:element="PersonName">
        <w:smartTagPr>
          <w:attr w:name="ProductID" w:val="la Obra"/>
        </w:smartTagPr>
        <w:r w:rsidRPr="00A02AA5">
          <w:rPr>
            <w:rFonts w:ascii="Arial" w:hAnsi="Arial" w:cs="Arial"/>
            <w:b/>
            <w:lang w:val="es-EC" w:bidi="ar-SA"/>
          </w:rPr>
          <w:t>la Obra</w:t>
        </w:r>
      </w:smartTag>
      <w:r>
        <w:rPr>
          <w:rFonts w:ascii="Arial" w:hAnsi="Arial" w:cs="Arial"/>
          <w:b/>
          <w:lang w:val="es-EC" w:bidi="ar-SA"/>
        </w:rPr>
        <w:t>:</w:t>
      </w:r>
      <w:r>
        <w:rPr>
          <w:rFonts w:ascii="Arial" w:hAnsi="Arial" w:cs="Arial"/>
          <w:lang w:val="es-EC" w:bidi="ar-SA"/>
        </w:rPr>
        <w:t xml:space="preserve"> quizás en muchos casos el factor preponderante para la decisión final. Un estudio realizado (que no es parte de esta tesis) establece para la instalación </w:t>
      </w:r>
      <w:r w:rsidR="00DA70C3">
        <w:rPr>
          <w:rFonts w:ascii="Arial" w:hAnsi="Arial" w:cs="Arial"/>
          <w:lang w:val="es-EC" w:bidi="ar-SA"/>
        </w:rPr>
        <w:t xml:space="preserve">de un sistema de ánodos superficiales previamente diseñado con los mismos requerimientos de protección </w:t>
      </w:r>
      <w:r w:rsidR="008477C6">
        <w:rPr>
          <w:rFonts w:ascii="Arial" w:hAnsi="Arial" w:cs="Arial"/>
          <w:lang w:val="es-EC" w:bidi="ar-SA"/>
        </w:rPr>
        <w:t xml:space="preserve">es de </w:t>
      </w:r>
      <w:r w:rsidR="00DA70C3">
        <w:rPr>
          <w:rFonts w:ascii="Arial" w:hAnsi="Arial" w:cs="Arial"/>
          <w:lang w:val="es-EC" w:bidi="ar-SA"/>
        </w:rPr>
        <w:t>un monto de $113.376,88 USD. Esto contra la suma de $125.342,38 USD que costaría implementar los tres lechos de ánodos profundos para proteger los 5 tanques de almace</w:t>
      </w:r>
      <w:r w:rsidR="00D804CF">
        <w:rPr>
          <w:rFonts w:ascii="Arial" w:hAnsi="Arial" w:cs="Arial"/>
          <w:lang w:val="es-EC" w:bidi="ar-SA"/>
        </w:rPr>
        <w:t xml:space="preserve">namiento. Comparando ambos precios tenemos un 11.56% </w:t>
      </w:r>
      <w:r w:rsidR="00D1620C">
        <w:rPr>
          <w:rFonts w:ascii="Arial" w:hAnsi="Arial" w:cs="Arial"/>
          <w:lang w:val="es-EC" w:bidi="ar-SA"/>
        </w:rPr>
        <w:t xml:space="preserve">de incremento al establecer nuestro sistema con </w:t>
      </w:r>
      <w:r w:rsidR="00C96AA4">
        <w:rPr>
          <w:rFonts w:ascii="Arial" w:hAnsi="Arial" w:cs="Arial"/>
          <w:lang w:val="es-EC" w:bidi="ar-SA"/>
        </w:rPr>
        <w:t>referencia</w:t>
      </w:r>
      <w:r w:rsidR="00D1620C">
        <w:rPr>
          <w:rFonts w:ascii="Arial" w:hAnsi="Arial" w:cs="Arial"/>
          <w:lang w:val="es-EC" w:bidi="ar-SA"/>
        </w:rPr>
        <w:t xml:space="preserve"> al </w:t>
      </w:r>
      <w:r w:rsidR="00C96AA4">
        <w:rPr>
          <w:rFonts w:ascii="Arial" w:hAnsi="Arial" w:cs="Arial"/>
          <w:lang w:val="es-EC" w:bidi="ar-SA"/>
        </w:rPr>
        <w:t xml:space="preserve">método </w:t>
      </w:r>
      <w:r w:rsidR="00D1620C">
        <w:rPr>
          <w:rFonts w:ascii="Arial" w:hAnsi="Arial" w:cs="Arial"/>
          <w:lang w:val="es-EC" w:bidi="ar-SA"/>
        </w:rPr>
        <w:t>superficial.</w:t>
      </w:r>
    </w:p>
    <w:p w:rsidR="00A61F4C" w:rsidRDefault="00A61F4C" w:rsidP="005A6EBA">
      <w:pPr>
        <w:jc w:val="both"/>
        <w:rPr>
          <w:rFonts w:ascii="Arial" w:hAnsi="Arial" w:cs="Arial"/>
          <w:b/>
          <w:lang w:val="es-EC" w:bidi="ar-SA"/>
        </w:rPr>
      </w:pPr>
    </w:p>
    <w:p w:rsidR="005A6EBA" w:rsidRDefault="005A6EBA" w:rsidP="005A6EBA">
      <w:pPr>
        <w:jc w:val="both"/>
        <w:rPr>
          <w:rFonts w:ascii="Arial" w:hAnsi="Arial" w:cs="Arial"/>
          <w:b/>
          <w:lang w:val="es-EC" w:bidi="ar-SA"/>
        </w:rPr>
      </w:pPr>
    </w:p>
    <w:p w:rsidR="005A6EBA" w:rsidRPr="005A6EBA" w:rsidRDefault="005A6EBA" w:rsidP="005A6EBA">
      <w:pPr>
        <w:jc w:val="both"/>
        <w:rPr>
          <w:rFonts w:ascii="Arial" w:hAnsi="Arial" w:cs="Arial"/>
          <w:b/>
          <w:lang w:val="es-EC" w:bidi="ar-SA"/>
        </w:rPr>
      </w:pPr>
    </w:p>
    <w:p w:rsidR="00A61F4C" w:rsidRDefault="00A61F4C" w:rsidP="00D77090">
      <w:pPr>
        <w:pStyle w:val="Ttulo3"/>
        <w:numPr>
          <w:ilvl w:val="1"/>
          <w:numId w:val="2"/>
        </w:numPr>
        <w:tabs>
          <w:tab w:val="clear" w:pos="792"/>
        </w:tabs>
        <w:ind w:left="431" w:hanging="431"/>
        <w:rPr>
          <w:lang w:val="es-EC"/>
        </w:rPr>
      </w:pPr>
      <w:bookmarkStart w:id="102" w:name="_Toc191607924"/>
      <w:r>
        <w:rPr>
          <w:lang w:val="es-EC"/>
        </w:rPr>
        <w:t>Presupuesto Referencial del Proyecto.</w:t>
      </w:r>
      <w:bookmarkEnd w:id="102"/>
    </w:p>
    <w:p w:rsidR="005A6EBA" w:rsidRDefault="005A6EBA" w:rsidP="005A6EBA">
      <w:pPr>
        <w:rPr>
          <w:lang w:val="es-EC" w:bidi="ar-SA"/>
        </w:rPr>
      </w:pPr>
    </w:p>
    <w:p w:rsidR="005A6EBA" w:rsidRDefault="005A6EBA" w:rsidP="005A6EBA">
      <w:pPr>
        <w:rPr>
          <w:lang w:val="es-EC" w:bidi="ar-SA"/>
        </w:rPr>
      </w:pPr>
    </w:p>
    <w:p w:rsidR="005A6EBA" w:rsidRPr="005A6EBA" w:rsidRDefault="005A6EBA" w:rsidP="005A6EBA">
      <w:pPr>
        <w:rPr>
          <w:lang w:val="es-EC" w:bidi="ar-SA"/>
        </w:rPr>
      </w:pPr>
    </w:p>
    <w:p w:rsidR="00A61F4C" w:rsidRDefault="00A61F4C" w:rsidP="00D77090">
      <w:pPr>
        <w:spacing w:line="480" w:lineRule="auto"/>
        <w:ind w:left="431"/>
        <w:jc w:val="both"/>
        <w:rPr>
          <w:rFonts w:ascii="Arial" w:hAnsi="Arial" w:cs="Arial"/>
          <w:lang w:val="es-EC" w:bidi="ar-SA"/>
        </w:rPr>
      </w:pPr>
      <w:r w:rsidRPr="00A61F4C">
        <w:rPr>
          <w:rFonts w:ascii="Arial" w:hAnsi="Arial" w:cs="Arial"/>
          <w:lang w:val="es-EC" w:bidi="ar-SA"/>
        </w:rPr>
        <w:t>Como respaldo de</w:t>
      </w:r>
      <w:r>
        <w:rPr>
          <w:rFonts w:ascii="Arial" w:hAnsi="Arial" w:cs="Arial"/>
          <w:lang w:val="es-EC" w:bidi="ar-SA"/>
        </w:rPr>
        <w:t xml:space="preserve"> nuestro análisis técnico-económico se procede a desarrollar el presupuesto del costo de instalación y puesta en marcha del sistema propuesto</w:t>
      </w:r>
      <w:r w:rsidR="00F61588">
        <w:rPr>
          <w:rFonts w:ascii="Arial" w:hAnsi="Arial" w:cs="Arial"/>
          <w:lang w:val="es-EC" w:bidi="ar-SA"/>
        </w:rPr>
        <w:t xml:space="preserve"> </w:t>
      </w:r>
      <w:r w:rsidR="00F61588" w:rsidRPr="001A5242">
        <w:rPr>
          <w:rFonts w:ascii="Arial" w:hAnsi="Arial" w:cs="Arial"/>
          <w:b/>
          <w:i/>
          <w:lang w:val="es-EC" w:bidi="ar-SA"/>
        </w:rPr>
        <w:t>(</w:t>
      </w:r>
      <w:r w:rsidR="00D1620C" w:rsidRPr="001A5242">
        <w:rPr>
          <w:rFonts w:ascii="Arial" w:hAnsi="Arial" w:cs="Arial"/>
          <w:b/>
          <w:i/>
          <w:lang w:val="es-EC" w:bidi="ar-SA"/>
        </w:rPr>
        <w:t>Tabla 1</w:t>
      </w:r>
      <w:r w:rsidR="001A5242" w:rsidRPr="001A5242">
        <w:rPr>
          <w:rFonts w:ascii="Arial" w:hAnsi="Arial" w:cs="Arial"/>
          <w:b/>
          <w:i/>
          <w:lang w:val="es-EC" w:bidi="ar-SA"/>
        </w:rPr>
        <w:t>7</w:t>
      </w:r>
      <w:r w:rsidR="00F61588" w:rsidRPr="001A5242">
        <w:rPr>
          <w:rFonts w:ascii="Arial" w:hAnsi="Arial" w:cs="Arial"/>
          <w:b/>
          <w:i/>
          <w:lang w:val="es-EC" w:bidi="ar-SA"/>
        </w:rPr>
        <w:t>)</w:t>
      </w:r>
      <w:r w:rsidRPr="001A5242">
        <w:rPr>
          <w:rFonts w:ascii="Arial" w:hAnsi="Arial" w:cs="Arial"/>
          <w:b/>
          <w:lang w:val="es-EC" w:bidi="ar-SA"/>
        </w:rPr>
        <w:t>,</w:t>
      </w:r>
      <w:r w:rsidRPr="00D1620C">
        <w:rPr>
          <w:rFonts w:ascii="Arial" w:hAnsi="Arial" w:cs="Arial"/>
          <w:lang w:val="es-EC" w:bidi="ar-SA"/>
        </w:rPr>
        <w:t xml:space="preserve"> como</w:t>
      </w:r>
      <w:r>
        <w:rPr>
          <w:rFonts w:ascii="Arial" w:hAnsi="Arial" w:cs="Arial"/>
          <w:lang w:val="es-EC" w:bidi="ar-SA"/>
        </w:rPr>
        <w:t xml:space="preserve"> así también se adjunta el presupuesto requerido para la instalación de ánodos superficiales</w:t>
      </w:r>
      <w:r w:rsidR="00F61588">
        <w:rPr>
          <w:rFonts w:ascii="Arial" w:hAnsi="Arial" w:cs="Arial"/>
          <w:lang w:val="es-EC" w:bidi="ar-SA"/>
        </w:rPr>
        <w:t xml:space="preserve"> </w:t>
      </w:r>
      <w:r w:rsidR="00D1620C" w:rsidRPr="001A5242">
        <w:rPr>
          <w:rFonts w:ascii="Arial" w:hAnsi="Arial" w:cs="Arial"/>
          <w:b/>
          <w:i/>
          <w:lang w:val="es-EC" w:bidi="ar-SA"/>
        </w:rPr>
        <w:t>(Tabla</w:t>
      </w:r>
      <w:r w:rsidR="001A5242" w:rsidRPr="001A5242">
        <w:rPr>
          <w:rFonts w:ascii="Arial" w:hAnsi="Arial" w:cs="Arial"/>
          <w:b/>
          <w:i/>
          <w:lang w:val="es-EC" w:bidi="ar-SA"/>
        </w:rPr>
        <w:t xml:space="preserve"> 18</w:t>
      </w:r>
      <w:r w:rsidR="00D1620C" w:rsidRPr="001A5242">
        <w:rPr>
          <w:rFonts w:ascii="Arial" w:hAnsi="Arial" w:cs="Arial"/>
          <w:b/>
          <w:i/>
          <w:lang w:val="es-EC" w:bidi="ar-SA"/>
        </w:rPr>
        <w:t>)</w:t>
      </w:r>
      <w:r w:rsidR="00D1620C">
        <w:rPr>
          <w:rFonts w:ascii="Arial" w:hAnsi="Arial" w:cs="Arial"/>
          <w:i/>
          <w:lang w:val="es-EC" w:bidi="ar-SA"/>
        </w:rPr>
        <w:t xml:space="preserve"> </w:t>
      </w:r>
      <w:r>
        <w:rPr>
          <w:rFonts w:ascii="Arial" w:hAnsi="Arial" w:cs="Arial"/>
          <w:lang w:val="es-EC" w:bidi="ar-SA"/>
        </w:rPr>
        <w:t xml:space="preserve">para su debida comparación y </w:t>
      </w:r>
      <w:r w:rsidR="00F61588">
        <w:rPr>
          <w:rFonts w:ascii="Arial" w:hAnsi="Arial" w:cs="Arial"/>
          <w:lang w:val="es-EC" w:bidi="ar-SA"/>
        </w:rPr>
        <w:t>de esta manera tener una mejor perspectiva de lo establecido en la matriz de viabilidad.</w:t>
      </w:r>
    </w:p>
    <w:p w:rsidR="00D77090" w:rsidRDefault="00D77090" w:rsidP="00307DBF">
      <w:pPr>
        <w:jc w:val="center"/>
        <w:rPr>
          <w:rStyle w:val="Ttulo5Car"/>
        </w:rPr>
      </w:pPr>
    </w:p>
    <w:p w:rsidR="00D77090" w:rsidRDefault="00D77090" w:rsidP="00307DBF">
      <w:pPr>
        <w:jc w:val="center"/>
        <w:rPr>
          <w:rStyle w:val="Ttulo5Car"/>
        </w:rPr>
      </w:pPr>
    </w:p>
    <w:p w:rsidR="00D77090" w:rsidRDefault="00D77090" w:rsidP="00307DBF">
      <w:pPr>
        <w:jc w:val="center"/>
        <w:rPr>
          <w:rStyle w:val="Ttulo5Car"/>
        </w:rPr>
      </w:pPr>
    </w:p>
    <w:p w:rsidR="00D77090" w:rsidRDefault="00D77090" w:rsidP="00307DBF">
      <w:pPr>
        <w:jc w:val="center"/>
        <w:rPr>
          <w:rStyle w:val="Ttulo5Car"/>
        </w:rPr>
      </w:pPr>
    </w:p>
    <w:p w:rsidR="00F61588" w:rsidRPr="00F61588" w:rsidRDefault="00F61588" w:rsidP="00D77090">
      <w:pPr>
        <w:spacing w:line="480" w:lineRule="auto"/>
        <w:jc w:val="center"/>
        <w:outlineLvl w:val="4"/>
      </w:pPr>
      <w:bookmarkStart w:id="103" w:name="_Toc190044105"/>
      <w:r w:rsidRPr="00364B17">
        <w:rPr>
          <w:rStyle w:val="Ttulo5Car"/>
        </w:rPr>
        <w:lastRenderedPageBreak/>
        <w:t>TABLA 1</w:t>
      </w:r>
      <w:r w:rsidR="001A5242">
        <w:rPr>
          <w:rStyle w:val="Ttulo5Car"/>
        </w:rPr>
        <w:t>7</w:t>
      </w:r>
      <w:bookmarkEnd w:id="103"/>
    </w:p>
    <w:p w:rsidR="00F61588" w:rsidRPr="00364B17" w:rsidRDefault="00F61588" w:rsidP="00D77090">
      <w:pPr>
        <w:spacing w:line="480" w:lineRule="auto"/>
        <w:jc w:val="center"/>
        <w:outlineLvl w:val="4"/>
        <w:rPr>
          <w:rStyle w:val="Ttulo5Car"/>
        </w:rPr>
      </w:pPr>
      <w:bookmarkStart w:id="104" w:name="_Toc190044106"/>
      <w:r w:rsidRPr="00364B17">
        <w:rPr>
          <w:rStyle w:val="Ttulo5Car"/>
        </w:rPr>
        <w:t>PRESUPUESTO REFERENCIAL ÁNODOS PROFUNDOS.</w:t>
      </w:r>
      <w:bookmarkEnd w:id="104"/>
    </w:p>
    <w:p w:rsidR="00F61588" w:rsidRDefault="009E0BB2" w:rsidP="00D77090">
      <w:pPr>
        <w:spacing w:line="480" w:lineRule="auto"/>
        <w:jc w:val="center"/>
      </w:pPr>
      <w:r>
        <w:rPr>
          <w:noProof/>
          <w:lang w:bidi="ar-SA"/>
        </w:rPr>
        <w:drawing>
          <wp:inline distT="0" distB="0" distL="0" distR="0">
            <wp:extent cx="4351020" cy="7031355"/>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9"/>
                    <a:srcRect/>
                    <a:stretch>
                      <a:fillRect/>
                    </a:stretch>
                  </pic:blipFill>
                  <pic:spPr bwMode="auto">
                    <a:xfrm>
                      <a:off x="0" y="0"/>
                      <a:ext cx="4351020" cy="7031355"/>
                    </a:xfrm>
                    <a:prstGeom prst="rect">
                      <a:avLst/>
                    </a:prstGeom>
                    <a:noFill/>
                    <a:ln w="9525">
                      <a:noFill/>
                      <a:miter lim="800000"/>
                      <a:headEnd/>
                      <a:tailEnd/>
                    </a:ln>
                    <a:effectLst/>
                  </pic:spPr>
                </pic:pic>
              </a:graphicData>
            </a:graphic>
          </wp:inline>
        </w:drawing>
      </w:r>
    </w:p>
    <w:p w:rsidR="00364B17" w:rsidRDefault="00364B17" w:rsidP="00D77090">
      <w:pPr>
        <w:spacing w:line="480" w:lineRule="auto"/>
        <w:jc w:val="center"/>
        <w:outlineLvl w:val="4"/>
      </w:pPr>
      <w:bookmarkStart w:id="105" w:name="_Toc190044107"/>
      <w:r w:rsidRPr="00364B17">
        <w:rPr>
          <w:rStyle w:val="Ttulo5Car"/>
        </w:rPr>
        <w:lastRenderedPageBreak/>
        <w:t>TABLA 1</w:t>
      </w:r>
      <w:r w:rsidR="001A5242">
        <w:rPr>
          <w:rStyle w:val="Ttulo5Car"/>
        </w:rPr>
        <w:t>8</w:t>
      </w:r>
      <w:bookmarkEnd w:id="105"/>
    </w:p>
    <w:p w:rsidR="00364B17" w:rsidRDefault="00B03831" w:rsidP="00D77090">
      <w:pPr>
        <w:spacing w:line="480" w:lineRule="auto"/>
        <w:jc w:val="center"/>
        <w:outlineLvl w:val="4"/>
        <w:rPr>
          <w:rStyle w:val="Ttulo5Car"/>
        </w:rPr>
      </w:pPr>
      <w:bookmarkStart w:id="106" w:name="_Toc190044108"/>
      <w:r w:rsidRPr="00B03831">
        <w:rPr>
          <w:rStyle w:val="Ttulo5Car"/>
        </w:rPr>
        <w:t>PRESUPUESTO REFERENCIAL ÁNODOS SUPERFICIALE</w:t>
      </w:r>
      <w:r>
        <w:rPr>
          <w:rStyle w:val="Ttulo5Car"/>
        </w:rPr>
        <w:t>S.</w:t>
      </w:r>
      <w:bookmarkEnd w:id="106"/>
    </w:p>
    <w:p w:rsidR="003254D8" w:rsidRPr="005F5CA6" w:rsidRDefault="009E0BB2" w:rsidP="00D77090">
      <w:pPr>
        <w:spacing w:line="480" w:lineRule="auto"/>
        <w:jc w:val="center"/>
      </w:pPr>
      <w:r>
        <w:rPr>
          <w:noProof/>
          <w:lang w:bidi="ar-SA"/>
        </w:rPr>
        <w:drawing>
          <wp:inline distT="0" distB="0" distL="0" distR="0">
            <wp:extent cx="4682490" cy="4966335"/>
            <wp:effectExtent l="19050" t="0" r="381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0"/>
                    <a:srcRect/>
                    <a:stretch>
                      <a:fillRect/>
                    </a:stretch>
                  </pic:blipFill>
                  <pic:spPr bwMode="auto">
                    <a:xfrm>
                      <a:off x="0" y="0"/>
                      <a:ext cx="4682490" cy="4966335"/>
                    </a:xfrm>
                    <a:prstGeom prst="rect">
                      <a:avLst/>
                    </a:prstGeom>
                    <a:noFill/>
                    <a:ln w="9525">
                      <a:noFill/>
                      <a:miter lim="800000"/>
                      <a:headEnd/>
                      <a:tailEnd/>
                    </a:ln>
                  </pic:spPr>
                </pic:pic>
              </a:graphicData>
            </a:graphic>
          </wp:inline>
        </w:drawing>
      </w:r>
    </w:p>
    <w:p w:rsidR="005F5CA6" w:rsidRPr="008D08FA" w:rsidRDefault="005F5CA6" w:rsidP="00D87DB7">
      <w:pPr>
        <w:spacing w:line="480" w:lineRule="auto"/>
        <w:ind w:left="792"/>
        <w:rPr>
          <w:rFonts w:ascii="Arial" w:hAnsi="Arial" w:cs="Arial"/>
        </w:rPr>
      </w:pPr>
    </w:p>
    <w:p w:rsidR="003254D8" w:rsidRPr="008D08FA" w:rsidRDefault="003254D8" w:rsidP="00D87DB7">
      <w:pPr>
        <w:spacing w:line="480" w:lineRule="auto"/>
        <w:ind w:left="792"/>
        <w:rPr>
          <w:rFonts w:ascii="Arial" w:hAnsi="Arial" w:cs="Arial"/>
        </w:rPr>
      </w:pPr>
    </w:p>
    <w:p w:rsidR="003254D8" w:rsidRPr="003254D8" w:rsidRDefault="003254D8" w:rsidP="00D87DB7">
      <w:pPr>
        <w:spacing w:line="480" w:lineRule="auto"/>
        <w:ind w:left="792"/>
        <w:jc w:val="both"/>
        <w:rPr>
          <w:rFonts w:ascii="Arial" w:hAnsi="Arial" w:cs="Arial"/>
          <w:lang w:val="es-EC" w:bidi="ar-SA"/>
        </w:rPr>
      </w:pPr>
    </w:p>
    <w:p w:rsidR="003254D8" w:rsidRPr="003254D8" w:rsidRDefault="003254D8" w:rsidP="00D87DB7">
      <w:pPr>
        <w:spacing w:line="480" w:lineRule="auto"/>
        <w:ind w:left="792"/>
        <w:jc w:val="both"/>
        <w:rPr>
          <w:rFonts w:ascii="Arial" w:hAnsi="Arial" w:cs="Arial"/>
          <w:lang w:val="es-EC" w:bidi="ar-SA"/>
        </w:rPr>
      </w:pPr>
    </w:p>
    <w:p w:rsidR="003254D8" w:rsidRPr="003254D8" w:rsidRDefault="003254D8" w:rsidP="00D87DB7">
      <w:pPr>
        <w:spacing w:line="480" w:lineRule="auto"/>
        <w:ind w:left="792"/>
        <w:jc w:val="both"/>
        <w:rPr>
          <w:rFonts w:ascii="Arial" w:hAnsi="Arial" w:cs="Arial"/>
          <w:lang w:val="es-EC" w:bidi="ar-SA"/>
        </w:rPr>
      </w:pPr>
    </w:p>
    <w:p w:rsidR="003254D8" w:rsidRPr="003254D8" w:rsidRDefault="003254D8" w:rsidP="00D87DB7">
      <w:pPr>
        <w:spacing w:line="480" w:lineRule="auto"/>
        <w:ind w:left="792"/>
        <w:jc w:val="both"/>
        <w:rPr>
          <w:rFonts w:ascii="Arial" w:hAnsi="Arial" w:cs="Arial"/>
          <w:lang w:val="es-EC" w:bidi="ar-SA"/>
        </w:rPr>
      </w:pPr>
    </w:p>
    <w:p w:rsidR="003254D8" w:rsidRDefault="003254D8" w:rsidP="00E614D6">
      <w:pPr>
        <w:pStyle w:val="Ttulo3"/>
        <w:numPr>
          <w:ilvl w:val="1"/>
          <w:numId w:val="2"/>
        </w:numPr>
        <w:rPr>
          <w:lang w:val="es-EC"/>
        </w:rPr>
      </w:pPr>
      <w:bookmarkStart w:id="107" w:name="OLE_LINK3"/>
      <w:bookmarkStart w:id="108" w:name="OLE_LINK4"/>
      <w:bookmarkStart w:id="109" w:name="_Toc191607925"/>
      <w:r w:rsidRPr="003254D8">
        <w:lastRenderedPageBreak/>
        <w:t>Programación de Actividades.</w:t>
      </w:r>
      <w:bookmarkEnd w:id="109"/>
    </w:p>
    <w:bookmarkEnd w:id="107"/>
    <w:bookmarkEnd w:id="108"/>
    <w:p w:rsidR="003254D8" w:rsidRDefault="009E0BB2" w:rsidP="003254D8">
      <w:pPr>
        <w:spacing w:line="480" w:lineRule="auto"/>
        <w:ind w:left="792"/>
        <w:jc w:val="both"/>
        <w:rPr>
          <w:rFonts w:ascii="Arial" w:hAnsi="Arial" w:cs="Arial"/>
          <w:lang w:val="es-EC" w:bidi="ar-SA"/>
        </w:rPr>
      </w:pPr>
      <w:r>
        <w:rPr>
          <w:noProof/>
          <w:lang w:bidi="ar-SA"/>
        </w:rPr>
        <w:drawing>
          <wp:anchor distT="0" distB="0" distL="114300" distR="114300" simplePos="0" relativeHeight="251664896" behindDoc="0" locked="0" layoutInCell="1" allowOverlap="1">
            <wp:simplePos x="0" y="0"/>
            <wp:positionH relativeFrom="column">
              <wp:posOffset>-448310</wp:posOffset>
            </wp:positionH>
            <wp:positionV relativeFrom="paragraph">
              <wp:posOffset>1055370</wp:posOffset>
            </wp:positionV>
            <wp:extent cx="6408420" cy="4597400"/>
            <wp:effectExtent l="0" t="914400" r="0" b="88900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1"/>
                    <a:srcRect/>
                    <a:stretch>
                      <a:fillRect/>
                    </a:stretch>
                  </pic:blipFill>
                  <pic:spPr bwMode="auto">
                    <a:xfrm rot="16200000">
                      <a:off x="0" y="0"/>
                      <a:ext cx="6408420" cy="4597400"/>
                    </a:xfrm>
                    <a:prstGeom prst="rect">
                      <a:avLst/>
                    </a:prstGeom>
                    <a:noFill/>
                    <a:ln w="9525">
                      <a:noFill/>
                      <a:miter lim="800000"/>
                      <a:headEnd/>
                      <a:tailEnd/>
                    </a:ln>
                  </pic:spPr>
                </pic:pic>
              </a:graphicData>
            </a:graphic>
          </wp:anchor>
        </w:drawing>
      </w:r>
    </w:p>
    <w:p w:rsidR="002E2723" w:rsidRDefault="002E2723" w:rsidP="003254D8">
      <w:pPr>
        <w:spacing w:line="480" w:lineRule="auto"/>
        <w:ind w:left="792"/>
        <w:jc w:val="both"/>
        <w:rPr>
          <w:rFonts w:ascii="Arial" w:hAnsi="Arial" w:cs="Arial"/>
          <w:lang w:val="es-EC" w:bidi="ar-SA"/>
        </w:rPr>
      </w:pPr>
    </w:p>
    <w:p w:rsidR="002E2723" w:rsidRDefault="002E2723" w:rsidP="003254D8">
      <w:pPr>
        <w:spacing w:line="480" w:lineRule="auto"/>
        <w:ind w:left="792"/>
        <w:jc w:val="both"/>
        <w:rPr>
          <w:rFonts w:ascii="Arial" w:hAnsi="Arial" w:cs="Arial"/>
          <w:lang w:val="es-EC" w:bidi="ar-SA"/>
        </w:rPr>
      </w:pPr>
    </w:p>
    <w:p w:rsidR="002E2723" w:rsidRDefault="002E2723" w:rsidP="003254D8">
      <w:pPr>
        <w:spacing w:line="480" w:lineRule="auto"/>
        <w:ind w:left="792"/>
        <w:jc w:val="both"/>
        <w:rPr>
          <w:rFonts w:ascii="Arial" w:hAnsi="Arial" w:cs="Arial"/>
          <w:lang w:val="es-EC" w:bidi="ar-SA"/>
        </w:rPr>
      </w:pPr>
    </w:p>
    <w:p w:rsidR="002E2723" w:rsidRDefault="002E2723" w:rsidP="003254D8">
      <w:pPr>
        <w:spacing w:line="480" w:lineRule="auto"/>
        <w:ind w:left="792"/>
        <w:jc w:val="both"/>
        <w:rPr>
          <w:rFonts w:ascii="Arial" w:hAnsi="Arial" w:cs="Arial"/>
          <w:lang w:val="es-EC" w:bidi="ar-SA"/>
        </w:rPr>
      </w:pPr>
    </w:p>
    <w:p w:rsidR="002E2723" w:rsidRDefault="002E2723" w:rsidP="003254D8">
      <w:pPr>
        <w:spacing w:line="480" w:lineRule="auto"/>
        <w:ind w:left="792"/>
        <w:jc w:val="both"/>
        <w:rPr>
          <w:rFonts w:ascii="Arial" w:hAnsi="Arial" w:cs="Arial"/>
          <w:lang w:val="es-EC" w:bidi="ar-SA"/>
        </w:rPr>
      </w:pPr>
    </w:p>
    <w:p w:rsidR="002E2723" w:rsidRDefault="002E2723" w:rsidP="003254D8">
      <w:pPr>
        <w:spacing w:line="480" w:lineRule="auto"/>
        <w:ind w:left="792"/>
        <w:jc w:val="both"/>
        <w:rPr>
          <w:rFonts w:ascii="Arial" w:hAnsi="Arial" w:cs="Arial"/>
          <w:lang w:val="es-EC" w:bidi="ar-SA"/>
        </w:rPr>
      </w:pPr>
    </w:p>
    <w:p w:rsidR="002E2723" w:rsidRDefault="002E2723" w:rsidP="003254D8">
      <w:pPr>
        <w:spacing w:line="480" w:lineRule="auto"/>
        <w:ind w:left="792"/>
        <w:jc w:val="both"/>
        <w:rPr>
          <w:rFonts w:ascii="Arial" w:hAnsi="Arial" w:cs="Arial"/>
          <w:lang w:val="es-EC" w:bidi="ar-SA"/>
        </w:rPr>
      </w:pPr>
    </w:p>
    <w:p w:rsidR="002E2723" w:rsidRDefault="002E2723" w:rsidP="003254D8">
      <w:pPr>
        <w:spacing w:line="480" w:lineRule="auto"/>
        <w:ind w:left="792"/>
        <w:jc w:val="both"/>
        <w:rPr>
          <w:rFonts w:ascii="Arial" w:hAnsi="Arial" w:cs="Arial"/>
          <w:lang w:val="es-EC" w:bidi="ar-SA"/>
        </w:rPr>
      </w:pPr>
    </w:p>
    <w:p w:rsidR="002E2723" w:rsidRDefault="002E2723" w:rsidP="003254D8">
      <w:pPr>
        <w:spacing w:line="480" w:lineRule="auto"/>
        <w:ind w:left="792"/>
        <w:jc w:val="both"/>
        <w:rPr>
          <w:rFonts w:ascii="Arial" w:hAnsi="Arial" w:cs="Arial"/>
          <w:lang w:val="es-EC" w:bidi="ar-SA"/>
        </w:rPr>
      </w:pPr>
    </w:p>
    <w:p w:rsidR="002E2723" w:rsidRDefault="002E2723" w:rsidP="003254D8">
      <w:pPr>
        <w:spacing w:line="480" w:lineRule="auto"/>
        <w:ind w:left="792"/>
        <w:jc w:val="both"/>
        <w:rPr>
          <w:rFonts w:ascii="Arial" w:hAnsi="Arial" w:cs="Arial"/>
          <w:lang w:val="es-EC" w:bidi="ar-SA"/>
        </w:rPr>
      </w:pPr>
    </w:p>
    <w:p w:rsidR="002E2723" w:rsidRDefault="002E2723" w:rsidP="003254D8">
      <w:pPr>
        <w:spacing w:line="480" w:lineRule="auto"/>
        <w:ind w:left="792"/>
        <w:jc w:val="both"/>
        <w:rPr>
          <w:rFonts w:ascii="Arial" w:hAnsi="Arial" w:cs="Arial"/>
          <w:lang w:val="es-EC" w:bidi="ar-SA"/>
        </w:rPr>
      </w:pPr>
    </w:p>
    <w:p w:rsidR="002E2723" w:rsidRDefault="002E2723" w:rsidP="00E73B64">
      <w:pPr>
        <w:spacing w:line="480" w:lineRule="auto"/>
        <w:ind w:left="792"/>
        <w:jc w:val="both"/>
        <w:rPr>
          <w:rFonts w:ascii="Arial" w:hAnsi="Arial" w:cs="Arial"/>
          <w:lang w:val="es-EC" w:bidi="ar-SA"/>
        </w:rPr>
      </w:pPr>
    </w:p>
    <w:p w:rsidR="00E73B64" w:rsidRDefault="00E73B64" w:rsidP="00E73B64">
      <w:pPr>
        <w:spacing w:line="480" w:lineRule="auto"/>
        <w:ind w:left="792"/>
        <w:jc w:val="both"/>
        <w:rPr>
          <w:rFonts w:ascii="Arial" w:hAnsi="Arial" w:cs="Arial"/>
          <w:lang w:val="es-EC" w:bidi="ar-SA"/>
        </w:rPr>
      </w:pPr>
    </w:p>
    <w:p w:rsidR="00E73B64" w:rsidRDefault="00E73B64" w:rsidP="00E73B64">
      <w:pPr>
        <w:spacing w:line="480" w:lineRule="auto"/>
        <w:ind w:left="792"/>
        <w:jc w:val="both"/>
        <w:rPr>
          <w:rFonts w:ascii="Arial" w:hAnsi="Arial" w:cs="Arial"/>
          <w:lang w:val="es-EC" w:bidi="ar-SA"/>
        </w:rPr>
      </w:pPr>
    </w:p>
    <w:p w:rsidR="00E73B64" w:rsidRDefault="00E73B64" w:rsidP="00E73B64">
      <w:pPr>
        <w:spacing w:line="480" w:lineRule="auto"/>
        <w:ind w:left="792"/>
        <w:jc w:val="both"/>
        <w:rPr>
          <w:rFonts w:ascii="Arial" w:hAnsi="Arial" w:cs="Arial"/>
          <w:lang w:val="es-EC" w:bidi="ar-SA"/>
        </w:rPr>
      </w:pPr>
    </w:p>
    <w:p w:rsidR="00E73B64" w:rsidRDefault="00E73B64" w:rsidP="00E73B64">
      <w:pPr>
        <w:spacing w:line="480" w:lineRule="auto"/>
        <w:ind w:left="792"/>
        <w:jc w:val="both"/>
        <w:rPr>
          <w:rFonts w:ascii="Arial" w:hAnsi="Arial" w:cs="Arial"/>
          <w:lang w:val="es-EC" w:bidi="ar-SA"/>
        </w:rPr>
      </w:pPr>
    </w:p>
    <w:p w:rsidR="00E73B64" w:rsidRDefault="00E73B64" w:rsidP="00E73B64">
      <w:pPr>
        <w:spacing w:line="480" w:lineRule="auto"/>
        <w:ind w:left="792"/>
        <w:jc w:val="both"/>
        <w:rPr>
          <w:rFonts w:ascii="Arial" w:hAnsi="Arial" w:cs="Arial"/>
          <w:lang w:val="es-EC" w:bidi="ar-SA"/>
        </w:rPr>
      </w:pPr>
    </w:p>
    <w:p w:rsidR="002B73BA" w:rsidRDefault="002B73BA" w:rsidP="00E73B64">
      <w:pPr>
        <w:spacing w:line="480" w:lineRule="auto"/>
        <w:ind w:left="792"/>
        <w:jc w:val="both"/>
        <w:rPr>
          <w:rFonts w:ascii="Arial" w:hAnsi="Arial" w:cs="Arial"/>
          <w:lang w:val="es-EC" w:bidi="ar-SA"/>
        </w:rPr>
      </w:pPr>
    </w:p>
    <w:p w:rsidR="002E2723" w:rsidRDefault="002E2723" w:rsidP="00A1502E">
      <w:pPr>
        <w:pStyle w:val="Ttulo3"/>
        <w:numPr>
          <w:ilvl w:val="1"/>
          <w:numId w:val="2"/>
        </w:numPr>
        <w:tabs>
          <w:tab w:val="clear" w:pos="792"/>
        </w:tabs>
        <w:ind w:left="431" w:hanging="431"/>
        <w:rPr>
          <w:lang w:val="es-EC"/>
        </w:rPr>
      </w:pPr>
      <w:bookmarkStart w:id="110" w:name="_Toc191607926"/>
      <w:r>
        <w:rPr>
          <w:lang w:val="es-EC"/>
        </w:rPr>
        <w:lastRenderedPageBreak/>
        <w:t>Especificaciones Técnicas del Sistema.</w:t>
      </w:r>
      <w:bookmarkEnd w:id="110"/>
    </w:p>
    <w:p w:rsidR="00E614D6" w:rsidRDefault="00E614D6" w:rsidP="00A1502E">
      <w:pPr>
        <w:spacing w:line="480" w:lineRule="auto"/>
        <w:ind w:left="431"/>
        <w:jc w:val="both"/>
        <w:rPr>
          <w:rFonts w:ascii="Arial" w:hAnsi="Arial" w:cs="Arial"/>
          <w:lang w:val="es-EC" w:bidi="ar-SA"/>
        </w:rPr>
      </w:pPr>
      <w:r>
        <w:rPr>
          <w:rFonts w:ascii="Arial" w:hAnsi="Arial" w:cs="Arial"/>
          <w:lang w:val="es-EC" w:bidi="ar-SA"/>
        </w:rPr>
        <w:t xml:space="preserve">Los materiales </w:t>
      </w:r>
      <w:r w:rsidR="00B435BC">
        <w:rPr>
          <w:rFonts w:ascii="Arial" w:hAnsi="Arial" w:cs="Arial"/>
          <w:lang w:val="es-EC" w:bidi="ar-SA"/>
        </w:rPr>
        <w:t xml:space="preserve">y equipos </w:t>
      </w:r>
      <w:r>
        <w:rPr>
          <w:rFonts w:ascii="Arial" w:hAnsi="Arial" w:cs="Arial"/>
          <w:lang w:val="es-EC" w:bidi="ar-SA"/>
        </w:rPr>
        <w:t xml:space="preserve">a utilizar deben cumplir las recomendaciones y exigencias del diseño para de esta manera tener un apropiado funcionamiento una vez realizado su instalación. A continuación su descripción </w:t>
      </w:r>
      <w:r w:rsidR="00A077BD">
        <w:rPr>
          <w:rFonts w:ascii="Arial" w:hAnsi="Arial" w:cs="Arial"/>
          <w:lang w:val="es-EC" w:bidi="ar-SA"/>
        </w:rPr>
        <w:t>y parámetros a cumplir.</w:t>
      </w:r>
    </w:p>
    <w:p w:rsidR="00B533EC" w:rsidRDefault="00B533EC" w:rsidP="00B533EC">
      <w:pPr>
        <w:ind w:left="431"/>
        <w:jc w:val="both"/>
        <w:rPr>
          <w:rFonts w:ascii="Arial" w:hAnsi="Arial" w:cs="Arial"/>
          <w:lang w:val="es-EC" w:bidi="ar-SA"/>
        </w:rPr>
      </w:pPr>
    </w:p>
    <w:p w:rsidR="00B533EC" w:rsidRDefault="00B533EC" w:rsidP="00B533EC">
      <w:pPr>
        <w:ind w:left="431"/>
        <w:jc w:val="both"/>
        <w:rPr>
          <w:rFonts w:ascii="Arial" w:hAnsi="Arial" w:cs="Arial"/>
          <w:lang w:val="es-EC" w:bidi="ar-SA"/>
        </w:rPr>
      </w:pPr>
    </w:p>
    <w:p w:rsidR="00B533EC" w:rsidRDefault="00B533EC" w:rsidP="00B533EC">
      <w:pPr>
        <w:ind w:left="431"/>
        <w:jc w:val="both"/>
        <w:rPr>
          <w:rFonts w:ascii="Arial" w:hAnsi="Arial" w:cs="Arial"/>
          <w:lang w:val="es-EC" w:bidi="ar-SA"/>
        </w:rPr>
      </w:pPr>
    </w:p>
    <w:p w:rsidR="00271DEE" w:rsidRDefault="00271DEE" w:rsidP="00B533EC">
      <w:pPr>
        <w:numPr>
          <w:ilvl w:val="0"/>
          <w:numId w:val="17"/>
        </w:numPr>
        <w:spacing w:line="480" w:lineRule="auto"/>
        <w:jc w:val="both"/>
        <w:rPr>
          <w:rFonts w:ascii="Arial" w:hAnsi="Arial" w:cs="Arial"/>
          <w:b/>
          <w:lang w:val="es-EC"/>
        </w:rPr>
      </w:pPr>
      <w:r w:rsidRPr="00B533EC">
        <w:rPr>
          <w:rFonts w:ascii="Arial" w:hAnsi="Arial" w:cs="Arial"/>
          <w:b/>
          <w:lang w:val="es-EC"/>
        </w:rPr>
        <w:t>Materiales.</w:t>
      </w:r>
    </w:p>
    <w:p w:rsidR="00B533EC" w:rsidRDefault="00B533EC" w:rsidP="00B533EC">
      <w:pPr>
        <w:ind w:left="431"/>
        <w:jc w:val="both"/>
        <w:rPr>
          <w:rFonts w:ascii="Arial" w:hAnsi="Arial" w:cs="Arial"/>
          <w:lang w:val="es-EC" w:bidi="ar-SA"/>
        </w:rPr>
      </w:pPr>
    </w:p>
    <w:p w:rsidR="00B533EC" w:rsidRDefault="00B533EC" w:rsidP="00B533EC">
      <w:pPr>
        <w:ind w:left="431"/>
        <w:jc w:val="both"/>
        <w:rPr>
          <w:rFonts w:ascii="Arial" w:hAnsi="Arial" w:cs="Arial"/>
          <w:lang w:val="es-EC" w:bidi="ar-SA"/>
        </w:rPr>
      </w:pPr>
    </w:p>
    <w:p w:rsidR="00B533EC" w:rsidRDefault="00B533EC" w:rsidP="00B533EC">
      <w:pPr>
        <w:ind w:left="431"/>
        <w:jc w:val="both"/>
        <w:rPr>
          <w:rFonts w:ascii="Arial" w:hAnsi="Arial" w:cs="Arial"/>
          <w:lang w:val="es-EC" w:bidi="ar-SA"/>
        </w:rPr>
      </w:pPr>
    </w:p>
    <w:p w:rsidR="00A077BD" w:rsidRDefault="00A077BD" w:rsidP="00375B1C">
      <w:pPr>
        <w:spacing w:line="480" w:lineRule="auto"/>
        <w:ind w:left="791"/>
        <w:jc w:val="both"/>
        <w:rPr>
          <w:rFonts w:ascii="Arial" w:hAnsi="Arial" w:cs="Arial"/>
          <w:lang w:val="es-EC"/>
        </w:rPr>
      </w:pPr>
      <w:r w:rsidRPr="00A077BD">
        <w:rPr>
          <w:rFonts w:ascii="Arial" w:hAnsi="Arial" w:cs="Arial"/>
          <w:b/>
          <w:lang w:val="es-EC"/>
        </w:rPr>
        <w:t>Tipo</w:t>
      </w:r>
      <w:r w:rsidR="002D01FA">
        <w:rPr>
          <w:rFonts w:ascii="Arial" w:hAnsi="Arial" w:cs="Arial"/>
          <w:b/>
          <w:lang w:val="es-EC"/>
        </w:rPr>
        <w:t xml:space="preserve"> de Ánodos</w:t>
      </w:r>
      <w:r w:rsidRPr="00A077BD">
        <w:rPr>
          <w:rFonts w:ascii="Arial" w:hAnsi="Arial" w:cs="Arial"/>
          <w:b/>
          <w:lang w:val="es-EC"/>
        </w:rPr>
        <w:t>:</w:t>
      </w:r>
      <w:r>
        <w:rPr>
          <w:rFonts w:ascii="Arial" w:hAnsi="Arial" w:cs="Arial"/>
          <w:lang w:val="es-EC"/>
        </w:rPr>
        <w:t xml:space="preserve"> </w:t>
      </w:r>
      <w:r w:rsidR="002D01FA">
        <w:rPr>
          <w:rFonts w:ascii="Arial" w:hAnsi="Arial" w:cs="Arial"/>
          <w:lang w:val="es-EC"/>
        </w:rPr>
        <w:t xml:space="preserve">Los ánodos serán de </w:t>
      </w:r>
      <w:smartTag w:uri="urn:schemas-microsoft-com:office:smarttags" w:element="metricconverter">
        <w:smartTagPr>
          <w:attr w:name="ProductID" w:val="2,5 cm"/>
        </w:smartTagPr>
        <w:r w:rsidR="00C96AA4">
          <w:rPr>
            <w:rFonts w:ascii="Arial" w:hAnsi="Arial" w:cs="Arial"/>
            <w:lang w:val="es-EC"/>
          </w:rPr>
          <w:t>2,5 cm</w:t>
        </w:r>
      </w:smartTag>
      <w:r w:rsidR="00C96AA4">
        <w:rPr>
          <w:rFonts w:ascii="Arial" w:hAnsi="Arial" w:cs="Arial"/>
          <w:lang w:val="es-EC"/>
        </w:rPr>
        <w:t>. (1 plg.)</w:t>
      </w:r>
      <w:r w:rsidR="00DC4307">
        <w:rPr>
          <w:rFonts w:ascii="Arial" w:hAnsi="Arial" w:cs="Arial"/>
          <w:lang w:val="es-EC"/>
        </w:rPr>
        <w:t xml:space="preserve"> de diámetro por </w:t>
      </w:r>
      <w:smartTag w:uri="urn:schemas-microsoft-com:office:smarttags" w:element="metricconverter">
        <w:smartTagPr>
          <w:attr w:name="ProductID" w:val="150 cm"/>
        </w:smartTagPr>
        <w:r w:rsidR="00C96AA4">
          <w:rPr>
            <w:rFonts w:ascii="Arial" w:hAnsi="Arial" w:cs="Arial"/>
            <w:lang w:val="es-EC"/>
          </w:rPr>
          <w:t>150 cm</w:t>
        </w:r>
      </w:smartTag>
      <w:r w:rsidR="00C96AA4">
        <w:rPr>
          <w:rFonts w:ascii="Arial" w:hAnsi="Arial" w:cs="Arial"/>
          <w:lang w:val="es-EC"/>
        </w:rPr>
        <w:t>. (60 plg.)</w:t>
      </w:r>
      <w:r w:rsidRPr="00A077BD">
        <w:rPr>
          <w:rFonts w:ascii="Arial" w:hAnsi="Arial" w:cs="Arial"/>
          <w:lang w:val="es-EC"/>
        </w:rPr>
        <w:t xml:space="preserve"> de longitud, de tubos de titanio recubiertos con una capa electrocatalítica de MMO (Mixed Metal Oxide), mezcla de óxidos metálicos, con una corriente de 10.67 amperes para una vida útil de</w:t>
      </w:r>
      <w:r w:rsidR="00D10EA8">
        <w:rPr>
          <w:rFonts w:ascii="Arial" w:hAnsi="Arial" w:cs="Arial"/>
          <w:lang w:val="es-EC"/>
        </w:rPr>
        <w:t xml:space="preserve"> </w:t>
      </w:r>
      <w:r w:rsidRPr="00A077BD">
        <w:rPr>
          <w:rFonts w:ascii="Arial" w:hAnsi="Arial" w:cs="Arial"/>
          <w:lang w:val="es-EC"/>
        </w:rPr>
        <w:t xml:space="preserve">15 años (equivalente a </w:t>
      </w:r>
      <w:r w:rsidR="00AE4C5E">
        <w:rPr>
          <w:rFonts w:ascii="Arial" w:hAnsi="Arial" w:cs="Arial"/>
          <w:lang w:val="es-EC"/>
        </w:rPr>
        <w:t>5</w:t>
      </w:r>
      <w:r w:rsidRPr="00A077BD">
        <w:rPr>
          <w:rFonts w:ascii="Arial" w:hAnsi="Arial" w:cs="Arial"/>
          <w:lang w:val="es-EC"/>
        </w:rPr>
        <w:t xml:space="preserve"> Amperes para una expectativa de 20 años)</w:t>
      </w:r>
      <w:r w:rsidR="00AE4C5E">
        <w:rPr>
          <w:rFonts w:ascii="Arial" w:hAnsi="Arial" w:cs="Arial"/>
          <w:lang w:val="es-EC"/>
        </w:rPr>
        <w:t xml:space="preserve">, tales como el CerAnode </w:t>
      </w:r>
      <w:smartTag w:uri="urn:schemas-microsoft-com:office:smarttags" w:element="metricconverter">
        <w:smartTagPr>
          <w:attr w:name="ProductID" w:val="5C"/>
        </w:smartTagPr>
        <w:r w:rsidR="00AE4C5E">
          <w:rPr>
            <w:rFonts w:ascii="Arial" w:hAnsi="Arial" w:cs="Arial"/>
            <w:lang w:val="es-EC"/>
          </w:rPr>
          <w:t>5</w:t>
        </w:r>
        <w:r w:rsidRPr="00A077BD">
          <w:rPr>
            <w:rFonts w:ascii="Arial" w:hAnsi="Arial" w:cs="Arial"/>
            <w:lang w:val="es-EC"/>
          </w:rPr>
          <w:t>C</w:t>
        </w:r>
      </w:smartTag>
      <w:r w:rsidRPr="00A077BD">
        <w:rPr>
          <w:rFonts w:ascii="Arial" w:hAnsi="Arial" w:cs="Arial"/>
          <w:lang w:val="es-EC"/>
        </w:rPr>
        <w:t>. Cada ánodo estará conectado a un cable individual.</w:t>
      </w:r>
    </w:p>
    <w:p w:rsidR="008453F5" w:rsidRDefault="008453F5" w:rsidP="00A1502E">
      <w:pPr>
        <w:ind w:left="1429"/>
        <w:jc w:val="both"/>
        <w:rPr>
          <w:rFonts w:ascii="Arial" w:hAnsi="Arial" w:cs="Arial"/>
          <w:lang w:val="es-EC"/>
        </w:rPr>
      </w:pPr>
    </w:p>
    <w:p w:rsidR="00A1502E" w:rsidRDefault="00A1502E" w:rsidP="00A1502E">
      <w:pPr>
        <w:ind w:left="1429"/>
        <w:jc w:val="both"/>
        <w:rPr>
          <w:rFonts w:ascii="Arial" w:hAnsi="Arial" w:cs="Arial"/>
          <w:lang w:val="es-EC"/>
        </w:rPr>
      </w:pPr>
    </w:p>
    <w:p w:rsidR="00A1502E" w:rsidRDefault="00A1502E" w:rsidP="00A1502E">
      <w:pPr>
        <w:ind w:left="1429"/>
        <w:jc w:val="both"/>
        <w:rPr>
          <w:rFonts w:ascii="Arial" w:hAnsi="Arial" w:cs="Arial"/>
          <w:lang w:val="es-EC"/>
        </w:rPr>
      </w:pPr>
    </w:p>
    <w:p w:rsidR="00A077BD" w:rsidRDefault="00A077BD" w:rsidP="00375B1C">
      <w:pPr>
        <w:spacing w:line="480" w:lineRule="auto"/>
        <w:ind w:left="791"/>
        <w:jc w:val="both"/>
        <w:rPr>
          <w:rFonts w:ascii="Arial" w:hAnsi="Arial" w:cs="Arial"/>
          <w:lang w:val="es-EC"/>
        </w:rPr>
      </w:pPr>
      <w:r w:rsidRPr="00A077BD">
        <w:rPr>
          <w:rFonts w:ascii="Arial" w:hAnsi="Arial" w:cs="Arial"/>
          <w:b/>
          <w:lang w:val="es-EC"/>
        </w:rPr>
        <w:t>Conexión:</w:t>
      </w:r>
      <w:r>
        <w:rPr>
          <w:rFonts w:ascii="Arial" w:hAnsi="Arial" w:cs="Arial"/>
          <w:lang w:val="es-EC"/>
        </w:rPr>
        <w:t xml:space="preserve"> </w:t>
      </w:r>
      <w:r w:rsidRPr="00A077BD">
        <w:rPr>
          <w:rFonts w:ascii="Arial" w:hAnsi="Arial" w:cs="Arial"/>
          <w:lang w:val="es-EC"/>
        </w:rPr>
        <w:t>Cada ánodo estará conectado a su cable conductor de manera de</w:t>
      </w:r>
      <w:r>
        <w:rPr>
          <w:rFonts w:ascii="Arial" w:hAnsi="Arial" w:cs="Arial"/>
          <w:lang w:val="es-EC"/>
        </w:rPr>
        <w:t xml:space="preserve"> </w:t>
      </w:r>
      <w:r w:rsidRPr="00A077BD">
        <w:rPr>
          <w:rFonts w:ascii="Arial" w:hAnsi="Arial" w:cs="Arial"/>
          <w:lang w:val="es-EC"/>
        </w:rPr>
        <w:t>garantizar una conexión de baja resistencia. La conexión deberá tener una resistencia</w:t>
      </w:r>
      <w:r>
        <w:rPr>
          <w:rFonts w:ascii="Arial" w:hAnsi="Arial" w:cs="Arial"/>
          <w:lang w:val="es-EC"/>
        </w:rPr>
        <w:t xml:space="preserve"> </w:t>
      </w:r>
      <w:r w:rsidRPr="00A077BD">
        <w:rPr>
          <w:rFonts w:ascii="Arial" w:hAnsi="Arial" w:cs="Arial"/>
          <w:lang w:val="es-EC"/>
        </w:rPr>
        <w:t xml:space="preserve">menor o igual a 10 </w:t>
      </w:r>
      <w:r w:rsidR="00D211B9" w:rsidRPr="00A077BD">
        <w:rPr>
          <w:rFonts w:ascii="Arial" w:hAnsi="Arial" w:cs="Arial"/>
          <w:lang w:val="es-EC"/>
        </w:rPr>
        <w:t>micro-ohm</w:t>
      </w:r>
      <w:r w:rsidR="00D211B9">
        <w:rPr>
          <w:rFonts w:ascii="Arial" w:hAnsi="Arial" w:cs="Arial"/>
          <w:lang w:val="es-EC"/>
        </w:rPr>
        <w:t>ios</w:t>
      </w:r>
      <w:r w:rsidRPr="00A077BD">
        <w:rPr>
          <w:rFonts w:ascii="Arial" w:hAnsi="Arial" w:cs="Arial"/>
          <w:lang w:val="es-EC"/>
        </w:rPr>
        <w:t xml:space="preserve">. La conexión eléctrica deberá estar </w:t>
      </w:r>
      <w:r w:rsidR="00D211B9">
        <w:rPr>
          <w:rFonts w:ascii="Arial" w:hAnsi="Arial" w:cs="Arial"/>
          <w:lang w:val="es-EC"/>
        </w:rPr>
        <w:t>correctamente</w:t>
      </w:r>
      <w:r>
        <w:rPr>
          <w:rFonts w:ascii="Arial" w:hAnsi="Arial" w:cs="Arial"/>
          <w:lang w:val="es-EC"/>
        </w:rPr>
        <w:t xml:space="preserve"> </w:t>
      </w:r>
      <w:r w:rsidRPr="00A077BD">
        <w:rPr>
          <w:rFonts w:ascii="Arial" w:hAnsi="Arial" w:cs="Arial"/>
          <w:lang w:val="es-EC"/>
        </w:rPr>
        <w:t xml:space="preserve">encapsulada de </w:t>
      </w:r>
      <w:r w:rsidRPr="00A077BD">
        <w:rPr>
          <w:rFonts w:ascii="Arial" w:hAnsi="Arial" w:cs="Arial"/>
          <w:lang w:val="es-EC"/>
        </w:rPr>
        <w:lastRenderedPageBreak/>
        <w:t xml:space="preserve">manera de garantizar una adecuada impermeabilidad para </w:t>
      </w:r>
      <w:r w:rsidR="00D211B9">
        <w:rPr>
          <w:rFonts w:ascii="Arial" w:hAnsi="Arial" w:cs="Arial"/>
          <w:lang w:val="es-EC"/>
        </w:rPr>
        <w:t xml:space="preserve">evitar </w:t>
      </w:r>
      <w:r w:rsidRPr="00A077BD">
        <w:rPr>
          <w:rFonts w:ascii="Arial" w:hAnsi="Arial" w:cs="Arial"/>
          <w:lang w:val="es-EC"/>
        </w:rPr>
        <w:t>el ingreso</w:t>
      </w:r>
      <w:r w:rsidR="00DC4307">
        <w:rPr>
          <w:rFonts w:ascii="Arial" w:hAnsi="Arial" w:cs="Arial"/>
          <w:lang w:val="es-EC"/>
        </w:rPr>
        <w:t xml:space="preserve"> </w:t>
      </w:r>
      <w:r w:rsidRPr="00A077BD">
        <w:rPr>
          <w:rFonts w:ascii="Arial" w:hAnsi="Arial" w:cs="Arial"/>
          <w:lang w:val="es-EC"/>
        </w:rPr>
        <w:t>de agua.</w:t>
      </w:r>
    </w:p>
    <w:p w:rsidR="00DC4307" w:rsidRDefault="00DC4307" w:rsidP="00375B1C">
      <w:pPr>
        <w:spacing w:line="480" w:lineRule="auto"/>
        <w:ind w:left="709"/>
        <w:jc w:val="both"/>
        <w:rPr>
          <w:rFonts w:ascii="Arial" w:hAnsi="Arial" w:cs="Arial"/>
          <w:lang w:val="es-EC"/>
        </w:rPr>
      </w:pPr>
      <w:r w:rsidRPr="00DC4307">
        <w:rPr>
          <w:rFonts w:ascii="Arial" w:hAnsi="Arial" w:cs="Arial"/>
          <w:b/>
          <w:lang w:val="es-EC"/>
        </w:rPr>
        <w:t>Cable conductor:</w:t>
      </w:r>
      <w:r>
        <w:rPr>
          <w:rFonts w:ascii="Arial" w:hAnsi="Arial" w:cs="Arial"/>
          <w:lang w:val="es-EC"/>
        </w:rPr>
        <w:t xml:space="preserve"> </w:t>
      </w:r>
      <w:r w:rsidRPr="00DC4307">
        <w:rPr>
          <w:rFonts w:ascii="Arial" w:hAnsi="Arial" w:cs="Arial"/>
          <w:lang w:val="es-EC"/>
        </w:rPr>
        <w:t>El conductor será de cobre, calibre #8 AWG, con aislamiento del</w:t>
      </w:r>
      <w:r>
        <w:rPr>
          <w:rFonts w:ascii="Arial" w:hAnsi="Arial" w:cs="Arial"/>
          <w:lang w:val="es-EC"/>
        </w:rPr>
        <w:t xml:space="preserve"> </w:t>
      </w:r>
      <w:r w:rsidRPr="00DC4307">
        <w:rPr>
          <w:rFonts w:ascii="Arial" w:hAnsi="Arial" w:cs="Arial"/>
          <w:lang w:val="es-EC"/>
        </w:rPr>
        <w:t>tipo dual, resistente a la evolución de cloro y oxígeno, del tipo Kynar o Halar,</w:t>
      </w:r>
      <w:r>
        <w:rPr>
          <w:rFonts w:ascii="Arial" w:hAnsi="Arial" w:cs="Arial"/>
          <w:lang w:val="es-EC"/>
        </w:rPr>
        <w:t xml:space="preserve"> </w:t>
      </w:r>
      <w:r w:rsidRPr="00DC4307">
        <w:rPr>
          <w:rFonts w:ascii="Arial" w:hAnsi="Arial" w:cs="Arial"/>
          <w:lang w:val="es-EC"/>
        </w:rPr>
        <w:t>con una vaina externa resistente a la abrasión del tipo HMWPE. Preferentemente</w:t>
      </w:r>
      <w:r>
        <w:rPr>
          <w:rFonts w:ascii="Arial" w:hAnsi="Arial" w:cs="Arial"/>
          <w:lang w:val="es-EC"/>
        </w:rPr>
        <w:t xml:space="preserve"> </w:t>
      </w:r>
      <w:r w:rsidRPr="00DC4307">
        <w:rPr>
          <w:rFonts w:ascii="Arial" w:hAnsi="Arial" w:cs="Arial"/>
          <w:lang w:val="es-EC"/>
        </w:rPr>
        <w:t xml:space="preserve">contará con una vaina de aislamiento del tipo Fluoro Shield TM sobre los primeros </w:t>
      </w:r>
      <w:smartTag w:uri="urn:schemas-microsoft-com:office:smarttags" w:element="metricconverter">
        <w:smartTagPr>
          <w:attr w:name="ProductID" w:val="40 cm"/>
        </w:smartTagPr>
        <w:r w:rsidRPr="00DC4307">
          <w:rPr>
            <w:rFonts w:ascii="Arial" w:hAnsi="Arial" w:cs="Arial"/>
            <w:lang w:val="es-EC"/>
          </w:rPr>
          <w:t>40</w:t>
        </w:r>
        <w:r>
          <w:rPr>
            <w:rFonts w:ascii="Arial" w:hAnsi="Arial" w:cs="Arial"/>
            <w:lang w:val="es-EC"/>
          </w:rPr>
          <w:t xml:space="preserve"> </w:t>
        </w:r>
        <w:r w:rsidRPr="00DC4307">
          <w:rPr>
            <w:rFonts w:ascii="Arial" w:hAnsi="Arial" w:cs="Arial"/>
            <w:lang w:val="es-EC"/>
          </w:rPr>
          <w:t>cm</w:t>
        </w:r>
      </w:smartTag>
      <w:r w:rsidRPr="00DC4307">
        <w:rPr>
          <w:rFonts w:ascii="Arial" w:hAnsi="Arial" w:cs="Arial"/>
          <w:lang w:val="es-EC"/>
        </w:rPr>
        <w:t>. a partir de la cabeza del ánodo. Cada uno de estos conductores se extiende desde</w:t>
      </w:r>
      <w:r>
        <w:rPr>
          <w:rFonts w:ascii="Arial" w:hAnsi="Arial" w:cs="Arial"/>
          <w:lang w:val="es-EC"/>
        </w:rPr>
        <w:t xml:space="preserve"> </w:t>
      </w:r>
      <w:r w:rsidRPr="00DC4307">
        <w:rPr>
          <w:rFonts w:ascii="Arial" w:hAnsi="Arial" w:cs="Arial"/>
          <w:lang w:val="es-EC"/>
        </w:rPr>
        <w:t>cada ánodo hasta la caja de shunt sin ningún tipo de empalme. Deberá tenerse</w:t>
      </w:r>
      <w:r>
        <w:rPr>
          <w:rFonts w:ascii="Arial" w:hAnsi="Arial" w:cs="Arial"/>
          <w:lang w:val="es-EC"/>
        </w:rPr>
        <w:t xml:space="preserve"> </w:t>
      </w:r>
      <w:r w:rsidRPr="00DC4307">
        <w:rPr>
          <w:rFonts w:ascii="Arial" w:hAnsi="Arial" w:cs="Arial"/>
          <w:lang w:val="es-EC"/>
        </w:rPr>
        <w:t>especial cuidado con la manipulación de los mismos durante la instalación para</w:t>
      </w:r>
      <w:r>
        <w:rPr>
          <w:rFonts w:ascii="Arial" w:hAnsi="Arial" w:cs="Arial"/>
          <w:lang w:val="es-EC"/>
        </w:rPr>
        <w:t xml:space="preserve"> </w:t>
      </w:r>
      <w:r w:rsidRPr="00DC4307">
        <w:rPr>
          <w:rFonts w:ascii="Arial" w:hAnsi="Arial" w:cs="Arial"/>
          <w:lang w:val="es-EC"/>
        </w:rPr>
        <w:t xml:space="preserve">prevenir la aparición de cortes o problemas </w:t>
      </w:r>
      <w:r w:rsidR="00C96AA4">
        <w:rPr>
          <w:rFonts w:ascii="Arial" w:hAnsi="Arial" w:cs="Arial"/>
          <w:lang w:val="es-EC"/>
        </w:rPr>
        <w:t xml:space="preserve">debido a la </w:t>
      </w:r>
      <w:r w:rsidRPr="00DC4307">
        <w:rPr>
          <w:rFonts w:ascii="Arial" w:hAnsi="Arial" w:cs="Arial"/>
          <w:lang w:val="es-EC"/>
        </w:rPr>
        <w:t>abrasión.</w:t>
      </w:r>
    </w:p>
    <w:p w:rsidR="00A1502E" w:rsidRDefault="00A1502E" w:rsidP="00A1502E">
      <w:pPr>
        <w:ind w:left="1418"/>
        <w:jc w:val="both"/>
        <w:rPr>
          <w:rFonts w:ascii="Arial" w:hAnsi="Arial" w:cs="Arial"/>
          <w:lang w:val="es-EC"/>
        </w:rPr>
      </w:pPr>
    </w:p>
    <w:p w:rsidR="00A1502E" w:rsidRDefault="00A1502E" w:rsidP="00A1502E">
      <w:pPr>
        <w:ind w:left="1418"/>
        <w:jc w:val="both"/>
        <w:rPr>
          <w:rFonts w:ascii="Arial" w:hAnsi="Arial" w:cs="Arial"/>
          <w:lang w:val="es-EC"/>
        </w:rPr>
      </w:pPr>
    </w:p>
    <w:p w:rsidR="00A1502E" w:rsidRDefault="00A1502E" w:rsidP="00A1502E">
      <w:pPr>
        <w:ind w:left="1418"/>
        <w:jc w:val="both"/>
        <w:rPr>
          <w:rFonts w:ascii="Arial" w:hAnsi="Arial" w:cs="Arial"/>
          <w:lang w:val="es-EC"/>
        </w:rPr>
      </w:pPr>
    </w:p>
    <w:p w:rsidR="00DC4307" w:rsidRDefault="001D0173" w:rsidP="00375B1C">
      <w:pPr>
        <w:spacing w:line="480" w:lineRule="auto"/>
        <w:ind w:left="709"/>
        <w:jc w:val="both"/>
        <w:rPr>
          <w:rFonts w:ascii="Arial" w:hAnsi="Arial" w:cs="Arial"/>
          <w:lang w:val="es-EC" w:bidi="ar-SA"/>
        </w:rPr>
      </w:pPr>
      <w:r>
        <w:rPr>
          <w:rFonts w:ascii="Arial" w:hAnsi="Arial" w:cs="Arial"/>
          <w:b/>
          <w:lang w:val="es-EC"/>
        </w:rPr>
        <w:t>Material de Relleno</w:t>
      </w:r>
      <w:r w:rsidR="000C340B">
        <w:rPr>
          <w:rFonts w:ascii="Arial" w:hAnsi="Arial" w:cs="Arial"/>
          <w:b/>
          <w:lang w:val="es-EC"/>
        </w:rPr>
        <w:t xml:space="preserve">: </w:t>
      </w:r>
      <w:r w:rsidR="00DC4307" w:rsidRPr="002256AA">
        <w:rPr>
          <w:rFonts w:ascii="Arial" w:hAnsi="Arial" w:cs="Arial"/>
          <w:lang w:val="es-EC" w:bidi="ar-SA"/>
        </w:rPr>
        <w:t>El relleno de carbón a utilizar consistirá de coque fluido calcinado de petróleo, con una resistividad de 0.1 ohm-</w:t>
      </w:r>
      <w:r w:rsidR="002256AA" w:rsidRPr="002256AA">
        <w:rPr>
          <w:rFonts w:ascii="Arial" w:hAnsi="Arial" w:cs="Arial"/>
          <w:lang w:val="es-EC" w:bidi="ar-SA"/>
        </w:rPr>
        <w:t>cm.</w:t>
      </w:r>
      <w:r w:rsidR="00515155">
        <w:rPr>
          <w:rFonts w:ascii="Arial" w:hAnsi="Arial" w:cs="Arial"/>
          <w:lang w:val="es-EC" w:bidi="ar-SA"/>
        </w:rPr>
        <w:t xml:space="preserve"> como mínimo a 150 psi</w:t>
      </w:r>
      <w:r w:rsidR="00DC4307" w:rsidRPr="002256AA">
        <w:rPr>
          <w:rFonts w:ascii="Arial" w:hAnsi="Arial" w:cs="Arial"/>
          <w:lang w:val="es-EC" w:bidi="ar-SA"/>
        </w:rPr>
        <w:t>. La densidad volumétrica será de</w:t>
      </w:r>
      <w:r w:rsidR="00C96AA4">
        <w:rPr>
          <w:rFonts w:ascii="Arial" w:hAnsi="Arial" w:cs="Arial"/>
          <w:lang w:val="es-EC" w:bidi="ar-SA"/>
        </w:rPr>
        <w:t xml:space="preserve"> </w:t>
      </w:r>
      <w:smartTag w:uri="urn:schemas-microsoft-com:office:smarttags" w:element="metricconverter">
        <w:smartTagPr>
          <w:attr w:name="ProductID" w:val="1184 Kg"/>
        </w:smartTagPr>
        <w:r w:rsidR="00C96AA4" w:rsidRPr="002256AA">
          <w:rPr>
            <w:rFonts w:ascii="Arial" w:hAnsi="Arial" w:cs="Arial"/>
            <w:lang w:val="es-EC" w:bidi="ar-SA"/>
          </w:rPr>
          <w:t>1184 Kg</w:t>
        </w:r>
      </w:smartTag>
      <w:r w:rsidR="00327C5C">
        <w:rPr>
          <w:rFonts w:ascii="Arial" w:hAnsi="Arial" w:cs="Arial"/>
          <w:lang w:val="es-EC" w:bidi="ar-SA"/>
        </w:rPr>
        <w:t>.</w:t>
      </w:r>
      <w:r w:rsidR="00327C5C" w:rsidRPr="002256AA">
        <w:rPr>
          <w:rFonts w:ascii="Arial" w:hAnsi="Arial" w:cs="Arial"/>
          <w:lang w:val="es-EC" w:bidi="ar-SA"/>
        </w:rPr>
        <w:t>/</w:t>
      </w:r>
      <w:r w:rsidR="00C96AA4">
        <w:rPr>
          <w:rFonts w:ascii="Arial" w:hAnsi="Arial" w:cs="Arial"/>
          <w:lang w:val="es-EC" w:bidi="ar-SA"/>
        </w:rPr>
        <w:t>m</w:t>
      </w:r>
      <w:r w:rsidR="00C96AA4">
        <w:rPr>
          <w:rFonts w:ascii="Arial" w:hAnsi="Arial" w:cs="Arial"/>
          <w:vertAlign w:val="superscript"/>
          <w:lang w:val="es-EC" w:bidi="ar-SA"/>
        </w:rPr>
        <w:t>3</w:t>
      </w:r>
      <w:r w:rsidR="00DC4307" w:rsidRPr="002256AA">
        <w:rPr>
          <w:rFonts w:ascii="Arial" w:hAnsi="Arial" w:cs="Arial"/>
          <w:lang w:val="es-EC" w:bidi="ar-SA"/>
        </w:rPr>
        <w:t xml:space="preserve"> </w:t>
      </w:r>
      <w:r w:rsidR="00C96AA4">
        <w:rPr>
          <w:rFonts w:ascii="Arial" w:hAnsi="Arial" w:cs="Arial"/>
          <w:lang w:val="es-EC" w:bidi="ar-SA"/>
        </w:rPr>
        <w:t>(</w:t>
      </w:r>
      <w:r w:rsidR="00C96AA4" w:rsidRPr="002256AA">
        <w:rPr>
          <w:rFonts w:ascii="Arial" w:hAnsi="Arial" w:cs="Arial"/>
          <w:lang w:val="es-EC" w:bidi="ar-SA"/>
        </w:rPr>
        <w:t>equivalente a</w:t>
      </w:r>
      <w:r w:rsidR="00C96AA4">
        <w:rPr>
          <w:rFonts w:ascii="Arial" w:hAnsi="Arial" w:cs="Arial"/>
          <w:lang w:val="es-EC" w:bidi="ar-SA"/>
        </w:rPr>
        <w:t xml:space="preserve"> 74 libras/pie</w:t>
      </w:r>
      <w:r w:rsidR="00C96AA4">
        <w:rPr>
          <w:rFonts w:ascii="Arial" w:hAnsi="Arial" w:cs="Arial"/>
          <w:vertAlign w:val="superscript"/>
          <w:lang w:val="es-EC" w:bidi="ar-SA"/>
        </w:rPr>
        <w:t>3</w:t>
      </w:r>
      <w:r w:rsidR="00C96AA4">
        <w:rPr>
          <w:rFonts w:ascii="Arial" w:hAnsi="Arial" w:cs="Arial"/>
          <w:lang w:val="es-EC" w:bidi="ar-SA"/>
        </w:rPr>
        <w:t>)</w:t>
      </w:r>
      <w:r w:rsidR="00DC4307" w:rsidRPr="002256AA">
        <w:rPr>
          <w:rFonts w:ascii="Arial" w:hAnsi="Arial" w:cs="Arial"/>
          <w:lang w:val="es-EC" w:bidi="ar-SA"/>
        </w:rPr>
        <w:t xml:space="preserve"> y el contenido de carbón fijo no inferior a 99.3%. La densidad específica mínima y la porosidad serán de </w:t>
      </w:r>
      <w:smartTag w:uri="urn:schemas-microsoft-com:office:smarttags" w:element="metricconverter">
        <w:smartTagPr>
          <w:attr w:name="ProductID" w:val="2.0 Kg"/>
        </w:smartTagPr>
        <w:r w:rsidR="00DC4307" w:rsidRPr="002256AA">
          <w:rPr>
            <w:rFonts w:ascii="Arial" w:hAnsi="Arial" w:cs="Arial"/>
            <w:lang w:val="es-EC" w:bidi="ar-SA"/>
          </w:rPr>
          <w:t xml:space="preserve">2.0 </w:t>
        </w:r>
        <w:r w:rsidR="00C96AA4" w:rsidRPr="002256AA">
          <w:rPr>
            <w:rFonts w:ascii="Arial" w:hAnsi="Arial" w:cs="Arial"/>
            <w:lang w:val="es-EC" w:bidi="ar-SA"/>
          </w:rPr>
          <w:t>Kg</w:t>
        </w:r>
      </w:smartTag>
      <w:r w:rsidR="00C96AA4">
        <w:rPr>
          <w:rFonts w:ascii="Arial" w:hAnsi="Arial" w:cs="Arial"/>
          <w:lang w:val="es-EC" w:bidi="ar-SA"/>
        </w:rPr>
        <w:t>.</w:t>
      </w:r>
      <w:r w:rsidR="00C96AA4" w:rsidRPr="002256AA">
        <w:rPr>
          <w:rFonts w:ascii="Arial" w:hAnsi="Arial" w:cs="Arial"/>
          <w:lang w:val="es-EC" w:bidi="ar-SA"/>
        </w:rPr>
        <w:t>/</w:t>
      </w:r>
      <w:r w:rsidR="00C96AA4" w:rsidRPr="00C96AA4">
        <w:rPr>
          <w:rFonts w:ascii="Arial" w:hAnsi="Arial" w:cs="Arial"/>
          <w:lang w:val="es-EC" w:bidi="ar-SA"/>
        </w:rPr>
        <w:t>m3</w:t>
      </w:r>
      <w:r w:rsidR="00C96AA4">
        <w:rPr>
          <w:rFonts w:ascii="Arial" w:hAnsi="Arial" w:cs="Arial"/>
          <w:lang w:val="es-EC" w:bidi="ar-SA"/>
        </w:rPr>
        <w:t xml:space="preserve"> </w:t>
      </w:r>
      <w:r w:rsidR="00DC4307" w:rsidRPr="00C96AA4">
        <w:rPr>
          <w:rFonts w:ascii="Arial" w:hAnsi="Arial" w:cs="Arial"/>
          <w:lang w:val="es-EC" w:bidi="ar-SA"/>
        </w:rPr>
        <w:t>y</w:t>
      </w:r>
      <w:r w:rsidR="00DC4307" w:rsidRPr="002256AA">
        <w:rPr>
          <w:rFonts w:ascii="Arial" w:hAnsi="Arial" w:cs="Arial"/>
          <w:lang w:val="es-EC" w:bidi="ar-SA"/>
        </w:rPr>
        <w:t xml:space="preserve"> 40% respectivamente. Las partículas estarán modificadas superficialmente y tratadas con surfactantes para favorecer el bombeo y las características de sedimentación de las mismas, tal como el carbón </w:t>
      </w:r>
      <w:r w:rsidR="00FE7B5A">
        <w:rPr>
          <w:rFonts w:ascii="Arial" w:hAnsi="Arial" w:cs="Arial"/>
          <w:lang w:val="es-EC" w:bidi="ar-SA"/>
        </w:rPr>
        <w:t xml:space="preserve">Marca </w:t>
      </w:r>
      <w:r w:rsidR="00DC4307" w:rsidRPr="002256AA">
        <w:rPr>
          <w:rFonts w:ascii="Arial" w:hAnsi="Arial" w:cs="Arial"/>
          <w:lang w:val="es-EC" w:bidi="ar-SA"/>
        </w:rPr>
        <w:t>LORESCO SC-3 o similares.</w:t>
      </w:r>
    </w:p>
    <w:p w:rsidR="00515155" w:rsidRDefault="00515155" w:rsidP="00375B1C">
      <w:pPr>
        <w:spacing w:line="480" w:lineRule="auto"/>
        <w:jc w:val="both"/>
        <w:rPr>
          <w:rFonts w:ascii="Arial" w:hAnsi="Arial" w:cs="Arial"/>
          <w:lang w:val="es-EC" w:bidi="ar-SA"/>
        </w:rPr>
      </w:pPr>
      <w:r w:rsidRPr="00515155">
        <w:rPr>
          <w:rFonts w:ascii="Arial" w:hAnsi="Arial" w:cs="Arial"/>
          <w:b/>
          <w:lang w:val="es-EC" w:bidi="ar-SA"/>
        </w:rPr>
        <w:lastRenderedPageBreak/>
        <w:t>Sellado:</w:t>
      </w:r>
      <w:r>
        <w:rPr>
          <w:rFonts w:ascii="Arial" w:hAnsi="Arial" w:cs="Arial"/>
          <w:lang w:val="es-EC" w:bidi="ar-SA"/>
        </w:rPr>
        <w:t xml:space="preserve"> </w:t>
      </w:r>
      <w:r w:rsidRPr="00515155">
        <w:rPr>
          <w:rFonts w:ascii="Arial" w:hAnsi="Arial" w:cs="Arial"/>
          <w:lang w:val="es-EC" w:bidi="ar-SA"/>
        </w:rPr>
        <w:t>La parte superior de la perforación deberá ser adecuadamente sellada para</w:t>
      </w:r>
      <w:r>
        <w:rPr>
          <w:rFonts w:ascii="Arial" w:hAnsi="Arial" w:cs="Arial"/>
          <w:lang w:val="es-EC" w:bidi="ar-SA"/>
        </w:rPr>
        <w:t xml:space="preserve"> </w:t>
      </w:r>
      <w:r w:rsidRPr="00515155">
        <w:rPr>
          <w:rFonts w:ascii="Arial" w:hAnsi="Arial" w:cs="Arial"/>
          <w:lang w:val="es-EC" w:bidi="ar-SA"/>
        </w:rPr>
        <w:t>evitar la utilización de la misma para canalizar aguas superficiales que pudieran</w:t>
      </w:r>
      <w:r>
        <w:rPr>
          <w:rFonts w:ascii="Arial" w:hAnsi="Arial" w:cs="Arial"/>
          <w:lang w:val="es-EC" w:bidi="ar-SA"/>
        </w:rPr>
        <w:t xml:space="preserve"> </w:t>
      </w:r>
      <w:r w:rsidRPr="00515155">
        <w:rPr>
          <w:rFonts w:ascii="Arial" w:hAnsi="Arial" w:cs="Arial"/>
          <w:lang w:val="es-EC" w:bidi="ar-SA"/>
        </w:rPr>
        <w:t>contaminar acuíferos. Se recomienda un sello del tipo bentonítico (en forma de pellets)</w:t>
      </w:r>
      <w:r>
        <w:rPr>
          <w:rFonts w:ascii="Arial" w:hAnsi="Arial" w:cs="Arial"/>
          <w:lang w:val="es-EC" w:bidi="ar-SA"/>
        </w:rPr>
        <w:t xml:space="preserve"> </w:t>
      </w:r>
      <w:r w:rsidRPr="00515155">
        <w:rPr>
          <w:rFonts w:ascii="Arial" w:hAnsi="Arial" w:cs="Arial"/>
          <w:lang w:val="es-EC" w:bidi="ar-SA"/>
        </w:rPr>
        <w:t>tal como el LORESCO PERMA PLUG o similares.</w:t>
      </w:r>
    </w:p>
    <w:p w:rsidR="008453F5" w:rsidRDefault="008453F5" w:rsidP="002720A8">
      <w:pPr>
        <w:ind w:left="1418"/>
        <w:jc w:val="both"/>
        <w:rPr>
          <w:rFonts w:ascii="Arial" w:hAnsi="Arial" w:cs="Arial"/>
          <w:lang w:val="es-EC" w:bidi="ar-SA"/>
        </w:rPr>
      </w:pPr>
    </w:p>
    <w:p w:rsidR="002720A8" w:rsidRDefault="002720A8" w:rsidP="002720A8">
      <w:pPr>
        <w:ind w:left="1418"/>
        <w:jc w:val="both"/>
        <w:rPr>
          <w:rFonts w:ascii="Arial" w:hAnsi="Arial" w:cs="Arial"/>
          <w:lang w:val="es-EC" w:bidi="ar-SA"/>
        </w:rPr>
      </w:pPr>
    </w:p>
    <w:p w:rsidR="002720A8" w:rsidRDefault="002720A8" w:rsidP="002720A8">
      <w:pPr>
        <w:ind w:left="1418"/>
        <w:jc w:val="both"/>
        <w:rPr>
          <w:rFonts w:ascii="Arial" w:hAnsi="Arial" w:cs="Arial"/>
          <w:lang w:val="es-EC" w:bidi="ar-SA"/>
        </w:rPr>
      </w:pPr>
    </w:p>
    <w:p w:rsidR="00515155" w:rsidRPr="000C340B" w:rsidRDefault="00515155" w:rsidP="00375B1C">
      <w:pPr>
        <w:spacing w:line="480" w:lineRule="auto"/>
        <w:jc w:val="both"/>
        <w:rPr>
          <w:rFonts w:ascii="Arial" w:hAnsi="Arial" w:cs="Arial"/>
          <w:b/>
          <w:lang w:val="es-EC"/>
        </w:rPr>
      </w:pPr>
      <w:r w:rsidRPr="00B435BC">
        <w:rPr>
          <w:rFonts w:ascii="Arial" w:hAnsi="Arial" w:cs="Arial"/>
          <w:b/>
          <w:lang w:val="es-EC"/>
        </w:rPr>
        <w:t>Rectificador y Misceláneos</w:t>
      </w:r>
      <w:r w:rsidR="000C340B">
        <w:rPr>
          <w:rFonts w:ascii="Arial" w:hAnsi="Arial" w:cs="Arial"/>
          <w:b/>
          <w:lang w:val="es-EC"/>
        </w:rPr>
        <w:t xml:space="preserve">: </w:t>
      </w:r>
      <w:r w:rsidRPr="00515155">
        <w:rPr>
          <w:rFonts w:ascii="Arial" w:hAnsi="Arial" w:cs="Arial"/>
          <w:lang w:val="es-EC" w:bidi="ar-SA"/>
        </w:rPr>
        <w:t xml:space="preserve">Cada unidad será de tensión de salida constante, regulación manual por taps, alimentación </w:t>
      </w:r>
      <w:r w:rsidR="00082C75">
        <w:rPr>
          <w:rFonts w:ascii="Arial" w:hAnsi="Arial" w:cs="Arial"/>
          <w:lang w:val="es-EC" w:bidi="ar-SA"/>
        </w:rPr>
        <w:t>24</w:t>
      </w:r>
      <w:r w:rsidRPr="00515155">
        <w:rPr>
          <w:rFonts w:ascii="Arial" w:hAnsi="Arial" w:cs="Arial"/>
          <w:lang w:val="es-EC" w:bidi="ar-SA"/>
        </w:rPr>
        <w:t xml:space="preserve">0 VAC, </w:t>
      </w:r>
      <w:r w:rsidR="00B36501">
        <w:rPr>
          <w:rFonts w:ascii="Arial" w:hAnsi="Arial" w:cs="Arial"/>
          <w:lang w:val="es-EC" w:bidi="ar-SA"/>
        </w:rPr>
        <w:t>mono</w:t>
      </w:r>
      <w:r w:rsidRPr="00515155">
        <w:rPr>
          <w:rFonts w:ascii="Arial" w:hAnsi="Arial" w:cs="Arial"/>
          <w:lang w:val="es-EC" w:bidi="ar-SA"/>
        </w:rPr>
        <w:t>fásico, conexión puente, con semiconductores de se</w:t>
      </w:r>
      <w:r w:rsidR="00C96AA4">
        <w:rPr>
          <w:rFonts w:ascii="Arial" w:hAnsi="Arial" w:cs="Arial"/>
          <w:lang w:val="es-EC" w:bidi="ar-SA"/>
        </w:rPr>
        <w:t xml:space="preserve">lenio, provisto de amperímetro y voltímetro </w:t>
      </w:r>
      <w:r w:rsidRPr="00515155">
        <w:rPr>
          <w:rFonts w:ascii="Arial" w:hAnsi="Arial" w:cs="Arial"/>
          <w:lang w:val="es-EC" w:bidi="ar-SA"/>
        </w:rPr>
        <w:t xml:space="preserve">de lectura continua (precisión mínima de escala 2.5%). </w:t>
      </w:r>
      <w:r>
        <w:rPr>
          <w:rFonts w:ascii="Arial" w:hAnsi="Arial" w:cs="Arial"/>
          <w:lang w:val="es-EC" w:bidi="ar-SA"/>
        </w:rPr>
        <w:t xml:space="preserve">La </w:t>
      </w:r>
      <w:r w:rsidRPr="00515155">
        <w:rPr>
          <w:rFonts w:ascii="Arial" w:hAnsi="Arial" w:cs="Arial"/>
          <w:lang w:val="es-EC" w:bidi="ar-SA"/>
        </w:rPr>
        <w:t xml:space="preserve">unidad será refrigerada por inmersión en baño de aceite y montada sobre plataforma de concreto. El gabinete será construido con chapa de acero galvanizado por inmersión en caliente, calibre mínimo 11 y reforzado con aletas disipadoras para mejorar su resistencia y condiciones de enfriamiento. La unidad será del tipo a prueba de explosión, de acuerdo con </w:t>
      </w:r>
      <w:smartTag w:uri="urn:schemas-microsoft-com:office:smarttags" w:element="PersonName">
        <w:smartTagPr>
          <w:attr w:name="ProductID" w:val="la Norma UL"/>
        </w:smartTagPr>
        <w:r w:rsidRPr="00515155">
          <w:rPr>
            <w:rFonts w:ascii="Arial" w:hAnsi="Arial" w:cs="Arial"/>
            <w:lang w:val="es-EC" w:bidi="ar-SA"/>
          </w:rPr>
          <w:t>la Norma UL</w:t>
        </w:r>
      </w:smartTag>
      <w:r w:rsidRPr="00515155">
        <w:rPr>
          <w:rFonts w:ascii="Arial" w:hAnsi="Arial" w:cs="Arial"/>
          <w:lang w:val="es-EC" w:bidi="ar-SA"/>
        </w:rPr>
        <w:t xml:space="preserve"> 698.</w:t>
      </w:r>
    </w:p>
    <w:p w:rsidR="008453F5" w:rsidRDefault="008453F5" w:rsidP="002720A8">
      <w:pPr>
        <w:ind w:left="1418"/>
        <w:jc w:val="both"/>
        <w:rPr>
          <w:rFonts w:ascii="Arial" w:hAnsi="Arial" w:cs="Arial"/>
          <w:lang w:val="es-EC" w:bidi="ar-SA"/>
        </w:rPr>
      </w:pPr>
    </w:p>
    <w:p w:rsidR="002720A8" w:rsidRDefault="002720A8" w:rsidP="002720A8">
      <w:pPr>
        <w:ind w:left="1418"/>
        <w:jc w:val="both"/>
        <w:rPr>
          <w:rFonts w:ascii="Arial" w:hAnsi="Arial" w:cs="Arial"/>
          <w:lang w:val="es-EC" w:bidi="ar-SA"/>
        </w:rPr>
      </w:pPr>
    </w:p>
    <w:p w:rsidR="002720A8" w:rsidRDefault="002720A8" w:rsidP="002720A8">
      <w:pPr>
        <w:ind w:left="1418"/>
        <w:jc w:val="both"/>
        <w:rPr>
          <w:rFonts w:ascii="Arial" w:hAnsi="Arial" w:cs="Arial"/>
          <w:lang w:val="es-EC" w:bidi="ar-SA"/>
        </w:rPr>
      </w:pPr>
    </w:p>
    <w:p w:rsidR="006153C9" w:rsidRDefault="006153C9" w:rsidP="00375B1C">
      <w:pPr>
        <w:spacing w:line="480" w:lineRule="auto"/>
        <w:jc w:val="both"/>
        <w:rPr>
          <w:rFonts w:ascii="Arial" w:hAnsi="Arial" w:cs="Arial"/>
          <w:lang w:val="es-EC" w:bidi="ar-SA"/>
        </w:rPr>
      </w:pPr>
      <w:r w:rsidRPr="006153C9">
        <w:rPr>
          <w:rFonts w:ascii="Arial" w:hAnsi="Arial" w:cs="Arial"/>
          <w:b/>
          <w:lang w:val="es-EC" w:bidi="ar-SA"/>
        </w:rPr>
        <w:t>Caja de Conexión:</w:t>
      </w:r>
      <w:r>
        <w:rPr>
          <w:rFonts w:ascii="Arial" w:hAnsi="Arial" w:cs="Arial"/>
          <w:lang w:val="es-EC" w:bidi="ar-SA"/>
        </w:rPr>
        <w:t xml:space="preserve"> </w:t>
      </w:r>
      <w:r w:rsidRPr="006153C9">
        <w:rPr>
          <w:rFonts w:ascii="Arial" w:hAnsi="Arial" w:cs="Arial"/>
          <w:lang w:val="es-EC" w:bidi="ar-SA"/>
        </w:rPr>
        <w:t>Los terminales en la caja de conexión se hacen de cobre sólido</w:t>
      </w:r>
      <w:r>
        <w:rPr>
          <w:rFonts w:ascii="Arial" w:hAnsi="Arial" w:cs="Arial"/>
          <w:lang w:val="es-EC" w:bidi="ar-SA"/>
        </w:rPr>
        <w:t xml:space="preserve"> con resistencia de 0.007-0.01 </w:t>
      </w:r>
      <w:r w:rsidR="00C96AA4">
        <w:rPr>
          <w:rFonts w:ascii="Arial" w:hAnsi="Arial" w:cs="Arial"/>
          <w:lang w:val="es-EC" w:bidi="ar-SA"/>
        </w:rPr>
        <w:t>Ω</w:t>
      </w:r>
      <w:r w:rsidRPr="006153C9">
        <w:rPr>
          <w:rFonts w:ascii="Arial" w:hAnsi="Arial" w:cs="Arial"/>
          <w:lang w:val="es-EC" w:bidi="ar-SA"/>
        </w:rPr>
        <w:t xml:space="preserve"> y están disponibles en una variedad de tamaños</w:t>
      </w:r>
      <w:r>
        <w:rPr>
          <w:rFonts w:ascii="Arial" w:hAnsi="Arial" w:cs="Arial"/>
          <w:lang w:val="es-EC" w:bidi="ar-SA"/>
        </w:rPr>
        <w:t xml:space="preserve"> </w:t>
      </w:r>
      <w:r w:rsidRPr="006153C9">
        <w:rPr>
          <w:rFonts w:ascii="Arial" w:hAnsi="Arial" w:cs="Arial"/>
          <w:lang w:val="es-EC" w:bidi="ar-SA"/>
        </w:rPr>
        <w:t>para acom</w:t>
      </w:r>
      <w:r>
        <w:rPr>
          <w:rFonts w:ascii="Arial" w:hAnsi="Arial" w:cs="Arial"/>
          <w:lang w:val="es-EC" w:bidi="ar-SA"/>
        </w:rPr>
        <w:t>odar diversos tipos de alambre.</w:t>
      </w:r>
    </w:p>
    <w:p w:rsidR="008453F5" w:rsidRDefault="008453F5" w:rsidP="002720A8">
      <w:pPr>
        <w:ind w:left="1418"/>
        <w:jc w:val="both"/>
        <w:rPr>
          <w:rFonts w:ascii="Arial" w:hAnsi="Arial" w:cs="Arial"/>
          <w:lang w:val="es-EC" w:bidi="ar-SA"/>
        </w:rPr>
      </w:pPr>
    </w:p>
    <w:p w:rsidR="002720A8" w:rsidRDefault="002720A8" w:rsidP="002720A8">
      <w:pPr>
        <w:ind w:left="1418"/>
        <w:jc w:val="both"/>
        <w:rPr>
          <w:rFonts w:ascii="Arial" w:hAnsi="Arial" w:cs="Arial"/>
          <w:lang w:val="es-EC" w:bidi="ar-SA"/>
        </w:rPr>
      </w:pPr>
    </w:p>
    <w:p w:rsidR="006153C9" w:rsidRDefault="006153C9" w:rsidP="00375B1C">
      <w:pPr>
        <w:spacing w:line="480" w:lineRule="auto"/>
        <w:jc w:val="both"/>
        <w:rPr>
          <w:rFonts w:ascii="Arial" w:hAnsi="Arial" w:cs="Arial"/>
          <w:lang w:val="es-EC" w:bidi="ar-SA"/>
        </w:rPr>
      </w:pPr>
      <w:r w:rsidRPr="006153C9">
        <w:rPr>
          <w:rFonts w:ascii="Arial" w:hAnsi="Arial" w:cs="Arial"/>
          <w:b/>
          <w:lang w:val="es-EC" w:bidi="ar-SA"/>
        </w:rPr>
        <w:lastRenderedPageBreak/>
        <w:t>Tubo rígido metálico:</w:t>
      </w:r>
      <w:r>
        <w:rPr>
          <w:rFonts w:ascii="Arial" w:hAnsi="Arial" w:cs="Arial"/>
          <w:lang w:val="es-EC" w:bidi="ar-SA"/>
        </w:rPr>
        <w:t xml:space="preserve"> </w:t>
      </w:r>
      <w:r w:rsidRPr="006153C9">
        <w:rPr>
          <w:rFonts w:ascii="Arial" w:hAnsi="Arial" w:cs="Arial"/>
          <w:lang w:val="es-EC" w:bidi="ar-SA"/>
        </w:rPr>
        <w:t>El material</w:t>
      </w:r>
      <w:r>
        <w:rPr>
          <w:rFonts w:ascii="Arial" w:hAnsi="Arial" w:cs="Arial"/>
          <w:lang w:val="es-EC" w:bidi="ar-SA"/>
        </w:rPr>
        <w:t xml:space="preserve"> será de acero galvanizado de </w:t>
      </w:r>
      <w:smartTag w:uri="urn:schemas-microsoft-com:office:smarttags" w:element="metricconverter">
        <w:smartTagPr>
          <w:attr w:name="ProductID" w:val="2,5 cm"/>
        </w:smartTagPr>
        <w:r w:rsidR="00C96AA4">
          <w:rPr>
            <w:rFonts w:ascii="Arial" w:hAnsi="Arial" w:cs="Arial"/>
            <w:lang w:val="es-EC" w:bidi="ar-SA"/>
          </w:rPr>
          <w:t>2,5 cm</w:t>
        </w:r>
      </w:smartTag>
      <w:r w:rsidR="00C96AA4">
        <w:rPr>
          <w:rFonts w:ascii="Arial" w:hAnsi="Arial" w:cs="Arial"/>
          <w:lang w:val="es-EC" w:bidi="ar-SA"/>
        </w:rPr>
        <w:t>. (</w:t>
      </w:r>
      <w:r>
        <w:rPr>
          <w:rFonts w:ascii="Arial" w:hAnsi="Arial" w:cs="Arial"/>
          <w:lang w:val="es-EC" w:bidi="ar-SA"/>
        </w:rPr>
        <w:t>1 plg</w:t>
      </w:r>
      <w:r w:rsidR="00C96AA4">
        <w:rPr>
          <w:rFonts w:ascii="Arial" w:hAnsi="Arial" w:cs="Arial"/>
          <w:lang w:val="es-EC" w:bidi="ar-SA"/>
        </w:rPr>
        <w:t>.)</w:t>
      </w:r>
      <w:r>
        <w:rPr>
          <w:rFonts w:ascii="Arial" w:hAnsi="Arial" w:cs="Arial"/>
          <w:lang w:val="es-EC" w:bidi="ar-SA"/>
        </w:rPr>
        <w:t xml:space="preserve"> y </w:t>
      </w:r>
      <w:smartTag w:uri="urn:schemas-microsoft-com:office:smarttags" w:element="metricconverter">
        <w:smartTagPr>
          <w:attr w:name="ProductID" w:val="7,5 cm"/>
        </w:smartTagPr>
        <w:r w:rsidR="00C96AA4">
          <w:rPr>
            <w:rFonts w:ascii="Arial" w:hAnsi="Arial" w:cs="Arial"/>
            <w:lang w:val="es-EC" w:bidi="ar-SA"/>
          </w:rPr>
          <w:t>7,5 cm</w:t>
        </w:r>
      </w:smartTag>
      <w:r w:rsidR="00C96AA4">
        <w:rPr>
          <w:rFonts w:ascii="Arial" w:hAnsi="Arial" w:cs="Arial"/>
          <w:lang w:val="es-EC" w:bidi="ar-SA"/>
        </w:rPr>
        <w:t>. (</w:t>
      </w:r>
      <w:r>
        <w:rPr>
          <w:rFonts w:ascii="Arial" w:hAnsi="Arial" w:cs="Arial"/>
          <w:lang w:val="es-EC" w:bidi="ar-SA"/>
        </w:rPr>
        <w:t>3 plg</w:t>
      </w:r>
      <w:r w:rsidR="00C96AA4">
        <w:rPr>
          <w:rFonts w:ascii="Arial" w:hAnsi="Arial" w:cs="Arial"/>
          <w:lang w:val="es-EC" w:bidi="ar-SA"/>
        </w:rPr>
        <w:t>.)</w:t>
      </w:r>
      <w:r w:rsidRPr="006153C9">
        <w:rPr>
          <w:rFonts w:ascii="Arial" w:hAnsi="Arial" w:cs="Arial"/>
          <w:lang w:val="es-EC" w:bidi="ar-SA"/>
        </w:rPr>
        <w:t xml:space="preserve"> de diámetro</w:t>
      </w:r>
      <w:r>
        <w:rPr>
          <w:rFonts w:ascii="Arial" w:hAnsi="Arial" w:cs="Arial"/>
          <w:lang w:val="es-EC" w:bidi="ar-SA"/>
        </w:rPr>
        <w:t xml:space="preserve"> </w:t>
      </w:r>
      <w:r w:rsidRPr="00934C89">
        <w:rPr>
          <w:rFonts w:ascii="Arial" w:hAnsi="Arial" w:cs="Arial"/>
          <w:lang w:val="es-EC" w:bidi="ar-SA"/>
        </w:rPr>
        <w:t>detallados en los planos adjuntos. Este tubo tiene la función</w:t>
      </w:r>
      <w:r w:rsidRPr="006153C9">
        <w:rPr>
          <w:rFonts w:ascii="Arial" w:hAnsi="Arial" w:cs="Arial"/>
          <w:lang w:val="es-EC" w:bidi="ar-SA"/>
        </w:rPr>
        <w:t xml:space="preserve"> de proteger</w:t>
      </w:r>
      <w:r>
        <w:rPr>
          <w:rFonts w:ascii="Arial" w:hAnsi="Arial" w:cs="Arial"/>
          <w:lang w:val="es-EC" w:bidi="ar-SA"/>
        </w:rPr>
        <w:t xml:space="preserve"> </w:t>
      </w:r>
      <w:r w:rsidRPr="006153C9">
        <w:rPr>
          <w:rFonts w:ascii="Arial" w:hAnsi="Arial" w:cs="Arial"/>
          <w:lang w:val="es-EC" w:bidi="ar-SA"/>
        </w:rPr>
        <w:t>físicamente del cable conductor positivo y negativo de cualquier agente externo.</w:t>
      </w:r>
    </w:p>
    <w:p w:rsidR="008453F5" w:rsidRDefault="008453F5" w:rsidP="000C340B">
      <w:pPr>
        <w:ind w:left="1418"/>
        <w:jc w:val="both"/>
        <w:rPr>
          <w:rFonts w:ascii="Arial" w:hAnsi="Arial" w:cs="Arial"/>
          <w:lang w:val="es-EC" w:bidi="ar-SA"/>
        </w:rPr>
      </w:pPr>
    </w:p>
    <w:p w:rsidR="000C340B" w:rsidRDefault="000C340B" w:rsidP="000C340B">
      <w:pPr>
        <w:ind w:left="1418"/>
        <w:jc w:val="both"/>
        <w:rPr>
          <w:rFonts w:ascii="Arial" w:hAnsi="Arial" w:cs="Arial"/>
          <w:lang w:val="es-EC" w:bidi="ar-SA"/>
        </w:rPr>
      </w:pPr>
    </w:p>
    <w:p w:rsidR="000C340B" w:rsidRDefault="000C340B" w:rsidP="000C340B">
      <w:pPr>
        <w:ind w:left="1418"/>
        <w:jc w:val="both"/>
        <w:rPr>
          <w:rFonts w:ascii="Arial" w:hAnsi="Arial" w:cs="Arial"/>
          <w:lang w:val="es-EC" w:bidi="ar-SA"/>
        </w:rPr>
      </w:pPr>
    </w:p>
    <w:p w:rsidR="006153C9" w:rsidRDefault="006153C9" w:rsidP="00375B1C">
      <w:pPr>
        <w:spacing w:line="480" w:lineRule="auto"/>
        <w:jc w:val="both"/>
        <w:rPr>
          <w:rFonts w:ascii="Arial" w:hAnsi="Arial" w:cs="Arial"/>
          <w:lang w:val="es-EC" w:bidi="ar-SA"/>
        </w:rPr>
      </w:pPr>
      <w:r w:rsidRPr="006153C9">
        <w:rPr>
          <w:rFonts w:ascii="Arial" w:hAnsi="Arial" w:cs="Arial"/>
          <w:b/>
          <w:lang w:val="es-EC" w:bidi="ar-SA"/>
        </w:rPr>
        <w:t>Cable Positivo:</w:t>
      </w:r>
      <w:r>
        <w:rPr>
          <w:rFonts w:ascii="Arial" w:hAnsi="Arial" w:cs="Arial"/>
          <w:lang w:val="es-EC" w:bidi="ar-SA"/>
        </w:rPr>
        <w:t xml:space="preserve"> </w:t>
      </w:r>
      <w:r w:rsidRPr="006153C9">
        <w:rPr>
          <w:rFonts w:ascii="Arial" w:hAnsi="Arial" w:cs="Arial"/>
          <w:lang w:val="es-EC" w:bidi="ar-SA"/>
        </w:rPr>
        <w:t>El cable</w:t>
      </w:r>
      <w:r>
        <w:rPr>
          <w:rFonts w:ascii="Arial" w:hAnsi="Arial" w:cs="Arial"/>
          <w:lang w:val="es-EC" w:bidi="ar-SA"/>
        </w:rPr>
        <w:t xml:space="preserve"> será de cobre calibre 1/0 AWG, </w:t>
      </w:r>
      <w:r w:rsidRPr="006153C9">
        <w:rPr>
          <w:rFonts w:ascii="Arial" w:hAnsi="Arial" w:cs="Arial"/>
          <w:lang w:val="es-EC" w:bidi="ar-SA"/>
        </w:rPr>
        <w:t>con aislamiento de HMWPE</w:t>
      </w:r>
      <w:r>
        <w:rPr>
          <w:rFonts w:ascii="Arial" w:hAnsi="Arial" w:cs="Arial"/>
          <w:lang w:val="es-EC" w:bidi="ar-SA"/>
        </w:rPr>
        <w:t xml:space="preserve"> </w:t>
      </w:r>
      <w:r w:rsidRPr="006153C9">
        <w:rPr>
          <w:rFonts w:ascii="Arial" w:hAnsi="Arial" w:cs="Arial"/>
          <w:lang w:val="es-EC" w:bidi="ar-SA"/>
        </w:rPr>
        <w:t>y será instalado desde la caja de conexiones hasta el rectificador</w:t>
      </w:r>
      <w:r>
        <w:rPr>
          <w:rFonts w:ascii="Arial" w:hAnsi="Arial" w:cs="Arial"/>
          <w:lang w:val="es-EC" w:bidi="ar-SA"/>
        </w:rPr>
        <w:t>.</w:t>
      </w:r>
    </w:p>
    <w:p w:rsidR="008453F5" w:rsidRDefault="008453F5" w:rsidP="000C340B">
      <w:pPr>
        <w:ind w:left="1418"/>
        <w:jc w:val="both"/>
        <w:rPr>
          <w:rFonts w:ascii="Arial" w:hAnsi="Arial" w:cs="Arial"/>
          <w:lang w:val="es-EC" w:bidi="ar-SA"/>
        </w:rPr>
      </w:pPr>
    </w:p>
    <w:p w:rsidR="000C340B" w:rsidRDefault="000C340B" w:rsidP="000C340B">
      <w:pPr>
        <w:ind w:left="1418"/>
        <w:jc w:val="both"/>
        <w:rPr>
          <w:rFonts w:ascii="Arial" w:hAnsi="Arial" w:cs="Arial"/>
          <w:lang w:val="es-EC" w:bidi="ar-SA"/>
        </w:rPr>
      </w:pPr>
    </w:p>
    <w:p w:rsidR="000C340B" w:rsidRDefault="000C340B" w:rsidP="000C340B">
      <w:pPr>
        <w:ind w:left="1418"/>
        <w:jc w:val="both"/>
        <w:rPr>
          <w:rFonts w:ascii="Arial" w:hAnsi="Arial" w:cs="Arial"/>
          <w:lang w:val="es-EC" w:bidi="ar-SA"/>
        </w:rPr>
      </w:pPr>
    </w:p>
    <w:p w:rsidR="006153C9" w:rsidRDefault="00E32D7A" w:rsidP="00375B1C">
      <w:pPr>
        <w:spacing w:line="480" w:lineRule="auto"/>
        <w:jc w:val="both"/>
        <w:rPr>
          <w:rFonts w:ascii="Arial" w:hAnsi="Arial" w:cs="Arial"/>
          <w:lang w:val="es-EC" w:bidi="ar-SA"/>
        </w:rPr>
      </w:pPr>
      <w:r w:rsidRPr="00E32D7A">
        <w:rPr>
          <w:rFonts w:ascii="Arial" w:hAnsi="Arial" w:cs="Arial"/>
          <w:b/>
          <w:lang w:val="es-EC" w:bidi="ar-SA"/>
        </w:rPr>
        <w:t>Cable Negativo:</w:t>
      </w:r>
      <w:r>
        <w:rPr>
          <w:rFonts w:ascii="Arial" w:hAnsi="Arial" w:cs="Arial"/>
          <w:lang w:val="es-EC" w:bidi="ar-SA"/>
        </w:rPr>
        <w:t xml:space="preserve"> </w:t>
      </w:r>
      <w:r w:rsidRPr="00E32D7A">
        <w:rPr>
          <w:rFonts w:ascii="Arial" w:hAnsi="Arial" w:cs="Arial"/>
          <w:lang w:val="es-EC" w:bidi="ar-SA"/>
        </w:rPr>
        <w:t>El cable será de cobre calibre 1/0 AWG, con aislamiento de</w:t>
      </w:r>
      <w:r>
        <w:rPr>
          <w:rFonts w:ascii="Arial" w:hAnsi="Arial" w:cs="Arial"/>
          <w:lang w:val="es-EC" w:bidi="ar-SA"/>
        </w:rPr>
        <w:t xml:space="preserve"> </w:t>
      </w:r>
      <w:r w:rsidRPr="00E32D7A">
        <w:rPr>
          <w:rFonts w:ascii="Arial" w:hAnsi="Arial" w:cs="Arial"/>
          <w:lang w:val="es-EC" w:bidi="ar-SA"/>
        </w:rPr>
        <w:t>HMWPE y será instalado desde el polo negativo del rectificador hacia el tanque mas</w:t>
      </w:r>
      <w:r>
        <w:rPr>
          <w:rFonts w:ascii="Arial" w:hAnsi="Arial" w:cs="Arial"/>
          <w:lang w:val="es-EC" w:bidi="ar-SA"/>
        </w:rPr>
        <w:t xml:space="preserve"> </w:t>
      </w:r>
      <w:r w:rsidRPr="00E32D7A">
        <w:rPr>
          <w:rFonts w:ascii="Arial" w:hAnsi="Arial" w:cs="Arial"/>
          <w:lang w:val="es-EC" w:bidi="ar-SA"/>
        </w:rPr>
        <w:t>próximo</w:t>
      </w:r>
      <w:r>
        <w:rPr>
          <w:rFonts w:ascii="Arial" w:hAnsi="Arial" w:cs="Arial"/>
          <w:lang w:val="es-EC" w:bidi="ar-SA"/>
        </w:rPr>
        <w:t xml:space="preserve">, esto especificado en </w:t>
      </w:r>
      <w:r w:rsidR="00934C89">
        <w:rPr>
          <w:rFonts w:ascii="Arial" w:hAnsi="Arial" w:cs="Arial"/>
          <w:lang w:val="es-EC" w:bidi="ar-SA"/>
        </w:rPr>
        <w:t>el plano adjunto</w:t>
      </w:r>
      <w:r>
        <w:rPr>
          <w:rFonts w:ascii="Arial" w:hAnsi="Arial" w:cs="Arial"/>
          <w:lang w:val="es-EC" w:bidi="ar-SA"/>
        </w:rPr>
        <w:t>.</w:t>
      </w:r>
    </w:p>
    <w:p w:rsidR="00EE477D" w:rsidRDefault="00EE477D" w:rsidP="000C340B">
      <w:pPr>
        <w:ind w:left="1418"/>
        <w:jc w:val="both"/>
        <w:rPr>
          <w:rFonts w:ascii="Arial" w:hAnsi="Arial" w:cs="Arial"/>
          <w:lang w:val="es-EC" w:bidi="ar-SA"/>
        </w:rPr>
      </w:pPr>
    </w:p>
    <w:p w:rsidR="000C340B" w:rsidRDefault="000C340B" w:rsidP="000C340B">
      <w:pPr>
        <w:ind w:left="1418"/>
        <w:jc w:val="both"/>
        <w:rPr>
          <w:rFonts w:ascii="Arial" w:hAnsi="Arial" w:cs="Arial"/>
          <w:lang w:val="es-EC" w:bidi="ar-SA"/>
        </w:rPr>
      </w:pPr>
    </w:p>
    <w:p w:rsidR="000C340B" w:rsidRDefault="000C340B" w:rsidP="000C340B">
      <w:pPr>
        <w:ind w:left="1418"/>
        <w:jc w:val="both"/>
        <w:rPr>
          <w:rFonts w:ascii="Arial" w:hAnsi="Arial" w:cs="Arial"/>
          <w:lang w:val="es-EC" w:bidi="ar-SA"/>
        </w:rPr>
      </w:pPr>
    </w:p>
    <w:p w:rsidR="00E32D7A" w:rsidRDefault="00E32D7A" w:rsidP="00375B1C">
      <w:pPr>
        <w:spacing w:line="480" w:lineRule="auto"/>
        <w:jc w:val="both"/>
        <w:rPr>
          <w:rFonts w:ascii="Arial" w:hAnsi="Arial" w:cs="Arial"/>
          <w:lang w:val="es-EC" w:bidi="ar-SA"/>
        </w:rPr>
      </w:pPr>
      <w:r w:rsidRPr="00E32D7A">
        <w:rPr>
          <w:rFonts w:ascii="Arial" w:hAnsi="Arial" w:cs="Arial"/>
          <w:b/>
          <w:lang w:val="es-EC" w:bidi="ar-SA"/>
        </w:rPr>
        <w:t>Cinta de Prevención:</w:t>
      </w:r>
      <w:r>
        <w:rPr>
          <w:rFonts w:ascii="Arial" w:hAnsi="Arial" w:cs="Arial"/>
          <w:lang w:val="es-EC" w:bidi="ar-SA"/>
        </w:rPr>
        <w:t xml:space="preserve"> </w:t>
      </w:r>
      <w:r w:rsidRPr="00E32D7A">
        <w:rPr>
          <w:rFonts w:ascii="Arial" w:hAnsi="Arial" w:cs="Arial"/>
          <w:lang w:val="es-EC" w:bidi="ar-SA"/>
        </w:rPr>
        <w:t>La cinta deberá tener impr</w:t>
      </w:r>
      <w:r>
        <w:rPr>
          <w:rFonts w:ascii="Arial" w:hAnsi="Arial" w:cs="Arial"/>
          <w:lang w:val="es-EC" w:bidi="ar-SA"/>
        </w:rPr>
        <w:t xml:space="preserve">eso en ambos lados ”Precaución </w:t>
      </w:r>
      <w:r w:rsidRPr="00E32D7A">
        <w:rPr>
          <w:rFonts w:ascii="Arial" w:hAnsi="Arial" w:cs="Arial"/>
          <w:lang w:val="es-EC" w:bidi="ar-SA"/>
        </w:rPr>
        <w:t>Cables de Protección Catódica Enterrados”</w:t>
      </w:r>
      <w:r>
        <w:rPr>
          <w:rFonts w:ascii="Arial" w:hAnsi="Arial" w:cs="Arial"/>
          <w:lang w:val="es-EC" w:bidi="ar-SA"/>
        </w:rPr>
        <w:t>-</w:t>
      </w:r>
      <w:r w:rsidRPr="00E32D7A">
        <w:rPr>
          <w:rFonts w:ascii="Arial" w:hAnsi="Arial" w:cs="Arial"/>
          <w:lang w:val="es-EC" w:bidi="ar-SA"/>
        </w:rPr>
        <w:t>, será de color naranja o amarillo.</w:t>
      </w:r>
    </w:p>
    <w:p w:rsidR="009B5920" w:rsidRDefault="009B5920" w:rsidP="000C340B">
      <w:pPr>
        <w:ind w:left="1418"/>
        <w:jc w:val="both"/>
        <w:rPr>
          <w:rFonts w:ascii="Arial" w:hAnsi="Arial" w:cs="Arial"/>
          <w:lang w:val="es-EC" w:bidi="ar-SA"/>
        </w:rPr>
      </w:pPr>
    </w:p>
    <w:p w:rsidR="000C340B" w:rsidRDefault="000C340B" w:rsidP="000C340B">
      <w:pPr>
        <w:ind w:left="1418"/>
        <w:jc w:val="both"/>
        <w:rPr>
          <w:rFonts w:ascii="Arial" w:hAnsi="Arial" w:cs="Arial"/>
          <w:lang w:val="es-EC" w:bidi="ar-SA"/>
        </w:rPr>
      </w:pPr>
    </w:p>
    <w:p w:rsidR="000C340B" w:rsidRDefault="000C340B" w:rsidP="000C340B">
      <w:pPr>
        <w:ind w:left="1418"/>
        <w:jc w:val="both"/>
        <w:rPr>
          <w:rFonts w:ascii="Arial" w:hAnsi="Arial" w:cs="Arial"/>
          <w:lang w:val="es-EC" w:bidi="ar-SA"/>
        </w:rPr>
      </w:pPr>
    </w:p>
    <w:p w:rsidR="00E32D7A" w:rsidRDefault="00FE7B5A" w:rsidP="00375B1C">
      <w:pPr>
        <w:spacing w:line="480" w:lineRule="auto"/>
        <w:jc w:val="both"/>
        <w:rPr>
          <w:rFonts w:ascii="Arial" w:hAnsi="Arial" w:cs="Arial"/>
          <w:lang w:val="es-EC" w:bidi="ar-SA"/>
        </w:rPr>
      </w:pPr>
      <w:r>
        <w:rPr>
          <w:rFonts w:ascii="Arial" w:hAnsi="Arial" w:cs="Arial"/>
          <w:b/>
          <w:lang w:val="es-EC" w:bidi="ar-SA"/>
        </w:rPr>
        <w:t>Encamisado</w:t>
      </w:r>
      <w:r w:rsidR="00E32D7A">
        <w:rPr>
          <w:rFonts w:ascii="Arial" w:hAnsi="Arial" w:cs="Arial"/>
          <w:b/>
          <w:lang w:val="es-EC" w:bidi="ar-SA"/>
        </w:rPr>
        <w:t xml:space="preserve"> Liso</w:t>
      </w:r>
      <w:r w:rsidR="00E32D7A" w:rsidRPr="00E32D7A">
        <w:rPr>
          <w:rFonts w:ascii="Arial" w:hAnsi="Arial" w:cs="Arial"/>
          <w:b/>
          <w:lang w:val="es-EC" w:bidi="ar-SA"/>
        </w:rPr>
        <w:t>:</w:t>
      </w:r>
      <w:r w:rsidR="00E32D7A" w:rsidRPr="00E32D7A">
        <w:rPr>
          <w:rFonts w:ascii="Arial" w:hAnsi="Arial" w:cs="Arial"/>
          <w:lang w:val="es-EC" w:bidi="ar-SA"/>
        </w:rPr>
        <w:t xml:space="preserve"> El encamisado liso utilizado para mantener la perforación consistirá en una </w:t>
      </w:r>
      <w:r w:rsidR="00894A7A">
        <w:rPr>
          <w:rFonts w:ascii="Arial" w:hAnsi="Arial" w:cs="Arial"/>
          <w:lang w:val="es-EC" w:bidi="ar-SA"/>
        </w:rPr>
        <w:t xml:space="preserve">tubería de PVC Cedula 40 de </w:t>
      </w:r>
      <w:smartTag w:uri="urn:schemas-microsoft-com:office:smarttags" w:element="metricconverter">
        <w:smartTagPr>
          <w:attr w:name="ProductID" w:val="15 cm"/>
        </w:smartTagPr>
        <w:r w:rsidR="00934C89">
          <w:rPr>
            <w:rFonts w:ascii="Arial" w:hAnsi="Arial" w:cs="Arial"/>
            <w:lang w:val="es-EC" w:bidi="ar-SA"/>
          </w:rPr>
          <w:t>15 cm</w:t>
        </w:r>
      </w:smartTag>
      <w:r w:rsidR="00934C89">
        <w:rPr>
          <w:rFonts w:ascii="Arial" w:hAnsi="Arial" w:cs="Arial"/>
          <w:lang w:val="es-EC" w:bidi="ar-SA"/>
        </w:rPr>
        <w:t>. (</w:t>
      </w:r>
      <w:r w:rsidR="00894A7A">
        <w:rPr>
          <w:rFonts w:ascii="Arial" w:hAnsi="Arial" w:cs="Arial"/>
          <w:lang w:val="es-EC" w:bidi="ar-SA"/>
        </w:rPr>
        <w:t>6 plg</w:t>
      </w:r>
      <w:r w:rsidR="00934C89">
        <w:rPr>
          <w:rFonts w:ascii="Arial" w:hAnsi="Arial" w:cs="Arial"/>
          <w:lang w:val="es-EC" w:bidi="ar-SA"/>
        </w:rPr>
        <w:t>.)</w:t>
      </w:r>
      <w:r w:rsidR="00E32D7A" w:rsidRPr="00E32D7A">
        <w:rPr>
          <w:rFonts w:ascii="Arial" w:hAnsi="Arial" w:cs="Arial"/>
          <w:lang w:val="es-EC" w:bidi="ar-SA"/>
        </w:rPr>
        <w:t xml:space="preserve"> de</w:t>
      </w:r>
      <w:r w:rsidR="00894A7A">
        <w:rPr>
          <w:rFonts w:ascii="Arial" w:hAnsi="Arial" w:cs="Arial"/>
          <w:lang w:val="es-EC" w:bidi="ar-SA"/>
        </w:rPr>
        <w:t xml:space="preserve"> diámetro. Cada tramo será </w:t>
      </w:r>
      <w:r w:rsidR="00934C89">
        <w:rPr>
          <w:rFonts w:ascii="Arial" w:hAnsi="Arial" w:cs="Arial"/>
          <w:lang w:val="es-EC" w:bidi="ar-SA"/>
        </w:rPr>
        <w:t xml:space="preserve">de </w:t>
      </w:r>
      <w:smartTag w:uri="urn:schemas-microsoft-com:office:smarttags" w:element="metricconverter">
        <w:smartTagPr>
          <w:attr w:name="ProductID" w:val="6 metros"/>
        </w:smartTagPr>
        <w:r w:rsidR="00934C89">
          <w:rPr>
            <w:rFonts w:ascii="Arial" w:hAnsi="Arial" w:cs="Arial"/>
            <w:lang w:val="es-EC" w:bidi="ar-SA"/>
          </w:rPr>
          <w:t>6 metros</w:t>
        </w:r>
      </w:smartTag>
      <w:r w:rsidR="00934C89">
        <w:rPr>
          <w:rFonts w:ascii="Arial" w:hAnsi="Arial" w:cs="Arial"/>
          <w:lang w:val="es-EC" w:bidi="ar-SA"/>
        </w:rPr>
        <w:t xml:space="preserve"> (</w:t>
      </w:r>
      <w:smartTag w:uri="urn:schemas-microsoft-com:office:smarttags" w:element="metricconverter">
        <w:smartTagPr>
          <w:attr w:name="ProductID" w:val="20 pies"/>
        </w:smartTagPr>
        <w:r w:rsidR="00E32D7A" w:rsidRPr="00E32D7A">
          <w:rPr>
            <w:rFonts w:ascii="Arial" w:hAnsi="Arial" w:cs="Arial"/>
            <w:lang w:val="es-EC" w:bidi="ar-SA"/>
          </w:rPr>
          <w:t>20 pies</w:t>
        </w:r>
      </w:smartTag>
      <w:r w:rsidR="00934C89">
        <w:rPr>
          <w:rFonts w:ascii="Arial" w:hAnsi="Arial" w:cs="Arial"/>
          <w:lang w:val="es-EC" w:bidi="ar-SA"/>
        </w:rPr>
        <w:t xml:space="preserve"> aproximadamente) de longitud</w:t>
      </w:r>
      <w:r w:rsidR="00E32D7A" w:rsidRPr="00E32D7A">
        <w:rPr>
          <w:rFonts w:ascii="Arial" w:hAnsi="Arial" w:cs="Arial"/>
          <w:lang w:val="es-EC" w:bidi="ar-SA"/>
        </w:rPr>
        <w:t>, con una conexión pegada.</w:t>
      </w:r>
    </w:p>
    <w:p w:rsidR="00894A7A" w:rsidRDefault="00FE7B5A" w:rsidP="00375B1C">
      <w:pPr>
        <w:spacing w:line="480" w:lineRule="auto"/>
        <w:jc w:val="both"/>
        <w:rPr>
          <w:rFonts w:ascii="Arial" w:hAnsi="Arial" w:cs="Arial"/>
          <w:lang w:val="es-EC" w:bidi="ar-SA"/>
        </w:rPr>
      </w:pPr>
      <w:r>
        <w:rPr>
          <w:rFonts w:ascii="Arial" w:hAnsi="Arial" w:cs="Arial"/>
          <w:b/>
          <w:lang w:val="es-EC" w:bidi="ar-SA"/>
        </w:rPr>
        <w:lastRenderedPageBreak/>
        <w:t xml:space="preserve">Encamisado </w:t>
      </w:r>
      <w:r w:rsidR="00894A7A" w:rsidRPr="00894A7A">
        <w:rPr>
          <w:rFonts w:ascii="Arial" w:hAnsi="Arial" w:cs="Arial"/>
          <w:b/>
          <w:lang w:val="es-EC" w:bidi="ar-SA"/>
        </w:rPr>
        <w:t>Ranurado:</w:t>
      </w:r>
      <w:r w:rsidR="00894A7A">
        <w:rPr>
          <w:rFonts w:ascii="Arial" w:hAnsi="Arial" w:cs="Arial"/>
          <w:lang w:val="es-EC" w:bidi="ar-SA"/>
        </w:rPr>
        <w:t xml:space="preserve"> </w:t>
      </w:r>
      <w:r w:rsidR="00894A7A" w:rsidRPr="00894A7A">
        <w:rPr>
          <w:rFonts w:ascii="Arial" w:hAnsi="Arial" w:cs="Arial"/>
          <w:lang w:val="es-EC" w:bidi="ar-SA"/>
        </w:rPr>
        <w:t>El encamisado será fabricado utilizando el mismo tubo de PVC de</w:t>
      </w:r>
      <w:r w:rsidR="00894A7A">
        <w:rPr>
          <w:rFonts w:ascii="Arial" w:hAnsi="Arial" w:cs="Arial"/>
          <w:lang w:val="es-EC" w:bidi="ar-SA"/>
        </w:rPr>
        <w:t xml:space="preserve"> </w:t>
      </w:r>
      <w:smartTag w:uri="urn:schemas-microsoft-com:office:smarttags" w:element="metricconverter">
        <w:smartTagPr>
          <w:attr w:name="ProductID" w:val="15 cm"/>
        </w:smartTagPr>
        <w:r w:rsidR="004557ED">
          <w:rPr>
            <w:rFonts w:ascii="Arial" w:hAnsi="Arial" w:cs="Arial"/>
            <w:lang w:val="es-EC" w:bidi="ar-SA"/>
          </w:rPr>
          <w:t>15 cm</w:t>
        </w:r>
      </w:smartTag>
      <w:r w:rsidR="004557ED">
        <w:rPr>
          <w:rFonts w:ascii="Arial" w:hAnsi="Arial" w:cs="Arial"/>
          <w:lang w:val="es-EC" w:bidi="ar-SA"/>
        </w:rPr>
        <w:t>. (6 plg.)</w:t>
      </w:r>
      <w:r w:rsidR="004557ED" w:rsidRPr="00E32D7A">
        <w:rPr>
          <w:rFonts w:ascii="Arial" w:hAnsi="Arial" w:cs="Arial"/>
          <w:lang w:val="es-EC" w:bidi="ar-SA"/>
        </w:rPr>
        <w:t xml:space="preserve"> </w:t>
      </w:r>
      <w:r w:rsidR="00894A7A" w:rsidRPr="00894A7A">
        <w:rPr>
          <w:rFonts w:ascii="Arial" w:hAnsi="Arial" w:cs="Arial"/>
          <w:lang w:val="es-EC" w:bidi="ar-SA"/>
        </w:rPr>
        <w:t xml:space="preserve">de diámetro </w:t>
      </w:r>
      <w:r w:rsidR="00894A7A">
        <w:rPr>
          <w:rFonts w:ascii="Arial" w:hAnsi="Arial" w:cs="Arial"/>
          <w:lang w:val="es-EC" w:bidi="ar-SA"/>
        </w:rPr>
        <w:t xml:space="preserve">Cedula </w:t>
      </w:r>
      <w:r w:rsidR="00894A7A" w:rsidRPr="00894A7A">
        <w:rPr>
          <w:rFonts w:ascii="Arial" w:hAnsi="Arial" w:cs="Arial"/>
          <w:lang w:val="es-EC" w:bidi="ar-SA"/>
        </w:rPr>
        <w:t xml:space="preserve">40 de PVC. Cada tramo de </w:t>
      </w:r>
      <w:smartTag w:uri="urn:schemas-microsoft-com:office:smarttags" w:element="metricconverter">
        <w:smartTagPr>
          <w:attr w:name="ProductID" w:val="6 metros"/>
        </w:smartTagPr>
        <w:r w:rsidR="004557ED">
          <w:rPr>
            <w:rFonts w:ascii="Arial" w:hAnsi="Arial" w:cs="Arial"/>
            <w:lang w:val="es-EC" w:bidi="ar-SA"/>
          </w:rPr>
          <w:t>6 metros</w:t>
        </w:r>
      </w:smartTag>
      <w:r w:rsidR="004557ED">
        <w:rPr>
          <w:rFonts w:ascii="Arial" w:hAnsi="Arial" w:cs="Arial"/>
          <w:lang w:val="es-EC" w:bidi="ar-SA"/>
        </w:rPr>
        <w:t xml:space="preserve"> </w:t>
      </w:r>
      <w:r w:rsidR="00894A7A" w:rsidRPr="00894A7A">
        <w:rPr>
          <w:rFonts w:ascii="Arial" w:hAnsi="Arial" w:cs="Arial"/>
          <w:lang w:val="es-EC" w:bidi="ar-SA"/>
        </w:rPr>
        <w:t>tendrán 224 ranuras</w:t>
      </w:r>
      <w:r w:rsidR="00894A7A">
        <w:rPr>
          <w:rFonts w:ascii="Arial" w:hAnsi="Arial" w:cs="Arial"/>
          <w:lang w:val="es-EC" w:bidi="ar-SA"/>
        </w:rPr>
        <w:t xml:space="preserve"> longitudinales de </w:t>
      </w:r>
      <w:smartTag w:uri="urn:schemas-microsoft-com:office:smarttags" w:element="metricconverter">
        <w:smartTagPr>
          <w:attr w:name="ProductID" w:val="1,9 cm"/>
        </w:smartTagPr>
        <w:r w:rsidR="004557ED">
          <w:rPr>
            <w:rFonts w:ascii="Arial" w:hAnsi="Arial" w:cs="Arial"/>
            <w:lang w:val="es-EC" w:bidi="ar-SA"/>
          </w:rPr>
          <w:t>1,9 cm</w:t>
        </w:r>
      </w:smartTag>
      <w:r w:rsidR="004557ED">
        <w:rPr>
          <w:rFonts w:ascii="Arial" w:hAnsi="Arial" w:cs="Arial"/>
          <w:lang w:val="es-EC" w:bidi="ar-SA"/>
        </w:rPr>
        <w:t xml:space="preserve">. x </w:t>
      </w:r>
      <w:smartTag w:uri="urn:schemas-microsoft-com:office:smarttags" w:element="metricconverter">
        <w:smartTagPr>
          <w:attr w:name="ProductID" w:val="14 cm"/>
        </w:smartTagPr>
        <w:r w:rsidR="004557ED">
          <w:rPr>
            <w:rFonts w:ascii="Arial" w:hAnsi="Arial" w:cs="Arial"/>
            <w:lang w:val="es-EC" w:bidi="ar-SA"/>
          </w:rPr>
          <w:t>14 cm</w:t>
        </w:r>
      </w:smartTag>
      <w:r w:rsidR="004557ED">
        <w:rPr>
          <w:rFonts w:ascii="Arial" w:hAnsi="Arial" w:cs="Arial"/>
          <w:lang w:val="es-EC" w:bidi="ar-SA"/>
        </w:rPr>
        <w:t>. (0,75 plg. x 5,</w:t>
      </w:r>
      <w:r w:rsidR="00894A7A">
        <w:rPr>
          <w:rFonts w:ascii="Arial" w:hAnsi="Arial" w:cs="Arial"/>
          <w:lang w:val="es-EC" w:bidi="ar-SA"/>
        </w:rPr>
        <w:t>5</w:t>
      </w:r>
      <w:r w:rsidR="004557ED">
        <w:rPr>
          <w:rFonts w:ascii="Arial" w:hAnsi="Arial" w:cs="Arial"/>
          <w:lang w:val="es-EC" w:bidi="ar-SA"/>
        </w:rPr>
        <w:t xml:space="preserve"> </w:t>
      </w:r>
      <w:r w:rsidR="00894A7A">
        <w:rPr>
          <w:rFonts w:ascii="Arial" w:hAnsi="Arial" w:cs="Arial"/>
          <w:lang w:val="es-EC" w:bidi="ar-SA"/>
        </w:rPr>
        <w:t>plg</w:t>
      </w:r>
      <w:r w:rsidR="004557ED">
        <w:rPr>
          <w:rFonts w:ascii="Arial" w:hAnsi="Arial" w:cs="Arial"/>
          <w:lang w:val="es-EC" w:bidi="ar-SA"/>
        </w:rPr>
        <w:t xml:space="preserve">.) ancho y largo respectivamente. </w:t>
      </w:r>
      <w:r w:rsidR="00894A7A" w:rsidRPr="00894A7A">
        <w:rPr>
          <w:rFonts w:ascii="Arial" w:hAnsi="Arial" w:cs="Arial"/>
          <w:lang w:val="es-EC" w:bidi="ar-SA"/>
        </w:rPr>
        <w:t>Las ranuras estarán desplazadas entre sí</w:t>
      </w:r>
      <w:r w:rsidR="00894A7A">
        <w:rPr>
          <w:rFonts w:ascii="Arial" w:hAnsi="Arial" w:cs="Arial"/>
          <w:lang w:val="es-EC" w:bidi="ar-SA"/>
        </w:rPr>
        <w:t xml:space="preserve"> </w:t>
      </w:r>
      <w:r w:rsidR="00894A7A" w:rsidRPr="00894A7A">
        <w:rPr>
          <w:rFonts w:ascii="Arial" w:hAnsi="Arial" w:cs="Arial"/>
          <w:lang w:val="es-EC" w:bidi="ar-SA"/>
        </w:rPr>
        <w:t>y serán paralelas al eje de la tubería usada para el</w:t>
      </w:r>
      <w:r w:rsidR="00894A7A">
        <w:rPr>
          <w:rFonts w:ascii="Arial" w:hAnsi="Arial" w:cs="Arial"/>
          <w:lang w:val="es-EC" w:bidi="ar-SA"/>
        </w:rPr>
        <w:t xml:space="preserve"> encamisado. La terminación para </w:t>
      </w:r>
      <w:r w:rsidR="00894A7A" w:rsidRPr="00894A7A">
        <w:rPr>
          <w:rFonts w:ascii="Arial" w:hAnsi="Arial" w:cs="Arial"/>
          <w:lang w:val="es-EC" w:bidi="ar-SA"/>
        </w:rPr>
        <w:t>cubrir las ranuras será tal de cubrirlas con una membrana metálica sellada para</w:t>
      </w:r>
      <w:r w:rsidR="00894A7A">
        <w:rPr>
          <w:rFonts w:ascii="Arial" w:hAnsi="Arial" w:cs="Arial"/>
          <w:lang w:val="es-EC" w:bidi="ar-SA"/>
        </w:rPr>
        <w:t xml:space="preserve"> </w:t>
      </w:r>
      <w:r w:rsidR="00894A7A" w:rsidRPr="00894A7A">
        <w:rPr>
          <w:rFonts w:ascii="Arial" w:hAnsi="Arial" w:cs="Arial"/>
          <w:lang w:val="es-EC" w:bidi="ar-SA"/>
        </w:rPr>
        <w:t>prevenir la circulación de líquido.</w:t>
      </w:r>
    </w:p>
    <w:p w:rsidR="006D0C83" w:rsidRDefault="006D0C83" w:rsidP="000C340B">
      <w:pPr>
        <w:spacing w:line="480" w:lineRule="auto"/>
        <w:jc w:val="both"/>
        <w:rPr>
          <w:rFonts w:ascii="Arial" w:hAnsi="Arial" w:cs="Arial"/>
          <w:lang w:val="es-EC" w:bidi="ar-SA"/>
        </w:rPr>
      </w:pPr>
      <w:r w:rsidRPr="006D0C83">
        <w:rPr>
          <w:rFonts w:ascii="Arial" w:hAnsi="Arial" w:cs="Arial"/>
          <w:b/>
          <w:lang w:val="es-EC" w:bidi="ar-SA"/>
        </w:rPr>
        <w:t>Puntera de Acero:</w:t>
      </w:r>
      <w:r>
        <w:rPr>
          <w:rFonts w:ascii="Arial" w:hAnsi="Arial" w:cs="Arial"/>
          <w:lang w:val="es-EC" w:bidi="ar-SA"/>
        </w:rPr>
        <w:t xml:space="preserve"> </w:t>
      </w:r>
      <w:r w:rsidRPr="006D0C83">
        <w:rPr>
          <w:rFonts w:ascii="Arial" w:hAnsi="Arial" w:cs="Arial"/>
          <w:lang w:val="es-EC" w:bidi="ar-SA"/>
        </w:rPr>
        <w:t>Una puntera de acero será instalada en el extremo de la tubería</w:t>
      </w:r>
      <w:r>
        <w:rPr>
          <w:rFonts w:ascii="Arial" w:hAnsi="Arial" w:cs="Arial"/>
          <w:lang w:val="es-EC" w:bidi="ar-SA"/>
        </w:rPr>
        <w:t xml:space="preserve"> </w:t>
      </w:r>
      <w:r w:rsidRPr="006D0C83">
        <w:rPr>
          <w:rFonts w:ascii="Arial" w:hAnsi="Arial" w:cs="Arial"/>
          <w:lang w:val="es-EC" w:bidi="ar-SA"/>
        </w:rPr>
        <w:t>camisa, para proveer peso y facilitar la colocación del relleno de carbón. Esta puntera</w:t>
      </w:r>
      <w:r>
        <w:rPr>
          <w:rFonts w:ascii="Arial" w:hAnsi="Arial" w:cs="Arial"/>
          <w:lang w:val="es-EC" w:bidi="ar-SA"/>
        </w:rPr>
        <w:t xml:space="preserve"> </w:t>
      </w:r>
      <w:r w:rsidRPr="006D0C83">
        <w:rPr>
          <w:rFonts w:ascii="Arial" w:hAnsi="Arial" w:cs="Arial"/>
          <w:lang w:val="es-EC" w:bidi="ar-SA"/>
        </w:rPr>
        <w:t>de acero consiste e</w:t>
      </w:r>
      <w:r>
        <w:rPr>
          <w:rFonts w:ascii="Arial" w:hAnsi="Arial" w:cs="Arial"/>
          <w:lang w:val="es-EC" w:bidi="ar-SA"/>
        </w:rPr>
        <w:t xml:space="preserve">n un tubo de acero de </w:t>
      </w:r>
      <w:r w:rsidR="004557ED">
        <w:rPr>
          <w:rFonts w:ascii="Arial" w:hAnsi="Arial" w:cs="Arial"/>
          <w:lang w:val="es-EC" w:bidi="ar-SA"/>
        </w:rPr>
        <w:t>15cm. (</w:t>
      </w:r>
      <w:r>
        <w:rPr>
          <w:rFonts w:ascii="Arial" w:hAnsi="Arial" w:cs="Arial"/>
          <w:lang w:val="es-EC" w:bidi="ar-SA"/>
        </w:rPr>
        <w:t>6 plg</w:t>
      </w:r>
      <w:r w:rsidR="004557ED">
        <w:rPr>
          <w:rFonts w:ascii="Arial" w:hAnsi="Arial" w:cs="Arial"/>
          <w:lang w:val="es-EC" w:bidi="ar-SA"/>
        </w:rPr>
        <w:t>)</w:t>
      </w:r>
      <w:r w:rsidRPr="006D0C83">
        <w:rPr>
          <w:rFonts w:ascii="Arial" w:hAnsi="Arial" w:cs="Arial"/>
          <w:lang w:val="es-EC" w:bidi="ar-SA"/>
        </w:rPr>
        <w:t xml:space="preserve"> de diámetro, al cual se le ha</w:t>
      </w:r>
      <w:r>
        <w:rPr>
          <w:rFonts w:ascii="Arial" w:hAnsi="Arial" w:cs="Arial"/>
          <w:lang w:val="es-EC" w:bidi="ar-SA"/>
        </w:rPr>
        <w:t xml:space="preserve"> </w:t>
      </w:r>
      <w:r w:rsidRPr="006D0C83">
        <w:rPr>
          <w:rFonts w:ascii="Arial" w:hAnsi="Arial" w:cs="Arial"/>
          <w:lang w:val="es-EC" w:bidi="ar-SA"/>
        </w:rPr>
        <w:t>adosado una válvula de retención para controlar el flujo en la parte inferior de la pieza</w:t>
      </w:r>
      <w:r>
        <w:rPr>
          <w:rFonts w:ascii="Arial" w:hAnsi="Arial" w:cs="Arial"/>
          <w:lang w:val="es-EC" w:bidi="ar-SA"/>
        </w:rPr>
        <w:t xml:space="preserve"> </w:t>
      </w:r>
      <w:r w:rsidRPr="006D0C83">
        <w:rPr>
          <w:rFonts w:ascii="Arial" w:hAnsi="Arial" w:cs="Arial"/>
          <w:lang w:val="es-EC" w:bidi="ar-SA"/>
        </w:rPr>
        <w:t xml:space="preserve">de acero. Esta puntera de acero será de unos </w:t>
      </w:r>
      <w:smartTag w:uri="urn:schemas-microsoft-com:office:smarttags" w:element="metricconverter">
        <w:smartTagPr>
          <w:attr w:name="ProductID" w:val="2,5 metros"/>
        </w:smartTagPr>
        <w:r w:rsidR="004557ED">
          <w:rPr>
            <w:rFonts w:ascii="Arial" w:hAnsi="Arial" w:cs="Arial"/>
            <w:lang w:val="es-EC" w:bidi="ar-SA"/>
          </w:rPr>
          <w:t>2,5 metros</w:t>
        </w:r>
      </w:smartTag>
      <w:r w:rsidR="004557ED">
        <w:rPr>
          <w:rFonts w:ascii="Arial" w:hAnsi="Arial" w:cs="Arial"/>
          <w:lang w:val="es-EC" w:bidi="ar-SA"/>
        </w:rPr>
        <w:t xml:space="preserve"> (</w:t>
      </w:r>
      <w:smartTag w:uri="urn:schemas-microsoft-com:office:smarttags" w:element="metricconverter">
        <w:smartTagPr>
          <w:attr w:name="ProductID" w:val="8 pies"/>
        </w:smartTagPr>
        <w:r w:rsidRPr="006D0C83">
          <w:rPr>
            <w:rFonts w:ascii="Arial" w:hAnsi="Arial" w:cs="Arial"/>
            <w:lang w:val="es-EC" w:bidi="ar-SA"/>
          </w:rPr>
          <w:t>8 pies</w:t>
        </w:r>
      </w:smartTag>
      <w:r w:rsidR="004557ED">
        <w:rPr>
          <w:rFonts w:ascii="Arial" w:hAnsi="Arial" w:cs="Arial"/>
          <w:lang w:val="es-EC" w:bidi="ar-SA"/>
        </w:rPr>
        <w:t>)</w:t>
      </w:r>
      <w:r w:rsidRPr="006D0C83">
        <w:rPr>
          <w:rFonts w:ascii="Arial" w:hAnsi="Arial" w:cs="Arial"/>
          <w:lang w:val="es-EC" w:bidi="ar-SA"/>
        </w:rPr>
        <w:t xml:space="preserve"> de longitud.</w:t>
      </w:r>
    </w:p>
    <w:p w:rsidR="009B5920" w:rsidRDefault="009B5920" w:rsidP="000C340B">
      <w:pPr>
        <w:jc w:val="both"/>
        <w:rPr>
          <w:rFonts w:ascii="Arial" w:hAnsi="Arial" w:cs="Arial"/>
          <w:lang w:val="es-EC" w:bidi="ar-SA"/>
        </w:rPr>
      </w:pPr>
    </w:p>
    <w:p w:rsidR="000C340B" w:rsidRDefault="000C340B" w:rsidP="000C340B">
      <w:pPr>
        <w:jc w:val="both"/>
        <w:rPr>
          <w:rFonts w:ascii="Arial" w:hAnsi="Arial" w:cs="Arial"/>
          <w:lang w:val="es-EC" w:bidi="ar-SA"/>
        </w:rPr>
      </w:pPr>
    </w:p>
    <w:p w:rsidR="000C340B" w:rsidRDefault="000C340B" w:rsidP="000C340B">
      <w:pPr>
        <w:jc w:val="both"/>
        <w:rPr>
          <w:rFonts w:ascii="Arial" w:hAnsi="Arial" w:cs="Arial"/>
          <w:lang w:val="es-EC" w:bidi="ar-SA"/>
        </w:rPr>
      </w:pPr>
    </w:p>
    <w:p w:rsidR="006D0C83" w:rsidRDefault="007E1300" w:rsidP="000C340B">
      <w:pPr>
        <w:spacing w:line="480" w:lineRule="auto"/>
        <w:jc w:val="both"/>
        <w:rPr>
          <w:rFonts w:ascii="Arial" w:hAnsi="Arial" w:cs="Arial"/>
          <w:lang w:val="es-EC" w:bidi="ar-SA"/>
        </w:rPr>
      </w:pPr>
      <w:r w:rsidRPr="007E1300">
        <w:rPr>
          <w:rFonts w:ascii="Arial" w:hAnsi="Arial" w:cs="Arial"/>
          <w:b/>
          <w:lang w:val="es-EC" w:bidi="ar-SA"/>
        </w:rPr>
        <w:t xml:space="preserve">Unión de la Camisa: </w:t>
      </w:r>
      <w:r w:rsidRPr="007E1300">
        <w:rPr>
          <w:rFonts w:ascii="Arial" w:hAnsi="Arial" w:cs="Arial"/>
          <w:lang w:val="es-EC" w:bidi="ar-SA"/>
        </w:rPr>
        <w:t>El extremo en forma de campana será unido a un segundo</w:t>
      </w:r>
      <w:r>
        <w:rPr>
          <w:rFonts w:ascii="Arial" w:hAnsi="Arial" w:cs="Arial"/>
          <w:lang w:val="es-EC" w:bidi="ar-SA"/>
        </w:rPr>
        <w:t xml:space="preserve"> </w:t>
      </w:r>
      <w:r w:rsidRPr="007E1300">
        <w:rPr>
          <w:rFonts w:ascii="Arial" w:hAnsi="Arial" w:cs="Arial"/>
          <w:lang w:val="es-EC" w:bidi="ar-SA"/>
        </w:rPr>
        <w:t xml:space="preserve">tramo utilizando un cemento para PVC </w:t>
      </w:r>
      <w:r>
        <w:rPr>
          <w:rFonts w:ascii="Arial" w:hAnsi="Arial" w:cs="Arial"/>
          <w:lang w:val="es-EC" w:bidi="ar-SA"/>
        </w:rPr>
        <w:t xml:space="preserve">luego de una apropiada limpieza. </w:t>
      </w:r>
      <w:r w:rsidRPr="007E1300">
        <w:rPr>
          <w:rFonts w:ascii="Arial" w:hAnsi="Arial" w:cs="Arial"/>
          <w:lang w:val="es-EC" w:bidi="ar-SA"/>
        </w:rPr>
        <w:t>Cada unión deberá ser dejada secar por al menos dos minutos antes de</w:t>
      </w:r>
      <w:r>
        <w:rPr>
          <w:rFonts w:ascii="Arial" w:hAnsi="Arial" w:cs="Arial"/>
          <w:lang w:val="es-EC" w:bidi="ar-SA"/>
        </w:rPr>
        <w:t xml:space="preserve"> </w:t>
      </w:r>
      <w:r w:rsidRPr="007E1300">
        <w:rPr>
          <w:rFonts w:ascii="Arial" w:hAnsi="Arial" w:cs="Arial"/>
          <w:lang w:val="es-EC" w:bidi="ar-SA"/>
        </w:rPr>
        <w:t xml:space="preserve">continuar con el descenso a </w:t>
      </w:r>
      <w:smartTag w:uri="urn:schemas-microsoft-com:office:smarttags" w:element="PersonName">
        <w:smartTagPr>
          <w:attr w:name="ProductID" w:val="la perforaci￳n. Durante"/>
        </w:smartTagPr>
        <w:r w:rsidRPr="007E1300">
          <w:rPr>
            <w:rFonts w:ascii="Arial" w:hAnsi="Arial" w:cs="Arial"/>
            <w:lang w:val="es-EC" w:bidi="ar-SA"/>
          </w:rPr>
          <w:t>la perforación. Durante</w:t>
        </w:r>
      </w:smartTag>
      <w:r w:rsidRPr="007E1300">
        <w:rPr>
          <w:rFonts w:ascii="Arial" w:hAnsi="Arial" w:cs="Arial"/>
          <w:lang w:val="es-EC" w:bidi="ar-SA"/>
        </w:rPr>
        <w:t xml:space="preserve"> el descenso de nuevos tramos de</w:t>
      </w:r>
      <w:r>
        <w:rPr>
          <w:rFonts w:ascii="Arial" w:hAnsi="Arial" w:cs="Arial"/>
          <w:lang w:val="es-EC" w:bidi="ar-SA"/>
        </w:rPr>
        <w:t xml:space="preserve"> </w:t>
      </w:r>
      <w:r w:rsidRPr="007E1300">
        <w:rPr>
          <w:rFonts w:ascii="Arial" w:hAnsi="Arial" w:cs="Arial"/>
          <w:lang w:val="es-EC" w:bidi="ar-SA"/>
        </w:rPr>
        <w:t>tubería camisa, esta deberá ser soportada en todo momento para prevenir que la</w:t>
      </w:r>
      <w:r>
        <w:rPr>
          <w:rFonts w:ascii="Arial" w:hAnsi="Arial" w:cs="Arial"/>
          <w:lang w:val="es-EC" w:bidi="ar-SA"/>
        </w:rPr>
        <w:t xml:space="preserve"> </w:t>
      </w:r>
      <w:r w:rsidRPr="007E1300">
        <w:rPr>
          <w:rFonts w:ascii="Arial" w:hAnsi="Arial" w:cs="Arial"/>
          <w:lang w:val="es-EC" w:bidi="ar-SA"/>
        </w:rPr>
        <w:t>camisa se pierda dentro del pozo por deslizamiento.</w:t>
      </w:r>
    </w:p>
    <w:p w:rsidR="009B5920" w:rsidRDefault="009B5920" w:rsidP="000C340B">
      <w:pPr>
        <w:jc w:val="both"/>
        <w:rPr>
          <w:rFonts w:ascii="Arial" w:hAnsi="Arial" w:cs="Arial"/>
          <w:lang w:val="es-EC" w:bidi="ar-SA"/>
        </w:rPr>
      </w:pPr>
    </w:p>
    <w:p w:rsidR="007E1300" w:rsidRDefault="00660102" w:rsidP="000C340B">
      <w:pPr>
        <w:spacing w:line="480" w:lineRule="auto"/>
        <w:jc w:val="both"/>
        <w:rPr>
          <w:rFonts w:ascii="Arial" w:hAnsi="Arial" w:cs="Arial"/>
          <w:lang w:val="es-EC" w:bidi="ar-SA"/>
        </w:rPr>
      </w:pPr>
      <w:r w:rsidRPr="00660102">
        <w:rPr>
          <w:rFonts w:ascii="Arial" w:hAnsi="Arial" w:cs="Arial"/>
          <w:b/>
          <w:lang w:val="es-EC" w:bidi="ar-SA"/>
        </w:rPr>
        <w:lastRenderedPageBreak/>
        <w:t>Tubería de Ventilación:</w:t>
      </w:r>
      <w:r>
        <w:rPr>
          <w:rFonts w:ascii="Arial" w:hAnsi="Arial" w:cs="Arial"/>
          <w:lang w:val="es-EC" w:bidi="ar-SA"/>
        </w:rPr>
        <w:t xml:space="preserve"> </w:t>
      </w:r>
      <w:r w:rsidR="007E1300" w:rsidRPr="007E1300">
        <w:rPr>
          <w:rFonts w:ascii="Arial" w:hAnsi="Arial" w:cs="Arial"/>
          <w:lang w:val="es-EC" w:bidi="ar-SA"/>
        </w:rPr>
        <w:t>El tubo de ventilación debe</w:t>
      </w:r>
      <w:r w:rsidR="007E1300">
        <w:rPr>
          <w:rFonts w:ascii="Arial" w:hAnsi="Arial" w:cs="Arial"/>
          <w:lang w:val="es-EC" w:bidi="ar-SA"/>
        </w:rPr>
        <w:t xml:space="preserve">rá ser construido </w:t>
      </w:r>
      <w:r w:rsidR="004557ED">
        <w:rPr>
          <w:rFonts w:ascii="Arial" w:hAnsi="Arial" w:cs="Arial"/>
          <w:lang w:val="es-EC" w:bidi="ar-SA"/>
        </w:rPr>
        <w:t xml:space="preserve">con tubería de PVC Schedule 40 </w:t>
      </w:r>
      <w:r w:rsidR="007E1300">
        <w:rPr>
          <w:rFonts w:ascii="Arial" w:hAnsi="Arial" w:cs="Arial"/>
          <w:lang w:val="es-EC" w:bidi="ar-SA"/>
        </w:rPr>
        <w:t xml:space="preserve">de </w:t>
      </w:r>
      <w:smartTag w:uri="urn:schemas-microsoft-com:office:smarttags" w:element="metricconverter">
        <w:smartTagPr>
          <w:attr w:name="ProductID" w:val="2,5 cm"/>
        </w:smartTagPr>
        <w:r w:rsidR="004557ED">
          <w:rPr>
            <w:rFonts w:ascii="Arial" w:hAnsi="Arial" w:cs="Arial"/>
            <w:lang w:val="es-EC" w:bidi="ar-SA"/>
          </w:rPr>
          <w:t>2,5 cm</w:t>
        </w:r>
      </w:smartTag>
      <w:r w:rsidR="004557ED">
        <w:rPr>
          <w:rFonts w:ascii="Arial" w:hAnsi="Arial" w:cs="Arial"/>
          <w:lang w:val="es-EC" w:bidi="ar-SA"/>
        </w:rPr>
        <w:t xml:space="preserve">. (1 plg) </w:t>
      </w:r>
      <w:r w:rsidR="007E1300" w:rsidRPr="007E1300">
        <w:rPr>
          <w:rFonts w:ascii="Arial" w:hAnsi="Arial" w:cs="Arial"/>
          <w:lang w:val="es-EC" w:bidi="ar-SA"/>
        </w:rPr>
        <w:t xml:space="preserve">de diámetro por unos </w:t>
      </w:r>
      <w:smartTag w:uri="urn:schemas-microsoft-com:office:smarttags" w:element="metricconverter">
        <w:smartTagPr>
          <w:attr w:name="ProductID" w:val="6 metros"/>
        </w:smartTagPr>
        <w:r w:rsidR="004557ED" w:rsidRPr="007E1300">
          <w:rPr>
            <w:rFonts w:ascii="Arial" w:hAnsi="Arial" w:cs="Arial"/>
            <w:lang w:val="es-EC" w:bidi="ar-SA"/>
          </w:rPr>
          <w:t>6 metros</w:t>
        </w:r>
      </w:smartTag>
      <w:r w:rsidR="004557ED" w:rsidRPr="007E1300">
        <w:rPr>
          <w:rFonts w:ascii="Arial" w:hAnsi="Arial" w:cs="Arial"/>
          <w:lang w:val="es-EC" w:bidi="ar-SA"/>
        </w:rPr>
        <w:t xml:space="preserve"> </w:t>
      </w:r>
      <w:r w:rsidR="007E1300" w:rsidRPr="007E1300">
        <w:rPr>
          <w:rFonts w:ascii="Arial" w:hAnsi="Arial" w:cs="Arial"/>
          <w:lang w:val="es-EC" w:bidi="ar-SA"/>
        </w:rPr>
        <w:t>(</w:t>
      </w:r>
      <w:smartTag w:uri="urn:schemas-microsoft-com:office:smarttags" w:element="metricconverter">
        <w:smartTagPr>
          <w:attr w:name="ProductID" w:val="20 pies"/>
        </w:smartTagPr>
        <w:r w:rsidR="004557ED" w:rsidRPr="007E1300">
          <w:rPr>
            <w:rFonts w:ascii="Arial" w:hAnsi="Arial" w:cs="Arial"/>
            <w:lang w:val="es-EC" w:bidi="ar-SA"/>
          </w:rPr>
          <w:t>20 pies</w:t>
        </w:r>
      </w:smartTag>
      <w:r w:rsidR="007E1300" w:rsidRPr="007E1300">
        <w:rPr>
          <w:rFonts w:ascii="Arial" w:hAnsi="Arial" w:cs="Arial"/>
          <w:lang w:val="es-EC" w:bidi="ar-SA"/>
        </w:rPr>
        <w:t>) de largo. Las ranuras</w:t>
      </w:r>
      <w:r w:rsidR="007E1300">
        <w:rPr>
          <w:rFonts w:ascii="Arial" w:hAnsi="Arial" w:cs="Arial"/>
          <w:lang w:val="es-EC" w:bidi="ar-SA"/>
        </w:rPr>
        <w:t xml:space="preserve"> serán de </w:t>
      </w:r>
      <w:smartTag w:uri="urn:schemas-microsoft-com:office:smarttags" w:element="metricconverter">
        <w:smartTagPr>
          <w:attr w:name="ProductID" w:val="3,8 cm"/>
        </w:smartTagPr>
        <w:r w:rsidR="004557ED">
          <w:rPr>
            <w:rFonts w:ascii="Arial" w:hAnsi="Arial" w:cs="Arial"/>
            <w:lang w:val="es-EC" w:bidi="ar-SA"/>
          </w:rPr>
          <w:t>3,8 cm</w:t>
        </w:r>
      </w:smartTag>
      <w:r w:rsidR="004557ED">
        <w:rPr>
          <w:rFonts w:ascii="Arial" w:hAnsi="Arial" w:cs="Arial"/>
          <w:lang w:val="es-EC" w:bidi="ar-SA"/>
        </w:rPr>
        <w:t>.(</w:t>
      </w:r>
      <w:r w:rsidR="007E1300">
        <w:rPr>
          <w:rFonts w:ascii="Arial" w:hAnsi="Arial" w:cs="Arial"/>
          <w:lang w:val="es-EC" w:bidi="ar-SA"/>
        </w:rPr>
        <w:t>1.5 plg</w:t>
      </w:r>
      <w:r w:rsidR="004557ED">
        <w:rPr>
          <w:rFonts w:ascii="Arial" w:hAnsi="Arial" w:cs="Arial"/>
          <w:lang w:val="es-EC" w:bidi="ar-SA"/>
        </w:rPr>
        <w:t>)</w:t>
      </w:r>
      <w:r w:rsidR="007E1300">
        <w:rPr>
          <w:rFonts w:ascii="Arial" w:hAnsi="Arial" w:cs="Arial"/>
          <w:lang w:val="es-EC" w:bidi="ar-SA"/>
        </w:rPr>
        <w:t xml:space="preserve"> </w:t>
      </w:r>
      <w:r w:rsidR="007E1300" w:rsidRPr="007E1300">
        <w:rPr>
          <w:rFonts w:ascii="Arial" w:hAnsi="Arial" w:cs="Arial"/>
          <w:lang w:val="es-EC" w:bidi="ar-SA"/>
        </w:rPr>
        <w:t xml:space="preserve">de longitud con </w:t>
      </w:r>
      <w:r w:rsidR="007E1300">
        <w:rPr>
          <w:rFonts w:ascii="Arial" w:hAnsi="Arial" w:cs="Arial"/>
          <w:lang w:val="es-EC" w:bidi="ar-SA"/>
        </w:rPr>
        <w:t>un ancho de 150 micrones (0.006 plg</w:t>
      </w:r>
      <w:r w:rsidR="007E1300" w:rsidRPr="007E1300">
        <w:rPr>
          <w:rFonts w:ascii="Arial" w:hAnsi="Arial" w:cs="Arial"/>
          <w:lang w:val="es-EC" w:bidi="ar-SA"/>
        </w:rPr>
        <w:t>) con una separación</w:t>
      </w:r>
      <w:r w:rsidR="007E1300">
        <w:rPr>
          <w:rFonts w:ascii="Arial" w:hAnsi="Arial" w:cs="Arial"/>
          <w:lang w:val="es-EC" w:bidi="ar-SA"/>
        </w:rPr>
        <w:t xml:space="preserve"> entre ranuras de </w:t>
      </w:r>
      <w:smartTag w:uri="urn:schemas-microsoft-com:office:smarttags" w:element="metricconverter">
        <w:smartTagPr>
          <w:attr w:name="ProductID" w:val="15 cm"/>
        </w:smartTagPr>
        <w:r w:rsidR="004557ED">
          <w:rPr>
            <w:rFonts w:ascii="Arial" w:hAnsi="Arial" w:cs="Arial"/>
            <w:lang w:val="es-EC" w:bidi="ar-SA"/>
          </w:rPr>
          <w:t>15 cm</w:t>
        </w:r>
      </w:smartTag>
      <w:r w:rsidR="004557ED">
        <w:rPr>
          <w:rFonts w:ascii="Arial" w:hAnsi="Arial" w:cs="Arial"/>
          <w:lang w:val="es-EC" w:bidi="ar-SA"/>
        </w:rPr>
        <w:t xml:space="preserve">. (6 plg) </w:t>
      </w:r>
      <w:r w:rsidR="007E1300" w:rsidRPr="007E1300">
        <w:rPr>
          <w:rFonts w:ascii="Arial" w:hAnsi="Arial" w:cs="Arial"/>
          <w:lang w:val="es-EC" w:bidi="ar-SA"/>
        </w:rPr>
        <w:t>y un</w:t>
      </w:r>
      <w:r w:rsidR="007E1300">
        <w:rPr>
          <w:rFonts w:ascii="Arial" w:hAnsi="Arial" w:cs="Arial"/>
          <w:lang w:val="es-EC" w:bidi="ar-SA"/>
        </w:rPr>
        <w:t xml:space="preserve"> espaciado circunferencial de </w:t>
      </w:r>
      <w:smartTag w:uri="urn:schemas-microsoft-com:office:smarttags" w:element="metricconverter">
        <w:smartTagPr>
          <w:attr w:name="ProductID" w:val="2,5 cm"/>
        </w:smartTagPr>
        <w:r w:rsidR="004557ED">
          <w:rPr>
            <w:rFonts w:ascii="Arial" w:hAnsi="Arial" w:cs="Arial"/>
            <w:lang w:val="es-EC" w:bidi="ar-SA"/>
          </w:rPr>
          <w:t>2,5 cm</w:t>
        </w:r>
      </w:smartTag>
      <w:r w:rsidR="004557ED">
        <w:rPr>
          <w:rFonts w:ascii="Arial" w:hAnsi="Arial" w:cs="Arial"/>
          <w:lang w:val="es-EC" w:bidi="ar-SA"/>
        </w:rPr>
        <w:t>. (</w:t>
      </w:r>
      <w:r w:rsidR="007E1300">
        <w:rPr>
          <w:rFonts w:ascii="Arial" w:hAnsi="Arial" w:cs="Arial"/>
          <w:lang w:val="es-EC" w:bidi="ar-SA"/>
        </w:rPr>
        <w:t>1 plg</w:t>
      </w:r>
      <w:r w:rsidR="004557ED">
        <w:rPr>
          <w:rFonts w:ascii="Arial" w:hAnsi="Arial" w:cs="Arial"/>
          <w:lang w:val="es-EC" w:bidi="ar-SA"/>
        </w:rPr>
        <w:t>)</w:t>
      </w:r>
      <w:r w:rsidR="007E1300" w:rsidRPr="007E1300">
        <w:rPr>
          <w:rFonts w:ascii="Arial" w:hAnsi="Arial" w:cs="Arial"/>
          <w:lang w:val="es-EC" w:bidi="ar-SA"/>
        </w:rPr>
        <w:t xml:space="preserve">, igual a la tubería </w:t>
      </w:r>
      <w:r w:rsidR="00FE7B5A">
        <w:rPr>
          <w:rFonts w:ascii="Arial" w:hAnsi="Arial" w:cs="Arial"/>
          <w:lang w:val="es-EC" w:bidi="ar-SA"/>
        </w:rPr>
        <w:t xml:space="preserve">Marca </w:t>
      </w:r>
      <w:r w:rsidR="007E1300" w:rsidRPr="007E1300">
        <w:rPr>
          <w:rFonts w:ascii="Arial" w:hAnsi="Arial" w:cs="Arial"/>
          <w:lang w:val="es-EC" w:bidi="ar-SA"/>
        </w:rPr>
        <w:t>LORESCO</w:t>
      </w:r>
      <w:r w:rsidR="007E1300">
        <w:rPr>
          <w:rFonts w:ascii="Arial" w:hAnsi="Arial" w:cs="Arial"/>
          <w:lang w:val="es-EC" w:bidi="ar-SA"/>
        </w:rPr>
        <w:t xml:space="preserve"> </w:t>
      </w:r>
      <w:r w:rsidR="007E1300" w:rsidRPr="007E1300">
        <w:rPr>
          <w:rFonts w:ascii="Arial" w:hAnsi="Arial" w:cs="Arial"/>
          <w:lang w:val="es-EC" w:bidi="ar-SA"/>
        </w:rPr>
        <w:t>ALL VENT TM o similares. La tubería de ventilación ocupará únicamente la zona activa</w:t>
      </w:r>
      <w:r w:rsidR="007E1300">
        <w:rPr>
          <w:rFonts w:ascii="Arial" w:hAnsi="Arial" w:cs="Arial"/>
          <w:lang w:val="es-EC" w:bidi="ar-SA"/>
        </w:rPr>
        <w:t xml:space="preserve"> </w:t>
      </w:r>
      <w:r w:rsidR="007E1300" w:rsidRPr="007E1300">
        <w:rPr>
          <w:rFonts w:ascii="Arial" w:hAnsi="Arial" w:cs="Arial"/>
          <w:lang w:val="es-EC" w:bidi="ar-SA"/>
        </w:rPr>
        <w:t>de descarga de corriente del sistema, y será continuada hasta la superficie con tubería</w:t>
      </w:r>
      <w:r w:rsidR="007E1300">
        <w:rPr>
          <w:rFonts w:ascii="Arial" w:hAnsi="Arial" w:cs="Arial"/>
          <w:lang w:val="es-EC" w:bidi="ar-SA"/>
        </w:rPr>
        <w:t xml:space="preserve"> lisa de PVC </w:t>
      </w:r>
      <w:smartTag w:uri="urn:schemas-microsoft-com:office:smarttags" w:element="metricconverter">
        <w:smartTagPr>
          <w:attr w:name="ProductID" w:val="2,5 cm"/>
        </w:smartTagPr>
        <w:r w:rsidR="004557ED">
          <w:rPr>
            <w:rFonts w:ascii="Arial" w:hAnsi="Arial" w:cs="Arial"/>
            <w:lang w:val="es-EC" w:bidi="ar-SA"/>
          </w:rPr>
          <w:t>2,5 cm</w:t>
        </w:r>
      </w:smartTag>
      <w:r w:rsidR="004557ED">
        <w:rPr>
          <w:rFonts w:ascii="Arial" w:hAnsi="Arial" w:cs="Arial"/>
          <w:lang w:val="es-EC" w:bidi="ar-SA"/>
        </w:rPr>
        <w:t xml:space="preserve">. (1 plg) </w:t>
      </w:r>
      <w:r w:rsidR="007E1300">
        <w:rPr>
          <w:rFonts w:ascii="Arial" w:hAnsi="Arial" w:cs="Arial"/>
          <w:lang w:val="es-EC" w:bidi="ar-SA"/>
        </w:rPr>
        <w:t>Cedula</w:t>
      </w:r>
      <w:r w:rsidR="007E1300" w:rsidRPr="007E1300">
        <w:rPr>
          <w:rFonts w:ascii="Arial" w:hAnsi="Arial" w:cs="Arial"/>
          <w:lang w:val="es-EC" w:bidi="ar-SA"/>
        </w:rPr>
        <w:t xml:space="preserve"> 40.</w:t>
      </w:r>
    </w:p>
    <w:p w:rsidR="007E1300" w:rsidRDefault="007E1300" w:rsidP="000C340B">
      <w:pPr>
        <w:jc w:val="both"/>
        <w:rPr>
          <w:rFonts w:ascii="Arial" w:hAnsi="Arial" w:cs="Arial"/>
          <w:lang w:val="es-EC" w:bidi="ar-SA"/>
        </w:rPr>
      </w:pPr>
    </w:p>
    <w:p w:rsidR="000C340B" w:rsidRDefault="000C340B" w:rsidP="000C340B">
      <w:pPr>
        <w:jc w:val="both"/>
        <w:rPr>
          <w:rFonts w:ascii="Arial" w:hAnsi="Arial" w:cs="Arial"/>
          <w:lang w:val="es-EC" w:bidi="ar-SA"/>
        </w:rPr>
      </w:pPr>
    </w:p>
    <w:p w:rsidR="000C340B" w:rsidRDefault="000C340B" w:rsidP="000C340B">
      <w:pPr>
        <w:jc w:val="both"/>
        <w:rPr>
          <w:rFonts w:ascii="Arial" w:hAnsi="Arial" w:cs="Arial"/>
          <w:lang w:val="es-EC" w:bidi="ar-SA"/>
        </w:rPr>
      </w:pPr>
    </w:p>
    <w:p w:rsidR="009B5920" w:rsidRDefault="009B5920" w:rsidP="00306544">
      <w:pPr>
        <w:numPr>
          <w:ilvl w:val="0"/>
          <w:numId w:val="17"/>
        </w:numPr>
        <w:tabs>
          <w:tab w:val="clear" w:pos="791"/>
        </w:tabs>
        <w:spacing w:line="480" w:lineRule="auto"/>
        <w:ind w:left="360"/>
        <w:jc w:val="both"/>
        <w:rPr>
          <w:rFonts w:ascii="Arial" w:hAnsi="Arial" w:cs="Arial"/>
          <w:b/>
          <w:lang w:val="es-EC"/>
        </w:rPr>
      </w:pPr>
      <w:r w:rsidRPr="00B533EC">
        <w:rPr>
          <w:rFonts w:ascii="Arial" w:hAnsi="Arial" w:cs="Arial"/>
          <w:b/>
          <w:lang w:val="es-EC"/>
        </w:rPr>
        <w:t>Instalación.</w:t>
      </w:r>
    </w:p>
    <w:p w:rsidR="00B533EC" w:rsidRDefault="00B533EC" w:rsidP="00B533EC">
      <w:pPr>
        <w:jc w:val="both"/>
        <w:rPr>
          <w:rFonts w:ascii="Arial" w:hAnsi="Arial" w:cs="Arial"/>
          <w:lang w:val="es-EC" w:bidi="ar-SA"/>
        </w:rPr>
      </w:pPr>
    </w:p>
    <w:p w:rsidR="00B533EC" w:rsidRDefault="00B533EC" w:rsidP="00B533EC">
      <w:pPr>
        <w:jc w:val="both"/>
        <w:rPr>
          <w:rFonts w:ascii="Arial" w:hAnsi="Arial" w:cs="Arial"/>
          <w:lang w:val="es-EC" w:bidi="ar-SA"/>
        </w:rPr>
      </w:pPr>
    </w:p>
    <w:p w:rsidR="00B533EC" w:rsidRPr="00B533EC" w:rsidRDefault="00B533EC" w:rsidP="00B533EC">
      <w:pPr>
        <w:jc w:val="both"/>
        <w:rPr>
          <w:rFonts w:ascii="Arial" w:hAnsi="Arial" w:cs="Arial"/>
          <w:lang w:val="es-EC" w:bidi="ar-SA"/>
        </w:rPr>
      </w:pPr>
    </w:p>
    <w:p w:rsidR="009B5920" w:rsidRPr="000C340B" w:rsidRDefault="009B5920" w:rsidP="00375B1C">
      <w:pPr>
        <w:spacing w:line="480" w:lineRule="auto"/>
        <w:ind w:left="360"/>
        <w:jc w:val="both"/>
        <w:rPr>
          <w:rFonts w:ascii="Arial" w:hAnsi="Arial" w:cs="Arial"/>
          <w:b/>
          <w:lang w:val="es-EC" w:bidi="ar-SA"/>
        </w:rPr>
      </w:pPr>
      <w:r>
        <w:rPr>
          <w:rFonts w:ascii="Arial" w:hAnsi="Arial" w:cs="Arial"/>
          <w:b/>
          <w:lang w:val="es-EC" w:bidi="ar-SA"/>
        </w:rPr>
        <w:t>Rectificador</w:t>
      </w:r>
      <w:r w:rsidR="000C340B">
        <w:rPr>
          <w:rFonts w:ascii="Arial" w:hAnsi="Arial" w:cs="Arial"/>
          <w:b/>
          <w:lang w:val="es-EC" w:bidi="ar-SA"/>
        </w:rPr>
        <w:t xml:space="preserve">: </w:t>
      </w:r>
      <w:r w:rsidR="000C340B">
        <w:rPr>
          <w:rFonts w:ascii="Arial" w:hAnsi="Arial" w:cs="Arial"/>
          <w:lang w:val="es-EC" w:bidi="ar-SA"/>
        </w:rPr>
        <w:t>El rectificador</w:t>
      </w:r>
      <w:r w:rsidRPr="00BA406B">
        <w:rPr>
          <w:rFonts w:ascii="Arial" w:hAnsi="Arial" w:cs="Arial"/>
          <w:lang w:val="es-EC" w:bidi="ar-SA"/>
        </w:rPr>
        <w:t xml:space="preserve"> saldrá un cable negativo hacia los tanques que van a ser</w:t>
      </w:r>
      <w:r w:rsidR="00BA406B" w:rsidRPr="00BA406B">
        <w:rPr>
          <w:rFonts w:ascii="Arial" w:hAnsi="Arial" w:cs="Arial"/>
          <w:lang w:val="es-EC" w:bidi="ar-SA"/>
        </w:rPr>
        <w:t xml:space="preserve"> </w:t>
      </w:r>
      <w:r w:rsidRPr="00BA406B">
        <w:rPr>
          <w:rFonts w:ascii="Arial" w:hAnsi="Arial" w:cs="Arial"/>
          <w:lang w:val="es-EC" w:bidi="ar-SA"/>
        </w:rPr>
        <w:t>protegidos y un cable positivo hacia las cajas de conexión. Estos equipos tendrán un</w:t>
      </w:r>
      <w:r w:rsidR="00BA406B" w:rsidRPr="00BA406B">
        <w:rPr>
          <w:rFonts w:ascii="Arial" w:hAnsi="Arial" w:cs="Arial"/>
          <w:lang w:val="es-EC" w:bidi="ar-SA"/>
        </w:rPr>
        <w:t xml:space="preserve"> </w:t>
      </w:r>
      <w:r w:rsidRPr="00BA406B">
        <w:rPr>
          <w:rFonts w:ascii="Arial" w:hAnsi="Arial" w:cs="Arial"/>
          <w:lang w:val="es-EC" w:bidi="ar-SA"/>
        </w:rPr>
        <w:t>voltímetro y amperímetro de lectura continua con</w:t>
      </w:r>
      <w:r w:rsidR="00BA406B" w:rsidRPr="00BA406B">
        <w:rPr>
          <w:rFonts w:ascii="Arial" w:hAnsi="Arial" w:cs="Arial"/>
          <w:lang w:val="es-EC" w:bidi="ar-SA"/>
        </w:rPr>
        <w:t xml:space="preserve"> una precisión mínima del 2.5%. </w:t>
      </w:r>
      <w:r w:rsidR="00F04725">
        <w:rPr>
          <w:rFonts w:ascii="Arial" w:hAnsi="Arial" w:cs="Arial"/>
          <w:lang w:val="es-EC" w:bidi="ar-SA"/>
        </w:rPr>
        <w:t>Esta unidad</w:t>
      </w:r>
      <w:r w:rsidR="00C94109">
        <w:rPr>
          <w:rFonts w:ascii="Arial" w:hAnsi="Arial" w:cs="Arial"/>
          <w:lang w:val="es-EC" w:bidi="ar-SA"/>
        </w:rPr>
        <w:t xml:space="preserve"> deberá</w:t>
      </w:r>
      <w:r w:rsidRPr="00BA406B">
        <w:rPr>
          <w:rFonts w:ascii="Arial" w:hAnsi="Arial" w:cs="Arial"/>
          <w:lang w:val="es-EC" w:bidi="ar-SA"/>
        </w:rPr>
        <w:t xml:space="preserve"> contar con protección para descargas atmosféricas tanto en</w:t>
      </w:r>
      <w:r w:rsidR="00BA406B" w:rsidRPr="00BA406B">
        <w:rPr>
          <w:rFonts w:ascii="Arial" w:hAnsi="Arial" w:cs="Arial"/>
          <w:lang w:val="es-EC" w:bidi="ar-SA"/>
        </w:rPr>
        <w:t xml:space="preserve"> </w:t>
      </w:r>
      <w:r w:rsidRPr="00BA406B">
        <w:rPr>
          <w:rFonts w:ascii="Arial" w:hAnsi="Arial" w:cs="Arial"/>
          <w:lang w:val="es-EC" w:bidi="ar-SA"/>
        </w:rPr>
        <w:t xml:space="preserve">los circuitos de entrada como de salida. </w:t>
      </w:r>
      <w:r w:rsidR="00F04725">
        <w:rPr>
          <w:rFonts w:ascii="Arial" w:hAnsi="Arial" w:cs="Arial"/>
          <w:lang w:val="es-EC" w:bidi="ar-SA"/>
        </w:rPr>
        <w:t>El rectificador será instalado</w:t>
      </w:r>
      <w:r w:rsidRPr="00BA406B">
        <w:rPr>
          <w:rFonts w:ascii="Arial" w:hAnsi="Arial" w:cs="Arial"/>
          <w:lang w:val="es-EC" w:bidi="ar-SA"/>
        </w:rPr>
        <w:t xml:space="preserve"> en la parte</w:t>
      </w:r>
      <w:r w:rsidR="00BA406B" w:rsidRPr="00BA406B">
        <w:rPr>
          <w:rFonts w:ascii="Arial" w:hAnsi="Arial" w:cs="Arial"/>
          <w:lang w:val="es-EC" w:bidi="ar-SA"/>
        </w:rPr>
        <w:t xml:space="preserve"> </w:t>
      </w:r>
      <w:r w:rsidRPr="00BA406B">
        <w:rPr>
          <w:rFonts w:ascii="Arial" w:hAnsi="Arial" w:cs="Arial"/>
          <w:lang w:val="es-EC" w:bidi="ar-SA"/>
        </w:rPr>
        <w:t xml:space="preserve">superior de cada cubeto según se </w:t>
      </w:r>
      <w:r w:rsidR="00BA406B">
        <w:rPr>
          <w:rFonts w:ascii="Arial" w:hAnsi="Arial" w:cs="Arial"/>
          <w:lang w:val="es-EC" w:bidi="ar-SA"/>
        </w:rPr>
        <w:t xml:space="preserve">indica en </w:t>
      </w:r>
      <w:r w:rsidR="00C94109">
        <w:rPr>
          <w:rFonts w:ascii="Arial" w:hAnsi="Arial" w:cs="Arial"/>
          <w:lang w:val="es-EC" w:bidi="ar-SA"/>
        </w:rPr>
        <w:t>el plano adjunto</w:t>
      </w:r>
      <w:r w:rsidR="00BA406B">
        <w:rPr>
          <w:rFonts w:ascii="Arial" w:hAnsi="Arial" w:cs="Arial"/>
          <w:lang w:val="es-EC" w:bidi="ar-SA"/>
        </w:rPr>
        <w:t>.</w:t>
      </w:r>
    </w:p>
    <w:p w:rsidR="00BA406B" w:rsidRDefault="00BA406B" w:rsidP="000C340B">
      <w:pPr>
        <w:jc w:val="both"/>
        <w:rPr>
          <w:rFonts w:ascii="Arial" w:hAnsi="Arial" w:cs="Arial"/>
          <w:lang w:val="es-EC" w:bidi="ar-SA"/>
        </w:rPr>
      </w:pPr>
    </w:p>
    <w:p w:rsidR="000C340B" w:rsidRDefault="000C340B" w:rsidP="000C340B">
      <w:pPr>
        <w:jc w:val="both"/>
        <w:rPr>
          <w:rFonts w:ascii="Arial" w:hAnsi="Arial" w:cs="Arial"/>
          <w:lang w:val="es-EC" w:bidi="ar-SA"/>
        </w:rPr>
      </w:pPr>
    </w:p>
    <w:p w:rsidR="000C340B" w:rsidRDefault="000C340B" w:rsidP="000C340B">
      <w:pPr>
        <w:jc w:val="both"/>
        <w:rPr>
          <w:rFonts w:ascii="Arial" w:hAnsi="Arial" w:cs="Arial"/>
          <w:lang w:val="es-EC" w:bidi="ar-SA"/>
        </w:rPr>
      </w:pPr>
    </w:p>
    <w:p w:rsidR="00EE477D" w:rsidRDefault="00BA406B" w:rsidP="00B533EC">
      <w:pPr>
        <w:spacing w:line="480" w:lineRule="auto"/>
        <w:jc w:val="both"/>
        <w:rPr>
          <w:rFonts w:ascii="Arial" w:hAnsi="Arial" w:cs="Arial"/>
          <w:lang w:bidi="ar-SA"/>
        </w:rPr>
      </w:pPr>
      <w:r>
        <w:rPr>
          <w:rFonts w:ascii="Arial" w:hAnsi="Arial" w:cs="Arial"/>
          <w:b/>
          <w:lang w:val="es-EC" w:bidi="ar-SA"/>
        </w:rPr>
        <w:lastRenderedPageBreak/>
        <w:t>Caja de Conexión</w:t>
      </w:r>
      <w:r w:rsidR="000C340B">
        <w:rPr>
          <w:rFonts w:ascii="Arial" w:hAnsi="Arial" w:cs="Arial"/>
          <w:b/>
          <w:lang w:val="es-EC" w:bidi="ar-SA"/>
        </w:rPr>
        <w:t xml:space="preserve">: </w:t>
      </w:r>
      <w:r w:rsidRPr="00BA406B">
        <w:rPr>
          <w:rFonts w:ascii="Arial" w:hAnsi="Arial" w:cs="Arial"/>
          <w:lang w:val="es-EC" w:bidi="ar-SA"/>
        </w:rPr>
        <w:t>En cada lechos</w:t>
      </w:r>
      <w:r>
        <w:rPr>
          <w:rFonts w:ascii="Arial" w:hAnsi="Arial" w:cs="Arial"/>
          <w:lang w:val="es-EC" w:bidi="ar-SA"/>
        </w:rPr>
        <w:t xml:space="preserve"> o grupo de ánodos</w:t>
      </w:r>
      <w:r w:rsidRPr="00BA406B">
        <w:rPr>
          <w:rFonts w:ascii="Arial" w:hAnsi="Arial" w:cs="Arial"/>
          <w:lang w:val="es-EC" w:bidi="ar-SA"/>
        </w:rPr>
        <w:t xml:space="preserve"> </w:t>
      </w:r>
      <w:r>
        <w:rPr>
          <w:rFonts w:ascii="Arial" w:hAnsi="Arial" w:cs="Arial"/>
          <w:lang w:val="es-EC" w:bidi="ar-SA"/>
        </w:rPr>
        <w:t xml:space="preserve">serán conectados </w:t>
      </w:r>
      <w:r w:rsidRPr="00BA406B">
        <w:rPr>
          <w:rFonts w:ascii="Arial" w:hAnsi="Arial" w:cs="Arial"/>
          <w:lang w:val="es-EC" w:bidi="ar-SA"/>
        </w:rPr>
        <w:t xml:space="preserve">a una caja de conexiones para terminales de ánodos a una distancia de </w:t>
      </w:r>
      <w:smartTag w:uri="urn:schemas-microsoft-com:office:smarttags" w:element="metricconverter">
        <w:smartTagPr>
          <w:attr w:name="ProductID" w:val="2 m"/>
        </w:smartTagPr>
        <w:r w:rsidRPr="00BA406B">
          <w:rPr>
            <w:rFonts w:ascii="Arial" w:hAnsi="Arial" w:cs="Arial"/>
            <w:lang w:val="es-EC" w:bidi="ar-SA"/>
          </w:rPr>
          <w:t>2 m</w:t>
        </w:r>
      </w:smartTag>
      <w:r w:rsidRPr="00BA406B">
        <w:rPr>
          <w:rFonts w:ascii="Arial" w:hAnsi="Arial" w:cs="Arial"/>
          <w:lang w:val="es-EC" w:bidi="ar-SA"/>
        </w:rPr>
        <w:t xml:space="preserve"> de distancia y </w:t>
      </w:r>
      <w:smartTag w:uri="urn:schemas-microsoft-com:office:smarttags" w:element="metricconverter">
        <w:smartTagPr>
          <w:attr w:name="ProductID" w:val="1.5 m"/>
        </w:smartTagPr>
        <w:r w:rsidRPr="00BA406B">
          <w:rPr>
            <w:rFonts w:ascii="Arial" w:hAnsi="Arial" w:cs="Arial"/>
            <w:lang w:val="es-EC" w:bidi="ar-SA"/>
          </w:rPr>
          <w:t>1.5 m</w:t>
        </w:r>
      </w:smartTag>
      <w:r w:rsidRPr="00BA406B">
        <w:rPr>
          <w:rFonts w:ascii="Arial" w:hAnsi="Arial" w:cs="Arial"/>
          <w:lang w:val="es-EC" w:bidi="ar-SA"/>
        </w:rPr>
        <w:t xml:space="preserve"> de altura a prueba de agua. Luego el circuito continuará de una caja de conexión de distribución al cable conductor positivo del rectificador</w:t>
      </w:r>
      <w:r>
        <w:rPr>
          <w:rFonts w:ascii="Arial" w:hAnsi="Arial" w:cs="Arial"/>
          <w:lang w:val="es-EC" w:bidi="ar-SA"/>
        </w:rPr>
        <w:t xml:space="preserve">. </w:t>
      </w:r>
      <w:r w:rsidR="00EE477D" w:rsidRPr="00EE477D">
        <w:rPr>
          <w:rFonts w:ascii="Arial" w:hAnsi="Arial" w:cs="Arial"/>
          <w:lang w:bidi="ar-SA"/>
        </w:rPr>
        <w:t>Se debe instalar una resistencia (shunt) en cada circuito para monitorear la corriente</w:t>
      </w:r>
      <w:r w:rsidR="00EE477D">
        <w:rPr>
          <w:rFonts w:ascii="Arial" w:hAnsi="Arial" w:cs="Arial"/>
          <w:lang w:bidi="ar-SA"/>
        </w:rPr>
        <w:t xml:space="preserve"> </w:t>
      </w:r>
      <w:r w:rsidR="00EE477D" w:rsidRPr="00EE477D">
        <w:rPr>
          <w:rFonts w:ascii="Arial" w:hAnsi="Arial" w:cs="Arial"/>
          <w:lang w:bidi="ar-SA"/>
        </w:rPr>
        <w:t>de salida. Las resistencias pueden ser instaladas en circuitos de ánodos individuales</w:t>
      </w:r>
      <w:r w:rsidR="00EE477D">
        <w:rPr>
          <w:rFonts w:ascii="Arial" w:hAnsi="Arial" w:cs="Arial"/>
          <w:lang w:bidi="ar-SA"/>
        </w:rPr>
        <w:t xml:space="preserve"> </w:t>
      </w:r>
      <w:r w:rsidR="00EE477D" w:rsidRPr="00EE477D">
        <w:rPr>
          <w:rFonts w:ascii="Arial" w:hAnsi="Arial" w:cs="Arial"/>
          <w:lang w:bidi="ar-SA"/>
        </w:rPr>
        <w:t>para balancear el rendimiento del ánodo y selladas en la entrada del cable para</w:t>
      </w:r>
      <w:r w:rsidR="00EE477D">
        <w:rPr>
          <w:rFonts w:ascii="Arial" w:hAnsi="Arial" w:cs="Arial"/>
          <w:lang w:bidi="ar-SA"/>
        </w:rPr>
        <w:t xml:space="preserve"> </w:t>
      </w:r>
      <w:r w:rsidR="00EE477D" w:rsidRPr="00EE477D">
        <w:rPr>
          <w:rFonts w:ascii="Arial" w:hAnsi="Arial" w:cs="Arial"/>
          <w:lang w:bidi="ar-SA"/>
        </w:rPr>
        <w:t>prevenir la entrada de gases.</w:t>
      </w:r>
      <w:r w:rsidR="00EE477D">
        <w:rPr>
          <w:rFonts w:ascii="Arial" w:hAnsi="Arial" w:cs="Arial"/>
          <w:lang w:bidi="ar-SA"/>
        </w:rPr>
        <w:t xml:space="preserve"> </w:t>
      </w:r>
      <w:r w:rsidR="00EE477D" w:rsidRPr="00EE477D">
        <w:rPr>
          <w:rFonts w:ascii="Arial" w:hAnsi="Arial" w:cs="Arial"/>
          <w:lang w:bidi="ar-SA"/>
        </w:rPr>
        <w:t>Se debe sellar los cables de los ánodos para prevenir la acción de capilaridad entre las</w:t>
      </w:r>
      <w:r w:rsidR="00EE477D">
        <w:rPr>
          <w:rFonts w:ascii="Arial" w:hAnsi="Arial" w:cs="Arial"/>
          <w:lang w:bidi="ar-SA"/>
        </w:rPr>
        <w:t xml:space="preserve"> </w:t>
      </w:r>
      <w:r w:rsidR="00EE477D" w:rsidRPr="00EE477D">
        <w:rPr>
          <w:rFonts w:ascii="Arial" w:hAnsi="Arial" w:cs="Arial"/>
          <w:lang w:bidi="ar-SA"/>
        </w:rPr>
        <w:t xml:space="preserve">capas de aislamiento </w:t>
      </w:r>
      <w:r w:rsidR="00C94109">
        <w:rPr>
          <w:rFonts w:ascii="Arial" w:hAnsi="Arial" w:cs="Arial"/>
          <w:lang w:bidi="ar-SA"/>
        </w:rPr>
        <w:t>y de esta manera</w:t>
      </w:r>
      <w:r w:rsidR="00EE477D" w:rsidRPr="00EE477D">
        <w:rPr>
          <w:rFonts w:ascii="Arial" w:hAnsi="Arial" w:cs="Arial"/>
          <w:lang w:bidi="ar-SA"/>
        </w:rPr>
        <w:t xml:space="preserve"> prevenir los elementos corrosivos a la entrada de la caja de</w:t>
      </w:r>
      <w:r w:rsidR="00EE477D">
        <w:rPr>
          <w:rFonts w:ascii="Arial" w:hAnsi="Arial" w:cs="Arial"/>
          <w:lang w:bidi="ar-SA"/>
        </w:rPr>
        <w:t xml:space="preserve"> </w:t>
      </w:r>
      <w:r w:rsidR="00EE477D" w:rsidRPr="00EE477D">
        <w:rPr>
          <w:rFonts w:ascii="Arial" w:hAnsi="Arial" w:cs="Arial"/>
          <w:lang w:bidi="ar-SA"/>
        </w:rPr>
        <w:t>conexiones.</w:t>
      </w:r>
      <w:r w:rsidR="00CF2B50">
        <w:rPr>
          <w:rFonts w:ascii="Arial" w:hAnsi="Arial" w:cs="Arial"/>
          <w:lang w:bidi="ar-SA"/>
        </w:rPr>
        <w:t xml:space="preserve"> </w:t>
      </w:r>
      <w:r w:rsidR="00EE477D" w:rsidRPr="00EE477D">
        <w:rPr>
          <w:rFonts w:ascii="Arial" w:hAnsi="Arial" w:cs="Arial"/>
          <w:lang w:bidi="ar-SA"/>
        </w:rPr>
        <w:t>La carcasa será de acero galvanizado por inmersión en caliente tipo NEMA 4X, calibre</w:t>
      </w:r>
      <w:r w:rsidR="00EE477D">
        <w:rPr>
          <w:rFonts w:ascii="Arial" w:hAnsi="Arial" w:cs="Arial"/>
          <w:lang w:bidi="ar-SA"/>
        </w:rPr>
        <w:t xml:space="preserve"> </w:t>
      </w:r>
      <w:r w:rsidR="00C94109">
        <w:rPr>
          <w:rFonts w:ascii="Arial" w:hAnsi="Arial" w:cs="Arial"/>
          <w:lang w:bidi="ar-SA"/>
        </w:rPr>
        <w:t xml:space="preserve">mínimo </w:t>
      </w:r>
      <w:smartTag w:uri="urn:schemas-microsoft-com:office:smarttags" w:element="metricconverter">
        <w:smartTagPr>
          <w:attr w:name="ProductID" w:val="11, a"/>
        </w:smartTagPr>
        <w:r w:rsidR="00C94109">
          <w:rPr>
            <w:rFonts w:ascii="Arial" w:hAnsi="Arial" w:cs="Arial"/>
            <w:lang w:bidi="ar-SA"/>
          </w:rPr>
          <w:t>11, a</w:t>
        </w:r>
      </w:smartTag>
      <w:r w:rsidR="00EE477D" w:rsidRPr="00EE477D">
        <w:rPr>
          <w:rFonts w:ascii="Arial" w:hAnsi="Arial" w:cs="Arial"/>
          <w:lang w:bidi="ar-SA"/>
        </w:rPr>
        <w:t xml:space="preserve"> prue</w:t>
      </w:r>
      <w:r w:rsidR="00EE477D">
        <w:rPr>
          <w:rFonts w:ascii="Arial" w:hAnsi="Arial" w:cs="Arial"/>
          <w:lang w:bidi="ar-SA"/>
        </w:rPr>
        <w:t>ba de explosión (Norma UL 698) y</w:t>
      </w:r>
      <w:r w:rsidR="00EE477D" w:rsidRPr="00EE477D">
        <w:rPr>
          <w:rFonts w:ascii="Arial" w:hAnsi="Arial" w:cs="Arial"/>
          <w:lang w:bidi="ar-SA"/>
        </w:rPr>
        <w:t xml:space="preserve"> montaje en poste.</w:t>
      </w:r>
    </w:p>
    <w:p w:rsidR="00EE477D" w:rsidRDefault="00EE477D" w:rsidP="00CF2B50">
      <w:pPr>
        <w:ind w:left="709"/>
        <w:jc w:val="both"/>
        <w:rPr>
          <w:rFonts w:ascii="Arial" w:hAnsi="Arial" w:cs="Arial"/>
          <w:lang w:bidi="ar-SA"/>
        </w:rPr>
      </w:pPr>
    </w:p>
    <w:p w:rsidR="00CF2B50" w:rsidRDefault="00CF2B50" w:rsidP="00CF2B50">
      <w:pPr>
        <w:ind w:left="709"/>
        <w:jc w:val="both"/>
        <w:rPr>
          <w:rFonts w:ascii="Arial" w:hAnsi="Arial" w:cs="Arial"/>
          <w:lang w:bidi="ar-SA"/>
        </w:rPr>
      </w:pPr>
    </w:p>
    <w:p w:rsidR="00CF2B50" w:rsidRDefault="00CF2B50" w:rsidP="00CF2B50">
      <w:pPr>
        <w:ind w:left="709"/>
        <w:jc w:val="both"/>
        <w:rPr>
          <w:rFonts w:ascii="Arial" w:hAnsi="Arial" w:cs="Arial"/>
          <w:lang w:bidi="ar-SA"/>
        </w:rPr>
      </w:pPr>
    </w:p>
    <w:p w:rsidR="00EE477D" w:rsidRPr="00CF2B50" w:rsidRDefault="00EE477D" w:rsidP="00B533EC">
      <w:pPr>
        <w:spacing w:line="480" w:lineRule="auto"/>
        <w:jc w:val="both"/>
        <w:rPr>
          <w:rFonts w:ascii="Arial" w:hAnsi="Arial" w:cs="Arial"/>
          <w:b/>
          <w:lang w:bidi="ar-SA"/>
        </w:rPr>
      </w:pPr>
      <w:r w:rsidRPr="00EE477D">
        <w:rPr>
          <w:rFonts w:ascii="Arial" w:hAnsi="Arial" w:cs="Arial"/>
          <w:b/>
          <w:lang w:bidi="ar-SA"/>
        </w:rPr>
        <w:t xml:space="preserve">Conductores </w:t>
      </w:r>
      <w:r>
        <w:rPr>
          <w:rFonts w:ascii="Arial" w:hAnsi="Arial" w:cs="Arial"/>
          <w:b/>
          <w:lang w:bidi="ar-SA"/>
        </w:rPr>
        <w:t>y C</w:t>
      </w:r>
      <w:r w:rsidRPr="00EE477D">
        <w:rPr>
          <w:rFonts w:ascii="Arial" w:hAnsi="Arial" w:cs="Arial"/>
          <w:b/>
          <w:lang w:bidi="ar-SA"/>
        </w:rPr>
        <w:t>onexiones</w:t>
      </w:r>
      <w:r w:rsidR="00CF2B50">
        <w:rPr>
          <w:rFonts w:ascii="Arial" w:hAnsi="Arial" w:cs="Arial"/>
          <w:b/>
          <w:lang w:bidi="ar-SA"/>
        </w:rPr>
        <w:t xml:space="preserve">: </w:t>
      </w:r>
      <w:r w:rsidRPr="00EE477D">
        <w:rPr>
          <w:rFonts w:ascii="Arial" w:hAnsi="Arial" w:cs="Arial"/>
          <w:lang w:bidi="ar-SA"/>
        </w:rPr>
        <w:t>El cable será de cobre calibr</w:t>
      </w:r>
      <w:r>
        <w:rPr>
          <w:rFonts w:ascii="Arial" w:hAnsi="Arial" w:cs="Arial"/>
          <w:lang w:bidi="ar-SA"/>
        </w:rPr>
        <w:t xml:space="preserve">e 1/0 AWG y se instalará de las </w:t>
      </w:r>
      <w:r w:rsidRPr="00EE477D">
        <w:rPr>
          <w:rFonts w:ascii="Arial" w:hAnsi="Arial" w:cs="Arial"/>
          <w:lang w:bidi="ar-SA"/>
        </w:rPr>
        <w:t xml:space="preserve">cajas de conexión </w:t>
      </w:r>
      <w:r w:rsidR="004D45D9">
        <w:rPr>
          <w:rFonts w:ascii="Arial" w:hAnsi="Arial" w:cs="Arial"/>
          <w:lang w:bidi="ar-SA"/>
        </w:rPr>
        <w:t xml:space="preserve">al rectificador teniendo como referencia </w:t>
      </w:r>
      <w:r w:rsidR="00C94109">
        <w:rPr>
          <w:rFonts w:ascii="Arial" w:hAnsi="Arial" w:cs="Arial"/>
          <w:lang w:bidi="ar-SA"/>
        </w:rPr>
        <w:t>el plano adjunto</w:t>
      </w:r>
      <w:r w:rsidR="004D45D9">
        <w:rPr>
          <w:rFonts w:ascii="Arial" w:hAnsi="Arial" w:cs="Arial"/>
          <w:lang w:bidi="ar-SA"/>
        </w:rPr>
        <w:t xml:space="preserve"> donde se denota el recorrido para su instalación.</w:t>
      </w:r>
    </w:p>
    <w:p w:rsidR="004D45D9" w:rsidRDefault="004D45D9" w:rsidP="00CF2B50">
      <w:pPr>
        <w:ind w:left="709"/>
        <w:jc w:val="both"/>
        <w:rPr>
          <w:rFonts w:ascii="Arial" w:hAnsi="Arial" w:cs="Arial"/>
          <w:lang w:bidi="ar-SA"/>
        </w:rPr>
      </w:pPr>
    </w:p>
    <w:p w:rsidR="00CF2B50" w:rsidRDefault="00CF2B50" w:rsidP="00CF2B50">
      <w:pPr>
        <w:ind w:left="709"/>
        <w:jc w:val="both"/>
        <w:rPr>
          <w:rFonts w:ascii="Arial" w:hAnsi="Arial" w:cs="Arial"/>
          <w:lang w:bidi="ar-SA"/>
        </w:rPr>
      </w:pPr>
    </w:p>
    <w:p w:rsidR="00CF2B50" w:rsidRDefault="00CF2B50" w:rsidP="00CF2B50">
      <w:pPr>
        <w:ind w:left="709"/>
        <w:jc w:val="both"/>
        <w:rPr>
          <w:rFonts w:ascii="Arial" w:hAnsi="Arial" w:cs="Arial"/>
          <w:lang w:bidi="ar-SA"/>
        </w:rPr>
      </w:pPr>
    </w:p>
    <w:p w:rsidR="004D45D9" w:rsidRDefault="004D45D9" w:rsidP="00B533EC">
      <w:pPr>
        <w:spacing w:line="480" w:lineRule="auto"/>
        <w:jc w:val="both"/>
        <w:rPr>
          <w:rFonts w:ascii="Arial" w:hAnsi="Arial" w:cs="Arial"/>
          <w:lang w:bidi="ar-SA"/>
        </w:rPr>
      </w:pPr>
      <w:r w:rsidRPr="00C94109">
        <w:rPr>
          <w:rFonts w:ascii="Arial" w:hAnsi="Arial" w:cs="Arial"/>
          <w:b/>
          <w:lang w:bidi="ar-SA"/>
        </w:rPr>
        <w:t>Perforación Piloto:</w:t>
      </w:r>
      <w:r w:rsidRPr="00C94109">
        <w:rPr>
          <w:rFonts w:ascii="Arial" w:hAnsi="Arial" w:cs="Arial"/>
          <w:lang w:bidi="ar-SA"/>
        </w:rPr>
        <w:t xml:space="preserve"> Una perforación de unos </w:t>
      </w:r>
      <w:smartTag w:uri="urn:schemas-microsoft-com:office:smarttags" w:element="metricconverter">
        <w:smartTagPr>
          <w:attr w:name="ProductID" w:val="10 cm"/>
        </w:smartTagPr>
        <w:r w:rsidR="00C94109" w:rsidRPr="00C94109">
          <w:rPr>
            <w:rFonts w:ascii="Arial" w:hAnsi="Arial" w:cs="Arial"/>
            <w:lang w:bidi="ar-SA"/>
          </w:rPr>
          <w:t>10 cm</w:t>
        </w:r>
      </w:smartTag>
      <w:r w:rsidR="00C94109" w:rsidRPr="00C94109">
        <w:rPr>
          <w:rFonts w:ascii="Arial" w:hAnsi="Arial" w:cs="Arial"/>
          <w:lang w:bidi="ar-SA"/>
        </w:rPr>
        <w:t>. (4 plg)</w:t>
      </w:r>
      <w:r w:rsidRPr="004D45D9">
        <w:rPr>
          <w:rFonts w:ascii="Arial" w:hAnsi="Arial" w:cs="Arial"/>
          <w:lang w:bidi="ar-SA"/>
        </w:rPr>
        <w:t xml:space="preserve"> de diámetro deberá ser</w:t>
      </w:r>
      <w:r>
        <w:rPr>
          <w:rFonts w:ascii="Arial" w:hAnsi="Arial" w:cs="Arial"/>
          <w:lang w:bidi="ar-SA"/>
        </w:rPr>
        <w:t xml:space="preserve"> </w:t>
      </w:r>
      <w:r w:rsidRPr="004D45D9">
        <w:rPr>
          <w:rFonts w:ascii="Arial" w:hAnsi="Arial" w:cs="Arial"/>
          <w:lang w:bidi="ar-SA"/>
        </w:rPr>
        <w:t>realizada para hacer un registro continuo de la resistividad en función de la</w:t>
      </w:r>
      <w:r>
        <w:rPr>
          <w:rFonts w:ascii="Arial" w:hAnsi="Arial" w:cs="Arial"/>
          <w:lang w:bidi="ar-SA"/>
        </w:rPr>
        <w:t xml:space="preserve"> </w:t>
      </w:r>
      <w:r w:rsidRPr="004D45D9">
        <w:rPr>
          <w:rFonts w:ascii="Arial" w:hAnsi="Arial" w:cs="Arial"/>
          <w:lang w:bidi="ar-SA"/>
        </w:rPr>
        <w:t xml:space="preserve">profundidad, de manera de permitir tomar una decisión sobre el </w:t>
      </w:r>
      <w:r w:rsidRPr="004D45D9">
        <w:rPr>
          <w:rFonts w:ascii="Arial" w:hAnsi="Arial" w:cs="Arial"/>
          <w:lang w:bidi="ar-SA"/>
        </w:rPr>
        <w:lastRenderedPageBreak/>
        <w:t>lugar en donde serán</w:t>
      </w:r>
      <w:r>
        <w:rPr>
          <w:rFonts w:ascii="Arial" w:hAnsi="Arial" w:cs="Arial"/>
          <w:lang w:bidi="ar-SA"/>
        </w:rPr>
        <w:t xml:space="preserve"> </w:t>
      </w:r>
      <w:r w:rsidRPr="004D45D9">
        <w:rPr>
          <w:rFonts w:ascii="Arial" w:hAnsi="Arial" w:cs="Arial"/>
          <w:lang w:bidi="ar-SA"/>
        </w:rPr>
        <w:t>instalados los ánodos. La profundidad máxima del agujero no deberá ser mayor a los</w:t>
      </w:r>
      <w:r>
        <w:rPr>
          <w:rFonts w:ascii="Arial" w:hAnsi="Arial" w:cs="Arial"/>
          <w:lang w:bidi="ar-SA"/>
        </w:rPr>
        <w:t xml:space="preserve"> </w:t>
      </w:r>
      <w:smartTag w:uri="urn:schemas-microsoft-com:office:smarttags" w:element="metricconverter">
        <w:smartTagPr>
          <w:attr w:name="ProductID" w:val="60 metros"/>
        </w:smartTagPr>
        <w:r w:rsidRPr="004D45D9">
          <w:rPr>
            <w:rFonts w:ascii="Arial" w:hAnsi="Arial" w:cs="Arial"/>
            <w:lang w:bidi="ar-SA"/>
          </w:rPr>
          <w:t>60 metros</w:t>
        </w:r>
      </w:smartTag>
      <w:r w:rsidRPr="004D45D9">
        <w:rPr>
          <w:rFonts w:ascii="Arial" w:hAnsi="Arial" w:cs="Arial"/>
          <w:lang w:bidi="ar-SA"/>
        </w:rPr>
        <w:t xml:space="preserve">. La profundidad mínima no deberá ser inferior a los </w:t>
      </w:r>
      <w:smartTag w:uri="urn:schemas-microsoft-com:office:smarttags" w:element="metricconverter">
        <w:smartTagPr>
          <w:attr w:name="ProductID" w:val="40 metros"/>
        </w:smartTagPr>
        <w:r w:rsidRPr="004D45D9">
          <w:rPr>
            <w:rFonts w:ascii="Arial" w:hAnsi="Arial" w:cs="Arial"/>
            <w:lang w:bidi="ar-SA"/>
          </w:rPr>
          <w:t>40 metros</w:t>
        </w:r>
      </w:smartTag>
      <w:r w:rsidRPr="004D45D9">
        <w:rPr>
          <w:rFonts w:ascii="Arial" w:hAnsi="Arial" w:cs="Arial"/>
          <w:lang w:bidi="ar-SA"/>
        </w:rPr>
        <w:t>. La</w:t>
      </w:r>
      <w:r>
        <w:rPr>
          <w:rFonts w:ascii="Arial" w:hAnsi="Arial" w:cs="Arial"/>
          <w:lang w:bidi="ar-SA"/>
        </w:rPr>
        <w:t xml:space="preserve"> </w:t>
      </w:r>
      <w:r w:rsidRPr="004D45D9">
        <w:rPr>
          <w:rFonts w:ascii="Arial" w:hAnsi="Arial" w:cs="Arial"/>
          <w:lang w:bidi="ar-SA"/>
        </w:rPr>
        <w:t xml:space="preserve">profundidad que ha sido anticipada de la perforación es de unos </w:t>
      </w:r>
      <w:smartTag w:uri="urn:schemas-microsoft-com:office:smarttags" w:element="metricconverter">
        <w:smartTagPr>
          <w:attr w:name="ProductID" w:val="60 metros"/>
        </w:smartTagPr>
        <w:r w:rsidRPr="004D45D9">
          <w:rPr>
            <w:rFonts w:ascii="Arial" w:hAnsi="Arial" w:cs="Arial"/>
            <w:lang w:bidi="ar-SA"/>
          </w:rPr>
          <w:t>60 metros</w:t>
        </w:r>
      </w:smartTag>
      <w:r w:rsidRPr="004D45D9">
        <w:rPr>
          <w:rFonts w:ascii="Arial" w:hAnsi="Arial" w:cs="Arial"/>
          <w:lang w:bidi="ar-SA"/>
        </w:rPr>
        <w:t>. La</w:t>
      </w:r>
      <w:r>
        <w:rPr>
          <w:rFonts w:ascii="Arial" w:hAnsi="Arial" w:cs="Arial"/>
          <w:lang w:bidi="ar-SA"/>
        </w:rPr>
        <w:t xml:space="preserve"> </w:t>
      </w:r>
      <w:r w:rsidRPr="004D45D9">
        <w:rPr>
          <w:rFonts w:ascii="Arial" w:hAnsi="Arial" w:cs="Arial"/>
          <w:lang w:bidi="ar-SA"/>
        </w:rPr>
        <w:t>determinación de la profundidad final y el lugar de emplazamiento de los ánodos serán</w:t>
      </w:r>
      <w:r>
        <w:rPr>
          <w:rFonts w:ascii="Arial" w:hAnsi="Arial" w:cs="Arial"/>
          <w:lang w:bidi="ar-SA"/>
        </w:rPr>
        <w:t xml:space="preserve"> </w:t>
      </w:r>
      <w:r w:rsidRPr="004D45D9">
        <w:rPr>
          <w:rFonts w:ascii="Arial" w:hAnsi="Arial" w:cs="Arial"/>
          <w:lang w:bidi="ar-SA"/>
        </w:rPr>
        <w:t>determinada una vez realizado el perfil eléctrico.</w:t>
      </w:r>
    </w:p>
    <w:p w:rsidR="00CF2B50" w:rsidRPr="00CF2B50" w:rsidRDefault="00CF2B50" w:rsidP="00CF2B50">
      <w:pPr>
        <w:ind w:left="709"/>
        <w:jc w:val="both"/>
        <w:rPr>
          <w:rFonts w:ascii="Arial" w:hAnsi="Arial" w:cs="Arial"/>
          <w:lang w:bidi="ar-SA"/>
        </w:rPr>
      </w:pPr>
    </w:p>
    <w:p w:rsidR="00CF2B50" w:rsidRPr="00CF2B50" w:rsidRDefault="00CF2B50" w:rsidP="00CF2B50">
      <w:pPr>
        <w:ind w:left="709"/>
        <w:jc w:val="both"/>
        <w:rPr>
          <w:rFonts w:ascii="Arial" w:hAnsi="Arial" w:cs="Arial"/>
          <w:lang w:bidi="ar-SA"/>
        </w:rPr>
      </w:pPr>
    </w:p>
    <w:p w:rsidR="00CF2B50" w:rsidRDefault="00CF2B50" w:rsidP="00CF2B50">
      <w:pPr>
        <w:ind w:left="709"/>
        <w:jc w:val="both"/>
        <w:rPr>
          <w:rFonts w:ascii="Arial" w:hAnsi="Arial" w:cs="Arial"/>
          <w:lang w:bidi="ar-SA"/>
        </w:rPr>
      </w:pPr>
    </w:p>
    <w:p w:rsidR="004D45D9" w:rsidRDefault="00C67675" w:rsidP="00B533EC">
      <w:pPr>
        <w:spacing w:line="480" w:lineRule="auto"/>
        <w:jc w:val="both"/>
        <w:rPr>
          <w:rFonts w:ascii="Arial" w:hAnsi="Arial" w:cs="Arial"/>
          <w:lang w:bidi="ar-SA"/>
        </w:rPr>
      </w:pPr>
      <w:r w:rsidRPr="00C67675">
        <w:rPr>
          <w:rFonts w:ascii="Arial" w:hAnsi="Arial" w:cs="Arial"/>
          <w:b/>
          <w:lang w:bidi="ar-SA"/>
        </w:rPr>
        <w:t>Ensanchado del Agujero:</w:t>
      </w:r>
      <w:r>
        <w:rPr>
          <w:rFonts w:ascii="Arial" w:hAnsi="Arial" w:cs="Arial"/>
          <w:lang w:bidi="ar-SA"/>
        </w:rPr>
        <w:t xml:space="preserve"> </w:t>
      </w:r>
      <w:r w:rsidR="004D45D9" w:rsidRPr="004D45D9">
        <w:rPr>
          <w:rFonts w:ascii="Arial" w:hAnsi="Arial" w:cs="Arial"/>
          <w:lang w:bidi="ar-SA"/>
        </w:rPr>
        <w:t>La perforación piloto deberá ser llevada a un diámetro</w:t>
      </w:r>
      <w:r w:rsidR="004D45D9">
        <w:rPr>
          <w:rFonts w:ascii="Arial" w:hAnsi="Arial" w:cs="Arial"/>
          <w:lang w:bidi="ar-SA"/>
        </w:rPr>
        <w:t xml:space="preserve"> </w:t>
      </w:r>
      <w:r w:rsidR="004D45D9" w:rsidRPr="004D45D9">
        <w:rPr>
          <w:rFonts w:ascii="Arial" w:hAnsi="Arial" w:cs="Arial"/>
          <w:lang w:bidi="ar-SA"/>
        </w:rPr>
        <w:t xml:space="preserve">externo de </w:t>
      </w:r>
      <w:smartTag w:uri="urn:schemas-microsoft-com:office:smarttags" w:element="metricconverter">
        <w:smartTagPr>
          <w:attr w:name="ProductID" w:val="25 cm"/>
        </w:smartTagPr>
        <w:r w:rsidR="00C94109">
          <w:rPr>
            <w:rFonts w:ascii="Arial" w:hAnsi="Arial" w:cs="Arial"/>
            <w:lang w:bidi="ar-SA"/>
          </w:rPr>
          <w:t>25 cm</w:t>
        </w:r>
      </w:smartTag>
      <w:r w:rsidR="00C94109">
        <w:rPr>
          <w:rFonts w:ascii="Arial" w:hAnsi="Arial" w:cs="Arial"/>
          <w:lang w:bidi="ar-SA"/>
        </w:rPr>
        <w:t>. (10 plg.)</w:t>
      </w:r>
      <w:r w:rsidR="004D45D9" w:rsidRPr="004D45D9">
        <w:rPr>
          <w:rFonts w:ascii="Arial" w:hAnsi="Arial" w:cs="Arial"/>
          <w:lang w:bidi="ar-SA"/>
        </w:rPr>
        <w:t xml:space="preserve"> y a una profundidad determinada por el registro de resistividad.</w:t>
      </w:r>
      <w:r w:rsidR="004D45D9">
        <w:rPr>
          <w:rFonts w:ascii="Arial" w:hAnsi="Arial" w:cs="Arial"/>
          <w:lang w:bidi="ar-SA"/>
        </w:rPr>
        <w:t xml:space="preserve"> </w:t>
      </w:r>
      <w:r w:rsidR="004D45D9" w:rsidRPr="004D45D9">
        <w:rPr>
          <w:rFonts w:ascii="Arial" w:hAnsi="Arial" w:cs="Arial"/>
          <w:lang w:bidi="ar-SA"/>
        </w:rPr>
        <w:t>La profundidad final de</w:t>
      </w:r>
      <w:r w:rsidR="00C94109">
        <w:rPr>
          <w:rFonts w:ascii="Arial" w:hAnsi="Arial" w:cs="Arial"/>
          <w:lang w:bidi="ar-SA"/>
        </w:rPr>
        <w:t xml:space="preserve"> la perforación deberá ser de </w:t>
      </w:r>
      <w:smartTag w:uri="urn:schemas-microsoft-com:office:smarttags" w:element="metricconverter">
        <w:smartTagPr>
          <w:attr w:name="ProductID" w:val="2,4 metros"/>
        </w:smartTagPr>
        <w:r w:rsidR="00C94109">
          <w:rPr>
            <w:rFonts w:ascii="Arial" w:hAnsi="Arial" w:cs="Arial"/>
            <w:lang w:bidi="ar-SA"/>
          </w:rPr>
          <w:t>2,</w:t>
        </w:r>
        <w:r w:rsidR="004D45D9" w:rsidRPr="004D45D9">
          <w:rPr>
            <w:rFonts w:ascii="Arial" w:hAnsi="Arial" w:cs="Arial"/>
            <w:lang w:bidi="ar-SA"/>
          </w:rPr>
          <w:t>4 metros</w:t>
        </w:r>
      </w:smartTag>
      <w:r w:rsidR="004D45D9" w:rsidRPr="004D45D9">
        <w:rPr>
          <w:rFonts w:ascii="Arial" w:hAnsi="Arial" w:cs="Arial"/>
          <w:lang w:bidi="ar-SA"/>
        </w:rPr>
        <w:t xml:space="preserve"> (</w:t>
      </w:r>
      <w:smartTag w:uri="urn:schemas-microsoft-com:office:smarttags" w:element="metricconverter">
        <w:smartTagPr>
          <w:attr w:name="ProductID" w:val="8 pies"/>
        </w:smartTagPr>
        <w:r w:rsidR="004D45D9" w:rsidRPr="004D45D9">
          <w:rPr>
            <w:rFonts w:ascii="Arial" w:hAnsi="Arial" w:cs="Arial"/>
            <w:lang w:bidi="ar-SA"/>
          </w:rPr>
          <w:t>8 pies</w:t>
        </w:r>
      </w:smartTag>
      <w:r w:rsidR="004D45D9" w:rsidRPr="004D45D9">
        <w:rPr>
          <w:rFonts w:ascii="Arial" w:hAnsi="Arial" w:cs="Arial"/>
          <w:lang w:bidi="ar-SA"/>
        </w:rPr>
        <w:t>) por debajo del</w:t>
      </w:r>
      <w:r w:rsidR="004D45D9">
        <w:rPr>
          <w:rFonts w:ascii="Arial" w:hAnsi="Arial" w:cs="Arial"/>
          <w:lang w:bidi="ar-SA"/>
        </w:rPr>
        <w:t xml:space="preserve"> </w:t>
      </w:r>
      <w:r w:rsidR="004D45D9" w:rsidRPr="004D45D9">
        <w:rPr>
          <w:rFonts w:ascii="Arial" w:hAnsi="Arial" w:cs="Arial"/>
          <w:lang w:bidi="ar-SA"/>
        </w:rPr>
        <w:t>suelo de baja resistividad. La perforación deberá estar libre de obstrucciones para lo</w:t>
      </w:r>
      <w:r w:rsidR="004D45D9">
        <w:rPr>
          <w:rFonts w:ascii="Arial" w:hAnsi="Arial" w:cs="Arial"/>
          <w:lang w:bidi="ar-SA"/>
        </w:rPr>
        <w:t xml:space="preserve"> </w:t>
      </w:r>
      <w:r w:rsidR="004D45D9" w:rsidRPr="004D45D9">
        <w:rPr>
          <w:rFonts w:ascii="Arial" w:hAnsi="Arial" w:cs="Arial"/>
          <w:lang w:bidi="ar-SA"/>
        </w:rPr>
        <w:t>cual se utilizará una circulación de lodos de perforación.</w:t>
      </w:r>
    </w:p>
    <w:p w:rsidR="00C67675" w:rsidRDefault="00C67675" w:rsidP="00CF2B50">
      <w:pPr>
        <w:ind w:left="709"/>
        <w:jc w:val="both"/>
        <w:rPr>
          <w:rFonts w:ascii="Arial" w:hAnsi="Arial" w:cs="Arial"/>
          <w:lang w:bidi="ar-SA"/>
        </w:rPr>
      </w:pPr>
    </w:p>
    <w:p w:rsidR="00CF2B50" w:rsidRDefault="00CF2B50" w:rsidP="00CF2B50">
      <w:pPr>
        <w:ind w:left="709"/>
        <w:jc w:val="both"/>
        <w:rPr>
          <w:rFonts w:ascii="Arial" w:hAnsi="Arial" w:cs="Arial"/>
          <w:lang w:bidi="ar-SA"/>
        </w:rPr>
      </w:pPr>
    </w:p>
    <w:p w:rsidR="00CF2B50" w:rsidRDefault="00CF2B50" w:rsidP="00CF2B50">
      <w:pPr>
        <w:ind w:left="709"/>
        <w:jc w:val="both"/>
        <w:rPr>
          <w:rFonts w:ascii="Arial" w:hAnsi="Arial" w:cs="Arial"/>
          <w:lang w:bidi="ar-SA"/>
        </w:rPr>
      </w:pPr>
    </w:p>
    <w:p w:rsidR="00C67675" w:rsidRDefault="00C67675" w:rsidP="00375B1C">
      <w:pPr>
        <w:spacing w:line="480" w:lineRule="auto"/>
        <w:jc w:val="both"/>
        <w:rPr>
          <w:rFonts w:ascii="Arial" w:hAnsi="Arial" w:cs="Arial"/>
          <w:lang w:bidi="ar-SA"/>
        </w:rPr>
      </w:pPr>
      <w:r w:rsidRPr="00C67675">
        <w:rPr>
          <w:rFonts w:ascii="Arial" w:hAnsi="Arial" w:cs="Arial"/>
          <w:b/>
          <w:lang w:bidi="ar-SA"/>
        </w:rPr>
        <w:t xml:space="preserve">Preparación de los Ánodos y de </w:t>
      </w:r>
      <w:smartTag w:uri="urn:schemas-microsoft-com:office:smarttags" w:element="PersonName">
        <w:smartTagPr>
          <w:attr w:name="ProductID" w:val="la Tuber￭a"/>
        </w:smartTagPr>
        <w:r w:rsidRPr="00C67675">
          <w:rPr>
            <w:rFonts w:ascii="Arial" w:hAnsi="Arial" w:cs="Arial"/>
            <w:b/>
            <w:lang w:bidi="ar-SA"/>
          </w:rPr>
          <w:t>la Tubería</w:t>
        </w:r>
      </w:smartTag>
      <w:r w:rsidRPr="00C67675">
        <w:rPr>
          <w:rFonts w:ascii="Arial" w:hAnsi="Arial" w:cs="Arial"/>
          <w:b/>
          <w:lang w:bidi="ar-SA"/>
        </w:rPr>
        <w:t xml:space="preserve"> de Ventilación:</w:t>
      </w:r>
      <w:r>
        <w:rPr>
          <w:rFonts w:ascii="Arial" w:hAnsi="Arial" w:cs="Arial"/>
          <w:lang w:bidi="ar-SA"/>
        </w:rPr>
        <w:t xml:space="preserve"> </w:t>
      </w:r>
      <w:r w:rsidRPr="00C67675">
        <w:rPr>
          <w:rFonts w:ascii="Arial" w:hAnsi="Arial" w:cs="Arial"/>
          <w:lang w:bidi="ar-SA"/>
        </w:rPr>
        <w:t>Mientras el perforista</w:t>
      </w:r>
      <w:r>
        <w:rPr>
          <w:rFonts w:ascii="Arial" w:hAnsi="Arial" w:cs="Arial"/>
          <w:lang w:bidi="ar-SA"/>
        </w:rPr>
        <w:t xml:space="preserve"> </w:t>
      </w:r>
      <w:r w:rsidRPr="00C67675">
        <w:rPr>
          <w:rFonts w:ascii="Arial" w:hAnsi="Arial" w:cs="Arial"/>
          <w:lang w:bidi="ar-SA"/>
        </w:rPr>
        <w:t>está ensanchando el hoyo, los ánodos y la tubería de ventilación deben ser preparados</w:t>
      </w:r>
      <w:r>
        <w:rPr>
          <w:rFonts w:ascii="Arial" w:hAnsi="Arial" w:cs="Arial"/>
          <w:lang w:bidi="ar-SA"/>
        </w:rPr>
        <w:t xml:space="preserve"> </w:t>
      </w:r>
      <w:r w:rsidRPr="00C67675">
        <w:rPr>
          <w:rFonts w:ascii="Arial" w:hAnsi="Arial" w:cs="Arial"/>
          <w:lang w:bidi="ar-SA"/>
        </w:rPr>
        <w:t>para la instalación. Los ánodos deberán ser de alguna manera fijados a la tubería de</w:t>
      </w:r>
      <w:r>
        <w:rPr>
          <w:rFonts w:ascii="Arial" w:hAnsi="Arial" w:cs="Arial"/>
          <w:lang w:bidi="ar-SA"/>
        </w:rPr>
        <w:t xml:space="preserve"> </w:t>
      </w:r>
      <w:r w:rsidRPr="00C67675">
        <w:rPr>
          <w:rFonts w:ascii="Arial" w:hAnsi="Arial" w:cs="Arial"/>
          <w:lang w:bidi="ar-SA"/>
        </w:rPr>
        <w:t>ventilación a las distancias entre ellos precalculada a partir del perfil eléctrico realizado.</w:t>
      </w:r>
      <w:r>
        <w:rPr>
          <w:rFonts w:ascii="Arial" w:hAnsi="Arial" w:cs="Arial"/>
          <w:lang w:bidi="ar-SA"/>
        </w:rPr>
        <w:t xml:space="preserve"> </w:t>
      </w:r>
      <w:r w:rsidRPr="00C67675">
        <w:rPr>
          <w:rFonts w:ascii="Arial" w:hAnsi="Arial" w:cs="Arial"/>
          <w:lang w:bidi="ar-SA"/>
        </w:rPr>
        <w:t>Los cables serán fijados a la tubería de ventilación mediante cintas. Los ánodos serán</w:t>
      </w:r>
      <w:r>
        <w:rPr>
          <w:rFonts w:ascii="Arial" w:hAnsi="Arial" w:cs="Arial"/>
          <w:lang w:bidi="ar-SA"/>
        </w:rPr>
        <w:t xml:space="preserve"> </w:t>
      </w:r>
      <w:r w:rsidRPr="00C67675">
        <w:rPr>
          <w:rFonts w:ascii="Arial" w:hAnsi="Arial" w:cs="Arial"/>
          <w:lang w:bidi="ar-SA"/>
        </w:rPr>
        <w:t xml:space="preserve">fijados a la tubería de ventilación </w:t>
      </w:r>
      <w:r w:rsidR="00C94109">
        <w:rPr>
          <w:rFonts w:ascii="Arial" w:hAnsi="Arial" w:cs="Arial"/>
          <w:lang w:bidi="ar-SA"/>
        </w:rPr>
        <w:t xml:space="preserve">por medio de centralizadores </w:t>
      </w:r>
      <w:r w:rsidRPr="00C67675">
        <w:rPr>
          <w:rFonts w:ascii="Arial" w:hAnsi="Arial" w:cs="Arial"/>
          <w:lang w:bidi="ar-SA"/>
        </w:rPr>
        <w:t>de manera</w:t>
      </w:r>
      <w:r w:rsidR="00C94109">
        <w:rPr>
          <w:rFonts w:ascii="Arial" w:hAnsi="Arial" w:cs="Arial"/>
          <w:lang w:bidi="ar-SA"/>
        </w:rPr>
        <w:t xml:space="preserve"> no tener </w:t>
      </w:r>
      <w:r w:rsidR="00C94109">
        <w:rPr>
          <w:rFonts w:ascii="Arial" w:hAnsi="Arial" w:cs="Arial"/>
          <w:lang w:bidi="ar-SA"/>
        </w:rPr>
        <w:lastRenderedPageBreak/>
        <w:t>contacto con la misma</w:t>
      </w:r>
      <w:r w:rsidRPr="00C67675">
        <w:rPr>
          <w:rFonts w:ascii="Arial" w:hAnsi="Arial" w:cs="Arial"/>
          <w:lang w:bidi="ar-SA"/>
        </w:rPr>
        <w:t>.</w:t>
      </w:r>
      <w:r>
        <w:rPr>
          <w:rFonts w:ascii="Arial" w:hAnsi="Arial" w:cs="Arial"/>
          <w:lang w:bidi="ar-SA"/>
        </w:rPr>
        <w:t xml:space="preserve"> </w:t>
      </w:r>
      <w:r w:rsidRPr="00C67675">
        <w:rPr>
          <w:rFonts w:ascii="Arial" w:hAnsi="Arial" w:cs="Arial"/>
          <w:lang w:bidi="ar-SA"/>
        </w:rPr>
        <w:t xml:space="preserve">Para un estrato de baja resistividad, de unos </w:t>
      </w:r>
      <w:smartTag w:uri="urn:schemas-microsoft-com:office:smarttags" w:element="metricconverter">
        <w:smartTagPr>
          <w:attr w:name="ProductID" w:val="25 metros"/>
        </w:smartTagPr>
        <w:r w:rsidRPr="00C67675">
          <w:rPr>
            <w:rFonts w:ascii="Arial" w:hAnsi="Arial" w:cs="Arial"/>
            <w:lang w:bidi="ar-SA"/>
          </w:rPr>
          <w:t>25 metros</w:t>
        </w:r>
      </w:smartTag>
      <w:r w:rsidRPr="00C67675">
        <w:rPr>
          <w:rFonts w:ascii="Arial" w:hAnsi="Arial" w:cs="Arial"/>
          <w:lang w:bidi="ar-SA"/>
        </w:rPr>
        <w:t>, la distancia entre centros de</w:t>
      </w:r>
      <w:r>
        <w:rPr>
          <w:rFonts w:ascii="Arial" w:hAnsi="Arial" w:cs="Arial"/>
          <w:lang w:bidi="ar-SA"/>
        </w:rPr>
        <w:t xml:space="preserve"> </w:t>
      </w:r>
      <w:r w:rsidR="00C94109">
        <w:rPr>
          <w:rFonts w:ascii="Arial" w:hAnsi="Arial" w:cs="Arial"/>
          <w:lang w:bidi="ar-SA"/>
        </w:rPr>
        <w:t xml:space="preserve">ánodos será de </w:t>
      </w:r>
      <w:smartTag w:uri="urn:schemas-microsoft-com:office:smarttags" w:element="metricconverter">
        <w:smartTagPr>
          <w:attr w:name="ProductID" w:val="3,52 metros"/>
        </w:smartTagPr>
        <w:r w:rsidR="00C94109">
          <w:rPr>
            <w:rFonts w:ascii="Arial" w:hAnsi="Arial" w:cs="Arial"/>
            <w:lang w:bidi="ar-SA"/>
          </w:rPr>
          <w:t>3,</w:t>
        </w:r>
        <w:r w:rsidRPr="00C67675">
          <w:rPr>
            <w:rFonts w:ascii="Arial" w:hAnsi="Arial" w:cs="Arial"/>
            <w:lang w:bidi="ar-SA"/>
          </w:rPr>
          <w:t>52 metros</w:t>
        </w:r>
      </w:smartTag>
      <w:r w:rsidRPr="00C67675">
        <w:rPr>
          <w:rFonts w:ascii="Arial" w:hAnsi="Arial" w:cs="Arial"/>
          <w:lang w:bidi="ar-SA"/>
        </w:rPr>
        <w:t>. Los conductores serán también fijados por cintas a la</w:t>
      </w:r>
      <w:r>
        <w:rPr>
          <w:rFonts w:ascii="Arial" w:hAnsi="Arial" w:cs="Arial"/>
          <w:lang w:bidi="ar-SA"/>
        </w:rPr>
        <w:t xml:space="preserve"> </w:t>
      </w:r>
      <w:r w:rsidRPr="00C67675">
        <w:rPr>
          <w:rFonts w:ascii="Arial" w:hAnsi="Arial" w:cs="Arial"/>
          <w:lang w:bidi="ar-SA"/>
        </w:rPr>
        <w:t>tubería de ventilación. Cintas de color serán utilizadas para marcar la distancia desde</w:t>
      </w:r>
      <w:r>
        <w:rPr>
          <w:rFonts w:ascii="Arial" w:hAnsi="Arial" w:cs="Arial"/>
          <w:lang w:bidi="ar-SA"/>
        </w:rPr>
        <w:t xml:space="preserve"> </w:t>
      </w:r>
      <w:r w:rsidRPr="00C67675">
        <w:rPr>
          <w:rFonts w:ascii="Arial" w:hAnsi="Arial" w:cs="Arial"/>
          <w:lang w:bidi="ar-SA"/>
        </w:rPr>
        <w:t>el extremo inferior del último ánodo hasta el nivel del terreno.</w:t>
      </w:r>
    </w:p>
    <w:p w:rsidR="00C67675" w:rsidRDefault="00C67675" w:rsidP="00307DBF">
      <w:pPr>
        <w:ind w:left="709"/>
        <w:jc w:val="both"/>
        <w:rPr>
          <w:rFonts w:ascii="Arial" w:hAnsi="Arial" w:cs="Arial"/>
          <w:lang w:bidi="ar-SA"/>
        </w:rPr>
      </w:pPr>
    </w:p>
    <w:p w:rsidR="00307DBF" w:rsidRDefault="00307DBF" w:rsidP="00307DBF">
      <w:pPr>
        <w:ind w:left="709"/>
        <w:jc w:val="both"/>
        <w:rPr>
          <w:rFonts w:ascii="Arial" w:hAnsi="Arial" w:cs="Arial"/>
          <w:lang w:bidi="ar-SA"/>
        </w:rPr>
      </w:pPr>
    </w:p>
    <w:p w:rsidR="00307DBF" w:rsidRDefault="00307DBF" w:rsidP="00307DBF">
      <w:pPr>
        <w:ind w:left="709"/>
        <w:jc w:val="both"/>
        <w:rPr>
          <w:rFonts w:ascii="Arial" w:hAnsi="Arial" w:cs="Arial"/>
          <w:lang w:bidi="ar-SA"/>
        </w:rPr>
      </w:pPr>
    </w:p>
    <w:p w:rsidR="00C67675" w:rsidRDefault="001418EB" w:rsidP="00375B1C">
      <w:pPr>
        <w:spacing w:line="480" w:lineRule="auto"/>
        <w:jc w:val="both"/>
        <w:rPr>
          <w:rFonts w:ascii="Arial" w:hAnsi="Arial" w:cs="Arial"/>
          <w:lang w:bidi="ar-SA"/>
        </w:rPr>
      </w:pPr>
      <w:r w:rsidRPr="001418EB">
        <w:rPr>
          <w:rFonts w:ascii="Arial" w:hAnsi="Arial" w:cs="Arial"/>
          <w:b/>
          <w:lang w:bidi="ar-SA"/>
        </w:rPr>
        <w:t>Tubería de Maniobra o Encamisado:</w:t>
      </w:r>
      <w:r>
        <w:rPr>
          <w:rFonts w:ascii="Arial" w:hAnsi="Arial" w:cs="Arial"/>
          <w:lang w:bidi="ar-SA"/>
        </w:rPr>
        <w:t xml:space="preserve"> </w:t>
      </w:r>
      <w:r w:rsidRPr="001418EB">
        <w:rPr>
          <w:rFonts w:ascii="Arial" w:hAnsi="Arial" w:cs="Arial"/>
          <w:lang w:bidi="ar-SA"/>
        </w:rPr>
        <w:t>El tubo camisa (casing)</w:t>
      </w:r>
      <w:r>
        <w:rPr>
          <w:rFonts w:ascii="Arial" w:hAnsi="Arial" w:cs="Arial"/>
          <w:lang w:bidi="ar-SA"/>
        </w:rPr>
        <w:t xml:space="preserve"> </w:t>
      </w:r>
      <w:r w:rsidRPr="001418EB">
        <w:rPr>
          <w:rFonts w:ascii="Arial" w:hAnsi="Arial" w:cs="Arial"/>
          <w:lang w:bidi="ar-SA"/>
        </w:rPr>
        <w:t>deberá ser instalado bajando primero la puntera de acero. Para esto se conectará un</w:t>
      </w:r>
      <w:r>
        <w:rPr>
          <w:rFonts w:ascii="Arial" w:hAnsi="Arial" w:cs="Arial"/>
          <w:lang w:bidi="ar-SA"/>
        </w:rPr>
        <w:t xml:space="preserve"> tubo de acero de </w:t>
      </w:r>
      <w:smartTag w:uri="urn:schemas-microsoft-com:office:smarttags" w:element="metricconverter">
        <w:smartTagPr>
          <w:attr w:name="ProductID" w:val="2,5 cm"/>
        </w:smartTagPr>
        <w:r w:rsidR="00C94109">
          <w:rPr>
            <w:rFonts w:ascii="Arial" w:hAnsi="Arial" w:cs="Arial"/>
            <w:lang w:bidi="ar-SA"/>
          </w:rPr>
          <w:t>2,5 cm</w:t>
        </w:r>
      </w:smartTag>
      <w:r w:rsidR="00C94109">
        <w:rPr>
          <w:rFonts w:ascii="Arial" w:hAnsi="Arial" w:cs="Arial"/>
          <w:lang w:bidi="ar-SA"/>
        </w:rPr>
        <w:t>. (</w:t>
      </w:r>
      <w:r>
        <w:rPr>
          <w:rFonts w:ascii="Arial" w:hAnsi="Arial" w:cs="Arial"/>
          <w:lang w:bidi="ar-SA"/>
        </w:rPr>
        <w:t>1 plg</w:t>
      </w:r>
      <w:r w:rsidR="00C94109">
        <w:rPr>
          <w:rFonts w:ascii="Arial" w:hAnsi="Arial" w:cs="Arial"/>
          <w:lang w:bidi="ar-SA"/>
        </w:rPr>
        <w:t xml:space="preserve">.) </w:t>
      </w:r>
      <w:r w:rsidRPr="001418EB">
        <w:rPr>
          <w:rFonts w:ascii="Arial" w:hAnsi="Arial" w:cs="Arial"/>
          <w:lang w:bidi="ar-SA"/>
        </w:rPr>
        <w:t>de diámet</w:t>
      </w:r>
      <w:r>
        <w:rPr>
          <w:rFonts w:ascii="Arial" w:hAnsi="Arial" w:cs="Arial"/>
          <w:lang w:bidi="ar-SA"/>
        </w:rPr>
        <w:t xml:space="preserve">ro a la válvula de control de </w:t>
      </w:r>
      <w:smartTag w:uri="urn:schemas-microsoft-com:office:smarttags" w:element="metricconverter">
        <w:smartTagPr>
          <w:attr w:name="ProductID" w:val="5 cm"/>
        </w:smartTagPr>
        <w:r w:rsidR="00C94109">
          <w:rPr>
            <w:rFonts w:ascii="Arial" w:hAnsi="Arial" w:cs="Arial"/>
            <w:lang w:bidi="ar-SA"/>
          </w:rPr>
          <w:t>5 cm</w:t>
        </w:r>
      </w:smartTag>
      <w:r w:rsidR="00C94109">
        <w:rPr>
          <w:rFonts w:ascii="Arial" w:hAnsi="Arial" w:cs="Arial"/>
          <w:lang w:bidi="ar-SA"/>
        </w:rPr>
        <w:t>. (</w:t>
      </w:r>
      <w:r>
        <w:rPr>
          <w:rFonts w:ascii="Arial" w:hAnsi="Arial" w:cs="Arial"/>
          <w:lang w:bidi="ar-SA"/>
        </w:rPr>
        <w:t>2</w:t>
      </w:r>
      <w:r w:rsidRPr="001418EB">
        <w:rPr>
          <w:rFonts w:ascii="Arial" w:hAnsi="Arial" w:cs="Arial"/>
          <w:lang w:bidi="ar-SA"/>
        </w:rPr>
        <w:t xml:space="preserve"> </w:t>
      </w:r>
      <w:r>
        <w:rPr>
          <w:rFonts w:ascii="Arial" w:hAnsi="Arial" w:cs="Arial"/>
          <w:lang w:bidi="ar-SA"/>
        </w:rPr>
        <w:t>plg</w:t>
      </w:r>
      <w:r w:rsidR="00C94109">
        <w:rPr>
          <w:rFonts w:ascii="Arial" w:hAnsi="Arial" w:cs="Arial"/>
          <w:lang w:bidi="ar-SA"/>
        </w:rPr>
        <w:t xml:space="preserve">.), </w:t>
      </w:r>
      <w:r w:rsidRPr="001418EB">
        <w:rPr>
          <w:rFonts w:ascii="Arial" w:hAnsi="Arial" w:cs="Arial"/>
          <w:lang w:bidi="ar-SA"/>
        </w:rPr>
        <w:t>mediante un nipple rosca</w:t>
      </w:r>
      <w:r>
        <w:rPr>
          <w:rFonts w:ascii="Arial" w:hAnsi="Arial" w:cs="Arial"/>
          <w:lang w:bidi="ar-SA"/>
        </w:rPr>
        <w:t xml:space="preserve"> </w:t>
      </w:r>
      <w:r w:rsidRPr="001418EB">
        <w:rPr>
          <w:rFonts w:ascii="Arial" w:hAnsi="Arial" w:cs="Arial"/>
          <w:lang w:bidi="ar-SA"/>
        </w:rPr>
        <w:t xml:space="preserve">izquierda/derecha. El tubo de acero de </w:t>
      </w:r>
      <w:smartTag w:uri="urn:schemas-microsoft-com:office:smarttags" w:element="metricconverter">
        <w:smartTagPr>
          <w:attr w:name="ProductID" w:val="2,5 cm"/>
        </w:smartTagPr>
        <w:r w:rsidR="00C94109">
          <w:rPr>
            <w:rFonts w:ascii="Arial" w:hAnsi="Arial" w:cs="Arial"/>
            <w:lang w:bidi="ar-SA"/>
          </w:rPr>
          <w:t>2,5 cm</w:t>
        </w:r>
      </w:smartTag>
      <w:r w:rsidR="00C94109">
        <w:rPr>
          <w:rFonts w:ascii="Arial" w:hAnsi="Arial" w:cs="Arial"/>
          <w:lang w:bidi="ar-SA"/>
        </w:rPr>
        <w:t>. (1 plg.)</w:t>
      </w:r>
      <w:r w:rsidRPr="001418EB">
        <w:rPr>
          <w:rFonts w:ascii="Arial" w:hAnsi="Arial" w:cs="Arial"/>
          <w:lang w:bidi="ar-SA"/>
        </w:rPr>
        <w:t xml:space="preserve"> estará en el centro del casing, y se</w:t>
      </w:r>
      <w:r>
        <w:rPr>
          <w:rFonts w:ascii="Arial" w:hAnsi="Arial" w:cs="Arial"/>
          <w:lang w:bidi="ar-SA"/>
        </w:rPr>
        <w:t xml:space="preserve"> </w:t>
      </w:r>
      <w:r w:rsidRPr="001418EB">
        <w:rPr>
          <w:rFonts w:ascii="Arial" w:hAnsi="Arial" w:cs="Arial"/>
          <w:lang w:bidi="ar-SA"/>
        </w:rPr>
        <w:t>irán agregando tramos de este tubo a medida que se agregan más tramos de tubería</w:t>
      </w:r>
      <w:r>
        <w:rPr>
          <w:rFonts w:ascii="Arial" w:hAnsi="Arial" w:cs="Arial"/>
          <w:lang w:bidi="ar-SA"/>
        </w:rPr>
        <w:t xml:space="preserve"> </w:t>
      </w:r>
      <w:r w:rsidRPr="001418EB">
        <w:rPr>
          <w:rFonts w:ascii="Arial" w:hAnsi="Arial" w:cs="Arial"/>
          <w:lang w:bidi="ar-SA"/>
        </w:rPr>
        <w:t xml:space="preserve">de maniobra. Un total de </w:t>
      </w:r>
      <w:smartTag w:uri="urn:schemas-microsoft-com:office:smarttags" w:element="metricconverter">
        <w:smartTagPr>
          <w:attr w:name="ProductID" w:val="24 metros"/>
        </w:smartTagPr>
        <w:r>
          <w:rPr>
            <w:rFonts w:ascii="Arial" w:hAnsi="Arial" w:cs="Arial"/>
            <w:lang w:bidi="ar-SA"/>
          </w:rPr>
          <w:t>24 metros</w:t>
        </w:r>
      </w:smartTag>
      <w:r>
        <w:rPr>
          <w:rFonts w:ascii="Arial" w:hAnsi="Arial" w:cs="Arial"/>
          <w:lang w:bidi="ar-SA"/>
        </w:rPr>
        <w:t xml:space="preserve"> (</w:t>
      </w:r>
      <w:smartTag w:uri="urn:schemas-microsoft-com:office:smarttags" w:element="metricconverter">
        <w:smartTagPr>
          <w:attr w:name="ProductID" w:val="80 pies"/>
        </w:smartTagPr>
        <w:r w:rsidRPr="001418EB">
          <w:rPr>
            <w:rFonts w:ascii="Arial" w:hAnsi="Arial" w:cs="Arial"/>
            <w:lang w:bidi="ar-SA"/>
          </w:rPr>
          <w:t>80 pies</w:t>
        </w:r>
      </w:smartTag>
      <w:r>
        <w:rPr>
          <w:rFonts w:ascii="Arial" w:hAnsi="Arial" w:cs="Arial"/>
          <w:lang w:bidi="ar-SA"/>
        </w:rPr>
        <w:t>)</w:t>
      </w:r>
      <w:r w:rsidRPr="001418EB">
        <w:rPr>
          <w:rFonts w:ascii="Arial" w:hAnsi="Arial" w:cs="Arial"/>
          <w:lang w:bidi="ar-SA"/>
        </w:rPr>
        <w:t xml:space="preserve"> de camisa ranurada, serán instalados a continuación</w:t>
      </w:r>
      <w:r>
        <w:rPr>
          <w:rFonts w:ascii="Arial" w:hAnsi="Arial" w:cs="Arial"/>
          <w:lang w:bidi="ar-SA"/>
        </w:rPr>
        <w:t xml:space="preserve"> </w:t>
      </w:r>
      <w:r w:rsidRPr="001418EB">
        <w:rPr>
          <w:rFonts w:ascii="Arial" w:hAnsi="Arial" w:cs="Arial"/>
          <w:lang w:bidi="ar-SA"/>
        </w:rPr>
        <w:t>por encima de la puntera de acero. La tubería ranurada será seguida por la instalación</w:t>
      </w:r>
      <w:r>
        <w:rPr>
          <w:rFonts w:ascii="Arial" w:hAnsi="Arial" w:cs="Arial"/>
          <w:lang w:bidi="ar-SA"/>
        </w:rPr>
        <w:t xml:space="preserve"> </w:t>
      </w:r>
      <w:r w:rsidRPr="001418EB">
        <w:rPr>
          <w:rFonts w:ascii="Arial" w:hAnsi="Arial" w:cs="Arial"/>
          <w:lang w:bidi="ar-SA"/>
        </w:rPr>
        <w:t xml:space="preserve">de tubería de maniobra lisa hasta </w:t>
      </w:r>
      <w:smartTag w:uri="urn:schemas-microsoft-com:office:smarttags" w:element="PersonName">
        <w:smartTagPr>
          <w:attr w:name="ProductID" w:val="la superficie. Esta"/>
        </w:smartTagPr>
        <w:r w:rsidRPr="001418EB">
          <w:rPr>
            <w:rFonts w:ascii="Arial" w:hAnsi="Arial" w:cs="Arial"/>
            <w:lang w:bidi="ar-SA"/>
          </w:rPr>
          <w:t>la superficie. Esta</w:t>
        </w:r>
      </w:smartTag>
      <w:r w:rsidRPr="001418EB">
        <w:rPr>
          <w:rFonts w:ascii="Arial" w:hAnsi="Arial" w:cs="Arial"/>
          <w:lang w:bidi="ar-SA"/>
        </w:rPr>
        <w:t xml:space="preserve"> tubería de maniobra será unida tal</w:t>
      </w:r>
      <w:r>
        <w:rPr>
          <w:rFonts w:ascii="Arial" w:hAnsi="Arial" w:cs="Arial"/>
          <w:lang w:bidi="ar-SA"/>
        </w:rPr>
        <w:t xml:space="preserve"> </w:t>
      </w:r>
      <w:r w:rsidRPr="001418EB">
        <w:rPr>
          <w:rFonts w:ascii="Arial" w:hAnsi="Arial" w:cs="Arial"/>
          <w:lang w:bidi="ar-SA"/>
        </w:rPr>
        <w:t>como ya ha sido descrito. Para facilitar el descenso de la tubería camisa, es posible</w:t>
      </w:r>
      <w:r>
        <w:rPr>
          <w:rFonts w:ascii="Arial" w:hAnsi="Arial" w:cs="Arial"/>
          <w:lang w:bidi="ar-SA"/>
        </w:rPr>
        <w:t xml:space="preserve"> </w:t>
      </w:r>
      <w:r w:rsidRPr="001418EB">
        <w:rPr>
          <w:rFonts w:ascii="Arial" w:hAnsi="Arial" w:cs="Arial"/>
          <w:lang w:bidi="ar-SA"/>
        </w:rPr>
        <w:t>bombear lodo de perforación al interior de la misma, de forma de proveerle peso</w:t>
      </w:r>
      <w:r>
        <w:rPr>
          <w:rFonts w:ascii="Arial" w:hAnsi="Arial" w:cs="Arial"/>
          <w:lang w:bidi="ar-SA"/>
        </w:rPr>
        <w:t xml:space="preserve"> </w:t>
      </w:r>
      <w:r w:rsidRPr="001418EB">
        <w:rPr>
          <w:rFonts w:ascii="Arial" w:hAnsi="Arial" w:cs="Arial"/>
          <w:lang w:bidi="ar-SA"/>
        </w:rPr>
        <w:t>suficiente para bajarla al pozo.</w:t>
      </w:r>
    </w:p>
    <w:p w:rsidR="001418EB" w:rsidRDefault="001418EB" w:rsidP="00307DBF">
      <w:pPr>
        <w:ind w:left="709"/>
        <w:jc w:val="both"/>
        <w:rPr>
          <w:rFonts w:ascii="Arial" w:hAnsi="Arial" w:cs="Arial"/>
          <w:lang w:bidi="ar-SA"/>
        </w:rPr>
      </w:pPr>
    </w:p>
    <w:p w:rsidR="00307DBF" w:rsidRDefault="00307DBF" w:rsidP="00307DBF">
      <w:pPr>
        <w:ind w:left="709"/>
        <w:jc w:val="both"/>
        <w:rPr>
          <w:rFonts w:ascii="Arial" w:hAnsi="Arial" w:cs="Arial"/>
          <w:lang w:bidi="ar-SA"/>
        </w:rPr>
      </w:pPr>
    </w:p>
    <w:p w:rsidR="00307DBF" w:rsidRDefault="00307DBF" w:rsidP="00307DBF">
      <w:pPr>
        <w:ind w:left="709"/>
        <w:jc w:val="both"/>
        <w:rPr>
          <w:rFonts w:ascii="Arial" w:hAnsi="Arial" w:cs="Arial"/>
          <w:lang w:bidi="ar-SA"/>
        </w:rPr>
      </w:pPr>
    </w:p>
    <w:p w:rsidR="00D627B7" w:rsidRDefault="001418EB" w:rsidP="00375B1C">
      <w:pPr>
        <w:spacing w:line="480" w:lineRule="auto"/>
        <w:jc w:val="both"/>
        <w:rPr>
          <w:rFonts w:ascii="Arial" w:hAnsi="Arial" w:cs="Arial"/>
          <w:lang w:bidi="ar-SA"/>
        </w:rPr>
      </w:pPr>
      <w:r w:rsidRPr="001418EB">
        <w:rPr>
          <w:rFonts w:ascii="Arial" w:hAnsi="Arial" w:cs="Arial"/>
          <w:b/>
          <w:lang w:bidi="ar-SA"/>
        </w:rPr>
        <w:lastRenderedPageBreak/>
        <w:t xml:space="preserve">Conjunto Ánodos, Tubería de Ventilación y Relleno de carbón: </w:t>
      </w:r>
      <w:r w:rsidR="00D627B7" w:rsidRPr="00D627B7">
        <w:rPr>
          <w:rFonts w:ascii="Arial" w:hAnsi="Arial" w:cs="Arial"/>
          <w:lang w:bidi="ar-SA"/>
        </w:rPr>
        <w:t>El conjunto</w:t>
      </w:r>
      <w:r w:rsidR="00D627B7">
        <w:rPr>
          <w:rFonts w:ascii="Arial" w:hAnsi="Arial" w:cs="Arial"/>
          <w:lang w:bidi="ar-SA"/>
        </w:rPr>
        <w:t xml:space="preserve"> </w:t>
      </w:r>
      <w:r w:rsidR="00D627B7" w:rsidRPr="00D627B7">
        <w:rPr>
          <w:rFonts w:ascii="Arial" w:hAnsi="Arial" w:cs="Arial"/>
          <w:lang w:bidi="ar-SA"/>
        </w:rPr>
        <w:t>de ánodos fijados a la tubería de ventilación hasta llegar a la marca indicada por la</w:t>
      </w:r>
      <w:r w:rsidR="00D627B7">
        <w:rPr>
          <w:rFonts w:ascii="Arial" w:hAnsi="Arial" w:cs="Arial"/>
          <w:lang w:bidi="ar-SA"/>
        </w:rPr>
        <w:t xml:space="preserve"> </w:t>
      </w:r>
      <w:r w:rsidR="00D627B7" w:rsidRPr="00D627B7">
        <w:rPr>
          <w:rFonts w:ascii="Arial" w:hAnsi="Arial" w:cs="Arial"/>
          <w:lang w:bidi="ar-SA"/>
        </w:rPr>
        <w:t>cinta de color que corresponde al nivel del terreno. Agua limpia puede ser bombeada a</w:t>
      </w:r>
      <w:r w:rsidR="00D627B7">
        <w:rPr>
          <w:rFonts w:ascii="Arial" w:hAnsi="Arial" w:cs="Arial"/>
          <w:lang w:bidi="ar-SA"/>
        </w:rPr>
        <w:t xml:space="preserve"> </w:t>
      </w:r>
      <w:r w:rsidR="00D627B7" w:rsidRPr="00D627B7">
        <w:rPr>
          <w:rFonts w:ascii="Arial" w:hAnsi="Arial" w:cs="Arial"/>
          <w:lang w:bidi="ar-SA"/>
        </w:rPr>
        <w:t>tra</w:t>
      </w:r>
      <w:r w:rsidR="00C94109">
        <w:rPr>
          <w:rFonts w:ascii="Arial" w:hAnsi="Arial" w:cs="Arial"/>
          <w:lang w:bidi="ar-SA"/>
        </w:rPr>
        <w:t xml:space="preserve">vés de la tubería de acero de </w:t>
      </w:r>
      <w:smartTag w:uri="urn:schemas-microsoft-com:office:smarttags" w:element="metricconverter">
        <w:smartTagPr>
          <w:attr w:name="ProductID" w:val="2,5 cm"/>
        </w:smartTagPr>
        <w:r w:rsidR="00C94109">
          <w:rPr>
            <w:rFonts w:ascii="Arial" w:hAnsi="Arial" w:cs="Arial"/>
            <w:lang w:bidi="ar-SA"/>
          </w:rPr>
          <w:t>2,5 cm</w:t>
        </w:r>
      </w:smartTag>
      <w:r w:rsidR="00C94109">
        <w:rPr>
          <w:rFonts w:ascii="Arial" w:hAnsi="Arial" w:cs="Arial"/>
          <w:lang w:bidi="ar-SA"/>
        </w:rPr>
        <w:t xml:space="preserve">. (1 plg.) </w:t>
      </w:r>
      <w:r w:rsidR="00D627B7" w:rsidRPr="00D627B7">
        <w:rPr>
          <w:rFonts w:ascii="Arial" w:hAnsi="Arial" w:cs="Arial"/>
          <w:lang w:bidi="ar-SA"/>
        </w:rPr>
        <w:t>al exterior del casing con la finalidad de remover o</w:t>
      </w:r>
      <w:r w:rsidR="00D627B7">
        <w:rPr>
          <w:rFonts w:ascii="Arial" w:hAnsi="Arial" w:cs="Arial"/>
          <w:lang w:bidi="ar-SA"/>
        </w:rPr>
        <w:t xml:space="preserve"> </w:t>
      </w:r>
      <w:r w:rsidR="00D627B7" w:rsidRPr="00D627B7">
        <w:rPr>
          <w:rFonts w:ascii="Arial" w:hAnsi="Arial" w:cs="Arial"/>
          <w:lang w:bidi="ar-SA"/>
        </w:rPr>
        <w:t>bien de aligerar el lodo de perforación. El grado de limpieza que se consiga en este</w:t>
      </w:r>
      <w:r w:rsidR="00D627B7">
        <w:rPr>
          <w:rFonts w:ascii="Arial" w:hAnsi="Arial" w:cs="Arial"/>
          <w:lang w:bidi="ar-SA"/>
        </w:rPr>
        <w:t xml:space="preserve"> </w:t>
      </w:r>
      <w:r w:rsidR="00D627B7" w:rsidRPr="00D627B7">
        <w:rPr>
          <w:rFonts w:ascii="Arial" w:hAnsi="Arial" w:cs="Arial"/>
          <w:lang w:bidi="ar-SA"/>
        </w:rPr>
        <w:t>punto está en relación directa a la</w:t>
      </w:r>
      <w:r w:rsidR="00C94109">
        <w:rPr>
          <w:rFonts w:ascii="Arial" w:hAnsi="Arial" w:cs="Arial"/>
          <w:lang w:bidi="ar-SA"/>
        </w:rPr>
        <w:t xml:space="preserve"> estabilidad de la perforación. </w:t>
      </w:r>
      <w:r w:rsidR="00D627B7" w:rsidRPr="00D627B7">
        <w:rPr>
          <w:rFonts w:ascii="Arial" w:hAnsi="Arial" w:cs="Arial"/>
          <w:lang w:bidi="ar-SA"/>
        </w:rPr>
        <w:t>Luego, una cantidad de</w:t>
      </w:r>
      <w:r w:rsidR="00D627B7">
        <w:rPr>
          <w:rFonts w:ascii="Arial" w:hAnsi="Arial" w:cs="Arial"/>
          <w:lang w:bidi="ar-SA"/>
        </w:rPr>
        <w:t xml:space="preserve"> </w:t>
      </w:r>
      <w:r w:rsidR="00D627B7" w:rsidRPr="00D627B7">
        <w:rPr>
          <w:rFonts w:ascii="Arial" w:hAnsi="Arial" w:cs="Arial"/>
          <w:lang w:bidi="ar-SA"/>
        </w:rPr>
        <w:t>carbón ya determi</w:t>
      </w:r>
      <w:r w:rsidR="00D627B7">
        <w:rPr>
          <w:rFonts w:ascii="Arial" w:hAnsi="Arial" w:cs="Arial"/>
          <w:lang w:bidi="ar-SA"/>
        </w:rPr>
        <w:t>nada con un rendimiento de 41 libras/pie</w:t>
      </w:r>
      <w:r w:rsidR="00D627B7" w:rsidRPr="00D627B7">
        <w:rPr>
          <w:rFonts w:ascii="Arial" w:hAnsi="Arial" w:cs="Arial"/>
          <w:lang w:bidi="ar-SA"/>
        </w:rPr>
        <w:t xml:space="preserve"> de profundidad, debe ser</w:t>
      </w:r>
      <w:r w:rsidR="00D627B7">
        <w:rPr>
          <w:rFonts w:ascii="Arial" w:hAnsi="Arial" w:cs="Arial"/>
          <w:lang w:bidi="ar-SA"/>
        </w:rPr>
        <w:t xml:space="preserve"> </w:t>
      </w:r>
      <w:r w:rsidR="00D627B7" w:rsidRPr="00D627B7">
        <w:rPr>
          <w:rFonts w:ascii="Arial" w:hAnsi="Arial" w:cs="Arial"/>
          <w:lang w:bidi="ar-SA"/>
        </w:rPr>
        <w:t xml:space="preserve">mezclada en una proporción de unos </w:t>
      </w:r>
      <w:smartTag w:uri="urn:schemas-microsoft-com:office:smarttags" w:element="metricconverter">
        <w:smartTagPr>
          <w:attr w:name="ProductID" w:val="22 litros"/>
        </w:smartTagPr>
        <w:r w:rsidR="00C94109">
          <w:rPr>
            <w:rFonts w:ascii="Arial" w:hAnsi="Arial" w:cs="Arial"/>
            <w:lang w:bidi="ar-SA"/>
          </w:rPr>
          <w:t>22 litros</w:t>
        </w:r>
      </w:smartTag>
      <w:r w:rsidR="00C94109">
        <w:rPr>
          <w:rFonts w:ascii="Arial" w:hAnsi="Arial" w:cs="Arial"/>
          <w:lang w:bidi="ar-SA"/>
        </w:rPr>
        <w:t xml:space="preserve"> </w:t>
      </w:r>
      <w:r w:rsidR="00D627B7" w:rsidRPr="00D627B7">
        <w:rPr>
          <w:rFonts w:ascii="Arial" w:hAnsi="Arial" w:cs="Arial"/>
          <w:lang w:bidi="ar-SA"/>
        </w:rPr>
        <w:t xml:space="preserve">de agua (unos </w:t>
      </w:r>
      <w:smartTag w:uri="urn:schemas-microsoft-com:office:smarttags" w:element="metricconverter">
        <w:smartTagPr>
          <w:attr w:name="ProductID" w:val="6 galones"/>
        </w:smartTagPr>
        <w:r w:rsidR="00C94109" w:rsidRPr="00D627B7">
          <w:rPr>
            <w:rFonts w:ascii="Arial" w:hAnsi="Arial" w:cs="Arial"/>
            <w:lang w:bidi="ar-SA"/>
          </w:rPr>
          <w:t>6 galones</w:t>
        </w:r>
      </w:smartTag>
      <w:r w:rsidR="00D627B7" w:rsidRPr="00D627B7">
        <w:rPr>
          <w:rFonts w:ascii="Arial" w:hAnsi="Arial" w:cs="Arial"/>
          <w:lang w:bidi="ar-SA"/>
        </w:rPr>
        <w:t xml:space="preserve">) por cada </w:t>
      </w:r>
      <w:smartTag w:uri="urn:schemas-microsoft-com:office:smarttags" w:element="metricconverter">
        <w:smartTagPr>
          <w:attr w:name="ProductID" w:val="50 Kg"/>
        </w:smartTagPr>
        <w:r w:rsidR="00C94109">
          <w:rPr>
            <w:rFonts w:ascii="Arial" w:hAnsi="Arial" w:cs="Arial"/>
            <w:lang w:bidi="ar-SA"/>
          </w:rPr>
          <w:t>50 Kg</w:t>
        </w:r>
      </w:smartTag>
      <w:r w:rsidR="00C94109">
        <w:rPr>
          <w:rFonts w:ascii="Arial" w:hAnsi="Arial" w:cs="Arial"/>
          <w:lang w:bidi="ar-SA"/>
        </w:rPr>
        <w:t>.</w:t>
      </w:r>
      <w:r w:rsidR="00D627B7" w:rsidRPr="00D627B7">
        <w:rPr>
          <w:rFonts w:ascii="Arial" w:hAnsi="Arial" w:cs="Arial"/>
          <w:lang w:bidi="ar-SA"/>
        </w:rPr>
        <w:t xml:space="preserve"> de relleno de carbón (2 sacos de </w:t>
      </w:r>
      <w:smartTag w:uri="urn:schemas-microsoft-com:office:smarttags" w:element="metricconverter">
        <w:smartTagPr>
          <w:attr w:name="ProductID" w:val="50 libras"/>
        </w:smartTagPr>
        <w:r w:rsidR="00D627B7" w:rsidRPr="00D627B7">
          <w:rPr>
            <w:rFonts w:ascii="Arial" w:hAnsi="Arial" w:cs="Arial"/>
            <w:lang w:bidi="ar-SA"/>
          </w:rPr>
          <w:t>50 l</w:t>
        </w:r>
        <w:r w:rsidR="00D627B7">
          <w:rPr>
            <w:rFonts w:ascii="Arial" w:hAnsi="Arial" w:cs="Arial"/>
            <w:lang w:bidi="ar-SA"/>
          </w:rPr>
          <w:t>ibras</w:t>
        </w:r>
      </w:smartTag>
      <w:r w:rsidR="00D627B7">
        <w:rPr>
          <w:rFonts w:ascii="Arial" w:hAnsi="Arial" w:cs="Arial"/>
          <w:lang w:bidi="ar-SA"/>
        </w:rPr>
        <w:t>)</w:t>
      </w:r>
      <w:r w:rsidR="00D627B7" w:rsidRPr="00D627B7">
        <w:rPr>
          <w:rFonts w:ascii="Arial" w:hAnsi="Arial" w:cs="Arial"/>
          <w:lang w:bidi="ar-SA"/>
        </w:rPr>
        <w:t>. Este lodo es bombeado utilizando el</w:t>
      </w:r>
      <w:r w:rsidR="00D627B7">
        <w:rPr>
          <w:rFonts w:ascii="Arial" w:hAnsi="Arial" w:cs="Arial"/>
          <w:lang w:bidi="ar-SA"/>
        </w:rPr>
        <w:t xml:space="preserve"> </w:t>
      </w:r>
      <w:r w:rsidR="00D627B7" w:rsidRPr="00D627B7">
        <w:rPr>
          <w:rFonts w:ascii="Arial" w:hAnsi="Arial" w:cs="Arial"/>
          <w:lang w:bidi="ar-SA"/>
        </w:rPr>
        <w:t xml:space="preserve">tubo de </w:t>
      </w:r>
      <w:smartTag w:uri="urn:schemas-microsoft-com:office:smarttags" w:element="metricconverter">
        <w:smartTagPr>
          <w:attr w:name="ProductID" w:val="2,5 cm"/>
        </w:smartTagPr>
        <w:r w:rsidR="00C94109">
          <w:rPr>
            <w:rFonts w:ascii="Arial" w:hAnsi="Arial" w:cs="Arial"/>
            <w:lang w:bidi="ar-SA"/>
          </w:rPr>
          <w:t>2,5 cm</w:t>
        </w:r>
      </w:smartTag>
      <w:r w:rsidR="00C94109">
        <w:rPr>
          <w:rFonts w:ascii="Arial" w:hAnsi="Arial" w:cs="Arial"/>
          <w:lang w:bidi="ar-SA"/>
        </w:rPr>
        <w:t xml:space="preserve">. (1 plg.) </w:t>
      </w:r>
      <w:r w:rsidR="00D627B7" w:rsidRPr="00D627B7">
        <w:rPr>
          <w:rFonts w:ascii="Arial" w:hAnsi="Arial" w:cs="Arial"/>
          <w:lang w:bidi="ar-SA"/>
        </w:rPr>
        <w:t>al espacio anular hasta alcanzar el nivel superior de la tubería de</w:t>
      </w:r>
      <w:r w:rsidR="00D627B7">
        <w:rPr>
          <w:rFonts w:ascii="Arial" w:hAnsi="Arial" w:cs="Arial"/>
          <w:lang w:bidi="ar-SA"/>
        </w:rPr>
        <w:t xml:space="preserve"> </w:t>
      </w:r>
      <w:r w:rsidR="00D627B7" w:rsidRPr="00D627B7">
        <w:rPr>
          <w:rFonts w:ascii="Arial" w:hAnsi="Arial" w:cs="Arial"/>
          <w:lang w:bidi="ar-SA"/>
        </w:rPr>
        <w:t>maniobra ranurada. La cantidad de carbón calculada será tal de alcanzar como mínimo</w:t>
      </w:r>
      <w:r w:rsidR="00D627B7">
        <w:rPr>
          <w:rFonts w:ascii="Arial" w:hAnsi="Arial" w:cs="Arial"/>
          <w:lang w:bidi="ar-SA"/>
        </w:rPr>
        <w:t xml:space="preserve"> </w:t>
      </w:r>
      <w:r w:rsidR="00D627B7" w:rsidRPr="00D627B7">
        <w:rPr>
          <w:rFonts w:ascii="Arial" w:hAnsi="Arial" w:cs="Arial"/>
          <w:lang w:bidi="ar-SA"/>
        </w:rPr>
        <w:t xml:space="preserve">una altura de </w:t>
      </w:r>
      <w:smartTag w:uri="urn:schemas-microsoft-com:office:smarttags" w:element="metricconverter">
        <w:smartTagPr>
          <w:attr w:name="ProductID" w:val="6 metros"/>
        </w:smartTagPr>
        <w:r w:rsidR="00D41895">
          <w:rPr>
            <w:rFonts w:ascii="Arial" w:hAnsi="Arial" w:cs="Arial"/>
            <w:lang w:bidi="ar-SA"/>
          </w:rPr>
          <w:t>6 metros</w:t>
        </w:r>
      </w:smartTag>
      <w:r w:rsidR="00D41895">
        <w:rPr>
          <w:rFonts w:ascii="Arial" w:hAnsi="Arial" w:cs="Arial"/>
          <w:lang w:bidi="ar-SA"/>
        </w:rPr>
        <w:t xml:space="preserve"> (</w:t>
      </w:r>
      <w:smartTag w:uri="urn:schemas-microsoft-com:office:smarttags" w:element="metricconverter">
        <w:smartTagPr>
          <w:attr w:name="ProductID" w:val="20 pies"/>
        </w:smartTagPr>
        <w:r w:rsidR="00D41895">
          <w:rPr>
            <w:rFonts w:ascii="Arial" w:hAnsi="Arial" w:cs="Arial"/>
            <w:lang w:bidi="ar-SA"/>
          </w:rPr>
          <w:t>20 pies</w:t>
        </w:r>
      </w:smartTag>
      <w:r w:rsidR="00D41895">
        <w:rPr>
          <w:rFonts w:ascii="Arial" w:hAnsi="Arial" w:cs="Arial"/>
          <w:lang w:bidi="ar-SA"/>
        </w:rPr>
        <w:t>)</w:t>
      </w:r>
      <w:r w:rsidR="00D627B7" w:rsidRPr="00D627B7">
        <w:rPr>
          <w:rFonts w:ascii="Arial" w:hAnsi="Arial" w:cs="Arial"/>
          <w:lang w:bidi="ar-SA"/>
        </w:rPr>
        <w:t xml:space="preserve"> por encima del nivel de la camisa ranurada. Inmediatamente</w:t>
      </w:r>
      <w:r w:rsidR="00D627B7">
        <w:rPr>
          <w:rFonts w:ascii="Arial" w:hAnsi="Arial" w:cs="Arial"/>
          <w:lang w:bidi="ar-SA"/>
        </w:rPr>
        <w:t xml:space="preserve"> </w:t>
      </w:r>
      <w:r w:rsidR="00D627B7" w:rsidRPr="00D627B7">
        <w:rPr>
          <w:rFonts w:ascii="Arial" w:hAnsi="Arial" w:cs="Arial"/>
          <w:lang w:bidi="ar-SA"/>
        </w:rPr>
        <w:t xml:space="preserve">después de completado el bombeo del carbón al espacio anular, la tubería de </w:t>
      </w:r>
      <w:smartTag w:uri="urn:schemas-microsoft-com:office:smarttags" w:element="metricconverter">
        <w:smartTagPr>
          <w:attr w:name="ProductID" w:val="2,5 cm"/>
        </w:smartTagPr>
        <w:r w:rsidR="00D41895">
          <w:rPr>
            <w:rFonts w:ascii="Arial" w:hAnsi="Arial" w:cs="Arial"/>
            <w:lang w:bidi="ar-SA"/>
          </w:rPr>
          <w:t>2,5 cm</w:t>
        </w:r>
      </w:smartTag>
      <w:r w:rsidR="00D41895">
        <w:rPr>
          <w:rFonts w:ascii="Arial" w:hAnsi="Arial" w:cs="Arial"/>
          <w:lang w:bidi="ar-SA"/>
        </w:rPr>
        <w:t xml:space="preserve">. (1 plg.) </w:t>
      </w:r>
      <w:r w:rsidR="00D627B7" w:rsidRPr="00D627B7">
        <w:rPr>
          <w:rFonts w:ascii="Arial" w:hAnsi="Arial" w:cs="Arial"/>
          <w:lang w:bidi="ar-SA"/>
        </w:rPr>
        <w:t>de</w:t>
      </w:r>
      <w:r w:rsidR="00D627B7">
        <w:rPr>
          <w:rFonts w:ascii="Arial" w:hAnsi="Arial" w:cs="Arial"/>
          <w:lang w:bidi="ar-SA"/>
        </w:rPr>
        <w:t xml:space="preserve"> </w:t>
      </w:r>
      <w:r w:rsidR="00D627B7" w:rsidRPr="00D627B7">
        <w:rPr>
          <w:rFonts w:ascii="Arial" w:hAnsi="Arial" w:cs="Arial"/>
          <w:lang w:bidi="ar-SA"/>
        </w:rPr>
        <w:t>diámetro, se desconecta de la válvula y la válvula de control es sellada. Una cantidad</w:t>
      </w:r>
      <w:r w:rsidR="00D627B7">
        <w:rPr>
          <w:rFonts w:ascii="Arial" w:hAnsi="Arial" w:cs="Arial"/>
          <w:lang w:bidi="ar-SA"/>
        </w:rPr>
        <w:t xml:space="preserve"> </w:t>
      </w:r>
      <w:r w:rsidR="00D627B7" w:rsidRPr="00D627B7">
        <w:rPr>
          <w:rFonts w:ascii="Arial" w:hAnsi="Arial" w:cs="Arial"/>
          <w:lang w:bidi="ar-SA"/>
        </w:rPr>
        <w:t>ya precalculada de carbón es luego bombeada a la parte interna de la tubería de</w:t>
      </w:r>
      <w:r w:rsidR="00D627B7">
        <w:rPr>
          <w:rFonts w:ascii="Arial" w:hAnsi="Arial" w:cs="Arial"/>
          <w:lang w:bidi="ar-SA"/>
        </w:rPr>
        <w:t xml:space="preserve"> </w:t>
      </w:r>
      <w:r w:rsidR="00D627B7" w:rsidRPr="00D627B7">
        <w:rPr>
          <w:rFonts w:ascii="Arial" w:hAnsi="Arial" w:cs="Arial"/>
          <w:lang w:bidi="ar-SA"/>
        </w:rPr>
        <w:t>maniobra rodeando los ánodos. La cantidad de carbón debe ser calculada de manera</w:t>
      </w:r>
      <w:r w:rsidR="00D627B7">
        <w:rPr>
          <w:rFonts w:ascii="Arial" w:hAnsi="Arial" w:cs="Arial"/>
          <w:lang w:bidi="ar-SA"/>
        </w:rPr>
        <w:t xml:space="preserve"> </w:t>
      </w:r>
      <w:r w:rsidR="00D627B7" w:rsidRPr="00D627B7">
        <w:rPr>
          <w:rFonts w:ascii="Arial" w:hAnsi="Arial" w:cs="Arial"/>
          <w:lang w:bidi="ar-SA"/>
        </w:rPr>
        <w:t xml:space="preserve">tal de producir una altura sobre el nivel de la ultima tubería ranurada de unos </w:t>
      </w:r>
      <w:smartTag w:uri="urn:schemas-microsoft-com:office:smarttags" w:element="metricconverter">
        <w:smartTagPr>
          <w:attr w:name="ProductID" w:val="7.5 metros"/>
        </w:smartTagPr>
        <w:r w:rsidR="00D41895" w:rsidRPr="00D627B7">
          <w:rPr>
            <w:rFonts w:ascii="Arial" w:hAnsi="Arial" w:cs="Arial"/>
            <w:lang w:bidi="ar-SA"/>
          </w:rPr>
          <w:t>7.5 metros</w:t>
        </w:r>
      </w:smartTag>
      <w:r w:rsidR="00D41895" w:rsidRPr="00D627B7">
        <w:rPr>
          <w:rFonts w:ascii="Arial" w:hAnsi="Arial" w:cs="Arial"/>
          <w:lang w:bidi="ar-SA"/>
        </w:rPr>
        <w:t xml:space="preserve"> </w:t>
      </w:r>
      <w:r w:rsidR="00D41895">
        <w:rPr>
          <w:rFonts w:ascii="Arial" w:hAnsi="Arial" w:cs="Arial"/>
          <w:lang w:bidi="ar-SA"/>
        </w:rPr>
        <w:t>(</w:t>
      </w:r>
      <w:smartTag w:uri="urn:schemas-microsoft-com:office:smarttags" w:element="metricconverter">
        <w:smartTagPr>
          <w:attr w:name="ProductID" w:val="25 pies"/>
        </w:smartTagPr>
        <w:r w:rsidR="00D41895">
          <w:rPr>
            <w:rFonts w:ascii="Arial" w:hAnsi="Arial" w:cs="Arial"/>
            <w:lang w:bidi="ar-SA"/>
          </w:rPr>
          <w:t>2</w:t>
        </w:r>
        <w:r w:rsidR="00D627B7" w:rsidRPr="00D627B7">
          <w:rPr>
            <w:rFonts w:ascii="Arial" w:hAnsi="Arial" w:cs="Arial"/>
            <w:lang w:bidi="ar-SA"/>
          </w:rPr>
          <w:t>5 pies</w:t>
        </w:r>
      </w:smartTag>
      <w:r w:rsidR="00D41895">
        <w:rPr>
          <w:rFonts w:ascii="Arial" w:hAnsi="Arial" w:cs="Arial"/>
          <w:lang w:bidi="ar-SA"/>
        </w:rPr>
        <w:t xml:space="preserve">). </w:t>
      </w:r>
      <w:r w:rsidR="00D627B7" w:rsidRPr="00D627B7">
        <w:rPr>
          <w:rFonts w:ascii="Arial" w:hAnsi="Arial" w:cs="Arial"/>
          <w:lang w:bidi="ar-SA"/>
        </w:rPr>
        <w:t>El bombeo del carbón tanto en la parte exterior como en la interior</w:t>
      </w:r>
      <w:r w:rsidR="00D627B7">
        <w:rPr>
          <w:rFonts w:ascii="Arial" w:hAnsi="Arial" w:cs="Arial"/>
          <w:lang w:bidi="ar-SA"/>
        </w:rPr>
        <w:t xml:space="preserve"> </w:t>
      </w:r>
      <w:r w:rsidR="00D627B7" w:rsidRPr="00D627B7">
        <w:rPr>
          <w:rFonts w:ascii="Arial" w:hAnsi="Arial" w:cs="Arial"/>
          <w:lang w:bidi="ar-SA"/>
        </w:rPr>
        <w:t xml:space="preserve">de </w:t>
      </w:r>
      <w:r w:rsidR="00D627B7" w:rsidRPr="00D627B7">
        <w:rPr>
          <w:rFonts w:ascii="Arial" w:hAnsi="Arial" w:cs="Arial"/>
          <w:lang w:bidi="ar-SA"/>
        </w:rPr>
        <w:lastRenderedPageBreak/>
        <w:t xml:space="preserve">la tubería de maniobra, debe ser hecho a una baja </w:t>
      </w:r>
      <w:r w:rsidR="00D41895" w:rsidRPr="00D627B7">
        <w:rPr>
          <w:rFonts w:ascii="Arial" w:hAnsi="Arial" w:cs="Arial"/>
          <w:lang w:bidi="ar-SA"/>
        </w:rPr>
        <w:t xml:space="preserve">velocidad </w:t>
      </w:r>
      <w:r w:rsidR="00D627B7" w:rsidRPr="00D627B7">
        <w:rPr>
          <w:rFonts w:ascii="Arial" w:hAnsi="Arial" w:cs="Arial"/>
          <w:lang w:bidi="ar-SA"/>
        </w:rPr>
        <w:t>de manera de permitir</w:t>
      </w:r>
      <w:r w:rsidR="00D627B7">
        <w:rPr>
          <w:rFonts w:ascii="Arial" w:hAnsi="Arial" w:cs="Arial"/>
          <w:lang w:bidi="ar-SA"/>
        </w:rPr>
        <w:t xml:space="preserve"> </w:t>
      </w:r>
      <w:r w:rsidR="00D627B7" w:rsidRPr="00D627B7">
        <w:rPr>
          <w:rFonts w:ascii="Arial" w:hAnsi="Arial" w:cs="Arial"/>
          <w:lang w:bidi="ar-SA"/>
        </w:rPr>
        <w:t>el desplazamiento del lodo de perforación por el relleno de carbón.</w:t>
      </w:r>
    </w:p>
    <w:p w:rsidR="00C00B0E" w:rsidRDefault="00C00B0E" w:rsidP="00307DBF">
      <w:pPr>
        <w:ind w:left="709"/>
        <w:jc w:val="both"/>
        <w:rPr>
          <w:rFonts w:ascii="Arial" w:hAnsi="Arial" w:cs="Arial"/>
          <w:lang w:bidi="ar-SA"/>
        </w:rPr>
      </w:pPr>
    </w:p>
    <w:p w:rsidR="00307DBF" w:rsidRDefault="00307DBF" w:rsidP="00307DBF">
      <w:pPr>
        <w:ind w:left="709"/>
        <w:jc w:val="both"/>
        <w:rPr>
          <w:rFonts w:ascii="Arial" w:hAnsi="Arial" w:cs="Arial"/>
          <w:lang w:bidi="ar-SA"/>
        </w:rPr>
      </w:pPr>
    </w:p>
    <w:p w:rsidR="00307DBF" w:rsidRDefault="00307DBF" w:rsidP="00307DBF">
      <w:pPr>
        <w:ind w:left="709"/>
        <w:jc w:val="both"/>
        <w:rPr>
          <w:rFonts w:ascii="Arial" w:hAnsi="Arial" w:cs="Arial"/>
          <w:lang w:bidi="ar-SA"/>
        </w:rPr>
      </w:pPr>
    </w:p>
    <w:p w:rsidR="00D627B7" w:rsidRDefault="00D627B7" w:rsidP="00375B1C">
      <w:pPr>
        <w:spacing w:line="480" w:lineRule="auto"/>
        <w:jc w:val="both"/>
        <w:rPr>
          <w:rFonts w:ascii="Arial" w:hAnsi="Arial" w:cs="Arial"/>
          <w:i/>
          <w:lang w:bidi="ar-SA"/>
        </w:rPr>
      </w:pPr>
      <w:r w:rsidRPr="00D627B7">
        <w:rPr>
          <w:rFonts w:ascii="Arial" w:hAnsi="Arial" w:cs="Arial"/>
          <w:b/>
          <w:lang w:bidi="ar-SA"/>
        </w:rPr>
        <w:t xml:space="preserve">Bombeo de material de Relleno: </w:t>
      </w:r>
      <w:r w:rsidRPr="00D627B7">
        <w:rPr>
          <w:rFonts w:ascii="Arial" w:hAnsi="Arial" w:cs="Arial"/>
          <w:lang w:bidi="ar-SA"/>
        </w:rPr>
        <w:t>El m</w:t>
      </w:r>
      <w:r w:rsidR="000B7C72">
        <w:rPr>
          <w:rFonts w:ascii="Arial" w:hAnsi="Arial" w:cs="Arial"/>
          <w:lang w:bidi="ar-SA"/>
        </w:rPr>
        <w:t>aterial de relleno se vierte a un</w:t>
      </w:r>
      <w:r>
        <w:rPr>
          <w:rFonts w:ascii="Arial" w:hAnsi="Arial" w:cs="Arial"/>
          <w:lang w:bidi="ar-SA"/>
        </w:rPr>
        <w:t xml:space="preserve"> </w:t>
      </w:r>
      <w:r w:rsidRPr="00D627B7">
        <w:rPr>
          <w:rFonts w:ascii="Arial" w:hAnsi="Arial" w:cs="Arial"/>
          <w:lang w:bidi="ar-SA"/>
        </w:rPr>
        <w:t>tanque junto con la cantidad requerida de agua. Al mismo tiempo, la bomba se utiliza</w:t>
      </w:r>
      <w:r>
        <w:rPr>
          <w:rFonts w:ascii="Arial" w:hAnsi="Arial" w:cs="Arial"/>
          <w:lang w:bidi="ar-SA"/>
        </w:rPr>
        <w:t xml:space="preserve"> </w:t>
      </w:r>
      <w:r w:rsidRPr="00D627B7">
        <w:rPr>
          <w:rFonts w:ascii="Arial" w:hAnsi="Arial" w:cs="Arial"/>
          <w:lang w:bidi="ar-SA"/>
        </w:rPr>
        <w:t>para revolver la mezcla por medio de la válvula de derivación hacia un tanque con</w:t>
      </w:r>
      <w:r>
        <w:rPr>
          <w:rFonts w:ascii="Arial" w:hAnsi="Arial" w:cs="Arial"/>
          <w:lang w:bidi="ar-SA"/>
        </w:rPr>
        <w:t xml:space="preserve"> </w:t>
      </w:r>
      <w:r w:rsidRPr="00D627B7">
        <w:rPr>
          <w:rFonts w:ascii="Arial" w:hAnsi="Arial" w:cs="Arial"/>
          <w:lang w:bidi="ar-SA"/>
        </w:rPr>
        <w:t xml:space="preserve">material de relleno (A), mientras la válvula que va hacia el lecho (B) está cerrada. Después de que se fluidifique la mezcla, se abre </w:t>
      </w:r>
      <w:smartTag w:uri="urn:schemas-microsoft-com:office:smarttags" w:element="PersonName">
        <w:smartTagPr>
          <w:attr w:name="ProductID" w:val="la v￡lvula B"/>
        </w:smartTagPr>
        <w:r w:rsidRPr="00D627B7">
          <w:rPr>
            <w:rFonts w:ascii="Arial" w:hAnsi="Arial" w:cs="Arial"/>
            <w:lang w:bidi="ar-SA"/>
          </w:rPr>
          <w:t>la válvula B</w:t>
        </w:r>
      </w:smartTag>
      <w:r w:rsidRPr="00D627B7">
        <w:rPr>
          <w:rFonts w:ascii="Arial" w:hAnsi="Arial" w:cs="Arial"/>
          <w:lang w:bidi="ar-SA"/>
        </w:rPr>
        <w:t xml:space="preserve"> (dejando </w:t>
      </w:r>
      <w:smartTag w:uri="urn:schemas-microsoft-com:office:smarttags" w:element="PersonName">
        <w:smartTagPr>
          <w:attr w:name="ProductID" w:val="la v￡lvula A"/>
        </w:smartTagPr>
        <w:r w:rsidRPr="00D627B7">
          <w:rPr>
            <w:rFonts w:ascii="Arial" w:hAnsi="Arial" w:cs="Arial"/>
            <w:lang w:bidi="ar-SA"/>
          </w:rPr>
          <w:t>la</w:t>
        </w:r>
        <w:r>
          <w:rPr>
            <w:rFonts w:ascii="Arial" w:hAnsi="Arial" w:cs="Arial"/>
            <w:lang w:bidi="ar-SA"/>
          </w:rPr>
          <w:t xml:space="preserve"> </w:t>
        </w:r>
        <w:r w:rsidR="000B7C72">
          <w:rPr>
            <w:rFonts w:ascii="Arial" w:hAnsi="Arial" w:cs="Arial"/>
            <w:lang w:bidi="ar-SA"/>
          </w:rPr>
          <w:t>válvula A</w:t>
        </w:r>
      </w:smartTag>
      <w:r w:rsidR="000B7C72">
        <w:rPr>
          <w:rFonts w:ascii="Arial" w:hAnsi="Arial" w:cs="Arial"/>
          <w:lang w:bidi="ar-SA"/>
        </w:rPr>
        <w:t xml:space="preserve"> abierta para que mantenga </w:t>
      </w:r>
      <w:r w:rsidR="00D37897">
        <w:rPr>
          <w:rFonts w:ascii="Arial" w:hAnsi="Arial" w:cs="Arial"/>
          <w:lang w:bidi="ar-SA"/>
        </w:rPr>
        <w:t xml:space="preserve">la fluidez de la mezcla) y </w:t>
      </w:r>
      <w:r w:rsidRPr="00D627B7">
        <w:rPr>
          <w:rFonts w:ascii="Arial" w:hAnsi="Arial" w:cs="Arial"/>
          <w:lang w:bidi="ar-SA"/>
        </w:rPr>
        <w:t>la mezcla se</w:t>
      </w:r>
      <w:r>
        <w:rPr>
          <w:rFonts w:ascii="Arial" w:hAnsi="Arial" w:cs="Arial"/>
          <w:lang w:bidi="ar-SA"/>
        </w:rPr>
        <w:t xml:space="preserve"> </w:t>
      </w:r>
      <w:r w:rsidRPr="00D627B7">
        <w:rPr>
          <w:rFonts w:ascii="Arial" w:hAnsi="Arial" w:cs="Arial"/>
          <w:lang w:bidi="ar-SA"/>
        </w:rPr>
        <w:t>bombea al fondo del pozo. Una vez que se comience el bombeado no debe ser</w:t>
      </w:r>
      <w:r>
        <w:rPr>
          <w:rFonts w:ascii="Arial" w:hAnsi="Arial" w:cs="Arial"/>
          <w:lang w:bidi="ar-SA"/>
        </w:rPr>
        <w:t xml:space="preserve"> </w:t>
      </w:r>
      <w:r w:rsidRPr="00D627B7">
        <w:rPr>
          <w:rFonts w:ascii="Arial" w:hAnsi="Arial" w:cs="Arial"/>
          <w:lang w:bidi="ar-SA"/>
        </w:rPr>
        <w:t>interrumpido</w:t>
      </w:r>
      <w:r w:rsidR="005811B5">
        <w:rPr>
          <w:rFonts w:ascii="Arial" w:hAnsi="Arial" w:cs="Arial"/>
          <w:lang w:bidi="ar-SA"/>
        </w:rPr>
        <w:t>, esto se</w:t>
      </w:r>
      <w:r w:rsidR="00D37897">
        <w:rPr>
          <w:rFonts w:ascii="Arial" w:hAnsi="Arial" w:cs="Arial"/>
          <w:lang w:bidi="ar-SA"/>
        </w:rPr>
        <w:t xml:space="preserve"> muestra en la </w:t>
      </w:r>
      <w:r w:rsidR="00D37897">
        <w:rPr>
          <w:rFonts w:ascii="Arial" w:hAnsi="Arial" w:cs="Arial"/>
          <w:i/>
          <w:lang w:bidi="ar-SA"/>
        </w:rPr>
        <w:t>Figura</w:t>
      </w:r>
      <w:r w:rsidR="00D37897" w:rsidRPr="00D37897">
        <w:rPr>
          <w:rFonts w:ascii="Arial" w:hAnsi="Arial" w:cs="Arial"/>
          <w:i/>
          <w:lang w:bidi="ar-SA"/>
        </w:rPr>
        <w:t xml:space="preserve"> 3.1</w:t>
      </w:r>
    </w:p>
    <w:p w:rsidR="00C00B0E" w:rsidRDefault="00C00B0E" w:rsidP="00375B1C">
      <w:pPr>
        <w:ind w:left="360"/>
        <w:jc w:val="both"/>
        <w:rPr>
          <w:rFonts w:ascii="Arial" w:hAnsi="Arial" w:cs="Arial"/>
          <w:lang w:bidi="ar-SA"/>
        </w:rPr>
      </w:pPr>
    </w:p>
    <w:p w:rsidR="00307DBF" w:rsidRDefault="00307DBF" w:rsidP="00375B1C">
      <w:pPr>
        <w:ind w:left="360"/>
        <w:jc w:val="both"/>
        <w:rPr>
          <w:rFonts w:ascii="Arial" w:hAnsi="Arial" w:cs="Arial"/>
          <w:lang w:bidi="ar-SA"/>
        </w:rPr>
      </w:pPr>
    </w:p>
    <w:p w:rsidR="00307DBF" w:rsidRDefault="00307DBF" w:rsidP="00375B1C">
      <w:pPr>
        <w:ind w:left="360"/>
        <w:jc w:val="both"/>
        <w:rPr>
          <w:rFonts w:ascii="Arial" w:hAnsi="Arial" w:cs="Arial"/>
          <w:lang w:bidi="ar-SA"/>
        </w:rPr>
      </w:pPr>
    </w:p>
    <w:p w:rsidR="00375B1C" w:rsidRDefault="00375B1C" w:rsidP="00375B1C">
      <w:pPr>
        <w:ind w:left="360"/>
        <w:jc w:val="both"/>
        <w:rPr>
          <w:rFonts w:ascii="Arial" w:hAnsi="Arial" w:cs="Arial"/>
          <w:lang w:bidi="ar-SA"/>
        </w:rPr>
      </w:pPr>
    </w:p>
    <w:p w:rsidR="00414963" w:rsidRDefault="009E0BB2" w:rsidP="00375B1C">
      <w:pPr>
        <w:spacing w:line="480" w:lineRule="auto"/>
        <w:ind w:left="360"/>
        <w:jc w:val="center"/>
      </w:pPr>
      <w:r>
        <w:rPr>
          <w:noProof/>
          <w:lang w:bidi="ar-SA"/>
        </w:rPr>
        <w:drawing>
          <wp:inline distT="0" distB="0" distL="0" distR="0">
            <wp:extent cx="3089910" cy="1781810"/>
            <wp:effectExtent l="19050" t="19050" r="15240" b="2794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2"/>
                    <a:srcRect l="22166" t="24509" r="38531" b="35504"/>
                    <a:stretch>
                      <a:fillRect/>
                    </a:stretch>
                  </pic:blipFill>
                  <pic:spPr bwMode="auto">
                    <a:xfrm>
                      <a:off x="0" y="0"/>
                      <a:ext cx="3089910" cy="1781810"/>
                    </a:xfrm>
                    <a:prstGeom prst="rect">
                      <a:avLst/>
                    </a:prstGeom>
                    <a:noFill/>
                    <a:ln w="15875" cmpd="sng">
                      <a:solidFill>
                        <a:srgbClr val="000000"/>
                      </a:solidFill>
                      <a:miter lim="800000"/>
                      <a:headEnd/>
                      <a:tailEnd/>
                    </a:ln>
                    <a:effectLst/>
                  </pic:spPr>
                </pic:pic>
              </a:graphicData>
            </a:graphic>
          </wp:inline>
        </w:drawing>
      </w:r>
    </w:p>
    <w:p w:rsidR="00694081" w:rsidRDefault="00694081" w:rsidP="00375B1C">
      <w:pPr>
        <w:jc w:val="center"/>
        <w:outlineLvl w:val="5"/>
        <w:rPr>
          <w:rFonts w:ascii="Arial" w:hAnsi="Arial" w:cs="Arial"/>
        </w:rPr>
      </w:pPr>
      <w:bookmarkStart w:id="111" w:name="_Toc190043884"/>
      <w:r w:rsidRPr="008D55AD">
        <w:rPr>
          <w:rStyle w:val="Ttulo6Car"/>
        </w:rPr>
        <w:t xml:space="preserve">FIGURA 3.1 ESQUEMA </w:t>
      </w:r>
      <w:r w:rsidR="00375B1C">
        <w:rPr>
          <w:rStyle w:val="Ttulo6Car"/>
        </w:rPr>
        <w:t xml:space="preserve">DE BOMBEO PARA INTRODUCCION DEL </w:t>
      </w:r>
      <w:r w:rsidRPr="008D55AD">
        <w:rPr>
          <w:rStyle w:val="Ttulo6Car"/>
        </w:rPr>
        <w:t>RELLENO.</w:t>
      </w:r>
      <w:bookmarkEnd w:id="111"/>
    </w:p>
    <w:p w:rsidR="00694081" w:rsidRDefault="00694081" w:rsidP="00307DBF">
      <w:pPr>
        <w:jc w:val="both"/>
        <w:rPr>
          <w:rFonts w:ascii="Arial" w:hAnsi="Arial" w:cs="Arial"/>
        </w:rPr>
      </w:pPr>
    </w:p>
    <w:p w:rsidR="00307DBF" w:rsidRDefault="00307DBF" w:rsidP="00307DBF">
      <w:pPr>
        <w:jc w:val="both"/>
        <w:rPr>
          <w:rFonts w:ascii="Arial" w:hAnsi="Arial" w:cs="Arial"/>
        </w:rPr>
      </w:pPr>
    </w:p>
    <w:p w:rsidR="00307DBF" w:rsidRDefault="00307DBF" w:rsidP="00307DBF">
      <w:pPr>
        <w:jc w:val="both"/>
        <w:rPr>
          <w:rFonts w:ascii="Arial" w:hAnsi="Arial" w:cs="Arial"/>
        </w:rPr>
      </w:pPr>
    </w:p>
    <w:p w:rsidR="00341D12" w:rsidRDefault="005811B5" w:rsidP="00307DBF">
      <w:pPr>
        <w:spacing w:line="480" w:lineRule="auto"/>
        <w:jc w:val="both"/>
        <w:rPr>
          <w:rFonts w:ascii="Arial" w:hAnsi="Arial" w:cs="Arial"/>
          <w:lang w:bidi="ar-SA"/>
        </w:rPr>
      </w:pPr>
      <w:r w:rsidRPr="005811B5">
        <w:rPr>
          <w:rFonts w:ascii="Arial" w:hAnsi="Arial" w:cs="Arial"/>
          <w:b/>
          <w:lang w:bidi="ar-SA"/>
        </w:rPr>
        <w:lastRenderedPageBreak/>
        <w:t>Terminación</w:t>
      </w:r>
      <w:r>
        <w:rPr>
          <w:rFonts w:ascii="Arial" w:hAnsi="Arial" w:cs="Arial"/>
          <w:b/>
          <w:lang w:bidi="ar-SA"/>
        </w:rPr>
        <w:t xml:space="preserve">: </w:t>
      </w:r>
      <w:r w:rsidRPr="005811B5">
        <w:rPr>
          <w:rFonts w:ascii="Arial" w:hAnsi="Arial" w:cs="Arial"/>
          <w:lang w:bidi="ar-SA"/>
        </w:rPr>
        <w:t>Una vez transcurridas 24 horas para permitir el asentamiento del</w:t>
      </w:r>
      <w:r>
        <w:rPr>
          <w:rFonts w:ascii="Arial" w:hAnsi="Arial" w:cs="Arial"/>
          <w:lang w:bidi="ar-SA"/>
        </w:rPr>
        <w:t xml:space="preserve"> </w:t>
      </w:r>
      <w:r w:rsidRPr="005811B5">
        <w:rPr>
          <w:rFonts w:ascii="Arial" w:hAnsi="Arial" w:cs="Arial"/>
          <w:lang w:bidi="ar-SA"/>
        </w:rPr>
        <w:t xml:space="preserve">relleno, se deberá rellenar con suelo natural hasta unos </w:t>
      </w:r>
      <w:smartTag w:uri="urn:schemas-microsoft-com:office:smarttags" w:element="metricconverter">
        <w:smartTagPr>
          <w:attr w:name="ProductID" w:val="7.5 metros"/>
        </w:smartTagPr>
        <w:r w:rsidR="00D41895" w:rsidRPr="00D627B7">
          <w:rPr>
            <w:rFonts w:ascii="Arial" w:hAnsi="Arial" w:cs="Arial"/>
            <w:lang w:bidi="ar-SA"/>
          </w:rPr>
          <w:t>7.5 metros</w:t>
        </w:r>
      </w:smartTag>
      <w:r w:rsidR="00D41895" w:rsidRPr="00D627B7">
        <w:rPr>
          <w:rFonts w:ascii="Arial" w:hAnsi="Arial" w:cs="Arial"/>
          <w:lang w:bidi="ar-SA"/>
        </w:rPr>
        <w:t xml:space="preserve"> </w:t>
      </w:r>
      <w:r w:rsidR="00D41895">
        <w:rPr>
          <w:rFonts w:ascii="Arial" w:hAnsi="Arial" w:cs="Arial"/>
          <w:lang w:bidi="ar-SA"/>
        </w:rPr>
        <w:t>(</w:t>
      </w:r>
      <w:smartTag w:uri="urn:schemas-microsoft-com:office:smarttags" w:element="metricconverter">
        <w:smartTagPr>
          <w:attr w:name="ProductID" w:val="25 pies"/>
        </w:smartTagPr>
        <w:r w:rsidR="00D41895">
          <w:rPr>
            <w:rFonts w:ascii="Arial" w:hAnsi="Arial" w:cs="Arial"/>
            <w:lang w:bidi="ar-SA"/>
          </w:rPr>
          <w:t>2</w:t>
        </w:r>
        <w:r w:rsidR="00D41895" w:rsidRPr="00D627B7">
          <w:rPr>
            <w:rFonts w:ascii="Arial" w:hAnsi="Arial" w:cs="Arial"/>
            <w:lang w:bidi="ar-SA"/>
          </w:rPr>
          <w:t>5 pies</w:t>
        </w:r>
      </w:smartTag>
      <w:r w:rsidR="00D41895">
        <w:rPr>
          <w:rFonts w:ascii="Arial" w:hAnsi="Arial" w:cs="Arial"/>
          <w:lang w:bidi="ar-SA"/>
        </w:rPr>
        <w:t xml:space="preserve">) </w:t>
      </w:r>
      <w:r w:rsidRPr="005811B5">
        <w:rPr>
          <w:rFonts w:ascii="Arial" w:hAnsi="Arial" w:cs="Arial"/>
          <w:lang w:bidi="ar-SA"/>
        </w:rPr>
        <w:t>desde la superficie</w:t>
      </w:r>
      <w:r w:rsidR="00D41895">
        <w:rPr>
          <w:rFonts w:ascii="Arial" w:hAnsi="Arial" w:cs="Arial"/>
          <w:lang w:bidi="ar-SA"/>
        </w:rPr>
        <w:t xml:space="preserve">. </w:t>
      </w:r>
      <w:r w:rsidRPr="005811B5">
        <w:rPr>
          <w:rFonts w:ascii="Arial" w:hAnsi="Arial" w:cs="Arial"/>
          <w:lang w:bidi="ar-SA"/>
        </w:rPr>
        <w:t>A continuación, se deberá instalar los pellets de bentonita en el</w:t>
      </w:r>
      <w:r>
        <w:rPr>
          <w:rFonts w:ascii="Arial" w:hAnsi="Arial" w:cs="Arial"/>
          <w:lang w:bidi="ar-SA"/>
        </w:rPr>
        <w:t xml:space="preserve"> </w:t>
      </w:r>
      <w:r w:rsidRPr="005811B5">
        <w:rPr>
          <w:rFonts w:ascii="Arial" w:hAnsi="Arial" w:cs="Arial"/>
          <w:lang w:bidi="ar-SA"/>
        </w:rPr>
        <w:t xml:space="preserve">exterior del encamisado. El tubo de maniobra será cubierto con una tapa de </w:t>
      </w:r>
      <w:smartTag w:uri="urn:schemas-microsoft-com:office:smarttags" w:element="metricconverter">
        <w:smartTagPr>
          <w:attr w:name="ProductID" w:val="15 cm"/>
        </w:smartTagPr>
        <w:r w:rsidR="00D41895">
          <w:rPr>
            <w:rFonts w:ascii="Arial" w:hAnsi="Arial" w:cs="Arial"/>
            <w:lang w:bidi="ar-SA"/>
          </w:rPr>
          <w:t>15 cm</w:t>
        </w:r>
      </w:smartTag>
      <w:r w:rsidR="00D41895">
        <w:rPr>
          <w:rFonts w:ascii="Arial" w:hAnsi="Arial" w:cs="Arial"/>
          <w:lang w:bidi="ar-SA"/>
        </w:rPr>
        <w:t>. (</w:t>
      </w:r>
      <w:r w:rsidRPr="005811B5">
        <w:rPr>
          <w:rFonts w:ascii="Arial" w:hAnsi="Arial" w:cs="Arial"/>
          <w:lang w:bidi="ar-SA"/>
        </w:rPr>
        <w:t>6</w:t>
      </w:r>
      <w:r>
        <w:rPr>
          <w:rFonts w:ascii="Arial" w:hAnsi="Arial" w:cs="Arial"/>
          <w:lang w:bidi="ar-SA"/>
        </w:rPr>
        <w:t xml:space="preserve"> plg</w:t>
      </w:r>
      <w:r w:rsidR="00D41895">
        <w:rPr>
          <w:rFonts w:ascii="Arial" w:hAnsi="Arial" w:cs="Arial"/>
          <w:lang w:bidi="ar-SA"/>
        </w:rPr>
        <w:t xml:space="preserve">.) </w:t>
      </w:r>
      <w:r w:rsidRPr="005811B5">
        <w:rPr>
          <w:rFonts w:ascii="Arial" w:hAnsi="Arial" w:cs="Arial"/>
          <w:lang w:bidi="ar-SA"/>
        </w:rPr>
        <w:t>de</w:t>
      </w:r>
      <w:r>
        <w:rPr>
          <w:rFonts w:ascii="Arial" w:hAnsi="Arial" w:cs="Arial"/>
          <w:lang w:bidi="ar-SA"/>
        </w:rPr>
        <w:t xml:space="preserve"> </w:t>
      </w:r>
      <w:r w:rsidRPr="005811B5">
        <w:rPr>
          <w:rFonts w:ascii="Arial" w:hAnsi="Arial" w:cs="Arial"/>
          <w:lang w:bidi="ar-SA"/>
        </w:rPr>
        <w:t>diámetro de PVC. Los cables de los ánodos serán canalizados a través de una ranura</w:t>
      </w:r>
      <w:r>
        <w:rPr>
          <w:rFonts w:ascii="Arial" w:hAnsi="Arial" w:cs="Arial"/>
          <w:lang w:bidi="ar-SA"/>
        </w:rPr>
        <w:t xml:space="preserve"> </w:t>
      </w:r>
      <w:r w:rsidRPr="005811B5">
        <w:rPr>
          <w:rFonts w:ascii="Arial" w:hAnsi="Arial" w:cs="Arial"/>
          <w:lang w:bidi="ar-SA"/>
        </w:rPr>
        <w:t>en la parte superior del encamisado, por debajo de la tapa de PVC. Se hará una</w:t>
      </w:r>
      <w:r>
        <w:rPr>
          <w:rFonts w:ascii="Arial" w:hAnsi="Arial" w:cs="Arial"/>
          <w:lang w:bidi="ar-SA"/>
        </w:rPr>
        <w:t xml:space="preserve"> </w:t>
      </w:r>
      <w:r w:rsidRPr="005811B5">
        <w:rPr>
          <w:rFonts w:ascii="Arial" w:hAnsi="Arial" w:cs="Arial"/>
          <w:lang w:bidi="ar-SA"/>
        </w:rPr>
        <w:t>terminación adecuada consistente en una cámara de hormigón con una tapa metálica.</w:t>
      </w:r>
      <w:r>
        <w:rPr>
          <w:rFonts w:ascii="Arial" w:hAnsi="Arial" w:cs="Arial"/>
          <w:lang w:bidi="ar-SA"/>
        </w:rPr>
        <w:t xml:space="preserve"> </w:t>
      </w:r>
      <w:r w:rsidRPr="005811B5">
        <w:rPr>
          <w:rFonts w:ascii="Arial" w:hAnsi="Arial" w:cs="Arial"/>
          <w:lang w:bidi="ar-SA"/>
        </w:rPr>
        <w:t>El tubo de ventilación deberá ser conducido hasta la caja de conexiones y terminará</w:t>
      </w:r>
      <w:r>
        <w:rPr>
          <w:rFonts w:ascii="Arial" w:hAnsi="Arial" w:cs="Arial"/>
          <w:lang w:bidi="ar-SA"/>
        </w:rPr>
        <w:t xml:space="preserve"> </w:t>
      </w:r>
      <w:r w:rsidRPr="005811B5">
        <w:rPr>
          <w:rFonts w:ascii="Arial" w:hAnsi="Arial" w:cs="Arial"/>
          <w:lang w:bidi="ar-SA"/>
        </w:rPr>
        <w:t>en una U invertida.</w:t>
      </w:r>
    </w:p>
    <w:p w:rsidR="00341D12" w:rsidRDefault="00341D12" w:rsidP="00341D12">
      <w:pPr>
        <w:jc w:val="both"/>
        <w:rPr>
          <w:rFonts w:ascii="Arial" w:hAnsi="Arial" w:cs="Arial"/>
        </w:rPr>
      </w:pPr>
      <w:r>
        <w:rPr>
          <w:rFonts w:ascii="Arial" w:hAnsi="Arial" w:cs="Arial"/>
          <w:lang w:bidi="ar-SA"/>
        </w:rPr>
        <w:br w:type="page"/>
      </w:r>
    </w:p>
    <w:p w:rsidR="00341D12" w:rsidRDefault="006A1E4A" w:rsidP="00341D12">
      <w:pPr>
        <w:jc w:val="both"/>
        <w:rPr>
          <w:rFonts w:ascii="Arial" w:hAnsi="Arial" w:cs="Arial"/>
        </w:rPr>
      </w:pPr>
      <w:r>
        <w:rPr>
          <w:rFonts w:ascii="Arial" w:hAnsi="Arial" w:cs="Arial"/>
          <w:noProof/>
          <w:lang w:bidi="ar-SA"/>
        </w:rPr>
        <w:pict>
          <v:rect id="_x0000_s1110" style="position:absolute;left:0;text-align:left;margin-left:387pt;margin-top:-94.8pt;width:54pt;height:54pt;z-index:251660800" stroked="f"/>
        </w:pict>
      </w:r>
    </w:p>
    <w:p w:rsidR="00341D12" w:rsidRDefault="00341D12" w:rsidP="00341D12">
      <w:pPr>
        <w:jc w:val="both"/>
        <w:rPr>
          <w:rFonts w:ascii="Arial" w:hAnsi="Arial" w:cs="Arial"/>
        </w:rPr>
      </w:pPr>
    </w:p>
    <w:p w:rsidR="00341D12" w:rsidRDefault="00341D12" w:rsidP="00341D12">
      <w:pPr>
        <w:jc w:val="both"/>
        <w:rPr>
          <w:rFonts w:ascii="Arial" w:hAnsi="Arial" w:cs="Arial"/>
        </w:rPr>
      </w:pPr>
    </w:p>
    <w:p w:rsidR="00341D12" w:rsidRDefault="00341D12" w:rsidP="00341D12">
      <w:pPr>
        <w:jc w:val="both"/>
        <w:rPr>
          <w:rFonts w:ascii="Arial" w:hAnsi="Arial" w:cs="Arial"/>
        </w:rPr>
      </w:pPr>
    </w:p>
    <w:p w:rsidR="00341D12" w:rsidRDefault="00341D12" w:rsidP="00341D12">
      <w:pPr>
        <w:jc w:val="both"/>
        <w:rPr>
          <w:rFonts w:ascii="Arial" w:hAnsi="Arial" w:cs="Arial"/>
        </w:rPr>
      </w:pPr>
    </w:p>
    <w:p w:rsidR="00307DBF" w:rsidRDefault="00307DBF" w:rsidP="00341D12">
      <w:pPr>
        <w:jc w:val="both"/>
        <w:rPr>
          <w:rFonts w:ascii="Arial" w:hAnsi="Arial" w:cs="Arial"/>
        </w:rPr>
      </w:pPr>
    </w:p>
    <w:p w:rsidR="00341D12" w:rsidRPr="007A0076" w:rsidRDefault="00341D12" w:rsidP="00341D12">
      <w:pPr>
        <w:pStyle w:val="Ttulo"/>
      </w:pPr>
      <w:bookmarkStart w:id="112" w:name="_Toc191607927"/>
      <w:r>
        <w:t>CAPITULO 4</w:t>
      </w:r>
      <w:bookmarkEnd w:id="112"/>
    </w:p>
    <w:p w:rsidR="00341D12" w:rsidRDefault="00341D12" w:rsidP="00341D12">
      <w:pPr>
        <w:jc w:val="center"/>
        <w:rPr>
          <w:rFonts w:ascii="Arial" w:hAnsi="Arial" w:cs="Arial"/>
        </w:rPr>
      </w:pPr>
    </w:p>
    <w:p w:rsidR="00341D12" w:rsidRDefault="00341D12" w:rsidP="00341D12">
      <w:pPr>
        <w:jc w:val="center"/>
        <w:rPr>
          <w:rFonts w:ascii="Arial" w:hAnsi="Arial" w:cs="Arial"/>
        </w:rPr>
      </w:pPr>
    </w:p>
    <w:p w:rsidR="00307DBF" w:rsidRDefault="00307DBF" w:rsidP="00341D12">
      <w:pPr>
        <w:jc w:val="center"/>
        <w:rPr>
          <w:rFonts w:ascii="Arial" w:hAnsi="Arial" w:cs="Arial"/>
        </w:rPr>
      </w:pPr>
    </w:p>
    <w:p w:rsidR="00341D12" w:rsidRDefault="00341D12" w:rsidP="00341D12">
      <w:pPr>
        <w:pStyle w:val="Ttulo2"/>
        <w:numPr>
          <w:ilvl w:val="0"/>
          <w:numId w:val="2"/>
        </w:numPr>
      </w:pPr>
      <w:bookmarkStart w:id="113" w:name="_Toc191607928"/>
      <w:r>
        <w:t>CONCLUSIONES Y RECOMENDACIONES.</w:t>
      </w:r>
      <w:bookmarkEnd w:id="113"/>
    </w:p>
    <w:p w:rsidR="00341D12" w:rsidRPr="00341D12" w:rsidRDefault="00341D12" w:rsidP="00341D12">
      <w:pPr>
        <w:ind w:left="360"/>
        <w:jc w:val="both"/>
        <w:rPr>
          <w:rFonts w:ascii="Arial" w:hAnsi="Arial" w:cs="Arial"/>
          <w:lang w:val="es-EC"/>
        </w:rPr>
      </w:pPr>
    </w:p>
    <w:p w:rsidR="00341D12" w:rsidRPr="00341D12" w:rsidRDefault="00341D12" w:rsidP="00341D12">
      <w:pPr>
        <w:ind w:left="360"/>
        <w:jc w:val="both"/>
        <w:rPr>
          <w:rFonts w:ascii="Arial" w:hAnsi="Arial" w:cs="Arial"/>
          <w:lang w:val="es-EC"/>
        </w:rPr>
      </w:pPr>
    </w:p>
    <w:p w:rsidR="00341D12" w:rsidRPr="00341D12" w:rsidRDefault="00341D12" w:rsidP="00341D12">
      <w:pPr>
        <w:ind w:left="360"/>
        <w:jc w:val="both"/>
        <w:rPr>
          <w:rFonts w:ascii="Arial" w:hAnsi="Arial" w:cs="Arial"/>
          <w:lang w:val="es-EC"/>
        </w:rPr>
      </w:pPr>
    </w:p>
    <w:p w:rsidR="00341D12" w:rsidRDefault="00341D12" w:rsidP="00341D12">
      <w:pPr>
        <w:spacing w:line="480" w:lineRule="auto"/>
        <w:ind w:left="360"/>
        <w:jc w:val="both"/>
        <w:rPr>
          <w:rFonts w:ascii="Arial" w:hAnsi="Arial" w:cs="Arial"/>
          <w:b/>
        </w:rPr>
      </w:pPr>
      <w:r w:rsidRPr="00341D12">
        <w:rPr>
          <w:rFonts w:ascii="Arial" w:hAnsi="Arial" w:cs="Arial"/>
          <w:b/>
        </w:rPr>
        <w:t>CONCLUSIONES:</w:t>
      </w:r>
    </w:p>
    <w:p w:rsidR="00307DBF" w:rsidRPr="00307DBF" w:rsidRDefault="00307DBF" w:rsidP="00307DBF">
      <w:pPr>
        <w:ind w:left="360"/>
        <w:jc w:val="both"/>
        <w:rPr>
          <w:rFonts w:ascii="Arial" w:hAnsi="Arial" w:cs="Arial"/>
        </w:rPr>
      </w:pPr>
    </w:p>
    <w:p w:rsidR="00307DBF" w:rsidRPr="00307DBF" w:rsidRDefault="00307DBF" w:rsidP="00307DBF">
      <w:pPr>
        <w:ind w:left="360"/>
        <w:jc w:val="both"/>
        <w:rPr>
          <w:rFonts w:ascii="Arial" w:hAnsi="Arial" w:cs="Arial"/>
        </w:rPr>
      </w:pPr>
    </w:p>
    <w:p w:rsidR="00307DBF" w:rsidRPr="00307DBF" w:rsidRDefault="00307DBF" w:rsidP="00307DBF">
      <w:pPr>
        <w:ind w:left="360"/>
        <w:jc w:val="both"/>
        <w:rPr>
          <w:rFonts w:ascii="Arial" w:hAnsi="Arial" w:cs="Arial"/>
        </w:rPr>
      </w:pPr>
    </w:p>
    <w:p w:rsidR="004711DF" w:rsidRDefault="004711DF" w:rsidP="00341D12">
      <w:pPr>
        <w:numPr>
          <w:ilvl w:val="0"/>
          <w:numId w:val="8"/>
        </w:numPr>
        <w:spacing w:line="480" w:lineRule="auto"/>
        <w:jc w:val="both"/>
        <w:rPr>
          <w:rFonts w:ascii="Arial" w:hAnsi="Arial" w:cs="Arial"/>
        </w:rPr>
      </w:pPr>
      <w:r>
        <w:rPr>
          <w:rFonts w:ascii="Arial" w:hAnsi="Arial" w:cs="Arial"/>
        </w:rPr>
        <w:t xml:space="preserve">El sistema de ánodos profundos resultó el método </w:t>
      </w:r>
      <w:r w:rsidR="00E757A4">
        <w:rPr>
          <w:rFonts w:ascii="Arial" w:hAnsi="Arial" w:cs="Arial"/>
        </w:rPr>
        <w:t>más</w:t>
      </w:r>
      <w:r>
        <w:rPr>
          <w:rFonts w:ascii="Arial" w:hAnsi="Arial" w:cs="Arial"/>
        </w:rPr>
        <w:t xml:space="preserve"> viable de implementar</w:t>
      </w:r>
      <w:r w:rsidR="00774ADB">
        <w:rPr>
          <w:rFonts w:ascii="Arial" w:hAnsi="Arial" w:cs="Arial"/>
        </w:rPr>
        <w:t>;</w:t>
      </w:r>
      <w:r>
        <w:rPr>
          <w:rFonts w:ascii="Arial" w:hAnsi="Arial" w:cs="Arial"/>
        </w:rPr>
        <w:t xml:space="preserve"> </w:t>
      </w:r>
      <w:r w:rsidR="00774ADB">
        <w:rPr>
          <w:rFonts w:ascii="Arial" w:hAnsi="Arial" w:cs="Arial"/>
        </w:rPr>
        <w:t>a</w:t>
      </w:r>
      <w:r>
        <w:rPr>
          <w:rFonts w:ascii="Arial" w:hAnsi="Arial" w:cs="Arial"/>
        </w:rPr>
        <w:t>c</w:t>
      </w:r>
      <w:r w:rsidR="00774ADB">
        <w:rPr>
          <w:rFonts w:ascii="Arial" w:hAnsi="Arial" w:cs="Arial"/>
        </w:rPr>
        <w:t>orde</w:t>
      </w:r>
      <w:r>
        <w:rPr>
          <w:rFonts w:ascii="Arial" w:hAnsi="Arial" w:cs="Arial"/>
        </w:rPr>
        <w:t xml:space="preserve"> al análisis realizado en</w:t>
      </w:r>
      <w:r w:rsidR="00774ADB">
        <w:rPr>
          <w:rFonts w:ascii="Arial" w:hAnsi="Arial" w:cs="Arial"/>
        </w:rPr>
        <w:t xml:space="preserve"> función del espacio físico </w:t>
      </w:r>
      <w:r>
        <w:rPr>
          <w:rFonts w:ascii="Arial" w:hAnsi="Arial" w:cs="Arial"/>
        </w:rPr>
        <w:t>existe</w:t>
      </w:r>
      <w:r w:rsidR="00774ADB">
        <w:rPr>
          <w:rFonts w:ascii="Arial" w:hAnsi="Arial" w:cs="Arial"/>
        </w:rPr>
        <w:t>nte</w:t>
      </w:r>
      <w:r>
        <w:rPr>
          <w:rFonts w:ascii="Arial" w:hAnsi="Arial" w:cs="Arial"/>
        </w:rPr>
        <w:t xml:space="preserve"> en el bosque de tanques.</w:t>
      </w:r>
    </w:p>
    <w:p w:rsidR="00601C6C" w:rsidRDefault="00601C6C" w:rsidP="00307DBF">
      <w:pPr>
        <w:ind w:left="360"/>
        <w:jc w:val="both"/>
        <w:rPr>
          <w:rFonts w:ascii="Arial" w:hAnsi="Arial" w:cs="Arial"/>
          <w:lang w:val="es-EC"/>
        </w:rPr>
      </w:pPr>
    </w:p>
    <w:p w:rsidR="00307DBF" w:rsidRDefault="00307DBF" w:rsidP="00307DBF">
      <w:pPr>
        <w:ind w:left="360"/>
        <w:jc w:val="both"/>
        <w:rPr>
          <w:rFonts w:ascii="Arial" w:hAnsi="Arial" w:cs="Arial"/>
          <w:lang w:val="es-EC"/>
        </w:rPr>
      </w:pPr>
    </w:p>
    <w:p w:rsidR="00307DBF" w:rsidRPr="00307DBF" w:rsidRDefault="00307DBF" w:rsidP="00307DBF">
      <w:pPr>
        <w:ind w:left="360"/>
        <w:jc w:val="both"/>
        <w:rPr>
          <w:rFonts w:ascii="Arial" w:hAnsi="Arial" w:cs="Arial"/>
          <w:lang w:val="es-EC"/>
        </w:rPr>
      </w:pPr>
    </w:p>
    <w:p w:rsidR="009A067E" w:rsidRPr="00601C6C" w:rsidRDefault="00774ADB" w:rsidP="009A067E">
      <w:pPr>
        <w:numPr>
          <w:ilvl w:val="0"/>
          <w:numId w:val="8"/>
        </w:numPr>
        <w:spacing w:line="480" w:lineRule="auto"/>
        <w:jc w:val="both"/>
        <w:rPr>
          <w:rFonts w:ascii="Arial" w:hAnsi="Arial" w:cs="Arial"/>
          <w:b/>
        </w:rPr>
      </w:pPr>
      <w:r>
        <w:rPr>
          <w:rFonts w:ascii="Arial" w:hAnsi="Arial" w:cs="Arial"/>
        </w:rPr>
        <w:t>Existe u</w:t>
      </w:r>
      <w:r w:rsidR="009A067E">
        <w:rPr>
          <w:rFonts w:ascii="Arial" w:hAnsi="Arial" w:cs="Arial"/>
        </w:rPr>
        <w:t>n incremento del 11,56</w:t>
      </w:r>
      <w:r w:rsidR="009A067E" w:rsidRPr="002B136F">
        <w:rPr>
          <w:rFonts w:ascii="Arial" w:hAnsi="Arial" w:cs="Arial"/>
        </w:rPr>
        <w:t>%</w:t>
      </w:r>
      <w:r w:rsidR="009A067E">
        <w:rPr>
          <w:rFonts w:ascii="Arial" w:hAnsi="Arial" w:cs="Arial"/>
          <w:b/>
        </w:rPr>
        <w:t xml:space="preserve"> </w:t>
      </w:r>
      <w:r w:rsidRPr="00B67BED">
        <w:rPr>
          <w:rFonts w:ascii="Arial" w:hAnsi="Arial" w:cs="Arial"/>
        </w:rPr>
        <w:t>del costo</w:t>
      </w:r>
      <w:r>
        <w:rPr>
          <w:rFonts w:ascii="Arial" w:hAnsi="Arial" w:cs="Arial"/>
          <w:b/>
        </w:rPr>
        <w:t xml:space="preserve"> </w:t>
      </w:r>
      <w:r w:rsidR="009A067E">
        <w:rPr>
          <w:rFonts w:ascii="Arial" w:hAnsi="Arial" w:cs="Arial"/>
        </w:rPr>
        <w:t xml:space="preserve">con referencia al costo por </w:t>
      </w:r>
      <w:r w:rsidR="00DC7225">
        <w:rPr>
          <w:rFonts w:ascii="Arial" w:hAnsi="Arial" w:cs="Arial"/>
        </w:rPr>
        <w:t xml:space="preserve">ánodos superficiales, esto se </w:t>
      </w:r>
      <w:r w:rsidR="00DE7034">
        <w:rPr>
          <w:rFonts w:ascii="Arial" w:hAnsi="Arial" w:cs="Arial"/>
        </w:rPr>
        <w:t>compensará una vez ejecutado su reemplazo al cabo de su vida útil.</w:t>
      </w:r>
    </w:p>
    <w:p w:rsidR="00601C6C" w:rsidRDefault="00601C6C" w:rsidP="00307DBF">
      <w:pPr>
        <w:ind w:left="360"/>
        <w:jc w:val="both"/>
        <w:rPr>
          <w:rFonts w:ascii="Arial" w:hAnsi="Arial" w:cs="Arial"/>
          <w:lang w:val="es-EC"/>
        </w:rPr>
      </w:pPr>
    </w:p>
    <w:p w:rsidR="00307DBF" w:rsidRDefault="00307DBF" w:rsidP="00307DBF">
      <w:pPr>
        <w:ind w:left="360"/>
        <w:jc w:val="both"/>
        <w:rPr>
          <w:rFonts w:ascii="Arial" w:hAnsi="Arial" w:cs="Arial"/>
          <w:lang w:val="es-EC"/>
        </w:rPr>
      </w:pPr>
    </w:p>
    <w:p w:rsidR="00307DBF" w:rsidRPr="00307DBF" w:rsidRDefault="00307DBF" w:rsidP="00307DBF">
      <w:pPr>
        <w:ind w:left="360"/>
        <w:jc w:val="both"/>
        <w:rPr>
          <w:rFonts w:ascii="Arial" w:hAnsi="Arial" w:cs="Arial"/>
          <w:lang w:val="es-EC"/>
        </w:rPr>
      </w:pPr>
    </w:p>
    <w:p w:rsidR="009C27D6" w:rsidRPr="00601C6C" w:rsidRDefault="00774ADB" w:rsidP="00341D12">
      <w:pPr>
        <w:numPr>
          <w:ilvl w:val="0"/>
          <w:numId w:val="8"/>
        </w:numPr>
        <w:spacing w:line="480" w:lineRule="auto"/>
        <w:jc w:val="both"/>
        <w:rPr>
          <w:rFonts w:ascii="Arial" w:hAnsi="Arial" w:cs="Arial"/>
          <w:b/>
        </w:rPr>
      </w:pPr>
      <w:r>
        <w:rPr>
          <w:rFonts w:ascii="Arial" w:hAnsi="Arial" w:cs="Arial"/>
        </w:rPr>
        <w:t>El</w:t>
      </w:r>
      <w:r w:rsidR="009C27D6">
        <w:rPr>
          <w:rFonts w:ascii="Arial" w:hAnsi="Arial" w:cs="Arial"/>
        </w:rPr>
        <w:t xml:space="preserve"> </w:t>
      </w:r>
      <w:r w:rsidR="00B045C4">
        <w:rPr>
          <w:rFonts w:ascii="Arial" w:hAnsi="Arial" w:cs="Arial"/>
        </w:rPr>
        <w:t>sistema</w:t>
      </w:r>
      <w:r w:rsidR="009C27D6">
        <w:rPr>
          <w:rFonts w:ascii="Arial" w:hAnsi="Arial" w:cs="Arial"/>
        </w:rPr>
        <w:t xml:space="preserve"> de ánodos profundos es ideal para una tasa de interferencia nula comparada con el sistema de ánodos superficiales.</w:t>
      </w:r>
    </w:p>
    <w:p w:rsidR="002D312B" w:rsidRDefault="00774ADB" w:rsidP="00341D12">
      <w:pPr>
        <w:numPr>
          <w:ilvl w:val="0"/>
          <w:numId w:val="8"/>
        </w:numPr>
        <w:spacing w:line="480" w:lineRule="auto"/>
        <w:jc w:val="both"/>
        <w:rPr>
          <w:rFonts w:ascii="Arial" w:hAnsi="Arial" w:cs="Arial"/>
        </w:rPr>
      </w:pPr>
      <w:r>
        <w:rPr>
          <w:rFonts w:ascii="Arial" w:hAnsi="Arial" w:cs="Arial"/>
        </w:rPr>
        <w:lastRenderedPageBreak/>
        <w:t>El sistema</w:t>
      </w:r>
      <w:r w:rsidR="00600E11">
        <w:rPr>
          <w:rFonts w:ascii="Arial" w:hAnsi="Arial" w:cs="Arial"/>
        </w:rPr>
        <w:t xml:space="preserve"> </w:t>
      </w:r>
      <w:r w:rsidR="00B045C4">
        <w:rPr>
          <w:rFonts w:ascii="Arial" w:hAnsi="Arial" w:cs="Arial"/>
        </w:rPr>
        <w:t>planteado</w:t>
      </w:r>
      <w:r w:rsidR="00600E11">
        <w:rPr>
          <w:rFonts w:ascii="Arial" w:hAnsi="Arial" w:cs="Arial"/>
        </w:rPr>
        <w:t xml:space="preserve"> para una vida útil de 20 años con los materiales y </w:t>
      </w:r>
      <w:r w:rsidR="00B045C4">
        <w:rPr>
          <w:rFonts w:ascii="Arial" w:hAnsi="Arial" w:cs="Arial"/>
        </w:rPr>
        <w:t xml:space="preserve">características </w:t>
      </w:r>
      <w:r w:rsidR="00600E11">
        <w:rPr>
          <w:rFonts w:ascii="Arial" w:hAnsi="Arial" w:cs="Arial"/>
        </w:rPr>
        <w:t>establecidas</w:t>
      </w:r>
      <w:r w:rsidR="00B045C4">
        <w:rPr>
          <w:rFonts w:ascii="Arial" w:hAnsi="Arial" w:cs="Arial"/>
        </w:rPr>
        <w:t>.</w:t>
      </w:r>
    </w:p>
    <w:p w:rsidR="00B045C4" w:rsidRDefault="00B045C4" w:rsidP="00307DBF">
      <w:pPr>
        <w:ind w:left="360"/>
        <w:jc w:val="both"/>
        <w:rPr>
          <w:rFonts w:ascii="Arial" w:hAnsi="Arial" w:cs="Arial"/>
          <w:lang w:val="es-EC"/>
        </w:rPr>
      </w:pPr>
    </w:p>
    <w:p w:rsidR="00307DBF" w:rsidRDefault="00307DBF" w:rsidP="00307DBF">
      <w:pPr>
        <w:ind w:left="360"/>
        <w:jc w:val="both"/>
        <w:rPr>
          <w:rFonts w:ascii="Arial" w:hAnsi="Arial" w:cs="Arial"/>
          <w:lang w:val="es-EC"/>
        </w:rPr>
      </w:pPr>
    </w:p>
    <w:p w:rsidR="00307DBF" w:rsidRPr="00307DBF" w:rsidRDefault="00307DBF" w:rsidP="00307DBF">
      <w:pPr>
        <w:ind w:left="360"/>
        <w:jc w:val="both"/>
        <w:rPr>
          <w:rFonts w:ascii="Arial" w:hAnsi="Arial" w:cs="Arial"/>
          <w:lang w:val="es-EC"/>
        </w:rPr>
      </w:pPr>
    </w:p>
    <w:p w:rsidR="00341D12" w:rsidRDefault="00341D12" w:rsidP="00341D12">
      <w:pPr>
        <w:spacing w:line="480" w:lineRule="auto"/>
        <w:ind w:left="360"/>
        <w:jc w:val="both"/>
        <w:rPr>
          <w:rFonts w:ascii="Arial" w:hAnsi="Arial" w:cs="Arial"/>
          <w:b/>
        </w:rPr>
      </w:pPr>
      <w:r>
        <w:rPr>
          <w:rFonts w:ascii="Arial" w:hAnsi="Arial" w:cs="Arial"/>
          <w:b/>
        </w:rPr>
        <w:t>RECOMENDACIONES</w:t>
      </w:r>
      <w:r w:rsidRPr="00341D12">
        <w:rPr>
          <w:rFonts w:ascii="Arial" w:hAnsi="Arial" w:cs="Arial"/>
          <w:b/>
        </w:rPr>
        <w:t>:</w:t>
      </w:r>
    </w:p>
    <w:p w:rsidR="00307DBF" w:rsidRDefault="00307DBF" w:rsidP="00307DBF">
      <w:pPr>
        <w:ind w:left="360"/>
        <w:jc w:val="both"/>
        <w:rPr>
          <w:rFonts w:ascii="Arial" w:hAnsi="Arial" w:cs="Arial"/>
          <w:lang w:val="es-EC"/>
        </w:rPr>
      </w:pPr>
    </w:p>
    <w:p w:rsidR="00307DBF" w:rsidRDefault="00307DBF" w:rsidP="00307DBF">
      <w:pPr>
        <w:ind w:left="360"/>
        <w:jc w:val="both"/>
        <w:rPr>
          <w:rFonts w:ascii="Arial" w:hAnsi="Arial" w:cs="Arial"/>
          <w:lang w:val="es-EC"/>
        </w:rPr>
      </w:pPr>
    </w:p>
    <w:p w:rsidR="00307DBF" w:rsidRPr="00307DBF" w:rsidRDefault="00307DBF" w:rsidP="00307DBF">
      <w:pPr>
        <w:ind w:left="360"/>
        <w:jc w:val="both"/>
        <w:rPr>
          <w:rFonts w:ascii="Arial" w:hAnsi="Arial" w:cs="Arial"/>
          <w:lang w:val="es-EC"/>
        </w:rPr>
      </w:pPr>
    </w:p>
    <w:p w:rsidR="00C44E66" w:rsidRDefault="00C44E66" w:rsidP="00341D12">
      <w:pPr>
        <w:numPr>
          <w:ilvl w:val="0"/>
          <w:numId w:val="9"/>
        </w:numPr>
        <w:spacing w:line="480" w:lineRule="auto"/>
        <w:jc w:val="both"/>
        <w:rPr>
          <w:rFonts w:ascii="Arial" w:hAnsi="Arial" w:cs="Arial"/>
        </w:rPr>
      </w:pPr>
      <w:r w:rsidRPr="00C44E66">
        <w:rPr>
          <w:rFonts w:ascii="Arial" w:hAnsi="Arial" w:cs="Arial"/>
        </w:rPr>
        <w:t>Para e</w:t>
      </w:r>
      <w:r>
        <w:rPr>
          <w:rFonts w:ascii="Arial" w:hAnsi="Arial" w:cs="Arial"/>
        </w:rPr>
        <w:t>l sistema propuesto de ánodos pr</w:t>
      </w:r>
      <w:r w:rsidR="00774ADB">
        <w:rPr>
          <w:rFonts w:ascii="Arial" w:hAnsi="Arial" w:cs="Arial"/>
        </w:rPr>
        <w:t>ofundos es primordial realizar una</w:t>
      </w:r>
      <w:r>
        <w:rPr>
          <w:rFonts w:ascii="Arial" w:hAnsi="Arial" w:cs="Arial"/>
        </w:rPr>
        <w:t xml:space="preserve"> perforación piloto para la obtención de un registro más detallado y efectivo de las resistividades a </w:t>
      </w:r>
      <w:r w:rsidR="009E7EB8">
        <w:rPr>
          <w:rFonts w:ascii="Arial" w:hAnsi="Arial" w:cs="Arial"/>
        </w:rPr>
        <w:t>diversas</w:t>
      </w:r>
      <w:r w:rsidR="00774ADB">
        <w:rPr>
          <w:rFonts w:ascii="Arial" w:hAnsi="Arial" w:cs="Arial"/>
        </w:rPr>
        <w:t xml:space="preserve"> profundidades y textura del suelo</w:t>
      </w:r>
    </w:p>
    <w:p w:rsidR="00C44E66" w:rsidRDefault="00C44E66" w:rsidP="00307DBF">
      <w:pPr>
        <w:ind w:left="360"/>
        <w:jc w:val="both"/>
        <w:rPr>
          <w:rFonts w:ascii="Arial" w:hAnsi="Arial" w:cs="Arial"/>
          <w:lang w:val="es-EC"/>
        </w:rPr>
      </w:pPr>
    </w:p>
    <w:p w:rsidR="00307DBF" w:rsidRDefault="00307DBF" w:rsidP="00307DBF">
      <w:pPr>
        <w:ind w:left="360"/>
        <w:jc w:val="both"/>
        <w:rPr>
          <w:rFonts w:ascii="Arial" w:hAnsi="Arial" w:cs="Arial"/>
          <w:lang w:val="es-EC"/>
        </w:rPr>
      </w:pPr>
    </w:p>
    <w:p w:rsidR="00307DBF" w:rsidRPr="00307DBF" w:rsidRDefault="00307DBF" w:rsidP="00307DBF">
      <w:pPr>
        <w:ind w:left="360"/>
        <w:jc w:val="both"/>
        <w:rPr>
          <w:rFonts w:ascii="Arial" w:hAnsi="Arial" w:cs="Arial"/>
          <w:lang w:val="es-EC"/>
        </w:rPr>
      </w:pPr>
    </w:p>
    <w:p w:rsidR="00BC3148" w:rsidRPr="004711DF" w:rsidRDefault="00341D12" w:rsidP="00341D12">
      <w:pPr>
        <w:numPr>
          <w:ilvl w:val="0"/>
          <w:numId w:val="9"/>
        </w:numPr>
        <w:spacing w:line="480" w:lineRule="auto"/>
        <w:jc w:val="both"/>
        <w:rPr>
          <w:rFonts w:ascii="Arial" w:hAnsi="Arial" w:cs="Arial"/>
        </w:rPr>
      </w:pPr>
      <w:r w:rsidRPr="004711DF">
        <w:rPr>
          <w:rFonts w:ascii="Arial" w:hAnsi="Arial" w:cs="Arial"/>
        </w:rPr>
        <w:t>Se deben realizar pruebas de vacío una vez terminada la instalación de</w:t>
      </w:r>
      <w:r w:rsidR="00015045" w:rsidRPr="004711DF">
        <w:rPr>
          <w:rFonts w:ascii="Arial" w:hAnsi="Arial" w:cs="Arial"/>
        </w:rPr>
        <w:t>l rectificador, que básicamente</w:t>
      </w:r>
      <w:r w:rsidR="009E7EB8">
        <w:rPr>
          <w:rFonts w:ascii="Arial" w:hAnsi="Arial" w:cs="Arial"/>
        </w:rPr>
        <w:t xml:space="preserve"> </w:t>
      </w:r>
      <w:r w:rsidR="009E7EB8" w:rsidRPr="004711DF">
        <w:rPr>
          <w:rFonts w:ascii="Arial" w:hAnsi="Arial" w:cs="Arial"/>
        </w:rPr>
        <w:t>consiste</w:t>
      </w:r>
      <w:r w:rsidR="00015045" w:rsidRPr="004711DF">
        <w:rPr>
          <w:rFonts w:ascii="Arial" w:hAnsi="Arial" w:cs="Arial"/>
        </w:rPr>
        <w:t xml:space="preserve"> en probar cada una de las escalas </w:t>
      </w:r>
      <w:r w:rsidR="00BC3148" w:rsidRPr="004711DF">
        <w:rPr>
          <w:rFonts w:ascii="Arial" w:hAnsi="Arial" w:cs="Arial"/>
        </w:rPr>
        <w:t>de</w:t>
      </w:r>
      <w:r w:rsidR="00015045" w:rsidRPr="004711DF">
        <w:rPr>
          <w:rFonts w:ascii="Arial" w:hAnsi="Arial" w:cs="Arial"/>
        </w:rPr>
        <w:t xml:space="preserve"> voltajes señalados en los taps del equipo sin carga eléctrica y así conocer cada uno de los rangos de salida en DC </w:t>
      </w:r>
      <w:r w:rsidR="004711DF" w:rsidRPr="004711DF">
        <w:rPr>
          <w:rFonts w:ascii="Arial" w:hAnsi="Arial" w:cs="Arial"/>
        </w:rPr>
        <w:t>del</w:t>
      </w:r>
      <w:r w:rsidR="00015045" w:rsidRPr="004711DF">
        <w:rPr>
          <w:rFonts w:ascii="Arial" w:hAnsi="Arial" w:cs="Arial"/>
        </w:rPr>
        <w:t xml:space="preserve"> rectificador.</w:t>
      </w:r>
      <w:r w:rsidR="009E7EB8">
        <w:rPr>
          <w:rFonts w:ascii="Arial" w:hAnsi="Arial" w:cs="Arial"/>
        </w:rPr>
        <w:t xml:space="preserve"> </w:t>
      </w:r>
      <w:r w:rsidR="00774ADB">
        <w:rPr>
          <w:rFonts w:ascii="Arial" w:hAnsi="Arial" w:cs="Arial"/>
        </w:rPr>
        <w:t xml:space="preserve"> </w:t>
      </w:r>
    </w:p>
    <w:p w:rsidR="00BC3148" w:rsidRDefault="00BC3148" w:rsidP="00307DBF">
      <w:pPr>
        <w:ind w:left="360"/>
        <w:jc w:val="both"/>
        <w:rPr>
          <w:rFonts w:ascii="Arial" w:hAnsi="Arial" w:cs="Arial"/>
          <w:lang w:val="es-EC"/>
        </w:rPr>
      </w:pPr>
    </w:p>
    <w:p w:rsidR="00307DBF" w:rsidRDefault="00307DBF" w:rsidP="00307DBF">
      <w:pPr>
        <w:ind w:left="360"/>
        <w:jc w:val="both"/>
        <w:rPr>
          <w:rFonts w:ascii="Arial" w:hAnsi="Arial" w:cs="Arial"/>
          <w:lang w:val="es-EC"/>
        </w:rPr>
      </w:pPr>
    </w:p>
    <w:p w:rsidR="00307DBF" w:rsidRPr="00307DBF" w:rsidRDefault="00307DBF" w:rsidP="00307DBF">
      <w:pPr>
        <w:ind w:left="360"/>
        <w:jc w:val="both"/>
        <w:rPr>
          <w:rFonts w:ascii="Arial" w:hAnsi="Arial" w:cs="Arial"/>
          <w:lang w:val="es-EC"/>
        </w:rPr>
      </w:pPr>
    </w:p>
    <w:p w:rsidR="00015045" w:rsidRPr="005F7D3C" w:rsidRDefault="00015045" w:rsidP="00015045">
      <w:pPr>
        <w:numPr>
          <w:ilvl w:val="0"/>
          <w:numId w:val="9"/>
        </w:numPr>
        <w:spacing w:line="480" w:lineRule="auto"/>
        <w:jc w:val="both"/>
        <w:rPr>
          <w:rFonts w:ascii="Arial" w:hAnsi="Arial" w:cs="Arial"/>
          <w:b/>
        </w:rPr>
      </w:pPr>
      <w:r>
        <w:rPr>
          <w:rFonts w:ascii="Arial" w:hAnsi="Arial" w:cs="Arial"/>
        </w:rPr>
        <w:t xml:space="preserve">Es obligación del </w:t>
      </w:r>
      <w:r w:rsidR="00DD2C60">
        <w:rPr>
          <w:rFonts w:ascii="Arial" w:hAnsi="Arial" w:cs="Arial"/>
        </w:rPr>
        <w:t xml:space="preserve">personal técnico </w:t>
      </w:r>
      <w:r w:rsidR="00774ADB">
        <w:rPr>
          <w:rFonts w:ascii="Arial" w:hAnsi="Arial" w:cs="Arial"/>
        </w:rPr>
        <w:t xml:space="preserve"> </w:t>
      </w:r>
      <w:r w:rsidR="004711DF">
        <w:rPr>
          <w:rFonts w:ascii="Arial" w:hAnsi="Arial" w:cs="Arial"/>
        </w:rPr>
        <w:t xml:space="preserve">cumplir con los parámetros de inspección y mantenimiento dadas por las normas: </w:t>
      </w:r>
      <w:r w:rsidRPr="00015045">
        <w:rPr>
          <w:rFonts w:ascii="Arial" w:hAnsi="Arial" w:cs="Arial"/>
          <w:lang w:bidi="ar-SA"/>
        </w:rPr>
        <w:t>NACE RP-0193-01</w:t>
      </w:r>
      <w:r>
        <w:rPr>
          <w:rFonts w:ascii="Arial" w:hAnsi="Arial" w:cs="Arial"/>
          <w:lang w:bidi="ar-SA"/>
        </w:rPr>
        <w:t xml:space="preserve">(External Cathodic Protection of On Grade Metallic Storage Tank </w:t>
      </w:r>
      <w:r>
        <w:rPr>
          <w:rFonts w:ascii="Arial" w:hAnsi="Arial" w:cs="Arial"/>
          <w:lang w:bidi="ar-SA"/>
        </w:rPr>
        <w:lastRenderedPageBreak/>
        <w:t>Bottoms)</w:t>
      </w:r>
      <w:r w:rsidRPr="00015045">
        <w:rPr>
          <w:rFonts w:ascii="Arial" w:hAnsi="Arial" w:cs="Arial"/>
          <w:lang w:bidi="ar-SA"/>
        </w:rPr>
        <w:t xml:space="preserve"> y </w:t>
      </w:r>
      <w:r w:rsidR="004711DF" w:rsidRPr="00015045">
        <w:rPr>
          <w:rFonts w:ascii="Arial" w:hAnsi="Arial" w:cs="Arial"/>
          <w:lang w:bidi="ar-SA"/>
        </w:rPr>
        <w:t xml:space="preserve">NACE </w:t>
      </w:r>
      <w:r w:rsidRPr="00015045">
        <w:rPr>
          <w:rFonts w:ascii="Arial" w:hAnsi="Arial" w:cs="Arial"/>
          <w:lang w:bidi="ar-SA"/>
        </w:rPr>
        <w:t>RP-0572-95</w:t>
      </w:r>
      <w:r w:rsidR="00375B1C">
        <w:rPr>
          <w:rFonts w:ascii="Arial" w:hAnsi="Arial" w:cs="Arial"/>
          <w:lang w:bidi="ar-SA"/>
        </w:rPr>
        <w:t xml:space="preserve"> </w:t>
      </w:r>
      <w:r>
        <w:rPr>
          <w:rFonts w:ascii="Arial" w:hAnsi="Arial" w:cs="Arial"/>
          <w:lang w:bidi="ar-SA"/>
        </w:rPr>
        <w:t>(Design, Installation, Operation and Maintenance of Impressed Current Deep Groundbeds)</w:t>
      </w:r>
      <w:r w:rsidRPr="00015045">
        <w:rPr>
          <w:rFonts w:ascii="Arial" w:hAnsi="Arial" w:cs="Arial"/>
          <w:lang w:bidi="ar-SA"/>
        </w:rPr>
        <w:t>.</w:t>
      </w:r>
    </w:p>
    <w:p w:rsidR="005F7D3C" w:rsidRDefault="005F7D3C" w:rsidP="00307DBF">
      <w:pPr>
        <w:ind w:left="360"/>
        <w:jc w:val="both"/>
        <w:rPr>
          <w:rFonts w:ascii="Arial" w:hAnsi="Arial" w:cs="Arial"/>
          <w:lang w:val="es-EC"/>
        </w:rPr>
      </w:pPr>
    </w:p>
    <w:p w:rsidR="00307DBF" w:rsidRDefault="00307DBF" w:rsidP="00307DBF">
      <w:pPr>
        <w:ind w:left="360"/>
        <w:jc w:val="both"/>
        <w:rPr>
          <w:rFonts w:ascii="Arial" w:hAnsi="Arial" w:cs="Arial"/>
          <w:lang w:val="es-EC"/>
        </w:rPr>
      </w:pPr>
    </w:p>
    <w:p w:rsidR="00307DBF" w:rsidRPr="00307DBF" w:rsidRDefault="00307DBF" w:rsidP="00307DBF">
      <w:pPr>
        <w:ind w:left="360"/>
        <w:jc w:val="both"/>
        <w:rPr>
          <w:rFonts w:ascii="Arial" w:hAnsi="Arial" w:cs="Arial"/>
          <w:lang w:val="es-EC"/>
        </w:rPr>
      </w:pPr>
    </w:p>
    <w:p w:rsidR="000F3965" w:rsidRPr="00601C6C" w:rsidRDefault="005F7D3C" w:rsidP="00015045">
      <w:pPr>
        <w:numPr>
          <w:ilvl w:val="0"/>
          <w:numId w:val="9"/>
        </w:numPr>
        <w:spacing w:line="480" w:lineRule="auto"/>
        <w:jc w:val="both"/>
        <w:rPr>
          <w:rFonts w:ascii="Arial" w:hAnsi="Arial" w:cs="Arial"/>
          <w:b/>
        </w:rPr>
      </w:pPr>
      <w:r w:rsidRPr="000F3965">
        <w:rPr>
          <w:rFonts w:ascii="Arial" w:hAnsi="Arial" w:cs="Arial"/>
        </w:rPr>
        <w:t>Una vez puesto en marcha el sistema se deberá llevar un registro de los potenciales de protección para los tanques, el criterio utilizado para esto es la obtención de una lectura de potencial mínimo de protección d</w:t>
      </w:r>
      <w:r w:rsidR="009E7EB8">
        <w:rPr>
          <w:rFonts w:ascii="Arial" w:hAnsi="Arial" w:cs="Arial"/>
        </w:rPr>
        <w:t xml:space="preserve">e -0.850 voltios de D.C, medido con </w:t>
      </w:r>
      <w:r w:rsidRPr="000F3965">
        <w:rPr>
          <w:rFonts w:ascii="Arial" w:hAnsi="Arial" w:cs="Arial"/>
        </w:rPr>
        <w:t>respecto a un electrodo de referencia de cobre/sulfato de cobre (Cu/CuSO4) en contacto con el electrolito.</w:t>
      </w:r>
    </w:p>
    <w:p w:rsidR="00601C6C" w:rsidRDefault="00601C6C" w:rsidP="00307DBF">
      <w:pPr>
        <w:ind w:left="360"/>
        <w:jc w:val="both"/>
        <w:rPr>
          <w:rFonts w:ascii="Arial" w:hAnsi="Arial" w:cs="Arial"/>
          <w:lang w:val="es-EC"/>
        </w:rPr>
      </w:pPr>
    </w:p>
    <w:p w:rsidR="00307DBF" w:rsidRDefault="00307DBF" w:rsidP="00307DBF">
      <w:pPr>
        <w:ind w:left="360"/>
        <w:jc w:val="both"/>
        <w:rPr>
          <w:rFonts w:ascii="Arial" w:hAnsi="Arial" w:cs="Arial"/>
          <w:lang w:val="es-EC"/>
        </w:rPr>
      </w:pPr>
    </w:p>
    <w:p w:rsidR="00307DBF" w:rsidRPr="00307DBF" w:rsidRDefault="00307DBF" w:rsidP="00307DBF">
      <w:pPr>
        <w:ind w:left="360"/>
        <w:jc w:val="both"/>
        <w:rPr>
          <w:rFonts w:ascii="Arial" w:hAnsi="Arial" w:cs="Arial"/>
          <w:lang w:val="es-EC"/>
        </w:rPr>
      </w:pPr>
    </w:p>
    <w:p w:rsidR="00426BBB" w:rsidRPr="000F3965" w:rsidRDefault="000F3965" w:rsidP="00426BBB">
      <w:pPr>
        <w:numPr>
          <w:ilvl w:val="0"/>
          <w:numId w:val="9"/>
        </w:numPr>
        <w:spacing w:line="480" w:lineRule="auto"/>
        <w:jc w:val="both"/>
        <w:rPr>
          <w:rFonts w:ascii="Arial" w:hAnsi="Arial" w:cs="Arial"/>
          <w:b/>
        </w:rPr>
      </w:pPr>
      <w:r>
        <w:rPr>
          <w:rFonts w:ascii="Arial" w:hAnsi="Arial" w:cs="Arial"/>
        </w:rPr>
        <w:t>Es recomendable realizar ensayos ON/OFF, que consiste en medir el potencial adquirido por el fondo del tanque cuando el rectificador se encuentra encendido y luego apagado</w:t>
      </w:r>
      <w:r w:rsidR="003D0B74">
        <w:rPr>
          <w:rFonts w:ascii="Arial" w:hAnsi="Arial" w:cs="Arial"/>
        </w:rPr>
        <w:t xml:space="preserve"> con referencia al electrodo de .</w:t>
      </w:r>
      <w:r w:rsidR="003D0B74" w:rsidRPr="000F3965">
        <w:rPr>
          <w:rFonts w:ascii="Arial" w:hAnsi="Arial" w:cs="Arial"/>
        </w:rPr>
        <w:t>cobre/sulfato de cobre (Cu/CuSO</w:t>
      </w:r>
      <w:r w:rsidR="003D0B74">
        <w:rPr>
          <w:rFonts w:ascii="Arial" w:hAnsi="Arial" w:cs="Arial"/>
        </w:rPr>
        <w:t xml:space="preserve">4). Esta prueba </w:t>
      </w:r>
      <w:r w:rsidR="00601C6C">
        <w:rPr>
          <w:rFonts w:ascii="Arial" w:hAnsi="Arial" w:cs="Arial"/>
        </w:rPr>
        <w:t xml:space="preserve">demuestra el grado de </w:t>
      </w:r>
      <w:r w:rsidR="009E7EB8">
        <w:rPr>
          <w:rFonts w:ascii="Arial" w:hAnsi="Arial" w:cs="Arial"/>
        </w:rPr>
        <w:t xml:space="preserve">polarización que </w:t>
      </w:r>
      <w:r w:rsidR="003D0B74">
        <w:rPr>
          <w:rFonts w:ascii="Arial" w:hAnsi="Arial" w:cs="Arial"/>
        </w:rPr>
        <w:t>tiene</w:t>
      </w:r>
      <w:r w:rsidR="00601C6C">
        <w:rPr>
          <w:rFonts w:ascii="Arial" w:hAnsi="Arial" w:cs="Arial"/>
        </w:rPr>
        <w:t xml:space="preserve"> el fondo del tanque</w:t>
      </w:r>
      <w:r w:rsidR="003D0B74">
        <w:rPr>
          <w:rFonts w:ascii="Arial" w:hAnsi="Arial" w:cs="Arial"/>
        </w:rPr>
        <w:t>.</w:t>
      </w:r>
    </w:p>
    <w:p w:rsidR="00426BBB" w:rsidRPr="000F3965" w:rsidRDefault="00426BBB" w:rsidP="00426BBB">
      <w:pPr>
        <w:spacing w:line="480" w:lineRule="auto"/>
        <w:jc w:val="both"/>
        <w:rPr>
          <w:rFonts w:ascii="Arial" w:hAnsi="Arial" w:cs="Arial"/>
        </w:rPr>
      </w:pPr>
      <w:r w:rsidRPr="000F3965">
        <w:rPr>
          <w:rFonts w:ascii="Arial" w:hAnsi="Arial" w:cs="Arial"/>
        </w:rPr>
        <w:br w:type="page"/>
      </w:r>
    </w:p>
    <w:p w:rsidR="00426BBB" w:rsidRPr="000F3965" w:rsidRDefault="00760F61" w:rsidP="00426BBB">
      <w:pPr>
        <w:spacing w:line="480" w:lineRule="auto"/>
        <w:jc w:val="both"/>
        <w:rPr>
          <w:rFonts w:ascii="Arial" w:hAnsi="Arial" w:cs="Arial"/>
        </w:rPr>
      </w:pPr>
      <w:r>
        <w:rPr>
          <w:rFonts w:ascii="Arial" w:hAnsi="Arial" w:cs="Arial"/>
          <w:noProof/>
          <w:lang w:bidi="ar-SA"/>
        </w:rPr>
        <w:pict>
          <v:rect id="_x0000_s1116" style="position:absolute;left:0;text-align:left;margin-left:387pt;margin-top:-99.6pt;width:45pt;height:45pt;z-index:251661824" stroked="f"/>
        </w:pict>
      </w:r>
    </w:p>
    <w:p w:rsidR="00426BBB" w:rsidRPr="000F3965" w:rsidRDefault="00426BBB" w:rsidP="00426BBB">
      <w:pPr>
        <w:spacing w:line="480" w:lineRule="auto"/>
        <w:jc w:val="both"/>
        <w:rPr>
          <w:rFonts w:ascii="Arial" w:hAnsi="Arial" w:cs="Arial"/>
        </w:rPr>
      </w:pPr>
    </w:p>
    <w:p w:rsidR="00426BBB" w:rsidRPr="000F3965" w:rsidRDefault="00426BBB" w:rsidP="00426BBB">
      <w:pPr>
        <w:spacing w:line="480" w:lineRule="auto"/>
        <w:jc w:val="both"/>
        <w:rPr>
          <w:rFonts w:ascii="Arial" w:hAnsi="Arial" w:cs="Arial"/>
        </w:rPr>
      </w:pPr>
    </w:p>
    <w:p w:rsidR="00426BBB" w:rsidRPr="000F3965" w:rsidRDefault="00426BBB" w:rsidP="00426BBB">
      <w:pPr>
        <w:spacing w:line="480" w:lineRule="auto"/>
        <w:jc w:val="both"/>
        <w:rPr>
          <w:rFonts w:ascii="Arial" w:hAnsi="Arial" w:cs="Arial"/>
        </w:rPr>
      </w:pPr>
    </w:p>
    <w:p w:rsidR="00426BBB" w:rsidRPr="000F3965" w:rsidRDefault="00426BBB" w:rsidP="00426BBB">
      <w:pPr>
        <w:spacing w:line="480" w:lineRule="auto"/>
        <w:jc w:val="both"/>
        <w:rPr>
          <w:rFonts w:ascii="Arial" w:hAnsi="Arial" w:cs="Arial"/>
        </w:rPr>
      </w:pPr>
    </w:p>
    <w:p w:rsidR="007C6102" w:rsidRPr="000F3965" w:rsidRDefault="007C6102" w:rsidP="00426BBB">
      <w:pPr>
        <w:spacing w:line="480" w:lineRule="auto"/>
        <w:jc w:val="both"/>
        <w:rPr>
          <w:rFonts w:ascii="Arial" w:hAnsi="Arial" w:cs="Arial"/>
        </w:rPr>
      </w:pPr>
    </w:p>
    <w:p w:rsidR="00426BBB" w:rsidRDefault="00426BBB" w:rsidP="00DB4926">
      <w:pPr>
        <w:pStyle w:val="Ttulo"/>
        <w:spacing w:line="480" w:lineRule="auto"/>
        <w:outlineLvl w:val="9"/>
        <w:rPr>
          <w:lang w:val="en-US"/>
        </w:rPr>
      </w:pPr>
      <w:r w:rsidRPr="000F3965">
        <w:rPr>
          <w:lang w:val="en-US"/>
        </w:rPr>
        <w:t>APÉNDICES.</w:t>
      </w:r>
    </w:p>
    <w:p w:rsidR="00760F61" w:rsidRDefault="00760F61" w:rsidP="00DB4926">
      <w:pPr>
        <w:pStyle w:val="Ttulo"/>
        <w:spacing w:line="480" w:lineRule="auto"/>
        <w:outlineLvl w:val="9"/>
        <w:rPr>
          <w:lang w:val="en-US"/>
        </w:rPr>
      </w:pPr>
    </w:p>
    <w:p w:rsidR="00760F61" w:rsidRDefault="00760F61" w:rsidP="00DB4926">
      <w:pPr>
        <w:pStyle w:val="Ttulo"/>
        <w:spacing w:line="480" w:lineRule="auto"/>
        <w:outlineLvl w:val="9"/>
        <w:rPr>
          <w:lang w:val="en-US"/>
        </w:rPr>
      </w:pPr>
    </w:p>
    <w:p w:rsidR="00760F61" w:rsidRPr="00DD0EFF" w:rsidRDefault="00A70981" w:rsidP="00DD0EFF">
      <w:pPr>
        <w:rPr>
          <w:rFonts w:ascii="Arial" w:hAnsi="Arial" w:cs="Arial"/>
          <w:b/>
          <w:sz w:val="32"/>
          <w:szCs w:val="32"/>
        </w:rPr>
      </w:pPr>
      <w:r>
        <w:rPr>
          <w:rFonts w:ascii="Arial" w:hAnsi="Arial" w:cs="Arial"/>
          <w:noProof/>
          <w:lang w:bidi="ar-SA"/>
        </w:rPr>
        <w:pict>
          <v:rect id="_x0000_s1117" style="position:absolute;margin-left:399pt;margin-top:-73.8pt;width:45pt;height:45pt;z-index:251662848" stroked="f"/>
        </w:pict>
      </w:r>
    </w:p>
    <w:sectPr w:rsidR="00760F61" w:rsidRPr="00DD0EFF" w:rsidSect="00BA20CD">
      <w:pgSz w:w="11907" w:h="16840" w:code="9"/>
      <w:pgMar w:top="2268" w:right="1361" w:bottom="2268" w:left="2268" w:header="1021" w:footer="102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A3C" w:rsidRDefault="00C90A3C">
      <w:r>
        <w:separator/>
      </w:r>
    </w:p>
  </w:endnote>
  <w:endnote w:type="continuationSeparator" w:id="1">
    <w:p w:rsidR="00C90A3C" w:rsidRDefault="00C90A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A3C" w:rsidRDefault="00C90A3C">
      <w:r>
        <w:separator/>
      </w:r>
    </w:p>
  </w:footnote>
  <w:footnote w:type="continuationSeparator" w:id="1">
    <w:p w:rsidR="00C90A3C" w:rsidRDefault="00C90A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A6" w:rsidRPr="000A7B2C" w:rsidRDefault="000A7B2C" w:rsidP="000A7B2C">
    <w:pPr>
      <w:pStyle w:val="Encabezado"/>
      <w:jc w:val="right"/>
      <w:rPr>
        <w:rFonts w:ascii="Arial" w:hAnsi="Arial" w:cs="Arial"/>
      </w:rPr>
    </w:pPr>
    <w:r w:rsidRPr="000A7B2C">
      <w:rPr>
        <w:rStyle w:val="Nmerodepgina"/>
        <w:rFonts w:ascii="Arial" w:hAnsi="Arial" w:cs="Arial"/>
      </w:rPr>
      <w:fldChar w:fldCharType="begin"/>
    </w:r>
    <w:r w:rsidRPr="000A7B2C">
      <w:rPr>
        <w:rStyle w:val="Nmerodepgina"/>
        <w:rFonts w:ascii="Arial" w:hAnsi="Arial" w:cs="Arial"/>
      </w:rPr>
      <w:instrText xml:space="preserve"> PAGE </w:instrText>
    </w:r>
    <w:r w:rsidRPr="000A7B2C">
      <w:rPr>
        <w:rStyle w:val="Nmerodepgina"/>
        <w:rFonts w:ascii="Arial" w:hAnsi="Arial" w:cs="Arial"/>
      </w:rPr>
      <w:fldChar w:fldCharType="separate"/>
    </w:r>
    <w:r w:rsidR="009E0BB2">
      <w:rPr>
        <w:rStyle w:val="Nmerodepgina"/>
        <w:rFonts w:ascii="Arial" w:hAnsi="Arial" w:cs="Arial"/>
        <w:noProof/>
      </w:rPr>
      <w:t>I</w:t>
    </w:r>
    <w:r w:rsidRPr="000A7B2C">
      <w:rPr>
        <w:rStyle w:val="Nmerodepgina"/>
        <w:rFonts w:ascii="Arial" w:hAnsi="Arial"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169F1"/>
    <w:multiLevelType w:val="hybridMultilevel"/>
    <w:tmpl w:val="FB966E98"/>
    <w:lvl w:ilvl="0" w:tplc="67C2D3A6">
      <w:start w:val="1"/>
      <w:numFmt w:val="bullet"/>
      <w:lvlText w:val=""/>
      <w:lvlJc w:val="left"/>
      <w:pPr>
        <w:tabs>
          <w:tab w:val="num" w:pos="360"/>
        </w:tabs>
        <w:ind w:left="360" w:hanging="360"/>
      </w:pPr>
      <w:rPr>
        <w:rFonts w:ascii="Symbol" w:hAnsi="Symbol" w:hint="default"/>
      </w:rPr>
    </w:lvl>
    <w:lvl w:ilvl="1" w:tplc="040A0003">
      <w:start w:val="1"/>
      <w:numFmt w:val="bullet"/>
      <w:lvlText w:val="o"/>
      <w:lvlJc w:val="left"/>
      <w:pPr>
        <w:tabs>
          <w:tab w:val="num" w:pos="-330"/>
        </w:tabs>
        <w:ind w:left="-330" w:hanging="360"/>
      </w:pPr>
      <w:rPr>
        <w:rFonts w:ascii="Courier New" w:hAnsi="Courier New" w:cs="Courier New" w:hint="default"/>
      </w:rPr>
    </w:lvl>
    <w:lvl w:ilvl="2" w:tplc="040A0005">
      <w:start w:val="1"/>
      <w:numFmt w:val="bullet"/>
      <w:lvlText w:val=""/>
      <w:lvlJc w:val="left"/>
      <w:pPr>
        <w:tabs>
          <w:tab w:val="num" w:pos="390"/>
        </w:tabs>
        <w:ind w:left="390" w:hanging="360"/>
      </w:pPr>
      <w:rPr>
        <w:rFonts w:ascii="Wingdings" w:hAnsi="Wingdings" w:hint="default"/>
      </w:rPr>
    </w:lvl>
    <w:lvl w:ilvl="3" w:tplc="040A0001" w:tentative="1">
      <w:start w:val="1"/>
      <w:numFmt w:val="bullet"/>
      <w:lvlText w:val=""/>
      <w:lvlJc w:val="left"/>
      <w:pPr>
        <w:tabs>
          <w:tab w:val="num" w:pos="1110"/>
        </w:tabs>
        <w:ind w:left="1110" w:hanging="360"/>
      </w:pPr>
      <w:rPr>
        <w:rFonts w:ascii="Symbol" w:hAnsi="Symbol" w:hint="default"/>
      </w:rPr>
    </w:lvl>
    <w:lvl w:ilvl="4" w:tplc="040A0003" w:tentative="1">
      <w:start w:val="1"/>
      <w:numFmt w:val="bullet"/>
      <w:lvlText w:val="o"/>
      <w:lvlJc w:val="left"/>
      <w:pPr>
        <w:tabs>
          <w:tab w:val="num" w:pos="1830"/>
        </w:tabs>
        <w:ind w:left="1830" w:hanging="360"/>
      </w:pPr>
      <w:rPr>
        <w:rFonts w:ascii="Courier New" w:hAnsi="Courier New" w:cs="Courier New" w:hint="default"/>
      </w:rPr>
    </w:lvl>
    <w:lvl w:ilvl="5" w:tplc="040A0005" w:tentative="1">
      <w:start w:val="1"/>
      <w:numFmt w:val="bullet"/>
      <w:lvlText w:val=""/>
      <w:lvlJc w:val="left"/>
      <w:pPr>
        <w:tabs>
          <w:tab w:val="num" w:pos="2550"/>
        </w:tabs>
        <w:ind w:left="2550" w:hanging="360"/>
      </w:pPr>
      <w:rPr>
        <w:rFonts w:ascii="Wingdings" w:hAnsi="Wingdings" w:hint="default"/>
      </w:rPr>
    </w:lvl>
    <w:lvl w:ilvl="6" w:tplc="040A0001" w:tentative="1">
      <w:start w:val="1"/>
      <w:numFmt w:val="bullet"/>
      <w:lvlText w:val=""/>
      <w:lvlJc w:val="left"/>
      <w:pPr>
        <w:tabs>
          <w:tab w:val="num" w:pos="3270"/>
        </w:tabs>
        <w:ind w:left="3270" w:hanging="360"/>
      </w:pPr>
      <w:rPr>
        <w:rFonts w:ascii="Symbol" w:hAnsi="Symbol" w:hint="default"/>
      </w:rPr>
    </w:lvl>
    <w:lvl w:ilvl="7" w:tplc="040A0003" w:tentative="1">
      <w:start w:val="1"/>
      <w:numFmt w:val="bullet"/>
      <w:lvlText w:val="o"/>
      <w:lvlJc w:val="left"/>
      <w:pPr>
        <w:tabs>
          <w:tab w:val="num" w:pos="3990"/>
        </w:tabs>
        <w:ind w:left="3990" w:hanging="360"/>
      </w:pPr>
      <w:rPr>
        <w:rFonts w:ascii="Courier New" w:hAnsi="Courier New" w:cs="Courier New" w:hint="default"/>
      </w:rPr>
    </w:lvl>
    <w:lvl w:ilvl="8" w:tplc="040A0005" w:tentative="1">
      <w:start w:val="1"/>
      <w:numFmt w:val="bullet"/>
      <w:lvlText w:val=""/>
      <w:lvlJc w:val="left"/>
      <w:pPr>
        <w:tabs>
          <w:tab w:val="num" w:pos="4710"/>
        </w:tabs>
        <w:ind w:left="4710" w:hanging="360"/>
      </w:pPr>
      <w:rPr>
        <w:rFonts w:ascii="Wingdings" w:hAnsi="Wingdings" w:hint="default"/>
      </w:rPr>
    </w:lvl>
  </w:abstractNum>
  <w:abstractNum w:abstractNumId="1">
    <w:nsid w:val="1E2E74CE"/>
    <w:multiLevelType w:val="hybridMultilevel"/>
    <w:tmpl w:val="626644F0"/>
    <w:lvl w:ilvl="0" w:tplc="1FCAECD2">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05923C9"/>
    <w:multiLevelType w:val="hybridMultilevel"/>
    <w:tmpl w:val="81169E32"/>
    <w:lvl w:ilvl="0" w:tplc="8DC65FE6">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02"/>
        </w:tabs>
        <w:ind w:left="-102" w:hanging="360"/>
      </w:pPr>
      <w:rPr>
        <w:rFonts w:ascii="Courier New" w:hAnsi="Courier New" w:cs="Courier New" w:hint="default"/>
      </w:rPr>
    </w:lvl>
    <w:lvl w:ilvl="2" w:tplc="0C0A0005">
      <w:start w:val="1"/>
      <w:numFmt w:val="bullet"/>
      <w:lvlText w:val=""/>
      <w:lvlJc w:val="left"/>
      <w:pPr>
        <w:tabs>
          <w:tab w:val="num" w:pos="618"/>
        </w:tabs>
        <w:ind w:left="618" w:hanging="360"/>
      </w:pPr>
      <w:rPr>
        <w:rFonts w:ascii="Wingdings" w:hAnsi="Wingdings" w:hint="default"/>
      </w:rPr>
    </w:lvl>
    <w:lvl w:ilvl="3" w:tplc="0C0A0001">
      <w:start w:val="1"/>
      <w:numFmt w:val="bullet"/>
      <w:lvlText w:val=""/>
      <w:lvlJc w:val="left"/>
      <w:pPr>
        <w:tabs>
          <w:tab w:val="num" w:pos="1338"/>
        </w:tabs>
        <w:ind w:left="1338" w:hanging="360"/>
      </w:pPr>
      <w:rPr>
        <w:rFonts w:ascii="Symbol" w:hAnsi="Symbol" w:hint="default"/>
      </w:rPr>
    </w:lvl>
    <w:lvl w:ilvl="4" w:tplc="0C0A0003">
      <w:start w:val="1"/>
      <w:numFmt w:val="bullet"/>
      <w:lvlText w:val="o"/>
      <w:lvlJc w:val="left"/>
      <w:pPr>
        <w:tabs>
          <w:tab w:val="num" w:pos="2058"/>
        </w:tabs>
        <w:ind w:left="2058" w:hanging="360"/>
      </w:pPr>
      <w:rPr>
        <w:rFonts w:ascii="Courier New" w:hAnsi="Courier New" w:cs="Courier New" w:hint="default"/>
      </w:rPr>
    </w:lvl>
    <w:lvl w:ilvl="5" w:tplc="0C0A0005">
      <w:start w:val="1"/>
      <w:numFmt w:val="bullet"/>
      <w:lvlText w:val=""/>
      <w:lvlJc w:val="left"/>
      <w:pPr>
        <w:tabs>
          <w:tab w:val="num" w:pos="2778"/>
        </w:tabs>
        <w:ind w:left="2778" w:hanging="360"/>
      </w:pPr>
      <w:rPr>
        <w:rFonts w:ascii="Wingdings" w:hAnsi="Wingdings" w:hint="default"/>
      </w:rPr>
    </w:lvl>
    <w:lvl w:ilvl="6" w:tplc="0C0A0001">
      <w:start w:val="1"/>
      <w:numFmt w:val="bullet"/>
      <w:lvlText w:val=""/>
      <w:lvlJc w:val="left"/>
      <w:pPr>
        <w:tabs>
          <w:tab w:val="num" w:pos="3498"/>
        </w:tabs>
        <w:ind w:left="3498" w:hanging="360"/>
      </w:pPr>
      <w:rPr>
        <w:rFonts w:ascii="Symbol" w:hAnsi="Symbol" w:hint="default"/>
      </w:rPr>
    </w:lvl>
    <w:lvl w:ilvl="7" w:tplc="0C0A0003" w:tentative="1">
      <w:start w:val="1"/>
      <w:numFmt w:val="bullet"/>
      <w:lvlText w:val="o"/>
      <w:lvlJc w:val="left"/>
      <w:pPr>
        <w:tabs>
          <w:tab w:val="num" w:pos="4218"/>
        </w:tabs>
        <w:ind w:left="4218" w:hanging="360"/>
      </w:pPr>
      <w:rPr>
        <w:rFonts w:ascii="Courier New" w:hAnsi="Courier New" w:cs="Courier New" w:hint="default"/>
      </w:rPr>
    </w:lvl>
    <w:lvl w:ilvl="8" w:tplc="0C0A0005" w:tentative="1">
      <w:start w:val="1"/>
      <w:numFmt w:val="bullet"/>
      <w:lvlText w:val=""/>
      <w:lvlJc w:val="left"/>
      <w:pPr>
        <w:tabs>
          <w:tab w:val="num" w:pos="4938"/>
        </w:tabs>
        <w:ind w:left="4938" w:hanging="360"/>
      </w:pPr>
      <w:rPr>
        <w:rFonts w:ascii="Wingdings" w:hAnsi="Wingdings" w:hint="default"/>
      </w:rPr>
    </w:lvl>
  </w:abstractNum>
  <w:abstractNum w:abstractNumId="3">
    <w:nsid w:val="2EDD7EDB"/>
    <w:multiLevelType w:val="hybridMultilevel"/>
    <w:tmpl w:val="B25C0946"/>
    <w:lvl w:ilvl="0" w:tplc="BACA8814">
      <w:start w:val="1"/>
      <w:numFmt w:val="bullet"/>
      <w:lvlText w:val=""/>
      <w:lvlJc w:val="left"/>
      <w:pPr>
        <w:tabs>
          <w:tab w:val="num" w:pos="791"/>
        </w:tabs>
        <w:ind w:left="791" w:hanging="360"/>
      </w:pPr>
      <w:rPr>
        <w:rFonts w:ascii="Symbol" w:hAnsi="Symbol" w:hint="default"/>
        <w:sz w:val="20"/>
        <w:szCs w:val="20"/>
      </w:rPr>
    </w:lvl>
    <w:lvl w:ilvl="1" w:tplc="0C0A0003">
      <w:start w:val="1"/>
      <w:numFmt w:val="bullet"/>
      <w:lvlText w:val="o"/>
      <w:lvlJc w:val="left"/>
      <w:pPr>
        <w:tabs>
          <w:tab w:val="num" w:pos="802"/>
        </w:tabs>
        <w:ind w:left="802" w:hanging="360"/>
      </w:pPr>
      <w:rPr>
        <w:rFonts w:ascii="Courier New" w:hAnsi="Courier New" w:cs="Courier New" w:hint="default"/>
      </w:rPr>
    </w:lvl>
    <w:lvl w:ilvl="2" w:tplc="0C0A0005">
      <w:start w:val="1"/>
      <w:numFmt w:val="bullet"/>
      <w:lvlText w:val=""/>
      <w:lvlJc w:val="left"/>
      <w:pPr>
        <w:tabs>
          <w:tab w:val="num" w:pos="1522"/>
        </w:tabs>
        <w:ind w:left="1522" w:hanging="360"/>
      </w:pPr>
      <w:rPr>
        <w:rFonts w:ascii="Wingdings" w:hAnsi="Wingdings" w:hint="default"/>
      </w:rPr>
    </w:lvl>
    <w:lvl w:ilvl="3" w:tplc="0C0A0001" w:tentative="1">
      <w:start w:val="1"/>
      <w:numFmt w:val="bullet"/>
      <w:lvlText w:val=""/>
      <w:lvlJc w:val="left"/>
      <w:pPr>
        <w:tabs>
          <w:tab w:val="num" w:pos="2242"/>
        </w:tabs>
        <w:ind w:left="2242" w:hanging="360"/>
      </w:pPr>
      <w:rPr>
        <w:rFonts w:ascii="Symbol" w:hAnsi="Symbol" w:hint="default"/>
      </w:rPr>
    </w:lvl>
    <w:lvl w:ilvl="4" w:tplc="0C0A0003" w:tentative="1">
      <w:start w:val="1"/>
      <w:numFmt w:val="bullet"/>
      <w:lvlText w:val="o"/>
      <w:lvlJc w:val="left"/>
      <w:pPr>
        <w:tabs>
          <w:tab w:val="num" w:pos="2962"/>
        </w:tabs>
        <w:ind w:left="2962" w:hanging="360"/>
      </w:pPr>
      <w:rPr>
        <w:rFonts w:ascii="Courier New" w:hAnsi="Courier New" w:cs="Courier New" w:hint="default"/>
      </w:rPr>
    </w:lvl>
    <w:lvl w:ilvl="5" w:tplc="0C0A0005" w:tentative="1">
      <w:start w:val="1"/>
      <w:numFmt w:val="bullet"/>
      <w:lvlText w:val=""/>
      <w:lvlJc w:val="left"/>
      <w:pPr>
        <w:tabs>
          <w:tab w:val="num" w:pos="3682"/>
        </w:tabs>
        <w:ind w:left="3682" w:hanging="360"/>
      </w:pPr>
      <w:rPr>
        <w:rFonts w:ascii="Wingdings" w:hAnsi="Wingdings" w:hint="default"/>
      </w:rPr>
    </w:lvl>
    <w:lvl w:ilvl="6" w:tplc="0C0A0001" w:tentative="1">
      <w:start w:val="1"/>
      <w:numFmt w:val="bullet"/>
      <w:lvlText w:val=""/>
      <w:lvlJc w:val="left"/>
      <w:pPr>
        <w:tabs>
          <w:tab w:val="num" w:pos="4402"/>
        </w:tabs>
        <w:ind w:left="4402" w:hanging="360"/>
      </w:pPr>
      <w:rPr>
        <w:rFonts w:ascii="Symbol" w:hAnsi="Symbol" w:hint="default"/>
      </w:rPr>
    </w:lvl>
    <w:lvl w:ilvl="7" w:tplc="0C0A0003" w:tentative="1">
      <w:start w:val="1"/>
      <w:numFmt w:val="bullet"/>
      <w:lvlText w:val="o"/>
      <w:lvlJc w:val="left"/>
      <w:pPr>
        <w:tabs>
          <w:tab w:val="num" w:pos="5122"/>
        </w:tabs>
        <w:ind w:left="5122" w:hanging="360"/>
      </w:pPr>
      <w:rPr>
        <w:rFonts w:ascii="Courier New" w:hAnsi="Courier New" w:cs="Courier New" w:hint="default"/>
      </w:rPr>
    </w:lvl>
    <w:lvl w:ilvl="8" w:tplc="0C0A0005" w:tentative="1">
      <w:start w:val="1"/>
      <w:numFmt w:val="bullet"/>
      <w:lvlText w:val=""/>
      <w:lvlJc w:val="left"/>
      <w:pPr>
        <w:tabs>
          <w:tab w:val="num" w:pos="5842"/>
        </w:tabs>
        <w:ind w:left="5842" w:hanging="360"/>
      </w:pPr>
      <w:rPr>
        <w:rFonts w:ascii="Wingdings" w:hAnsi="Wingdings" w:hint="default"/>
      </w:rPr>
    </w:lvl>
  </w:abstractNum>
  <w:abstractNum w:abstractNumId="4">
    <w:nsid w:val="30D16F6B"/>
    <w:multiLevelType w:val="multilevel"/>
    <w:tmpl w:val="73A4D9F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38682E15"/>
    <w:multiLevelType w:val="multilevel"/>
    <w:tmpl w:val="8AAEC8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3B706EA0"/>
    <w:multiLevelType w:val="hybridMultilevel"/>
    <w:tmpl w:val="8F72B236"/>
    <w:lvl w:ilvl="0" w:tplc="F33862A2">
      <w:start w:val="1"/>
      <w:numFmt w:val="bullet"/>
      <w:lvlText w:val=""/>
      <w:lvlJc w:val="left"/>
      <w:pPr>
        <w:tabs>
          <w:tab w:val="num" w:pos="1152"/>
        </w:tabs>
        <w:ind w:left="1152" w:hanging="360"/>
      </w:pPr>
      <w:rPr>
        <w:rFonts w:ascii="Symbol" w:hAnsi="Symbol" w:hint="default"/>
        <w:sz w:val="20"/>
        <w:szCs w:val="20"/>
      </w:rPr>
    </w:lvl>
    <w:lvl w:ilvl="1" w:tplc="0C0A0003">
      <w:start w:val="1"/>
      <w:numFmt w:val="bullet"/>
      <w:lvlText w:val="o"/>
      <w:lvlJc w:val="left"/>
      <w:pPr>
        <w:tabs>
          <w:tab w:val="num" w:pos="1987"/>
        </w:tabs>
        <w:ind w:left="1987" w:hanging="360"/>
      </w:pPr>
      <w:rPr>
        <w:rFonts w:ascii="Courier New" w:hAnsi="Courier New" w:cs="Courier New" w:hint="default"/>
      </w:rPr>
    </w:lvl>
    <w:lvl w:ilvl="2" w:tplc="0C0A0005">
      <w:start w:val="1"/>
      <w:numFmt w:val="bullet"/>
      <w:lvlText w:val=""/>
      <w:lvlJc w:val="left"/>
      <w:pPr>
        <w:tabs>
          <w:tab w:val="num" w:pos="2707"/>
        </w:tabs>
        <w:ind w:left="2707" w:hanging="360"/>
      </w:pPr>
      <w:rPr>
        <w:rFonts w:ascii="Wingdings" w:hAnsi="Wingdings" w:hint="default"/>
      </w:rPr>
    </w:lvl>
    <w:lvl w:ilvl="3" w:tplc="0C0A0001">
      <w:start w:val="1"/>
      <w:numFmt w:val="bullet"/>
      <w:lvlText w:val=""/>
      <w:lvlJc w:val="left"/>
      <w:pPr>
        <w:tabs>
          <w:tab w:val="num" w:pos="3427"/>
        </w:tabs>
        <w:ind w:left="3427" w:hanging="360"/>
      </w:pPr>
      <w:rPr>
        <w:rFonts w:ascii="Symbol" w:hAnsi="Symbol" w:hint="default"/>
      </w:rPr>
    </w:lvl>
    <w:lvl w:ilvl="4" w:tplc="0C0A0003" w:tentative="1">
      <w:start w:val="1"/>
      <w:numFmt w:val="bullet"/>
      <w:lvlText w:val="o"/>
      <w:lvlJc w:val="left"/>
      <w:pPr>
        <w:tabs>
          <w:tab w:val="num" w:pos="4147"/>
        </w:tabs>
        <w:ind w:left="4147" w:hanging="360"/>
      </w:pPr>
      <w:rPr>
        <w:rFonts w:ascii="Courier New" w:hAnsi="Courier New" w:cs="Courier New" w:hint="default"/>
      </w:rPr>
    </w:lvl>
    <w:lvl w:ilvl="5" w:tplc="0C0A0005" w:tentative="1">
      <w:start w:val="1"/>
      <w:numFmt w:val="bullet"/>
      <w:lvlText w:val=""/>
      <w:lvlJc w:val="left"/>
      <w:pPr>
        <w:tabs>
          <w:tab w:val="num" w:pos="4867"/>
        </w:tabs>
        <w:ind w:left="4867" w:hanging="360"/>
      </w:pPr>
      <w:rPr>
        <w:rFonts w:ascii="Wingdings" w:hAnsi="Wingdings" w:hint="default"/>
      </w:rPr>
    </w:lvl>
    <w:lvl w:ilvl="6" w:tplc="0C0A0001" w:tentative="1">
      <w:start w:val="1"/>
      <w:numFmt w:val="bullet"/>
      <w:lvlText w:val=""/>
      <w:lvlJc w:val="left"/>
      <w:pPr>
        <w:tabs>
          <w:tab w:val="num" w:pos="5587"/>
        </w:tabs>
        <w:ind w:left="5587" w:hanging="360"/>
      </w:pPr>
      <w:rPr>
        <w:rFonts w:ascii="Symbol" w:hAnsi="Symbol" w:hint="default"/>
      </w:rPr>
    </w:lvl>
    <w:lvl w:ilvl="7" w:tplc="0C0A0003" w:tentative="1">
      <w:start w:val="1"/>
      <w:numFmt w:val="bullet"/>
      <w:lvlText w:val="o"/>
      <w:lvlJc w:val="left"/>
      <w:pPr>
        <w:tabs>
          <w:tab w:val="num" w:pos="6307"/>
        </w:tabs>
        <w:ind w:left="6307" w:hanging="360"/>
      </w:pPr>
      <w:rPr>
        <w:rFonts w:ascii="Courier New" w:hAnsi="Courier New" w:cs="Courier New" w:hint="default"/>
      </w:rPr>
    </w:lvl>
    <w:lvl w:ilvl="8" w:tplc="0C0A0005" w:tentative="1">
      <w:start w:val="1"/>
      <w:numFmt w:val="bullet"/>
      <w:lvlText w:val=""/>
      <w:lvlJc w:val="left"/>
      <w:pPr>
        <w:tabs>
          <w:tab w:val="num" w:pos="7027"/>
        </w:tabs>
        <w:ind w:left="7027" w:hanging="360"/>
      </w:pPr>
      <w:rPr>
        <w:rFonts w:ascii="Wingdings" w:hAnsi="Wingdings" w:hint="default"/>
      </w:rPr>
    </w:lvl>
  </w:abstractNum>
  <w:abstractNum w:abstractNumId="7">
    <w:nsid w:val="3E6B3FC5"/>
    <w:multiLevelType w:val="hybridMultilevel"/>
    <w:tmpl w:val="44CA5FF6"/>
    <w:lvl w:ilvl="0" w:tplc="7F3226EC">
      <w:start w:val="1"/>
      <w:numFmt w:val="bullet"/>
      <w:lvlText w:val=""/>
      <w:lvlJc w:val="left"/>
      <w:pPr>
        <w:tabs>
          <w:tab w:val="num" w:pos="1152"/>
        </w:tabs>
        <w:ind w:left="1152" w:hanging="360"/>
      </w:pPr>
      <w:rPr>
        <w:rFonts w:ascii="Symbol" w:hAnsi="Symbol" w:hint="default"/>
        <w:color w:val="auto"/>
      </w:rPr>
    </w:lvl>
    <w:lvl w:ilvl="1" w:tplc="7F3226EC">
      <w:start w:val="1"/>
      <w:numFmt w:val="bullet"/>
      <w:lvlText w:val=""/>
      <w:lvlJc w:val="left"/>
      <w:pPr>
        <w:tabs>
          <w:tab w:val="num" w:pos="456"/>
        </w:tabs>
        <w:ind w:left="456" w:hanging="360"/>
      </w:pPr>
      <w:rPr>
        <w:rFonts w:ascii="Symbol" w:hAnsi="Symbol" w:hint="default"/>
        <w:color w:val="auto"/>
      </w:rPr>
    </w:lvl>
    <w:lvl w:ilvl="2" w:tplc="0C0A0005">
      <w:start w:val="1"/>
      <w:numFmt w:val="bullet"/>
      <w:lvlText w:val=""/>
      <w:lvlJc w:val="left"/>
      <w:pPr>
        <w:tabs>
          <w:tab w:val="num" w:pos="1176"/>
        </w:tabs>
        <w:ind w:left="1176" w:hanging="360"/>
      </w:pPr>
      <w:rPr>
        <w:rFonts w:ascii="Wingdings" w:hAnsi="Wingdings" w:hint="default"/>
      </w:rPr>
    </w:lvl>
    <w:lvl w:ilvl="3" w:tplc="0C0A0001">
      <w:start w:val="1"/>
      <w:numFmt w:val="bullet"/>
      <w:lvlText w:val=""/>
      <w:lvlJc w:val="left"/>
      <w:pPr>
        <w:tabs>
          <w:tab w:val="num" w:pos="1896"/>
        </w:tabs>
        <w:ind w:left="1896" w:hanging="360"/>
      </w:pPr>
      <w:rPr>
        <w:rFonts w:ascii="Symbol" w:hAnsi="Symbol" w:hint="default"/>
      </w:rPr>
    </w:lvl>
    <w:lvl w:ilvl="4" w:tplc="0C0A0003" w:tentative="1">
      <w:start w:val="1"/>
      <w:numFmt w:val="bullet"/>
      <w:lvlText w:val="o"/>
      <w:lvlJc w:val="left"/>
      <w:pPr>
        <w:tabs>
          <w:tab w:val="num" w:pos="2616"/>
        </w:tabs>
        <w:ind w:left="2616" w:hanging="360"/>
      </w:pPr>
      <w:rPr>
        <w:rFonts w:ascii="Courier New" w:hAnsi="Courier New" w:cs="Courier New" w:hint="default"/>
      </w:rPr>
    </w:lvl>
    <w:lvl w:ilvl="5" w:tplc="0C0A0005" w:tentative="1">
      <w:start w:val="1"/>
      <w:numFmt w:val="bullet"/>
      <w:lvlText w:val=""/>
      <w:lvlJc w:val="left"/>
      <w:pPr>
        <w:tabs>
          <w:tab w:val="num" w:pos="3336"/>
        </w:tabs>
        <w:ind w:left="3336" w:hanging="360"/>
      </w:pPr>
      <w:rPr>
        <w:rFonts w:ascii="Wingdings" w:hAnsi="Wingdings" w:hint="default"/>
      </w:rPr>
    </w:lvl>
    <w:lvl w:ilvl="6" w:tplc="0C0A0001" w:tentative="1">
      <w:start w:val="1"/>
      <w:numFmt w:val="bullet"/>
      <w:lvlText w:val=""/>
      <w:lvlJc w:val="left"/>
      <w:pPr>
        <w:tabs>
          <w:tab w:val="num" w:pos="4056"/>
        </w:tabs>
        <w:ind w:left="4056" w:hanging="360"/>
      </w:pPr>
      <w:rPr>
        <w:rFonts w:ascii="Symbol" w:hAnsi="Symbol" w:hint="default"/>
      </w:rPr>
    </w:lvl>
    <w:lvl w:ilvl="7" w:tplc="0C0A0003" w:tentative="1">
      <w:start w:val="1"/>
      <w:numFmt w:val="bullet"/>
      <w:lvlText w:val="o"/>
      <w:lvlJc w:val="left"/>
      <w:pPr>
        <w:tabs>
          <w:tab w:val="num" w:pos="4776"/>
        </w:tabs>
        <w:ind w:left="4776" w:hanging="360"/>
      </w:pPr>
      <w:rPr>
        <w:rFonts w:ascii="Courier New" w:hAnsi="Courier New" w:cs="Courier New" w:hint="default"/>
      </w:rPr>
    </w:lvl>
    <w:lvl w:ilvl="8" w:tplc="0C0A0005" w:tentative="1">
      <w:start w:val="1"/>
      <w:numFmt w:val="bullet"/>
      <w:lvlText w:val=""/>
      <w:lvlJc w:val="left"/>
      <w:pPr>
        <w:tabs>
          <w:tab w:val="num" w:pos="5496"/>
        </w:tabs>
        <w:ind w:left="5496" w:hanging="360"/>
      </w:pPr>
      <w:rPr>
        <w:rFonts w:ascii="Wingdings" w:hAnsi="Wingdings" w:hint="default"/>
      </w:rPr>
    </w:lvl>
  </w:abstractNum>
  <w:abstractNum w:abstractNumId="8">
    <w:nsid w:val="45296F11"/>
    <w:multiLevelType w:val="hybridMultilevel"/>
    <w:tmpl w:val="586457AC"/>
    <w:lvl w:ilvl="0" w:tplc="8DC65FE6">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02"/>
        </w:tabs>
        <w:ind w:left="-102" w:hanging="360"/>
      </w:pPr>
      <w:rPr>
        <w:rFonts w:ascii="Courier New" w:hAnsi="Courier New" w:cs="Courier New" w:hint="default"/>
      </w:rPr>
    </w:lvl>
    <w:lvl w:ilvl="2" w:tplc="0C0A0005">
      <w:start w:val="1"/>
      <w:numFmt w:val="bullet"/>
      <w:lvlText w:val=""/>
      <w:lvlJc w:val="left"/>
      <w:pPr>
        <w:tabs>
          <w:tab w:val="num" w:pos="618"/>
        </w:tabs>
        <w:ind w:left="618" w:hanging="360"/>
      </w:pPr>
      <w:rPr>
        <w:rFonts w:ascii="Wingdings" w:hAnsi="Wingdings" w:hint="default"/>
      </w:rPr>
    </w:lvl>
    <w:lvl w:ilvl="3" w:tplc="0C0A0001" w:tentative="1">
      <w:start w:val="1"/>
      <w:numFmt w:val="bullet"/>
      <w:lvlText w:val=""/>
      <w:lvlJc w:val="left"/>
      <w:pPr>
        <w:tabs>
          <w:tab w:val="num" w:pos="1338"/>
        </w:tabs>
        <w:ind w:left="1338" w:hanging="360"/>
      </w:pPr>
      <w:rPr>
        <w:rFonts w:ascii="Symbol" w:hAnsi="Symbol" w:hint="default"/>
      </w:rPr>
    </w:lvl>
    <w:lvl w:ilvl="4" w:tplc="0C0A0003" w:tentative="1">
      <w:start w:val="1"/>
      <w:numFmt w:val="bullet"/>
      <w:lvlText w:val="o"/>
      <w:lvlJc w:val="left"/>
      <w:pPr>
        <w:tabs>
          <w:tab w:val="num" w:pos="2058"/>
        </w:tabs>
        <w:ind w:left="2058" w:hanging="360"/>
      </w:pPr>
      <w:rPr>
        <w:rFonts w:ascii="Courier New" w:hAnsi="Courier New" w:cs="Courier New" w:hint="default"/>
      </w:rPr>
    </w:lvl>
    <w:lvl w:ilvl="5" w:tplc="0C0A0005" w:tentative="1">
      <w:start w:val="1"/>
      <w:numFmt w:val="bullet"/>
      <w:lvlText w:val=""/>
      <w:lvlJc w:val="left"/>
      <w:pPr>
        <w:tabs>
          <w:tab w:val="num" w:pos="2778"/>
        </w:tabs>
        <w:ind w:left="2778" w:hanging="360"/>
      </w:pPr>
      <w:rPr>
        <w:rFonts w:ascii="Wingdings" w:hAnsi="Wingdings" w:hint="default"/>
      </w:rPr>
    </w:lvl>
    <w:lvl w:ilvl="6" w:tplc="0C0A0001" w:tentative="1">
      <w:start w:val="1"/>
      <w:numFmt w:val="bullet"/>
      <w:lvlText w:val=""/>
      <w:lvlJc w:val="left"/>
      <w:pPr>
        <w:tabs>
          <w:tab w:val="num" w:pos="3498"/>
        </w:tabs>
        <w:ind w:left="3498" w:hanging="360"/>
      </w:pPr>
      <w:rPr>
        <w:rFonts w:ascii="Symbol" w:hAnsi="Symbol" w:hint="default"/>
      </w:rPr>
    </w:lvl>
    <w:lvl w:ilvl="7" w:tplc="0C0A0003" w:tentative="1">
      <w:start w:val="1"/>
      <w:numFmt w:val="bullet"/>
      <w:lvlText w:val="o"/>
      <w:lvlJc w:val="left"/>
      <w:pPr>
        <w:tabs>
          <w:tab w:val="num" w:pos="4218"/>
        </w:tabs>
        <w:ind w:left="4218" w:hanging="360"/>
      </w:pPr>
      <w:rPr>
        <w:rFonts w:ascii="Courier New" w:hAnsi="Courier New" w:cs="Courier New" w:hint="default"/>
      </w:rPr>
    </w:lvl>
    <w:lvl w:ilvl="8" w:tplc="0C0A0005" w:tentative="1">
      <w:start w:val="1"/>
      <w:numFmt w:val="bullet"/>
      <w:lvlText w:val=""/>
      <w:lvlJc w:val="left"/>
      <w:pPr>
        <w:tabs>
          <w:tab w:val="num" w:pos="4938"/>
        </w:tabs>
        <w:ind w:left="4938" w:hanging="360"/>
      </w:pPr>
      <w:rPr>
        <w:rFonts w:ascii="Wingdings" w:hAnsi="Wingdings" w:hint="default"/>
      </w:rPr>
    </w:lvl>
  </w:abstractNum>
  <w:abstractNum w:abstractNumId="9">
    <w:nsid w:val="4ABB2367"/>
    <w:multiLevelType w:val="hybridMultilevel"/>
    <w:tmpl w:val="B45237A6"/>
    <w:lvl w:ilvl="0" w:tplc="8DC65FE6">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02"/>
        </w:tabs>
        <w:ind w:left="-102" w:hanging="360"/>
      </w:pPr>
      <w:rPr>
        <w:rFonts w:ascii="Courier New" w:hAnsi="Courier New" w:cs="Courier New" w:hint="default"/>
      </w:rPr>
    </w:lvl>
    <w:lvl w:ilvl="2" w:tplc="0C0A0005" w:tentative="1">
      <w:start w:val="1"/>
      <w:numFmt w:val="bullet"/>
      <w:lvlText w:val=""/>
      <w:lvlJc w:val="left"/>
      <w:pPr>
        <w:tabs>
          <w:tab w:val="num" w:pos="618"/>
        </w:tabs>
        <w:ind w:left="618" w:hanging="360"/>
      </w:pPr>
      <w:rPr>
        <w:rFonts w:ascii="Wingdings" w:hAnsi="Wingdings" w:hint="default"/>
      </w:rPr>
    </w:lvl>
    <w:lvl w:ilvl="3" w:tplc="0C0A0001" w:tentative="1">
      <w:start w:val="1"/>
      <w:numFmt w:val="bullet"/>
      <w:lvlText w:val=""/>
      <w:lvlJc w:val="left"/>
      <w:pPr>
        <w:tabs>
          <w:tab w:val="num" w:pos="1338"/>
        </w:tabs>
        <w:ind w:left="1338" w:hanging="360"/>
      </w:pPr>
      <w:rPr>
        <w:rFonts w:ascii="Symbol" w:hAnsi="Symbol" w:hint="default"/>
      </w:rPr>
    </w:lvl>
    <w:lvl w:ilvl="4" w:tplc="0C0A0003" w:tentative="1">
      <w:start w:val="1"/>
      <w:numFmt w:val="bullet"/>
      <w:lvlText w:val="o"/>
      <w:lvlJc w:val="left"/>
      <w:pPr>
        <w:tabs>
          <w:tab w:val="num" w:pos="2058"/>
        </w:tabs>
        <w:ind w:left="2058" w:hanging="360"/>
      </w:pPr>
      <w:rPr>
        <w:rFonts w:ascii="Courier New" w:hAnsi="Courier New" w:cs="Courier New" w:hint="default"/>
      </w:rPr>
    </w:lvl>
    <w:lvl w:ilvl="5" w:tplc="0C0A0005" w:tentative="1">
      <w:start w:val="1"/>
      <w:numFmt w:val="bullet"/>
      <w:lvlText w:val=""/>
      <w:lvlJc w:val="left"/>
      <w:pPr>
        <w:tabs>
          <w:tab w:val="num" w:pos="2778"/>
        </w:tabs>
        <w:ind w:left="2778" w:hanging="360"/>
      </w:pPr>
      <w:rPr>
        <w:rFonts w:ascii="Wingdings" w:hAnsi="Wingdings" w:hint="default"/>
      </w:rPr>
    </w:lvl>
    <w:lvl w:ilvl="6" w:tplc="0C0A0001" w:tentative="1">
      <w:start w:val="1"/>
      <w:numFmt w:val="bullet"/>
      <w:lvlText w:val=""/>
      <w:lvlJc w:val="left"/>
      <w:pPr>
        <w:tabs>
          <w:tab w:val="num" w:pos="3498"/>
        </w:tabs>
        <w:ind w:left="3498" w:hanging="360"/>
      </w:pPr>
      <w:rPr>
        <w:rFonts w:ascii="Symbol" w:hAnsi="Symbol" w:hint="default"/>
      </w:rPr>
    </w:lvl>
    <w:lvl w:ilvl="7" w:tplc="0C0A0003" w:tentative="1">
      <w:start w:val="1"/>
      <w:numFmt w:val="bullet"/>
      <w:lvlText w:val="o"/>
      <w:lvlJc w:val="left"/>
      <w:pPr>
        <w:tabs>
          <w:tab w:val="num" w:pos="4218"/>
        </w:tabs>
        <w:ind w:left="4218" w:hanging="360"/>
      </w:pPr>
      <w:rPr>
        <w:rFonts w:ascii="Courier New" w:hAnsi="Courier New" w:cs="Courier New" w:hint="default"/>
      </w:rPr>
    </w:lvl>
    <w:lvl w:ilvl="8" w:tplc="0C0A0005" w:tentative="1">
      <w:start w:val="1"/>
      <w:numFmt w:val="bullet"/>
      <w:lvlText w:val=""/>
      <w:lvlJc w:val="left"/>
      <w:pPr>
        <w:tabs>
          <w:tab w:val="num" w:pos="4938"/>
        </w:tabs>
        <w:ind w:left="4938" w:hanging="360"/>
      </w:pPr>
      <w:rPr>
        <w:rFonts w:ascii="Wingdings" w:hAnsi="Wingdings" w:hint="default"/>
      </w:rPr>
    </w:lvl>
  </w:abstractNum>
  <w:abstractNum w:abstractNumId="10">
    <w:nsid w:val="4BF12D87"/>
    <w:multiLevelType w:val="multilevel"/>
    <w:tmpl w:val="64FA6BDA"/>
    <w:lvl w:ilvl="0">
      <w:start w:val="1"/>
      <w:numFmt w:val="decimal"/>
      <w:pStyle w:val="Ttulo1"/>
      <w:suff w:val="space"/>
      <w:lvlText w:val="Tabla %1"/>
      <w:lvlJc w:val="left"/>
      <w:pPr>
        <w:ind w:left="0" w:firstLine="0"/>
      </w:pPr>
      <w:rPr>
        <w:rFonts w:ascii="Arial" w:hAnsi="Arial" w:hint="default"/>
        <w:b/>
        <w:i w:val="0"/>
        <w:sz w:val="24"/>
        <w:szCs w:val="24"/>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11">
    <w:nsid w:val="4D3A7D1E"/>
    <w:multiLevelType w:val="hybridMultilevel"/>
    <w:tmpl w:val="549EB9E6"/>
    <w:lvl w:ilvl="0" w:tplc="80607198">
      <w:start w:val="1"/>
      <w:numFmt w:val="decimal"/>
      <w:lvlText w:val="%1."/>
      <w:lvlJc w:val="left"/>
      <w:pPr>
        <w:tabs>
          <w:tab w:val="num" w:pos="360"/>
        </w:tabs>
        <w:ind w:left="360" w:hanging="360"/>
      </w:pPr>
      <w:rPr>
        <w:rFonts w:hint="default"/>
        <w:sz w:val="24"/>
        <w:szCs w:val="24"/>
      </w:rPr>
    </w:lvl>
    <w:lvl w:ilvl="1" w:tplc="0C0A0003" w:tentative="1">
      <w:start w:val="1"/>
      <w:numFmt w:val="bullet"/>
      <w:lvlText w:val="o"/>
      <w:lvlJc w:val="left"/>
      <w:pPr>
        <w:tabs>
          <w:tab w:val="num" w:pos="-102"/>
        </w:tabs>
        <w:ind w:left="-102" w:hanging="360"/>
      </w:pPr>
      <w:rPr>
        <w:rFonts w:ascii="Courier New" w:hAnsi="Courier New" w:cs="Courier New" w:hint="default"/>
      </w:rPr>
    </w:lvl>
    <w:lvl w:ilvl="2" w:tplc="0C0A0005" w:tentative="1">
      <w:start w:val="1"/>
      <w:numFmt w:val="bullet"/>
      <w:lvlText w:val=""/>
      <w:lvlJc w:val="left"/>
      <w:pPr>
        <w:tabs>
          <w:tab w:val="num" w:pos="618"/>
        </w:tabs>
        <w:ind w:left="618" w:hanging="360"/>
      </w:pPr>
      <w:rPr>
        <w:rFonts w:ascii="Wingdings" w:hAnsi="Wingdings" w:hint="default"/>
      </w:rPr>
    </w:lvl>
    <w:lvl w:ilvl="3" w:tplc="0C0A0001" w:tentative="1">
      <w:start w:val="1"/>
      <w:numFmt w:val="bullet"/>
      <w:lvlText w:val=""/>
      <w:lvlJc w:val="left"/>
      <w:pPr>
        <w:tabs>
          <w:tab w:val="num" w:pos="1338"/>
        </w:tabs>
        <w:ind w:left="1338" w:hanging="360"/>
      </w:pPr>
      <w:rPr>
        <w:rFonts w:ascii="Symbol" w:hAnsi="Symbol" w:hint="default"/>
      </w:rPr>
    </w:lvl>
    <w:lvl w:ilvl="4" w:tplc="0C0A0003" w:tentative="1">
      <w:start w:val="1"/>
      <w:numFmt w:val="bullet"/>
      <w:lvlText w:val="o"/>
      <w:lvlJc w:val="left"/>
      <w:pPr>
        <w:tabs>
          <w:tab w:val="num" w:pos="2058"/>
        </w:tabs>
        <w:ind w:left="2058" w:hanging="360"/>
      </w:pPr>
      <w:rPr>
        <w:rFonts w:ascii="Courier New" w:hAnsi="Courier New" w:cs="Courier New" w:hint="default"/>
      </w:rPr>
    </w:lvl>
    <w:lvl w:ilvl="5" w:tplc="0C0A0005" w:tentative="1">
      <w:start w:val="1"/>
      <w:numFmt w:val="bullet"/>
      <w:lvlText w:val=""/>
      <w:lvlJc w:val="left"/>
      <w:pPr>
        <w:tabs>
          <w:tab w:val="num" w:pos="2778"/>
        </w:tabs>
        <w:ind w:left="2778" w:hanging="360"/>
      </w:pPr>
      <w:rPr>
        <w:rFonts w:ascii="Wingdings" w:hAnsi="Wingdings" w:hint="default"/>
      </w:rPr>
    </w:lvl>
    <w:lvl w:ilvl="6" w:tplc="0C0A0001" w:tentative="1">
      <w:start w:val="1"/>
      <w:numFmt w:val="bullet"/>
      <w:lvlText w:val=""/>
      <w:lvlJc w:val="left"/>
      <w:pPr>
        <w:tabs>
          <w:tab w:val="num" w:pos="3498"/>
        </w:tabs>
        <w:ind w:left="3498" w:hanging="360"/>
      </w:pPr>
      <w:rPr>
        <w:rFonts w:ascii="Symbol" w:hAnsi="Symbol" w:hint="default"/>
      </w:rPr>
    </w:lvl>
    <w:lvl w:ilvl="7" w:tplc="0C0A0003" w:tentative="1">
      <w:start w:val="1"/>
      <w:numFmt w:val="bullet"/>
      <w:lvlText w:val="o"/>
      <w:lvlJc w:val="left"/>
      <w:pPr>
        <w:tabs>
          <w:tab w:val="num" w:pos="4218"/>
        </w:tabs>
        <w:ind w:left="4218" w:hanging="360"/>
      </w:pPr>
      <w:rPr>
        <w:rFonts w:ascii="Courier New" w:hAnsi="Courier New" w:cs="Courier New" w:hint="default"/>
      </w:rPr>
    </w:lvl>
    <w:lvl w:ilvl="8" w:tplc="0C0A0005" w:tentative="1">
      <w:start w:val="1"/>
      <w:numFmt w:val="bullet"/>
      <w:lvlText w:val=""/>
      <w:lvlJc w:val="left"/>
      <w:pPr>
        <w:tabs>
          <w:tab w:val="num" w:pos="4938"/>
        </w:tabs>
        <w:ind w:left="4938" w:hanging="360"/>
      </w:pPr>
      <w:rPr>
        <w:rFonts w:ascii="Wingdings" w:hAnsi="Wingdings" w:hint="default"/>
      </w:rPr>
    </w:lvl>
  </w:abstractNum>
  <w:abstractNum w:abstractNumId="12">
    <w:nsid w:val="56194A0D"/>
    <w:multiLevelType w:val="hybridMultilevel"/>
    <w:tmpl w:val="A1163980"/>
    <w:lvl w:ilvl="0" w:tplc="4E2E983E">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8672E0E"/>
    <w:multiLevelType w:val="hybridMultilevel"/>
    <w:tmpl w:val="6DA008E4"/>
    <w:lvl w:ilvl="0" w:tplc="8DC65FE6">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02"/>
        </w:tabs>
        <w:ind w:left="-102" w:hanging="360"/>
      </w:pPr>
      <w:rPr>
        <w:rFonts w:ascii="Courier New" w:hAnsi="Courier New" w:cs="Courier New" w:hint="default"/>
      </w:rPr>
    </w:lvl>
    <w:lvl w:ilvl="2" w:tplc="0C0A0005">
      <w:start w:val="1"/>
      <w:numFmt w:val="bullet"/>
      <w:lvlText w:val=""/>
      <w:lvlJc w:val="left"/>
      <w:pPr>
        <w:tabs>
          <w:tab w:val="num" w:pos="618"/>
        </w:tabs>
        <w:ind w:left="618" w:hanging="360"/>
      </w:pPr>
      <w:rPr>
        <w:rFonts w:ascii="Wingdings" w:hAnsi="Wingdings" w:hint="default"/>
      </w:rPr>
    </w:lvl>
    <w:lvl w:ilvl="3" w:tplc="0C0A0001">
      <w:start w:val="1"/>
      <w:numFmt w:val="bullet"/>
      <w:lvlText w:val=""/>
      <w:lvlJc w:val="left"/>
      <w:pPr>
        <w:tabs>
          <w:tab w:val="num" w:pos="1338"/>
        </w:tabs>
        <w:ind w:left="1338" w:hanging="360"/>
      </w:pPr>
      <w:rPr>
        <w:rFonts w:ascii="Symbol" w:hAnsi="Symbol" w:hint="default"/>
      </w:rPr>
    </w:lvl>
    <w:lvl w:ilvl="4" w:tplc="0C0A0003">
      <w:start w:val="1"/>
      <w:numFmt w:val="bullet"/>
      <w:lvlText w:val="o"/>
      <w:lvlJc w:val="left"/>
      <w:pPr>
        <w:tabs>
          <w:tab w:val="num" w:pos="2058"/>
        </w:tabs>
        <w:ind w:left="2058" w:hanging="360"/>
      </w:pPr>
      <w:rPr>
        <w:rFonts w:ascii="Courier New" w:hAnsi="Courier New" w:cs="Courier New" w:hint="default"/>
      </w:rPr>
    </w:lvl>
    <w:lvl w:ilvl="5" w:tplc="0C0A0005" w:tentative="1">
      <w:start w:val="1"/>
      <w:numFmt w:val="bullet"/>
      <w:lvlText w:val=""/>
      <w:lvlJc w:val="left"/>
      <w:pPr>
        <w:tabs>
          <w:tab w:val="num" w:pos="2778"/>
        </w:tabs>
        <w:ind w:left="2778" w:hanging="360"/>
      </w:pPr>
      <w:rPr>
        <w:rFonts w:ascii="Wingdings" w:hAnsi="Wingdings" w:hint="default"/>
      </w:rPr>
    </w:lvl>
    <w:lvl w:ilvl="6" w:tplc="0C0A0001" w:tentative="1">
      <w:start w:val="1"/>
      <w:numFmt w:val="bullet"/>
      <w:lvlText w:val=""/>
      <w:lvlJc w:val="left"/>
      <w:pPr>
        <w:tabs>
          <w:tab w:val="num" w:pos="3498"/>
        </w:tabs>
        <w:ind w:left="3498" w:hanging="360"/>
      </w:pPr>
      <w:rPr>
        <w:rFonts w:ascii="Symbol" w:hAnsi="Symbol" w:hint="default"/>
      </w:rPr>
    </w:lvl>
    <w:lvl w:ilvl="7" w:tplc="0C0A0003" w:tentative="1">
      <w:start w:val="1"/>
      <w:numFmt w:val="bullet"/>
      <w:lvlText w:val="o"/>
      <w:lvlJc w:val="left"/>
      <w:pPr>
        <w:tabs>
          <w:tab w:val="num" w:pos="4218"/>
        </w:tabs>
        <w:ind w:left="4218" w:hanging="360"/>
      </w:pPr>
      <w:rPr>
        <w:rFonts w:ascii="Courier New" w:hAnsi="Courier New" w:cs="Courier New" w:hint="default"/>
      </w:rPr>
    </w:lvl>
    <w:lvl w:ilvl="8" w:tplc="0C0A0005" w:tentative="1">
      <w:start w:val="1"/>
      <w:numFmt w:val="bullet"/>
      <w:lvlText w:val=""/>
      <w:lvlJc w:val="left"/>
      <w:pPr>
        <w:tabs>
          <w:tab w:val="num" w:pos="4938"/>
        </w:tabs>
        <w:ind w:left="4938" w:hanging="360"/>
      </w:pPr>
      <w:rPr>
        <w:rFonts w:ascii="Wingdings" w:hAnsi="Wingdings" w:hint="default"/>
      </w:rPr>
    </w:lvl>
  </w:abstractNum>
  <w:abstractNum w:abstractNumId="14">
    <w:nsid w:val="6EBF52DE"/>
    <w:multiLevelType w:val="multilevel"/>
    <w:tmpl w:val="04D0F57C"/>
    <w:styleLink w:val="Estilo1"/>
    <w:lvl w:ilvl="0">
      <w:start w:val="1"/>
      <w:numFmt w:val="decimal"/>
      <w:suff w:val="space"/>
      <w:lvlText w:val="Tabla %1"/>
      <w:lvlJc w:val="left"/>
      <w:pPr>
        <w:ind w:left="0" w:firstLine="0"/>
      </w:pPr>
      <w:rPr>
        <w:rFonts w:ascii="Arial" w:hAnsi="Arial" w:hint="default"/>
        <w:b/>
        <w:i w:val="0"/>
        <w:sz w:val="24"/>
        <w:szCs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77D04B4E"/>
    <w:multiLevelType w:val="hybridMultilevel"/>
    <w:tmpl w:val="89027F38"/>
    <w:lvl w:ilvl="0" w:tplc="8DC65FE6">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02"/>
        </w:tabs>
        <w:ind w:left="-102" w:hanging="360"/>
      </w:pPr>
      <w:rPr>
        <w:rFonts w:ascii="Courier New" w:hAnsi="Courier New" w:cs="Courier New" w:hint="default"/>
      </w:rPr>
    </w:lvl>
    <w:lvl w:ilvl="2" w:tplc="0C0A0005" w:tentative="1">
      <w:start w:val="1"/>
      <w:numFmt w:val="bullet"/>
      <w:lvlText w:val=""/>
      <w:lvlJc w:val="left"/>
      <w:pPr>
        <w:tabs>
          <w:tab w:val="num" w:pos="618"/>
        </w:tabs>
        <w:ind w:left="618" w:hanging="360"/>
      </w:pPr>
      <w:rPr>
        <w:rFonts w:ascii="Wingdings" w:hAnsi="Wingdings" w:hint="default"/>
      </w:rPr>
    </w:lvl>
    <w:lvl w:ilvl="3" w:tplc="0C0A0001" w:tentative="1">
      <w:start w:val="1"/>
      <w:numFmt w:val="bullet"/>
      <w:lvlText w:val=""/>
      <w:lvlJc w:val="left"/>
      <w:pPr>
        <w:tabs>
          <w:tab w:val="num" w:pos="1338"/>
        </w:tabs>
        <w:ind w:left="1338" w:hanging="360"/>
      </w:pPr>
      <w:rPr>
        <w:rFonts w:ascii="Symbol" w:hAnsi="Symbol" w:hint="default"/>
      </w:rPr>
    </w:lvl>
    <w:lvl w:ilvl="4" w:tplc="0C0A0003" w:tentative="1">
      <w:start w:val="1"/>
      <w:numFmt w:val="bullet"/>
      <w:lvlText w:val="o"/>
      <w:lvlJc w:val="left"/>
      <w:pPr>
        <w:tabs>
          <w:tab w:val="num" w:pos="2058"/>
        </w:tabs>
        <w:ind w:left="2058" w:hanging="360"/>
      </w:pPr>
      <w:rPr>
        <w:rFonts w:ascii="Courier New" w:hAnsi="Courier New" w:cs="Courier New" w:hint="default"/>
      </w:rPr>
    </w:lvl>
    <w:lvl w:ilvl="5" w:tplc="0C0A0005" w:tentative="1">
      <w:start w:val="1"/>
      <w:numFmt w:val="bullet"/>
      <w:lvlText w:val=""/>
      <w:lvlJc w:val="left"/>
      <w:pPr>
        <w:tabs>
          <w:tab w:val="num" w:pos="2778"/>
        </w:tabs>
        <w:ind w:left="2778" w:hanging="360"/>
      </w:pPr>
      <w:rPr>
        <w:rFonts w:ascii="Wingdings" w:hAnsi="Wingdings" w:hint="default"/>
      </w:rPr>
    </w:lvl>
    <w:lvl w:ilvl="6" w:tplc="0C0A0001" w:tentative="1">
      <w:start w:val="1"/>
      <w:numFmt w:val="bullet"/>
      <w:lvlText w:val=""/>
      <w:lvlJc w:val="left"/>
      <w:pPr>
        <w:tabs>
          <w:tab w:val="num" w:pos="3498"/>
        </w:tabs>
        <w:ind w:left="3498" w:hanging="360"/>
      </w:pPr>
      <w:rPr>
        <w:rFonts w:ascii="Symbol" w:hAnsi="Symbol" w:hint="default"/>
      </w:rPr>
    </w:lvl>
    <w:lvl w:ilvl="7" w:tplc="0C0A0003" w:tentative="1">
      <w:start w:val="1"/>
      <w:numFmt w:val="bullet"/>
      <w:lvlText w:val="o"/>
      <w:lvlJc w:val="left"/>
      <w:pPr>
        <w:tabs>
          <w:tab w:val="num" w:pos="4218"/>
        </w:tabs>
        <w:ind w:left="4218" w:hanging="360"/>
      </w:pPr>
      <w:rPr>
        <w:rFonts w:ascii="Courier New" w:hAnsi="Courier New" w:cs="Courier New" w:hint="default"/>
      </w:rPr>
    </w:lvl>
    <w:lvl w:ilvl="8" w:tplc="0C0A0005" w:tentative="1">
      <w:start w:val="1"/>
      <w:numFmt w:val="bullet"/>
      <w:lvlText w:val=""/>
      <w:lvlJc w:val="left"/>
      <w:pPr>
        <w:tabs>
          <w:tab w:val="num" w:pos="4938"/>
        </w:tabs>
        <w:ind w:left="4938" w:hanging="360"/>
      </w:pPr>
      <w:rPr>
        <w:rFonts w:ascii="Wingdings" w:hAnsi="Wingdings" w:hint="default"/>
      </w:rPr>
    </w:lvl>
  </w:abstractNum>
  <w:abstractNum w:abstractNumId="16">
    <w:nsid w:val="7F827025"/>
    <w:multiLevelType w:val="hybridMultilevel"/>
    <w:tmpl w:val="5C0A6C3E"/>
    <w:lvl w:ilvl="0" w:tplc="67C2D3A6">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30"/>
        </w:tabs>
        <w:ind w:left="30" w:hanging="360"/>
      </w:pPr>
      <w:rPr>
        <w:rFonts w:ascii="Courier New" w:hAnsi="Courier New" w:cs="Courier New" w:hint="default"/>
      </w:rPr>
    </w:lvl>
    <w:lvl w:ilvl="2" w:tplc="040A0005">
      <w:start w:val="1"/>
      <w:numFmt w:val="bullet"/>
      <w:lvlText w:val=""/>
      <w:lvlJc w:val="left"/>
      <w:pPr>
        <w:tabs>
          <w:tab w:val="num" w:pos="750"/>
        </w:tabs>
        <w:ind w:left="750" w:hanging="360"/>
      </w:pPr>
      <w:rPr>
        <w:rFonts w:ascii="Wingdings" w:hAnsi="Wingdings" w:hint="default"/>
      </w:rPr>
    </w:lvl>
    <w:lvl w:ilvl="3" w:tplc="040A0001">
      <w:start w:val="1"/>
      <w:numFmt w:val="bullet"/>
      <w:lvlText w:val=""/>
      <w:lvlJc w:val="left"/>
      <w:pPr>
        <w:tabs>
          <w:tab w:val="num" w:pos="1470"/>
        </w:tabs>
        <w:ind w:left="1470" w:hanging="360"/>
      </w:pPr>
      <w:rPr>
        <w:rFonts w:ascii="Symbol" w:hAnsi="Symbol" w:hint="default"/>
      </w:rPr>
    </w:lvl>
    <w:lvl w:ilvl="4" w:tplc="67C2D3A6">
      <w:start w:val="1"/>
      <w:numFmt w:val="bullet"/>
      <w:lvlText w:val=""/>
      <w:lvlJc w:val="left"/>
      <w:pPr>
        <w:tabs>
          <w:tab w:val="num" w:pos="2190"/>
        </w:tabs>
        <w:ind w:left="2190" w:hanging="360"/>
      </w:pPr>
      <w:rPr>
        <w:rFonts w:ascii="Symbol" w:hAnsi="Symbol" w:hint="default"/>
      </w:rPr>
    </w:lvl>
    <w:lvl w:ilvl="5" w:tplc="040A0005" w:tentative="1">
      <w:start w:val="1"/>
      <w:numFmt w:val="bullet"/>
      <w:lvlText w:val=""/>
      <w:lvlJc w:val="left"/>
      <w:pPr>
        <w:tabs>
          <w:tab w:val="num" w:pos="2910"/>
        </w:tabs>
        <w:ind w:left="2910" w:hanging="360"/>
      </w:pPr>
      <w:rPr>
        <w:rFonts w:ascii="Wingdings" w:hAnsi="Wingdings" w:hint="default"/>
      </w:rPr>
    </w:lvl>
    <w:lvl w:ilvl="6" w:tplc="040A0001" w:tentative="1">
      <w:start w:val="1"/>
      <w:numFmt w:val="bullet"/>
      <w:lvlText w:val=""/>
      <w:lvlJc w:val="left"/>
      <w:pPr>
        <w:tabs>
          <w:tab w:val="num" w:pos="3630"/>
        </w:tabs>
        <w:ind w:left="3630" w:hanging="360"/>
      </w:pPr>
      <w:rPr>
        <w:rFonts w:ascii="Symbol" w:hAnsi="Symbol" w:hint="default"/>
      </w:rPr>
    </w:lvl>
    <w:lvl w:ilvl="7" w:tplc="040A0003" w:tentative="1">
      <w:start w:val="1"/>
      <w:numFmt w:val="bullet"/>
      <w:lvlText w:val="o"/>
      <w:lvlJc w:val="left"/>
      <w:pPr>
        <w:tabs>
          <w:tab w:val="num" w:pos="4350"/>
        </w:tabs>
        <w:ind w:left="4350" w:hanging="360"/>
      </w:pPr>
      <w:rPr>
        <w:rFonts w:ascii="Courier New" w:hAnsi="Courier New" w:cs="Courier New" w:hint="default"/>
      </w:rPr>
    </w:lvl>
    <w:lvl w:ilvl="8" w:tplc="040A0005" w:tentative="1">
      <w:start w:val="1"/>
      <w:numFmt w:val="bullet"/>
      <w:lvlText w:val=""/>
      <w:lvlJc w:val="left"/>
      <w:pPr>
        <w:tabs>
          <w:tab w:val="num" w:pos="5070"/>
        </w:tabs>
        <w:ind w:left="5070" w:hanging="360"/>
      </w:pPr>
      <w:rPr>
        <w:rFonts w:ascii="Wingdings" w:hAnsi="Wingdings" w:hint="default"/>
      </w:rPr>
    </w:lvl>
  </w:abstractNum>
  <w:num w:numId="1">
    <w:abstractNumId w:val="16"/>
  </w:num>
  <w:num w:numId="2">
    <w:abstractNumId w:val="5"/>
  </w:num>
  <w:num w:numId="3">
    <w:abstractNumId w:val="4"/>
  </w:num>
  <w:num w:numId="4">
    <w:abstractNumId w:val="10"/>
  </w:num>
  <w:num w:numId="5">
    <w:abstractNumId w:val="14"/>
  </w:num>
  <w:num w:numId="6">
    <w:abstractNumId w:val="0"/>
  </w:num>
  <w:num w:numId="7">
    <w:abstractNumId w:val="7"/>
  </w:num>
  <w:num w:numId="8">
    <w:abstractNumId w:val="12"/>
  </w:num>
  <w:num w:numId="9">
    <w:abstractNumId w:val="1"/>
  </w:num>
  <w:num w:numId="10">
    <w:abstractNumId w:val="8"/>
  </w:num>
  <w:num w:numId="11">
    <w:abstractNumId w:val="2"/>
  </w:num>
  <w:num w:numId="12">
    <w:abstractNumId w:val="15"/>
  </w:num>
  <w:num w:numId="13">
    <w:abstractNumId w:val="9"/>
  </w:num>
  <w:num w:numId="14">
    <w:abstractNumId w:val="13"/>
  </w:num>
  <w:num w:numId="15">
    <w:abstractNumId w:val="6"/>
  </w:num>
  <w:num w:numId="16">
    <w:abstractNumId w:val="11"/>
  </w:num>
  <w:num w:numId="17">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stylePaneFormatFilter w:val="2004"/>
  <w:defaultTabStop w:val="709"/>
  <w:hyphenationZone w:val="425"/>
  <w:noPunctuationKerning/>
  <w:characterSpacingControl w:val="doNotCompress"/>
  <w:footnotePr>
    <w:footnote w:id="0"/>
    <w:footnote w:id="1"/>
  </w:footnotePr>
  <w:endnotePr>
    <w:endnote w:id="0"/>
    <w:endnote w:id="1"/>
  </w:endnotePr>
  <w:compat/>
  <w:rsids>
    <w:rsidRoot w:val="0089017F"/>
    <w:rsid w:val="00002354"/>
    <w:rsid w:val="0000378B"/>
    <w:rsid w:val="00003C31"/>
    <w:rsid w:val="000106BF"/>
    <w:rsid w:val="00012A53"/>
    <w:rsid w:val="00014449"/>
    <w:rsid w:val="00015045"/>
    <w:rsid w:val="00016CCE"/>
    <w:rsid w:val="0002167B"/>
    <w:rsid w:val="00022A96"/>
    <w:rsid w:val="00023834"/>
    <w:rsid w:val="00024BA0"/>
    <w:rsid w:val="0002696E"/>
    <w:rsid w:val="00030206"/>
    <w:rsid w:val="000324EC"/>
    <w:rsid w:val="00035923"/>
    <w:rsid w:val="00037751"/>
    <w:rsid w:val="00041F15"/>
    <w:rsid w:val="00043595"/>
    <w:rsid w:val="00043E34"/>
    <w:rsid w:val="00047C96"/>
    <w:rsid w:val="00047E23"/>
    <w:rsid w:val="0005275E"/>
    <w:rsid w:val="00057E68"/>
    <w:rsid w:val="00060004"/>
    <w:rsid w:val="0006193A"/>
    <w:rsid w:val="00071417"/>
    <w:rsid w:val="00072376"/>
    <w:rsid w:val="00072E13"/>
    <w:rsid w:val="000740DF"/>
    <w:rsid w:val="00082C75"/>
    <w:rsid w:val="00084352"/>
    <w:rsid w:val="00086CD1"/>
    <w:rsid w:val="00087133"/>
    <w:rsid w:val="000A020C"/>
    <w:rsid w:val="000A29F0"/>
    <w:rsid w:val="000A61E0"/>
    <w:rsid w:val="000A6251"/>
    <w:rsid w:val="000A7B2C"/>
    <w:rsid w:val="000B6775"/>
    <w:rsid w:val="000B7C72"/>
    <w:rsid w:val="000C0DC6"/>
    <w:rsid w:val="000C340B"/>
    <w:rsid w:val="000D00C9"/>
    <w:rsid w:val="000D12EB"/>
    <w:rsid w:val="000D25BF"/>
    <w:rsid w:val="000D3DCE"/>
    <w:rsid w:val="000D48C7"/>
    <w:rsid w:val="000E0AB8"/>
    <w:rsid w:val="000E2FB4"/>
    <w:rsid w:val="000E417C"/>
    <w:rsid w:val="000E4802"/>
    <w:rsid w:val="000E4F8C"/>
    <w:rsid w:val="000E6389"/>
    <w:rsid w:val="000E77B0"/>
    <w:rsid w:val="000F3965"/>
    <w:rsid w:val="000F3AEE"/>
    <w:rsid w:val="000F461E"/>
    <w:rsid w:val="000F7916"/>
    <w:rsid w:val="00102B3B"/>
    <w:rsid w:val="00103FB1"/>
    <w:rsid w:val="00104F47"/>
    <w:rsid w:val="00106C88"/>
    <w:rsid w:val="00106E31"/>
    <w:rsid w:val="00113E27"/>
    <w:rsid w:val="0011439A"/>
    <w:rsid w:val="001218D2"/>
    <w:rsid w:val="001227BF"/>
    <w:rsid w:val="00124B61"/>
    <w:rsid w:val="00125369"/>
    <w:rsid w:val="00125FA3"/>
    <w:rsid w:val="001317EF"/>
    <w:rsid w:val="00132176"/>
    <w:rsid w:val="001329B6"/>
    <w:rsid w:val="00135F03"/>
    <w:rsid w:val="001405A9"/>
    <w:rsid w:val="001418EB"/>
    <w:rsid w:val="00141BFA"/>
    <w:rsid w:val="001423A2"/>
    <w:rsid w:val="0014261A"/>
    <w:rsid w:val="00143E00"/>
    <w:rsid w:val="001449A0"/>
    <w:rsid w:val="00150122"/>
    <w:rsid w:val="001501A2"/>
    <w:rsid w:val="00150423"/>
    <w:rsid w:val="001528E0"/>
    <w:rsid w:val="00152FD0"/>
    <w:rsid w:val="00155B70"/>
    <w:rsid w:val="00156058"/>
    <w:rsid w:val="00157E09"/>
    <w:rsid w:val="00162FAA"/>
    <w:rsid w:val="0016435E"/>
    <w:rsid w:val="001646B7"/>
    <w:rsid w:val="001666BB"/>
    <w:rsid w:val="00166AAD"/>
    <w:rsid w:val="001706B5"/>
    <w:rsid w:val="0017099A"/>
    <w:rsid w:val="00171C29"/>
    <w:rsid w:val="0017230E"/>
    <w:rsid w:val="001723B9"/>
    <w:rsid w:val="00173440"/>
    <w:rsid w:val="001740D4"/>
    <w:rsid w:val="001741A5"/>
    <w:rsid w:val="001743EA"/>
    <w:rsid w:val="00177A3D"/>
    <w:rsid w:val="00180E62"/>
    <w:rsid w:val="001864BC"/>
    <w:rsid w:val="001878A0"/>
    <w:rsid w:val="0019031D"/>
    <w:rsid w:val="00190E8B"/>
    <w:rsid w:val="0019290B"/>
    <w:rsid w:val="0019722F"/>
    <w:rsid w:val="00197D9F"/>
    <w:rsid w:val="001A2F54"/>
    <w:rsid w:val="001A44D1"/>
    <w:rsid w:val="001A5242"/>
    <w:rsid w:val="001A7355"/>
    <w:rsid w:val="001B12BD"/>
    <w:rsid w:val="001B3759"/>
    <w:rsid w:val="001B4AC2"/>
    <w:rsid w:val="001B515E"/>
    <w:rsid w:val="001B539C"/>
    <w:rsid w:val="001C3AEE"/>
    <w:rsid w:val="001C65B9"/>
    <w:rsid w:val="001D0173"/>
    <w:rsid w:val="001D1438"/>
    <w:rsid w:val="001E1384"/>
    <w:rsid w:val="001E3933"/>
    <w:rsid w:val="001F1D81"/>
    <w:rsid w:val="001F6A9E"/>
    <w:rsid w:val="002045EB"/>
    <w:rsid w:val="0021533D"/>
    <w:rsid w:val="002207F9"/>
    <w:rsid w:val="00220996"/>
    <w:rsid w:val="002238EC"/>
    <w:rsid w:val="00224113"/>
    <w:rsid w:val="002242E5"/>
    <w:rsid w:val="0022517D"/>
    <w:rsid w:val="002256AA"/>
    <w:rsid w:val="00225B6C"/>
    <w:rsid w:val="00232AB8"/>
    <w:rsid w:val="00237909"/>
    <w:rsid w:val="00242F20"/>
    <w:rsid w:val="00244BAF"/>
    <w:rsid w:val="00246097"/>
    <w:rsid w:val="00247B43"/>
    <w:rsid w:val="00252E9B"/>
    <w:rsid w:val="0025341C"/>
    <w:rsid w:val="00256A4B"/>
    <w:rsid w:val="00257E09"/>
    <w:rsid w:val="0026255B"/>
    <w:rsid w:val="0026521C"/>
    <w:rsid w:val="00267AF3"/>
    <w:rsid w:val="002701AF"/>
    <w:rsid w:val="00270ABB"/>
    <w:rsid w:val="00271DEE"/>
    <w:rsid w:val="002720A8"/>
    <w:rsid w:val="00274497"/>
    <w:rsid w:val="0028023C"/>
    <w:rsid w:val="00281968"/>
    <w:rsid w:val="002837C6"/>
    <w:rsid w:val="002909F8"/>
    <w:rsid w:val="00291592"/>
    <w:rsid w:val="00296E56"/>
    <w:rsid w:val="002970C7"/>
    <w:rsid w:val="002971AD"/>
    <w:rsid w:val="00297A8D"/>
    <w:rsid w:val="002A322D"/>
    <w:rsid w:val="002A3ED9"/>
    <w:rsid w:val="002A4C29"/>
    <w:rsid w:val="002A5CD6"/>
    <w:rsid w:val="002B136F"/>
    <w:rsid w:val="002B1BA2"/>
    <w:rsid w:val="002B1C85"/>
    <w:rsid w:val="002B59D8"/>
    <w:rsid w:val="002B6256"/>
    <w:rsid w:val="002B6E8C"/>
    <w:rsid w:val="002B73BA"/>
    <w:rsid w:val="002C0231"/>
    <w:rsid w:val="002C22D6"/>
    <w:rsid w:val="002C2FE8"/>
    <w:rsid w:val="002C508C"/>
    <w:rsid w:val="002C71BD"/>
    <w:rsid w:val="002C757F"/>
    <w:rsid w:val="002D01FA"/>
    <w:rsid w:val="002D2808"/>
    <w:rsid w:val="002D312B"/>
    <w:rsid w:val="002D7C29"/>
    <w:rsid w:val="002E1C6D"/>
    <w:rsid w:val="002E2723"/>
    <w:rsid w:val="002E2FFA"/>
    <w:rsid w:val="002E39A6"/>
    <w:rsid w:val="002E4E1A"/>
    <w:rsid w:val="002E7C63"/>
    <w:rsid w:val="002F1037"/>
    <w:rsid w:val="002F2670"/>
    <w:rsid w:val="003020C5"/>
    <w:rsid w:val="003043F9"/>
    <w:rsid w:val="00306544"/>
    <w:rsid w:val="00307DBF"/>
    <w:rsid w:val="0031593F"/>
    <w:rsid w:val="0031691E"/>
    <w:rsid w:val="0031774A"/>
    <w:rsid w:val="003178EE"/>
    <w:rsid w:val="003254D8"/>
    <w:rsid w:val="00326875"/>
    <w:rsid w:val="003277F3"/>
    <w:rsid w:val="00327943"/>
    <w:rsid w:val="00327947"/>
    <w:rsid w:val="00327C5C"/>
    <w:rsid w:val="00330E1F"/>
    <w:rsid w:val="00331832"/>
    <w:rsid w:val="003340F8"/>
    <w:rsid w:val="00334162"/>
    <w:rsid w:val="00335583"/>
    <w:rsid w:val="00340A19"/>
    <w:rsid w:val="00341D12"/>
    <w:rsid w:val="00346015"/>
    <w:rsid w:val="003514FE"/>
    <w:rsid w:val="00351C95"/>
    <w:rsid w:val="0035455A"/>
    <w:rsid w:val="00361393"/>
    <w:rsid w:val="00362023"/>
    <w:rsid w:val="00362638"/>
    <w:rsid w:val="00364561"/>
    <w:rsid w:val="00364B17"/>
    <w:rsid w:val="00370004"/>
    <w:rsid w:val="00375B1C"/>
    <w:rsid w:val="00387016"/>
    <w:rsid w:val="00387277"/>
    <w:rsid w:val="0039108B"/>
    <w:rsid w:val="00392262"/>
    <w:rsid w:val="00392F69"/>
    <w:rsid w:val="00394859"/>
    <w:rsid w:val="00394B79"/>
    <w:rsid w:val="00396C53"/>
    <w:rsid w:val="00397DCF"/>
    <w:rsid w:val="00397F1C"/>
    <w:rsid w:val="003A18DC"/>
    <w:rsid w:val="003A1982"/>
    <w:rsid w:val="003A6EAC"/>
    <w:rsid w:val="003B14E0"/>
    <w:rsid w:val="003B2DD1"/>
    <w:rsid w:val="003B2F91"/>
    <w:rsid w:val="003B4D9D"/>
    <w:rsid w:val="003B6542"/>
    <w:rsid w:val="003B77E3"/>
    <w:rsid w:val="003C0462"/>
    <w:rsid w:val="003C2DB5"/>
    <w:rsid w:val="003C68E9"/>
    <w:rsid w:val="003C7420"/>
    <w:rsid w:val="003D0B74"/>
    <w:rsid w:val="003D2E99"/>
    <w:rsid w:val="003D3EAD"/>
    <w:rsid w:val="003D4AB7"/>
    <w:rsid w:val="003D5CC5"/>
    <w:rsid w:val="003D6924"/>
    <w:rsid w:val="003E32D3"/>
    <w:rsid w:val="003E3737"/>
    <w:rsid w:val="003E658D"/>
    <w:rsid w:val="003E6FED"/>
    <w:rsid w:val="003F1435"/>
    <w:rsid w:val="003F3EEA"/>
    <w:rsid w:val="003F5716"/>
    <w:rsid w:val="003F79CF"/>
    <w:rsid w:val="00400CFD"/>
    <w:rsid w:val="00402ABC"/>
    <w:rsid w:val="00402CA1"/>
    <w:rsid w:val="0041250C"/>
    <w:rsid w:val="00414963"/>
    <w:rsid w:val="00422D7F"/>
    <w:rsid w:val="00423808"/>
    <w:rsid w:val="0042437E"/>
    <w:rsid w:val="00426BBB"/>
    <w:rsid w:val="00426FC1"/>
    <w:rsid w:val="004319A6"/>
    <w:rsid w:val="004319D2"/>
    <w:rsid w:val="00432031"/>
    <w:rsid w:val="004320AD"/>
    <w:rsid w:val="004344B2"/>
    <w:rsid w:val="004352FE"/>
    <w:rsid w:val="004440AD"/>
    <w:rsid w:val="00450309"/>
    <w:rsid w:val="00453765"/>
    <w:rsid w:val="004557ED"/>
    <w:rsid w:val="00455ECC"/>
    <w:rsid w:val="00461687"/>
    <w:rsid w:val="004660B4"/>
    <w:rsid w:val="004703EC"/>
    <w:rsid w:val="004711DF"/>
    <w:rsid w:val="004711E0"/>
    <w:rsid w:val="00471D90"/>
    <w:rsid w:val="004755AF"/>
    <w:rsid w:val="00480B1D"/>
    <w:rsid w:val="004830F7"/>
    <w:rsid w:val="0048481E"/>
    <w:rsid w:val="004850DE"/>
    <w:rsid w:val="004904AF"/>
    <w:rsid w:val="00490BEB"/>
    <w:rsid w:val="00491B55"/>
    <w:rsid w:val="00492C1A"/>
    <w:rsid w:val="004933A4"/>
    <w:rsid w:val="004A35E5"/>
    <w:rsid w:val="004A4356"/>
    <w:rsid w:val="004A70FF"/>
    <w:rsid w:val="004B3ED0"/>
    <w:rsid w:val="004B6647"/>
    <w:rsid w:val="004C2F5F"/>
    <w:rsid w:val="004C5643"/>
    <w:rsid w:val="004D31B8"/>
    <w:rsid w:val="004D45D9"/>
    <w:rsid w:val="004D607C"/>
    <w:rsid w:val="004E0D0F"/>
    <w:rsid w:val="004F1095"/>
    <w:rsid w:val="004F3B94"/>
    <w:rsid w:val="004F63FE"/>
    <w:rsid w:val="00500678"/>
    <w:rsid w:val="005017E8"/>
    <w:rsid w:val="00502C9C"/>
    <w:rsid w:val="00504571"/>
    <w:rsid w:val="00504F23"/>
    <w:rsid w:val="0051299D"/>
    <w:rsid w:val="005131D7"/>
    <w:rsid w:val="00515155"/>
    <w:rsid w:val="005226C0"/>
    <w:rsid w:val="005230D0"/>
    <w:rsid w:val="005256EF"/>
    <w:rsid w:val="0052651A"/>
    <w:rsid w:val="0052685B"/>
    <w:rsid w:val="0053191B"/>
    <w:rsid w:val="005338EF"/>
    <w:rsid w:val="00533A58"/>
    <w:rsid w:val="00535E6F"/>
    <w:rsid w:val="00536A40"/>
    <w:rsid w:val="00536CD3"/>
    <w:rsid w:val="005372D5"/>
    <w:rsid w:val="0054294B"/>
    <w:rsid w:val="00545E14"/>
    <w:rsid w:val="005517DC"/>
    <w:rsid w:val="0055620C"/>
    <w:rsid w:val="00556EB9"/>
    <w:rsid w:val="005636AF"/>
    <w:rsid w:val="0056420E"/>
    <w:rsid w:val="00566073"/>
    <w:rsid w:val="005663E1"/>
    <w:rsid w:val="00566A3A"/>
    <w:rsid w:val="00567E35"/>
    <w:rsid w:val="00570277"/>
    <w:rsid w:val="00570EF9"/>
    <w:rsid w:val="00574960"/>
    <w:rsid w:val="00576C12"/>
    <w:rsid w:val="00576EB0"/>
    <w:rsid w:val="00577580"/>
    <w:rsid w:val="00580708"/>
    <w:rsid w:val="005811B5"/>
    <w:rsid w:val="00584B49"/>
    <w:rsid w:val="00584FF2"/>
    <w:rsid w:val="00585162"/>
    <w:rsid w:val="00590613"/>
    <w:rsid w:val="00590F53"/>
    <w:rsid w:val="0059231B"/>
    <w:rsid w:val="00592406"/>
    <w:rsid w:val="00593284"/>
    <w:rsid w:val="00593CAF"/>
    <w:rsid w:val="00595405"/>
    <w:rsid w:val="005965A2"/>
    <w:rsid w:val="00597A99"/>
    <w:rsid w:val="005A1D67"/>
    <w:rsid w:val="005A255D"/>
    <w:rsid w:val="005A6B8F"/>
    <w:rsid w:val="005A6BC8"/>
    <w:rsid w:val="005A6EBA"/>
    <w:rsid w:val="005A6F3F"/>
    <w:rsid w:val="005A7687"/>
    <w:rsid w:val="005B116D"/>
    <w:rsid w:val="005C464B"/>
    <w:rsid w:val="005C5388"/>
    <w:rsid w:val="005D03A8"/>
    <w:rsid w:val="005D0D94"/>
    <w:rsid w:val="005D3633"/>
    <w:rsid w:val="005D4BF0"/>
    <w:rsid w:val="005D6D21"/>
    <w:rsid w:val="005E1E44"/>
    <w:rsid w:val="005F1905"/>
    <w:rsid w:val="005F2367"/>
    <w:rsid w:val="005F4DA7"/>
    <w:rsid w:val="005F5254"/>
    <w:rsid w:val="005F5CA6"/>
    <w:rsid w:val="005F7D3C"/>
    <w:rsid w:val="00600624"/>
    <w:rsid w:val="00600E11"/>
    <w:rsid w:val="00601C62"/>
    <w:rsid w:val="00601C6C"/>
    <w:rsid w:val="00607327"/>
    <w:rsid w:val="00607730"/>
    <w:rsid w:val="00610A37"/>
    <w:rsid w:val="0061208E"/>
    <w:rsid w:val="006153C9"/>
    <w:rsid w:val="00630987"/>
    <w:rsid w:val="00636774"/>
    <w:rsid w:val="0064015A"/>
    <w:rsid w:val="006406DB"/>
    <w:rsid w:val="0064557E"/>
    <w:rsid w:val="00645EB4"/>
    <w:rsid w:val="0064704C"/>
    <w:rsid w:val="00653F1F"/>
    <w:rsid w:val="00657ADD"/>
    <w:rsid w:val="00660102"/>
    <w:rsid w:val="00663522"/>
    <w:rsid w:val="00673979"/>
    <w:rsid w:val="00673D6F"/>
    <w:rsid w:val="0068023C"/>
    <w:rsid w:val="00685BC5"/>
    <w:rsid w:val="00687111"/>
    <w:rsid w:val="006929ED"/>
    <w:rsid w:val="00694081"/>
    <w:rsid w:val="00695C56"/>
    <w:rsid w:val="006967B1"/>
    <w:rsid w:val="006A1E4A"/>
    <w:rsid w:val="006A4E34"/>
    <w:rsid w:val="006B4838"/>
    <w:rsid w:val="006B6915"/>
    <w:rsid w:val="006B736F"/>
    <w:rsid w:val="006B7AE9"/>
    <w:rsid w:val="006C24B7"/>
    <w:rsid w:val="006C30CB"/>
    <w:rsid w:val="006C5A32"/>
    <w:rsid w:val="006C67EB"/>
    <w:rsid w:val="006C76F6"/>
    <w:rsid w:val="006D0C83"/>
    <w:rsid w:val="006D516E"/>
    <w:rsid w:val="006E082D"/>
    <w:rsid w:val="006E4407"/>
    <w:rsid w:val="006E7A6B"/>
    <w:rsid w:val="006F1FFF"/>
    <w:rsid w:val="006F7402"/>
    <w:rsid w:val="00700922"/>
    <w:rsid w:val="007061AB"/>
    <w:rsid w:val="00706DBB"/>
    <w:rsid w:val="00710130"/>
    <w:rsid w:val="00713F48"/>
    <w:rsid w:val="0072615E"/>
    <w:rsid w:val="00726940"/>
    <w:rsid w:val="00736812"/>
    <w:rsid w:val="007371C1"/>
    <w:rsid w:val="0074479F"/>
    <w:rsid w:val="0075036B"/>
    <w:rsid w:val="00750916"/>
    <w:rsid w:val="007535E0"/>
    <w:rsid w:val="007538F6"/>
    <w:rsid w:val="00755721"/>
    <w:rsid w:val="00760F61"/>
    <w:rsid w:val="00764AC4"/>
    <w:rsid w:val="00765F55"/>
    <w:rsid w:val="00770A13"/>
    <w:rsid w:val="00772A64"/>
    <w:rsid w:val="007738C0"/>
    <w:rsid w:val="00774ADB"/>
    <w:rsid w:val="007751B8"/>
    <w:rsid w:val="00776D60"/>
    <w:rsid w:val="007856FE"/>
    <w:rsid w:val="0078649B"/>
    <w:rsid w:val="00786B52"/>
    <w:rsid w:val="00795585"/>
    <w:rsid w:val="007962CB"/>
    <w:rsid w:val="007A0076"/>
    <w:rsid w:val="007B7DBD"/>
    <w:rsid w:val="007C04F0"/>
    <w:rsid w:val="007C6102"/>
    <w:rsid w:val="007C73AB"/>
    <w:rsid w:val="007E1300"/>
    <w:rsid w:val="007E2C86"/>
    <w:rsid w:val="007E3197"/>
    <w:rsid w:val="007E6509"/>
    <w:rsid w:val="007E66C6"/>
    <w:rsid w:val="007F1BC5"/>
    <w:rsid w:val="007F2771"/>
    <w:rsid w:val="007F3141"/>
    <w:rsid w:val="007F3C1A"/>
    <w:rsid w:val="008041B5"/>
    <w:rsid w:val="00804705"/>
    <w:rsid w:val="00804F4E"/>
    <w:rsid w:val="00805259"/>
    <w:rsid w:val="00805440"/>
    <w:rsid w:val="0080760F"/>
    <w:rsid w:val="008116F1"/>
    <w:rsid w:val="00814EF1"/>
    <w:rsid w:val="008165C0"/>
    <w:rsid w:val="008174A1"/>
    <w:rsid w:val="008178B5"/>
    <w:rsid w:val="0082044C"/>
    <w:rsid w:val="00823681"/>
    <w:rsid w:val="00830B91"/>
    <w:rsid w:val="00831107"/>
    <w:rsid w:val="008316CB"/>
    <w:rsid w:val="00832C8A"/>
    <w:rsid w:val="00834232"/>
    <w:rsid w:val="00840171"/>
    <w:rsid w:val="008442FC"/>
    <w:rsid w:val="00845152"/>
    <w:rsid w:val="008453F5"/>
    <w:rsid w:val="008459F3"/>
    <w:rsid w:val="008477C6"/>
    <w:rsid w:val="00855706"/>
    <w:rsid w:val="008617D5"/>
    <w:rsid w:val="0086427A"/>
    <w:rsid w:val="008644EF"/>
    <w:rsid w:val="0086735A"/>
    <w:rsid w:val="00867C7D"/>
    <w:rsid w:val="00870190"/>
    <w:rsid w:val="00872245"/>
    <w:rsid w:val="00873288"/>
    <w:rsid w:val="0088157A"/>
    <w:rsid w:val="008829C9"/>
    <w:rsid w:val="00882FA3"/>
    <w:rsid w:val="00887C36"/>
    <w:rsid w:val="00887F59"/>
    <w:rsid w:val="0089017F"/>
    <w:rsid w:val="008936EE"/>
    <w:rsid w:val="00894A7A"/>
    <w:rsid w:val="00895C04"/>
    <w:rsid w:val="00896269"/>
    <w:rsid w:val="00896CB1"/>
    <w:rsid w:val="00896DB0"/>
    <w:rsid w:val="00896F24"/>
    <w:rsid w:val="008A139A"/>
    <w:rsid w:val="008A1D4A"/>
    <w:rsid w:val="008A358B"/>
    <w:rsid w:val="008A4F50"/>
    <w:rsid w:val="008A78CF"/>
    <w:rsid w:val="008B2175"/>
    <w:rsid w:val="008B2F6B"/>
    <w:rsid w:val="008C6593"/>
    <w:rsid w:val="008C6E85"/>
    <w:rsid w:val="008C746F"/>
    <w:rsid w:val="008C7F1A"/>
    <w:rsid w:val="008D0204"/>
    <w:rsid w:val="008D08FA"/>
    <w:rsid w:val="008D45F8"/>
    <w:rsid w:val="008D55AD"/>
    <w:rsid w:val="008E0FFE"/>
    <w:rsid w:val="008E1004"/>
    <w:rsid w:val="008E2FB9"/>
    <w:rsid w:val="008E37D4"/>
    <w:rsid w:val="008F009B"/>
    <w:rsid w:val="008F063E"/>
    <w:rsid w:val="008F65F8"/>
    <w:rsid w:val="008F7177"/>
    <w:rsid w:val="009006DA"/>
    <w:rsid w:val="00901A85"/>
    <w:rsid w:val="009045C3"/>
    <w:rsid w:val="00905E4A"/>
    <w:rsid w:val="00906BC6"/>
    <w:rsid w:val="00907FD5"/>
    <w:rsid w:val="009109C0"/>
    <w:rsid w:val="00912AC6"/>
    <w:rsid w:val="009155B9"/>
    <w:rsid w:val="00917E3B"/>
    <w:rsid w:val="00920B2E"/>
    <w:rsid w:val="00921017"/>
    <w:rsid w:val="00921B14"/>
    <w:rsid w:val="0092339E"/>
    <w:rsid w:val="00923981"/>
    <w:rsid w:val="00926802"/>
    <w:rsid w:val="00930158"/>
    <w:rsid w:val="00934C89"/>
    <w:rsid w:val="009355EC"/>
    <w:rsid w:val="00937296"/>
    <w:rsid w:val="009406A0"/>
    <w:rsid w:val="0094650F"/>
    <w:rsid w:val="00955F64"/>
    <w:rsid w:val="0096016E"/>
    <w:rsid w:val="00962AA0"/>
    <w:rsid w:val="00965F96"/>
    <w:rsid w:val="0097035F"/>
    <w:rsid w:val="009749E0"/>
    <w:rsid w:val="009779EE"/>
    <w:rsid w:val="0098632A"/>
    <w:rsid w:val="009875F8"/>
    <w:rsid w:val="00990076"/>
    <w:rsid w:val="00992AC0"/>
    <w:rsid w:val="00994230"/>
    <w:rsid w:val="009A067E"/>
    <w:rsid w:val="009A2C5F"/>
    <w:rsid w:val="009A653A"/>
    <w:rsid w:val="009A6BD5"/>
    <w:rsid w:val="009B1A1C"/>
    <w:rsid w:val="009B47E4"/>
    <w:rsid w:val="009B5920"/>
    <w:rsid w:val="009B601E"/>
    <w:rsid w:val="009B6421"/>
    <w:rsid w:val="009B6BCE"/>
    <w:rsid w:val="009B75E9"/>
    <w:rsid w:val="009B7BC3"/>
    <w:rsid w:val="009C19E6"/>
    <w:rsid w:val="009C27D6"/>
    <w:rsid w:val="009C2861"/>
    <w:rsid w:val="009C3932"/>
    <w:rsid w:val="009C5612"/>
    <w:rsid w:val="009C6A92"/>
    <w:rsid w:val="009C7361"/>
    <w:rsid w:val="009D17C2"/>
    <w:rsid w:val="009D18A6"/>
    <w:rsid w:val="009D33A3"/>
    <w:rsid w:val="009D5209"/>
    <w:rsid w:val="009D5299"/>
    <w:rsid w:val="009D6E89"/>
    <w:rsid w:val="009E0BB2"/>
    <w:rsid w:val="009E1237"/>
    <w:rsid w:val="009E19E0"/>
    <w:rsid w:val="009E4345"/>
    <w:rsid w:val="009E7EB8"/>
    <w:rsid w:val="009F09B3"/>
    <w:rsid w:val="009F47CB"/>
    <w:rsid w:val="009F7107"/>
    <w:rsid w:val="009F770F"/>
    <w:rsid w:val="00A02AA5"/>
    <w:rsid w:val="00A065CB"/>
    <w:rsid w:val="00A077BD"/>
    <w:rsid w:val="00A12B3B"/>
    <w:rsid w:val="00A13311"/>
    <w:rsid w:val="00A14722"/>
    <w:rsid w:val="00A1502E"/>
    <w:rsid w:val="00A155FB"/>
    <w:rsid w:val="00A160B8"/>
    <w:rsid w:val="00A2048A"/>
    <w:rsid w:val="00A342B9"/>
    <w:rsid w:val="00A404F8"/>
    <w:rsid w:val="00A537A4"/>
    <w:rsid w:val="00A547BF"/>
    <w:rsid w:val="00A54FF8"/>
    <w:rsid w:val="00A61F4C"/>
    <w:rsid w:val="00A6677B"/>
    <w:rsid w:val="00A67BC3"/>
    <w:rsid w:val="00A70981"/>
    <w:rsid w:val="00A712DF"/>
    <w:rsid w:val="00A74754"/>
    <w:rsid w:val="00A7733F"/>
    <w:rsid w:val="00A77989"/>
    <w:rsid w:val="00A8319C"/>
    <w:rsid w:val="00A8409B"/>
    <w:rsid w:val="00A85D2A"/>
    <w:rsid w:val="00A904E7"/>
    <w:rsid w:val="00A91944"/>
    <w:rsid w:val="00A9403D"/>
    <w:rsid w:val="00A954D4"/>
    <w:rsid w:val="00A955C5"/>
    <w:rsid w:val="00A95FB5"/>
    <w:rsid w:val="00AA04CD"/>
    <w:rsid w:val="00AA474A"/>
    <w:rsid w:val="00AB0C82"/>
    <w:rsid w:val="00AB26BC"/>
    <w:rsid w:val="00AB51C6"/>
    <w:rsid w:val="00AB54CD"/>
    <w:rsid w:val="00AC39C6"/>
    <w:rsid w:val="00AC4A2B"/>
    <w:rsid w:val="00AD1EAD"/>
    <w:rsid w:val="00AD3C90"/>
    <w:rsid w:val="00AD5ED2"/>
    <w:rsid w:val="00AD7266"/>
    <w:rsid w:val="00AE03EC"/>
    <w:rsid w:val="00AE294B"/>
    <w:rsid w:val="00AE46FC"/>
    <w:rsid w:val="00AE4C5E"/>
    <w:rsid w:val="00AE5527"/>
    <w:rsid w:val="00AE58F1"/>
    <w:rsid w:val="00AE764D"/>
    <w:rsid w:val="00AF0F72"/>
    <w:rsid w:val="00AF15A7"/>
    <w:rsid w:val="00AF16D4"/>
    <w:rsid w:val="00AF1A5F"/>
    <w:rsid w:val="00B000E4"/>
    <w:rsid w:val="00B0325E"/>
    <w:rsid w:val="00B03831"/>
    <w:rsid w:val="00B045C4"/>
    <w:rsid w:val="00B07C15"/>
    <w:rsid w:val="00B10DEF"/>
    <w:rsid w:val="00B15EA6"/>
    <w:rsid w:val="00B16588"/>
    <w:rsid w:val="00B201D1"/>
    <w:rsid w:val="00B228F0"/>
    <w:rsid w:val="00B249F5"/>
    <w:rsid w:val="00B30B32"/>
    <w:rsid w:val="00B312E6"/>
    <w:rsid w:val="00B3463F"/>
    <w:rsid w:val="00B36501"/>
    <w:rsid w:val="00B36A2E"/>
    <w:rsid w:val="00B40904"/>
    <w:rsid w:val="00B435BC"/>
    <w:rsid w:val="00B47287"/>
    <w:rsid w:val="00B47799"/>
    <w:rsid w:val="00B533EC"/>
    <w:rsid w:val="00B6039E"/>
    <w:rsid w:val="00B61E06"/>
    <w:rsid w:val="00B645B8"/>
    <w:rsid w:val="00B67BED"/>
    <w:rsid w:val="00B710A6"/>
    <w:rsid w:val="00B71CE7"/>
    <w:rsid w:val="00B72D31"/>
    <w:rsid w:val="00B74232"/>
    <w:rsid w:val="00B753A5"/>
    <w:rsid w:val="00B76EB5"/>
    <w:rsid w:val="00B82F40"/>
    <w:rsid w:val="00B83E77"/>
    <w:rsid w:val="00B9297A"/>
    <w:rsid w:val="00B93AE8"/>
    <w:rsid w:val="00B93F10"/>
    <w:rsid w:val="00B9412E"/>
    <w:rsid w:val="00B96F58"/>
    <w:rsid w:val="00B97587"/>
    <w:rsid w:val="00B97912"/>
    <w:rsid w:val="00BA0558"/>
    <w:rsid w:val="00BA0948"/>
    <w:rsid w:val="00BA14F9"/>
    <w:rsid w:val="00BA20CD"/>
    <w:rsid w:val="00BA406B"/>
    <w:rsid w:val="00BA4A07"/>
    <w:rsid w:val="00BA5921"/>
    <w:rsid w:val="00BB1873"/>
    <w:rsid w:val="00BB3D6C"/>
    <w:rsid w:val="00BB3FAD"/>
    <w:rsid w:val="00BB5661"/>
    <w:rsid w:val="00BB629E"/>
    <w:rsid w:val="00BC113D"/>
    <w:rsid w:val="00BC138B"/>
    <w:rsid w:val="00BC1DCE"/>
    <w:rsid w:val="00BC26DA"/>
    <w:rsid w:val="00BC2858"/>
    <w:rsid w:val="00BC2DBB"/>
    <w:rsid w:val="00BC3148"/>
    <w:rsid w:val="00BD2F60"/>
    <w:rsid w:val="00BD468B"/>
    <w:rsid w:val="00BD732A"/>
    <w:rsid w:val="00BD7532"/>
    <w:rsid w:val="00BD7AA3"/>
    <w:rsid w:val="00BD7B1D"/>
    <w:rsid w:val="00BE3481"/>
    <w:rsid w:val="00BE518F"/>
    <w:rsid w:val="00BE5C63"/>
    <w:rsid w:val="00BE5D95"/>
    <w:rsid w:val="00BF00C5"/>
    <w:rsid w:val="00BF078F"/>
    <w:rsid w:val="00BF63D6"/>
    <w:rsid w:val="00BF6DF5"/>
    <w:rsid w:val="00C005DA"/>
    <w:rsid w:val="00C00B0E"/>
    <w:rsid w:val="00C02B31"/>
    <w:rsid w:val="00C02DBD"/>
    <w:rsid w:val="00C12C16"/>
    <w:rsid w:val="00C20ADE"/>
    <w:rsid w:val="00C21500"/>
    <w:rsid w:val="00C23746"/>
    <w:rsid w:val="00C263D8"/>
    <w:rsid w:val="00C34668"/>
    <w:rsid w:val="00C44E66"/>
    <w:rsid w:val="00C454A5"/>
    <w:rsid w:val="00C46CA3"/>
    <w:rsid w:val="00C5281B"/>
    <w:rsid w:val="00C5389B"/>
    <w:rsid w:val="00C55531"/>
    <w:rsid w:val="00C562C5"/>
    <w:rsid w:val="00C60F05"/>
    <w:rsid w:val="00C6105D"/>
    <w:rsid w:val="00C61242"/>
    <w:rsid w:val="00C63D70"/>
    <w:rsid w:val="00C657E8"/>
    <w:rsid w:val="00C67675"/>
    <w:rsid w:val="00C70F31"/>
    <w:rsid w:val="00C762A4"/>
    <w:rsid w:val="00C77C0C"/>
    <w:rsid w:val="00C80A20"/>
    <w:rsid w:val="00C818E5"/>
    <w:rsid w:val="00C90A3C"/>
    <w:rsid w:val="00C928C4"/>
    <w:rsid w:val="00C94109"/>
    <w:rsid w:val="00C94B3B"/>
    <w:rsid w:val="00C958FF"/>
    <w:rsid w:val="00C96AA4"/>
    <w:rsid w:val="00CA3558"/>
    <w:rsid w:val="00CA6F1C"/>
    <w:rsid w:val="00CB00AD"/>
    <w:rsid w:val="00CB1366"/>
    <w:rsid w:val="00CB1D21"/>
    <w:rsid w:val="00CB2D96"/>
    <w:rsid w:val="00CB4E15"/>
    <w:rsid w:val="00CB7B08"/>
    <w:rsid w:val="00CC1572"/>
    <w:rsid w:val="00CC1A8E"/>
    <w:rsid w:val="00CC29AC"/>
    <w:rsid w:val="00CC53BE"/>
    <w:rsid w:val="00CC73C3"/>
    <w:rsid w:val="00CC77A8"/>
    <w:rsid w:val="00CD4322"/>
    <w:rsid w:val="00CD4504"/>
    <w:rsid w:val="00CD7BAF"/>
    <w:rsid w:val="00CE23B2"/>
    <w:rsid w:val="00CE240A"/>
    <w:rsid w:val="00CE3A90"/>
    <w:rsid w:val="00CF2B50"/>
    <w:rsid w:val="00CF5BAD"/>
    <w:rsid w:val="00CF5CB8"/>
    <w:rsid w:val="00CF649D"/>
    <w:rsid w:val="00D045D3"/>
    <w:rsid w:val="00D0569E"/>
    <w:rsid w:val="00D065CB"/>
    <w:rsid w:val="00D075ED"/>
    <w:rsid w:val="00D10750"/>
    <w:rsid w:val="00D10D05"/>
    <w:rsid w:val="00D10EA8"/>
    <w:rsid w:val="00D11660"/>
    <w:rsid w:val="00D11AF7"/>
    <w:rsid w:val="00D144FC"/>
    <w:rsid w:val="00D1620C"/>
    <w:rsid w:val="00D17CF3"/>
    <w:rsid w:val="00D211B9"/>
    <w:rsid w:val="00D23CF5"/>
    <w:rsid w:val="00D23E3A"/>
    <w:rsid w:val="00D2446B"/>
    <w:rsid w:val="00D24889"/>
    <w:rsid w:val="00D27688"/>
    <w:rsid w:val="00D3001B"/>
    <w:rsid w:val="00D33A9F"/>
    <w:rsid w:val="00D34A84"/>
    <w:rsid w:val="00D37897"/>
    <w:rsid w:val="00D41895"/>
    <w:rsid w:val="00D44A1A"/>
    <w:rsid w:val="00D523B9"/>
    <w:rsid w:val="00D53F24"/>
    <w:rsid w:val="00D60FE3"/>
    <w:rsid w:val="00D61D10"/>
    <w:rsid w:val="00D627B7"/>
    <w:rsid w:val="00D651AA"/>
    <w:rsid w:val="00D67B46"/>
    <w:rsid w:val="00D70398"/>
    <w:rsid w:val="00D70CF6"/>
    <w:rsid w:val="00D7267C"/>
    <w:rsid w:val="00D74036"/>
    <w:rsid w:val="00D74388"/>
    <w:rsid w:val="00D77090"/>
    <w:rsid w:val="00D77781"/>
    <w:rsid w:val="00D777DB"/>
    <w:rsid w:val="00D804CF"/>
    <w:rsid w:val="00D8277E"/>
    <w:rsid w:val="00D85F20"/>
    <w:rsid w:val="00D87B37"/>
    <w:rsid w:val="00D87DB7"/>
    <w:rsid w:val="00D949E2"/>
    <w:rsid w:val="00D95447"/>
    <w:rsid w:val="00DA12EA"/>
    <w:rsid w:val="00DA2A2F"/>
    <w:rsid w:val="00DA60A6"/>
    <w:rsid w:val="00DA6257"/>
    <w:rsid w:val="00DA6A2F"/>
    <w:rsid w:val="00DA70C3"/>
    <w:rsid w:val="00DB1777"/>
    <w:rsid w:val="00DB189E"/>
    <w:rsid w:val="00DB4926"/>
    <w:rsid w:val="00DC4307"/>
    <w:rsid w:val="00DC7225"/>
    <w:rsid w:val="00DD0EFF"/>
    <w:rsid w:val="00DD0F66"/>
    <w:rsid w:val="00DD2C60"/>
    <w:rsid w:val="00DD3D12"/>
    <w:rsid w:val="00DD6928"/>
    <w:rsid w:val="00DE2B60"/>
    <w:rsid w:val="00DE7034"/>
    <w:rsid w:val="00DF0B93"/>
    <w:rsid w:val="00DF1DF6"/>
    <w:rsid w:val="00E10084"/>
    <w:rsid w:val="00E127D4"/>
    <w:rsid w:val="00E1402A"/>
    <w:rsid w:val="00E140B3"/>
    <w:rsid w:val="00E155E7"/>
    <w:rsid w:val="00E228BA"/>
    <w:rsid w:val="00E23DE2"/>
    <w:rsid w:val="00E24A6F"/>
    <w:rsid w:val="00E25336"/>
    <w:rsid w:val="00E273A1"/>
    <w:rsid w:val="00E275D1"/>
    <w:rsid w:val="00E3033A"/>
    <w:rsid w:val="00E30778"/>
    <w:rsid w:val="00E32D7A"/>
    <w:rsid w:val="00E336F6"/>
    <w:rsid w:val="00E337A6"/>
    <w:rsid w:val="00E34118"/>
    <w:rsid w:val="00E4413C"/>
    <w:rsid w:val="00E45432"/>
    <w:rsid w:val="00E46A32"/>
    <w:rsid w:val="00E477FB"/>
    <w:rsid w:val="00E5359F"/>
    <w:rsid w:val="00E55385"/>
    <w:rsid w:val="00E563B4"/>
    <w:rsid w:val="00E56700"/>
    <w:rsid w:val="00E60355"/>
    <w:rsid w:val="00E614D6"/>
    <w:rsid w:val="00E65A54"/>
    <w:rsid w:val="00E6603C"/>
    <w:rsid w:val="00E66E64"/>
    <w:rsid w:val="00E710AB"/>
    <w:rsid w:val="00E73B64"/>
    <w:rsid w:val="00E757A4"/>
    <w:rsid w:val="00E86414"/>
    <w:rsid w:val="00E9009C"/>
    <w:rsid w:val="00E91923"/>
    <w:rsid w:val="00E94D4A"/>
    <w:rsid w:val="00E96F8E"/>
    <w:rsid w:val="00E97732"/>
    <w:rsid w:val="00EA1184"/>
    <w:rsid w:val="00EA42CF"/>
    <w:rsid w:val="00EA4ED8"/>
    <w:rsid w:val="00EA4FD7"/>
    <w:rsid w:val="00EA505E"/>
    <w:rsid w:val="00EA51C5"/>
    <w:rsid w:val="00EA77D2"/>
    <w:rsid w:val="00EB592E"/>
    <w:rsid w:val="00EB770F"/>
    <w:rsid w:val="00EB777C"/>
    <w:rsid w:val="00EB7F82"/>
    <w:rsid w:val="00EC08F2"/>
    <w:rsid w:val="00EC0A46"/>
    <w:rsid w:val="00EC2534"/>
    <w:rsid w:val="00EC2955"/>
    <w:rsid w:val="00EC3164"/>
    <w:rsid w:val="00EC54C8"/>
    <w:rsid w:val="00EC5F3C"/>
    <w:rsid w:val="00EC7A74"/>
    <w:rsid w:val="00ED1BB3"/>
    <w:rsid w:val="00ED57BF"/>
    <w:rsid w:val="00ED658A"/>
    <w:rsid w:val="00EE383A"/>
    <w:rsid w:val="00EE477D"/>
    <w:rsid w:val="00EE62D3"/>
    <w:rsid w:val="00EF073F"/>
    <w:rsid w:val="00EF2ECF"/>
    <w:rsid w:val="00EF3B16"/>
    <w:rsid w:val="00EF41A2"/>
    <w:rsid w:val="00EF7B20"/>
    <w:rsid w:val="00F00235"/>
    <w:rsid w:val="00F01FCB"/>
    <w:rsid w:val="00F04725"/>
    <w:rsid w:val="00F05902"/>
    <w:rsid w:val="00F11710"/>
    <w:rsid w:val="00F1214B"/>
    <w:rsid w:val="00F16CFB"/>
    <w:rsid w:val="00F219EE"/>
    <w:rsid w:val="00F2595C"/>
    <w:rsid w:val="00F26140"/>
    <w:rsid w:val="00F26BBC"/>
    <w:rsid w:val="00F27D86"/>
    <w:rsid w:val="00F30E3F"/>
    <w:rsid w:val="00F33A4E"/>
    <w:rsid w:val="00F36729"/>
    <w:rsid w:val="00F402C7"/>
    <w:rsid w:val="00F565BC"/>
    <w:rsid w:val="00F61588"/>
    <w:rsid w:val="00F63305"/>
    <w:rsid w:val="00F641BC"/>
    <w:rsid w:val="00F64244"/>
    <w:rsid w:val="00F654ED"/>
    <w:rsid w:val="00F67CD3"/>
    <w:rsid w:val="00F70C9D"/>
    <w:rsid w:val="00F71095"/>
    <w:rsid w:val="00F735B6"/>
    <w:rsid w:val="00F7502D"/>
    <w:rsid w:val="00F76DAA"/>
    <w:rsid w:val="00F80EFD"/>
    <w:rsid w:val="00F8128F"/>
    <w:rsid w:val="00F81D1B"/>
    <w:rsid w:val="00F82C45"/>
    <w:rsid w:val="00F84E5D"/>
    <w:rsid w:val="00F87E94"/>
    <w:rsid w:val="00F93AAF"/>
    <w:rsid w:val="00F95552"/>
    <w:rsid w:val="00F95687"/>
    <w:rsid w:val="00FA3716"/>
    <w:rsid w:val="00FA573E"/>
    <w:rsid w:val="00FA7387"/>
    <w:rsid w:val="00FB6B43"/>
    <w:rsid w:val="00FC084B"/>
    <w:rsid w:val="00FC4603"/>
    <w:rsid w:val="00FD0D25"/>
    <w:rsid w:val="00FD1CD3"/>
    <w:rsid w:val="00FD20A0"/>
    <w:rsid w:val="00FD66FE"/>
    <w:rsid w:val="00FD6B32"/>
    <w:rsid w:val="00FE349B"/>
    <w:rsid w:val="00FE5BED"/>
    <w:rsid w:val="00FE7B5A"/>
    <w:rsid w:val="00FE7E59"/>
    <w:rsid w:val="00FF09E4"/>
    <w:rsid w:val="00FF7C81"/>
    <w:rsid w:val="00FF7F0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412E"/>
    <w:rPr>
      <w:sz w:val="24"/>
      <w:szCs w:val="24"/>
      <w:lang w:bidi="he-IL"/>
    </w:rPr>
  </w:style>
  <w:style w:type="paragraph" w:styleId="Ttulo1">
    <w:name w:val="heading 1"/>
    <w:aliases w:val="Tabla"/>
    <w:basedOn w:val="Normal"/>
    <w:next w:val="Normal"/>
    <w:link w:val="Ttulo1Car"/>
    <w:qFormat/>
    <w:rsid w:val="00104F47"/>
    <w:pPr>
      <w:keepNext/>
      <w:numPr>
        <w:numId w:val="4"/>
      </w:numPr>
      <w:jc w:val="center"/>
      <w:outlineLvl w:val="0"/>
    </w:pPr>
    <w:rPr>
      <w:rFonts w:ascii="Arial" w:hAnsi="Arial"/>
      <w:b/>
      <w:bCs/>
      <w:lang w:val="es-MX" w:bidi="ar-SA"/>
    </w:rPr>
  </w:style>
  <w:style w:type="paragraph" w:styleId="Ttulo2">
    <w:name w:val="heading 2"/>
    <w:basedOn w:val="Normal"/>
    <w:next w:val="Normal"/>
    <w:qFormat/>
    <w:rsid w:val="00D85F20"/>
    <w:pPr>
      <w:keepNext/>
      <w:numPr>
        <w:ilvl w:val="1"/>
        <w:numId w:val="4"/>
      </w:numPr>
      <w:spacing w:before="240" w:after="60"/>
      <w:jc w:val="both"/>
      <w:outlineLvl w:val="1"/>
    </w:pPr>
    <w:rPr>
      <w:rFonts w:ascii="Arial" w:hAnsi="Arial" w:cs="Arial"/>
      <w:b/>
      <w:bCs/>
      <w:iCs/>
      <w:sz w:val="32"/>
      <w:szCs w:val="28"/>
    </w:rPr>
  </w:style>
  <w:style w:type="paragraph" w:styleId="Ttulo3">
    <w:name w:val="heading 3"/>
    <w:basedOn w:val="Normal"/>
    <w:next w:val="Normal"/>
    <w:link w:val="Ttulo3Car"/>
    <w:qFormat/>
    <w:rsid w:val="00E614D6"/>
    <w:pPr>
      <w:keepNext/>
      <w:numPr>
        <w:ilvl w:val="2"/>
        <w:numId w:val="4"/>
      </w:numPr>
      <w:spacing w:before="100" w:beforeAutospacing="1" w:after="100" w:afterAutospacing="1" w:line="480" w:lineRule="auto"/>
      <w:jc w:val="both"/>
      <w:outlineLvl w:val="2"/>
    </w:pPr>
    <w:rPr>
      <w:rFonts w:ascii="Arial" w:hAnsi="Arial" w:cs="Arial"/>
      <w:b/>
      <w:bCs/>
      <w:lang w:val="es-MX" w:bidi="ar-SA"/>
    </w:rPr>
  </w:style>
  <w:style w:type="paragraph" w:styleId="Ttulo4">
    <w:name w:val="heading 4"/>
    <w:basedOn w:val="Normal"/>
    <w:next w:val="Normal"/>
    <w:link w:val="Ttulo4Car"/>
    <w:qFormat/>
    <w:rsid w:val="005517DC"/>
    <w:pPr>
      <w:keepNext/>
      <w:numPr>
        <w:ilvl w:val="3"/>
        <w:numId w:val="4"/>
      </w:numPr>
      <w:spacing w:beforeAutospacing="1" w:afterAutospacing="1" w:line="480" w:lineRule="auto"/>
      <w:jc w:val="both"/>
      <w:outlineLvl w:val="3"/>
    </w:pPr>
    <w:rPr>
      <w:rFonts w:ascii="Arial" w:hAnsi="Arial" w:cs="Arial"/>
      <w:b/>
      <w:lang w:val="es-MX" w:bidi="ar-SA"/>
    </w:rPr>
  </w:style>
  <w:style w:type="paragraph" w:styleId="Ttulo5">
    <w:name w:val="heading 5"/>
    <w:basedOn w:val="Normal"/>
    <w:next w:val="Normal"/>
    <w:link w:val="Ttulo5Car"/>
    <w:autoRedefine/>
    <w:qFormat/>
    <w:rsid w:val="00104F47"/>
    <w:pPr>
      <w:numPr>
        <w:ilvl w:val="4"/>
        <w:numId w:val="4"/>
      </w:numPr>
      <w:spacing w:before="240" w:after="60" w:line="480" w:lineRule="auto"/>
      <w:jc w:val="center"/>
      <w:outlineLvl w:val="4"/>
    </w:pPr>
    <w:rPr>
      <w:rFonts w:ascii="Arial" w:hAnsi="Arial"/>
      <w:b/>
      <w:bCs/>
      <w:iCs/>
      <w:szCs w:val="26"/>
    </w:rPr>
  </w:style>
  <w:style w:type="paragraph" w:styleId="Ttulo6">
    <w:name w:val="heading 6"/>
    <w:basedOn w:val="Sangra3detindependiente"/>
    <w:next w:val="Normal"/>
    <w:link w:val="Ttulo6Car"/>
    <w:qFormat/>
    <w:rsid w:val="0019722F"/>
    <w:pPr>
      <w:numPr>
        <w:ilvl w:val="5"/>
        <w:numId w:val="4"/>
      </w:numPr>
      <w:spacing w:before="240" w:after="60"/>
      <w:jc w:val="both"/>
      <w:outlineLvl w:val="5"/>
    </w:pPr>
    <w:rPr>
      <w:rFonts w:ascii="Arial" w:hAnsi="Arial"/>
      <w:b/>
      <w:bCs/>
      <w:sz w:val="24"/>
      <w:szCs w:val="22"/>
    </w:rPr>
  </w:style>
  <w:style w:type="paragraph" w:styleId="Ttulo7">
    <w:name w:val="heading 7"/>
    <w:basedOn w:val="Normal"/>
    <w:next w:val="Normal"/>
    <w:qFormat/>
    <w:rsid w:val="007A0076"/>
    <w:pPr>
      <w:numPr>
        <w:ilvl w:val="6"/>
        <w:numId w:val="4"/>
      </w:numPr>
      <w:spacing w:before="240" w:after="60"/>
      <w:outlineLvl w:val="6"/>
    </w:pPr>
  </w:style>
  <w:style w:type="paragraph" w:styleId="Ttulo8">
    <w:name w:val="heading 8"/>
    <w:basedOn w:val="Normal"/>
    <w:next w:val="Normal"/>
    <w:qFormat/>
    <w:rsid w:val="00AD7266"/>
    <w:pPr>
      <w:numPr>
        <w:ilvl w:val="7"/>
        <w:numId w:val="4"/>
      </w:numPr>
      <w:spacing w:before="240" w:after="60"/>
      <w:outlineLvl w:val="7"/>
    </w:pPr>
    <w:rPr>
      <w:i/>
      <w:iCs/>
    </w:rPr>
  </w:style>
  <w:style w:type="paragraph" w:styleId="Ttulo9">
    <w:name w:val="heading 9"/>
    <w:basedOn w:val="Normal"/>
    <w:next w:val="Normal"/>
    <w:qFormat/>
    <w:rsid w:val="00AD7266"/>
    <w:pPr>
      <w:numPr>
        <w:ilvl w:val="8"/>
        <w:numId w:val="4"/>
      </w:num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3">
    <w:name w:val="Body Text 3"/>
    <w:basedOn w:val="Normal"/>
    <w:pPr>
      <w:spacing w:before="100" w:beforeAutospacing="1" w:after="100" w:afterAutospacing="1" w:line="480" w:lineRule="auto"/>
      <w:jc w:val="center"/>
    </w:pPr>
    <w:rPr>
      <w:rFonts w:ascii="Arial" w:hAnsi="Arial" w:cs="Arial"/>
      <w:b/>
      <w:bCs/>
      <w:sz w:val="32"/>
      <w:lang w:val="es-MX" w:bidi="ar-SA"/>
    </w:rPr>
  </w:style>
  <w:style w:type="paragraph" w:styleId="Sangradetextonormal">
    <w:name w:val="Body Text Indent"/>
    <w:basedOn w:val="Normal"/>
    <w:pPr>
      <w:spacing w:before="100" w:beforeAutospacing="1" w:after="100" w:afterAutospacing="1" w:line="480" w:lineRule="auto"/>
      <w:ind w:left="5160"/>
      <w:jc w:val="both"/>
    </w:pPr>
    <w:rPr>
      <w:rFonts w:ascii="Arial" w:hAnsi="Arial" w:cs="Arial"/>
      <w:lang w:val="es-MX" w:bidi="ar-SA"/>
    </w:rPr>
  </w:style>
  <w:style w:type="paragraph" w:styleId="Mapadeldocumento">
    <w:name w:val="Document Map"/>
    <w:basedOn w:val="Normal"/>
    <w:semiHidden/>
    <w:rsid w:val="000A61E0"/>
    <w:pPr>
      <w:shd w:val="clear" w:color="auto" w:fill="000080"/>
    </w:pPr>
    <w:rPr>
      <w:rFonts w:ascii="Tahoma" w:hAnsi="Tahoma" w:cs="Tahoma"/>
      <w:sz w:val="20"/>
      <w:szCs w:val="20"/>
    </w:rPr>
  </w:style>
  <w:style w:type="table" w:styleId="Tablaconcuadrcula">
    <w:name w:val="Table Grid"/>
    <w:basedOn w:val="Tablanormal"/>
    <w:rsid w:val="006E08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D23E3A"/>
    <w:pPr>
      <w:tabs>
        <w:tab w:val="center" w:pos="4252"/>
        <w:tab w:val="right" w:pos="8504"/>
      </w:tabs>
    </w:pPr>
  </w:style>
  <w:style w:type="paragraph" w:styleId="Piedepgina">
    <w:name w:val="footer"/>
    <w:basedOn w:val="Normal"/>
    <w:rsid w:val="00D23E3A"/>
    <w:pPr>
      <w:tabs>
        <w:tab w:val="center" w:pos="4252"/>
        <w:tab w:val="right" w:pos="8504"/>
      </w:tabs>
    </w:pPr>
  </w:style>
  <w:style w:type="character" w:styleId="Nmerodepgina">
    <w:name w:val="page number"/>
    <w:basedOn w:val="Fuentedeprrafopredeter"/>
    <w:rsid w:val="00A065CB"/>
  </w:style>
  <w:style w:type="paragraph" w:customStyle="1" w:styleId="SUBTITULO1">
    <w:name w:val="SUBTITULO 1"/>
    <w:basedOn w:val="Textoindependiente"/>
    <w:rsid w:val="002970C7"/>
    <w:pPr>
      <w:spacing w:after="0" w:line="480" w:lineRule="auto"/>
      <w:jc w:val="both"/>
      <w:outlineLvl w:val="2"/>
    </w:pPr>
    <w:rPr>
      <w:rFonts w:ascii="Arial" w:hAnsi="Arial"/>
      <w:b/>
      <w:bCs/>
      <w:szCs w:val="20"/>
      <w:lang w:val="es-MX" w:bidi="ar-SA"/>
    </w:rPr>
  </w:style>
  <w:style w:type="paragraph" w:styleId="TDC1">
    <w:name w:val="toc 1"/>
    <w:basedOn w:val="Normal"/>
    <w:next w:val="Normal"/>
    <w:autoRedefine/>
    <w:semiHidden/>
    <w:rsid w:val="00084352"/>
    <w:pPr>
      <w:tabs>
        <w:tab w:val="right" w:leader="dot" w:pos="8268"/>
      </w:tabs>
      <w:spacing w:line="360" w:lineRule="auto"/>
      <w:jc w:val="both"/>
    </w:pPr>
    <w:rPr>
      <w:rFonts w:ascii="Arial" w:hAnsi="Arial"/>
    </w:rPr>
  </w:style>
  <w:style w:type="paragraph" w:styleId="ndice1">
    <w:name w:val="index 1"/>
    <w:basedOn w:val="Normal"/>
    <w:next w:val="Normal"/>
    <w:autoRedefine/>
    <w:rsid w:val="003277F3"/>
    <w:pPr>
      <w:ind w:left="240" w:hanging="240"/>
    </w:pPr>
  </w:style>
  <w:style w:type="paragraph" w:styleId="TDC2">
    <w:name w:val="toc 2"/>
    <w:basedOn w:val="Normal"/>
    <w:next w:val="Normal"/>
    <w:autoRedefine/>
    <w:semiHidden/>
    <w:rsid w:val="00084352"/>
    <w:pPr>
      <w:spacing w:line="360" w:lineRule="auto"/>
      <w:ind w:left="720" w:hanging="720"/>
    </w:pPr>
    <w:rPr>
      <w:rFonts w:ascii="Arial" w:hAnsi="Arial"/>
      <w:noProof/>
    </w:rPr>
  </w:style>
  <w:style w:type="paragraph" w:styleId="TDC3">
    <w:name w:val="toc 3"/>
    <w:basedOn w:val="Normal"/>
    <w:next w:val="Normal"/>
    <w:autoRedefine/>
    <w:semiHidden/>
    <w:rsid w:val="00084352"/>
    <w:pPr>
      <w:spacing w:line="360" w:lineRule="auto"/>
      <w:ind w:left="1429" w:hanging="720"/>
      <w:jc w:val="both"/>
    </w:pPr>
    <w:rPr>
      <w:rFonts w:ascii="Arial" w:hAnsi="Arial"/>
    </w:rPr>
  </w:style>
  <w:style w:type="paragraph" w:styleId="TDC4">
    <w:name w:val="toc 4"/>
    <w:basedOn w:val="Normal"/>
    <w:next w:val="Normal"/>
    <w:autoRedefine/>
    <w:semiHidden/>
    <w:rsid w:val="00084352"/>
    <w:pPr>
      <w:tabs>
        <w:tab w:val="left" w:pos="2340"/>
        <w:tab w:val="right" w:leader="dot" w:pos="8268"/>
      </w:tabs>
      <w:ind w:left="1440"/>
      <w:jc w:val="both"/>
    </w:pPr>
    <w:rPr>
      <w:rFonts w:ascii="Arial" w:hAnsi="Arial"/>
    </w:rPr>
  </w:style>
  <w:style w:type="paragraph" w:styleId="Textoindependiente">
    <w:name w:val="Body Text"/>
    <w:basedOn w:val="Normal"/>
    <w:rsid w:val="002970C7"/>
    <w:pPr>
      <w:spacing w:after="120"/>
    </w:pPr>
  </w:style>
  <w:style w:type="character" w:styleId="Hipervnculo">
    <w:name w:val="Hyperlink"/>
    <w:basedOn w:val="Fuentedeprrafopredeter"/>
    <w:rsid w:val="00257E09"/>
    <w:rPr>
      <w:color w:val="0000FF"/>
      <w:u w:val="single"/>
    </w:rPr>
  </w:style>
  <w:style w:type="paragraph" w:styleId="ndice6">
    <w:name w:val="index 6"/>
    <w:basedOn w:val="Normal"/>
    <w:next w:val="Normal"/>
    <w:autoRedefine/>
    <w:semiHidden/>
    <w:rsid w:val="00FE5BED"/>
    <w:pPr>
      <w:ind w:left="1440" w:hanging="240"/>
    </w:pPr>
  </w:style>
  <w:style w:type="paragraph" w:styleId="Tabladeilustraciones">
    <w:name w:val="table of figures"/>
    <w:basedOn w:val="Normal"/>
    <w:next w:val="Normal"/>
    <w:semiHidden/>
    <w:rsid w:val="0052651A"/>
    <w:pPr>
      <w:spacing w:line="360" w:lineRule="auto"/>
      <w:jc w:val="both"/>
    </w:pPr>
    <w:rPr>
      <w:rFonts w:ascii="Arial" w:hAnsi="Arial"/>
    </w:rPr>
  </w:style>
  <w:style w:type="character" w:customStyle="1" w:styleId="Ttulo3Car">
    <w:name w:val="Título 3 Car"/>
    <w:basedOn w:val="Fuentedeprrafopredeter"/>
    <w:link w:val="Ttulo3"/>
    <w:rsid w:val="00E614D6"/>
    <w:rPr>
      <w:rFonts w:ascii="Arial" w:hAnsi="Arial" w:cs="Arial"/>
      <w:b/>
      <w:bCs/>
      <w:sz w:val="24"/>
      <w:szCs w:val="24"/>
      <w:lang w:val="es-MX" w:eastAsia="es-ES" w:bidi="ar-SA"/>
    </w:rPr>
  </w:style>
  <w:style w:type="character" w:customStyle="1" w:styleId="Sangra3detindependienteCar">
    <w:name w:val="Sangría 3 de t. independiente Car"/>
    <w:basedOn w:val="Fuentedeprrafopredeter"/>
    <w:link w:val="Sangra3detindependiente"/>
    <w:rsid w:val="00533A58"/>
    <w:rPr>
      <w:sz w:val="16"/>
      <w:szCs w:val="16"/>
      <w:lang w:val="es-ES" w:eastAsia="es-ES" w:bidi="he-IL"/>
    </w:rPr>
  </w:style>
  <w:style w:type="paragraph" w:styleId="Sangra3detindependiente">
    <w:name w:val="Body Text Indent 3"/>
    <w:basedOn w:val="Normal"/>
    <w:link w:val="Sangra3detindependienteCar"/>
    <w:rsid w:val="0019722F"/>
    <w:pPr>
      <w:spacing w:after="120"/>
      <w:ind w:left="283"/>
    </w:pPr>
    <w:rPr>
      <w:sz w:val="16"/>
      <w:szCs w:val="16"/>
    </w:rPr>
  </w:style>
  <w:style w:type="character" w:customStyle="1" w:styleId="Ttulo6Car">
    <w:name w:val="Título 6 Car"/>
    <w:basedOn w:val="Sangra3detindependienteCar"/>
    <w:link w:val="Ttulo6"/>
    <w:rsid w:val="00533A58"/>
    <w:rPr>
      <w:rFonts w:ascii="Arial" w:hAnsi="Arial"/>
      <w:b/>
      <w:bCs/>
      <w:sz w:val="24"/>
      <w:szCs w:val="22"/>
    </w:rPr>
  </w:style>
  <w:style w:type="character" w:customStyle="1" w:styleId="Ttulo4Car">
    <w:name w:val="Título 4 Car"/>
    <w:basedOn w:val="Fuentedeprrafopredeter"/>
    <w:link w:val="Ttulo4"/>
    <w:rsid w:val="005517DC"/>
    <w:rPr>
      <w:rFonts w:ascii="Arial" w:hAnsi="Arial" w:cs="Arial"/>
      <w:b/>
      <w:sz w:val="24"/>
      <w:szCs w:val="24"/>
      <w:lang w:val="es-MX" w:eastAsia="es-ES" w:bidi="ar-SA"/>
    </w:rPr>
  </w:style>
  <w:style w:type="paragraph" w:styleId="Textosinformato">
    <w:name w:val="Plain Text"/>
    <w:basedOn w:val="Normal"/>
    <w:rsid w:val="0053191B"/>
    <w:rPr>
      <w:rFonts w:ascii="Courier New" w:hAnsi="Courier New" w:cs="Courier New"/>
      <w:sz w:val="20"/>
      <w:szCs w:val="20"/>
    </w:rPr>
  </w:style>
  <w:style w:type="character" w:styleId="Textoennegrita">
    <w:name w:val="Strong"/>
    <w:basedOn w:val="Fuentedeprrafopredeter"/>
    <w:qFormat/>
    <w:rsid w:val="00870190"/>
    <w:rPr>
      <w:b/>
      <w:bCs/>
    </w:rPr>
  </w:style>
  <w:style w:type="character" w:customStyle="1" w:styleId="Ttulo5Car">
    <w:name w:val="Título 5 Car"/>
    <w:basedOn w:val="Fuentedeprrafopredeter"/>
    <w:link w:val="Ttulo5"/>
    <w:rsid w:val="00104F47"/>
    <w:rPr>
      <w:rFonts w:ascii="Arial" w:hAnsi="Arial"/>
      <w:b/>
      <w:bCs/>
      <w:iCs/>
      <w:sz w:val="24"/>
      <w:szCs w:val="26"/>
      <w:lang w:val="es-ES" w:eastAsia="es-ES" w:bidi="he-IL"/>
    </w:rPr>
  </w:style>
  <w:style w:type="paragraph" w:styleId="Continuarlista3">
    <w:name w:val="List Continue 3"/>
    <w:basedOn w:val="Normal"/>
    <w:rsid w:val="005256EF"/>
    <w:pPr>
      <w:spacing w:after="120"/>
      <w:ind w:left="849"/>
    </w:pPr>
  </w:style>
  <w:style w:type="table" w:styleId="Tablacontema">
    <w:name w:val="Table Theme"/>
    <w:basedOn w:val="Tablanormal"/>
    <w:rsid w:val="00D87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4933A4"/>
    <w:pPr>
      <w:spacing w:after="120" w:line="480" w:lineRule="auto"/>
      <w:ind w:left="283"/>
    </w:pPr>
  </w:style>
  <w:style w:type="paragraph" w:styleId="Ttulo">
    <w:name w:val="Title"/>
    <w:basedOn w:val="Normal"/>
    <w:qFormat/>
    <w:rsid w:val="002B6E8C"/>
    <w:pPr>
      <w:spacing w:before="240" w:after="60"/>
      <w:jc w:val="center"/>
      <w:outlineLvl w:val="0"/>
    </w:pPr>
    <w:rPr>
      <w:rFonts w:ascii="Arial" w:hAnsi="Arial" w:cs="Arial"/>
      <w:b/>
      <w:bCs/>
      <w:kern w:val="28"/>
      <w:sz w:val="48"/>
      <w:szCs w:val="32"/>
    </w:rPr>
  </w:style>
  <w:style w:type="numbering" w:customStyle="1" w:styleId="Estilo1">
    <w:name w:val="Estilo1"/>
    <w:rsid w:val="00D87B37"/>
    <w:pPr>
      <w:numPr>
        <w:numId w:val="5"/>
      </w:numPr>
    </w:pPr>
  </w:style>
  <w:style w:type="character" w:customStyle="1" w:styleId="Ttulo1Car">
    <w:name w:val="Título 1 Car"/>
    <w:aliases w:val="Tabla Car"/>
    <w:basedOn w:val="Fuentedeprrafopredeter"/>
    <w:link w:val="Ttulo1"/>
    <w:rsid w:val="00104F47"/>
    <w:rPr>
      <w:rFonts w:ascii="Arial" w:hAnsi="Arial"/>
      <w:b/>
      <w:bCs/>
      <w:sz w:val="24"/>
      <w:szCs w:val="24"/>
      <w:lang w:val="es-MX" w:eastAsia="es-ES" w:bidi="ar-SA"/>
    </w:rPr>
  </w:style>
</w:styles>
</file>

<file path=word/webSettings.xml><?xml version="1.0" encoding="utf-8"?>
<w:webSettings xmlns:r="http://schemas.openxmlformats.org/officeDocument/2006/relationships" xmlns:w="http://schemas.openxmlformats.org/wordprocessingml/2006/main">
  <w:divs>
    <w:div w:id="50928454">
      <w:bodyDiv w:val="1"/>
      <w:marLeft w:val="0"/>
      <w:marRight w:val="0"/>
      <w:marTop w:val="0"/>
      <w:marBottom w:val="0"/>
      <w:divBdr>
        <w:top w:val="none" w:sz="0" w:space="0" w:color="auto"/>
        <w:left w:val="none" w:sz="0" w:space="0" w:color="auto"/>
        <w:bottom w:val="none" w:sz="0" w:space="0" w:color="auto"/>
        <w:right w:val="none" w:sz="0" w:space="0" w:color="auto"/>
      </w:divBdr>
    </w:div>
    <w:div w:id="509951969">
      <w:bodyDiv w:val="1"/>
      <w:marLeft w:val="0"/>
      <w:marRight w:val="0"/>
      <w:marTop w:val="0"/>
      <w:marBottom w:val="0"/>
      <w:divBdr>
        <w:top w:val="none" w:sz="0" w:space="0" w:color="auto"/>
        <w:left w:val="none" w:sz="0" w:space="0" w:color="auto"/>
        <w:bottom w:val="none" w:sz="0" w:space="0" w:color="auto"/>
        <w:right w:val="none" w:sz="0" w:space="0" w:color="auto"/>
      </w:divBdr>
    </w:div>
    <w:div w:id="558635735">
      <w:bodyDiv w:val="1"/>
      <w:marLeft w:val="0"/>
      <w:marRight w:val="0"/>
      <w:marTop w:val="0"/>
      <w:marBottom w:val="0"/>
      <w:divBdr>
        <w:top w:val="none" w:sz="0" w:space="0" w:color="auto"/>
        <w:left w:val="none" w:sz="0" w:space="0" w:color="auto"/>
        <w:bottom w:val="none" w:sz="0" w:space="0" w:color="auto"/>
        <w:right w:val="none" w:sz="0" w:space="0" w:color="auto"/>
      </w:divBdr>
    </w:div>
    <w:div w:id="899370059">
      <w:bodyDiv w:val="1"/>
      <w:marLeft w:val="0"/>
      <w:marRight w:val="0"/>
      <w:marTop w:val="0"/>
      <w:marBottom w:val="0"/>
      <w:divBdr>
        <w:top w:val="none" w:sz="0" w:space="0" w:color="auto"/>
        <w:left w:val="none" w:sz="0" w:space="0" w:color="auto"/>
        <w:bottom w:val="none" w:sz="0" w:space="0" w:color="auto"/>
        <w:right w:val="none" w:sz="0" w:space="0" w:color="auto"/>
      </w:divBdr>
    </w:div>
    <w:div w:id="1696230593">
      <w:bodyDiv w:val="1"/>
      <w:marLeft w:val="0"/>
      <w:marRight w:val="0"/>
      <w:marTop w:val="0"/>
      <w:marBottom w:val="0"/>
      <w:divBdr>
        <w:top w:val="none" w:sz="0" w:space="0" w:color="auto"/>
        <w:left w:val="none" w:sz="0" w:space="0" w:color="auto"/>
        <w:bottom w:val="none" w:sz="0" w:space="0" w:color="auto"/>
        <w:right w:val="none" w:sz="0" w:space="0" w:color="auto"/>
      </w:divBdr>
    </w:div>
    <w:div w:id="210811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71.wmf"/><Relationship Id="rId21" Type="http://schemas.openxmlformats.org/officeDocument/2006/relationships/image" Target="media/image14.wmf"/><Relationship Id="rId42" Type="http://schemas.openxmlformats.org/officeDocument/2006/relationships/image" Target="media/image33.wmf"/><Relationship Id="rId47" Type="http://schemas.openxmlformats.org/officeDocument/2006/relationships/oleObject" Target="embeddings/oleObject5.bin"/><Relationship Id="rId63" Type="http://schemas.openxmlformats.org/officeDocument/2006/relationships/image" Target="media/image44.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57.wmf"/><Relationship Id="rId112" Type="http://schemas.openxmlformats.org/officeDocument/2006/relationships/oleObject" Target="embeddings/oleObject37.bin"/><Relationship Id="rId133" Type="http://schemas.openxmlformats.org/officeDocument/2006/relationships/fontTable" Target="fontTable.xml"/><Relationship Id="rId16" Type="http://schemas.openxmlformats.org/officeDocument/2006/relationships/image" Target="media/image9.wmf"/><Relationship Id="rId107" Type="http://schemas.openxmlformats.org/officeDocument/2006/relationships/oleObject" Target="embeddings/oleObject34.bin"/><Relationship Id="rId11" Type="http://schemas.openxmlformats.org/officeDocument/2006/relationships/image" Target="media/image4.wmf"/><Relationship Id="rId32" Type="http://schemas.openxmlformats.org/officeDocument/2006/relationships/image" Target="media/image25.wmf"/><Relationship Id="rId37" Type="http://schemas.openxmlformats.org/officeDocument/2006/relationships/image" Target="media/image30.wmf"/><Relationship Id="rId53" Type="http://schemas.openxmlformats.org/officeDocument/2006/relationships/image" Target="media/image39.wmf"/><Relationship Id="rId58" Type="http://schemas.openxmlformats.org/officeDocument/2006/relationships/oleObject" Target="embeddings/oleObject10.bin"/><Relationship Id="rId74" Type="http://schemas.openxmlformats.org/officeDocument/2006/relationships/oleObject" Target="embeddings/oleObject18.bin"/><Relationship Id="rId79" Type="http://schemas.openxmlformats.org/officeDocument/2006/relationships/image" Target="media/image52.wmf"/><Relationship Id="rId102" Type="http://schemas.openxmlformats.org/officeDocument/2006/relationships/image" Target="media/image64.wmf"/><Relationship Id="rId123" Type="http://schemas.openxmlformats.org/officeDocument/2006/relationships/image" Target="media/image74.wmf"/><Relationship Id="rId128" Type="http://schemas.openxmlformats.org/officeDocument/2006/relationships/image" Target="media/image79.wmf"/><Relationship Id="rId5" Type="http://schemas.openxmlformats.org/officeDocument/2006/relationships/footnotes" Target="footnotes.xml"/><Relationship Id="rId90" Type="http://schemas.openxmlformats.org/officeDocument/2006/relationships/oleObject" Target="embeddings/oleObject26.bin"/><Relationship Id="rId95" Type="http://schemas.openxmlformats.org/officeDocument/2006/relationships/oleObject" Target="embeddings/oleObject28.bin"/><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oleObject" Target="embeddings/oleObject3.bin"/><Relationship Id="rId48" Type="http://schemas.openxmlformats.org/officeDocument/2006/relationships/image" Target="media/image36.wmf"/><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image" Target="media/image47.wmf"/><Relationship Id="rId77" Type="http://schemas.openxmlformats.org/officeDocument/2006/relationships/image" Target="media/image51.wmf"/><Relationship Id="rId100" Type="http://schemas.openxmlformats.org/officeDocument/2006/relationships/image" Target="media/image63.wmf"/><Relationship Id="rId105" Type="http://schemas.openxmlformats.org/officeDocument/2006/relationships/oleObject" Target="embeddings/oleObject33.bin"/><Relationship Id="rId113" Type="http://schemas.openxmlformats.org/officeDocument/2006/relationships/image" Target="media/image69.wmf"/><Relationship Id="rId118" Type="http://schemas.openxmlformats.org/officeDocument/2006/relationships/oleObject" Target="embeddings/oleObject40.bin"/><Relationship Id="rId126" Type="http://schemas.openxmlformats.org/officeDocument/2006/relationships/image" Target="media/image77.wmf"/><Relationship Id="rId13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8.wmf"/><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55.wmf"/><Relationship Id="rId93" Type="http://schemas.openxmlformats.org/officeDocument/2006/relationships/oleObject" Target="embeddings/oleObject27.bin"/><Relationship Id="rId98" Type="http://schemas.openxmlformats.org/officeDocument/2006/relationships/image" Target="media/image62.wmf"/><Relationship Id="rId121" Type="http://schemas.openxmlformats.org/officeDocument/2006/relationships/image" Target="media/image73.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oleObject" Target="embeddings/oleObject1.bin"/><Relationship Id="rId46" Type="http://schemas.openxmlformats.org/officeDocument/2006/relationships/image" Target="media/image35.wmf"/><Relationship Id="rId59" Type="http://schemas.openxmlformats.org/officeDocument/2006/relationships/image" Target="media/image42.wmf"/><Relationship Id="rId67" Type="http://schemas.openxmlformats.org/officeDocument/2006/relationships/image" Target="media/image46.wmf"/><Relationship Id="rId103" Type="http://schemas.openxmlformats.org/officeDocument/2006/relationships/oleObject" Target="embeddings/oleObject32.bin"/><Relationship Id="rId108" Type="http://schemas.openxmlformats.org/officeDocument/2006/relationships/image" Target="media/image67.wmf"/><Relationship Id="rId116" Type="http://schemas.openxmlformats.org/officeDocument/2006/relationships/oleObject" Target="embeddings/oleObject39.bin"/><Relationship Id="rId124" Type="http://schemas.openxmlformats.org/officeDocument/2006/relationships/image" Target="media/image75.wmf"/><Relationship Id="rId129" Type="http://schemas.openxmlformats.org/officeDocument/2006/relationships/image" Target="media/image80.emf"/><Relationship Id="rId20" Type="http://schemas.openxmlformats.org/officeDocument/2006/relationships/image" Target="media/image13.wmf"/><Relationship Id="rId41" Type="http://schemas.openxmlformats.org/officeDocument/2006/relationships/oleObject" Target="embeddings/oleObject2.bin"/><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50.wmf"/><Relationship Id="rId83" Type="http://schemas.openxmlformats.org/officeDocument/2006/relationships/image" Target="media/image54.wmf"/><Relationship Id="rId88" Type="http://schemas.openxmlformats.org/officeDocument/2006/relationships/oleObject" Target="embeddings/oleObject25.bin"/><Relationship Id="rId91" Type="http://schemas.openxmlformats.org/officeDocument/2006/relationships/image" Target="media/image58.wmf"/><Relationship Id="rId96" Type="http://schemas.openxmlformats.org/officeDocument/2006/relationships/image" Target="media/image61.wmf"/><Relationship Id="rId111" Type="http://schemas.openxmlformats.org/officeDocument/2006/relationships/image" Target="media/image68.wmf"/><Relationship Id="rId132" Type="http://schemas.openxmlformats.org/officeDocument/2006/relationships/image" Target="media/image83.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oleObject" Target="embeddings/oleObject6.bin"/><Relationship Id="rId57" Type="http://schemas.openxmlformats.org/officeDocument/2006/relationships/image" Target="media/image41.wmf"/><Relationship Id="rId106" Type="http://schemas.openxmlformats.org/officeDocument/2006/relationships/image" Target="media/image66.wmf"/><Relationship Id="rId114" Type="http://schemas.openxmlformats.org/officeDocument/2006/relationships/oleObject" Target="embeddings/oleObject38.bin"/><Relationship Id="rId119" Type="http://schemas.openxmlformats.org/officeDocument/2006/relationships/image" Target="media/image72.wmf"/><Relationship Id="rId127" Type="http://schemas.openxmlformats.org/officeDocument/2006/relationships/image" Target="media/image78.wmf"/><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4.wmf"/><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45.wmf"/><Relationship Id="rId73" Type="http://schemas.openxmlformats.org/officeDocument/2006/relationships/image" Target="media/image49.wmf"/><Relationship Id="rId78" Type="http://schemas.openxmlformats.org/officeDocument/2006/relationships/oleObject" Target="embeddings/oleObject20.bin"/><Relationship Id="rId81" Type="http://schemas.openxmlformats.org/officeDocument/2006/relationships/image" Target="media/image53.wmf"/><Relationship Id="rId86" Type="http://schemas.openxmlformats.org/officeDocument/2006/relationships/oleObject" Target="embeddings/oleObject24.bin"/><Relationship Id="rId94" Type="http://schemas.openxmlformats.org/officeDocument/2006/relationships/image" Target="media/image60.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42.bin"/><Relationship Id="rId130" Type="http://schemas.openxmlformats.org/officeDocument/2006/relationships/image" Target="media/image81.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1.wmf"/><Relationship Id="rId109" Type="http://schemas.openxmlformats.org/officeDocument/2006/relationships/oleObject" Target="embeddings/oleObject35.bin"/><Relationship Id="rId34" Type="http://schemas.openxmlformats.org/officeDocument/2006/relationships/image" Target="media/image27.jpeg"/><Relationship Id="rId50" Type="http://schemas.openxmlformats.org/officeDocument/2006/relationships/image" Target="media/image37.wmf"/><Relationship Id="rId55" Type="http://schemas.openxmlformats.org/officeDocument/2006/relationships/image" Target="media/image40.wmf"/><Relationship Id="rId76" Type="http://schemas.openxmlformats.org/officeDocument/2006/relationships/oleObject" Target="embeddings/oleObject19.bin"/><Relationship Id="rId97" Type="http://schemas.openxmlformats.org/officeDocument/2006/relationships/oleObject" Target="embeddings/oleObject29.bin"/><Relationship Id="rId104" Type="http://schemas.openxmlformats.org/officeDocument/2006/relationships/image" Target="media/image65.wmf"/><Relationship Id="rId120" Type="http://schemas.openxmlformats.org/officeDocument/2006/relationships/oleObject" Target="embeddings/oleObject41.bin"/><Relationship Id="rId125" Type="http://schemas.openxmlformats.org/officeDocument/2006/relationships/image" Target="media/image76.wmf"/><Relationship Id="rId7" Type="http://schemas.openxmlformats.org/officeDocument/2006/relationships/header" Target="header1.xml"/><Relationship Id="rId71" Type="http://schemas.openxmlformats.org/officeDocument/2006/relationships/image" Target="media/image48.wmf"/><Relationship Id="rId92" Type="http://schemas.openxmlformats.org/officeDocument/2006/relationships/image" Target="media/image59.w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2.w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56.wmf"/><Relationship Id="rId110" Type="http://schemas.openxmlformats.org/officeDocument/2006/relationships/oleObject" Target="embeddings/oleObject36.bin"/><Relationship Id="rId115" Type="http://schemas.openxmlformats.org/officeDocument/2006/relationships/image" Target="media/image70.wmf"/><Relationship Id="rId131" Type="http://schemas.openxmlformats.org/officeDocument/2006/relationships/image" Target="media/image82.emf"/><Relationship Id="rId61" Type="http://schemas.openxmlformats.org/officeDocument/2006/relationships/image" Target="media/image43.wmf"/><Relationship Id="rId82" Type="http://schemas.openxmlformats.org/officeDocument/2006/relationships/oleObject" Target="embeddings/oleObject22.bin"/><Relationship Id="rId19"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11119</Words>
  <Characters>61157</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Portada</vt:lpstr>
    </vt:vector>
  </TitlesOfParts>
  <Company>Familia</Company>
  <LinksUpToDate>false</LinksUpToDate>
  <CharactersWithSpaces>72132</CharactersWithSpaces>
  <SharedDoc>false</SharedDoc>
  <HLinks>
    <vt:vector size="534" baseType="variant">
      <vt:variant>
        <vt:i4>1703988</vt:i4>
      </vt:variant>
      <vt:variant>
        <vt:i4>473</vt:i4>
      </vt:variant>
      <vt:variant>
        <vt:i4>0</vt:i4>
      </vt:variant>
      <vt:variant>
        <vt:i4>5</vt:i4>
      </vt:variant>
      <vt:variant>
        <vt:lpwstr/>
      </vt:variant>
      <vt:variant>
        <vt:lpwstr>_Toc190044108</vt:lpwstr>
      </vt:variant>
      <vt:variant>
        <vt:i4>1703988</vt:i4>
      </vt:variant>
      <vt:variant>
        <vt:i4>470</vt:i4>
      </vt:variant>
      <vt:variant>
        <vt:i4>0</vt:i4>
      </vt:variant>
      <vt:variant>
        <vt:i4>5</vt:i4>
      </vt:variant>
      <vt:variant>
        <vt:lpwstr/>
      </vt:variant>
      <vt:variant>
        <vt:lpwstr>_Toc190044107</vt:lpwstr>
      </vt:variant>
      <vt:variant>
        <vt:i4>1703988</vt:i4>
      </vt:variant>
      <vt:variant>
        <vt:i4>464</vt:i4>
      </vt:variant>
      <vt:variant>
        <vt:i4>0</vt:i4>
      </vt:variant>
      <vt:variant>
        <vt:i4>5</vt:i4>
      </vt:variant>
      <vt:variant>
        <vt:lpwstr/>
      </vt:variant>
      <vt:variant>
        <vt:lpwstr>_Toc190044106</vt:lpwstr>
      </vt:variant>
      <vt:variant>
        <vt:i4>1703988</vt:i4>
      </vt:variant>
      <vt:variant>
        <vt:i4>461</vt:i4>
      </vt:variant>
      <vt:variant>
        <vt:i4>0</vt:i4>
      </vt:variant>
      <vt:variant>
        <vt:i4>5</vt:i4>
      </vt:variant>
      <vt:variant>
        <vt:lpwstr/>
      </vt:variant>
      <vt:variant>
        <vt:lpwstr>_Toc190044105</vt:lpwstr>
      </vt:variant>
      <vt:variant>
        <vt:i4>1703988</vt:i4>
      </vt:variant>
      <vt:variant>
        <vt:i4>455</vt:i4>
      </vt:variant>
      <vt:variant>
        <vt:i4>0</vt:i4>
      </vt:variant>
      <vt:variant>
        <vt:i4>5</vt:i4>
      </vt:variant>
      <vt:variant>
        <vt:lpwstr/>
      </vt:variant>
      <vt:variant>
        <vt:lpwstr>_Toc190044104</vt:lpwstr>
      </vt:variant>
      <vt:variant>
        <vt:i4>1703988</vt:i4>
      </vt:variant>
      <vt:variant>
        <vt:i4>452</vt:i4>
      </vt:variant>
      <vt:variant>
        <vt:i4>0</vt:i4>
      </vt:variant>
      <vt:variant>
        <vt:i4>5</vt:i4>
      </vt:variant>
      <vt:variant>
        <vt:lpwstr/>
      </vt:variant>
      <vt:variant>
        <vt:lpwstr>_Toc190044103</vt:lpwstr>
      </vt:variant>
      <vt:variant>
        <vt:i4>1703988</vt:i4>
      </vt:variant>
      <vt:variant>
        <vt:i4>446</vt:i4>
      </vt:variant>
      <vt:variant>
        <vt:i4>0</vt:i4>
      </vt:variant>
      <vt:variant>
        <vt:i4>5</vt:i4>
      </vt:variant>
      <vt:variant>
        <vt:lpwstr/>
      </vt:variant>
      <vt:variant>
        <vt:lpwstr>_Toc190044102</vt:lpwstr>
      </vt:variant>
      <vt:variant>
        <vt:i4>1703988</vt:i4>
      </vt:variant>
      <vt:variant>
        <vt:i4>443</vt:i4>
      </vt:variant>
      <vt:variant>
        <vt:i4>0</vt:i4>
      </vt:variant>
      <vt:variant>
        <vt:i4>5</vt:i4>
      </vt:variant>
      <vt:variant>
        <vt:lpwstr/>
      </vt:variant>
      <vt:variant>
        <vt:lpwstr>_Toc190044101</vt:lpwstr>
      </vt:variant>
      <vt:variant>
        <vt:i4>1703988</vt:i4>
      </vt:variant>
      <vt:variant>
        <vt:i4>437</vt:i4>
      </vt:variant>
      <vt:variant>
        <vt:i4>0</vt:i4>
      </vt:variant>
      <vt:variant>
        <vt:i4>5</vt:i4>
      </vt:variant>
      <vt:variant>
        <vt:lpwstr/>
      </vt:variant>
      <vt:variant>
        <vt:lpwstr>_Toc190044100</vt:lpwstr>
      </vt:variant>
      <vt:variant>
        <vt:i4>1245237</vt:i4>
      </vt:variant>
      <vt:variant>
        <vt:i4>434</vt:i4>
      </vt:variant>
      <vt:variant>
        <vt:i4>0</vt:i4>
      </vt:variant>
      <vt:variant>
        <vt:i4>5</vt:i4>
      </vt:variant>
      <vt:variant>
        <vt:lpwstr/>
      </vt:variant>
      <vt:variant>
        <vt:lpwstr>_Toc190044099</vt:lpwstr>
      </vt:variant>
      <vt:variant>
        <vt:i4>1245237</vt:i4>
      </vt:variant>
      <vt:variant>
        <vt:i4>428</vt:i4>
      </vt:variant>
      <vt:variant>
        <vt:i4>0</vt:i4>
      </vt:variant>
      <vt:variant>
        <vt:i4>5</vt:i4>
      </vt:variant>
      <vt:variant>
        <vt:lpwstr/>
      </vt:variant>
      <vt:variant>
        <vt:lpwstr>_Toc190044098</vt:lpwstr>
      </vt:variant>
      <vt:variant>
        <vt:i4>1245237</vt:i4>
      </vt:variant>
      <vt:variant>
        <vt:i4>425</vt:i4>
      </vt:variant>
      <vt:variant>
        <vt:i4>0</vt:i4>
      </vt:variant>
      <vt:variant>
        <vt:i4>5</vt:i4>
      </vt:variant>
      <vt:variant>
        <vt:lpwstr/>
      </vt:variant>
      <vt:variant>
        <vt:lpwstr>_Toc190044097</vt:lpwstr>
      </vt:variant>
      <vt:variant>
        <vt:i4>1245237</vt:i4>
      </vt:variant>
      <vt:variant>
        <vt:i4>419</vt:i4>
      </vt:variant>
      <vt:variant>
        <vt:i4>0</vt:i4>
      </vt:variant>
      <vt:variant>
        <vt:i4>5</vt:i4>
      </vt:variant>
      <vt:variant>
        <vt:lpwstr/>
      </vt:variant>
      <vt:variant>
        <vt:lpwstr>_Toc190044096</vt:lpwstr>
      </vt:variant>
      <vt:variant>
        <vt:i4>1245237</vt:i4>
      </vt:variant>
      <vt:variant>
        <vt:i4>416</vt:i4>
      </vt:variant>
      <vt:variant>
        <vt:i4>0</vt:i4>
      </vt:variant>
      <vt:variant>
        <vt:i4>5</vt:i4>
      </vt:variant>
      <vt:variant>
        <vt:lpwstr/>
      </vt:variant>
      <vt:variant>
        <vt:lpwstr>_Toc190044095</vt:lpwstr>
      </vt:variant>
      <vt:variant>
        <vt:i4>1245237</vt:i4>
      </vt:variant>
      <vt:variant>
        <vt:i4>410</vt:i4>
      </vt:variant>
      <vt:variant>
        <vt:i4>0</vt:i4>
      </vt:variant>
      <vt:variant>
        <vt:i4>5</vt:i4>
      </vt:variant>
      <vt:variant>
        <vt:lpwstr/>
      </vt:variant>
      <vt:variant>
        <vt:lpwstr>_Toc190044094</vt:lpwstr>
      </vt:variant>
      <vt:variant>
        <vt:i4>1245237</vt:i4>
      </vt:variant>
      <vt:variant>
        <vt:i4>407</vt:i4>
      </vt:variant>
      <vt:variant>
        <vt:i4>0</vt:i4>
      </vt:variant>
      <vt:variant>
        <vt:i4>5</vt:i4>
      </vt:variant>
      <vt:variant>
        <vt:lpwstr/>
      </vt:variant>
      <vt:variant>
        <vt:lpwstr>_Toc190044093</vt:lpwstr>
      </vt:variant>
      <vt:variant>
        <vt:i4>1245237</vt:i4>
      </vt:variant>
      <vt:variant>
        <vt:i4>401</vt:i4>
      </vt:variant>
      <vt:variant>
        <vt:i4>0</vt:i4>
      </vt:variant>
      <vt:variant>
        <vt:i4>5</vt:i4>
      </vt:variant>
      <vt:variant>
        <vt:lpwstr/>
      </vt:variant>
      <vt:variant>
        <vt:lpwstr>_Toc190044092</vt:lpwstr>
      </vt:variant>
      <vt:variant>
        <vt:i4>1245237</vt:i4>
      </vt:variant>
      <vt:variant>
        <vt:i4>398</vt:i4>
      </vt:variant>
      <vt:variant>
        <vt:i4>0</vt:i4>
      </vt:variant>
      <vt:variant>
        <vt:i4>5</vt:i4>
      </vt:variant>
      <vt:variant>
        <vt:lpwstr/>
      </vt:variant>
      <vt:variant>
        <vt:lpwstr>_Toc190044091</vt:lpwstr>
      </vt:variant>
      <vt:variant>
        <vt:i4>1245237</vt:i4>
      </vt:variant>
      <vt:variant>
        <vt:i4>392</vt:i4>
      </vt:variant>
      <vt:variant>
        <vt:i4>0</vt:i4>
      </vt:variant>
      <vt:variant>
        <vt:i4>5</vt:i4>
      </vt:variant>
      <vt:variant>
        <vt:lpwstr/>
      </vt:variant>
      <vt:variant>
        <vt:lpwstr>_Toc190044090</vt:lpwstr>
      </vt:variant>
      <vt:variant>
        <vt:i4>1179701</vt:i4>
      </vt:variant>
      <vt:variant>
        <vt:i4>389</vt:i4>
      </vt:variant>
      <vt:variant>
        <vt:i4>0</vt:i4>
      </vt:variant>
      <vt:variant>
        <vt:i4>5</vt:i4>
      </vt:variant>
      <vt:variant>
        <vt:lpwstr/>
      </vt:variant>
      <vt:variant>
        <vt:lpwstr>_Toc190044089</vt:lpwstr>
      </vt:variant>
      <vt:variant>
        <vt:i4>1179701</vt:i4>
      </vt:variant>
      <vt:variant>
        <vt:i4>383</vt:i4>
      </vt:variant>
      <vt:variant>
        <vt:i4>0</vt:i4>
      </vt:variant>
      <vt:variant>
        <vt:i4>5</vt:i4>
      </vt:variant>
      <vt:variant>
        <vt:lpwstr/>
      </vt:variant>
      <vt:variant>
        <vt:lpwstr>_Toc190044088</vt:lpwstr>
      </vt:variant>
      <vt:variant>
        <vt:i4>1179701</vt:i4>
      </vt:variant>
      <vt:variant>
        <vt:i4>380</vt:i4>
      </vt:variant>
      <vt:variant>
        <vt:i4>0</vt:i4>
      </vt:variant>
      <vt:variant>
        <vt:i4>5</vt:i4>
      </vt:variant>
      <vt:variant>
        <vt:lpwstr/>
      </vt:variant>
      <vt:variant>
        <vt:lpwstr>_Toc190044087</vt:lpwstr>
      </vt:variant>
      <vt:variant>
        <vt:i4>1179701</vt:i4>
      </vt:variant>
      <vt:variant>
        <vt:i4>374</vt:i4>
      </vt:variant>
      <vt:variant>
        <vt:i4>0</vt:i4>
      </vt:variant>
      <vt:variant>
        <vt:i4>5</vt:i4>
      </vt:variant>
      <vt:variant>
        <vt:lpwstr/>
      </vt:variant>
      <vt:variant>
        <vt:lpwstr>_Toc190044086</vt:lpwstr>
      </vt:variant>
      <vt:variant>
        <vt:i4>1179701</vt:i4>
      </vt:variant>
      <vt:variant>
        <vt:i4>371</vt:i4>
      </vt:variant>
      <vt:variant>
        <vt:i4>0</vt:i4>
      </vt:variant>
      <vt:variant>
        <vt:i4>5</vt:i4>
      </vt:variant>
      <vt:variant>
        <vt:lpwstr/>
      </vt:variant>
      <vt:variant>
        <vt:lpwstr>_Toc190044085</vt:lpwstr>
      </vt:variant>
      <vt:variant>
        <vt:i4>1179701</vt:i4>
      </vt:variant>
      <vt:variant>
        <vt:i4>365</vt:i4>
      </vt:variant>
      <vt:variant>
        <vt:i4>0</vt:i4>
      </vt:variant>
      <vt:variant>
        <vt:i4>5</vt:i4>
      </vt:variant>
      <vt:variant>
        <vt:lpwstr/>
      </vt:variant>
      <vt:variant>
        <vt:lpwstr>_Toc190044084</vt:lpwstr>
      </vt:variant>
      <vt:variant>
        <vt:i4>1179701</vt:i4>
      </vt:variant>
      <vt:variant>
        <vt:i4>362</vt:i4>
      </vt:variant>
      <vt:variant>
        <vt:i4>0</vt:i4>
      </vt:variant>
      <vt:variant>
        <vt:i4>5</vt:i4>
      </vt:variant>
      <vt:variant>
        <vt:lpwstr/>
      </vt:variant>
      <vt:variant>
        <vt:lpwstr>_Toc190044083</vt:lpwstr>
      </vt:variant>
      <vt:variant>
        <vt:i4>1179701</vt:i4>
      </vt:variant>
      <vt:variant>
        <vt:i4>356</vt:i4>
      </vt:variant>
      <vt:variant>
        <vt:i4>0</vt:i4>
      </vt:variant>
      <vt:variant>
        <vt:i4>5</vt:i4>
      </vt:variant>
      <vt:variant>
        <vt:lpwstr/>
      </vt:variant>
      <vt:variant>
        <vt:lpwstr>_Toc190044082</vt:lpwstr>
      </vt:variant>
      <vt:variant>
        <vt:i4>1179701</vt:i4>
      </vt:variant>
      <vt:variant>
        <vt:i4>353</vt:i4>
      </vt:variant>
      <vt:variant>
        <vt:i4>0</vt:i4>
      </vt:variant>
      <vt:variant>
        <vt:i4>5</vt:i4>
      </vt:variant>
      <vt:variant>
        <vt:lpwstr/>
      </vt:variant>
      <vt:variant>
        <vt:lpwstr>_Toc190044081</vt:lpwstr>
      </vt:variant>
      <vt:variant>
        <vt:i4>1179701</vt:i4>
      </vt:variant>
      <vt:variant>
        <vt:i4>347</vt:i4>
      </vt:variant>
      <vt:variant>
        <vt:i4>0</vt:i4>
      </vt:variant>
      <vt:variant>
        <vt:i4>5</vt:i4>
      </vt:variant>
      <vt:variant>
        <vt:lpwstr/>
      </vt:variant>
      <vt:variant>
        <vt:lpwstr>_Toc190044080</vt:lpwstr>
      </vt:variant>
      <vt:variant>
        <vt:i4>1900597</vt:i4>
      </vt:variant>
      <vt:variant>
        <vt:i4>344</vt:i4>
      </vt:variant>
      <vt:variant>
        <vt:i4>0</vt:i4>
      </vt:variant>
      <vt:variant>
        <vt:i4>5</vt:i4>
      </vt:variant>
      <vt:variant>
        <vt:lpwstr/>
      </vt:variant>
      <vt:variant>
        <vt:lpwstr>_Toc190044079</vt:lpwstr>
      </vt:variant>
      <vt:variant>
        <vt:i4>1900597</vt:i4>
      </vt:variant>
      <vt:variant>
        <vt:i4>338</vt:i4>
      </vt:variant>
      <vt:variant>
        <vt:i4>0</vt:i4>
      </vt:variant>
      <vt:variant>
        <vt:i4>5</vt:i4>
      </vt:variant>
      <vt:variant>
        <vt:lpwstr/>
      </vt:variant>
      <vt:variant>
        <vt:lpwstr>_Toc190044078</vt:lpwstr>
      </vt:variant>
      <vt:variant>
        <vt:i4>1900597</vt:i4>
      </vt:variant>
      <vt:variant>
        <vt:i4>335</vt:i4>
      </vt:variant>
      <vt:variant>
        <vt:i4>0</vt:i4>
      </vt:variant>
      <vt:variant>
        <vt:i4>5</vt:i4>
      </vt:variant>
      <vt:variant>
        <vt:lpwstr/>
      </vt:variant>
      <vt:variant>
        <vt:lpwstr>_Toc190044077</vt:lpwstr>
      </vt:variant>
      <vt:variant>
        <vt:i4>1900597</vt:i4>
      </vt:variant>
      <vt:variant>
        <vt:i4>329</vt:i4>
      </vt:variant>
      <vt:variant>
        <vt:i4>0</vt:i4>
      </vt:variant>
      <vt:variant>
        <vt:i4>5</vt:i4>
      </vt:variant>
      <vt:variant>
        <vt:lpwstr/>
      </vt:variant>
      <vt:variant>
        <vt:lpwstr>_Toc190044076</vt:lpwstr>
      </vt:variant>
      <vt:variant>
        <vt:i4>1900597</vt:i4>
      </vt:variant>
      <vt:variant>
        <vt:i4>326</vt:i4>
      </vt:variant>
      <vt:variant>
        <vt:i4>0</vt:i4>
      </vt:variant>
      <vt:variant>
        <vt:i4>5</vt:i4>
      </vt:variant>
      <vt:variant>
        <vt:lpwstr/>
      </vt:variant>
      <vt:variant>
        <vt:lpwstr>_Toc190044075</vt:lpwstr>
      </vt:variant>
      <vt:variant>
        <vt:i4>1900597</vt:i4>
      </vt:variant>
      <vt:variant>
        <vt:i4>320</vt:i4>
      </vt:variant>
      <vt:variant>
        <vt:i4>0</vt:i4>
      </vt:variant>
      <vt:variant>
        <vt:i4>5</vt:i4>
      </vt:variant>
      <vt:variant>
        <vt:lpwstr/>
      </vt:variant>
      <vt:variant>
        <vt:lpwstr>_Toc190044074</vt:lpwstr>
      </vt:variant>
      <vt:variant>
        <vt:i4>1900597</vt:i4>
      </vt:variant>
      <vt:variant>
        <vt:i4>317</vt:i4>
      </vt:variant>
      <vt:variant>
        <vt:i4>0</vt:i4>
      </vt:variant>
      <vt:variant>
        <vt:i4>5</vt:i4>
      </vt:variant>
      <vt:variant>
        <vt:lpwstr/>
      </vt:variant>
      <vt:variant>
        <vt:lpwstr>_Toc190044073</vt:lpwstr>
      </vt:variant>
      <vt:variant>
        <vt:i4>1376317</vt:i4>
      </vt:variant>
      <vt:variant>
        <vt:i4>308</vt:i4>
      </vt:variant>
      <vt:variant>
        <vt:i4>0</vt:i4>
      </vt:variant>
      <vt:variant>
        <vt:i4>5</vt:i4>
      </vt:variant>
      <vt:variant>
        <vt:lpwstr/>
      </vt:variant>
      <vt:variant>
        <vt:lpwstr>_Toc190043884</vt:lpwstr>
      </vt:variant>
      <vt:variant>
        <vt:i4>1376317</vt:i4>
      </vt:variant>
      <vt:variant>
        <vt:i4>302</vt:i4>
      </vt:variant>
      <vt:variant>
        <vt:i4>0</vt:i4>
      </vt:variant>
      <vt:variant>
        <vt:i4>5</vt:i4>
      </vt:variant>
      <vt:variant>
        <vt:lpwstr/>
      </vt:variant>
      <vt:variant>
        <vt:lpwstr>_Toc190043883</vt:lpwstr>
      </vt:variant>
      <vt:variant>
        <vt:i4>1376317</vt:i4>
      </vt:variant>
      <vt:variant>
        <vt:i4>296</vt:i4>
      </vt:variant>
      <vt:variant>
        <vt:i4>0</vt:i4>
      </vt:variant>
      <vt:variant>
        <vt:i4>5</vt:i4>
      </vt:variant>
      <vt:variant>
        <vt:lpwstr/>
      </vt:variant>
      <vt:variant>
        <vt:lpwstr>_Toc190043882</vt:lpwstr>
      </vt:variant>
      <vt:variant>
        <vt:i4>1376317</vt:i4>
      </vt:variant>
      <vt:variant>
        <vt:i4>290</vt:i4>
      </vt:variant>
      <vt:variant>
        <vt:i4>0</vt:i4>
      </vt:variant>
      <vt:variant>
        <vt:i4>5</vt:i4>
      </vt:variant>
      <vt:variant>
        <vt:lpwstr/>
      </vt:variant>
      <vt:variant>
        <vt:lpwstr>_Toc190043881</vt:lpwstr>
      </vt:variant>
      <vt:variant>
        <vt:i4>1376317</vt:i4>
      </vt:variant>
      <vt:variant>
        <vt:i4>284</vt:i4>
      </vt:variant>
      <vt:variant>
        <vt:i4>0</vt:i4>
      </vt:variant>
      <vt:variant>
        <vt:i4>5</vt:i4>
      </vt:variant>
      <vt:variant>
        <vt:lpwstr/>
      </vt:variant>
      <vt:variant>
        <vt:lpwstr>_Toc190043880</vt:lpwstr>
      </vt:variant>
      <vt:variant>
        <vt:i4>1703997</vt:i4>
      </vt:variant>
      <vt:variant>
        <vt:i4>278</vt:i4>
      </vt:variant>
      <vt:variant>
        <vt:i4>0</vt:i4>
      </vt:variant>
      <vt:variant>
        <vt:i4>5</vt:i4>
      </vt:variant>
      <vt:variant>
        <vt:lpwstr/>
      </vt:variant>
      <vt:variant>
        <vt:lpwstr>_Toc190043879</vt:lpwstr>
      </vt:variant>
      <vt:variant>
        <vt:i4>1703997</vt:i4>
      </vt:variant>
      <vt:variant>
        <vt:i4>272</vt:i4>
      </vt:variant>
      <vt:variant>
        <vt:i4>0</vt:i4>
      </vt:variant>
      <vt:variant>
        <vt:i4>5</vt:i4>
      </vt:variant>
      <vt:variant>
        <vt:lpwstr/>
      </vt:variant>
      <vt:variant>
        <vt:lpwstr>_Toc190043878</vt:lpwstr>
      </vt:variant>
      <vt:variant>
        <vt:i4>1703997</vt:i4>
      </vt:variant>
      <vt:variant>
        <vt:i4>266</vt:i4>
      </vt:variant>
      <vt:variant>
        <vt:i4>0</vt:i4>
      </vt:variant>
      <vt:variant>
        <vt:i4>5</vt:i4>
      </vt:variant>
      <vt:variant>
        <vt:lpwstr/>
      </vt:variant>
      <vt:variant>
        <vt:lpwstr>_Toc190043877</vt:lpwstr>
      </vt:variant>
      <vt:variant>
        <vt:i4>1703997</vt:i4>
      </vt:variant>
      <vt:variant>
        <vt:i4>260</vt:i4>
      </vt:variant>
      <vt:variant>
        <vt:i4>0</vt:i4>
      </vt:variant>
      <vt:variant>
        <vt:i4>5</vt:i4>
      </vt:variant>
      <vt:variant>
        <vt:lpwstr/>
      </vt:variant>
      <vt:variant>
        <vt:lpwstr>_Toc190043876</vt:lpwstr>
      </vt:variant>
      <vt:variant>
        <vt:i4>1703997</vt:i4>
      </vt:variant>
      <vt:variant>
        <vt:i4>254</vt:i4>
      </vt:variant>
      <vt:variant>
        <vt:i4>0</vt:i4>
      </vt:variant>
      <vt:variant>
        <vt:i4>5</vt:i4>
      </vt:variant>
      <vt:variant>
        <vt:lpwstr/>
      </vt:variant>
      <vt:variant>
        <vt:lpwstr>_Toc190043875</vt:lpwstr>
      </vt:variant>
      <vt:variant>
        <vt:i4>1703997</vt:i4>
      </vt:variant>
      <vt:variant>
        <vt:i4>248</vt:i4>
      </vt:variant>
      <vt:variant>
        <vt:i4>0</vt:i4>
      </vt:variant>
      <vt:variant>
        <vt:i4>5</vt:i4>
      </vt:variant>
      <vt:variant>
        <vt:lpwstr/>
      </vt:variant>
      <vt:variant>
        <vt:lpwstr>_Toc190043874</vt:lpwstr>
      </vt:variant>
      <vt:variant>
        <vt:i4>1703997</vt:i4>
      </vt:variant>
      <vt:variant>
        <vt:i4>242</vt:i4>
      </vt:variant>
      <vt:variant>
        <vt:i4>0</vt:i4>
      </vt:variant>
      <vt:variant>
        <vt:i4>5</vt:i4>
      </vt:variant>
      <vt:variant>
        <vt:lpwstr/>
      </vt:variant>
      <vt:variant>
        <vt:lpwstr>_Toc190043873</vt:lpwstr>
      </vt:variant>
      <vt:variant>
        <vt:i4>1703997</vt:i4>
      </vt:variant>
      <vt:variant>
        <vt:i4>236</vt:i4>
      </vt:variant>
      <vt:variant>
        <vt:i4>0</vt:i4>
      </vt:variant>
      <vt:variant>
        <vt:i4>5</vt:i4>
      </vt:variant>
      <vt:variant>
        <vt:lpwstr/>
      </vt:variant>
      <vt:variant>
        <vt:lpwstr>_Toc190043872</vt:lpwstr>
      </vt:variant>
      <vt:variant>
        <vt:i4>1703997</vt:i4>
      </vt:variant>
      <vt:variant>
        <vt:i4>230</vt:i4>
      </vt:variant>
      <vt:variant>
        <vt:i4>0</vt:i4>
      </vt:variant>
      <vt:variant>
        <vt:i4>5</vt:i4>
      </vt:variant>
      <vt:variant>
        <vt:lpwstr/>
      </vt:variant>
      <vt:variant>
        <vt:lpwstr>_Toc190043871</vt:lpwstr>
      </vt:variant>
      <vt:variant>
        <vt:i4>1703997</vt:i4>
      </vt:variant>
      <vt:variant>
        <vt:i4>224</vt:i4>
      </vt:variant>
      <vt:variant>
        <vt:i4>0</vt:i4>
      </vt:variant>
      <vt:variant>
        <vt:i4>5</vt:i4>
      </vt:variant>
      <vt:variant>
        <vt:lpwstr/>
      </vt:variant>
      <vt:variant>
        <vt:lpwstr>_Toc190043870</vt:lpwstr>
      </vt:variant>
      <vt:variant>
        <vt:i4>1769533</vt:i4>
      </vt:variant>
      <vt:variant>
        <vt:i4>218</vt:i4>
      </vt:variant>
      <vt:variant>
        <vt:i4>0</vt:i4>
      </vt:variant>
      <vt:variant>
        <vt:i4>5</vt:i4>
      </vt:variant>
      <vt:variant>
        <vt:lpwstr/>
      </vt:variant>
      <vt:variant>
        <vt:lpwstr>_Toc190043869</vt:lpwstr>
      </vt:variant>
      <vt:variant>
        <vt:i4>1769533</vt:i4>
      </vt:variant>
      <vt:variant>
        <vt:i4>212</vt:i4>
      </vt:variant>
      <vt:variant>
        <vt:i4>0</vt:i4>
      </vt:variant>
      <vt:variant>
        <vt:i4>5</vt:i4>
      </vt:variant>
      <vt:variant>
        <vt:lpwstr/>
      </vt:variant>
      <vt:variant>
        <vt:lpwstr>_Toc190043868</vt:lpwstr>
      </vt:variant>
      <vt:variant>
        <vt:i4>1769533</vt:i4>
      </vt:variant>
      <vt:variant>
        <vt:i4>206</vt:i4>
      </vt:variant>
      <vt:variant>
        <vt:i4>0</vt:i4>
      </vt:variant>
      <vt:variant>
        <vt:i4>5</vt:i4>
      </vt:variant>
      <vt:variant>
        <vt:lpwstr/>
      </vt:variant>
      <vt:variant>
        <vt:lpwstr>_Toc190043867</vt:lpwstr>
      </vt:variant>
      <vt:variant>
        <vt:i4>1769533</vt:i4>
      </vt:variant>
      <vt:variant>
        <vt:i4>200</vt:i4>
      </vt:variant>
      <vt:variant>
        <vt:i4>0</vt:i4>
      </vt:variant>
      <vt:variant>
        <vt:i4>5</vt:i4>
      </vt:variant>
      <vt:variant>
        <vt:lpwstr/>
      </vt:variant>
      <vt:variant>
        <vt:lpwstr>_Toc190043866</vt:lpwstr>
      </vt:variant>
      <vt:variant>
        <vt:i4>1769533</vt:i4>
      </vt:variant>
      <vt:variant>
        <vt:i4>194</vt:i4>
      </vt:variant>
      <vt:variant>
        <vt:i4>0</vt:i4>
      </vt:variant>
      <vt:variant>
        <vt:i4>5</vt:i4>
      </vt:variant>
      <vt:variant>
        <vt:lpwstr/>
      </vt:variant>
      <vt:variant>
        <vt:lpwstr>_Toc190043865</vt:lpwstr>
      </vt:variant>
      <vt:variant>
        <vt:i4>1769533</vt:i4>
      </vt:variant>
      <vt:variant>
        <vt:i4>188</vt:i4>
      </vt:variant>
      <vt:variant>
        <vt:i4>0</vt:i4>
      </vt:variant>
      <vt:variant>
        <vt:i4>5</vt:i4>
      </vt:variant>
      <vt:variant>
        <vt:lpwstr/>
      </vt:variant>
      <vt:variant>
        <vt:lpwstr>_Toc190043864</vt:lpwstr>
      </vt:variant>
      <vt:variant>
        <vt:i4>1769533</vt:i4>
      </vt:variant>
      <vt:variant>
        <vt:i4>182</vt:i4>
      </vt:variant>
      <vt:variant>
        <vt:i4>0</vt:i4>
      </vt:variant>
      <vt:variant>
        <vt:i4>5</vt:i4>
      </vt:variant>
      <vt:variant>
        <vt:lpwstr/>
      </vt:variant>
      <vt:variant>
        <vt:lpwstr>_Toc190043863</vt:lpwstr>
      </vt:variant>
      <vt:variant>
        <vt:i4>1769533</vt:i4>
      </vt:variant>
      <vt:variant>
        <vt:i4>176</vt:i4>
      </vt:variant>
      <vt:variant>
        <vt:i4>0</vt:i4>
      </vt:variant>
      <vt:variant>
        <vt:i4>5</vt:i4>
      </vt:variant>
      <vt:variant>
        <vt:lpwstr/>
      </vt:variant>
      <vt:variant>
        <vt:lpwstr>_Toc190043862</vt:lpwstr>
      </vt:variant>
      <vt:variant>
        <vt:i4>1900601</vt:i4>
      </vt:variant>
      <vt:variant>
        <vt:i4>167</vt:i4>
      </vt:variant>
      <vt:variant>
        <vt:i4>0</vt:i4>
      </vt:variant>
      <vt:variant>
        <vt:i4>5</vt:i4>
      </vt:variant>
      <vt:variant>
        <vt:lpwstr/>
      </vt:variant>
      <vt:variant>
        <vt:lpwstr>_Toc191607928</vt:lpwstr>
      </vt:variant>
      <vt:variant>
        <vt:i4>1900601</vt:i4>
      </vt:variant>
      <vt:variant>
        <vt:i4>164</vt:i4>
      </vt:variant>
      <vt:variant>
        <vt:i4>0</vt:i4>
      </vt:variant>
      <vt:variant>
        <vt:i4>5</vt:i4>
      </vt:variant>
      <vt:variant>
        <vt:lpwstr/>
      </vt:variant>
      <vt:variant>
        <vt:lpwstr>_Toc191607927</vt:lpwstr>
      </vt:variant>
      <vt:variant>
        <vt:i4>1900601</vt:i4>
      </vt:variant>
      <vt:variant>
        <vt:i4>158</vt:i4>
      </vt:variant>
      <vt:variant>
        <vt:i4>0</vt:i4>
      </vt:variant>
      <vt:variant>
        <vt:i4>5</vt:i4>
      </vt:variant>
      <vt:variant>
        <vt:lpwstr/>
      </vt:variant>
      <vt:variant>
        <vt:lpwstr>_Toc191607926</vt:lpwstr>
      </vt:variant>
      <vt:variant>
        <vt:i4>1900601</vt:i4>
      </vt:variant>
      <vt:variant>
        <vt:i4>152</vt:i4>
      </vt:variant>
      <vt:variant>
        <vt:i4>0</vt:i4>
      </vt:variant>
      <vt:variant>
        <vt:i4>5</vt:i4>
      </vt:variant>
      <vt:variant>
        <vt:lpwstr/>
      </vt:variant>
      <vt:variant>
        <vt:lpwstr>_Toc191607925</vt:lpwstr>
      </vt:variant>
      <vt:variant>
        <vt:i4>1900601</vt:i4>
      </vt:variant>
      <vt:variant>
        <vt:i4>146</vt:i4>
      </vt:variant>
      <vt:variant>
        <vt:i4>0</vt:i4>
      </vt:variant>
      <vt:variant>
        <vt:i4>5</vt:i4>
      </vt:variant>
      <vt:variant>
        <vt:lpwstr/>
      </vt:variant>
      <vt:variant>
        <vt:lpwstr>_Toc191607924</vt:lpwstr>
      </vt:variant>
      <vt:variant>
        <vt:i4>1900601</vt:i4>
      </vt:variant>
      <vt:variant>
        <vt:i4>140</vt:i4>
      </vt:variant>
      <vt:variant>
        <vt:i4>0</vt:i4>
      </vt:variant>
      <vt:variant>
        <vt:i4>5</vt:i4>
      </vt:variant>
      <vt:variant>
        <vt:lpwstr/>
      </vt:variant>
      <vt:variant>
        <vt:lpwstr>_Toc191607923</vt:lpwstr>
      </vt:variant>
      <vt:variant>
        <vt:i4>1900601</vt:i4>
      </vt:variant>
      <vt:variant>
        <vt:i4>134</vt:i4>
      </vt:variant>
      <vt:variant>
        <vt:i4>0</vt:i4>
      </vt:variant>
      <vt:variant>
        <vt:i4>5</vt:i4>
      </vt:variant>
      <vt:variant>
        <vt:lpwstr/>
      </vt:variant>
      <vt:variant>
        <vt:lpwstr>_Toc191607922</vt:lpwstr>
      </vt:variant>
      <vt:variant>
        <vt:i4>1900601</vt:i4>
      </vt:variant>
      <vt:variant>
        <vt:i4>131</vt:i4>
      </vt:variant>
      <vt:variant>
        <vt:i4>0</vt:i4>
      </vt:variant>
      <vt:variant>
        <vt:i4>5</vt:i4>
      </vt:variant>
      <vt:variant>
        <vt:lpwstr/>
      </vt:variant>
      <vt:variant>
        <vt:lpwstr>_Toc191607921</vt:lpwstr>
      </vt:variant>
      <vt:variant>
        <vt:i4>1900601</vt:i4>
      </vt:variant>
      <vt:variant>
        <vt:i4>125</vt:i4>
      </vt:variant>
      <vt:variant>
        <vt:i4>0</vt:i4>
      </vt:variant>
      <vt:variant>
        <vt:i4>5</vt:i4>
      </vt:variant>
      <vt:variant>
        <vt:lpwstr/>
      </vt:variant>
      <vt:variant>
        <vt:lpwstr>_Toc191607920</vt:lpwstr>
      </vt:variant>
      <vt:variant>
        <vt:i4>1966137</vt:i4>
      </vt:variant>
      <vt:variant>
        <vt:i4>119</vt:i4>
      </vt:variant>
      <vt:variant>
        <vt:i4>0</vt:i4>
      </vt:variant>
      <vt:variant>
        <vt:i4>5</vt:i4>
      </vt:variant>
      <vt:variant>
        <vt:lpwstr/>
      </vt:variant>
      <vt:variant>
        <vt:lpwstr>_Toc191607919</vt:lpwstr>
      </vt:variant>
      <vt:variant>
        <vt:i4>1966137</vt:i4>
      </vt:variant>
      <vt:variant>
        <vt:i4>113</vt:i4>
      </vt:variant>
      <vt:variant>
        <vt:i4>0</vt:i4>
      </vt:variant>
      <vt:variant>
        <vt:i4>5</vt:i4>
      </vt:variant>
      <vt:variant>
        <vt:lpwstr/>
      </vt:variant>
      <vt:variant>
        <vt:lpwstr>_Toc191607918</vt:lpwstr>
      </vt:variant>
      <vt:variant>
        <vt:i4>1966137</vt:i4>
      </vt:variant>
      <vt:variant>
        <vt:i4>107</vt:i4>
      </vt:variant>
      <vt:variant>
        <vt:i4>0</vt:i4>
      </vt:variant>
      <vt:variant>
        <vt:i4>5</vt:i4>
      </vt:variant>
      <vt:variant>
        <vt:lpwstr/>
      </vt:variant>
      <vt:variant>
        <vt:lpwstr>_Toc191607917</vt:lpwstr>
      </vt:variant>
      <vt:variant>
        <vt:i4>1966137</vt:i4>
      </vt:variant>
      <vt:variant>
        <vt:i4>101</vt:i4>
      </vt:variant>
      <vt:variant>
        <vt:i4>0</vt:i4>
      </vt:variant>
      <vt:variant>
        <vt:i4>5</vt:i4>
      </vt:variant>
      <vt:variant>
        <vt:lpwstr/>
      </vt:variant>
      <vt:variant>
        <vt:lpwstr>_Toc191607916</vt:lpwstr>
      </vt:variant>
      <vt:variant>
        <vt:i4>1966137</vt:i4>
      </vt:variant>
      <vt:variant>
        <vt:i4>95</vt:i4>
      </vt:variant>
      <vt:variant>
        <vt:i4>0</vt:i4>
      </vt:variant>
      <vt:variant>
        <vt:i4>5</vt:i4>
      </vt:variant>
      <vt:variant>
        <vt:lpwstr/>
      </vt:variant>
      <vt:variant>
        <vt:lpwstr>_Toc191607915</vt:lpwstr>
      </vt:variant>
      <vt:variant>
        <vt:i4>1966137</vt:i4>
      </vt:variant>
      <vt:variant>
        <vt:i4>89</vt:i4>
      </vt:variant>
      <vt:variant>
        <vt:i4>0</vt:i4>
      </vt:variant>
      <vt:variant>
        <vt:i4>5</vt:i4>
      </vt:variant>
      <vt:variant>
        <vt:lpwstr/>
      </vt:variant>
      <vt:variant>
        <vt:lpwstr>_Toc191607914</vt:lpwstr>
      </vt:variant>
      <vt:variant>
        <vt:i4>1966137</vt:i4>
      </vt:variant>
      <vt:variant>
        <vt:i4>83</vt:i4>
      </vt:variant>
      <vt:variant>
        <vt:i4>0</vt:i4>
      </vt:variant>
      <vt:variant>
        <vt:i4>5</vt:i4>
      </vt:variant>
      <vt:variant>
        <vt:lpwstr/>
      </vt:variant>
      <vt:variant>
        <vt:lpwstr>_Toc191607913</vt:lpwstr>
      </vt:variant>
      <vt:variant>
        <vt:i4>1966137</vt:i4>
      </vt:variant>
      <vt:variant>
        <vt:i4>77</vt:i4>
      </vt:variant>
      <vt:variant>
        <vt:i4>0</vt:i4>
      </vt:variant>
      <vt:variant>
        <vt:i4>5</vt:i4>
      </vt:variant>
      <vt:variant>
        <vt:lpwstr/>
      </vt:variant>
      <vt:variant>
        <vt:lpwstr>_Toc191607912</vt:lpwstr>
      </vt:variant>
      <vt:variant>
        <vt:i4>1966137</vt:i4>
      </vt:variant>
      <vt:variant>
        <vt:i4>71</vt:i4>
      </vt:variant>
      <vt:variant>
        <vt:i4>0</vt:i4>
      </vt:variant>
      <vt:variant>
        <vt:i4>5</vt:i4>
      </vt:variant>
      <vt:variant>
        <vt:lpwstr/>
      </vt:variant>
      <vt:variant>
        <vt:lpwstr>_Toc191607911</vt:lpwstr>
      </vt:variant>
      <vt:variant>
        <vt:i4>1966137</vt:i4>
      </vt:variant>
      <vt:variant>
        <vt:i4>65</vt:i4>
      </vt:variant>
      <vt:variant>
        <vt:i4>0</vt:i4>
      </vt:variant>
      <vt:variant>
        <vt:i4>5</vt:i4>
      </vt:variant>
      <vt:variant>
        <vt:lpwstr/>
      </vt:variant>
      <vt:variant>
        <vt:lpwstr>_Toc191607910</vt:lpwstr>
      </vt:variant>
      <vt:variant>
        <vt:i4>2031673</vt:i4>
      </vt:variant>
      <vt:variant>
        <vt:i4>59</vt:i4>
      </vt:variant>
      <vt:variant>
        <vt:i4>0</vt:i4>
      </vt:variant>
      <vt:variant>
        <vt:i4>5</vt:i4>
      </vt:variant>
      <vt:variant>
        <vt:lpwstr/>
      </vt:variant>
      <vt:variant>
        <vt:lpwstr>_Toc191607909</vt:lpwstr>
      </vt:variant>
      <vt:variant>
        <vt:i4>2031673</vt:i4>
      </vt:variant>
      <vt:variant>
        <vt:i4>53</vt:i4>
      </vt:variant>
      <vt:variant>
        <vt:i4>0</vt:i4>
      </vt:variant>
      <vt:variant>
        <vt:i4>5</vt:i4>
      </vt:variant>
      <vt:variant>
        <vt:lpwstr/>
      </vt:variant>
      <vt:variant>
        <vt:lpwstr>_Toc191607908</vt:lpwstr>
      </vt:variant>
      <vt:variant>
        <vt:i4>2031673</vt:i4>
      </vt:variant>
      <vt:variant>
        <vt:i4>47</vt:i4>
      </vt:variant>
      <vt:variant>
        <vt:i4>0</vt:i4>
      </vt:variant>
      <vt:variant>
        <vt:i4>5</vt:i4>
      </vt:variant>
      <vt:variant>
        <vt:lpwstr/>
      </vt:variant>
      <vt:variant>
        <vt:lpwstr>_Toc191607907</vt:lpwstr>
      </vt:variant>
      <vt:variant>
        <vt:i4>2031673</vt:i4>
      </vt:variant>
      <vt:variant>
        <vt:i4>44</vt:i4>
      </vt:variant>
      <vt:variant>
        <vt:i4>0</vt:i4>
      </vt:variant>
      <vt:variant>
        <vt:i4>5</vt:i4>
      </vt:variant>
      <vt:variant>
        <vt:lpwstr/>
      </vt:variant>
      <vt:variant>
        <vt:lpwstr>_Toc191607906</vt:lpwstr>
      </vt:variant>
      <vt:variant>
        <vt:i4>2031673</vt:i4>
      </vt:variant>
      <vt:variant>
        <vt:i4>38</vt:i4>
      </vt:variant>
      <vt:variant>
        <vt:i4>0</vt:i4>
      </vt:variant>
      <vt:variant>
        <vt:i4>5</vt:i4>
      </vt:variant>
      <vt:variant>
        <vt:lpwstr/>
      </vt:variant>
      <vt:variant>
        <vt:lpwstr>_Toc191607905</vt:lpwstr>
      </vt:variant>
      <vt:variant>
        <vt:i4>2031673</vt:i4>
      </vt:variant>
      <vt:variant>
        <vt:i4>32</vt:i4>
      </vt:variant>
      <vt:variant>
        <vt:i4>0</vt:i4>
      </vt:variant>
      <vt:variant>
        <vt:i4>5</vt:i4>
      </vt:variant>
      <vt:variant>
        <vt:lpwstr/>
      </vt:variant>
      <vt:variant>
        <vt:lpwstr>_Toc191607904</vt:lpwstr>
      </vt:variant>
      <vt:variant>
        <vt:i4>2031673</vt:i4>
      </vt:variant>
      <vt:variant>
        <vt:i4>26</vt:i4>
      </vt:variant>
      <vt:variant>
        <vt:i4>0</vt:i4>
      </vt:variant>
      <vt:variant>
        <vt:i4>5</vt:i4>
      </vt:variant>
      <vt:variant>
        <vt:lpwstr/>
      </vt:variant>
      <vt:variant>
        <vt:lpwstr>_Toc191607903</vt:lpwstr>
      </vt:variant>
      <vt:variant>
        <vt:i4>2031673</vt:i4>
      </vt:variant>
      <vt:variant>
        <vt:i4>20</vt:i4>
      </vt:variant>
      <vt:variant>
        <vt:i4>0</vt:i4>
      </vt:variant>
      <vt:variant>
        <vt:i4>5</vt:i4>
      </vt:variant>
      <vt:variant>
        <vt:lpwstr/>
      </vt:variant>
      <vt:variant>
        <vt:lpwstr>_Toc191607902</vt:lpwstr>
      </vt:variant>
      <vt:variant>
        <vt:i4>2031673</vt:i4>
      </vt:variant>
      <vt:variant>
        <vt:i4>14</vt:i4>
      </vt:variant>
      <vt:variant>
        <vt:i4>0</vt:i4>
      </vt:variant>
      <vt:variant>
        <vt:i4>5</vt:i4>
      </vt:variant>
      <vt:variant>
        <vt:lpwstr/>
      </vt:variant>
      <vt:variant>
        <vt:lpwstr>_Toc191607901</vt:lpwstr>
      </vt:variant>
      <vt:variant>
        <vt:i4>2031673</vt:i4>
      </vt:variant>
      <vt:variant>
        <vt:i4>8</vt:i4>
      </vt:variant>
      <vt:variant>
        <vt:i4>0</vt:i4>
      </vt:variant>
      <vt:variant>
        <vt:i4>5</vt:i4>
      </vt:variant>
      <vt:variant>
        <vt:lpwstr/>
      </vt:variant>
      <vt:variant>
        <vt:lpwstr>_Toc191607900</vt:lpwstr>
      </vt:variant>
      <vt:variant>
        <vt:i4>1441848</vt:i4>
      </vt:variant>
      <vt:variant>
        <vt:i4>2</vt:i4>
      </vt:variant>
      <vt:variant>
        <vt:i4>0</vt:i4>
      </vt:variant>
      <vt:variant>
        <vt:i4>5</vt:i4>
      </vt:variant>
      <vt:variant>
        <vt:lpwstr/>
      </vt:variant>
      <vt:variant>
        <vt:lpwstr>_Toc191607899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Portada</dc:title>
  <dc:subject/>
  <dc:creator>Willitoman</dc:creator>
  <cp:keywords/>
  <dc:description/>
  <cp:lastModifiedBy>biblio2</cp:lastModifiedBy>
  <cp:revision>2</cp:revision>
  <cp:lastPrinted>2008-02-24T18:03:00Z</cp:lastPrinted>
  <dcterms:created xsi:type="dcterms:W3CDTF">2010-09-08T14:21:00Z</dcterms:created>
  <dcterms:modified xsi:type="dcterms:W3CDTF">2010-09-08T14:21:00Z</dcterms:modified>
  <cp:category>Tesis</cp:category>
</cp:coreProperties>
</file>