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BE7" w:rsidRDefault="00EA0BE7" w:rsidP="003D437F">
      <w:pPr>
        <w:jc w:val="center"/>
        <w:rPr>
          <w:b/>
        </w:rPr>
      </w:pPr>
    </w:p>
    <w:p w:rsidR="00EA0BE7" w:rsidRDefault="00EA0BE7" w:rsidP="003D437F">
      <w:pPr>
        <w:jc w:val="center"/>
        <w:rPr>
          <w:b/>
        </w:rPr>
      </w:pPr>
    </w:p>
    <w:p w:rsidR="00EA0BE7" w:rsidRDefault="00EA0BE7" w:rsidP="003D437F">
      <w:pPr>
        <w:jc w:val="center"/>
        <w:rPr>
          <w:b/>
        </w:rPr>
      </w:pPr>
    </w:p>
    <w:p w:rsidR="00EA0BE7" w:rsidRDefault="00EA0BE7" w:rsidP="003D437F">
      <w:pPr>
        <w:jc w:val="center"/>
        <w:rPr>
          <w:b/>
        </w:rPr>
      </w:pPr>
    </w:p>
    <w:p w:rsidR="009B1B1A" w:rsidRPr="00D9259C" w:rsidRDefault="003D437F" w:rsidP="003D437F">
      <w:pPr>
        <w:jc w:val="center"/>
        <w:rPr>
          <w:b/>
          <w:sz w:val="28"/>
          <w:szCs w:val="28"/>
        </w:rPr>
      </w:pPr>
      <w:r w:rsidRPr="00D9259C">
        <w:rPr>
          <w:b/>
          <w:sz w:val="28"/>
          <w:szCs w:val="28"/>
        </w:rPr>
        <w:t>Rubrica del examen de Análisis Numérico</w:t>
      </w:r>
    </w:p>
    <w:p w:rsidR="00EA0BE7" w:rsidRDefault="00EA0BE7" w:rsidP="003D437F">
      <w:pPr>
        <w:jc w:val="center"/>
        <w:rPr>
          <w:b/>
        </w:rPr>
      </w:pPr>
    </w:p>
    <w:p w:rsidR="003D437F" w:rsidRDefault="00EA0BE7" w:rsidP="003D437F">
      <w:r>
        <w:t>Primera evalu</w:t>
      </w:r>
      <w:r w:rsidR="00C54F40">
        <w:t>ación correspondiente al primer semestre del periodo 2010-2011</w:t>
      </w:r>
    </w:p>
    <w:p w:rsidR="003D437F" w:rsidRDefault="003D437F" w:rsidP="003D437F"/>
    <w:p w:rsidR="003D437F" w:rsidRPr="003D437F" w:rsidRDefault="003D437F" w:rsidP="003D437F">
      <w:pPr>
        <w:rPr>
          <w:b/>
        </w:rPr>
      </w:pPr>
      <w:r w:rsidRPr="003D437F">
        <w:rPr>
          <w:b/>
        </w:rPr>
        <w:t>Primer Tema (20 puntos)</w:t>
      </w:r>
    </w:p>
    <w:p w:rsidR="003D437F" w:rsidRDefault="003D437F" w:rsidP="003D437F"/>
    <w:p w:rsidR="003D437F" w:rsidRDefault="00796393" w:rsidP="003D437F">
      <w:r>
        <w:t xml:space="preserve">a) Obtener una ecuación en términos de una incógnita </w:t>
      </w:r>
      <w:r w:rsidR="003D437F">
        <w:t>(20%)</w:t>
      </w:r>
      <w:r w:rsidR="00EA0BE7">
        <w:t>.</w:t>
      </w:r>
    </w:p>
    <w:p w:rsidR="003D437F" w:rsidRDefault="00796393" w:rsidP="003D437F">
      <w:r>
        <w:t>b) Determinación del intervalo de análisis (1</w:t>
      </w:r>
      <w:r w:rsidR="003D437F">
        <w:t>0%)</w:t>
      </w:r>
      <w:r w:rsidR="00EA0BE7">
        <w:t>.</w:t>
      </w:r>
    </w:p>
    <w:p w:rsidR="00FD40F1" w:rsidRDefault="003D437F" w:rsidP="00FD40F1">
      <w:pPr>
        <w:ind w:left="180" w:hanging="180"/>
      </w:pPr>
      <w:r>
        <w:t xml:space="preserve">c) </w:t>
      </w:r>
      <w:r w:rsidR="00796393">
        <w:t>Aplicación del método y tabla de resultados (5</w:t>
      </w:r>
      <w:r>
        <w:t xml:space="preserve">0%). </w:t>
      </w:r>
      <w:r w:rsidR="00FD40F1">
        <w:t xml:space="preserve">  </w:t>
      </w:r>
    </w:p>
    <w:p w:rsidR="003D437F" w:rsidRDefault="00796393" w:rsidP="00796393">
      <w:r>
        <w:t xml:space="preserve">d) Solución numérica </w:t>
      </w:r>
      <w:proofErr w:type="spellStart"/>
      <w:r>
        <w:t>trimensional</w:t>
      </w:r>
      <w:proofErr w:type="spellEnd"/>
      <w:r>
        <w:t xml:space="preserve"> (</w:t>
      </w:r>
      <w:proofErr w:type="spellStart"/>
      <w:r>
        <w:t>x,y,z</w:t>
      </w:r>
      <w:proofErr w:type="spellEnd"/>
      <w:r>
        <w:t>) (2</w:t>
      </w:r>
      <w:r w:rsidR="003D437F">
        <w:t>0%)</w:t>
      </w:r>
      <w:r w:rsidR="00EA0BE7">
        <w:t>.</w:t>
      </w:r>
    </w:p>
    <w:p w:rsidR="003D437F" w:rsidRDefault="003D437F" w:rsidP="003D437F"/>
    <w:p w:rsidR="003D437F" w:rsidRDefault="00EA0BE7" w:rsidP="003D437F">
      <w:pPr>
        <w:rPr>
          <w:b/>
        </w:rPr>
      </w:pPr>
      <w:r>
        <w:rPr>
          <w:b/>
        </w:rPr>
        <w:t>Segundo T</w:t>
      </w:r>
      <w:r w:rsidR="003D437F" w:rsidRPr="003D437F">
        <w:rPr>
          <w:b/>
        </w:rPr>
        <w:t>ema (30 puntos)</w:t>
      </w:r>
    </w:p>
    <w:p w:rsidR="003D437F" w:rsidRDefault="003D437F" w:rsidP="003D437F"/>
    <w:p w:rsidR="003D437F" w:rsidRDefault="00390781" w:rsidP="003D437F">
      <w:r>
        <w:t>a) Solución exacta (2</w:t>
      </w:r>
      <w:r w:rsidR="00EA0BE7">
        <w:t>0%).</w:t>
      </w:r>
    </w:p>
    <w:p w:rsidR="00EA0BE7" w:rsidRDefault="00390781" w:rsidP="00EA0BE7">
      <w:r>
        <w:t xml:space="preserve">b) </w:t>
      </w:r>
      <w:r w:rsidR="009B7D31">
        <w:t>Solución aproximada y tabla de resultados (5</w:t>
      </w:r>
      <w:r w:rsidR="00EA0BE7">
        <w:t>0%).</w:t>
      </w:r>
    </w:p>
    <w:p w:rsidR="009B7D31" w:rsidRDefault="009B7D31" w:rsidP="00EA0BE7">
      <w:r>
        <w:t>c) Uso de criterio para determinar convergencia del método iterativo (30</w:t>
      </w:r>
      <w:r w:rsidR="00D933EB">
        <w:t>%</w:t>
      </w:r>
      <w:r>
        <w:t>).</w:t>
      </w:r>
    </w:p>
    <w:p w:rsidR="00EA0BE7" w:rsidRDefault="00EA0BE7" w:rsidP="00EA0BE7"/>
    <w:p w:rsidR="00EA0BE7" w:rsidRPr="00EA0BE7" w:rsidRDefault="00EA0BE7" w:rsidP="00EA0BE7">
      <w:pPr>
        <w:rPr>
          <w:b/>
        </w:rPr>
      </w:pPr>
      <w:r w:rsidRPr="00EA0BE7">
        <w:rPr>
          <w:b/>
        </w:rPr>
        <w:t>Tercer Tema 20 (puntos)</w:t>
      </w:r>
    </w:p>
    <w:p w:rsidR="00EA0BE7" w:rsidRDefault="00EA0BE7" w:rsidP="003D437F"/>
    <w:p w:rsidR="00EA0BE7" w:rsidRDefault="00014373" w:rsidP="003D437F">
      <w:r>
        <w:t>a) Determinación del polinomio de Lagrange (4</w:t>
      </w:r>
      <w:r w:rsidR="00EA0BE7">
        <w:t>0%).</w:t>
      </w:r>
    </w:p>
    <w:p w:rsidR="00EA0BE7" w:rsidRDefault="00014373" w:rsidP="003D437F">
      <w:r>
        <w:t>b) Estimación de la probabilidad (4</w:t>
      </w:r>
      <w:r w:rsidR="00EA0BE7">
        <w:t>0%).</w:t>
      </w:r>
    </w:p>
    <w:p w:rsidR="00EA0BE7" w:rsidRDefault="00014373" w:rsidP="003D437F">
      <w:r>
        <w:t>c) Estimación del error relativo (2</w:t>
      </w:r>
      <w:r w:rsidR="00EA0BE7">
        <w:t>0%)</w:t>
      </w:r>
    </w:p>
    <w:p w:rsidR="00FD40F1" w:rsidRDefault="00FD40F1" w:rsidP="003D437F"/>
    <w:p w:rsidR="002D01CD" w:rsidRDefault="002D01CD" w:rsidP="003D437F"/>
    <w:p w:rsidR="002D01CD" w:rsidRDefault="002D01CD" w:rsidP="003D437F">
      <w:r>
        <w:t>Atentamente,</w:t>
      </w:r>
    </w:p>
    <w:p w:rsidR="002D01CD" w:rsidRDefault="002D01CD" w:rsidP="003D437F"/>
    <w:p w:rsidR="002D01CD" w:rsidRDefault="002D01CD" w:rsidP="003D437F"/>
    <w:p w:rsidR="002D01CD" w:rsidRDefault="002D01CD" w:rsidP="003D437F"/>
    <w:p w:rsidR="002D01CD" w:rsidRDefault="002D01CD" w:rsidP="003D437F"/>
    <w:p w:rsidR="002D01CD" w:rsidRDefault="002D01CD" w:rsidP="003D437F"/>
    <w:p w:rsidR="002D01CD" w:rsidRDefault="002D01CD" w:rsidP="003D437F">
      <w:r>
        <w:t>Eduardo Rivadeneira Molina</w:t>
      </w:r>
    </w:p>
    <w:p w:rsidR="002D01CD" w:rsidRPr="003D437F" w:rsidRDefault="002D01CD" w:rsidP="003D437F">
      <w:r>
        <w:t>Coordinador de la asignatura</w:t>
      </w:r>
    </w:p>
    <w:sectPr w:rsidR="002D01CD" w:rsidRPr="003D437F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3D437F"/>
    <w:rsid w:val="00014373"/>
    <w:rsid w:val="00164DDD"/>
    <w:rsid w:val="002B267E"/>
    <w:rsid w:val="002D01CD"/>
    <w:rsid w:val="002F5BD0"/>
    <w:rsid w:val="00390781"/>
    <w:rsid w:val="003D437F"/>
    <w:rsid w:val="004766AA"/>
    <w:rsid w:val="00600900"/>
    <w:rsid w:val="00671479"/>
    <w:rsid w:val="006F45EE"/>
    <w:rsid w:val="00796393"/>
    <w:rsid w:val="007E789E"/>
    <w:rsid w:val="0093575D"/>
    <w:rsid w:val="009A6AB9"/>
    <w:rsid w:val="009B1B1A"/>
    <w:rsid w:val="009B7D31"/>
    <w:rsid w:val="00A749C9"/>
    <w:rsid w:val="00B94D08"/>
    <w:rsid w:val="00C54F40"/>
    <w:rsid w:val="00CC7DA2"/>
    <w:rsid w:val="00D44F36"/>
    <w:rsid w:val="00D9259C"/>
    <w:rsid w:val="00D933EB"/>
    <w:rsid w:val="00E2417A"/>
    <w:rsid w:val="00EA0BE7"/>
    <w:rsid w:val="00F86EE8"/>
    <w:rsid w:val="00FD4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Rubrica del examen de Análisis Numérico</vt:lpstr>
    </vt:vector>
  </TitlesOfParts>
  <Company>ICM - ESPOL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Rubrica del examen de Análisis Numérico</dc:title>
  <dc:subject/>
  <dc:creator>erivaden</dc:creator>
  <cp:keywords/>
  <dc:description/>
  <cp:lastModifiedBy>silgivar</cp:lastModifiedBy>
  <cp:revision>2</cp:revision>
  <dcterms:created xsi:type="dcterms:W3CDTF">2010-09-28T19:38:00Z</dcterms:created>
  <dcterms:modified xsi:type="dcterms:W3CDTF">2010-09-28T19:38:00Z</dcterms:modified>
</cp:coreProperties>
</file>