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55" w:rsidRPr="00ED5255" w:rsidRDefault="00ED5255" w:rsidP="00ED5255">
      <w:pPr>
        <w:spacing w:before="100" w:beforeAutospacing="1" w:after="100" w:afterAutospacing="1" w:line="240" w:lineRule="auto"/>
        <w:outlineLvl w:val="0"/>
        <w:rPr>
          <w:rFonts w:ascii="Times New Roman" w:eastAsia="Times New Roman" w:hAnsi="Times New Roman" w:cs="Times New Roman"/>
          <w:b/>
          <w:color w:val="31849B" w:themeColor="accent5" w:themeShade="BF"/>
          <w:sz w:val="24"/>
          <w:szCs w:val="24"/>
          <w:lang w:eastAsia="es-ES"/>
        </w:rPr>
      </w:pPr>
      <w:r w:rsidRPr="00ED5255">
        <w:rPr>
          <w:rFonts w:ascii="Times New Roman" w:eastAsia="Times New Roman" w:hAnsi="Times New Roman" w:cs="Times New Roman"/>
          <w:b/>
          <w:color w:val="31849B" w:themeColor="accent5" w:themeShade="BF"/>
          <w:sz w:val="24"/>
          <w:szCs w:val="24"/>
          <w:lang w:eastAsia="es-ES"/>
        </w:rPr>
        <w:t>Periodismo</w:t>
      </w:r>
    </w:p>
    <w:p w:rsidR="00ED5255" w:rsidRPr="00ED5255" w:rsidRDefault="00ED5255" w:rsidP="00ED5255">
      <w:pPr>
        <w:spacing w:after="0" w:line="240" w:lineRule="auto"/>
        <w:rPr>
          <w:rFonts w:ascii="Times New Roman" w:eastAsia="Times New Roman" w:hAnsi="Times New Roman" w:cs="Times New Roman"/>
          <w:color w:val="FF0000"/>
          <w:sz w:val="24"/>
          <w:szCs w:val="24"/>
          <w:lang w:eastAsia="es-ES"/>
        </w:rPr>
      </w:pPr>
      <w:r w:rsidRPr="00ED5255">
        <w:rPr>
          <w:rFonts w:ascii="Times New Roman" w:eastAsia="Times New Roman" w:hAnsi="Times New Roman" w:cs="Times New Roman"/>
          <w:color w:val="FF0000"/>
          <w:sz w:val="24"/>
          <w:szCs w:val="24"/>
          <w:lang w:eastAsia="es-ES"/>
        </w:rPr>
        <w:t>Periodistas trabajando en la década de 1940.</w:t>
      </w:r>
    </w:p>
    <w:p w:rsid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El periodismo es una actividad que consiste en recolectar, sintetizar, jerarquizar y publicar </w:t>
      </w:r>
      <w:hyperlink r:id="rId5" w:tooltip="Información" w:history="1">
        <w:r w:rsidRPr="00ED5255">
          <w:rPr>
            <w:rFonts w:ascii="Times New Roman" w:eastAsia="Times New Roman" w:hAnsi="Times New Roman" w:cs="Times New Roman"/>
            <w:sz w:val="24"/>
            <w:szCs w:val="24"/>
            <w:lang w:eastAsia="es-ES"/>
          </w:rPr>
          <w:t>información</w:t>
        </w:r>
      </w:hyperlink>
      <w:r w:rsidRPr="00ED5255">
        <w:rPr>
          <w:rFonts w:ascii="Times New Roman" w:eastAsia="Times New Roman" w:hAnsi="Times New Roman" w:cs="Times New Roman"/>
          <w:sz w:val="24"/>
          <w:szCs w:val="24"/>
          <w:lang w:eastAsia="es-ES"/>
        </w:rPr>
        <w:t xml:space="preserve"> relativa a la actualidad. Para obtener dicha información, el periodista debe recurrir obligatoriamente a fuentes verificables o a su propio testimonio. La base del periodismo es la </w:t>
      </w:r>
      <w:hyperlink r:id="rId6" w:tooltip="Noticia" w:history="1">
        <w:r w:rsidRPr="00ED5255">
          <w:rPr>
            <w:rFonts w:ascii="Times New Roman" w:eastAsia="Times New Roman" w:hAnsi="Times New Roman" w:cs="Times New Roman"/>
            <w:sz w:val="24"/>
            <w:szCs w:val="24"/>
            <w:lang w:eastAsia="es-ES"/>
          </w:rPr>
          <w:t>noticia</w:t>
        </w:r>
      </w:hyperlink>
      <w:r w:rsidRPr="00ED5255">
        <w:rPr>
          <w:rFonts w:ascii="Times New Roman" w:eastAsia="Times New Roman" w:hAnsi="Times New Roman" w:cs="Times New Roman"/>
          <w:sz w:val="24"/>
          <w:szCs w:val="24"/>
          <w:lang w:eastAsia="es-ES"/>
        </w:rPr>
        <w:t xml:space="preserve">, pero comprende otros </w:t>
      </w:r>
      <w:hyperlink r:id="rId7" w:tooltip="Géneros Periodísticos" w:history="1">
        <w:r w:rsidRPr="00ED5255">
          <w:rPr>
            <w:rFonts w:ascii="Times New Roman" w:eastAsia="Times New Roman" w:hAnsi="Times New Roman" w:cs="Times New Roman"/>
            <w:sz w:val="24"/>
            <w:szCs w:val="24"/>
            <w:lang w:eastAsia="es-ES"/>
          </w:rPr>
          <w:t>géneros</w:t>
        </w:r>
      </w:hyperlink>
      <w:r w:rsidRPr="00ED5255">
        <w:rPr>
          <w:rFonts w:ascii="Times New Roman" w:eastAsia="Times New Roman" w:hAnsi="Times New Roman" w:cs="Times New Roman"/>
          <w:sz w:val="24"/>
          <w:szCs w:val="24"/>
          <w:lang w:eastAsia="es-ES"/>
        </w:rPr>
        <w:t xml:space="preserve">, muchos de los cuales se interrelacionan, como la </w:t>
      </w:r>
      <w:hyperlink r:id="rId8" w:tooltip="Entrevista" w:history="1">
        <w:r w:rsidRPr="00ED5255">
          <w:rPr>
            <w:rFonts w:ascii="Times New Roman" w:eastAsia="Times New Roman" w:hAnsi="Times New Roman" w:cs="Times New Roman"/>
            <w:sz w:val="24"/>
            <w:szCs w:val="24"/>
            <w:lang w:eastAsia="es-ES"/>
          </w:rPr>
          <w:t>entrevista</w:t>
        </w:r>
      </w:hyperlink>
      <w:r w:rsidRPr="00ED5255">
        <w:rPr>
          <w:rFonts w:ascii="Times New Roman" w:eastAsia="Times New Roman" w:hAnsi="Times New Roman" w:cs="Times New Roman"/>
          <w:sz w:val="24"/>
          <w:szCs w:val="24"/>
          <w:lang w:eastAsia="es-ES"/>
        </w:rPr>
        <w:t xml:space="preserve">, el </w:t>
      </w:r>
      <w:hyperlink r:id="rId9" w:tooltip="Reportaje" w:history="1">
        <w:r w:rsidRPr="00ED5255">
          <w:rPr>
            <w:rFonts w:ascii="Times New Roman" w:eastAsia="Times New Roman" w:hAnsi="Times New Roman" w:cs="Times New Roman"/>
            <w:sz w:val="24"/>
            <w:szCs w:val="24"/>
            <w:lang w:eastAsia="es-ES"/>
          </w:rPr>
          <w:t>reportaje</w:t>
        </w:r>
      </w:hyperlink>
      <w:r w:rsidRPr="00ED5255">
        <w:rPr>
          <w:rFonts w:ascii="Times New Roman" w:eastAsia="Times New Roman" w:hAnsi="Times New Roman" w:cs="Times New Roman"/>
          <w:sz w:val="24"/>
          <w:szCs w:val="24"/>
          <w:lang w:eastAsia="es-ES"/>
        </w:rPr>
        <w:t xml:space="preserve">, la </w:t>
      </w:r>
      <w:hyperlink r:id="rId10" w:tooltip="Crónica" w:history="1">
        <w:r w:rsidRPr="00ED5255">
          <w:rPr>
            <w:rFonts w:ascii="Times New Roman" w:eastAsia="Times New Roman" w:hAnsi="Times New Roman" w:cs="Times New Roman"/>
            <w:sz w:val="24"/>
            <w:szCs w:val="24"/>
            <w:lang w:eastAsia="es-ES"/>
          </w:rPr>
          <w:t>crónica</w:t>
        </w:r>
      </w:hyperlink>
      <w:r w:rsidRPr="00ED5255">
        <w:rPr>
          <w:rFonts w:ascii="Times New Roman" w:eastAsia="Times New Roman" w:hAnsi="Times New Roman" w:cs="Times New Roman"/>
          <w:sz w:val="24"/>
          <w:szCs w:val="24"/>
          <w:lang w:eastAsia="es-ES"/>
        </w:rPr>
        <w:t xml:space="preserve">, el </w:t>
      </w:r>
      <w:hyperlink r:id="rId11" w:tooltip="Documental" w:history="1">
        <w:r w:rsidRPr="00ED5255">
          <w:rPr>
            <w:rFonts w:ascii="Times New Roman" w:eastAsia="Times New Roman" w:hAnsi="Times New Roman" w:cs="Times New Roman"/>
            <w:sz w:val="24"/>
            <w:szCs w:val="24"/>
            <w:lang w:eastAsia="es-ES"/>
          </w:rPr>
          <w:t>documental</w:t>
        </w:r>
      </w:hyperlink>
      <w:r w:rsidRPr="00ED5255">
        <w:rPr>
          <w:rFonts w:ascii="Times New Roman" w:eastAsia="Times New Roman" w:hAnsi="Times New Roman" w:cs="Times New Roman"/>
          <w:sz w:val="24"/>
          <w:szCs w:val="24"/>
          <w:lang w:eastAsia="es-ES"/>
        </w:rPr>
        <w:t xml:space="preserve"> y la </w:t>
      </w:r>
      <w:hyperlink r:id="rId12" w:tooltip="Opinión" w:history="1">
        <w:r w:rsidRPr="00ED5255">
          <w:rPr>
            <w:rFonts w:ascii="Times New Roman" w:eastAsia="Times New Roman" w:hAnsi="Times New Roman" w:cs="Times New Roman"/>
            <w:sz w:val="24"/>
            <w:szCs w:val="24"/>
            <w:lang w:eastAsia="es-ES"/>
          </w:rPr>
          <w:t>opinión</w:t>
        </w:r>
      </w:hyperlink>
      <w:r w:rsidRPr="00ED5255">
        <w:rPr>
          <w:rFonts w:ascii="Times New Roman" w:eastAsia="Times New Roman" w:hAnsi="Times New Roman" w:cs="Times New Roman"/>
          <w:sz w:val="24"/>
          <w:szCs w:val="24"/>
          <w:lang w:eastAsia="es-ES"/>
        </w:rPr>
        <w:t xml:space="preserve">. El periodismo puede ser informativo, interpretativo o de opinión. La información es difundida por </w:t>
      </w:r>
      <w:hyperlink r:id="rId13" w:tooltip="Medios de comunicación" w:history="1">
        <w:r w:rsidRPr="00ED5255">
          <w:rPr>
            <w:rFonts w:ascii="Times New Roman" w:eastAsia="Times New Roman" w:hAnsi="Times New Roman" w:cs="Times New Roman"/>
            <w:sz w:val="24"/>
            <w:szCs w:val="24"/>
            <w:lang w:eastAsia="es-ES"/>
          </w:rPr>
          <w:t>medios</w:t>
        </w:r>
      </w:hyperlink>
      <w:r w:rsidRPr="00ED5255">
        <w:rPr>
          <w:rFonts w:ascii="Times New Roman" w:eastAsia="Times New Roman" w:hAnsi="Times New Roman" w:cs="Times New Roman"/>
          <w:sz w:val="24"/>
          <w:szCs w:val="24"/>
          <w:lang w:eastAsia="es-ES"/>
        </w:rPr>
        <w:t xml:space="preserve"> o soportes técnicos, lo que da lugar al periodismo gráfico, la </w:t>
      </w:r>
      <w:hyperlink r:id="rId14" w:tooltip="Prensa escrita" w:history="1">
        <w:r w:rsidRPr="00ED5255">
          <w:rPr>
            <w:rFonts w:ascii="Times New Roman" w:eastAsia="Times New Roman" w:hAnsi="Times New Roman" w:cs="Times New Roman"/>
            <w:sz w:val="24"/>
            <w:szCs w:val="24"/>
            <w:lang w:eastAsia="es-ES"/>
          </w:rPr>
          <w:t>prensa escrita</w:t>
        </w:r>
      </w:hyperlink>
      <w:r w:rsidRPr="00ED5255">
        <w:rPr>
          <w:rFonts w:ascii="Times New Roman" w:eastAsia="Times New Roman" w:hAnsi="Times New Roman" w:cs="Times New Roman"/>
          <w:sz w:val="24"/>
          <w:szCs w:val="24"/>
          <w:lang w:eastAsia="es-ES"/>
        </w:rPr>
        <w:t xml:space="preserve">, el </w:t>
      </w:r>
      <w:hyperlink r:id="rId15" w:tooltip="Periodismo radiofónico" w:history="1">
        <w:r w:rsidRPr="00ED5255">
          <w:rPr>
            <w:rFonts w:ascii="Times New Roman" w:eastAsia="Times New Roman" w:hAnsi="Times New Roman" w:cs="Times New Roman"/>
            <w:sz w:val="24"/>
            <w:szCs w:val="24"/>
            <w:lang w:eastAsia="es-ES"/>
          </w:rPr>
          <w:t>periodismo radiofónico</w:t>
        </w:r>
      </w:hyperlink>
      <w:r w:rsidRPr="00ED5255">
        <w:rPr>
          <w:rFonts w:ascii="Times New Roman" w:eastAsia="Times New Roman" w:hAnsi="Times New Roman" w:cs="Times New Roman"/>
          <w:sz w:val="24"/>
          <w:szCs w:val="24"/>
          <w:lang w:eastAsia="es-ES"/>
        </w:rPr>
        <w:t xml:space="preserve">, el </w:t>
      </w:r>
      <w:hyperlink r:id="rId16" w:tooltip="Comunicación Audiovisual" w:history="1">
        <w:r w:rsidRPr="00ED5255">
          <w:rPr>
            <w:rFonts w:ascii="Times New Roman" w:eastAsia="Times New Roman" w:hAnsi="Times New Roman" w:cs="Times New Roman"/>
            <w:sz w:val="24"/>
            <w:szCs w:val="24"/>
            <w:lang w:eastAsia="es-ES"/>
          </w:rPr>
          <w:t>audiovisual</w:t>
        </w:r>
      </w:hyperlink>
      <w:r w:rsidRPr="00ED5255">
        <w:rPr>
          <w:rFonts w:ascii="Times New Roman" w:eastAsia="Times New Roman" w:hAnsi="Times New Roman" w:cs="Times New Roman"/>
          <w:sz w:val="24"/>
          <w:szCs w:val="24"/>
          <w:lang w:eastAsia="es-ES"/>
        </w:rPr>
        <w:t xml:space="preserve"> (mediante </w:t>
      </w:r>
      <w:hyperlink r:id="rId17" w:tooltip="Televisión" w:history="1">
        <w:r w:rsidRPr="00ED5255">
          <w:rPr>
            <w:rFonts w:ascii="Times New Roman" w:eastAsia="Times New Roman" w:hAnsi="Times New Roman" w:cs="Times New Roman"/>
            <w:sz w:val="24"/>
            <w:szCs w:val="24"/>
            <w:lang w:eastAsia="es-ES"/>
          </w:rPr>
          <w:t>televisión</w:t>
        </w:r>
      </w:hyperlink>
      <w:r w:rsidRPr="00ED5255">
        <w:rPr>
          <w:rFonts w:ascii="Times New Roman" w:eastAsia="Times New Roman" w:hAnsi="Times New Roman" w:cs="Times New Roman"/>
          <w:sz w:val="24"/>
          <w:szCs w:val="24"/>
          <w:lang w:eastAsia="es-ES"/>
        </w:rPr>
        <w:t xml:space="preserve"> y el </w:t>
      </w:r>
      <w:hyperlink r:id="rId18" w:tooltip="Cine" w:history="1">
        <w:r w:rsidRPr="00ED5255">
          <w:rPr>
            <w:rFonts w:ascii="Times New Roman" w:eastAsia="Times New Roman" w:hAnsi="Times New Roman" w:cs="Times New Roman"/>
            <w:sz w:val="24"/>
            <w:szCs w:val="24"/>
            <w:lang w:eastAsia="es-ES"/>
          </w:rPr>
          <w:t>cine</w:t>
        </w:r>
      </w:hyperlink>
      <w:r w:rsidRPr="00ED5255">
        <w:rPr>
          <w:rFonts w:ascii="Times New Roman" w:eastAsia="Times New Roman" w:hAnsi="Times New Roman" w:cs="Times New Roman"/>
          <w:sz w:val="24"/>
          <w:szCs w:val="24"/>
          <w:lang w:eastAsia="es-ES"/>
        </w:rPr>
        <w:t xml:space="preserve">) y el </w:t>
      </w:r>
      <w:hyperlink r:id="rId19" w:tooltip="Periodismo digital" w:history="1">
        <w:r w:rsidRPr="00ED5255">
          <w:rPr>
            <w:rFonts w:ascii="Times New Roman" w:eastAsia="Times New Roman" w:hAnsi="Times New Roman" w:cs="Times New Roman"/>
            <w:sz w:val="24"/>
            <w:szCs w:val="24"/>
            <w:lang w:eastAsia="es-ES"/>
          </w:rPr>
          <w:t>periodismo digital</w:t>
        </w:r>
      </w:hyperlink>
      <w:r w:rsidRPr="00ED5255">
        <w:rPr>
          <w:rFonts w:ascii="Times New Roman" w:eastAsia="Times New Roman" w:hAnsi="Times New Roman" w:cs="Times New Roman"/>
          <w:sz w:val="24"/>
          <w:szCs w:val="24"/>
          <w:lang w:eastAsia="es-ES"/>
        </w:rPr>
        <w:t xml:space="preserve"> o multimedia.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drawing>
          <wp:inline distT="0" distB="0" distL="0" distR="0">
            <wp:extent cx="2381250" cy="1828800"/>
            <wp:effectExtent l="19050" t="0" r="0" b="0"/>
            <wp:docPr id="6" name="Imagen 2" descr="http://upload.wikimedia.org/wikipedia/commons/thumb/e/e5/CBC_journalists_in_Montreal.jpg/250px-CBC_journalists_in_Montreal.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e/e5/CBC_journalists_in_Montreal.jpg/250px-CBC_journalists_in_Montreal.jpg">
                      <a:hlinkClick r:id="rId20"/>
                    </pic:cNvPr>
                    <pic:cNvPicPr>
                      <a:picLocks noChangeAspect="1" noChangeArrowheads="1"/>
                    </pic:cNvPicPr>
                  </pic:nvPicPr>
                  <pic:blipFill>
                    <a:blip r:embed="rId21"/>
                    <a:srcRect/>
                    <a:stretch>
                      <a:fillRect/>
                    </a:stretch>
                  </pic:blipFill>
                  <pic:spPr bwMode="auto">
                    <a:xfrm>
                      <a:off x="0" y="0"/>
                      <a:ext cx="2381250" cy="1828800"/>
                    </a:xfrm>
                    <a:prstGeom prst="rect">
                      <a:avLst/>
                    </a:prstGeom>
                    <a:noFill/>
                    <a:ln w="9525">
                      <a:noFill/>
                      <a:miter lim="800000"/>
                      <a:headEnd/>
                      <a:tailEnd/>
                    </a:ln>
                  </pic:spPr>
                </pic:pic>
              </a:graphicData>
            </a:graphic>
          </wp:inline>
        </w:drawing>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Dada la evidente influencia del periodismo sociedad se ha desarrollado una </w:t>
      </w:r>
      <w:hyperlink r:id="rId22" w:tooltip="Deontología profesional" w:history="1">
        <w:r w:rsidRPr="00ED5255">
          <w:rPr>
            <w:rFonts w:ascii="Times New Roman" w:eastAsia="Times New Roman" w:hAnsi="Times New Roman" w:cs="Times New Roman"/>
            <w:sz w:val="24"/>
            <w:szCs w:val="24"/>
            <w:lang w:eastAsia="es-ES"/>
          </w:rPr>
          <w:t>deontología profesional</w:t>
        </w:r>
      </w:hyperlink>
      <w:r w:rsidRPr="00ED5255">
        <w:rPr>
          <w:rFonts w:ascii="Times New Roman" w:eastAsia="Times New Roman" w:hAnsi="Times New Roman" w:cs="Times New Roman"/>
          <w:sz w:val="24"/>
          <w:szCs w:val="24"/>
          <w:lang w:eastAsia="es-ES"/>
        </w:rPr>
        <w:t xml:space="preserve"> constituida por una serie de </w:t>
      </w:r>
      <w:hyperlink r:id="rId23" w:tooltip="Norma" w:history="1">
        <w:r w:rsidRPr="00ED5255">
          <w:rPr>
            <w:rFonts w:ascii="Times New Roman" w:eastAsia="Times New Roman" w:hAnsi="Times New Roman" w:cs="Times New Roman"/>
            <w:sz w:val="24"/>
            <w:szCs w:val="24"/>
            <w:lang w:eastAsia="es-ES"/>
          </w:rPr>
          <w:t>normas</w:t>
        </w:r>
      </w:hyperlink>
      <w:r w:rsidRPr="00ED5255">
        <w:rPr>
          <w:rFonts w:ascii="Times New Roman" w:eastAsia="Times New Roman" w:hAnsi="Times New Roman" w:cs="Times New Roman"/>
          <w:sz w:val="24"/>
          <w:szCs w:val="24"/>
          <w:lang w:eastAsia="es-ES"/>
        </w:rPr>
        <w:t xml:space="preserve"> y deberes </w:t>
      </w:r>
      <w:hyperlink r:id="rId24" w:tooltip="Ética" w:history="1">
        <w:r w:rsidRPr="00ED5255">
          <w:rPr>
            <w:rFonts w:ascii="Times New Roman" w:eastAsia="Times New Roman" w:hAnsi="Times New Roman" w:cs="Times New Roman"/>
            <w:sz w:val="24"/>
            <w:szCs w:val="24"/>
            <w:lang w:eastAsia="es-ES"/>
          </w:rPr>
          <w:t>éticos</w:t>
        </w:r>
      </w:hyperlink>
      <w:r w:rsidRPr="00ED5255">
        <w:rPr>
          <w:rFonts w:ascii="Times New Roman" w:eastAsia="Times New Roman" w:hAnsi="Times New Roman" w:cs="Times New Roman"/>
          <w:sz w:val="24"/>
          <w:szCs w:val="24"/>
          <w:lang w:eastAsia="es-ES"/>
        </w:rPr>
        <w:t xml:space="preserve"> -</w:t>
      </w:r>
      <w:hyperlink r:id="rId25" w:tooltip="Ética periodística" w:history="1">
        <w:r w:rsidRPr="00ED5255">
          <w:rPr>
            <w:rFonts w:ascii="Times New Roman" w:eastAsia="Times New Roman" w:hAnsi="Times New Roman" w:cs="Times New Roman"/>
            <w:sz w:val="24"/>
            <w:szCs w:val="24"/>
            <w:lang w:eastAsia="es-ES"/>
          </w:rPr>
          <w:t>ética periodística</w:t>
        </w:r>
      </w:hyperlink>
      <w:r w:rsidRPr="00ED5255">
        <w:rPr>
          <w:rFonts w:ascii="Times New Roman" w:eastAsia="Times New Roman" w:hAnsi="Times New Roman" w:cs="Times New Roman"/>
          <w:sz w:val="24"/>
          <w:szCs w:val="24"/>
          <w:lang w:eastAsia="es-ES"/>
        </w:rPr>
        <w:t xml:space="preserve">-, que guían la actividad del periodista. Dichos códigos deontológicos son emitidos generalmente por los </w:t>
      </w:r>
      <w:hyperlink r:id="rId26" w:tooltip="Círculo de periodistas (aún no redactado)" w:history="1">
        <w:r w:rsidRPr="00ED5255">
          <w:rPr>
            <w:rFonts w:ascii="Times New Roman" w:eastAsia="Times New Roman" w:hAnsi="Times New Roman" w:cs="Times New Roman"/>
            <w:sz w:val="24"/>
            <w:szCs w:val="24"/>
            <w:lang w:eastAsia="es-ES"/>
          </w:rPr>
          <w:t>colegios profesionales</w:t>
        </w:r>
      </w:hyperlink>
      <w:r w:rsidRPr="00ED5255">
        <w:rPr>
          <w:rFonts w:ascii="Times New Roman" w:eastAsia="Times New Roman" w:hAnsi="Times New Roman" w:cs="Times New Roman"/>
          <w:sz w:val="24"/>
          <w:szCs w:val="24"/>
          <w:lang w:eastAsia="es-ES"/>
        </w:rPr>
        <w:t xml:space="preserve"> en los países en que éstos existen. En general, estos códigos postulan la </w:t>
      </w:r>
      <w:hyperlink r:id="rId27" w:tooltip="Libertad de expresión" w:history="1">
        <w:r w:rsidRPr="00ED5255">
          <w:rPr>
            <w:rFonts w:ascii="Times New Roman" w:eastAsia="Times New Roman" w:hAnsi="Times New Roman" w:cs="Times New Roman"/>
            <w:sz w:val="24"/>
            <w:szCs w:val="24"/>
            <w:lang w:eastAsia="es-ES"/>
          </w:rPr>
          <w:t>independencia de los medios</w:t>
        </w:r>
      </w:hyperlink>
      <w:r w:rsidRPr="00ED5255">
        <w:rPr>
          <w:rFonts w:ascii="Times New Roman" w:eastAsia="Times New Roman" w:hAnsi="Times New Roman" w:cs="Times New Roman"/>
          <w:sz w:val="24"/>
          <w:szCs w:val="24"/>
          <w:lang w:eastAsia="es-ES"/>
        </w:rPr>
        <w:t xml:space="preserve"> respecto a los poderes políticos y económicos. El periodista queda sujeto a su obligación de actuar con la mayor diligencia posible en el acceso a las fuentes y en el contraste de opiniones confrontadas. Como </w:t>
      </w:r>
      <w:hyperlink r:id="rId28" w:tooltip="Disciplina académica" w:history="1">
        <w:r w:rsidRPr="00ED5255">
          <w:rPr>
            <w:rFonts w:ascii="Times New Roman" w:eastAsia="Times New Roman" w:hAnsi="Times New Roman" w:cs="Times New Roman"/>
            <w:sz w:val="24"/>
            <w:szCs w:val="24"/>
            <w:lang w:eastAsia="es-ES"/>
          </w:rPr>
          <w:t>disciplina</w:t>
        </w:r>
      </w:hyperlink>
      <w:r w:rsidRPr="00ED5255">
        <w:rPr>
          <w:rFonts w:ascii="Times New Roman" w:eastAsia="Times New Roman" w:hAnsi="Times New Roman" w:cs="Times New Roman"/>
          <w:sz w:val="24"/>
          <w:szCs w:val="24"/>
          <w:lang w:eastAsia="es-ES"/>
        </w:rPr>
        <w:t xml:space="preserve"> el periodismo se ubica en algunos países dentro de la </w:t>
      </w:r>
      <w:hyperlink r:id="rId29" w:tooltip="Sociología" w:history="1">
        <w:r w:rsidRPr="00ED5255">
          <w:rPr>
            <w:rFonts w:ascii="Times New Roman" w:eastAsia="Times New Roman" w:hAnsi="Times New Roman" w:cs="Times New Roman"/>
            <w:sz w:val="24"/>
            <w:szCs w:val="24"/>
            <w:lang w:eastAsia="es-ES"/>
          </w:rPr>
          <w:t>sociología</w:t>
        </w:r>
      </w:hyperlink>
      <w:r w:rsidRPr="00ED5255">
        <w:rPr>
          <w:rFonts w:ascii="Times New Roman" w:eastAsia="Times New Roman" w:hAnsi="Times New Roman" w:cs="Times New Roman"/>
          <w:sz w:val="24"/>
          <w:szCs w:val="24"/>
          <w:lang w:eastAsia="es-ES"/>
        </w:rPr>
        <w:t xml:space="preserve"> y en otros entre las Ciencias de la Comunicación.</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La ciencia social del periodismo persigue crear una metodología adecuada para poder presentar cualquier tipo de noticia, ser objetivo, buscar fuentes seguras y por tanto verificables.</w:t>
      </w:r>
    </w:p>
    <w:p w:rsidR="00ED5255" w:rsidRPr="00ED5255" w:rsidRDefault="00ED5255" w:rsidP="00ED5255">
      <w:pPr>
        <w:spacing w:after="0"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drawing>
          <wp:inline distT="0" distB="0" distL="0" distR="0">
            <wp:extent cx="2381250" cy="1590675"/>
            <wp:effectExtent l="19050" t="0" r="0" b="0"/>
            <wp:docPr id="4" name="Imagen 4" descr="http://upload.wikimedia.org/wikipedia/commons/thumb/c/c5/VVM_2007_foto_0061.JPG/250px-VVM_2007_foto_0061.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c/c5/VVM_2007_foto_0061.JPG/250px-VVM_2007_foto_0061.JPG">
                      <a:hlinkClick r:id="rId30"/>
                    </pic:cNvPr>
                    <pic:cNvPicPr>
                      <a:picLocks noChangeAspect="1" noChangeArrowheads="1"/>
                    </pic:cNvPicPr>
                  </pic:nvPicPr>
                  <pic:blipFill>
                    <a:blip r:embed="rId31"/>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p w:rsidR="00ED5255" w:rsidRDefault="00ED5255" w:rsidP="00ED5255">
      <w:pPr>
        <w:spacing w:after="0" w:line="240" w:lineRule="auto"/>
        <w:rPr>
          <w:rFonts w:ascii="Times New Roman" w:eastAsia="Times New Roman" w:hAnsi="Times New Roman" w:cs="Times New Roman"/>
          <w:sz w:val="24"/>
          <w:szCs w:val="24"/>
          <w:lang w:eastAsia="es-ES"/>
        </w:rPr>
      </w:pPr>
    </w:p>
    <w:p w:rsidR="00ED5255" w:rsidRDefault="00ED5255" w:rsidP="00ED5255">
      <w:pPr>
        <w:spacing w:after="24" w:line="240" w:lineRule="auto"/>
        <w:rPr>
          <w:rFonts w:ascii="Times New Roman" w:eastAsia="Times New Roman" w:hAnsi="Times New Roman" w:cs="Times New Roman"/>
          <w:sz w:val="24"/>
          <w:szCs w:val="24"/>
          <w:lang w:eastAsia="es-ES"/>
        </w:rPr>
      </w:pPr>
    </w:p>
    <w:p w:rsidR="00ED5255" w:rsidRPr="00ED5255" w:rsidRDefault="00ED5255" w:rsidP="00ED5255">
      <w:pPr>
        <w:spacing w:after="24" w:line="240" w:lineRule="auto"/>
        <w:rPr>
          <w:rFonts w:ascii="Times New Roman" w:eastAsia="Times New Roman" w:hAnsi="Times New Roman" w:cs="Times New Roman"/>
          <w:color w:val="31849B" w:themeColor="accent5" w:themeShade="BF"/>
          <w:sz w:val="24"/>
          <w:szCs w:val="24"/>
          <w:lang w:eastAsia="es-ES"/>
        </w:rPr>
      </w:pPr>
      <w:hyperlink r:id="rId32" w:tooltip="Historia del periodismo" w:history="1">
        <w:r w:rsidRPr="00ED5255">
          <w:rPr>
            <w:rFonts w:ascii="Times New Roman" w:eastAsia="Times New Roman" w:hAnsi="Times New Roman" w:cs="Times New Roman"/>
            <w:color w:val="31849B" w:themeColor="accent5" w:themeShade="BF"/>
            <w:sz w:val="24"/>
            <w:szCs w:val="24"/>
            <w:lang w:eastAsia="es-ES"/>
          </w:rPr>
          <w:t>Historia del periodismo</w:t>
        </w:r>
      </w:hyperlink>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La historia señala como el primer periódico en sentido estricto aquel que </w:t>
      </w:r>
      <w:hyperlink r:id="rId33" w:tooltip="Julio César" w:history="1">
        <w:r w:rsidRPr="00ED5255">
          <w:rPr>
            <w:rFonts w:ascii="Times New Roman" w:eastAsia="Times New Roman" w:hAnsi="Times New Roman" w:cs="Times New Roman"/>
            <w:sz w:val="24"/>
            <w:szCs w:val="24"/>
            <w:lang w:eastAsia="es-ES"/>
          </w:rPr>
          <w:t>Julio César</w:t>
        </w:r>
      </w:hyperlink>
      <w:r w:rsidRPr="00ED5255">
        <w:rPr>
          <w:rFonts w:ascii="Times New Roman" w:eastAsia="Times New Roman" w:hAnsi="Times New Roman" w:cs="Times New Roman"/>
          <w:sz w:val="24"/>
          <w:szCs w:val="24"/>
          <w:lang w:eastAsia="es-ES"/>
        </w:rPr>
        <w:t xml:space="preserve"> hizo colocar en el "Foro Romano" y al cual denominó el Acta diurna en el </w:t>
      </w:r>
      <w:hyperlink r:id="rId34" w:tooltip="Siglo I" w:history="1">
        <w:r w:rsidRPr="00ED5255">
          <w:rPr>
            <w:rFonts w:ascii="Times New Roman" w:eastAsia="Times New Roman" w:hAnsi="Times New Roman" w:cs="Times New Roman"/>
            <w:sz w:val="24"/>
            <w:szCs w:val="24"/>
            <w:lang w:eastAsia="es-ES"/>
          </w:rPr>
          <w:t>siglo I</w:t>
        </w:r>
      </w:hyperlink>
      <w:r w:rsidRPr="00ED5255">
        <w:rPr>
          <w:rFonts w:ascii="Times New Roman" w:eastAsia="Times New Roman" w:hAnsi="Times New Roman" w:cs="Times New Roman"/>
          <w:sz w:val="24"/>
          <w:szCs w:val="24"/>
          <w:lang w:eastAsia="es-ES"/>
        </w:rPr>
        <w:t xml:space="preserve"> antes de nuestra era. En la baja </w:t>
      </w:r>
      <w:hyperlink r:id="rId35" w:tooltip="Edad Media" w:history="1">
        <w:r w:rsidRPr="00ED5255">
          <w:rPr>
            <w:rFonts w:ascii="Times New Roman" w:eastAsia="Times New Roman" w:hAnsi="Times New Roman" w:cs="Times New Roman"/>
            <w:sz w:val="24"/>
            <w:szCs w:val="24"/>
            <w:lang w:eastAsia="es-ES"/>
          </w:rPr>
          <w:t>Edad Media</w:t>
        </w:r>
      </w:hyperlink>
      <w:r w:rsidRPr="00ED5255">
        <w:rPr>
          <w:rFonts w:ascii="Times New Roman" w:eastAsia="Times New Roman" w:hAnsi="Times New Roman" w:cs="Times New Roman"/>
          <w:sz w:val="24"/>
          <w:szCs w:val="24"/>
          <w:lang w:eastAsia="es-ES"/>
        </w:rPr>
        <w:t xml:space="preserve">, las hojas escritas con noticias comerciales y económicas eran muy comunes en las bulliciosas calles de las ciudades burguesas. En </w:t>
      </w:r>
      <w:hyperlink r:id="rId36" w:tooltip="Venecia" w:history="1">
        <w:r w:rsidRPr="00ED5255">
          <w:rPr>
            <w:rFonts w:ascii="Times New Roman" w:eastAsia="Times New Roman" w:hAnsi="Times New Roman" w:cs="Times New Roman"/>
            <w:sz w:val="24"/>
            <w:szCs w:val="24"/>
            <w:lang w:eastAsia="es-ES"/>
          </w:rPr>
          <w:t>Venecia</w:t>
        </w:r>
      </w:hyperlink>
      <w:r w:rsidRPr="00ED5255">
        <w:rPr>
          <w:rFonts w:ascii="Times New Roman" w:eastAsia="Times New Roman" w:hAnsi="Times New Roman" w:cs="Times New Roman"/>
          <w:sz w:val="24"/>
          <w:szCs w:val="24"/>
          <w:lang w:eastAsia="es-ES"/>
        </w:rPr>
        <w:t xml:space="preserve">, se vendían hojas al precio de una </w:t>
      </w:r>
      <w:hyperlink r:id="rId37" w:tooltip="Gaceta" w:history="1">
        <w:r w:rsidRPr="00ED5255">
          <w:rPr>
            <w:rFonts w:ascii="Times New Roman" w:eastAsia="Times New Roman" w:hAnsi="Times New Roman" w:cs="Times New Roman"/>
            <w:sz w:val="24"/>
            <w:szCs w:val="24"/>
            <w:lang w:eastAsia="es-ES"/>
          </w:rPr>
          <w:t>gaceta</w:t>
        </w:r>
      </w:hyperlink>
      <w:r w:rsidRPr="00ED5255">
        <w:rPr>
          <w:rFonts w:ascii="Times New Roman" w:eastAsia="Times New Roman" w:hAnsi="Times New Roman" w:cs="Times New Roman"/>
          <w:sz w:val="24"/>
          <w:szCs w:val="24"/>
          <w:lang w:eastAsia="es-ES"/>
        </w:rPr>
        <w:t xml:space="preserve"> (moneda utilizada en Venecia en el siglo XVI), de las que provienen los nombres de muchos periódicos publicados en la Era Moderna y la Contemporánea.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En los siglos </w:t>
      </w:r>
      <w:hyperlink r:id="rId38" w:tooltip="Siglo XVIII" w:history="1">
        <w:r w:rsidRPr="00ED5255">
          <w:rPr>
            <w:rFonts w:ascii="Times New Roman" w:eastAsia="Times New Roman" w:hAnsi="Times New Roman" w:cs="Times New Roman"/>
            <w:sz w:val="24"/>
            <w:szCs w:val="24"/>
            <w:lang w:eastAsia="es-ES"/>
          </w:rPr>
          <w:t>XVIII</w:t>
        </w:r>
      </w:hyperlink>
      <w:r w:rsidRPr="00ED5255">
        <w:rPr>
          <w:rFonts w:ascii="Times New Roman" w:eastAsia="Times New Roman" w:hAnsi="Times New Roman" w:cs="Times New Roman"/>
          <w:sz w:val="24"/>
          <w:szCs w:val="24"/>
          <w:lang w:eastAsia="es-ES"/>
        </w:rPr>
        <w:t xml:space="preserve"> y </w:t>
      </w:r>
      <w:hyperlink r:id="rId39" w:tooltip="Siglo XIX" w:history="1">
        <w:r w:rsidRPr="00ED5255">
          <w:rPr>
            <w:rFonts w:ascii="Times New Roman" w:eastAsia="Times New Roman" w:hAnsi="Times New Roman" w:cs="Times New Roman"/>
            <w:sz w:val="24"/>
            <w:szCs w:val="24"/>
            <w:lang w:eastAsia="es-ES"/>
          </w:rPr>
          <w:t>XIX</w:t>
        </w:r>
      </w:hyperlink>
      <w:r w:rsidRPr="00ED5255">
        <w:rPr>
          <w:rFonts w:ascii="Times New Roman" w:eastAsia="Times New Roman" w:hAnsi="Times New Roman" w:cs="Times New Roman"/>
          <w:sz w:val="24"/>
          <w:szCs w:val="24"/>
          <w:lang w:eastAsia="es-ES"/>
        </w:rPr>
        <w:t xml:space="preserve">, los líderes políticos tomaron conciencia del gran poder que podían tener las </w:t>
      </w:r>
      <w:hyperlink r:id="rId40" w:tooltip="Gaceta" w:history="1">
        <w:r w:rsidRPr="00ED5255">
          <w:rPr>
            <w:rFonts w:ascii="Times New Roman" w:eastAsia="Times New Roman" w:hAnsi="Times New Roman" w:cs="Times New Roman"/>
            <w:sz w:val="24"/>
            <w:szCs w:val="24"/>
            <w:lang w:eastAsia="es-ES"/>
          </w:rPr>
          <w:t>gacetas</w:t>
        </w:r>
      </w:hyperlink>
      <w:r w:rsidRPr="00ED5255">
        <w:rPr>
          <w:rFonts w:ascii="Times New Roman" w:eastAsia="Times New Roman" w:hAnsi="Times New Roman" w:cs="Times New Roman"/>
          <w:sz w:val="24"/>
          <w:szCs w:val="24"/>
          <w:lang w:eastAsia="es-ES"/>
        </w:rPr>
        <w:t xml:space="preserve"> para influir en la población y proliferaron los periódicos de facciones y partidos políticos.</w:t>
      </w:r>
    </w:p>
    <w:p w:rsidR="00ED5255" w:rsidRPr="00ED5255" w:rsidRDefault="00ED5255" w:rsidP="00ED5255">
      <w:pPr>
        <w:spacing w:after="0"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drawing>
          <wp:inline distT="0" distB="0" distL="0" distR="0">
            <wp:extent cx="1428750" cy="1838325"/>
            <wp:effectExtent l="19050" t="0" r="0" b="0"/>
            <wp:docPr id="7" name="Imagen 7" descr="http://upload.wikimedia.org/wikipedia/commons/thumb/a/a8/YellowKid.jpeg/150px-YellowKid.jpe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a/a8/YellowKid.jpeg/150px-YellowKid.jpeg">
                      <a:hlinkClick r:id="rId41"/>
                    </pic:cNvPr>
                    <pic:cNvPicPr>
                      <a:picLocks noChangeAspect="1" noChangeArrowheads="1"/>
                    </pic:cNvPicPr>
                  </pic:nvPicPr>
                  <pic:blipFill>
                    <a:blip r:embed="rId42"/>
                    <a:srcRect/>
                    <a:stretch>
                      <a:fillRect/>
                    </a:stretch>
                  </pic:blipFill>
                  <pic:spPr bwMode="auto">
                    <a:xfrm>
                      <a:off x="0" y="0"/>
                      <a:ext cx="1428750" cy="1838325"/>
                    </a:xfrm>
                    <a:prstGeom prst="rect">
                      <a:avLst/>
                    </a:prstGeom>
                    <a:noFill/>
                    <a:ln w="9525">
                      <a:noFill/>
                      <a:miter lim="800000"/>
                      <a:headEnd/>
                      <a:tailEnd/>
                    </a:ln>
                  </pic:spPr>
                </pic:pic>
              </a:graphicData>
            </a:graphic>
          </wp:inline>
        </w:drawing>
      </w:r>
    </w:p>
    <w:p w:rsidR="00ED5255" w:rsidRPr="00ED5255" w:rsidRDefault="00ED5255" w:rsidP="00ED5255">
      <w:pPr>
        <w:spacing w:after="0" w:line="240" w:lineRule="auto"/>
        <w:rPr>
          <w:rFonts w:ascii="Times New Roman" w:eastAsia="Times New Roman" w:hAnsi="Times New Roman" w:cs="Times New Roman"/>
          <w:sz w:val="24"/>
          <w:szCs w:val="24"/>
          <w:lang w:eastAsia="es-ES"/>
        </w:rPr>
      </w:pP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Hacia finales del siglo XIX, los empresarios descubrieron el potencial comercial del periodismo y surgieron las primeras publicaciones parecidas a los diarios actuales. En los Estados Unidos, empresarios como </w:t>
      </w:r>
      <w:hyperlink r:id="rId43" w:tooltip="Joseph Pulitzer" w:history="1">
        <w:r w:rsidRPr="00ED5255">
          <w:rPr>
            <w:rFonts w:ascii="Times New Roman" w:eastAsia="Times New Roman" w:hAnsi="Times New Roman" w:cs="Times New Roman"/>
            <w:sz w:val="24"/>
            <w:szCs w:val="24"/>
            <w:lang w:eastAsia="es-ES"/>
          </w:rPr>
          <w:t xml:space="preserve">Joseph </w:t>
        </w:r>
        <w:proofErr w:type="spellStart"/>
        <w:r w:rsidRPr="00ED5255">
          <w:rPr>
            <w:rFonts w:ascii="Times New Roman" w:eastAsia="Times New Roman" w:hAnsi="Times New Roman" w:cs="Times New Roman"/>
            <w:sz w:val="24"/>
            <w:szCs w:val="24"/>
            <w:lang w:eastAsia="es-ES"/>
          </w:rPr>
          <w:t>Pulitzer</w:t>
        </w:r>
        <w:proofErr w:type="spellEnd"/>
      </w:hyperlink>
      <w:r w:rsidRPr="00ED5255">
        <w:rPr>
          <w:rFonts w:ascii="Times New Roman" w:eastAsia="Times New Roman" w:hAnsi="Times New Roman" w:cs="Times New Roman"/>
          <w:sz w:val="24"/>
          <w:szCs w:val="24"/>
          <w:lang w:eastAsia="es-ES"/>
        </w:rPr>
        <w:t xml:space="preserve"> y </w:t>
      </w:r>
      <w:hyperlink r:id="rId44" w:tooltip="William Randolph Hearst" w:history="1">
        <w:r w:rsidRPr="00ED5255">
          <w:rPr>
            <w:rFonts w:ascii="Times New Roman" w:eastAsia="Times New Roman" w:hAnsi="Times New Roman" w:cs="Times New Roman"/>
            <w:sz w:val="24"/>
            <w:szCs w:val="24"/>
            <w:lang w:eastAsia="es-ES"/>
          </w:rPr>
          <w:t xml:space="preserve">William </w:t>
        </w:r>
        <w:proofErr w:type="spellStart"/>
        <w:r w:rsidRPr="00ED5255">
          <w:rPr>
            <w:rFonts w:ascii="Times New Roman" w:eastAsia="Times New Roman" w:hAnsi="Times New Roman" w:cs="Times New Roman"/>
            <w:sz w:val="24"/>
            <w:szCs w:val="24"/>
            <w:lang w:eastAsia="es-ES"/>
          </w:rPr>
          <w:t>Randolph</w:t>
        </w:r>
        <w:proofErr w:type="spellEnd"/>
        <w:r w:rsidRPr="00ED5255">
          <w:rPr>
            <w:rFonts w:ascii="Times New Roman" w:eastAsia="Times New Roman" w:hAnsi="Times New Roman" w:cs="Times New Roman"/>
            <w:sz w:val="24"/>
            <w:szCs w:val="24"/>
            <w:lang w:eastAsia="es-ES"/>
          </w:rPr>
          <w:t xml:space="preserve"> </w:t>
        </w:r>
        <w:proofErr w:type="spellStart"/>
        <w:r w:rsidRPr="00ED5255">
          <w:rPr>
            <w:rFonts w:ascii="Times New Roman" w:eastAsia="Times New Roman" w:hAnsi="Times New Roman" w:cs="Times New Roman"/>
            <w:sz w:val="24"/>
            <w:szCs w:val="24"/>
            <w:lang w:eastAsia="es-ES"/>
          </w:rPr>
          <w:t>Hearst</w:t>
        </w:r>
        <w:proofErr w:type="spellEnd"/>
      </w:hyperlink>
      <w:r w:rsidRPr="00ED5255">
        <w:rPr>
          <w:rFonts w:ascii="Times New Roman" w:eastAsia="Times New Roman" w:hAnsi="Times New Roman" w:cs="Times New Roman"/>
          <w:sz w:val="24"/>
          <w:szCs w:val="24"/>
          <w:lang w:eastAsia="es-ES"/>
        </w:rPr>
        <w:t xml:space="preserve"> crearon grandes diarios destinados a la venta masiva, incorporando novedades como la entrevista dialogada (1836), el suplemento dominical en color (1893) o las </w:t>
      </w:r>
      <w:hyperlink r:id="rId45" w:tooltip="Tira diaria" w:history="1">
        <w:r w:rsidRPr="00ED5255">
          <w:rPr>
            <w:rFonts w:ascii="Times New Roman" w:eastAsia="Times New Roman" w:hAnsi="Times New Roman" w:cs="Times New Roman"/>
            <w:sz w:val="24"/>
            <w:szCs w:val="24"/>
            <w:lang w:eastAsia="es-ES"/>
          </w:rPr>
          <w:t>tiras diarias</w:t>
        </w:r>
      </w:hyperlink>
      <w:r w:rsidRPr="00ED5255">
        <w:rPr>
          <w:rFonts w:ascii="Times New Roman" w:eastAsia="Times New Roman" w:hAnsi="Times New Roman" w:cs="Times New Roman"/>
          <w:sz w:val="24"/>
          <w:szCs w:val="24"/>
          <w:lang w:eastAsia="es-ES"/>
        </w:rPr>
        <w:t xml:space="preserve"> (1904).</w:t>
      </w:r>
      <w:hyperlink r:id="rId46" w:anchor="cite_note-0" w:history="1">
        <w:r w:rsidRPr="00ED5255">
          <w:rPr>
            <w:rFonts w:ascii="Times New Roman" w:eastAsia="Times New Roman" w:hAnsi="Times New Roman" w:cs="Times New Roman"/>
            <w:sz w:val="24"/>
            <w:szCs w:val="24"/>
            <w:lang w:eastAsia="es-ES"/>
          </w:rPr>
          <w:t>[1]</w:t>
        </w:r>
      </w:hyperlink>
      <w:r w:rsidRPr="00ED5255">
        <w:rPr>
          <w:rFonts w:ascii="Times New Roman" w:eastAsia="Times New Roman" w:hAnsi="Times New Roman" w:cs="Times New Roman"/>
          <w:sz w:val="24"/>
          <w:szCs w:val="24"/>
          <w:lang w:eastAsia="es-ES"/>
        </w:rPr>
        <w:t xml:space="preserve"> Nuevas invenciones, como el </w:t>
      </w:r>
      <w:hyperlink r:id="rId47" w:tooltip="Telégrafo eléctrico" w:history="1">
        <w:r w:rsidRPr="00ED5255">
          <w:rPr>
            <w:rFonts w:ascii="Times New Roman" w:eastAsia="Times New Roman" w:hAnsi="Times New Roman" w:cs="Times New Roman"/>
            <w:sz w:val="24"/>
            <w:szCs w:val="24"/>
            <w:lang w:eastAsia="es-ES"/>
          </w:rPr>
          <w:t>telégrafo</w:t>
        </w:r>
      </w:hyperlink>
      <w:r w:rsidRPr="00ED5255">
        <w:rPr>
          <w:rFonts w:ascii="Times New Roman" w:eastAsia="Times New Roman" w:hAnsi="Times New Roman" w:cs="Times New Roman"/>
          <w:sz w:val="24"/>
          <w:szCs w:val="24"/>
          <w:lang w:eastAsia="es-ES"/>
        </w:rPr>
        <w:t xml:space="preserve">, facilitaron la obtención de noticias. La </w:t>
      </w:r>
      <w:hyperlink r:id="rId48" w:tooltip="Fotografía" w:history="1">
        <w:r w:rsidRPr="00ED5255">
          <w:rPr>
            <w:rFonts w:ascii="Times New Roman" w:eastAsia="Times New Roman" w:hAnsi="Times New Roman" w:cs="Times New Roman"/>
            <w:sz w:val="24"/>
            <w:szCs w:val="24"/>
            <w:lang w:eastAsia="es-ES"/>
          </w:rPr>
          <w:t>fotografía</w:t>
        </w:r>
      </w:hyperlink>
      <w:r w:rsidRPr="00ED5255">
        <w:rPr>
          <w:rFonts w:ascii="Times New Roman" w:eastAsia="Times New Roman" w:hAnsi="Times New Roman" w:cs="Times New Roman"/>
          <w:sz w:val="24"/>
          <w:szCs w:val="24"/>
          <w:lang w:eastAsia="es-ES"/>
        </w:rPr>
        <w:t xml:space="preserve"> comenzó a usarse en la prensa diaria en </w:t>
      </w:r>
      <w:hyperlink r:id="rId49" w:tooltip="1880" w:history="1">
        <w:r w:rsidRPr="00ED5255">
          <w:rPr>
            <w:rFonts w:ascii="Times New Roman" w:eastAsia="Times New Roman" w:hAnsi="Times New Roman" w:cs="Times New Roman"/>
            <w:sz w:val="24"/>
            <w:szCs w:val="24"/>
            <w:lang w:eastAsia="es-ES"/>
          </w:rPr>
          <w:t>1880</w:t>
        </w:r>
      </w:hyperlink>
      <w:r w:rsidRPr="00ED5255">
        <w:rPr>
          <w:rFonts w:ascii="Times New Roman" w:eastAsia="Times New Roman" w:hAnsi="Times New Roman" w:cs="Times New Roman"/>
          <w:sz w:val="24"/>
          <w:szCs w:val="24"/>
          <w:lang w:eastAsia="es-ES"/>
        </w:rPr>
        <w:t>. Alemania fue el primer país que produjo revistas gráficas ilustradas con fotografías.</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Surgieron, ya en el siglo XX, empresas dedicadas a recolección de informaciones sobre la actualidad que eran vendidas a los diarios. Estas empresas fueron conocidas como agencias periodísticas o agencias de prensa.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En la década de los años 20 del </w:t>
      </w:r>
      <w:hyperlink r:id="rId50" w:tooltip="Siglo XX" w:history="1">
        <w:r w:rsidRPr="00ED5255">
          <w:rPr>
            <w:rFonts w:ascii="Times New Roman" w:eastAsia="Times New Roman" w:hAnsi="Times New Roman" w:cs="Times New Roman"/>
            <w:sz w:val="24"/>
            <w:szCs w:val="24"/>
            <w:lang w:eastAsia="es-ES"/>
          </w:rPr>
          <w:t>siglo pasado</w:t>
        </w:r>
      </w:hyperlink>
      <w:r w:rsidRPr="00ED5255">
        <w:rPr>
          <w:rFonts w:ascii="Times New Roman" w:eastAsia="Times New Roman" w:hAnsi="Times New Roman" w:cs="Times New Roman"/>
          <w:sz w:val="24"/>
          <w:szCs w:val="24"/>
          <w:lang w:eastAsia="es-ES"/>
        </w:rPr>
        <w:t xml:space="preserve"> surgieron las primeras emisoras de radio, que tomaron gran parte del protagonismo de los diarios en el seguimiento paso a paso de los hechos de actualidad. Las primeras emisiones de televisión se hicieron en los Estados Unidos en los años 30, y ya en los años 50 la televisión competía con la radio en la posibilidad de trasmitir instantáneamente la información, con el agregado seductor de la imagen.</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El periodismo creó, por sus necesidades de rápida lectura y comprensión y su supuesta neutralidad, un estilo </w:t>
      </w:r>
      <w:proofErr w:type="spellStart"/>
      <w:r w:rsidRPr="00ED5255">
        <w:rPr>
          <w:rFonts w:ascii="Times New Roman" w:eastAsia="Times New Roman" w:hAnsi="Times New Roman" w:cs="Times New Roman"/>
          <w:sz w:val="24"/>
          <w:szCs w:val="24"/>
          <w:lang w:eastAsia="es-ES"/>
        </w:rPr>
        <w:t>redaccional</w:t>
      </w:r>
      <w:proofErr w:type="spellEnd"/>
      <w:r w:rsidRPr="00ED5255">
        <w:rPr>
          <w:rFonts w:ascii="Times New Roman" w:eastAsia="Times New Roman" w:hAnsi="Times New Roman" w:cs="Times New Roman"/>
          <w:sz w:val="24"/>
          <w:szCs w:val="24"/>
          <w:lang w:eastAsia="es-ES"/>
        </w:rPr>
        <w:t xml:space="preserve"> que ha nutrido a numerosos escritores, los cuales formaron parte de sus planteles y se destacaron en sus columnas. Además ha creado prestigiosos y serios comentaristas de la vida social y política, vistió sus páginas con </w:t>
      </w:r>
      <w:r w:rsidRPr="00ED5255">
        <w:rPr>
          <w:rFonts w:ascii="Times New Roman" w:eastAsia="Times New Roman" w:hAnsi="Times New Roman" w:cs="Times New Roman"/>
          <w:sz w:val="24"/>
          <w:szCs w:val="24"/>
          <w:lang w:eastAsia="es-ES"/>
        </w:rPr>
        <w:lastRenderedPageBreak/>
        <w:t>buenos humoristas y dibujantes; ha desarrollado desde el proyecto costumbrista hasta la investigación documentada. El periodismo es una profesión riesgosa, muchos periodistas han encontrado la muerte en el ejercicio de su profesión. El periodismo es considerado por algunos autores como el "</w:t>
      </w:r>
      <w:hyperlink r:id="rId51" w:tooltip="Cuarto poder" w:history="1">
        <w:r w:rsidRPr="00ED5255">
          <w:rPr>
            <w:rFonts w:ascii="Times New Roman" w:eastAsia="Times New Roman" w:hAnsi="Times New Roman" w:cs="Times New Roman"/>
            <w:sz w:val="24"/>
            <w:szCs w:val="24"/>
            <w:lang w:eastAsia="es-ES"/>
          </w:rPr>
          <w:t>cuarto poder</w:t>
        </w:r>
      </w:hyperlink>
      <w:r w:rsidRPr="00ED5255">
        <w:rPr>
          <w:rFonts w:ascii="Times New Roman" w:eastAsia="Times New Roman" w:hAnsi="Times New Roman" w:cs="Times New Roman"/>
          <w:sz w:val="24"/>
          <w:szCs w:val="24"/>
          <w:lang w:eastAsia="es-ES"/>
        </w:rPr>
        <w:t xml:space="preserve">" de las grandes democracias occidentales (los tres primeros son los que establecen las constituciones modernas: poder ejecutivo, legislativo y judicial). </w:t>
      </w:r>
      <w:proofErr w:type="gramStart"/>
      <w:r w:rsidRPr="00ED5255">
        <w:rPr>
          <w:rFonts w:ascii="Times New Roman" w:eastAsia="Times New Roman" w:hAnsi="Times New Roman" w:cs="Times New Roman"/>
          <w:sz w:val="24"/>
          <w:szCs w:val="24"/>
          <w:lang w:eastAsia="es-ES"/>
        </w:rPr>
        <w:t>ya</w:t>
      </w:r>
      <w:proofErr w:type="gramEnd"/>
    </w:p>
    <w:p w:rsidR="00ED5255" w:rsidRPr="00ED5255" w:rsidRDefault="00ED5255" w:rsidP="00ED5255">
      <w:pPr>
        <w:spacing w:before="100" w:beforeAutospacing="1" w:after="100" w:afterAutospacing="1" w:line="240" w:lineRule="auto"/>
        <w:outlineLvl w:val="1"/>
        <w:rPr>
          <w:rFonts w:ascii="Times New Roman" w:eastAsia="Times New Roman" w:hAnsi="Times New Roman" w:cs="Times New Roman"/>
          <w:color w:val="FF0000"/>
          <w:sz w:val="24"/>
          <w:szCs w:val="24"/>
          <w:lang w:eastAsia="es-ES"/>
        </w:rPr>
      </w:pPr>
      <w:r w:rsidRPr="00ED5255">
        <w:rPr>
          <w:rFonts w:ascii="Times New Roman" w:eastAsia="Times New Roman" w:hAnsi="Times New Roman" w:cs="Times New Roman"/>
          <w:color w:val="FF0000"/>
          <w:sz w:val="24"/>
          <w:szCs w:val="24"/>
          <w:lang w:eastAsia="es-ES"/>
        </w:rPr>
        <w:t>Noticia</w:t>
      </w:r>
    </w:p>
    <w:p w:rsidR="00ED5255" w:rsidRPr="00ED5255" w:rsidRDefault="00ED5255" w:rsidP="00ED5255">
      <w:pPr>
        <w:spacing w:after="0"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drawing>
          <wp:inline distT="0" distB="0" distL="0" distR="0">
            <wp:extent cx="1905000" cy="3057525"/>
            <wp:effectExtent l="19050" t="0" r="0" b="0"/>
            <wp:docPr id="9" name="Imagen 9" descr="http://upload.wikimedia.org/wikipedia/commons/thumb/0/0a/Drukarnia-zlamywak.jpg/200px-Drukarnia-zlamywak.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0/0a/Drukarnia-zlamywak.jpg/200px-Drukarnia-zlamywak.jpg">
                      <a:hlinkClick r:id="rId52"/>
                    </pic:cNvPr>
                    <pic:cNvPicPr>
                      <a:picLocks noChangeAspect="1" noChangeArrowheads="1"/>
                    </pic:cNvPicPr>
                  </pic:nvPicPr>
                  <pic:blipFill>
                    <a:blip r:embed="rId53"/>
                    <a:srcRect/>
                    <a:stretch>
                      <a:fillRect/>
                    </a:stretch>
                  </pic:blipFill>
                  <pic:spPr bwMode="auto">
                    <a:xfrm>
                      <a:off x="0" y="0"/>
                      <a:ext cx="1905000" cy="3057525"/>
                    </a:xfrm>
                    <a:prstGeom prst="rect">
                      <a:avLst/>
                    </a:prstGeom>
                    <a:noFill/>
                    <a:ln w="9525">
                      <a:noFill/>
                      <a:miter lim="800000"/>
                      <a:headEnd/>
                      <a:tailEnd/>
                    </a:ln>
                  </pic:spPr>
                </pic:pic>
              </a:graphicData>
            </a:graphic>
          </wp:inline>
        </w:drawing>
      </w:r>
    </w:p>
    <w:p w:rsidR="00ED5255" w:rsidRPr="00ED5255" w:rsidRDefault="00ED5255" w:rsidP="00ED5255">
      <w:pPr>
        <w:spacing w:after="0" w:line="240" w:lineRule="auto"/>
        <w:rPr>
          <w:rFonts w:ascii="Times New Roman" w:eastAsia="Times New Roman" w:hAnsi="Times New Roman" w:cs="Times New Roman"/>
          <w:sz w:val="24"/>
          <w:szCs w:val="24"/>
          <w:lang w:eastAsia="es-ES"/>
        </w:rPr>
      </w:pP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Noticia </w:t>
      </w:r>
      <w:hyperlink r:id="rId54" w:history="1">
        <w:r w:rsidRPr="00ED5255">
          <w:rPr>
            <w:rFonts w:ascii="Times New Roman" w:eastAsia="Times New Roman" w:hAnsi="Times New Roman" w:cs="Times New Roman"/>
            <w:sz w:val="24"/>
            <w:szCs w:val="24"/>
            <w:lang w:eastAsia="es-ES"/>
          </w:rPr>
          <w:t>[1]</w:t>
        </w:r>
      </w:hyperlink>
      <w:r w:rsidRPr="00ED5255">
        <w:rPr>
          <w:rFonts w:ascii="Times New Roman" w:eastAsia="Times New Roman" w:hAnsi="Times New Roman" w:cs="Times New Roman"/>
          <w:sz w:val="24"/>
          <w:szCs w:val="24"/>
          <w:lang w:eastAsia="es-ES"/>
        </w:rPr>
        <w:t>es un hecho novedoso que es publicado, además de ser un género informativo en el que son relatadas de manera concisa. Es la materia-prima del periodismo, normalmente reconocida como un dato o evento socialmente relevante que merece su publicación en un medio. Hechos políticos, sociales, económicos, culturales, naturales y muchos más pueden ser noticia si afectan a individuos o grupos significativos. Existen muchos factores principales que influyen en la calidad de la noticia:</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Novedad: la noticia debe contener información nueva, y no repetir la ya conocida</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Proximidad: cuanto más próximo del lector ocurra el evento, más interés genera la noticia, porque implica más directamente la vida del lector</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Tamaño: tanto lo grande como lo pequeño atrae la atención del público</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Relevancia: la noticia debe ser importante, o, por lo menos, significativa. Acontecimientos vanos generalmente no interesan al público.</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Periodicidad</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D5255">
        <w:rPr>
          <w:rFonts w:ascii="Times New Roman" w:eastAsia="Times New Roman" w:hAnsi="Times New Roman" w:cs="Times New Roman"/>
          <w:sz w:val="24"/>
          <w:szCs w:val="24"/>
          <w:lang w:eastAsia="es-ES"/>
        </w:rPr>
        <w:t>Noticiabilidad</w:t>
      </w:r>
      <w:proofErr w:type="spellEnd"/>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Factor humano</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Importancia de los implicados</w:t>
      </w:r>
    </w:p>
    <w:p w:rsidR="00ED5255" w:rsidRPr="00ED5255" w:rsidRDefault="00ED5255" w:rsidP="00ED525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Etcétera.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lastRenderedPageBreak/>
        <w:t>Las [noticias]</w:t>
      </w:r>
      <w:hyperlink r:id="rId55" w:history="1">
        <w:r w:rsidRPr="00ED5255">
          <w:rPr>
            <w:rFonts w:ascii="Times New Roman" w:eastAsia="Times New Roman" w:hAnsi="Times New Roman" w:cs="Times New Roman"/>
            <w:sz w:val="24"/>
            <w:szCs w:val="24"/>
            <w:lang w:eastAsia="es-ES"/>
          </w:rPr>
          <w:t>[2]</w:t>
        </w:r>
      </w:hyperlink>
      <w:r w:rsidRPr="00ED5255">
        <w:rPr>
          <w:rFonts w:ascii="Times New Roman" w:eastAsia="Times New Roman" w:hAnsi="Times New Roman" w:cs="Times New Roman"/>
          <w:sz w:val="24"/>
          <w:szCs w:val="24"/>
          <w:lang w:eastAsia="es-ES"/>
        </w:rPr>
        <w:t xml:space="preserve"> llegan a los vehículos de prensa por medio de </w:t>
      </w:r>
      <w:hyperlink r:id="rId56" w:tooltip="Periodista" w:history="1">
        <w:r w:rsidRPr="00ED5255">
          <w:rPr>
            <w:rFonts w:ascii="Times New Roman" w:eastAsia="Times New Roman" w:hAnsi="Times New Roman" w:cs="Times New Roman"/>
            <w:sz w:val="24"/>
            <w:szCs w:val="24"/>
            <w:lang w:eastAsia="es-ES"/>
          </w:rPr>
          <w:t>periodistas</w:t>
        </w:r>
      </w:hyperlink>
      <w:r w:rsidRPr="00ED5255">
        <w:rPr>
          <w:rFonts w:ascii="Times New Roman" w:eastAsia="Times New Roman" w:hAnsi="Times New Roman" w:cs="Times New Roman"/>
          <w:sz w:val="24"/>
          <w:szCs w:val="24"/>
          <w:lang w:eastAsia="es-ES"/>
        </w:rPr>
        <w:t xml:space="preserve">, </w:t>
      </w:r>
      <w:hyperlink r:id="rId57" w:tooltip="Corresponsal" w:history="1">
        <w:r w:rsidRPr="00ED5255">
          <w:rPr>
            <w:rFonts w:ascii="Times New Roman" w:eastAsia="Times New Roman" w:hAnsi="Times New Roman" w:cs="Times New Roman"/>
            <w:sz w:val="24"/>
            <w:szCs w:val="24"/>
            <w:lang w:eastAsia="es-ES"/>
          </w:rPr>
          <w:t>corresponsales</w:t>
        </w:r>
      </w:hyperlink>
      <w:r w:rsidRPr="00ED5255">
        <w:rPr>
          <w:rFonts w:ascii="Times New Roman" w:eastAsia="Times New Roman" w:hAnsi="Times New Roman" w:cs="Times New Roman"/>
          <w:sz w:val="24"/>
          <w:szCs w:val="24"/>
          <w:lang w:eastAsia="es-ES"/>
        </w:rPr>
        <w:t xml:space="preserve">, </w:t>
      </w:r>
      <w:hyperlink r:id="rId58" w:tooltip="Agencia de noticias" w:history="1">
        <w:r w:rsidRPr="00ED5255">
          <w:rPr>
            <w:rFonts w:ascii="Times New Roman" w:eastAsia="Times New Roman" w:hAnsi="Times New Roman" w:cs="Times New Roman"/>
            <w:sz w:val="24"/>
            <w:szCs w:val="24"/>
            <w:lang w:eastAsia="es-ES"/>
          </w:rPr>
          <w:t>agencias de noticias</w:t>
        </w:r>
      </w:hyperlink>
      <w:r w:rsidRPr="00ED5255">
        <w:rPr>
          <w:rFonts w:ascii="Times New Roman" w:eastAsia="Times New Roman" w:hAnsi="Times New Roman" w:cs="Times New Roman"/>
          <w:sz w:val="24"/>
          <w:szCs w:val="24"/>
          <w:lang w:eastAsia="es-ES"/>
        </w:rPr>
        <w:t xml:space="preserve"> y asesorías de prensa. Eventualmente, amigos y conocidos de periodistas proporcionan denuncias y pistas, a veces bajo anonimato, por teléfono o por correo. Uno de los comentarios que existen entre periodistas es que no hay tantas noticias, que la cantidad no les alcanza, pero como ya vimos en el </w:t>
      </w:r>
      <w:proofErr w:type="spellStart"/>
      <w:r w:rsidRPr="00ED5255">
        <w:rPr>
          <w:rFonts w:ascii="Times New Roman" w:eastAsia="Times New Roman" w:hAnsi="Times New Roman" w:cs="Times New Roman"/>
          <w:sz w:val="24"/>
          <w:szCs w:val="24"/>
          <w:lang w:eastAsia="es-ES"/>
        </w:rPr>
        <w:t>parrafo</w:t>
      </w:r>
      <w:proofErr w:type="spellEnd"/>
      <w:r w:rsidRPr="00ED5255">
        <w:rPr>
          <w:rFonts w:ascii="Times New Roman" w:eastAsia="Times New Roman" w:hAnsi="Times New Roman" w:cs="Times New Roman"/>
          <w:sz w:val="24"/>
          <w:szCs w:val="24"/>
          <w:lang w:eastAsia="es-ES"/>
        </w:rPr>
        <w:t xml:space="preserve"> anterior, no es del todo cierto. </w:t>
      </w:r>
      <w:proofErr w:type="gramStart"/>
      <w:r w:rsidRPr="00ED5255">
        <w:rPr>
          <w:rFonts w:ascii="Times New Roman" w:eastAsia="Times New Roman" w:hAnsi="Times New Roman" w:cs="Times New Roman"/>
          <w:sz w:val="24"/>
          <w:szCs w:val="24"/>
          <w:lang w:eastAsia="es-ES"/>
        </w:rPr>
        <w:t>los</w:t>
      </w:r>
      <w:proofErr w:type="gramEnd"/>
      <w:r w:rsidRPr="00ED5255">
        <w:rPr>
          <w:rFonts w:ascii="Times New Roman" w:eastAsia="Times New Roman" w:hAnsi="Times New Roman" w:cs="Times New Roman"/>
          <w:sz w:val="24"/>
          <w:szCs w:val="24"/>
          <w:lang w:eastAsia="es-ES"/>
        </w:rPr>
        <w:t xml:space="preserve"> numerosos contactos que un periodista puede tener, le otorgan una gran cantidad de información, pero a la vez, este mismo debe </w:t>
      </w:r>
      <w:proofErr w:type="spellStart"/>
      <w:r w:rsidRPr="00ED5255">
        <w:rPr>
          <w:rFonts w:ascii="Times New Roman" w:eastAsia="Times New Roman" w:hAnsi="Times New Roman" w:cs="Times New Roman"/>
          <w:sz w:val="24"/>
          <w:szCs w:val="24"/>
          <w:lang w:eastAsia="es-ES"/>
        </w:rPr>
        <w:t>controloar</w:t>
      </w:r>
      <w:proofErr w:type="spellEnd"/>
      <w:r w:rsidRPr="00ED5255">
        <w:rPr>
          <w:rFonts w:ascii="Times New Roman" w:eastAsia="Times New Roman" w:hAnsi="Times New Roman" w:cs="Times New Roman"/>
          <w:sz w:val="24"/>
          <w:szCs w:val="24"/>
          <w:lang w:eastAsia="es-ES"/>
        </w:rPr>
        <w:t xml:space="preserve"> y evaluar estas mismas. Recordemos que para que un hecho se convierta en noticia, este mismo debe cumplir con ciertos esquemas, los que le llamen la atención al público. En efecto, si se cumplen los mismos, este hecho pasa a convertirse en acontecimiento. Estos factores que mencionamos antes son solo algunos de ellos, y estos mismos son llamados: factores de </w:t>
      </w:r>
      <w:proofErr w:type="spellStart"/>
      <w:r w:rsidRPr="00ED5255">
        <w:rPr>
          <w:rFonts w:ascii="Times New Roman" w:eastAsia="Times New Roman" w:hAnsi="Times New Roman" w:cs="Times New Roman"/>
          <w:sz w:val="24"/>
          <w:szCs w:val="24"/>
          <w:lang w:eastAsia="es-ES"/>
        </w:rPr>
        <w:t>noticiabilidad</w:t>
      </w:r>
      <w:proofErr w:type="spellEnd"/>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En los </w:t>
      </w:r>
      <w:hyperlink r:id="rId59" w:tooltip="Estados Unidos" w:history="1">
        <w:r w:rsidRPr="00ED5255">
          <w:rPr>
            <w:rFonts w:ascii="Times New Roman" w:eastAsia="Times New Roman" w:hAnsi="Times New Roman" w:cs="Times New Roman"/>
            <w:sz w:val="24"/>
            <w:szCs w:val="24"/>
            <w:lang w:eastAsia="es-ES"/>
          </w:rPr>
          <w:t>Estados Unidos</w:t>
        </w:r>
      </w:hyperlink>
      <w:r w:rsidRPr="00ED5255">
        <w:rPr>
          <w:rFonts w:ascii="Times New Roman" w:eastAsia="Times New Roman" w:hAnsi="Times New Roman" w:cs="Times New Roman"/>
          <w:sz w:val="24"/>
          <w:szCs w:val="24"/>
          <w:lang w:eastAsia="es-ES"/>
        </w:rPr>
        <w:t xml:space="preserve">, es común la figura del </w:t>
      </w:r>
      <w:proofErr w:type="spellStart"/>
      <w:r w:rsidRPr="00ED5255">
        <w:rPr>
          <w:rFonts w:ascii="Times New Roman" w:eastAsia="Times New Roman" w:hAnsi="Times New Roman" w:cs="Times New Roman"/>
          <w:sz w:val="24"/>
          <w:szCs w:val="24"/>
          <w:lang w:eastAsia="es-ES"/>
        </w:rPr>
        <w:t>news-hawk</w:t>
      </w:r>
      <w:proofErr w:type="spellEnd"/>
      <w:r w:rsidRPr="00ED5255">
        <w:rPr>
          <w:rFonts w:ascii="Times New Roman" w:eastAsia="Times New Roman" w:hAnsi="Times New Roman" w:cs="Times New Roman"/>
          <w:sz w:val="24"/>
          <w:szCs w:val="24"/>
          <w:lang w:eastAsia="es-ES"/>
        </w:rPr>
        <w:t xml:space="preserve"> (halcón de noticias), una especie de informante-apurador contratado por el medio, que busca asuntos que potencialmente puedan generar noticias.</w:t>
      </w:r>
    </w:p>
    <w:p w:rsidR="00ED5255" w:rsidRPr="00ED5255" w:rsidRDefault="00ED5255" w:rsidP="00ED5255">
      <w:pPr>
        <w:rPr>
          <w:color w:val="FF0000"/>
        </w:rPr>
      </w:pPr>
      <w:r w:rsidRPr="00ED5255">
        <w:rPr>
          <w:color w:val="FF0000"/>
        </w:rPr>
        <w:t>Tipos de periodismo</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color w:val="E36C0A" w:themeColor="accent6" w:themeShade="BF"/>
          <w:sz w:val="24"/>
          <w:szCs w:val="24"/>
          <w:lang w:eastAsia="es-ES"/>
        </w:rPr>
      </w:pPr>
      <w:r w:rsidRPr="00ED5255">
        <w:rPr>
          <w:rFonts w:ascii="Times New Roman" w:eastAsia="Times New Roman" w:hAnsi="Times New Roman" w:cs="Times New Roman"/>
          <w:color w:val="E36C0A" w:themeColor="accent6" w:themeShade="BF"/>
          <w:sz w:val="24"/>
          <w:szCs w:val="24"/>
          <w:lang w:eastAsia="es-ES"/>
        </w:rPr>
        <w:t>El periodismo turístico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El periodismo turístico es la recolección de datos, el análisis y la elaboración de la información referida a las actividades turísticas. Significa estudiar, interpretar y redactar la noticia turística que se brindará a los diferentes actores que integran una sociedad que quiere ser turística o que ya lo es. Esta nueva rama del periodismo tiende a informar sobre el accionar relacionado con </w:t>
      </w:r>
      <w:proofErr w:type="gramStart"/>
      <w:r w:rsidRPr="00ED5255">
        <w:rPr>
          <w:rFonts w:ascii="Times New Roman" w:eastAsia="Times New Roman" w:hAnsi="Times New Roman" w:cs="Times New Roman"/>
          <w:sz w:val="24"/>
          <w:szCs w:val="24"/>
          <w:lang w:eastAsia="es-ES"/>
        </w:rPr>
        <w:t>las superestructura</w:t>
      </w:r>
      <w:proofErr w:type="gramEnd"/>
      <w:r w:rsidRPr="00ED5255">
        <w:rPr>
          <w:rFonts w:ascii="Times New Roman" w:eastAsia="Times New Roman" w:hAnsi="Times New Roman" w:cs="Times New Roman"/>
          <w:sz w:val="24"/>
          <w:szCs w:val="24"/>
          <w:lang w:eastAsia="es-ES"/>
        </w:rPr>
        <w:t>, la planta y la infraestructura turística.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También busca producir un nuevo estilo para posicionar los productos turísticos de una región a través de los medios masivos de comunicación, realizando así un importante aporte desde la difusión y promoción de eventos y acontecimientos científicos, artísticos y culturales que generan el nacimiento y desplazamiento de corrientes turísticas hacia esos atractivos.</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El crecimiento vertiginoso que ha experimentado esta “industria sin chimeneas” exige poner en común hechos de interés público realizando previamente la investigación periodística, para brindar de esta manera un análisis profundo de los hechos turísticos.</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Para esto se deben investigar los datos de primeras fuentes, entrecruzar las mismas, recabar datos concretos mediante las técnicas de entrevistas, además de contar con antecedentes fidedignos y archivos de documentos que permitan elaborar un mensaje fidedigno y actualizado. Al recolectar esta información sobre las actividades turísticas a nivel local, municipal, nacional e internacional se mostrarán las novedades que se relacionan con el Sistema Turístico.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Esto significa tener un conocimiento acabado de los acontecimientos ocurridos y generar una redacción de manera objetiva, aunque este “periodismo de guantes blancos” exige el dominio de la metáfora para pintar con un lenguaje poético el paisaje descrito a fin de informar y persuadir a la audiencia.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lastRenderedPageBreak/>
        <w:t>Más información: Rodríguez Ruibal, A. (2009) "Periodismo turístico. Análisis del Turismo a través de las portadas." Barcelona, Editorial UOC.</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ambiental</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Es la especialidad periodística que se ocupa de la actualidad y la información relacionada con el medio ambiente, la naturaleza y el desarrollo sostenible, en especial en todo lo que tienen que ver con el deterioro del medio natural (suelos, atmósfera, biodiversidad). Es el periodismo que se ocupa de la captación y el tratamiento periodístico, escrito, oral, audiovisual de los temas ambientales de </w:t>
      </w:r>
      <w:proofErr w:type="spellStart"/>
      <w:r w:rsidRPr="00ED5255">
        <w:rPr>
          <w:rFonts w:ascii="Times New Roman" w:eastAsia="Times New Roman" w:hAnsi="Times New Roman" w:cs="Times New Roman"/>
          <w:sz w:val="24"/>
          <w:szCs w:val="24"/>
          <w:lang w:eastAsia="es-ES"/>
        </w:rPr>
        <w:t>caracter</w:t>
      </w:r>
      <w:proofErr w:type="spellEnd"/>
      <w:r w:rsidRPr="00ED5255">
        <w:rPr>
          <w:rFonts w:ascii="Times New Roman" w:eastAsia="Times New Roman" w:hAnsi="Times New Roman" w:cs="Times New Roman"/>
          <w:sz w:val="24"/>
          <w:szCs w:val="24"/>
          <w:lang w:eastAsia="es-ES"/>
        </w:rPr>
        <w:t xml:space="preserve"> noticioso. Su objetivo es: Ofrecer información ambiental nueva y útil que permita al ciudadano decidir con conocimiento de causa. El papel del periodista ambiental es identificar las noticias vinculadas a esta especialidad y explicar los distintos factores del suceso, de forma que el lector pueda entender por </w:t>
      </w:r>
      <w:proofErr w:type="spellStart"/>
      <w:r w:rsidRPr="00ED5255">
        <w:rPr>
          <w:rFonts w:ascii="Times New Roman" w:eastAsia="Times New Roman" w:hAnsi="Times New Roman" w:cs="Times New Roman"/>
          <w:sz w:val="24"/>
          <w:szCs w:val="24"/>
          <w:lang w:eastAsia="es-ES"/>
        </w:rPr>
        <w:t>que</w:t>
      </w:r>
      <w:proofErr w:type="spellEnd"/>
      <w:r w:rsidRPr="00ED5255">
        <w:rPr>
          <w:rFonts w:ascii="Times New Roman" w:eastAsia="Times New Roman" w:hAnsi="Times New Roman" w:cs="Times New Roman"/>
          <w:sz w:val="24"/>
          <w:szCs w:val="24"/>
          <w:lang w:eastAsia="es-ES"/>
        </w:rPr>
        <w:t xml:space="preserve"> se llegó a esa situación, las tendencias y la evolución de un determinado problema ecológico, energético o eco-social.</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proofErr w:type="spellStart"/>
      <w:r w:rsidRPr="00ED5255">
        <w:rPr>
          <w:rFonts w:ascii="Times New Roman" w:eastAsia="Times New Roman" w:hAnsi="Times New Roman" w:cs="Times New Roman"/>
          <w:color w:val="E36C0A" w:themeColor="accent6" w:themeShade="BF"/>
          <w:sz w:val="24"/>
          <w:szCs w:val="24"/>
          <w:lang w:eastAsia="es-ES"/>
        </w:rPr>
        <w:t>Ciberperiodismo</w:t>
      </w:r>
      <w:proofErr w:type="spellEnd"/>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Es aquella modalidad del periodismo cuyo principal medio para la investigación, elaboración y, sobre todo, la difusión de la información es el </w:t>
      </w:r>
      <w:hyperlink r:id="rId60" w:tooltip="Ciberespacio" w:history="1">
        <w:r w:rsidRPr="00ED5255">
          <w:rPr>
            <w:rFonts w:ascii="Times New Roman" w:eastAsia="Times New Roman" w:hAnsi="Times New Roman" w:cs="Times New Roman"/>
            <w:sz w:val="24"/>
            <w:szCs w:val="24"/>
            <w:lang w:eastAsia="es-ES"/>
          </w:rPr>
          <w:t>ciberespacio</w:t>
        </w:r>
      </w:hyperlink>
      <w:r w:rsidRPr="00ED5255">
        <w:rPr>
          <w:rFonts w:ascii="Times New Roman" w:eastAsia="Times New Roman" w:hAnsi="Times New Roman" w:cs="Times New Roman"/>
          <w:sz w:val="24"/>
          <w:szCs w:val="24"/>
          <w:lang w:eastAsia="es-ES"/>
        </w:rPr>
        <w:t xml:space="preserve">, con </w:t>
      </w:r>
      <w:hyperlink r:id="rId61" w:tooltip="Internet" w:history="1">
        <w:r w:rsidRPr="00ED5255">
          <w:rPr>
            <w:rFonts w:ascii="Times New Roman" w:eastAsia="Times New Roman" w:hAnsi="Times New Roman" w:cs="Times New Roman"/>
            <w:sz w:val="24"/>
            <w:szCs w:val="24"/>
            <w:lang w:eastAsia="es-ES"/>
          </w:rPr>
          <w:t>internet</w:t>
        </w:r>
      </w:hyperlink>
      <w:r w:rsidRPr="00ED5255">
        <w:rPr>
          <w:rFonts w:ascii="Times New Roman" w:eastAsia="Times New Roman" w:hAnsi="Times New Roman" w:cs="Times New Roman"/>
          <w:sz w:val="24"/>
          <w:szCs w:val="24"/>
          <w:lang w:eastAsia="es-ES"/>
        </w:rPr>
        <w:t xml:space="preserve"> como principal exponente. El [</w:t>
      </w:r>
      <w:proofErr w:type="spellStart"/>
      <w:r w:rsidRPr="00ED5255">
        <w:rPr>
          <w:rFonts w:ascii="Times New Roman" w:eastAsia="Times New Roman" w:hAnsi="Times New Roman" w:cs="Times New Roman"/>
          <w:sz w:val="24"/>
          <w:szCs w:val="24"/>
          <w:lang w:eastAsia="es-ES"/>
        </w:rPr>
        <w:t>ciberperiodismo</w:t>
      </w:r>
      <w:proofErr w:type="spellEnd"/>
      <w:r w:rsidRPr="00ED5255">
        <w:rPr>
          <w:rFonts w:ascii="Times New Roman" w:eastAsia="Times New Roman" w:hAnsi="Times New Roman" w:cs="Times New Roman"/>
          <w:sz w:val="24"/>
          <w:szCs w:val="24"/>
          <w:lang w:eastAsia="es-ES"/>
        </w:rPr>
        <w:t>]</w:t>
      </w:r>
      <w:hyperlink r:id="rId62" w:history="1">
        <w:r w:rsidRPr="00ED5255">
          <w:rPr>
            <w:rFonts w:ascii="Times New Roman" w:eastAsia="Times New Roman" w:hAnsi="Times New Roman" w:cs="Times New Roman"/>
            <w:sz w:val="24"/>
            <w:szCs w:val="24"/>
            <w:lang w:eastAsia="es-ES"/>
          </w:rPr>
          <w:t>[3]</w:t>
        </w:r>
      </w:hyperlink>
      <w:r w:rsidRPr="00ED5255">
        <w:rPr>
          <w:rFonts w:ascii="Times New Roman" w:eastAsia="Times New Roman" w:hAnsi="Times New Roman" w:cs="Times New Roman"/>
          <w:sz w:val="24"/>
          <w:szCs w:val="24"/>
          <w:lang w:eastAsia="es-ES"/>
        </w:rPr>
        <w:t xml:space="preserve"> ha recibido múltiples denominaciones en los últimos años: 'periodismo electrónico', 'periodismo multimedia', 'periodismo en internet' y, sobre todo, '</w:t>
      </w:r>
      <w:hyperlink r:id="rId63" w:tooltip="Prensa escrita" w:history="1">
        <w:r w:rsidRPr="00ED5255">
          <w:rPr>
            <w:rFonts w:ascii="Times New Roman" w:eastAsia="Times New Roman" w:hAnsi="Times New Roman" w:cs="Times New Roman"/>
            <w:sz w:val="24"/>
            <w:szCs w:val="24"/>
            <w:lang w:eastAsia="es-ES"/>
          </w:rPr>
          <w:t>periodismo digital</w:t>
        </w:r>
      </w:hyperlink>
      <w:r w:rsidRPr="00ED5255">
        <w:rPr>
          <w:rFonts w:ascii="Times New Roman" w:eastAsia="Times New Roman" w:hAnsi="Times New Roman" w:cs="Times New Roman"/>
          <w:sz w:val="24"/>
          <w:szCs w:val="24"/>
          <w:lang w:eastAsia="es-ES"/>
        </w:rPr>
        <w:t xml:space="preserve">'. Sin embargo, todas estas expresiones resultan ambiguas, pues aluden también a otras variantes audiovisuales del periodismo, así que cada vez más investigadores y profesionales optan por la denominación de </w:t>
      </w:r>
      <w:proofErr w:type="spellStart"/>
      <w:r w:rsidRPr="00ED5255">
        <w:rPr>
          <w:rFonts w:ascii="Times New Roman" w:eastAsia="Times New Roman" w:hAnsi="Times New Roman" w:cs="Times New Roman"/>
          <w:sz w:val="24"/>
          <w:szCs w:val="24"/>
          <w:lang w:eastAsia="es-ES"/>
        </w:rPr>
        <w:t>ciberperiodismo</w:t>
      </w:r>
      <w:proofErr w:type="spellEnd"/>
      <w:r w:rsidRPr="00ED5255">
        <w:rPr>
          <w:rFonts w:ascii="Times New Roman" w:eastAsia="Times New Roman" w:hAnsi="Times New Roman" w:cs="Times New Roman"/>
          <w:sz w:val="24"/>
          <w:szCs w:val="24"/>
          <w:lang w:eastAsia="es-ES"/>
        </w:rPr>
        <w:t>, que es en resumen una digitalización de la prensa escrita, ya que guarda mucha relación con las bases del periodismo tradicional.</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Internet se concibe como una herramienta de comunicación, que es además un modo de relación entre las personas, que desde cualquier lugar del mundo y a cualquier hora trasmiten todo tipo de mensajes. Internet está en el mundo, pero su acceso no es uniforme, sin embargo nadie duda de su eficacia como medio de comunicación, porque una de sus principales características es la capacidad de poner en contacto a varias personas a la vez (uso del correo electrónico, charlas, foros de noticias o envío y consumo de información).</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Pero este gran medio de comunicación presenta nuevas facetas que han afectado la vida de los individuos del planeta y los han obligado a dejar de un lado actividades como la televisión, lectura de periódicos, compra y venta de música, entre otras. Porque las audiencias encontraron en la red de redes abundante información que las obligaron a ver en Internet una potente alternativa de consumo. Sin embargo, esto le permite al periodismo adelantar nuevos acontecimientos, aunque no se tenga por seguro la </w:t>
      </w:r>
      <w:proofErr w:type="spellStart"/>
      <w:r w:rsidRPr="00ED5255">
        <w:rPr>
          <w:rFonts w:ascii="Times New Roman" w:eastAsia="Times New Roman" w:hAnsi="Times New Roman" w:cs="Times New Roman"/>
          <w:sz w:val="24"/>
          <w:szCs w:val="24"/>
          <w:lang w:eastAsia="es-ES"/>
        </w:rPr>
        <w:t>vericidad</w:t>
      </w:r>
      <w:proofErr w:type="spellEnd"/>
      <w:r w:rsidRPr="00ED5255">
        <w:rPr>
          <w:rFonts w:ascii="Times New Roman" w:eastAsia="Times New Roman" w:hAnsi="Times New Roman" w:cs="Times New Roman"/>
          <w:sz w:val="24"/>
          <w:szCs w:val="24"/>
          <w:lang w:eastAsia="es-ES"/>
        </w:rPr>
        <w:t xml:space="preserve"> del hecho y de las fuentes.</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Las Tecnologías de Información y la Comunicación y el joven recorrido del </w:t>
      </w:r>
      <w:proofErr w:type="spellStart"/>
      <w:r w:rsidRPr="00ED5255">
        <w:rPr>
          <w:rFonts w:ascii="Times New Roman" w:eastAsia="Times New Roman" w:hAnsi="Times New Roman" w:cs="Times New Roman"/>
          <w:sz w:val="24"/>
          <w:szCs w:val="24"/>
          <w:lang w:eastAsia="es-ES"/>
        </w:rPr>
        <w:t>ciberperiodismo</w:t>
      </w:r>
      <w:proofErr w:type="spellEnd"/>
      <w:r w:rsidRPr="00ED5255">
        <w:rPr>
          <w:rFonts w:ascii="Times New Roman" w:eastAsia="Times New Roman" w:hAnsi="Times New Roman" w:cs="Times New Roman"/>
          <w:sz w:val="24"/>
          <w:szCs w:val="24"/>
          <w:lang w:eastAsia="es-ES"/>
        </w:rPr>
        <w:t xml:space="preserve"> han traído consigo cambios en la forma de transmitir las ideas y de generar noticias. Actualmente no sólo se trata de emitir una información, es necesario crear canales que permitan que el usuario pueda ser y hacer parte de los contenidos.</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lastRenderedPageBreak/>
        <w:t xml:space="preserve">Uno de los objetivos principales del periodismo es informar y es indispensable tener presente a quién van dirigidos los contenidos. Con el </w:t>
      </w:r>
      <w:proofErr w:type="spellStart"/>
      <w:r w:rsidRPr="00ED5255">
        <w:rPr>
          <w:rFonts w:ascii="Times New Roman" w:eastAsia="Times New Roman" w:hAnsi="Times New Roman" w:cs="Times New Roman"/>
          <w:sz w:val="24"/>
          <w:szCs w:val="24"/>
          <w:lang w:eastAsia="es-ES"/>
        </w:rPr>
        <w:t>ciberperiodismo</w:t>
      </w:r>
      <w:proofErr w:type="spellEnd"/>
      <w:r w:rsidRPr="00ED5255">
        <w:rPr>
          <w:rFonts w:ascii="Times New Roman" w:eastAsia="Times New Roman" w:hAnsi="Times New Roman" w:cs="Times New Roman"/>
          <w:sz w:val="24"/>
          <w:szCs w:val="24"/>
          <w:lang w:eastAsia="es-ES"/>
        </w:rPr>
        <w:t xml:space="preserve"> este aspecto es más amplio que en los medios tradicionales, pues es necesario pensar que la información cada vez le llega a más personas y no sólo a nivel local sino a lectores de cualquier lugar del planeta. Igualmente, es necesario tener un especial cuidado en los contenidos y aprovechar las diferentes características del </w:t>
      </w:r>
      <w:proofErr w:type="spellStart"/>
      <w:r w:rsidRPr="00ED5255">
        <w:rPr>
          <w:rFonts w:ascii="Times New Roman" w:eastAsia="Times New Roman" w:hAnsi="Times New Roman" w:cs="Times New Roman"/>
          <w:sz w:val="24"/>
          <w:szCs w:val="24"/>
          <w:lang w:eastAsia="es-ES"/>
        </w:rPr>
        <w:t>ciberperiodismo</w:t>
      </w:r>
      <w:proofErr w:type="spellEnd"/>
      <w:r w:rsidRPr="00ED5255">
        <w:rPr>
          <w:rFonts w:ascii="Times New Roman" w:eastAsia="Times New Roman" w:hAnsi="Times New Roman" w:cs="Times New Roman"/>
          <w:sz w:val="24"/>
          <w:szCs w:val="24"/>
          <w:lang w:eastAsia="es-ES"/>
        </w:rPr>
        <w:t xml:space="preserve">, entre ellas </w:t>
      </w:r>
      <w:proofErr w:type="spellStart"/>
      <w:r w:rsidRPr="00ED5255">
        <w:rPr>
          <w:rFonts w:ascii="Times New Roman" w:eastAsia="Times New Roman" w:hAnsi="Times New Roman" w:cs="Times New Roman"/>
          <w:sz w:val="24"/>
          <w:szCs w:val="24"/>
          <w:lang w:eastAsia="es-ES"/>
        </w:rPr>
        <w:t>hipertextualidad</w:t>
      </w:r>
      <w:proofErr w:type="spellEnd"/>
      <w:r w:rsidRPr="00ED5255">
        <w:rPr>
          <w:rFonts w:ascii="Times New Roman" w:eastAsia="Times New Roman" w:hAnsi="Times New Roman" w:cs="Times New Roman"/>
          <w:sz w:val="24"/>
          <w:szCs w:val="24"/>
          <w:lang w:eastAsia="es-ES"/>
        </w:rPr>
        <w:t xml:space="preserve">, interactividad, </w:t>
      </w:r>
      <w:proofErr w:type="spellStart"/>
      <w:r w:rsidRPr="00ED5255">
        <w:rPr>
          <w:rFonts w:ascii="Times New Roman" w:eastAsia="Times New Roman" w:hAnsi="Times New Roman" w:cs="Times New Roman"/>
          <w:sz w:val="24"/>
          <w:szCs w:val="24"/>
          <w:lang w:eastAsia="es-ES"/>
        </w:rPr>
        <w:t>multimedialidad</w:t>
      </w:r>
      <w:proofErr w:type="spellEnd"/>
      <w:r w:rsidRPr="00ED5255">
        <w:rPr>
          <w:rFonts w:ascii="Times New Roman" w:eastAsia="Times New Roman" w:hAnsi="Times New Roman" w:cs="Times New Roman"/>
          <w:sz w:val="24"/>
          <w:szCs w:val="24"/>
          <w:lang w:eastAsia="es-ES"/>
        </w:rPr>
        <w:t>, asincronismo y memoria.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Aunque la claridad en la información se busca en cualquiera de los medios escritos, en los contenidos de la Web se debe tener un cuidado más especial. La idea es manejar un lenguaje universal, claro, espontáneo, sencillo, fresco y llamativo.</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participativo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Es el acto de un ciudadano o grupo de ciudadanos que juegan un papel activo en el proceso de recolectar, reportar, analizar y diseminar información. La intención de esta participación es suministrar la información independiente, confiable, exacta, de amplio rango y relevante que una democracia requiere.</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El periodismo participativo se apoya en medios digitales para permitir la verdadera democracia electrónica. También ha sido llamado periodismo 2.0, que se apoya en medios tecnológicos.</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También es el acto donde la comunidad puede poner en beneficio los medios de comunicación, para mejorar la calidad de vida, para tratar y analizar temas que afecten a la población. El periodismo participativo ayuda a que la sociedad busque la verdad y no espere a que otras personas piensen o actúen en favor de estos. Además, se ofrecen datos de las zonas marginadas por la sociedad.</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No obstante, quienes critican a ese tipo de periodismo afirman que los medios abusan de este recurso ya que la colaboración de los ciudadanos es gratuita, en contraste con un periodista profesional asalariado.</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científico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Es el enlace sistemático y profesional entre el conocimiento [científico]</w:t>
      </w:r>
      <w:hyperlink r:id="rId64" w:history="1">
        <w:r w:rsidRPr="00ED5255">
          <w:rPr>
            <w:rFonts w:ascii="Times New Roman" w:eastAsia="Times New Roman" w:hAnsi="Times New Roman" w:cs="Times New Roman"/>
            <w:sz w:val="24"/>
            <w:szCs w:val="24"/>
            <w:lang w:eastAsia="es-ES"/>
          </w:rPr>
          <w:t>[4]</w:t>
        </w:r>
      </w:hyperlink>
      <w:r w:rsidRPr="00ED5255">
        <w:rPr>
          <w:rFonts w:ascii="Times New Roman" w:eastAsia="Times New Roman" w:hAnsi="Times New Roman" w:cs="Times New Roman"/>
          <w:sz w:val="24"/>
          <w:szCs w:val="24"/>
          <w:lang w:eastAsia="es-ES"/>
        </w:rPr>
        <w:t xml:space="preserve"> y la sociedad; su objetivo principal es transformar a la ciencia en un saber general con carácter informativo y educativo. </w:t>
      </w:r>
      <w:hyperlink r:id="rId65" w:tooltip="Manuel Calvo Hernando" w:history="1">
        <w:r w:rsidRPr="00ED5255">
          <w:rPr>
            <w:rFonts w:ascii="Times New Roman" w:eastAsia="Times New Roman" w:hAnsi="Times New Roman" w:cs="Times New Roman"/>
            <w:sz w:val="24"/>
            <w:szCs w:val="24"/>
            <w:lang w:eastAsia="es-ES"/>
          </w:rPr>
          <w:t>Manuel Calvo Hernando</w:t>
        </w:r>
      </w:hyperlink>
      <w:r w:rsidRPr="00ED5255">
        <w:rPr>
          <w:rFonts w:ascii="Times New Roman" w:eastAsia="Times New Roman" w:hAnsi="Times New Roman" w:cs="Times New Roman"/>
          <w:sz w:val="24"/>
          <w:szCs w:val="24"/>
          <w:lang w:eastAsia="es-ES"/>
        </w:rPr>
        <w:t xml:space="preserve">, periodista español, apunta que el periodismo científico divulga el conocimiento científico a la sociedad a través de diferentes mensajes y medios de comunicación social. En Venezuela, el pionero es </w:t>
      </w:r>
      <w:hyperlink r:id="rId66" w:tooltip="Arístides Bastidas" w:history="1">
        <w:r w:rsidRPr="00ED5255">
          <w:rPr>
            <w:rFonts w:ascii="Times New Roman" w:eastAsia="Times New Roman" w:hAnsi="Times New Roman" w:cs="Times New Roman"/>
            <w:sz w:val="24"/>
            <w:szCs w:val="24"/>
            <w:lang w:eastAsia="es-ES"/>
          </w:rPr>
          <w:t>Arístides Bastidas</w:t>
        </w:r>
      </w:hyperlink>
      <w:r w:rsidRPr="00ED5255">
        <w:rPr>
          <w:rFonts w:ascii="Times New Roman" w:eastAsia="Times New Roman" w:hAnsi="Times New Roman" w:cs="Times New Roman"/>
          <w:sz w:val="24"/>
          <w:szCs w:val="24"/>
          <w:lang w:eastAsia="es-ES"/>
        </w:rPr>
        <w:t xml:space="preserve">, quien durante 20 años publicó la columna "La ciencia amena" en el </w:t>
      </w:r>
      <w:hyperlink r:id="rId67" w:tooltip="Diario El Nacional (aún no redactado)" w:history="1">
        <w:r w:rsidRPr="00ED5255">
          <w:rPr>
            <w:rFonts w:ascii="Times New Roman" w:eastAsia="Times New Roman" w:hAnsi="Times New Roman" w:cs="Times New Roman"/>
            <w:sz w:val="24"/>
            <w:szCs w:val="24"/>
            <w:lang w:eastAsia="es-ES"/>
          </w:rPr>
          <w:t>Diario El Nacional</w:t>
        </w:r>
      </w:hyperlink>
      <w:r w:rsidRPr="00ED5255">
        <w:rPr>
          <w:rFonts w:ascii="Times New Roman" w:eastAsia="Times New Roman" w:hAnsi="Times New Roman" w:cs="Times New Roman"/>
          <w:sz w:val="24"/>
          <w:szCs w:val="24"/>
          <w:lang w:eastAsia="es-ES"/>
        </w:rPr>
        <w:t xml:space="preserve">. En esta área destaca también </w:t>
      </w:r>
      <w:hyperlink r:id="rId68" w:tooltip="Marisela Salvatierra (aún no redactado)" w:history="1">
        <w:r w:rsidRPr="00ED5255">
          <w:rPr>
            <w:rFonts w:ascii="Times New Roman" w:eastAsia="Times New Roman" w:hAnsi="Times New Roman" w:cs="Times New Roman"/>
            <w:sz w:val="24"/>
            <w:szCs w:val="24"/>
            <w:lang w:eastAsia="es-ES"/>
          </w:rPr>
          <w:t>Marisela Salvatierra</w:t>
        </w:r>
      </w:hyperlink>
      <w:r w:rsidRPr="00ED5255">
        <w:rPr>
          <w:rFonts w:ascii="Times New Roman" w:eastAsia="Times New Roman" w:hAnsi="Times New Roman" w:cs="Times New Roman"/>
          <w:sz w:val="24"/>
          <w:szCs w:val="24"/>
          <w:lang w:eastAsia="es-ES"/>
        </w:rPr>
        <w:t xml:space="preserve">, quien junto a Bastidas obtuvo el premio </w:t>
      </w:r>
      <w:hyperlink r:id="rId69" w:tooltip="Kalinga" w:history="1">
        <w:proofErr w:type="spellStart"/>
        <w:r w:rsidRPr="00ED5255">
          <w:rPr>
            <w:rFonts w:ascii="Times New Roman" w:eastAsia="Times New Roman" w:hAnsi="Times New Roman" w:cs="Times New Roman"/>
            <w:sz w:val="24"/>
            <w:szCs w:val="24"/>
            <w:lang w:eastAsia="es-ES"/>
          </w:rPr>
          <w:t>Kalinga</w:t>
        </w:r>
        <w:proofErr w:type="spellEnd"/>
      </w:hyperlink>
      <w:r w:rsidRPr="00ED5255">
        <w:rPr>
          <w:rFonts w:ascii="Times New Roman" w:eastAsia="Times New Roman" w:hAnsi="Times New Roman" w:cs="Times New Roman"/>
          <w:sz w:val="24"/>
          <w:szCs w:val="24"/>
          <w:lang w:eastAsia="es-ES"/>
        </w:rPr>
        <w:t xml:space="preserve">, otorgado por la </w:t>
      </w:r>
      <w:hyperlink r:id="rId70" w:tooltip="Unesco" w:history="1">
        <w:r w:rsidRPr="00ED5255">
          <w:rPr>
            <w:rFonts w:ascii="Times New Roman" w:eastAsia="Times New Roman" w:hAnsi="Times New Roman" w:cs="Times New Roman"/>
            <w:sz w:val="24"/>
            <w:szCs w:val="24"/>
            <w:lang w:eastAsia="es-ES"/>
          </w:rPr>
          <w:t>Unesco</w:t>
        </w:r>
      </w:hyperlink>
      <w:r w:rsidRPr="00ED5255">
        <w:rPr>
          <w:rFonts w:ascii="Times New Roman" w:eastAsia="Times New Roman" w:hAnsi="Times New Roman" w:cs="Times New Roman"/>
          <w:sz w:val="24"/>
          <w:szCs w:val="24"/>
          <w:lang w:eastAsia="es-ES"/>
        </w:rPr>
        <w:t xml:space="preserve"> por su trabajo en la </w:t>
      </w:r>
      <w:hyperlink r:id="rId71" w:tooltip="Divulgación" w:history="1">
        <w:r w:rsidRPr="00ED5255">
          <w:rPr>
            <w:rFonts w:ascii="Times New Roman" w:eastAsia="Times New Roman" w:hAnsi="Times New Roman" w:cs="Times New Roman"/>
            <w:sz w:val="24"/>
            <w:szCs w:val="24"/>
            <w:lang w:eastAsia="es-ES"/>
          </w:rPr>
          <w:t>divulgación</w:t>
        </w:r>
      </w:hyperlink>
      <w:r w:rsidRPr="00ED5255">
        <w:rPr>
          <w:rFonts w:ascii="Times New Roman" w:eastAsia="Times New Roman" w:hAnsi="Times New Roman" w:cs="Times New Roman"/>
          <w:sz w:val="24"/>
          <w:szCs w:val="24"/>
          <w:lang w:eastAsia="es-ES"/>
        </w:rPr>
        <w:t xml:space="preserve"> de la ciencia.</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cultural</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hyperlink r:id="rId72" w:tooltip="Iván Tubau (aún no redactado)" w:history="1">
        <w:r w:rsidRPr="00ED5255">
          <w:rPr>
            <w:rFonts w:ascii="Times New Roman" w:eastAsia="Times New Roman" w:hAnsi="Times New Roman" w:cs="Times New Roman"/>
            <w:sz w:val="24"/>
            <w:szCs w:val="24"/>
            <w:lang w:eastAsia="es-ES"/>
          </w:rPr>
          <w:t xml:space="preserve">Iván </w:t>
        </w:r>
        <w:proofErr w:type="spellStart"/>
        <w:r w:rsidRPr="00ED5255">
          <w:rPr>
            <w:rFonts w:ascii="Times New Roman" w:eastAsia="Times New Roman" w:hAnsi="Times New Roman" w:cs="Times New Roman"/>
            <w:sz w:val="24"/>
            <w:szCs w:val="24"/>
            <w:lang w:eastAsia="es-ES"/>
          </w:rPr>
          <w:t>Tubau</w:t>
        </w:r>
        <w:proofErr w:type="spellEnd"/>
      </w:hyperlink>
      <w:r w:rsidRPr="00ED5255">
        <w:rPr>
          <w:rFonts w:ascii="Times New Roman" w:eastAsia="Times New Roman" w:hAnsi="Times New Roman" w:cs="Times New Roman"/>
          <w:sz w:val="24"/>
          <w:szCs w:val="24"/>
          <w:lang w:eastAsia="es-ES"/>
        </w:rPr>
        <w:t xml:space="preserve">, en su libro Teoría y práctica del periodismo cultural, define el periodismo cultural como la forma de conocer y difundir los productos culturales de una sociedad a </w:t>
      </w:r>
      <w:r w:rsidRPr="00ED5255">
        <w:rPr>
          <w:rFonts w:ascii="Times New Roman" w:eastAsia="Times New Roman" w:hAnsi="Times New Roman" w:cs="Times New Roman"/>
          <w:sz w:val="24"/>
          <w:szCs w:val="24"/>
          <w:lang w:eastAsia="es-ES"/>
        </w:rPr>
        <w:lastRenderedPageBreak/>
        <w:t>través de los medios masivos de comunicación. El periodismo cultural pretende también promocionar eventos cuya esencia sean las artes y la artesanía.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hyperlink r:id="rId73" w:tooltip="Jorge B. Rivera" w:history="1">
        <w:r w:rsidRPr="00ED5255">
          <w:rPr>
            <w:rFonts w:ascii="Times New Roman" w:eastAsia="Times New Roman" w:hAnsi="Times New Roman" w:cs="Times New Roman"/>
            <w:sz w:val="24"/>
            <w:szCs w:val="24"/>
            <w:lang w:eastAsia="es-ES"/>
          </w:rPr>
          <w:t>Jorge B. Rivera</w:t>
        </w:r>
      </w:hyperlink>
      <w:r w:rsidRPr="00ED5255">
        <w:rPr>
          <w:rFonts w:ascii="Times New Roman" w:eastAsia="Times New Roman" w:hAnsi="Times New Roman" w:cs="Times New Roman"/>
          <w:sz w:val="24"/>
          <w:szCs w:val="24"/>
          <w:lang w:eastAsia="es-ES"/>
        </w:rPr>
        <w:t xml:space="preserve">, periodista e investigador argentino, dice que este tipo de periodismo "... es una zona compleja y heterogénea de medios, géneros y productos que abordan con propósitos creativos, críticos, reproductivos o </w:t>
      </w:r>
      <w:proofErr w:type="spellStart"/>
      <w:r w:rsidRPr="00ED5255">
        <w:rPr>
          <w:rFonts w:ascii="Times New Roman" w:eastAsia="Times New Roman" w:hAnsi="Times New Roman" w:cs="Times New Roman"/>
          <w:sz w:val="24"/>
          <w:szCs w:val="24"/>
          <w:lang w:eastAsia="es-ES"/>
        </w:rPr>
        <w:t>divulgatorios</w:t>
      </w:r>
      <w:proofErr w:type="spellEnd"/>
      <w:r w:rsidRPr="00ED5255">
        <w:rPr>
          <w:rFonts w:ascii="Times New Roman" w:eastAsia="Times New Roman" w:hAnsi="Times New Roman" w:cs="Times New Roman"/>
          <w:sz w:val="24"/>
          <w:szCs w:val="24"/>
          <w:lang w:eastAsia="es-ES"/>
        </w:rPr>
        <w:t xml:space="preserve"> los terrenos de las "bellas artes", "las bellas letras", las corrientes del pensamiento, las ciencias sociales y humanas, la llamada "cultura popular" y muchos otros aspectos que tienen que ver con la producción, circulación y consumo de bienes simbólicos, sin importar su origen o destinación estamental". (Rivera, 1995).</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económico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Es una rama del periodismo enfocada a informar sobre los hechos relacionados con la economía, incluyendo temas sobre finanzas, banca o el mercado bursátil. Además, muestra cómo analizar, interpretar y redactar la información. Trata de dar a conocer el estado económico del país, el estado de la inflación del peso, el estado del peso ante el resto de las monedas extranjeras.</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deportivo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Es el que recolecta información sobre los acontecimientos deportivos locales, nacionales y o internacionales; muestra las novedades que se relacionan con las diferentes disciplinas deportivas. Las que más se destacan son: tenis, béisbol, balonmano, baloncesto, automovilismo, atletismo, boxeo, </w:t>
      </w:r>
      <w:proofErr w:type="spellStart"/>
      <w:r w:rsidRPr="00ED5255">
        <w:rPr>
          <w:rFonts w:ascii="Times New Roman" w:eastAsia="Times New Roman" w:hAnsi="Times New Roman" w:cs="Times New Roman"/>
          <w:sz w:val="24"/>
          <w:szCs w:val="24"/>
          <w:lang w:eastAsia="es-ES"/>
        </w:rPr>
        <w:t>paddel</w:t>
      </w:r>
      <w:proofErr w:type="spellEnd"/>
      <w:r w:rsidRPr="00ED5255">
        <w:rPr>
          <w:rFonts w:ascii="Times New Roman" w:eastAsia="Times New Roman" w:hAnsi="Times New Roman" w:cs="Times New Roman"/>
          <w:sz w:val="24"/>
          <w:szCs w:val="24"/>
          <w:lang w:eastAsia="es-ES"/>
        </w:rPr>
        <w:t>, golf, ajedrez, polo, fútbol que acaparan toda la atención de los aficionados por el deporte. Asimismo, significa estar en los hechos y analizar el desempeño de los deportistas. Tal como el resto de las demás disciplinas del periodismo, el deportivo debe contribuir no sólo a informar, sino también a formar ciudadanos, quien ejerce periodismo deportivo debe tener un compromiso de responsabilidad con las audiencias, es decir debe tratar de aislar los sentimientos de la razón, pues los sentimientos son para el aficionado, un periodista deportivo va más allá, su misión debe ser, la de hacer que tanto el aficionado como el deportista, vean el deporte desde una perspectiva crítica donde se gana y se pierde, e independiente del resultado siempre debe reinar la fraternidad.</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El periodismo deportivo, debe manejar una ética, pues en él no sólo deporte es fútbol, hay muchas disciplinas que merecen atención. Esta profesión se debe manejar con idoneidad pues quienes la practican tienden a ponerse la camisa de ciertos equipos, a no tener equilibrio informativo, a bajar y subir el prestigio de un jugador o de un equipo en cuestión de segundos.</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El periodismo deportivo debe tener profesionales capaces de analizar el deporte como más que una simple información, verlo desde lo religioso, lo cultural, lo formativo, sociológico, psicológico, ético, político y social.</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de guerra</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Ésta es una de las especialidades más peligrosas de la profesión, puesto que requiere cubrir las noticias que se producen durante un conflicto bélico, y esto implica que los periodistas enviados para realizar dicha misión tengan que poner en grave riesgo su vida </w:t>
      </w:r>
      <w:r w:rsidRPr="00ED5255">
        <w:rPr>
          <w:rFonts w:ascii="Times New Roman" w:eastAsia="Times New Roman" w:hAnsi="Times New Roman" w:cs="Times New Roman"/>
          <w:sz w:val="24"/>
          <w:szCs w:val="24"/>
          <w:lang w:eastAsia="es-ES"/>
        </w:rPr>
        <w:lastRenderedPageBreak/>
        <w:t>o su integridad física. Muchos reporteros han perdido la vida en la realización de esta labor.</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 xml:space="preserve">Periodismo </w:t>
      </w:r>
      <w:proofErr w:type="spellStart"/>
      <w:r w:rsidRPr="00ED5255">
        <w:rPr>
          <w:rFonts w:ascii="Times New Roman" w:eastAsia="Times New Roman" w:hAnsi="Times New Roman" w:cs="Times New Roman"/>
          <w:color w:val="E36C0A" w:themeColor="accent6" w:themeShade="BF"/>
          <w:sz w:val="24"/>
          <w:szCs w:val="24"/>
          <w:lang w:eastAsia="es-ES"/>
        </w:rPr>
        <w:t>infográfico</w:t>
      </w:r>
      <w:proofErr w:type="spellEnd"/>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El periodismo </w:t>
      </w:r>
      <w:proofErr w:type="spellStart"/>
      <w:r w:rsidRPr="00ED5255">
        <w:rPr>
          <w:rFonts w:ascii="Times New Roman" w:eastAsia="Times New Roman" w:hAnsi="Times New Roman" w:cs="Times New Roman"/>
          <w:sz w:val="24"/>
          <w:szCs w:val="24"/>
          <w:lang w:eastAsia="es-ES"/>
        </w:rPr>
        <w:t>infográfico</w:t>
      </w:r>
      <w:proofErr w:type="spellEnd"/>
      <w:r w:rsidRPr="00ED5255">
        <w:rPr>
          <w:rFonts w:ascii="Times New Roman" w:eastAsia="Times New Roman" w:hAnsi="Times New Roman" w:cs="Times New Roman"/>
          <w:sz w:val="24"/>
          <w:szCs w:val="24"/>
          <w:lang w:eastAsia="es-ES"/>
        </w:rPr>
        <w:t xml:space="preserve"> es aquel que combina elementos visuales y textuales. Su aplicación más específica en principio sirvió para colocar mapas, y gráficos. En el periodismo digital, la </w:t>
      </w:r>
      <w:hyperlink r:id="rId74" w:tooltip="Infografía" w:history="1">
        <w:r w:rsidRPr="00ED5255">
          <w:rPr>
            <w:rFonts w:ascii="Times New Roman" w:eastAsia="Times New Roman" w:hAnsi="Times New Roman" w:cs="Times New Roman"/>
            <w:sz w:val="24"/>
            <w:szCs w:val="24"/>
            <w:lang w:eastAsia="es-ES"/>
          </w:rPr>
          <w:t>infografía</w:t>
        </w:r>
      </w:hyperlink>
      <w:r w:rsidRPr="00ED5255">
        <w:rPr>
          <w:rFonts w:ascii="Times New Roman" w:eastAsia="Times New Roman" w:hAnsi="Times New Roman" w:cs="Times New Roman"/>
          <w:sz w:val="24"/>
          <w:szCs w:val="24"/>
          <w:lang w:eastAsia="es-ES"/>
        </w:rPr>
        <w:t xml:space="preserve"> adquiere otras características propias: la interactividad, la posibilidad de animación, el despliegue de textos, la incorporación de sonido e imagen en movimiento, etc.</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político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Se refiere al análisis y a la información referida a las actividades relacionadas con la política (tanto nacional como internacional), el Parlamento, los partidos y todos los componentes del poder formal en la sociedad. Practicar la independencia frente a cualquier inclinación política.</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preventivo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El periodismo preventivo es una disciplina periodística que pretende analizar las crisis y conflictos desde un punto de vista integral, desde sus orígenes hasta su estallido y posteriores repercusiones. El enfoque del periodismo preventivo también busca dar mayor relevancia mediática a aquellos actores que propongan soluciones a las crisis.</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social</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El [periodismo social] </w:t>
      </w:r>
      <w:hyperlink r:id="rId75" w:history="1">
        <w:r w:rsidRPr="00ED5255">
          <w:rPr>
            <w:rFonts w:ascii="Times New Roman" w:eastAsia="Times New Roman" w:hAnsi="Times New Roman" w:cs="Times New Roman"/>
            <w:sz w:val="24"/>
            <w:szCs w:val="24"/>
            <w:lang w:eastAsia="es-ES"/>
          </w:rPr>
          <w:t>[5]</w:t>
        </w:r>
      </w:hyperlink>
      <w:r w:rsidRPr="00ED5255">
        <w:rPr>
          <w:rFonts w:ascii="Times New Roman" w:eastAsia="Times New Roman" w:hAnsi="Times New Roman" w:cs="Times New Roman"/>
          <w:sz w:val="24"/>
          <w:szCs w:val="24"/>
          <w:lang w:eastAsia="es-ES"/>
        </w:rPr>
        <w:t>es un periodismo que asume su responsabilidad en los procesos sociales, que reflexiona sobre su papel en el devenir social y se preocupa por la búsqueda de soluciones. Se propone la articulación del eje social con los temas de la política y la economía en la agenda de los medios de comunicación.</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literario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Es aquél que no </w:t>
      </w:r>
      <w:proofErr w:type="spellStart"/>
      <w:r w:rsidRPr="00ED5255">
        <w:rPr>
          <w:rFonts w:ascii="Times New Roman" w:eastAsia="Times New Roman" w:hAnsi="Times New Roman" w:cs="Times New Roman"/>
          <w:sz w:val="24"/>
          <w:szCs w:val="24"/>
          <w:lang w:eastAsia="es-ES"/>
        </w:rPr>
        <w:t>ficcionaliza</w:t>
      </w:r>
      <w:proofErr w:type="spellEnd"/>
      <w:r w:rsidRPr="00ED5255">
        <w:rPr>
          <w:rFonts w:ascii="Times New Roman" w:eastAsia="Times New Roman" w:hAnsi="Times New Roman" w:cs="Times New Roman"/>
          <w:sz w:val="24"/>
          <w:szCs w:val="24"/>
          <w:lang w:eastAsia="es-ES"/>
        </w:rPr>
        <w:t xml:space="preserve"> la realidad, sino que la hace aún más real, al apartarse de las convenciones informativas. Un importante impulsor de este tipo de periodismo es el escritor colombiano </w:t>
      </w:r>
      <w:hyperlink r:id="rId76" w:tooltip="Gabriel García Márquez" w:history="1">
        <w:r w:rsidRPr="00ED5255">
          <w:rPr>
            <w:rFonts w:ascii="Times New Roman" w:eastAsia="Times New Roman" w:hAnsi="Times New Roman" w:cs="Times New Roman"/>
            <w:sz w:val="24"/>
            <w:szCs w:val="24"/>
            <w:lang w:eastAsia="es-ES"/>
          </w:rPr>
          <w:t>Gabriel García Márquez</w:t>
        </w:r>
      </w:hyperlink>
      <w:r w:rsidRPr="00ED5255">
        <w:rPr>
          <w:rFonts w:ascii="Times New Roman" w:eastAsia="Times New Roman" w:hAnsi="Times New Roman" w:cs="Times New Roman"/>
          <w:sz w:val="24"/>
          <w:szCs w:val="24"/>
          <w:lang w:eastAsia="es-ES"/>
        </w:rPr>
        <w:t xml:space="preserve"> (</w:t>
      </w:r>
      <w:hyperlink r:id="rId77" w:tooltip="Premio Nobel" w:history="1">
        <w:r w:rsidRPr="00ED5255">
          <w:rPr>
            <w:rFonts w:ascii="Times New Roman" w:eastAsia="Times New Roman" w:hAnsi="Times New Roman" w:cs="Times New Roman"/>
            <w:sz w:val="24"/>
            <w:szCs w:val="24"/>
            <w:lang w:eastAsia="es-ES"/>
          </w:rPr>
          <w:t>Premio Nobel</w:t>
        </w:r>
      </w:hyperlink>
      <w:r w:rsidRPr="00ED5255">
        <w:rPr>
          <w:rFonts w:ascii="Times New Roman" w:eastAsia="Times New Roman" w:hAnsi="Times New Roman" w:cs="Times New Roman"/>
          <w:sz w:val="24"/>
          <w:szCs w:val="24"/>
          <w:lang w:eastAsia="es-ES"/>
        </w:rPr>
        <w:t xml:space="preserve"> de Literatura), quien lo bautizó como '</w:t>
      </w:r>
      <w:hyperlink r:id="rId78" w:tooltip="Nuevo periodismo" w:history="1">
        <w:r w:rsidRPr="00ED5255">
          <w:rPr>
            <w:rFonts w:ascii="Times New Roman" w:eastAsia="Times New Roman" w:hAnsi="Times New Roman" w:cs="Times New Roman"/>
            <w:sz w:val="24"/>
            <w:szCs w:val="24"/>
            <w:lang w:eastAsia="es-ES"/>
          </w:rPr>
          <w:t>Nuevo periodismo</w:t>
        </w:r>
      </w:hyperlink>
      <w:r w:rsidRPr="00ED5255">
        <w:rPr>
          <w:rFonts w:ascii="Times New Roman" w:eastAsia="Times New Roman" w:hAnsi="Times New Roman" w:cs="Times New Roman"/>
          <w:sz w:val="24"/>
          <w:szCs w:val="24"/>
          <w:lang w:eastAsia="es-ES"/>
        </w:rPr>
        <w:t>'. En el periodismo literario debe haber, por parte del periodista, más inmersión y más compromiso. Además, debe tener una riqueza narrativa capaz de rozar la literatura, pero sin apartarse de la sencillez y la precisión del estilo periodístico. Se trata de un periodismo que goza de una larga tradición en la cultura occidental y en la española.</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de investigación</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Es aquél que busca revelar hechos de interés público a través de investigaciones periodísticas que profundicen en aquellos hechos que afecten el bien común, para lo cual se necesita recabar datos, realizar entrevistas, contrastar fuentes y contar con antecedentes fidedignos y documentos que permitan denunciar o publicar un reportaje. </w:t>
      </w:r>
      <w:r w:rsidRPr="00ED5255">
        <w:rPr>
          <w:rFonts w:ascii="Times New Roman" w:eastAsia="Times New Roman" w:hAnsi="Times New Roman" w:cs="Times New Roman"/>
          <w:sz w:val="24"/>
          <w:szCs w:val="24"/>
          <w:lang w:eastAsia="es-ES"/>
        </w:rPr>
        <w:lastRenderedPageBreak/>
        <w:t xml:space="preserve">Lustran e ilustran el término: </w:t>
      </w:r>
      <w:hyperlink r:id="rId79" w:tooltip="Truman Capote" w:history="1">
        <w:r w:rsidRPr="00ED5255">
          <w:rPr>
            <w:rFonts w:ascii="Times New Roman" w:eastAsia="Times New Roman" w:hAnsi="Times New Roman" w:cs="Times New Roman"/>
            <w:sz w:val="24"/>
            <w:szCs w:val="24"/>
            <w:lang w:eastAsia="es-ES"/>
          </w:rPr>
          <w:t>Truman Capote</w:t>
        </w:r>
      </w:hyperlink>
      <w:r w:rsidRPr="00ED5255">
        <w:rPr>
          <w:rFonts w:ascii="Times New Roman" w:eastAsia="Times New Roman" w:hAnsi="Times New Roman" w:cs="Times New Roman"/>
          <w:sz w:val="24"/>
          <w:szCs w:val="24"/>
          <w:lang w:eastAsia="es-ES"/>
        </w:rPr>
        <w:t xml:space="preserve">, con su novela </w:t>
      </w:r>
      <w:hyperlink r:id="rId80" w:tooltip="A sangre fría (novela)" w:history="1">
        <w:r w:rsidRPr="00ED5255">
          <w:rPr>
            <w:rFonts w:ascii="Times New Roman" w:eastAsia="Times New Roman" w:hAnsi="Times New Roman" w:cs="Times New Roman"/>
            <w:sz w:val="24"/>
            <w:szCs w:val="24"/>
            <w:lang w:eastAsia="es-ES"/>
          </w:rPr>
          <w:t>A sangre fría</w:t>
        </w:r>
      </w:hyperlink>
      <w:r w:rsidRPr="00ED5255">
        <w:rPr>
          <w:rFonts w:ascii="Times New Roman" w:eastAsia="Times New Roman" w:hAnsi="Times New Roman" w:cs="Times New Roman"/>
          <w:sz w:val="24"/>
          <w:szCs w:val="24"/>
          <w:lang w:eastAsia="es-ES"/>
        </w:rPr>
        <w:t xml:space="preserve">, y </w:t>
      </w:r>
      <w:hyperlink r:id="rId81" w:tooltip="Tom Wolfe" w:history="1">
        <w:r w:rsidRPr="00ED5255">
          <w:rPr>
            <w:rFonts w:ascii="Times New Roman" w:eastAsia="Times New Roman" w:hAnsi="Times New Roman" w:cs="Times New Roman"/>
            <w:sz w:val="24"/>
            <w:szCs w:val="24"/>
            <w:lang w:eastAsia="es-ES"/>
          </w:rPr>
          <w:t>Tom Wolfe</w:t>
        </w:r>
      </w:hyperlink>
      <w:r w:rsidRPr="00ED5255">
        <w:rPr>
          <w:rFonts w:ascii="Times New Roman" w:eastAsia="Times New Roman" w:hAnsi="Times New Roman" w:cs="Times New Roman"/>
          <w:sz w:val="24"/>
          <w:szCs w:val="24"/>
          <w:lang w:eastAsia="es-ES"/>
        </w:rPr>
        <w:t xml:space="preserve"> con, por ejemplo, </w:t>
      </w:r>
      <w:hyperlink r:id="rId82" w:tooltip="La palabra pintada (aún no redactado)" w:history="1">
        <w:r w:rsidRPr="00ED5255">
          <w:rPr>
            <w:rFonts w:ascii="Times New Roman" w:eastAsia="Times New Roman" w:hAnsi="Times New Roman" w:cs="Times New Roman"/>
            <w:sz w:val="24"/>
            <w:szCs w:val="24"/>
            <w:lang w:eastAsia="es-ES"/>
          </w:rPr>
          <w:t>La palabra pintada</w:t>
        </w:r>
      </w:hyperlink>
      <w:r w:rsidRPr="00ED5255">
        <w:rPr>
          <w:rFonts w:ascii="Times New Roman" w:eastAsia="Times New Roman" w:hAnsi="Times New Roman" w:cs="Times New Roman"/>
          <w:sz w:val="24"/>
          <w:szCs w:val="24"/>
          <w:lang w:eastAsia="es-ES"/>
        </w:rPr>
        <w:t xml:space="preserve">, a propósito del </w:t>
      </w:r>
      <w:hyperlink r:id="rId83" w:tooltip="Pop art" w:history="1">
        <w:r w:rsidRPr="00ED5255">
          <w:rPr>
            <w:rFonts w:ascii="Times New Roman" w:eastAsia="Times New Roman" w:hAnsi="Times New Roman" w:cs="Times New Roman"/>
            <w:sz w:val="24"/>
            <w:szCs w:val="24"/>
            <w:lang w:eastAsia="es-ES"/>
          </w:rPr>
          <w:t>pop art</w:t>
        </w:r>
      </w:hyperlink>
      <w:r w:rsidRPr="00ED5255">
        <w:rPr>
          <w:rFonts w:ascii="Times New Roman" w:eastAsia="Times New Roman" w:hAnsi="Times New Roman" w:cs="Times New Roman"/>
          <w:sz w:val="24"/>
          <w:szCs w:val="24"/>
          <w:lang w:eastAsia="es-ES"/>
        </w:rPr>
        <w:t xml:space="preserve"> de los años sesenta.</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radiofónico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Es una forma de comunicación social que permite dar a conocer y analizar los hechos de interés público utilizando la radio como medio de difusión o transmisión. Se trata de contar todas las cosas que pasan, en el momento mismo de los hechos, con toda la carga informativa o emotiva, y en el menor tiempo posible.</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Periodismo satírico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Es el que utiliza la sátira, normalmente en tono de humor, para referirse a hechos noticiosos. En otras ocasiones presenta hechos ficticios como noticias, dando siempre claves para identificarlos como </w:t>
      </w:r>
      <w:proofErr w:type="gramStart"/>
      <w:r w:rsidRPr="00ED5255">
        <w:rPr>
          <w:rFonts w:ascii="Times New Roman" w:eastAsia="Times New Roman" w:hAnsi="Times New Roman" w:cs="Times New Roman"/>
          <w:sz w:val="24"/>
          <w:szCs w:val="24"/>
          <w:lang w:eastAsia="es-ES"/>
        </w:rPr>
        <w:t>un textos</w:t>
      </w:r>
      <w:proofErr w:type="gramEnd"/>
      <w:r w:rsidRPr="00ED5255">
        <w:rPr>
          <w:rFonts w:ascii="Times New Roman" w:eastAsia="Times New Roman" w:hAnsi="Times New Roman" w:cs="Times New Roman"/>
          <w:sz w:val="24"/>
          <w:szCs w:val="24"/>
          <w:lang w:eastAsia="es-ES"/>
        </w:rPr>
        <w:t xml:space="preserve"> ficcionales cuyo objetivo es evidenciar una realidad a través de la exageración, el absurdo o la parodia. Su intención no es la de informar sino la de criticar o hacer denuncias indirectamente.</w:t>
      </w:r>
    </w:p>
    <w:p w:rsidR="00ED5255" w:rsidRPr="00ED5255" w:rsidRDefault="00ED5255" w:rsidP="00ED5255">
      <w:pPr>
        <w:spacing w:before="100" w:beforeAutospacing="1" w:after="100" w:afterAutospacing="1" w:line="240" w:lineRule="auto"/>
        <w:outlineLvl w:val="2"/>
        <w:rPr>
          <w:rFonts w:ascii="Times New Roman" w:eastAsia="Times New Roman" w:hAnsi="Times New Roman" w:cs="Times New Roman"/>
          <w:sz w:val="24"/>
          <w:szCs w:val="24"/>
          <w:lang w:eastAsia="es-ES"/>
        </w:rPr>
      </w:pPr>
      <w:r w:rsidRPr="00ED5255">
        <w:rPr>
          <w:rFonts w:ascii="Times New Roman" w:eastAsia="Times New Roman" w:hAnsi="Times New Roman" w:cs="Times New Roman"/>
          <w:color w:val="E36C0A" w:themeColor="accent6" w:themeShade="BF"/>
          <w:sz w:val="24"/>
          <w:szCs w:val="24"/>
          <w:lang w:eastAsia="es-ES"/>
        </w:rPr>
        <w:t xml:space="preserve">Periodismo </w:t>
      </w:r>
      <w:proofErr w:type="spellStart"/>
      <w:r w:rsidRPr="00ED5255">
        <w:rPr>
          <w:rFonts w:ascii="Times New Roman" w:eastAsia="Times New Roman" w:hAnsi="Times New Roman" w:cs="Times New Roman"/>
          <w:color w:val="E36C0A" w:themeColor="accent6" w:themeShade="BF"/>
          <w:sz w:val="24"/>
          <w:szCs w:val="24"/>
          <w:lang w:eastAsia="es-ES"/>
        </w:rPr>
        <w:t>Hiperlocal</w:t>
      </w:r>
      <w:proofErr w:type="spellEnd"/>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Esta modalidad del periodismo nace principalmente de la iniciativa ciudadana por proporcionar información cercana a su contexto geográfico inmediato. Sin embargo, medios tan importantes como el New York Times han comenzado a impulsar espacios para el periodismo </w:t>
      </w:r>
      <w:proofErr w:type="spellStart"/>
      <w:r w:rsidRPr="00ED5255">
        <w:rPr>
          <w:rFonts w:ascii="Times New Roman" w:eastAsia="Times New Roman" w:hAnsi="Times New Roman" w:cs="Times New Roman"/>
          <w:sz w:val="24"/>
          <w:szCs w:val="24"/>
          <w:lang w:eastAsia="es-ES"/>
        </w:rPr>
        <w:t>hiperlocal</w:t>
      </w:r>
      <w:proofErr w:type="spellEnd"/>
      <w:r w:rsidRPr="00ED5255">
        <w:rPr>
          <w:rFonts w:ascii="Times New Roman" w:eastAsia="Times New Roman" w:hAnsi="Times New Roman" w:cs="Times New Roman"/>
          <w:sz w:val="24"/>
          <w:szCs w:val="24"/>
          <w:lang w:eastAsia="es-ES"/>
        </w:rPr>
        <w:t>.</w:t>
      </w:r>
    </w:p>
    <w:p w:rsidR="00ED5255" w:rsidRPr="00ED5255" w:rsidRDefault="00ED5255" w:rsidP="00ED5255">
      <w:pPr>
        <w:spacing w:before="100" w:beforeAutospacing="1" w:after="100" w:afterAutospacing="1" w:line="240" w:lineRule="auto"/>
        <w:outlineLvl w:val="1"/>
        <w:rPr>
          <w:rFonts w:ascii="Times New Roman" w:eastAsia="Times New Roman" w:hAnsi="Times New Roman" w:cs="Times New Roman"/>
          <w:color w:val="31849B" w:themeColor="accent5" w:themeShade="BF"/>
          <w:sz w:val="24"/>
          <w:szCs w:val="24"/>
          <w:lang w:eastAsia="es-ES"/>
        </w:rPr>
      </w:pPr>
      <w:r w:rsidRPr="00ED5255">
        <w:rPr>
          <w:rFonts w:ascii="Times New Roman" w:eastAsia="Times New Roman" w:hAnsi="Times New Roman" w:cs="Times New Roman"/>
          <w:color w:val="31849B" w:themeColor="accent5" w:themeShade="BF"/>
          <w:sz w:val="24"/>
          <w:szCs w:val="24"/>
          <w:lang w:eastAsia="es-ES"/>
        </w:rPr>
        <w:t>Situación de los periodistas en el mundo</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En diversos países de régimen </w:t>
      </w:r>
      <w:hyperlink r:id="rId84" w:tooltip="Democracia" w:history="1">
        <w:r w:rsidRPr="00ED5255">
          <w:rPr>
            <w:rFonts w:ascii="Times New Roman" w:eastAsia="Times New Roman" w:hAnsi="Times New Roman" w:cs="Times New Roman"/>
            <w:sz w:val="24"/>
            <w:szCs w:val="24"/>
            <w:lang w:eastAsia="es-ES"/>
          </w:rPr>
          <w:t>democrático</w:t>
        </w:r>
      </w:hyperlink>
      <w:r w:rsidRPr="00ED5255">
        <w:rPr>
          <w:rFonts w:ascii="Times New Roman" w:eastAsia="Times New Roman" w:hAnsi="Times New Roman" w:cs="Times New Roman"/>
          <w:sz w:val="24"/>
          <w:szCs w:val="24"/>
          <w:lang w:eastAsia="es-ES"/>
        </w:rPr>
        <w:t xml:space="preserve">, el trabajo periodístico está protegido por la ley o por la constitución. Esto incluye, muchas veces, el derecho del periodista a preservar en </w:t>
      </w:r>
      <w:hyperlink r:id="rId85" w:tooltip="Secreto profesional periodístico" w:history="1">
        <w:r w:rsidRPr="00ED5255">
          <w:rPr>
            <w:rFonts w:ascii="Times New Roman" w:eastAsia="Times New Roman" w:hAnsi="Times New Roman" w:cs="Times New Roman"/>
            <w:sz w:val="24"/>
            <w:szCs w:val="24"/>
            <w:lang w:eastAsia="es-ES"/>
          </w:rPr>
          <w:t>secreto</w:t>
        </w:r>
      </w:hyperlink>
      <w:r w:rsidRPr="00ED5255">
        <w:rPr>
          <w:rFonts w:ascii="Times New Roman" w:eastAsia="Times New Roman" w:hAnsi="Times New Roman" w:cs="Times New Roman"/>
          <w:sz w:val="24"/>
          <w:szCs w:val="24"/>
          <w:lang w:eastAsia="es-ES"/>
        </w:rPr>
        <w:t xml:space="preserve"> la identidad de sus fuentes, incluso cuando sea interpelado judicialmente.</w:t>
      </w:r>
    </w:p>
    <w:p w:rsidR="00ED5255" w:rsidRPr="00ED5255" w:rsidRDefault="00ED5255" w:rsidP="00ED5255">
      <w:pPr>
        <w:spacing w:before="100" w:beforeAutospacing="1" w:after="100" w:afterAutospacing="1" w:line="240" w:lineRule="auto"/>
        <w:rPr>
          <w:rFonts w:ascii="Times New Roman" w:eastAsia="Times New Roman" w:hAnsi="Times New Roman" w:cs="Times New Roman"/>
          <w:sz w:val="24"/>
          <w:szCs w:val="24"/>
          <w:lang w:eastAsia="es-ES"/>
        </w:rPr>
      </w:pPr>
      <w:r w:rsidRPr="00ED5255">
        <w:rPr>
          <w:rFonts w:ascii="Times New Roman" w:eastAsia="Times New Roman" w:hAnsi="Times New Roman" w:cs="Times New Roman"/>
          <w:sz w:val="24"/>
          <w:szCs w:val="24"/>
          <w:lang w:eastAsia="es-ES"/>
        </w:rPr>
        <w:t xml:space="preserve">El artículo 19 de la </w:t>
      </w:r>
      <w:hyperlink r:id="rId86" w:tooltip="Declaración Universal de los Derechos Humanos" w:history="1">
        <w:r w:rsidRPr="00ED5255">
          <w:rPr>
            <w:rFonts w:ascii="Times New Roman" w:eastAsia="Times New Roman" w:hAnsi="Times New Roman" w:cs="Times New Roman"/>
            <w:sz w:val="24"/>
            <w:szCs w:val="24"/>
            <w:lang w:eastAsia="es-ES"/>
          </w:rPr>
          <w:t>Declaración Universal de los Derechos Humanos</w:t>
        </w:r>
      </w:hyperlink>
      <w:r w:rsidRPr="00ED5255">
        <w:rPr>
          <w:rFonts w:ascii="Times New Roman" w:eastAsia="Times New Roman" w:hAnsi="Times New Roman" w:cs="Times New Roman"/>
          <w:sz w:val="24"/>
          <w:szCs w:val="24"/>
          <w:lang w:eastAsia="es-ES"/>
        </w:rPr>
        <w:t xml:space="preserve"> establece normas para la libertad de expresión y de prensa. Además de las normas jurídicas que regulan la profesión de los periodistas, éstos mantienen un compromiso ético con la sociedad que se concreta en la llamada </w:t>
      </w:r>
      <w:hyperlink r:id="rId87" w:tooltip="Deontología profesional periodística" w:history="1">
        <w:r w:rsidRPr="00ED5255">
          <w:rPr>
            <w:rFonts w:ascii="Times New Roman" w:eastAsia="Times New Roman" w:hAnsi="Times New Roman" w:cs="Times New Roman"/>
            <w:sz w:val="24"/>
            <w:szCs w:val="24"/>
            <w:lang w:eastAsia="es-ES"/>
          </w:rPr>
          <w:t>deontología profesional periodística</w:t>
        </w:r>
      </w:hyperlink>
      <w:r w:rsidRPr="00ED5255">
        <w:rPr>
          <w:rFonts w:ascii="Times New Roman" w:eastAsia="Times New Roman" w:hAnsi="Times New Roman" w:cs="Times New Roman"/>
          <w:sz w:val="24"/>
          <w:szCs w:val="24"/>
          <w:lang w:eastAsia="es-ES"/>
        </w:rPr>
        <w:t xml:space="preserve">. Se trata de una serie de normas recogidas en </w:t>
      </w:r>
      <w:hyperlink r:id="rId88" w:tooltip="Código deontológico" w:history="1">
        <w:r w:rsidRPr="00ED5255">
          <w:rPr>
            <w:rFonts w:ascii="Times New Roman" w:eastAsia="Times New Roman" w:hAnsi="Times New Roman" w:cs="Times New Roman"/>
            <w:sz w:val="24"/>
            <w:szCs w:val="24"/>
            <w:lang w:eastAsia="es-ES"/>
          </w:rPr>
          <w:t>códigos deontológicos</w:t>
        </w:r>
      </w:hyperlink>
      <w:r w:rsidRPr="00ED5255">
        <w:rPr>
          <w:rFonts w:ascii="Times New Roman" w:eastAsia="Times New Roman" w:hAnsi="Times New Roman" w:cs="Times New Roman"/>
          <w:sz w:val="24"/>
          <w:szCs w:val="24"/>
          <w:lang w:eastAsia="es-ES"/>
        </w:rPr>
        <w:t xml:space="preserve"> que cada empresa o asociación elabora según sus propios criterios. En España se encuentra un buen ejemplo de este tipo de códigos en el elaborado por la </w:t>
      </w:r>
      <w:hyperlink r:id="rId89" w:tooltip="Federación de Asociaciones de Periodistas de España (aún no redactado)" w:history="1">
        <w:r w:rsidRPr="00ED5255">
          <w:rPr>
            <w:rFonts w:ascii="Times New Roman" w:eastAsia="Times New Roman" w:hAnsi="Times New Roman" w:cs="Times New Roman"/>
            <w:sz w:val="24"/>
            <w:szCs w:val="24"/>
            <w:lang w:eastAsia="es-ES"/>
          </w:rPr>
          <w:t>Federación de Asociaciones de Periodistas de España</w:t>
        </w:r>
      </w:hyperlink>
      <w:r w:rsidRPr="00ED5255">
        <w:rPr>
          <w:rFonts w:ascii="Times New Roman" w:eastAsia="Times New Roman" w:hAnsi="Times New Roman" w:cs="Times New Roman"/>
          <w:sz w:val="24"/>
          <w:szCs w:val="24"/>
          <w:lang w:eastAsia="es-ES"/>
        </w:rPr>
        <w:t xml:space="preserve"> (FAPE), que aplican todos los profesionales integrados en este colectivo.</w:t>
      </w:r>
    </w:p>
    <w:p w:rsidR="005C7B36" w:rsidRDefault="00ED5255" w:rsidP="00ED5255">
      <w:pPr>
        <w:spacing w:before="100" w:beforeAutospacing="1" w:after="100" w:afterAutospacing="1" w:line="240" w:lineRule="auto"/>
      </w:pPr>
      <w:r w:rsidRPr="00ED5255">
        <w:rPr>
          <w:rFonts w:ascii="Times New Roman" w:eastAsia="Times New Roman" w:hAnsi="Times New Roman" w:cs="Times New Roman"/>
          <w:sz w:val="24"/>
          <w:szCs w:val="24"/>
          <w:lang w:eastAsia="es-ES"/>
        </w:rPr>
        <w:t xml:space="preserve">Sin embargo, según la organización </w:t>
      </w:r>
      <w:hyperlink r:id="rId90" w:tooltip="Reporteros Sin Fronteras" w:history="1">
        <w:r w:rsidRPr="00ED5255">
          <w:rPr>
            <w:rFonts w:ascii="Times New Roman" w:eastAsia="Times New Roman" w:hAnsi="Times New Roman" w:cs="Times New Roman"/>
            <w:sz w:val="24"/>
            <w:szCs w:val="24"/>
            <w:lang w:eastAsia="es-ES"/>
          </w:rPr>
          <w:t>Reporteros Sin Fronteras</w:t>
        </w:r>
      </w:hyperlink>
      <w:r w:rsidRPr="00ED5255">
        <w:rPr>
          <w:rFonts w:ascii="Times New Roman" w:eastAsia="Times New Roman" w:hAnsi="Times New Roman" w:cs="Times New Roman"/>
          <w:sz w:val="24"/>
          <w:szCs w:val="24"/>
          <w:lang w:eastAsia="es-ES"/>
        </w:rPr>
        <w:t xml:space="preserve"> (</w:t>
      </w:r>
      <w:proofErr w:type="spellStart"/>
      <w:r w:rsidRPr="00ED5255">
        <w:rPr>
          <w:rFonts w:ascii="Times New Roman" w:eastAsia="Times New Roman" w:hAnsi="Times New Roman" w:cs="Times New Roman"/>
          <w:sz w:val="24"/>
          <w:szCs w:val="24"/>
          <w:lang w:eastAsia="es-ES"/>
        </w:rPr>
        <w:t>Reporters</w:t>
      </w:r>
      <w:proofErr w:type="spellEnd"/>
      <w:r w:rsidRPr="00ED5255">
        <w:rPr>
          <w:rFonts w:ascii="Times New Roman" w:eastAsia="Times New Roman" w:hAnsi="Times New Roman" w:cs="Times New Roman"/>
          <w:sz w:val="24"/>
          <w:szCs w:val="24"/>
          <w:lang w:eastAsia="es-ES"/>
        </w:rPr>
        <w:t xml:space="preserve"> </w:t>
      </w:r>
      <w:proofErr w:type="spellStart"/>
      <w:r w:rsidRPr="00ED5255">
        <w:rPr>
          <w:rFonts w:ascii="Times New Roman" w:eastAsia="Times New Roman" w:hAnsi="Times New Roman" w:cs="Times New Roman"/>
          <w:sz w:val="24"/>
          <w:szCs w:val="24"/>
          <w:lang w:eastAsia="es-ES"/>
        </w:rPr>
        <w:t>Sans</w:t>
      </w:r>
      <w:proofErr w:type="spellEnd"/>
      <w:r w:rsidRPr="00ED5255">
        <w:rPr>
          <w:rFonts w:ascii="Times New Roman" w:eastAsia="Times New Roman" w:hAnsi="Times New Roman" w:cs="Times New Roman"/>
          <w:sz w:val="24"/>
          <w:szCs w:val="24"/>
          <w:lang w:eastAsia="es-ES"/>
        </w:rPr>
        <w:t xml:space="preserve"> </w:t>
      </w:r>
      <w:proofErr w:type="spellStart"/>
      <w:r w:rsidRPr="00ED5255">
        <w:rPr>
          <w:rFonts w:ascii="Times New Roman" w:eastAsia="Times New Roman" w:hAnsi="Times New Roman" w:cs="Times New Roman"/>
          <w:sz w:val="24"/>
          <w:szCs w:val="24"/>
          <w:lang w:eastAsia="es-ES"/>
        </w:rPr>
        <w:t>Frontières</w:t>
      </w:r>
      <w:proofErr w:type="spellEnd"/>
      <w:r w:rsidRPr="00ED5255">
        <w:rPr>
          <w:rFonts w:ascii="Times New Roman" w:eastAsia="Times New Roman" w:hAnsi="Times New Roman" w:cs="Times New Roman"/>
          <w:sz w:val="24"/>
          <w:szCs w:val="24"/>
          <w:lang w:eastAsia="es-ES"/>
        </w:rPr>
        <w:t xml:space="preserve">), en 2006 al menos a 81 periodistas fallecieron en el ejercicio de su trabajo o por expresar sus opiniones, en veintiún países. Hay que remontarse a 1994 para encontrar una cifra más alta. Aquel año encontraron la muerte 103 periodistas, de los que casi la mitad murieron en el genocidio de </w:t>
      </w:r>
      <w:hyperlink r:id="rId91" w:tooltip="Ruanda" w:history="1">
        <w:r w:rsidRPr="00ED5255">
          <w:rPr>
            <w:rFonts w:ascii="Times New Roman" w:eastAsia="Times New Roman" w:hAnsi="Times New Roman" w:cs="Times New Roman"/>
            <w:sz w:val="24"/>
            <w:szCs w:val="24"/>
            <w:lang w:eastAsia="es-ES"/>
          </w:rPr>
          <w:t>Ruanda</w:t>
        </w:r>
      </w:hyperlink>
      <w:r w:rsidRPr="00ED5255">
        <w:rPr>
          <w:rFonts w:ascii="Times New Roman" w:eastAsia="Times New Roman" w:hAnsi="Times New Roman" w:cs="Times New Roman"/>
          <w:sz w:val="24"/>
          <w:szCs w:val="24"/>
          <w:lang w:eastAsia="es-ES"/>
        </w:rPr>
        <w:t xml:space="preserve">, cerca de una veintena en </w:t>
      </w:r>
      <w:hyperlink r:id="rId92" w:tooltip="Argelia" w:history="1">
        <w:r w:rsidRPr="00ED5255">
          <w:rPr>
            <w:rFonts w:ascii="Times New Roman" w:eastAsia="Times New Roman" w:hAnsi="Times New Roman" w:cs="Times New Roman"/>
            <w:sz w:val="24"/>
            <w:szCs w:val="24"/>
            <w:lang w:eastAsia="es-ES"/>
          </w:rPr>
          <w:t>Argelia</w:t>
        </w:r>
      </w:hyperlink>
      <w:r w:rsidRPr="00ED5255">
        <w:rPr>
          <w:rFonts w:ascii="Times New Roman" w:eastAsia="Times New Roman" w:hAnsi="Times New Roman" w:cs="Times New Roman"/>
          <w:sz w:val="24"/>
          <w:szCs w:val="24"/>
          <w:lang w:eastAsia="es-ES"/>
        </w:rPr>
        <w:t xml:space="preserve">, víctimas de la guerra civil, y una decena en la ex </w:t>
      </w:r>
      <w:hyperlink r:id="rId93" w:tooltip="Yugoslavia" w:history="1">
        <w:r w:rsidRPr="00ED5255">
          <w:rPr>
            <w:rFonts w:ascii="Times New Roman" w:eastAsia="Times New Roman" w:hAnsi="Times New Roman" w:cs="Times New Roman"/>
            <w:sz w:val="24"/>
            <w:szCs w:val="24"/>
            <w:lang w:eastAsia="es-ES"/>
          </w:rPr>
          <w:t>Yugoslavia</w:t>
        </w:r>
      </w:hyperlink>
      <w:r w:rsidRPr="00ED5255">
        <w:rPr>
          <w:rFonts w:ascii="Times New Roman" w:eastAsia="Times New Roman" w:hAnsi="Times New Roman" w:cs="Times New Roman"/>
          <w:sz w:val="24"/>
          <w:szCs w:val="24"/>
          <w:lang w:eastAsia="es-ES"/>
        </w:rPr>
        <w:t xml:space="preserve">. También destacan que murieron 32 colaboradores, al menos 871 periodistas fueron </w:t>
      </w:r>
      <w:proofErr w:type="spellStart"/>
      <w:r w:rsidRPr="00ED5255">
        <w:rPr>
          <w:rFonts w:ascii="Times New Roman" w:eastAsia="Times New Roman" w:hAnsi="Times New Roman" w:cs="Times New Roman"/>
          <w:sz w:val="24"/>
          <w:szCs w:val="24"/>
          <w:lang w:eastAsia="es-ES"/>
        </w:rPr>
        <w:t>detenitdos</w:t>
      </w:r>
      <w:proofErr w:type="spellEnd"/>
      <w:r w:rsidRPr="00ED5255">
        <w:rPr>
          <w:rFonts w:ascii="Times New Roman" w:eastAsia="Times New Roman" w:hAnsi="Times New Roman" w:cs="Times New Roman"/>
          <w:sz w:val="24"/>
          <w:szCs w:val="24"/>
          <w:lang w:eastAsia="es-ES"/>
        </w:rPr>
        <w:t>, 1472 agredidos o amenazados, 56 secuestrados y 912 medios de comunicación fueron censurados.</w:t>
      </w:r>
    </w:p>
    <w:sectPr w:rsidR="005C7B36" w:rsidSect="005C7B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C1A30"/>
    <w:multiLevelType w:val="multilevel"/>
    <w:tmpl w:val="55C83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A5165A"/>
    <w:multiLevelType w:val="multilevel"/>
    <w:tmpl w:val="82BAC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5255"/>
    <w:rsid w:val="005C7B36"/>
    <w:rsid w:val="00ED52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36"/>
  </w:style>
  <w:style w:type="paragraph" w:styleId="Ttulo1">
    <w:name w:val="heading 1"/>
    <w:basedOn w:val="Normal"/>
    <w:link w:val="Ttulo1Car"/>
    <w:uiPriority w:val="9"/>
    <w:qFormat/>
    <w:rsid w:val="00ED52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ED525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D525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525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ED5255"/>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D5255"/>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ED5255"/>
    <w:rPr>
      <w:color w:val="0000FF"/>
      <w:u w:val="single"/>
    </w:rPr>
  </w:style>
  <w:style w:type="character" w:styleId="Hipervnculovisitado">
    <w:name w:val="FollowedHyperlink"/>
    <w:basedOn w:val="Fuentedeprrafopredeter"/>
    <w:uiPriority w:val="99"/>
    <w:semiHidden/>
    <w:unhideWhenUsed/>
    <w:rsid w:val="00ED5255"/>
    <w:rPr>
      <w:color w:val="800080"/>
      <w:u w:val="single"/>
    </w:rPr>
  </w:style>
  <w:style w:type="character" w:styleId="CdigoHTML">
    <w:name w:val="HTML Code"/>
    <w:basedOn w:val="Fuentedeprrafopredeter"/>
    <w:uiPriority w:val="99"/>
    <w:semiHidden/>
    <w:unhideWhenUsed/>
    <w:rsid w:val="00ED5255"/>
    <w:rPr>
      <w:rFonts w:ascii="Courier New" w:eastAsia="Times New Roman" w:hAnsi="Courier New" w:cs="Courier New"/>
      <w:sz w:val="20"/>
      <w:szCs w:val="20"/>
    </w:rPr>
  </w:style>
  <w:style w:type="paragraph" w:styleId="NormalWeb">
    <w:name w:val="Normal (Web)"/>
    <w:basedOn w:val="Normal"/>
    <w:uiPriority w:val="99"/>
    <w:semiHidden/>
    <w:unhideWhenUsed/>
    <w:rsid w:val="00ED525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octoggle">
    <w:name w:val="toctoggle"/>
    <w:basedOn w:val="Fuentedeprrafopredeter"/>
    <w:rsid w:val="00ED5255"/>
  </w:style>
  <w:style w:type="character" w:customStyle="1" w:styleId="tocnumber">
    <w:name w:val="tocnumber"/>
    <w:basedOn w:val="Fuentedeprrafopredeter"/>
    <w:rsid w:val="00ED5255"/>
  </w:style>
  <w:style w:type="character" w:customStyle="1" w:styleId="toctext">
    <w:name w:val="toctext"/>
    <w:basedOn w:val="Fuentedeprrafopredeter"/>
    <w:rsid w:val="00ED5255"/>
  </w:style>
  <w:style w:type="character" w:customStyle="1" w:styleId="editsection">
    <w:name w:val="editsection"/>
    <w:basedOn w:val="Fuentedeprrafopredeter"/>
    <w:rsid w:val="00ED5255"/>
  </w:style>
  <w:style w:type="character" w:customStyle="1" w:styleId="mw-headline">
    <w:name w:val="mw-headline"/>
    <w:basedOn w:val="Fuentedeprrafopredeter"/>
    <w:rsid w:val="00ED5255"/>
  </w:style>
  <w:style w:type="character" w:customStyle="1" w:styleId="corchete-llamada">
    <w:name w:val="corchete-llamada"/>
    <w:basedOn w:val="Fuentedeprrafopredeter"/>
    <w:rsid w:val="00ED5255"/>
  </w:style>
  <w:style w:type="paragraph" w:styleId="Textodeglobo">
    <w:name w:val="Balloon Text"/>
    <w:basedOn w:val="Normal"/>
    <w:link w:val="TextodegloboCar"/>
    <w:uiPriority w:val="99"/>
    <w:semiHidden/>
    <w:unhideWhenUsed/>
    <w:rsid w:val="00ED52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52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4783604">
      <w:bodyDiv w:val="1"/>
      <w:marLeft w:val="0"/>
      <w:marRight w:val="0"/>
      <w:marTop w:val="0"/>
      <w:marBottom w:val="0"/>
      <w:divBdr>
        <w:top w:val="none" w:sz="0" w:space="0" w:color="auto"/>
        <w:left w:val="none" w:sz="0" w:space="0" w:color="auto"/>
        <w:bottom w:val="none" w:sz="0" w:space="0" w:color="auto"/>
        <w:right w:val="none" w:sz="0" w:space="0" w:color="auto"/>
      </w:divBdr>
      <w:divsChild>
        <w:div w:id="691763214">
          <w:marLeft w:val="0"/>
          <w:marRight w:val="0"/>
          <w:marTop w:val="0"/>
          <w:marBottom w:val="0"/>
          <w:divBdr>
            <w:top w:val="none" w:sz="0" w:space="0" w:color="auto"/>
            <w:left w:val="none" w:sz="0" w:space="0" w:color="auto"/>
            <w:bottom w:val="none" w:sz="0" w:space="0" w:color="auto"/>
            <w:right w:val="none" w:sz="0" w:space="0" w:color="auto"/>
          </w:divBdr>
          <w:divsChild>
            <w:div w:id="751589625">
              <w:marLeft w:val="0"/>
              <w:marRight w:val="0"/>
              <w:marTop w:val="0"/>
              <w:marBottom w:val="0"/>
              <w:divBdr>
                <w:top w:val="none" w:sz="0" w:space="0" w:color="auto"/>
                <w:left w:val="none" w:sz="0" w:space="0" w:color="auto"/>
                <w:bottom w:val="none" w:sz="0" w:space="0" w:color="auto"/>
                <w:right w:val="none" w:sz="0" w:space="0" w:color="auto"/>
              </w:divBdr>
            </w:div>
            <w:div w:id="1556113655">
              <w:marLeft w:val="0"/>
              <w:marRight w:val="0"/>
              <w:marTop w:val="0"/>
              <w:marBottom w:val="0"/>
              <w:divBdr>
                <w:top w:val="none" w:sz="0" w:space="0" w:color="auto"/>
                <w:left w:val="none" w:sz="0" w:space="0" w:color="auto"/>
                <w:bottom w:val="none" w:sz="0" w:space="0" w:color="auto"/>
                <w:right w:val="none" w:sz="0" w:space="0" w:color="auto"/>
              </w:divBdr>
            </w:div>
            <w:div w:id="742022517">
              <w:marLeft w:val="0"/>
              <w:marRight w:val="0"/>
              <w:marTop w:val="0"/>
              <w:marBottom w:val="0"/>
              <w:divBdr>
                <w:top w:val="none" w:sz="0" w:space="0" w:color="auto"/>
                <w:left w:val="none" w:sz="0" w:space="0" w:color="auto"/>
                <w:bottom w:val="none" w:sz="0" w:space="0" w:color="auto"/>
                <w:right w:val="none" w:sz="0" w:space="0" w:color="auto"/>
              </w:divBdr>
              <w:divsChild>
                <w:div w:id="560601835">
                  <w:marLeft w:val="0"/>
                  <w:marRight w:val="0"/>
                  <w:marTop w:val="0"/>
                  <w:marBottom w:val="0"/>
                  <w:divBdr>
                    <w:top w:val="none" w:sz="0" w:space="0" w:color="auto"/>
                    <w:left w:val="none" w:sz="0" w:space="0" w:color="auto"/>
                    <w:bottom w:val="none" w:sz="0" w:space="0" w:color="auto"/>
                    <w:right w:val="none" w:sz="0" w:space="0" w:color="auto"/>
                  </w:divBdr>
                  <w:divsChild>
                    <w:div w:id="1022316243">
                      <w:marLeft w:val="0"/>
                      <w:marRight w:val="0"/>
                      <w:marTop w:val="0"/>
                      <w:marBottom w:val="0"/>
                      <w:divBdr>
                        <w:top w:val="none" w:sz="0" w:space="0" w:color="auto"/>
                        <w:left w:val="none" w:sz="0" w:space="0" w:color="auto"/>
                        <w:bottom w:val="none" w:sz="0" w:space="0" w:color="auto"/>
                        <w:right w:val="none" w:sz="0" w:space="0" w:color="auto"/>
                      </w:divBdr>
                      <w:divsChild>
                        <w:div w:id="16874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7399">
              <w:marLeft w:val="0"/>
              <w:marRight w:val="0"/>
              <w:marTop w:val="0"/>
              <w:marBottom w:val="0"/>
              <w:divBdr>
                <w:top w:val="none" w:sz="0" w:space="0" w:color="auto"/>
                <w:left w:val="none" w:sz="0" w:space="0" w:color="auto"/>
                <w:bottom w:val="none" w:sz="0" w:space="0" w:color="auto"/>
                <w:right w:val="none" w:sz="0" w:space="0" w:color="auto"/>
              </w:divBdr>
              <w:divsChild>
                <w:div w:id="188108940">
                  <w:marLeft w:val="0"/>
                  <w:marRight w:val="0"/>
                  <w:marTop w:val="0"/>
                  <w:marBottom w:val="0"/>
                  <w:divBdr>
                    <w:top w:val="none" w:sz="0" w:space="0" w:color="auto"/>
                    <w:left w:val="none" w:sz="0" w:space="0" w:color="auto"/>
                    <w:bottom w:val="none" w:sz="0" w:space="0" w:color="auto"/>
                    <w:right w:val="none" w:sz="0" w:space="0" w:color="auto"/>
                  </w:divBdr>
                  <w:divsChild>
                    <w:div w:id="264382247">
                      <w:marLeft w:val="0"/>
                      <w:marRight w:val="0"/>
                      <w:marTop w:val="0"/>
                      <w:marBottom w:val="0"/>
                      <w:divBdr>
                        <w:top w:val="none" w:sz="0" w:space="0" w:color="auto"/>
                        <w:left w:val="none" w:sz="0" w:space="0" w:color="auto"/>
                        <w:bottom w:val="none" w:sz="0" w:space="0" w:color="auto"/>
                        <w:right w:val="none" w:sz="0" w:space="0" w:color="auto"/>
                      </w:divBdr>
                      <w:divsChild>
                        <w:div w:id="18809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8087">
              <w:marLeft w:val="0"/>
              <w:marRight w:val="0"/>
              <w:marTop w:val="0"/>
              <w:marBottom w:val="0"/>
              <w:divBdr>
                <w:top w:val="none" w:sz="0" w:space="0" w:color="auto"/>
                <w:left w:val="none" w:sz="0" w:space="0" w:color="auto"/>
                <w:bottom w:val="none" w:sz="0" w:space="0" w:color="auto"/>
                <w:right w:val="none" w:sz="0" w:space="0" w:color="auto"/>
              </w:divBdr>
            </w:div>
            <w:div w:id="24017280">
              <w:marLeft w:val="240"/>
              <w:marRight w:val="0"/>
              <w:marTop w:val="0"/>
              <w:marBottom w:val="24"/>
              <w:divBdr>
                <w:top w:val="none" w:sz="0" w:space="0" w:color="auto"/>
                <w:left w:val="none" w:sz="0" w:space="0" w:color="auto"/>
                <w:bottom w:val="none" w:sz="0" w:space="0" w:color="auto"/>
                <w:right w:val="none" w:sz="0" w:space="0" w:color="auto"/>
              </w:divBdr>
            </w:div>
            <w:div w:id="263611949">
              <w:marLeft w:val="0"/>
              <w:marRight w:val="0"/>
              <w:marTop w:val="0"/>
              <w:marBottom w:val="0"/>
              <w:divBdr>
                <w:top w:val="none" w:sz="0" w:space="0" w:color="auto"/>
                <w:left w:val="none" w:sz="0" w:space="0" w:color="auto"/>
                <w:bottom w:val="none" w:sz="0" w:space="0" w:color="auto"/>
                <w:right w:val="none" w:sz="0" w:space="0" w:color="auto"/>
              </w:divBdr>
              <w:divsChild>
                <w:div w:id="852303194">
                  <w:marLeft w:val="0"/>
                  <w:marRight w:val="0"/>
                  <w:marTop w:val="0"/>
                  <w:marBottom w:val="0"/>
                  <w:divBdr>
                    <w:top w:val="none" w:sz="0" w:space="0" w:color="auto"/>
                    <w:left w:val="none" w:sz="0" w:space="0" w:color="auto"/>
                    <w:bottom w:val="none" w:sz="0" w:space="0" w:color="auto"/>
                    <w:right w:val="none" w:sz="0" w:space="0" w:color="auto"/>
                  </w:divBdr>
                  <w:divsChild>
                    <w:div w:id="1226600867">
                      <w:marLeft w:val="0"/>
                      <w:marRight w:val="0"/>
                      <w:marTop w:val="0"/>
                      <w:marBottom w:val="0"/>
                      <w:divBdr>
                        <w:top w:val="none" w:sz="0" w:space="0" w:color="auto"/>
                        <w:left w:val="none" w:sz="0" w:space="0" w:color="auto"/>
                        <w:bottom w:val="none" w:sz="0" w:space="0" w:color="auto"/>
                        <w:right w:val="none" w:sz="0" w:space="0" w:color="auto"/>
                      </w:divBdr>
                      <w:divsChild>
                        <w:div w:id="16523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74787">
              <w:marLeft w:val="240"/>
              <w:marRight w:val="0"/>
              <w:marTop w:val="0"/>
              <w:marBottom w:val="24"/>
              <w:divBdr>
                <w:top w:val="none" w:sz="0" w:space="0" w:color="auto"/>
                <w:left w:val="none" w:sz="0" w:space="0" w:color="auto"/>
                <w:bottom w:val="none" w:sz="0" w:space="0" w:color="auto"/>
                <w:right w:val="none" w:sz="0" w:space="0" w:color="auto"/>
              </w:divBdr>
            </w:div>
            <w:div w:id="332730622">
              <w:marLeft w:val="0"/>
              <w:marRight w:val="0"/>
              <w:marTop w:val="0"/>
              <w:marBottom w:val="0"/>
              <w:divBdr>
                <w:top w:val="none" w:sz="0" w:space="0" w:color="auto"/>
                <w:left w:val="none" w:sz="0" w:space="0" w:color="auto"/>
                <w:bottom w:val="none" w:sz="0" w:space="0" w:color="auto"/>
                <w:right w:val="none" w:sz="0" w:space="0" w:color="auto"/>
              </w:divBdr>
              <w:divsChild>
                <w:div w:id="894700899">
                  <w:marLeft w:val="0"/>
                  <w:marRight w:val="0"/>
                  <w:marTop w:val="0"/>
                  <w:marBottom w:val="0"/>
                  <w:divBdr>
                    <w:top w:val="none" w:sz="0" w:space="0" w:color="auto"/>
                    <w:left w:val="none" w:sz="0" w:space="0" w:color="auto"/>
                    <w:bottom w:val="none" w:sz="0" w:space="0" w:color="auto"/>
                    <w:right w:val="none" w:sz="0" w:space="0" w:color="auto"/>
                  </w:divBdr>
                  <w:divsChild>
                    <w:div w:id="993021669">
                      <w:marLeft w:val="0"/>
                      <w:marRight w:val="0"/>
                      <w:marTop w:val="0"/>
                      <w:marBottom w:val="0"/>
                      <w:divBdr>
                        <w:top w:val="none" w:sz="0" w:space="0" w:color="auto"/>
                        <w:left w:val="none" w:sz="0" w:space="0" w:color="auto"/>
                        <w:bottom w:val="none" w:sz="0" w:space="0" w:color="auto"/>
                        <w:right w:val="none" w:sz="0" w:space="0" w:color="auto"/>
                      </w:divBdr>
                      <w:divsChild>
                        <w:div w:id="9614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5469">
              <w:marLeft w:val="240"/>
              <w:marRight w:val="0"/>
              <w:marTop w:val="0"/>
              <w:marBottom w:val="24"/>
              <w:divBdr>
                <w:top w:val="none" w:sz="0" w:space="0" w:color="auto"/>
                <w:left w:val="none" w:sz="0" w:space="0" w:color="auto"/>
                <w:bottom w:val="none" w:sz="0" w:space="0" w:color="auto"/>
                <w:right w:val="none" w:sz="0" w:space="0" w:color="auto"/>
              </w:divBdr>
            </w:div>
            <w:div w:id="780690332">
              <w:marLeft w:val="240"/>
              <w:marRight w:val="0"/>
              <w:marTop w:val="0"/>
              <w:marBottom w:val="24"/>
              <w:divBdr>
                <w:top w:val="none" w:sz="0" w:space="0" w:color="auto"/>
                <w:left w:val="none" w:sz="0" w:space="0" w:color="auto"/>
                <w:bottom w:val="none" w:sz="0" w:space="0" w:color="auto"/>
                <w:right w:val="none" w:sz="0" w:space="0" w:color="auto"/>
              </w:divBdr>
            </w:div>
            <w:div w:id="122845423">
              <w:marLeft w:val="240"/>
              <w:marRight w:val="0"/>
              <w:marTop w:val="0"/>
              <w:marBottom w:val="24"/>
              <w:divBdr>
                <w:top w:val="none" w:sz="0" w:space="0" w:color="auto"/>
                <w:left w:val="none" w:sz="0" w:space="0" w:color="auto"/>
                <w:bottom w:val="none" w:sz="0" w:space="0" w:color="auto"/>
                <w:right w:val="none" w:sz="0" w:space="0" w:color="auto"/>
              </w:divBdr>
            </w:div>
            <w:div w:id="325935874">
              <w:marLeft w:val="240"/>
              <w:marRight w:val="0"/>
              <w:marTop w:val="0"/>
              <w:marBottom w:val="24"/>
              <w:divBdr>
                <w:top w:val="none" w:sz="0" w:space="0" w:color="auto"/>
                <w:left w:val="none" w:sz="0" w:space="0" w:color="auto"/>
                <w:bottom w:val="none" w:sz="0" w:space="0" w:color="auto"/>
                <w:right w:val="none" w:sz="0" w:space="0" w:color="auto"/>
              </w:divBdr>
            </w:div>
            <w:div w:id="1615791493">
              <w:marLeft w:val="240"/>
              <w:marRight w:val="0"/>
              <w:marTop w:val="0"/>
              <w:marBottom w:val="24"/>
              <w:divBdr>
                <w:top w:val="none" w:sz="0" w:space="0" w:color="auto"/>
                <w:left w:val="none" w:sz="0" w:space="0" w:color="auto"/>
                <w:bottom w:val="none" w:sz="0" w:space="0" w:color="auto"/>
                <w:right w:val="none" w:sz="0" w:space="0" w:color="auto"/>
              </w:divBdr>
            </w:div>
            <w:div w:id="1077555079">
              <w:marLeft w:val="240"/>
              <w:marRight w:val="0"/>
              <w:marTop w:val="0"/>
              <w:marBottom w:val="24"/>
              <w:divBdr>
                <w:top w:val="none" w:sz="0" w:space="0" w:color="auto"/>
                <w:left w:val="none" w:sz="0" w:space="0" w:color="auto"/>
                <w:bottom w:val="none" w:sz="0" w:space="0" w:color="auto"/>
                <w:right w:val="none" w:sz="0" w:space="0" w:color="auto"/>
              </w:divBdr>
            </w:div>
            <w:div w:id="1605842236">
              <w:marLeft w:val="240"/>
              <w:marRight w:val="0"/>
              <w:marTop w:val="0"/>
              <w:marBottom w:val="24"/>
              <w:divBdr>
                <w:top w:val="none" w:sz="0" w:space="0" w:color="auto"/>
                <w:left w:val="none" w:sz="0" w:space="0" w:color="auto"/>
                <w:bottom w:val="none" w:sz="0" w:space="0" w:color="auto"/>
                <w:right w:val="none" w:sz="0" w:space="0" w:color="auto"/>
              </w:divBdr>
            </w:div>
            <w:div w:id="1463157606">
              <w:marLeft w:val="240"/>
              <w:marRight w:val="0"/>
              <w:marTop w:val="0"/>
              <w:marBottom w:val="24"/>
              <w:divBdr>
                <w:top w:val="none" w:sz="0" w:space="0" w:color="auto"/>
                <w:left w:val="none" w:sz="0" w:space="0" w:color="auto"/>
                <w:bottom w:val="none" w:sz="0" w:space="0" w:color="auto"/>
                <w:right w:val="none" w:sz="0" w:space="0" w:color="auto"/>
              </w:divBdr>
            </w:div>
            <w:div w:id="1497303554">
              <w:marLeft w:val="240"/>
              <w:marRight w:val="0"/>
              <w:marTop w:val="0"/>
              <w:marBottom w:val="24"/>
              <w:divBdr>
                <w:top w:val="none" w:sz="0" w:space="0" w:color="auto"/>
                <w:left w:val="none" w:sz="0" w:space="0" w:color="auto"/>
                <w:bottom w:val="none" w:sz="0" w:space="0" w:color="auto"/>
                <w:right w:val="none" w:sz="0" w:space="0" w:color="auto"/>
              </w:divBdr>
            </w:div>
            <w:div w:id="1872260089">
              <w:marLeft w:val="240"/>
              <w:marRight w:val="0"/>
              <w:marTop w:val="0"/>
              <w:marBottom w:val="24"/>
              <w:divBdr>
                <w:top w:val="none" w:sz="0" w:space="0" w:color="auto"/>
                <w:left w:val="none" w:sz="0" w:space="0" w:color="auto"/>
                <w:bottom w:val="none" w:sz="0" w:space="0" w:color="auto"/>
                <w:right w:val="none" w:sz="0" w:space="0" w:color="auto"/>
              </w:divBdr>
            </w:div>
            <w:div w:id="1168449352">
              <w:marLeft w:val="240"/>
              <w:marRight w:val="0"/>
              <w:marTop w:val="0"/>
              <w:marBottom w:val="24"/>
              <w:divBdr>
                <w:top w:val="none" w:sz="0" w:space="0" w:color="auto"/>
                <w:left w:val="none" w:sz="0" w:space="0" w:color="auto"/>
                <w:bottom w:val="none" w:sz="0" w:space="0" w:color="auto"/>
                <w:right w:val="none" w:sz="0" w:space="0" w:color="auto"/>
              </w:divBdr>
            </w:div>
            <w:div w:id="610090752">
              <w:marLeft w:val="240"/>
              <w:marRight w:val="0"/>
              <w:marTop w:val="0"/>
              <w:marBottom w:val="24"/>
              <w:divBdr>
                <w:top w:val="none" w:sz="0" w:space="0" w:color="auto"/>
                <w:left w:val="none" w:sz="0" w:space="0" w:color="auto"/>
                <w:bottom w:val="none" w:sz="0" w:space="0" w:color="auto"/>
                <w:right w:val="none" w:sz="0" w:space="0" w:color="auto"/>
              </w:divBdr>
            </w:div>
            <w:div w:id="1902446492">
              <w:marLeft w:val="240"/>
              <w:marRight w:val="0"/>
              <w:marTop w:val="0"/>
              <w:marBottom w:val="24"/>
              <w:divBdr>
                <w:top w:val="none" w:sz="0" w:space="0" w:color="auto"/>
                <w:left w:val="none" w:sz="0" w:space="0" w:color="auto"/>
                <w:bottom w:val="none" w:sz="0" w:space="0" w:color="auto"/>
                <w:right w:val="none" w:sz="0" w:space="0" w:color="auto"/>
              </w:divBdr>
            </w:div>
            <w:div w:id="96215032">
              <w:marLeft w:val="240"/>
              <w:marRight w:val="0"/>
              <w:marTop w:val="0"/>
              <w:marBottom w:val="24"/>
              <w:divBdr>
                <w:top w:val="none" w:sz="0" w:space="0" w:color="auto"/>
                <w:left w:val="none" w:sz="0" w:space="0" w:color="auto"/>
                <w:bottom w:val="none" w:sz="0" w:space="0" w:color="auto"/>
                <w:right w:val="none" w:sz="0" w:space="0" w:color="auto"/>
              </w:divBdr>
            </w:div>
            <w:div w:id="1928074169">
              <w:marLeft w:val="240"/>
              <w:marRight w:val="0"/>
              <w:marTop w:val="0"/>
              <w:marBottom w:val="24"/>
              <w:divBdr>
                <w:top w:val="none" w:sz="0" w:space="0" w:color="auto"/>
                <w:left w:val="none" w:sz="0" w:space="0" w:color="auto"/>
                <w:bottom w:val="none" w:sz="0" w:space="0" w:color="auto"/>
                <w:right w:val="none" w:sz="0" w:space="0" w:color="auto"/>
              </w:divBdr>
            </w:div>
            <w:div w:id="990063694">
              <w:marLeft w:val="240"/>
              <w:marRight w:val="0"/>
              <w:marTop w:val="0"/>
              <w:marBottom w:val="24"/>
              <w:divBdr>
                <w:top w:val="none" w:sz="0" w:space="0" w:color="auto"/>
                <w:left w:val="none" w:sz="0" w:space="0" w:color="auto"/>
                <w:bottom w:val="none" w:sz="0" w:space="0" w:color="auto"/>
                <w:right w:val="none" w:sz="0" w:space="0" w:color="auto"/>
              </w:divBdr>
            </w:div>
            <w:div w:id="1344745556">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Medios_de_comunicaci%C3%B3n" TargetMode="External"/><Relationship Id="rId18" Type="http://schemas.openxmlformats.org/officeDocument/2006/relationships/hyperlink" Target="http://es.wikipedia.org/wiki/Cine" TargetMode="External"/><Relationship Id="rId26" Type="http://schemas.openxmlformats.org/officeDocument/2006/relationships/hyperlink" Target="http://es.wikipedia.org/w/index.php?title=C%C3%ADrculo_de_periodistas&amp;action=edit&amp;redlink=1" TargetMode="External"/><Relationship Id="rId39" Type="http://schemas.openxmlformats.org/officeDocument/2006/relationships/hyperlink" Target="http://es.wikipedia.org/wiki/Siglo_XIX" TargetMode="External"/><Relationship Id="rId21" Type="http://schemas.openxmlformats.org/officeDocument/2006/relationships/image" Target="media/image1.jpeg"/><Relationship Id="rId34" Type="http://schemas.openxmlformats.org/officeDocument/2006/relationships/hyperlink" Target="http://es.wikipedia.org/wiki/Siglo_I" TargetMode="External"/><Relationship Id="rId42" Type="http://schemas.openxmlformats.org/officeDocument/2006/relationships/image" Target="media/image3.jpeg"/><Relationship Id="rId47" Type="http://schemas.openxmlformats.org/officeDocument/2006/relationships/hyperlink" Target="http://es.wikipedia.org/wiki/Tel%C3%A9grafo_el%C3%A9ctrico" TargetMode="External"/><Relationship Id="rId50" Type="http://schemas.openxmlformats.org/officeDocument/2006/relationships/hyperlink" Target="http://es.wikipedia.org/wiki/Siglo_XX" TargetMode="External"/><Relationship Id="rId55" Type="http://schemas.openxmlformats.org/officeDocument/2006/relationships/hyperlink" Target="http://www.monografias.com/trabajos35/la-noticia/la-noticia.shtml" TargetMode="External"/><Relationship Id="rId63" Type="http://schemas.openxmlformats.org/officeDocument/2006/relationships/hyperlink" Target="http://es.wikipedia.org/wiki/Prensa_escrita" TargetMode="External"/><Relationship Id="rId68" Type="http://schemas.openxmlformats.org/officeDocument/2006/relationships/hyperlink" Target="http://es.wikipedia.org/w/index.php?title=Marisela_Salvatierra&amp;action=edit&amp;redlink=1" TargetMode="External"/><Relationship Id="rId76" Type="http://schemas.openxmlformats.org/officeDocument/2006/relationships/hyperlink" Target="http://es.wikipedia.org/wiki/Gabriel_Garc%C3%ADa_M%C3%A1rquez" TargetMode="External"/><Relationship Id="rId84" Type="http://schemas.openxmlformats.org/officeDocument/2006/relationships/hyperlink" Target="http://es.wikipedia.org/wiki/Democracia" TargetMode="External"/><Relationship Id="rId89" Type="http://schemas.openxmlformats.org/officeDocument/2006/relationships/hyperlink" Target="http://es.wikipedia.org/w/index.php?title=Federaci%C3%B3n_de_Asociaciones_de_Periodistas_de_Espa%C3%B1a&amp;action=edit&amp;redlink=1" TargetMode="External"/><Relationship Id="rId7" Type="http://schemas.openxmlformats.org/officeDocument/2006/relationships/hyperlink" Target="http://es.wikipedia.org/wiki/G%C3%A9neros_Period%C3%ADsticos" TargetMode="External"/><Relationship Id="rId71" Type="http://schemas.openxmlformats.org/officeDocument/2006/relationships/hyperlink" Target="http://es.wikipedia.org/wiki/Divulgaci%C3%B3n" TargetMode="External"/><Relationship Id="rId92" Type="http://schemas.openxmlformats.org/officeDocument/2006/relationships/hyperlink" Target="http://es.wikipedia.org/wiki/Argelia" TargetMode="External"/><Relationship Id="rId2" Type="http://schemas.openxmlformats.org/officeDocument/2006/relationships/styles" Target="styles.xml"/><Relationship Id="rId16" Type="http://schemas.openxmlformats.org/officeDocument/2006/relationships/hyperlink" Target="http://es.wikipedia.org/wiki/Comunicaci%C3%B3n_Audiovisual" TargetMode="External"/><Relationship Id="rId29" Type="http://schemas.openxmlformats.org/officeDocument/2006/relationships/hyperlink" Target="http://es.wikipedia.org/wiki/Sociolog%C3%ADa" TargetMode="External"/><Relationship Id="rId11" Type="http://schemas.openxmlformats.org/officeDocument/2006/relationships/hyperlink" Target="http://es.wikipedia.org/wiki/Documental" TargetMode="External"/><Relationship Id="rId24" Type="http://schemas.openxmlformats.org/officeDocument/2006/relationships/hyperlink" Target="http://es.wikipedia.org/wiki/%C3%89tica" TargetMode="External"/><Relationship Id="rId32" Type="http://schemas.openxmlformats.org/officeDocument/2006/relationships/hyperlink" Target="http://es.wikipedia.org/wiki/Historia_del_periodismo" TargetMode="External"/><Relationship Id="rId37" Type="http://schemas.openxmlformats.org/officeDocument/2006/relationships/hyperlink" Target="http://es.wikipedia.org/wiki/Gaceta" TargetMode="External"/><Relationship Id="rId40" Type="http://schemas.openxmlformats.org/officeDocument/2006/relationships/hyperlink" Target="http://es.wikipedia.org/wiki/Gaceta" TargetMode="External"/><Relationship Id="rId45" Type="http://schemas.openxmlformats.org/officeDocument/2006/relationships/hyperlink" Target="http://es.wikipedia.org/wiki/Tira_diaria" TargetMode="External"/><Relationship Id="rId53" Type="http://schemas.openxmlformats.org/officeDocument/2006/relationships/image" Target="media/image4.jpeg"/><Relationship Id="rId58" Type="http://schemas.openxmlformats.org/officeDocument/2006/relationships/hyperlink" Target="http://es.wikipedia.org/wiki/Agencia_de_noticias" TargetMode="External"/><Relationship Id="rId66" Type="http://schemas.openxmlformats.org/officeDocument/2006/relationships/hyperlink" Target="http://es.wikipedia.org/wiki/Ar%C3%ADstides_Bastidas" TargetMode="External"/><Relationship Id="rId74" Type="http://schemas.openxmlformats.org/officeDocument/2006/relationships/hyperlink" Target="http://es.wikipedia.org/wiki/Infograf%C3%ADa" TargetMode="External"/><Relationship Id="rId79" Type="http://schemas.openxmlformats.org/officeDocument/2006/relationships/hyperlink" Target="http://es.wikipedia.org/wiki/Truman_Capote" TargetMode="External"/><Relationship Id="rId87" Type="http://schemas.openxmlformats.org/officeDocument/2006/relationships/hyperlink" Target="http://es.wikipedia.org/wiki/Deontolog%C3%ADa_profesional_period%C3%ADstica" TargetMode="External"/><Relationship Id="rId5" Type="http://schemas.openxmlformats.org/officeDocument/2006/relationships/hyperlink" Target="http://es.wikipedia.org/wiki/Informaci%C3%B3n" TargetMode="External"/><Relationship Id="rId61" Type="http://schemas.openxmlformats.org/officeDocument/2006/relationships/hyperlink" Target="http://es.wikipedia.org/wiki/Internet" TargetMode="External"/><Relationship Id="rId82" Type="http://schemas.openxmlformats.org/officeDocument/2006/relationships/hyperlink" Target="http://es.wikipedia.org/w/index.php?title=La_palabra_pintada&amp;action=edit&amp;redlink=1" TargetMode="External"/><Relationship Id="rId90" Type="http://schemas.openxmlformats.org/officeDocument/2006/relationships/hyperlink" Target="http://es.wikipedia.org/wiki/Reporteros_Sin_Fronteras" TargetMode="External"/><Relationship Id="rId95" Type="http://schemas.openxmlformats.org/officeDocument/2006/relationships/theme" Target="theme/theme1.xml"/><Relationship Id="rId19" Type="http://schemas.openxmlformats.org/officeDocument/2006/relationships/hyperlink" Target="http://es.wikipedia.org/wiki/Periodismo_digital" TargetMode="External"/><Relationship Id="rId14" Type="http://schemas.openxmlformats.org/officeDocument/2006/relationships/hyperlink" Target="http://es.wikipedia.org/wiki/Prensa_escrita" TargetMode="External"/><Relationship Id="rId22" Type="http://schemas.openxmlformats.org/officeDocument/2006/relationships/hyperlink" Target="http://es.wikipedia.org/wiki/Deontolog%C3%ADa_profesional" TargetMode="External"/><Relationship Id="rId27" Type="http://schemas.openxmlformats.org/officeDocument/2006/relationships/hyperlink" Target="http://es.wikipedia.org/wiki/Libertad_de_expresi%C3%B3n" TargetMode="External"/><Relationship Id="rId30" Type="http://schemas.openxmlformats.org/officeDocument/2006/relationships/hyperlink" Target="http://es.wikipedia.org/wiki/Archivo:VVM_2007_foto_0061.JPG" TargetMode="External"/><Relationship Id="rId35" Type="http://schemas.openxmlformats.org/officeDocument/2006/relationships/hyperlink" Target="http://es.wikipedia.org/wiki/Edad_Media" TargetMode="External"/><Relationship Id="rId43" Type="http://schemas.openxmlformats.org/officeDocument/2006/relationships/hyperlink" Target="http://es.wikipedia.org/wiki/Joseph_Pulitzer" TargetMode="External"/><Relationship Id="rId48" Type="http://schemas.openxmlformats.org/officeDocument/2006/relationships/hyperlink" Target="http://es.wikipedia.org/wiki/Fotograf%C3%ADa" TargetMode="External"/><Relationship Id="rId56" Type="http://schemas.openxmlformats.org/officeDocument/2006/relationships/hyperlink" Target="http://es.wikipedia.org/wiki/Periodista" TargetMode="External"/><Relationship Id="rId64" Type="http://schemas.openxmlformats.org/officeDocument/2006/relationships/hyperlink" Target="http://buscon.rae.es/draeI/SrvltConsulta?TIPO_BUS=3&amp;LEMA=cientifico" TargetMode="External"/><Relationship Id="rId69" Type="http://schemas.openxmlformats.org/officeDocument/2006/relationships/hyperlink" Target="http://es.wikipedia.org/wiki/Kalinga" TargetMode="External"/><Relationship Id="rId77" Type="http://schemas.openxmlformats.org/officeDocument/2006/relationships/hyperlink" Target="http://es.wikipedia.org/wiki/Premio_Nobel" TargetMode="External"/><Relationship Id="rId8" Type="http://schemas.openxmlformats.org/officeDocument/2006/relationships/hyperlink" Target="http://es.wikipedia.org/wiki/Entrevista" TargetMode="External"/><Relationship Id="rId51" Type="http://schemas.openxmlformats.org/officeDocument/2006/relationships/hyperlink" Target="http://es.wikipedia.org/wiki/Cuarto_poder" TargetMode="External"/><Relationship Id="rId72" Type="http://schemas.openxmlformats.org/officeDocument/2006/relationships/hyperlink" Target="http://es.wikipedia.org/w/index.php?title=Iv%C3%A1n_Tubau&amp;action=edit&amp;redlink=1" TargetMode="External"/><Relationship Id="rId80" Type="http://schemas.openxmlformats.org/officeDocument/2006/relationships/hyperlink" Target="http://es.wikipedia.org/wiki/A_sangre_fr%C3%ADa_%28novela%29" TargetMode="External"/><Relationship Id="rId85" Type="http://schemas.openxmlformats.org/officeDocument/2006/relationships/hyperlink" Target="http://es.wikipedia.org/wiki/Secreto_profesional_period%C3%ADstico" TargetMode="External"/><Relationship Id="rId93" Type="http://schemas.openxmlformats.org/officeDocument/2006/relationships/hyperlink" Target="http://es.wikipedia.org/wiki/Yugoslavia" TargetMode="External"/><Relationship Id="rId3" Type="http://schemas.openxmlformats.org/officeDocument/2006/relationships/settings" Target="settings.xml"/><Relationship Id="rId12" Type="http://schemas.openxmlformats.org/officeDocument/2006/relationships/hyperlink" Target="http://es.wikipedia.org/wiki/Opini%C3%B3n" TargetMode="External"/><Relationship Id="rId17" Type="http://schemas.openxmlformats.org/officeDocument/2006/relationships/hyperlink" Target="http://es.wikipedia.org/wiki/Televisi%C3%B3n" TargetMode="External"/><Relationship Id="rId25" Type="http://schemas.openxmlformats.org/officeDocument/2006/relationships/hyperlink" Target="http://es.wikipedia.org/wiki/%C3%89tica_period%C3%ADstica" TargetMode="External"/><Relationship Id="rId33" Type="http://schemas.openxmlformats.org/officeDocument/2006/relationships/hyperlink" Target="http://es.wikipedia.org/wiki/Julio_C%C3%A9sar" TargetMode="External"/><Relationship Id="rId38" Type="http://schemas.openxmlformats.org/officeDocument/2006/relationships/hyperlink" Target="http://es.wikipedia.org/wiki/Siglo_XVIII" TargetMode="External"/><Relationship Id="rId46" Type="http://schemas.openxmlformats.org/officeDocument/2006/relationships/hyperlink" Target="http://es.wikipedia.org/wiki/Periodismo" TargetMode="External"/><Relationship Id="rId59" Type="http://schemas.openxmlformats.org/officeDocument/2006/relationships/hyperlink" Target="http://es.wikipedia.org/wiki/Estados_Unidos" TargetMode="External"/><Relationship Id="rId67" Type="http://schemas.openxmlformats.org/officeDocument/2006/relationships/hyperlink" Target="http://es.wikipedia.org/w/index.php?title=Diario_El_Nacional&amp;action=edit&amp;redlink=1" TargetMode="External"/><Relationship Id="rId20" Type="http://schemas.openxmlformats.org/officeDocument/2006/relationships/hyperlink" Target="http://es.wikipedia.org/wiki/Archivo:CBC_journalists_in_Montreal.jpg" TargetMode="External"/><Relationship Id="rId41" Type="http://schemas.openxmlformats.org/officeDocument/2006/relationships/hyperlink" Target="http://es.wikipedia.org/wiki/Archivo:YellowKid.jpeg" TargetMode="External"/><Relationship Id="rId54" Type="http://schemas.openxmlformats.org/officeDocument/2006/relationships/hyperlink" Target="http://buscon.rae.es/draeI/SrvltConsulta?TIPO_BUS=3&amp;LEMA=noticia" TargetMode="External"/><Relationship Id="rId62" Type="http://schemas.openxmlformats.org/officeDocument/2006/relationships/hyperlink" Target="http://ciberperiodismoblog.blogspot.com/" TargetMode="External"/><Relationship Id="rId70" Type="http://schemas.openxmlformats.org/officeDocument/2006/relationships/hyperlink" Target="http://es.wikipedia.org/wiki/Unesco" TargetMode="External"/><Relationship Id="rId75" Type="http://schemas.openxmlformats.org/officeDocument/2006/relationships/hyperlink" Target="http://www.periodismosocial.net/" TargetMode="External"/><Relationship Id="rId83" Type="http://schemas.openxmlformats.org/officeDocument/2006/relationships/hyperlink" Target="http://es.wikipedia.org/wiki/Pop_art" TargetMode="External"/><Relationship Id="rId88" Type="http://schemas.openxmlformats.org/officeDocument/2006/relationships/hyperlink" Target="http://es.wikipedia.org/wiki/C%C3%B3digo_deontol%C3%B3gico" TargetMode="External"/><Relationship Id="rId91" Type="http://schemas.openxmlformats.org/officeDocument/2006/relationships/hyperlink" Target="http://es.wikipedia.org/wiki/Ruanda" TargetMode="External"/><Relationship Id="rId1" Type="http://schemas.openxmlformats.org/officeDocument/2006/relationships/numbering" Target="numbering.xml"/><Relationship Id="rId6" Type="http://schemas.openxmlformats.org/officeDocument/2006/relationships/hyperlink" Target="http://es.wikipedia.org/wiki/Noticia" TargetMode="External"/><Relationship Id="rId15" Type="http://schemas.openxmlformats.org/officeDocument/2006/relationships/hyperlink" Target="http://es.wikipedia.org/wiki/Periodismo_radiof%C3%B3nico" TargetMode="External"/><Relationship Id="rId23" Type="http://schemas.openxmlformats.org/officeDocument/2006/relationships/hyperlink" Target="http://es.wikipedia.org/wiki/Norma" TargetMode="External"/><Relationship Id="rId28" Type="http://schemas.openxmlformats.org/officeDocument/2006/relationships/hyperlink" Target="http://es.wikipedia.org/wiki/Disciplina_acad%C3%A9mica" TargetMode="External"/><Relationship Id="rId36" Type="http://schemas.openxmlformats.org/officeDocument/2006/relationships/hyperlink" Target="http://es.wikipedia.org/wiki/Venecia" TargetMode="External"/><Relationship Id="rId49" Type="http://schemas.openxmlformats.org/officeDocument/2006/relationships/hyperlink" Target="http://es.wikipedia.org/wiki/1880" TargetMode="External"/><Relationship Id="rId57" Type="http://schemas.openxmlformats.org/officeDocument/2006/relationships/hyperlink" Target="http://es.wikipedia.org/wiki/Corresponsal" TargetMode="External"/><Relationship Id="rId10" Type="http://schemas.openxmlformats.org/officeDocument/2006/relationships/hyperlink" Target="http://es.wikipedia.org/wiki/Cr%C3%B3nica" TargetMode="External"/><Relationship Id="rId31" Type="http://schemas.openxmlformats.org/officeDocument/2006/relationships/image" Target="media/image2.jpeg"/><Relationship Id="rId44" Type="http://schemas.openxmlformats.org/officeDocument/2006/relationships/hyperlink" Target="http://es.wikipedia.org/wiki/William_Randolph_Hearst" TargetMode="External"/><Relationship Id="rId52" Type="http://schemas.openxmlformats.org/officeDocument/2006/relationships/hyperlink" Target="http://es.wikipedia.org/wiki/Archivo:Drukarnia-zlamywak.jpg" TargetMode="External"/><Relationship Id="rId60" Type="http://schemas.openxmlformats.org/officeDocument/2006/relationships/hyperlink" Target="http://es.wikipedia.org/wiki/Ciberespacio" TargetMode="External"/><Relationship Id="rId65" Type="http://schemas.openxmlformats.org/officeDocument/2006/relationships/hyperlink" Target="http://es.wikipedia.org/wiki/Manuel_Calvo_Hernando" TargetMode="External"/><Relationship Id="rId73" Type="http://schemas.openxmlformats.org/officeDocument/2006/relationships/hyperlink" Target="http://es.wikipedia.org/wiki/Jorge_B._Rivera" TargetMode="External"/><Relationship Id="rId78" Type="http://schemas.openxmlformats.org/officeDocument/2006/relationships/hyperlink" Target="http://es.wikipedia.org/wiki/Nuevo_periodismo" TargetMode="External"/><Relationship Id="rId81" Type="http://schemas.openxmlformats.org/officeDocument/2006/relationships/hyperlink" Target="http://es.wikipedia.org/wiki/Tom_Wolfe" TargetMode="External"/><Relationship Id="rId86" Type="http://schemas.openxmlformats.org/officeDocument/2006/relationships/hyperlink" Target="http://es.wikipedia.org/wiki/Declaraci%C3%B3n_Universal_de_los_Derechos_Humano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Reportaj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4646</Words>
  <Characters>25554</Characters>
  <Application>Microsoft Office Word</Application>
  <DocSecurity>0</DocSecurity>
  <Lines>212</Lines>
  <Paragraphs>60</Paragraphs>
  <ScaleCrop>false</ScaleCrop>
  <Company>Espol</Company>
  <LinksUpToDate>false</LinksUpToDate>
  <CharactersWithSpaces>30140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Edcom</dc:creator>
  <cp:keywords/>
  <dc:description/>
  <cp:lastModifiedBy>Edcom</cp:lastModifiedBy>
  <cp:revision>1</cp:revision>
  <dcterms:created xsi:type="dcterms:W3CDTF">2010-07-03T19:07:00Z</dcterms:created>
  <dcterms:modified xsi:type="dcterms:W3CDTF">2010-07-03T19:16:00Z</dcterms:modified>
</cp:coreProperties>
</file>