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55" w:rsidRPr="00ED5255" w:rsidRDefault="00ED5255" w:rsidP="00ED5255">
      <w:pPr>
        <w:spacing w:before="100" w:beforeAutospacing="1" w:after="100" w:afterAutospacing="1" w:line="240" w:lineRule="auto"/>
        <w:outlineLvl w:val="0"/>
        <w:rPr>
          <w:rFonts w:ascii="Times New Roman" w:eastAsia="Times New Roman" w:hAnsi="Times New Roman" w:cs="Times New Roman"/>
          <w:b/>
          <w:color w:val="31849B" w:themeColor="accent5" w:themeShade="BF"/>
          <w:sz w:val="24"/>
          <w:szCs w:val="24"/>
          <w:lang w:eastAsia="es-ES"/>
        </w:rPr>
      </w:pPr>
      <w:r w:rsidRPr="00ED5255">
        <w:rPr>
          <w:rFonts w:ascii="Times New Roman" w:eastAsia="Times New Roman" w:hAnsi="Times New Roman" w:cs="Times New Roman"/>
          <w:b/>
          <w:color w:val="31849B" w:themeColor="accent5" w:themeShade="BF"/>
          <w:sz w:val="24"/>
          <w:szCs w:val="24"/>
          <w:lang w:eastAsia="es-ES"/>
        </w:rPr>
        <w:t>Periodismo</w:t>
      </w:r>
    </w:p>
    <w:p w:rsidR="00ED5255" w:rsidRPr="00ED5255" w:rsidRDefault="00ED5255" w:rsidP="00ED5255">
      <w:pPr>
        <w:spacing w:after="0" w:line="240" w:lineRule="auto"/>
        <w:rPr>
          <w:rFonts w:ascii="Times New Roman" w:eastAsia="Times New Roman" w:hAnsi="Times New Roman" w:cs="Times New Roman"/>
          <w:color w:val="FF0000"/>
          <w:sz w:val="24"/>
          <w:szCs w:val="24"/>
          <w:lang w:eastAsia="es-ES"/>
        </w:rPr>
      </w:pPr>
      <w:r w:rsidRPr="00ED5255">
        <w:rPr>
          <w:rFonts w:ascii="Times New Roman" w:eastAsia="Times New Roman" w:hAnsi="Times New Roman" w:cs="Times New Roman"/>
          <w:color w:val="FF0000"/>
          <w:sz w:val="24"/>
          <w:szCs w:val="24"/>
          <w:lang w:eastAsia="es-ES"/>
        </w:rPr>
        <w:t>Periodistas trabajando en la década de 1940.</w:t>
      </w:r>
    </w:p>
    <w:p w:rsidR="00ED5255" w:rsidRDefault="00ED5255" w:rsidP="00ED5255">
      <w:pPr>
        <w:spacing w:before="100" w:beforeAutospacing="1" w:after="100" w:afterAutospacing="1" w:line="240" w:lineRule="auto"/>
        <w:rPr>
          <w:rFonts w:ascii="Times New Roman" w:eastAsia="Times New Roman" w:hAnsi="Times New Roman" w:cs="Times New Roman"/>
          <w:sz w:val="24"/>
          <w:szCs w:val="24"/>
          <w:lang w:eastAsia="es-ES"/>
        </w:rPr>
      </w:pPr>
      <w:r w:rsidRPr="00ED5255">
        <w:rPr>
          <w:rFonts w:ascii="Times New Roman" w:eastAsia="Times New Roman" w:hAnsi="Times New Roman" w:cs="Times New Roman"/>
          <w:sz w:val="24"/>
          <w:szCs w:val="24"/>
          <w:lang w:eastAsia="es-ES"/>
        </w:rPr>
        <w:t xml:space="preserve">El periodismo es una actividad que consiste en recolectar, sintetizar, jerarquizar y publicar </w:t>
      </w:r>
      <w:hyperlink r:id="rId5" w:tooltip="Información" w:history="1">
        <w:r w:rsidRPr="00ED5255">
          <w:rPr>
            <w:rFonts w:ascii="Times New Roman" w:eastAsia="Times New Roman" w:hAnsi="Times New Roman" w:cs="Times New Roman"/>
            <w:sz w:val="24"/>
            <w:szCs w:val="24"/>
            <w:lang w:eastAsia="es-ES"/>
          </w:rPr>
          <w:t>información</w:t>
        </w:r>
      </w:hyperlink>
      <w:r w:rsidRPr="00ED5255">
        <w:rPr>
          <w:rFonts w:ascii="Times New Roman" w:eastAsia="Times New Roman" w:hAnsi="Times New Roman" w:cs="Times New Roman"/>
          <w:sz w:val="24"/>
          <w:szCs w:val="24"/>
          <w:lang w:eastAsia="es-ES"/>
        </w:rPr>
        <w:t xml:space="preserve"> relativa a la actualidad. Para obtener dicha información, el periodista debe recurrir obligatoriamente a fuentes verificables o a su propio testimonio. La base del periodismo es la </w:t>
      </w:r>
      <w:hyperlink r:id="rId6" w:tooltip="Noticia" w:history="1">
        <w:r w:rsidRPr="00ED5255">
          <w:rPr>
            <w:rFonts w:ascii="Times New Roman" w:eastAsia="Times New Roman" w:hAnsi="Times New Roman" w:cs="Times New Roman"/>
            <w:sz w:val="24"/>
            <w:szCs w:val="24"/>
            <w:lang w:eastAsia="es-ES"/>
          </w:rPr>
          <w:t>noticia</w:t>
        </w:r>
      </w:hyperlink>
      <w:r w:rsidRPr="00ED5255">
        <w:rPr>
          <w:rFonts w:ascii="Times New Roman" w:eastAsia="Times New Roman" w:hAnsi="Times New Roman" w:cs="Times New Roman"/>
          <w:sz w:val="24"/>
          <w:szCs w:val="24"/>
          <w:lang w:eastAsia="es-ES"/>
        </w:rPr>
        <w:t xml:space="preserve">, pero comprende otros </w:t>
      </w:r>
      <w:hyperlink r:id="rId7" w:tooltip="Géneros Periodísticos" w:history="1">
        <w:r w:rsidRPr="00ED5255">
          <w:rPr>
            <w:rFonts w:ascii="Times New Roman" w:eastAsia="Times New Roman" w:hAnsi="Times New Roman" w:cs="Times New Roman"/>
            <w:sz w:val="24"/>
            <w:szCs w:val="24"/>
            <w:lang w:eastAsia="es-ES"/>
          </w:rPr>
          <w:t>géneros</w:t>
        </w:r>
      </w:hyperlink>
      <w:r w:rsidRPr="00ED5255">
        <w:rPr>
          <w:rFonts w:ascii="Times New Roman" w:eastAsia="Times New Roman" w:hAnsi="Times New Roman" w:cs="Times New Roman"/>
          <w:sz w:val="24"/>
          <w:szCs w:val="24"/>
          <w:lang w:eastAsia="es-ES"/>
        </w:rPr>
        <w:t xml:space="preserve">, muchos de los cuales se interrelacionan, como la </w:t>
      </w:r>
      <w:hyperlink r:id="rId8" w:tooltip="Entrevista" w:history="1">
        <w:r w:rsidRPr="00ED5255">
          <w:rPr>
            <w:rFonts w:ascii="Times New Roman" w:eastAsia="Times New Roman" w:hAnsi="Times New Roman" w:cs="Times New Roman"/>
            <w:sz w:val="24"/>
            <w:szCs w:val="24"/>
            <w:lang w:eastAsia="es-ES"/>
          </w:rPr>
          <w:t>entrevista</w:t>
        </w:r>
      </w:hyperlink>
      <w:r w:rsidRPr="00ED5255">
        <w:rPr>
          <w:rFonts w:ascii="Times New Roman" w:eastAsia="Times New Roman" w:hAnsi="Times New Roman" w:cs="Times New Roman"/>
          <w:sz w:val="24"/>
          <w:szCs w:val="24"/>
          <w:lang w:eastAsia="es-ES"/>
        </w:rPr>
        <w:t xml:space="preserve">, el </w:t>
      </w:r>
      <w:hyperlink r:id="rId9" w:tooltip="Reportaje" w:history="1">
        <w:r w:rsidRPr="00ED5255">
          <w:rPr>
            <w:rFonts w:ascii="Times New Roman" w:eastAsia="Times New Roman" w:hAnsi="Times New Roman" w:cs="Times New Roman"/>
            <w:sz w:val="24"/>
            <w:szCs w:val="24"/>
            <w:lang w:eastAsia="es-ES"/>
          </w:rPr>
          <w:t>reportaje</w:t>
        </w:r>
      </w:hyperlink>
      <w:r w:rsidRPr="00ED5255">
        <w:rPr>
          <w:rFonts w:ascii="Times New Roman" w:eastAsia="Times New Roman" w:hAnsi="Times New Roman" w:cs="Times New Roman"/>
          <w:sz w:val="24"/>
          <w:szCs w:val="24"/>
          <w:lang w:eastAsia="es-ES"/>
        </w:rPr>
        <w:t xml:space="preserve">, la </w:t>
      </w:r>
      <w:hyperlink r:id="rId10" w:tooltip="Crónica" w:history="1">
        <w:r w:rsidRPr="00ED5255">
          <w:rPr>
            <w:rFonts w:ascii="Times New Roman" w:eastAsia="Times New Roman" w:hAnsi="Times New Roman" w:cs="Times New Roman"/>
            <w:sz w:val="24"/>
            <w:szCs w:val="24"/>
            <w:lang w:eastAsia="es-ES"/>
          </w:rPr>
          <w:t>crónica</w:t>
        </w:r>
      </w:hyperlink>
      <w:r w:rsidRPr="00ED5255">
        <w:rPr>
          <w:rFonts w:ascii="Times New Roman" w:eastAsia="Times New Roman" w:hAnsi="Times New Roman" w:cs="Times New Roman"/>
          <w:sz w:val="24"/>
          <w:szCs w:val="24"/>
          <w:lang w:eastAsia="es-ES"/>
        </w:rPr>
        <w:t xml:space="preserve">, el </w:t>
      </w:r>
      <w:hyperlink r:id="rId11" w:tooltip="Documental" w:history="1">
        <w:r w:rsidRPr="00ED5255">
          <w:rPr>
            <w:rFonts w:ascii="Times New Roman" w:eastAsia="Times New Roman" w:hAnsi="Times New Roman" w:cs="Times New Roman"/>
            <w:sz w:val="24"/>
            <w:szCs w:val="24"/>
            <w:lang w:eastAsia="es-ES"/>
          </w:rPr>
          <w:t>documental</w:t>
        </w:r>
      </w:hyperlink>
      <w:r w:rsidRPr="00ED5255">
        <w:rPr>
          <w:rFonts w:ascii="Times New Roman" w:eastAsia="Times New Roman" w:hAnsi="Times New Roman" w:cs="Times New Roman"/>
          <w:sz w:val="24"/>
          <w:szCs w:val="24"/>
          <w:lang w:eastAsia="es-ES"/>
        </w:rPr>
        <w:t xml:space="preserve"> y la </w:t>
      </w:r>
      <w:hyperlink r:id="rId12" w:tooltip="Opinión" w:history="1">
        <w:r w:rsidRPr="00ED5255">
          <w:rPr>
            <w:rFonts w:ascii="Times New Roman" w:eastAsia="Times New Roman" w:hAnsi="Times New Roman" w:cs="Times New Roman"/>
            <w:sz w:val="24"/>
            <w:szCs w:val="24"/>
            <w:lang w:eastAsia="es-ES"/>
          </w:rPr>
          <w:t>opinión</w:t>
        </w:r>
      </w:hyperlink>
      <w:r w:rsidRPr="00ED5255">
        <w:rPr>
          <w:rFonts w:ascii="Times New Roman" w:eastAsia="Times New Roman" w:hAnsi="Times New Roman" w:cs="Times New Roman"/>
          <w:sz w:val="24"/>
          <w:szCs w:val="24"/>
          <w:lang w:eastAsia="es-ES"/>
        </w:rPr>
        <w:t xml:space="preserve">. El periodismo puede ser informativo, interpretativo o de opinión. La información es difundida por </w:t>
      </w:r>
      <w:hyperlink r:id="rId13" w:tooltip="Medios de comunicación" w:history="1">
        <w:r w:rsidRPr="00ED5255">
          <w:rPr>
            <w:rFonts w:ascii="Times New Roman" w:eastAsia="Times New Roman" w:hAnsi="Times New Roman" w:cs="Times New Roman"/>
            <w:sz w:val="24"/>
            <w:szCs w:val="24"/>
            <w:lang w:eastAsia="es-ES"/>
          </w:rPr>
          <w:t>medios</w:t>
        </w:r>
      </w:hyperlink>
      <w:r w:rsidRPr="00ED5255">
        <w:rPr>
          <w:rFonts w:ascii="Times New Roman" w:eastAsia="Times New Roman" w:hAnsi="Times New Roman" w:cs="Times New Roman"/>
          <w:sz w:val="24"/>
          <w:szCs w:val="24"/>
          <w:lang w:eastAsia="es-ES"/>
        </w:rPr>
        <w:t xml:space="preserve"> o soportes técnicos, lo que da lugar al periodismo gráfico, la </w:t>
      </w:r>
      <w:hyperlink r:id="rId14" w:tooltip="Prensa escrita" w:history="1">
        <w:r w:rsidRPr="00ED5255">
          <w:rPr>
            <w:rFonts w:ascii="Times New Roman" w:eastAsia="Times New Roman" w:hAnsi="Times New Roman" w:cs="Times New Roman"/>
            <w:sz w:val="24"/>
            <w:szCs w:val="24"/>
            <w:lang w:eastAsia="es-ES"/>
          </w:rPr>
          <w:t>prensa escrita</w:t>
        </w:r>
      </w:hyperlink>
      <w:r w:rsidRPr="00ED5255">
        <w:rPr>
          <w:rFonts w:ascii="Times New Roman" w:eastAsia="Times New Roman" w:hAnsi="Times New Roman" w:cs="Times New Roman"/>
          <w:sz w:val="24"/>
          <w:szCs w:val="24"/>
          <w:lang w:eastAsia="es-ES"/>
        </w:rPr>
        <w:t xml:space="preserve">, el </w:t>
      </w:r>
      <w:hyperlink r:id="rId15" w:tooltip="Periodismo radiofónico" w:history="1">
        <w:r w:rsidRPr="00ED5255">
          <w:rPr>
            <w:rFonts w:ascii="Times New Roman" w:eastAsia="Times New Roman" w:hAnsi="Times New Roman" w:cs="Times New Roman"/>
            <w:sz w:val="24"/>
            <w:szCs w:val="24"/>
            <w:lang w:eastAsia="es-ES"/>
          </w:rPr>
          <w:t>periodismo radiofónico</w:t>
        </w:r>
      </w:hyperlink>
      <w:r w:rsidRPr="00ED5255">
        <w:rPr>
          <w:rFonts w:ascii="Times New Roman" w:eastAsia="Times New Roman" w:hAnsi="Times New Roman" w:cs="Times New Roman"/>
          <w:sz w:val="24"/>
          <w:szCs w:val="24"/>
          <w:lang w:eastAsia="es-ES"/>
        </w:rPr>
        <w:t xml:space="preserve">, el </w:t>
      </w:r>
      <w:hyperlink r:id="rId16" w:tooltip="Comunicación Audiovisual" w:history="1">
        <w:r w:rsidRPr="00ED5255">
          <w:rPr>
            <w:rFonts w:ascii="Times New Roman" w:eastAsia="Times New Roman" w:hAnsi="Times New Roman" w:cs="Times New Roman"/>
            <w:sz w:val="24"/>
            <w:szCs w:val="24"/>
            <w:lang w:eastAsia="es-ES"/>
          </w:rPr>
          <w:t>audiovisual</w:t>
        </w:r>
      </w:hyperlink>
      <w:r w:rsidRPr="00ED5255">
        <w:rPr>
          <w:rFonts w:ascii="Times New Roman" w:eastAsia="Times New Roman" w:hAnsi="Times New Roman" w:cs="Times New Roman"/>
          <w:sz w:val="24"/>
          <w:szCs w:val="24"/>
          <w:lang w:eastAsia="es-ES"/>
        </w:rPr>
        <w:t xml:space="preserve"> (mediante </w:t>
      </w:r>
      <w:hyperlink r:id="rId17" w:tooltip="Televisión" w:history="1">
        <w:r w:rsidRPr="00ED5255">
          <w:rPr>
            <w:rFonts w:ascii="Times New Roman" w:eastAsia="Times New Roman" w:hAnsi="Times New Roman" w:cs="Times New Roman"/>
            <w:sz w:val="24"/>
            <w:szCs w:val="24"/>
            <w:lang w:eastAsia="es-ES"/>
          </w:rPr>
          <w:t>televisión</w:t>
        </w:r>
      </w:hyperlink>
      <w:r w:rsidRPr="00ED5255">
        <w:rPr>
          <w:rFonts w:ascii="Times New Roman" w:eastAsia="Times New Roman" w:hAnsi="Times New Roman" w:cs="Times New Roman"/>
          <w:sz w:val="24"/>
          <w:szCs w:val="24"/>
          <w:lang w:eastAsia="es-ES"/>
        </w:rPr>
        <w:t xml:space="preserve"> y el </w:t>
      </w:r>
      <w:hyperlink r:id="rId18" w:tooltip="Cine" w:history="1">
        <w:r w:rsidRPr="00ED5255">
          <w:rPr>
            <w:rFonts w:ascii="Times New Roman" w:eastAsia="Times New Roman" w:hAnsi="Times New Roman" w:cs="Times New Roman"/>
            <w:sz w:val="24"/>
            <w:szCs w:val="24"/>
            <w:lang w:eastAsia="es-ES"/>
          </w:rPr>
          <w:t>cine</w:t>
        </w:r>
      </w:hyperlink>
      <w:r w:rsidRPr="00ED5255">
        <w:rPr>
          <w:rFonts w:ascii="Times New Roman" w:eastAsia="Times New Roman" w:hAnsi="Times New Roman" w:cs="Times New Roman"/>
          <w:sz w:val="24"/>
          <w:szCs w:val="24"/>
          <w:lang w:eastAsia="es-ES"/>
        </w:rPr>
        <w:t xml:space="preserve">) y el </w:t>
      </w:r>
      <w:hyperlink r:id="rId19" w:tooltip="Periodismo digital" w:history="1">
        <w:r w:rsidRPr="00ED5255">
          <w:rPr>
            <w:rFonts w:ascii="Times New Roman" w:eastAsia="Times New Roman" w:hAnsi="Times New Roman" w:cs="Times New Roman"/>
            <w:sz w:val="24"/>
            <w:szCs w:val="24"/>
            <w:lang w:eastAsia="es-ES"/>
          </w:rPr>
          <w:t>periodismo digital</w:t>
        </w:r>
      </w:hyperlink>
      <w:r w:rsidRPr="00ED5255">
        <w:rPr>
          <w:rFonts w:ascii="Times New Roman" w:eastAsia="Times New Roman" w:hAnsi="Times New Roman" w:cs="Times New Roman"/>
          <w:sz w:val="24"/>
          <w:szCs w:val="24"/>
          <w:lang w:eastAsia="es-ES"/>
        </w:rPr>
        <w:t xml:space="preserve"> o multimedia.</w:t>
      </w:r>
    </w:p>
    <w:p w:rsidR="00ED5255" w:rsidRPr="00ED5255" w:rsidRDefault="00ED5255" w:rsidP="00ED5255">
      <w:pPr>
        <w:spacing w:before="100" w:beforeAutospacing="1" w:after="100" w:afterAutospacing="1" w:line="240" w:lineRule="auto"/>
        <w:rPr>
          <w:rFonts w:ascii="Times New Roman" w:eastAsia="Times New Roman" w:hAnsi="Times New Roman" w:cs="Times New Roman"/>
          <w:sz w:val="24"/>
          <w:szCs w:val="24"/>
          <w:lang w:eastAsia="es-ES"/>
        </w:rPr>
      </w:pPr>
      <w:r w:rsidRPr="00ED5255">
        <w:rPr>
          <w:rFonts w:ascii="Times New Roman" w:eastAsia="Times New Roman" w:hAnsi="Times New Roman" w:cs="Times New Roman"/>
          <w:sz w:val="24"/>
          <w:szCs w:val="24"/>
          <w:lang w:eastAsia="es-ES"/>
        </w:rPr>
        <w:drawing>
          <wp:inline distT="0" distB="0" distL="0" distR="0">
            <wp:extent cx="2381250" cy="1828800"/>
            <wp:effectExtent l="19050" t="0" r="0" b="0"/>
            <wp:docPr id="6" name="Imagen 2" descr="http://upload.wikimedia.org/wikipedia/commons/thumb/e/e5/CBC_journalists_in_Montreal.jpg/250px-CBC_journalists_in_Montreal.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e/e5/CBC_journalists_in_Montreal.jpg/250px-CBC_journalists_in_Montreal.jpg">
                      <a:hlinkClick r:id="rId20"/>
                    </pic:cNvPr>
                    <pic:cNvPicPr>
                      <a:picLocks noChangeAspect="1" noChangeArrowheads="1"/>
                    </pic:cNvPicPr>
                  </pic:nvPicPr>
                  <pic:blipFill>
                    <a:blip r:embed="rId21"/>
                    <a:srcRect/>
                    <a:stretch>
                      <a:fillRect/>
                    </a:stretch>
                  </pic:blipFill>
                  <pic:spPr bwMode="auto">
                    <a:xfrm>
                      <a:off x="0" y="0"/>
                      <a:ext cx="2381250" cy="1828800"/>
                    </a:xfrm>
                    <a:prstGeom prst="rect">
                      <a:avLst/>
                    </a:prstGeom>
                    <a:noFill/>
                    <a:ln w="9525">
                      <a:noFill/>
                      <a:miter lim="800000"/>
                      <a:headEnd/>
                      <a:tailEnd/>
                    </a:ln>
                  </pic:spPr>
                </pic:pic>
              </a:graphicData>
            </a:graphic>
          </wp:inline>
        </w:drawing>
      </w:r>
    </w:p>
    <w:p w:rsidR="00ED5255" w:rsidRPr="00ED5255" w:rsidRDefault="00ED5255" w:rsidP="00ED5255">
      <w:pPr>
        <w:spacing w:before="100" w:beforeAutospacing="1" w:after="100" w:afterAutospacing="1" w:line="240" w:lineRule="auto"/>
        <w:rPr>
          <w:rFonts w:ascii="Times New Roman" w:eastAsia="Times New Roman" w:hAnsi="Times New Roman" w:cs="Times New Roman"/>
          <w:sz w:val="24"/>
          <w:szCs w:val="24"/>
          <w:lang w:eastAsia="es-ES"/>
        </w:rPr>
      </w:pPr>
      <w:r w:rsidRPr="00ED5255">
        <w:rPr>
          <w:rFonts w:ascii="Times New Roman" w:eastAsia="Times New Roman" w:hAnsi="Times New Roman" w:cs="Times New Roman"/>
          <w:sz w:val="24"/>
          <w:szCs w:val="24"/>
          <w:lang w:eastAsia="es-ES"/>
        </w:rPr>
        <w:t xml:space="preserve">Dada la evidente influencia del periodismo sociedad se ha desarrollado una </w:t>
      </w:r>
      <w:hyperlink r:id="rId22" w:tooltip="Deontología profesional" w:history="1">
        <w:r w:rsidRPr="00ED5255">
          <w:rPr>
            <w:rFonts w:ascii="Times New Roman" w:eastAsia="Times New Roman" w:hAnsi="Times New Roman" w:cs="Times New Roman"/>
            <w:sz w:val="24"/>
            <w:szCs w:val="24"/>
            <w:lang w:eastAsia="es-ES"/>
          </w:rPr>
          <w:t>deontología profesional</w:t>
        </w:r>
      </w:hyperlink>
      <w:r w:rsidRPr="00ED5255">
        <w:rPr>
          <w:rFonts w:ascii="Times New Roman" w:eastAsia="Times New Roman" w:hAnsi="Times New Roman" w:cs="Times New Roman"/>
          <w:sz w:val="24"/>
          <w:szCs w:val="24"/>
          <w:lang w:eastAsia="es-ES"/>
        </w:rPr>
        <w:t xml:space="preserve"> constituida por una serie de </w:t>
      </w:r>
      <w:hyperlink r:id="rId23" w:tooltip="Norma" w:history="1">
        <w:r w:rsidRPr="00ED5255">
          <w:rPr>
            <w:rFonts w:ascii="Times New Roman" w:eastAsia="Times New Roman" w:hAnsi="Times New Roman" w:cs="Times New Roman"/>
            <w:sz w:val="24"/>
            <w:szCs w:val="24"/>
            <w:lang w:eastAsia="es-ES"/>
          </w:rPr>
          <w:t>normas</w:t>
        </w:r>
      </w:hyperlink>
      <w:r w:rsidRPr="00ED5255">
        <w:rPr>
          <w:rFonts w:ascii="Times New Roman" w:eastAsia="Times New Roman" w:hAnsi="Times New Roman" w:cs="Times New Roman"/>
          <w:sz w:val="24"/>
          <w:szCs w:val="24"/>
          <w:lang w:eastAsia="es-ES"/>
        </w:rPr>
        <w:t xml:space="preserve"> y deberes </w:t>
      </w:r>
      <w:hyperlink r:id="rId24" w:tooltip="Ética" w:history="1">
        <w:r w:rsidRPr="00ED5255">
          <w:rPr>
            <w:rFonts w:ascii="Times New Roman" w:eastAsia="Times New Roman" w:hAnsi="Times New Roman" w:cs="Times New Roman"/>
            <w:sz w:val="24"/>
            <w:szCs w:val="24"/>
            <w:lang w:eastAsia="es-ES"/>
          </w:rPr>
          <w:t>éticos</w:t>
        </w:r>
      </w:hyperlink>
      <w:r w:rsidRPr="00ED5255">
        <w:rPr>
          <w:rFonts w:ascii="Times New Roman" w:eastAsia="Times New Roman" w:hAnsi="Times New Roman" w:cs="Times New Roman"/>
          <w:sz w:val="24"/>
          <w:szCs w:val="24"/>
          <w:lang w:eastAsia="es-ES"/>
        </w:rPr>
        <w:t xml:space="preserve"> -</w:t>
      </w:r>
      <w:hyperlink r:id="rId25" w:tooltip="Ética periodística" w:history="1">
        <w:r w:rsidRPr="00ED5255">
          <w:rPr>
            <w:rFonts w:ascii="Times New Roman" w:eastAsia="Times New Roman" w:hAnsi="Times New Roman" w:cs="Times New Roman"/>
            <w:sz w:val="24"/>
            <w:szCs w:val="24"/>
            <w:lang w:eastAsia="es-ES"/>
          </w:rPr>
          <w:t>ética periodística</w:t>
        </w:r>
      </w:hyperlink>
      <w:r w:rsidRPr="00ED5255">
        <w:rPr>
          <w:rFonts w:ascii="Times New Roman" w:eastAsia="Times New Roman" w:hAnsi="Times New Roman" w:cs="Times New Roman"/>
          <w:sz w:val="24"/>
          <w:szCs w:val="24"/>
          <w:lang w:eastAsia="es-ES"/>
        </w:rPr>
        <w:t xml:space="preserve">-, que guían la actividad del periodista. Dichos códigos deontológicos son emitidos generalmente por los </w:t>
      </w:r>
      <w:hyperlink r:id="rId26" w:tooltip="Círculo de periodistas (aún no redactado)" w:history="1">
        <w:r w:rsidRPr="00ED5255">
          <w:rPr>
            <w:rFonts w:ascii="Times New Roman" w:eastAsia="Times New Roman" w:hAnsi="Times New Roman" w:cs="Times New Roman"/>
            <w:sz w:val="24"/>
            <w:szCs w:val="24"/>
            <w:lang w:eastAsia="es-ES"/>
          </w:rPr>
          <w:t>colegios profesionales</w:t>
        </w:r>
      </w:hyperlink>
      <w:r w:rsidRPr="00ED5255">
        <w:rPr>
          <w:rFonts w:ascii="Times New Roman" w:eastAsia="Times New Roman" w:hAnsi="Times New Roman" w:cs="Times New Roman"/>
          <w:sz w:val="24"/>
          <w:szCs w:val="24"/>
          <w:lang w:eastAsia="es-ES"/>
        </w:rPr>
        <w:t xml:space="preserve"> en los países en que éstos existen. En general, estos códigos postulan la </w:t>
      </w:r>
      <w:hyperlink r:id="rId27" w:tooltip="Libertad de expresión" w:history="1">
        <w:r w:rsidRPr="00ED5255">
          <w:rPr>
            <w:rFonts w:ascii="Times New Roman" w:eastAsia="Times New Roman" w:hAnsi="Times New Roman" w:cs="Times New Roman"/>
            <w:sz w:val="24"/>
            <w:szCs w:val="24"/>
            <w:lang w:eastAsia="es-ES"/>
          </w:rPr>
          <w:t>independencia de los medios</w:t>
        </w:r>
      </w:hyperlink>
      <w:r w:rsidRPr="00ED5255">
        <w:rPr>
          <w:rFonts w:ascii="Times New Roman" w:eastAsia="Times New Roman" w:hAnsi="Times New Roman" w:cs="Times New Roman"/>
          <w:sz w:val="24"/>
          <w:szCs w:val="24"/>
          <w:lang w:eastAsia="es-ES"/>
        </w:rPr>
        <w:t xml:space="preserve"> respecto a los poderes políticos y económicos. El periodista queda sujeto a su obligación de actuar con la mayor diligencia posible en el acceso a las fuentes y en el contraste de opiniones confrontadas. Como </w:t>
      </w:r>
      <w:hyperlink r:id="rId28" w:tooltip="Disciplina académica" w:history="1">
        <w:r w:rsidRPr="00ED5255">
          <w:rPr>
            <w:rFonts w:ascii="Times New Roman" w:eastAsia="Times New Roman" w:hAnsi="Times New Roman" w:cs="Times New Roman"/>
            <w:sz w:val="24"/>
            <w:szCs w:val="24"/>
            <w:lang w:eastAsia="es-ES"/>
          </w:rPr>
          <w:t>disciplina</w:t>
        </w:r>
      </w:hyperlink>
      <w:r w:rsidRPr="00ED5255">
        <w:rPr>
          <w:rFonts w:ascii="Times New Roman" w:eastAsia="Times New Roman" w:hAnsi="Times New Roman" w:cs="Times New Roman"/>
          <w:sz w:val="24"/>
          <w:szCs w:val="24"/>
          <w:lang w:eastAsia="es-ES"/>
        </w:rPr>
        <w:t xml:space="preserve"> el periodismo se ubica en algunos países dentro de la </w:t>
      </w:r>
      <w:hyperlink r:id="rId29" w:tooltip="Sociología" w:history="1">
        <w:r w:rsidRPr="00ED5255">
          <w:rPr>
            <w:rFonts w:ascii="Times New Roman" w:eastAsia="Times New Roman" w:hAnsi="Times New Roman" w:cs="Times New Roman"/>
            <w:sz w:val="24"/>
            <w:szCs w:val="24"/>
            <w:lang w:eastAsia="es-ES"/>
          </w:rPr>
          <w:t>sociología</w:t>
        </w:r>
      </w:hyperlink>
      <w:r w:rsidRPr="00ED5255">
        <w:rPr>
          <w:rFonts w:ascii="Times New Roman" w:eastAsia="Times New Roman" w:hAnsi="Times New Roman" w:cs="Times New Roman"/>
          <w:sz w:val="24"/>
          <w:szCs w:val="24"/>
          <w:lang w:eastAsia="es-ES"/>
        </w:rPr>
        <w:t xml:space="preserve"> y en otros entre las Ciencias de la Comunicación.</w:t>
      </w:r>
    </w:p>
    <w:p w:rsidR="00ED5255" w:rsidRPr="00ED5255" w:rsidRDefault="00ED5255" w:rsidP="00ED5255">
      <w:pPr>
        <w:spacing w:before="100" w:beforeAutospacing="1" w:after="100" w:afterAutospacing="1" w:line="240" w:lineRule="auto"/>
        <w:rPr>
          <w:rFonts w:ascii="Times New Roman" w:eastAsia="Times New Roman" w:hAnsi="Times New Roman" w:cs="Times New Roman"/>
          <w:sz w:val="24"/>
          <w:szCs w:val="24"/>
          <w:lang w:eastAsia="es-ES"/>
        </w:rPr>
      </w:pPr>
      <w:r w:rsidRPr="00ED5255">
        <w:rPr>
          <w:rFonts w:ascii="Times New Roman" w:eastAsia="Times New Roman" w:hAnsi="Times New Roman" w:cs="Times New Roman"/>
          <w:sz w:val="24"/>
          <w:szCs w:val="24"/>
          <w:lang w:eastAsia="es-ES"/>
        </w:rPr>
        <w:t>La ciencia social del periodismo persigue crear una metodología adecuada para poder presentar cualquier tipo de noticia, ser objetivo, buscar fuentes seguras y por tanto verificables.</w:t>
      </w:r>
    </w:p>
    <w:p w:rsidR="00ED5255" w:rsidRPr="00ED5255" w:rsidRDefault="00ED5255" w:rsidP="00ED5255">
      <w:pPr>
        <w:spacing w:after="0" w:line="240" w:lineRule="auto"/>
        <w:rPr>
          <w:rFonts w:ascii="Times New Roman" w:eastAsia="Times New Roman" w:hAnsi="Times New Roman" w:cs="Times New Roman"/>
          <w:sz w:val="24"/>
          <w:szCs w:val="24"/>
          <w:lang w:eastAsia="es-ES"/>
        </w:rPr>
      </w:pPr>
      <w:r w:rsidRPr="00ED5255">
        <w:rPr>
          <w:rFonts w:ascii="Times New Roman" w:eastAsia="Times New Roman" w:hAnsi="Times New Roman" w:cs="Times New Roman"/>
          <w:sz w:val="24"/>
          <w:szCs w:val="24"/>
          <w:lang w:eastAsia="es-ES"/>
        </w:rPr>
        <w:drawing>
          <wp:inline distT="0" distB="0" distL="0" distR="0">
            <wp:extent cx="2381250" cy="1590675"/>
            <wp:effectExtent l="19050" t="0" r="0" b="0"/>
            <wp:docPr id="4" name="Imagen 4" descr="http://upload.wikimedia.org/wikipedia/commons/thumb/c/c5/VVM_2007_foto_0061.JPG/250px-VVM_2007_foto_0061.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c/c5/VVM_2007_foto_0061.JPG/250px-VVM_2007_foto_0061.JPG">
                      <a:hlinkClick r:id="rId30"/>
                    </pic:cNvPr>
                    <pic:cNvPicPr>
                      <a:picLocks noChangeAspect="1" noChangeArrowheads="1"/>
                    </pic:cNvPicPr>
                  </pic:nvPicPr>
                  <pic:blipFill>
                    <a:blip r:embed="rId31"/>
                    <a:srcRect/>
                    <a:stretch>
                      <a:fillRect/>
                    </a:stretch>
                  </pic:blipFill>
                  <pic:spPr bwMode="auto">
                    <a:xfrm>
                      <a:off x="0" y="0"/>
                      <a:ext cx="2381250" cy="1590675"/>
                    </a:xfrm>
                    <a:prstGeom prst="rect">
                      <a:avLst/>
                    </a:prstGeom>
                    <a:noFill/>
                    <a:ln w="9525">
                      <a:noFill/>
                      <a:miter lim="800000"/>
                      <a:headEnd/>
                      <a:tailEnd/>
                    </a:ln>
                  </pic:spPr>
                </pic:pic>
              </a:graphicData>
            </a:graphic>
          </wp:inline>
        </w:drawing>
      </w:r>
    </w:p>
    <w:p w:rsidR="00ED5255" w:rsidRDefault="00ED5255" w:rsidP="00ED5255">
      <w:pPr>
        <w:spacing w:after="0" w:line="240" w:lineRule="auto"/>
        <w:rPr>
          <w:rFonts w:ascii="Times New Roman" w:eastAsia="Times New Roman" w:hAnsi="Times New Roman" w:cs="Times New Roman"/>
          <w:sz w:val="24"/>
          <w:szCs w:val="24"/>
          <w:lang w:eastAsia="es-ES"/>
        </w:rPr>
      </w:pPr>
    </w:p>
    <w:p w:rsidR="00ED5255" w:rsidRDefault="00ED5255" w:rsidP="00ED5255">
      <w:pPr>
        <w:spacing w:after="24" w:line="240" w:lineRule="auto"/>
        <w:rPr>
          <w:rFonts w:ascii="Times New Roman" w:eastAsia="Times New Roman" w:hAnsi="Times New Roman" w:cs="Times New Roman"/>
          <w:sz w:val="24"/>
          <w:szCs w:val="24"/>
          <w:lang w:eastAsia="es-ES"/>
        </w:rPr>
      </w:pPr>
    </w:p>
    <w:p w:rsidR="00ED5255" w:rsidRPr="00ED5255" w:rsidRDefault="00ED5255" w:rsidP="00ED5255">
      <w:pPr>
        <w:spacing w:after="24" w:line="240" w:lineRule="auto"/>
        <w:rPr>
          <w:rFonts w:ascii="Times New Roman" w:eastAsia="Times New Roman" w:hAnsi="Times New Roman" w:cs="Times New Roman"/>
          <w:color w:val="31849B" w:themeColor="accent5" w:themeShade="BF"/>
          <w:sz w:val="24"/>
          <w:szCs w:val="24"/>
          <w:lang w:eastAsia="es-ES"/>
        </w:rPr>
      </w:pPr>
      <w:hyperlink r:id="rId32" w:tooltip="Historia del periodismo" w:history="1">
        <w:r w:rsidRPr="00ED5255">
          <w:rPr>
            <w:rFonts w:ascii="Times New Roman" w:eastAsia="Times New Roman" w:hAnsi="Times New Roman" w:cs="Times New Roman"/>
            <w:color w:val="31849B" w:themeColor="accent5" w:themeShade="BF"/>
            <w:sz w:val="24"/>
            <w:szCs w:val="24"/>
            <w:lang w:eastAsia="es-ES"/>
          </w:rPr>
          <w:t>Historia del periodismo</w:t>
        </w:r>
      </w:hyperlink>
    </w:p>
    <w:p w:rsidR="00ED5255" w:rsidRPr="00ED5255" w:rsidRDefault="00ED5255" w:rsidP="00ED5255">
      <w:pPr>
        <w:spacing w:before="100" w:beforeAutospacing="1" w:after="100" w:afterAutospacing="1" w:line="240" w:lineRule="auto"/>
        <w:rPr>
          <w:rFonts w:ascii="Times New Roman" w:eastAsia="Times New Roman" w:hAnsi="Times New Roman" w:cs="Times New Roman"/>
          <w:sz w:val="24"/>
          <w:szCs w:val="24"/>
          <w:lang w:eastAsia="es-ES"/>
        </w:rPr>
      </w:pPr>
      <w:r w:rsidRPr="00ED5255">
        <w:rPr>
          <w:rFonts w:ascii="Times New Roman" w:eastAsia="Times New Roman" w:hAnsi="Times New Roman" w:cs="Times New Roman"/>
          <w:sz w:val="24"/>
          <w:szCs w:val="24"/>
          <w:lang w:eastAsia="es-ES"/>
        </w:rPr>
        <w:t xml:space="preserve">La historia señala como el primer periódico en sentido estricto aquel que </w:t>
      </w:r>
      <w:hyperlink r:id="rId33" w:tooltip="Julio César" w:history="1">
        <w:r w:rsidRPr="00ED5255">
          <w:rPr>
            <w:rFonts w:ascii="Times New Roman" w:eastAsia="Times New Roman" w:hAnsi="Times New Roman" w:cs="Times New Roman"/>
            <w:sz w:val="24"/>
            <w:szCs w:val="24"/>
            <w:lang w:eastAsia="es-ES"/>
          </w:rPr>
          <w:t>Julio César</w:t>
        </w:r>
      </w:hyperlink>
      <w:r w:rsidRPr="00ED5255">
        <w:rPr>
          <w:rFonts w:ascii="Times New Roman" w:eastAsia="Times New Roman" w:hAnsi="Times New Roman" w:cs="Times New Roman"/>
          <w:sz w:val="24"/>
          <w:szCs w:val="24"/>
          <w:lang w:eastAsia="es-ES"/>
        </w:rPr>
        <w:t xml:space="preserve"> hizo colocar en el "Foro Romano" y al cual denominó el Acta diurna en el </w:t>
      </w:r>
      <w:hyperlink r:id="rId34" w:tooltip="Siglo I" w:history="1">
        <w:r w:rsidRPr="00ED5255">
          <w:rPr>
            <w:rFonts w:ascii="Times New Roman" w:eastAsia="Times New Roman" w:hAnsi="Times New Roman" w:cs="Times New Roman"/>
            <w:sz w:val="24"/>
            <w:szCs w:val="24"/>
            <w:lang w:eastAsia="es-ES"/>
          </w:rPr>
          <w:t>siglo I</w:t>
        </w:r>
      </w:hyperlink>
      <w:r w:rsidRPr="00ED5255">
        <w:rPr>
          <w:rFonts w:ascii="Times New Roman" w:eastAsia="Times New Roman" w:hAnsi="Times New Roman" w:cs="Times New Roman"/>
          <w:sz w:val="24"/>
          <w:szCs w:val="24"/>
          <w:lang w:eastAsia="es-ES"/>
        </w:rPr>
        <w:t xml:space="preserve"> antes de nuestra era. En la baja </w:t>
      </w:r>
      <w:hyperlink r:id="rId35" w:tooltip="Edad Media" w:history="1">
        <w:r w:rsidRPr="00ED5255">
          <w:rPr>
            <w:rFonts w:ascii="Times New Roman" w:eastAsia="Times New Roman" w:hAnsi="Times New Roman" w:cs="Times New Roman"/>
            <w:sz w:val="24"/>
            <w:szCs w:val="24"/>
            <w:lang w:eastAsia="es-ES"/>
          </w:rPr>
          <w:t>Edad Media</w:t>
        </w:r>
      </w:hyperlink>
      <w:r w:rsidRPr="00ED5255">
        <w:rPr>
          <w:rFonts w:ascii="Times New Roman" w:eastAsia="Times New Roman" w:hAnsi="Times New Roman" w:cs="Times New Roman"/>
          <w:sz w:val="24"/>
          <w:szCs w:val="24"/>
          <w:lang w:eastAsia="es-ES"/>
        </w:rPr>
        <w:t xml:space="preserve">, las hojas escritas con noticias comerciales y económicas eran muy comunes en las bulliciosas calles de las ciudades burguesas. En </w:t>
      </w:r>
      <w:hyperlink r:id="rId36" w:tooltip="Venecia" w:history="1">
        <w:r w:rsidRPr="00ED5255">
          <w:rPr>
            <w:rFonts w:ascii="Times New Roman" w:eastAsia="Times New Roman" w:hAnsi="Times New Roman" w:cs="Times New Roman"/>
            <w:sz w:val="24"/>
            <w:szCs w:val="24"/>
            <w:lang w:eastAsia="es-ES"/>
          </w:rPr>
          <w:t>Venecia</w:t>
        </w:r>
      </w:hyperlink>
      <w:r w:rsidRPr="00ED5255">
        <w:rPr>
          <w:rFonts w:ascii="Times New Roman" w:eastAsia="Times New Roman" w:hAnsi="Times New Roman" w:cs="Times New Roman"/>
          <w:sz w:val="24"/>
          <w:szCs w:val="24"/>
          <w:lang w:eastAsia="es-ES"/>
        </w:rPr>
        <w:t xml:space="preserve">, se vendían hojas al precio de una </w:t>
      </w:r>
      <w:hyperlink r:id="rId37" w:tooltip="Gaceta" w:history="1">
        <w:r w:rsidRPr="00ED5255">
          <w:rPr>
            <w:rFonts w:ascii="Times New Roman" w:eastAsia="Times New Roman" w:hAnsi="Times New Roman" w:cs="Times New Roman"/>
            <w:sz w:val="24"/>
            <w:szCs w:val="24"/>
            <w:lang w:eastAsia="es-ES"/>
          </w:rPr>
          <w:t>gaceta</w:t>
        </w:r>
      </w:hyperlink>
      <w:r w:rsidRPr="00ED5255">
        <w:rPr>
          <w:rFonts w:ascii="Times New Roman" w:eastAsia="Times New Roman" w:hAnsi="Times New Roman" w:cs="Times New Roman"/>
          <w:sz w:val="24"/>
          <w:szCs w:val="24"/>
          <w:lang w:eastAsia="es-ES"/>
        </w:rPr>
        <w:t xml:space="preserve"> (moneda utilizada en Venecia en el siglo XVI), de las que provienen los nombres de muchos periódicos publicados en la Era Moderna y la Contemporánea.</w:t>
      </w:r>
    </w:p>
    <w:p w:rsidR="00ED5255" w:rsidRPr="00ED5255" w:rsidRDefault="00ED5255" w:rsidP="00ED5255">
      <w:pPr>
        <w:spacing w:before="100" w:beforeAutospacing="1" w:after="100" w:afterAutospacing="1" w:line="240" w:lineRule="auto"/>
        <w:rPr>
          <w:rFonts w:ascii="Times New Roman" w:eastAsia="Times New Roman" w:hAnsi="Times New Roman" w:cs="Times New Roman"/>
          <w:sz w:val="24"/>
          <w:szCs w:val="24"/>
          <w:lang w:eastAsia="es-ES"/>
        </w:rPr>
      </w:pPr>
      <w:r w:rsidRPr="00ED5255">
        <w:rPr>
          <w:rFonts w:ascii="Times New Roman" w:eastAsia="Times New Roman" w:hAnsi="Times New Roman" w:cs="Times New Roman"/>
          <w:sz w:val="24"/>
          <w:szCs w:val="24"/>
          <w:lang w:eastAsia="es-ES"/>
        </w:rPr>
        <w:t xml:space="preserve">En los siglos </w:t>
      </w:r>
      <w:hyperlink r:id="rId38" w:tooltip="Siglo XVIII" w:history="1">
        <w:r w:rsidRPr="00ED5255">
          <w:rPr>
            <w:rFonts w:ascii="Times New Roman" w:eastAsia="Times New Roman" w:hAnsi="Times New Roman" w:cs="Times New Roman"/>
            <w:sz w:val="24"/>
            <w:szCs w:val="24"/>
            <w:lang w:eastAsia="es-ES"/>
          </w:rPr>
          <w:t>XVIII</w:t>
        </w:r>
      </w:hyperlink>
      <w:r w:rsidRPr="00ED5255">
        <w:rPr>
          <w:rFonts w:ascii="Times New Roman" w:eastAsia="Times New Roman" w:hAnsi="Times New Roman" w:cs="Times New Roman"/>
          <w:sz w:val="24"/>
          <w:szCs w:val="24"/>
          <w:lang w:eastAsia="es-ES"/>
        </w:rPr>
        <w:t xml:space="preserve"> y </w:t>
      </w:r>
      <w:hyperlink r:id="rId39" w:tooltip="Siglo XIX" w:history="1">
        <w:r w:rsidRPr="00ED5255">
          <w:rPr>
            <w:rFonts w:ascii="Times New Roman" w:eastAsia="Times New Roman" w:hAnsi="Times New Roman" w:cs="Times New Roman"/>
            <w:sz w:val="24"/>
            <w:szCs w:val="24"/>
            <w:lang w:eastAsia="es-ES"/>
          </w:rPr>
          <w:t>XIX</w:t>
        </w:r>
      </w:hyperlink>
      <w:r w:rsidRPr="00ED5255">
        <w:rPr>
          <w:rFonts w:ascii="Times New Roman" w:eastAsia="Times New Roman" w:hAnsi="Times New Roman" w:cs="Times New Roman"/>
          <w:sz w:val="24"/>
          <w:szCs w:val="24"/>
          <w:lang w:eastAsia="es-ES"/>
        </w:rPr>
        <w:t xml:space="preserve">, los líderes políticos tomaron conciencia del gran poder que podían tener las </w:t>
      </w:r>
      <w:hyperlink r:id="rId40" w:tooltip="Gaceta" w:history="1">
        <w:r w:rsidRPr="00ED5255">
          <w:rPr>
            <w:rFonts w:ascii="Times New Roman" w:eastAsia="Times New Roman" w:hAnsi="Times New Roman" w:cs="Times New Roman"/>
            <w:sz w:val="24"/>
            <w:szCs w:val="24"/>
            <w:lang w:eastAsia="es-ES"/>
          </w:rPr>
          <w:t>gacetas</w:t>
        </w:r>
      </w:hyperlink>
      <w:r w:rsidRPr="00ED5255">
        <w:rPr>
          <w:rFonts w:ascii="Times New Roman" w:eastAsia="Times New Roman" w:hAnsi="Times New Roman" w:cs="Times New Roman"/>
          <w:sz w:val="24"/>
          <w:szCs w:val="24"/>
          <w:lang w:eastAsia="es-ES"/>
        </w:rPr>
        <w:t xml:space="preserve"> para influir en la población y proliferaron los periódicos de facciones y partidos políticos.</w:t>
      </w:r>
    </w:p>
    <w:p w:rsidR="00ED5255" w:rsidRPr="00ED5255" w:rsidRDefault="00ED5255" w:rsidP="00ED5255">
      <w:pPr>
        <w:spacing w:after="0" w:line="240" w:lineRule="auto"/>
        <w:rPr>
          <w:rFonts w:ascii="Times New Roman" w:eastAsia="Times New Roman" w:hAnsi="Times New Roman" w:cs="Times New Roman"/>
          <w:sz w:val="24"/>
          <w:szCs w:val="24"/>
          <w:lang w:eastAsia="es-ES"/>
        </w:rPr>
      </w:pPr>
      <w:r w:rsidRPr="00ED5255">
        <w:rPr>
          <w:rFonts w:ascii="Times New Roman" w:eastAsia="Times New Roman" w:hAnsi="Times New Roman" w:cs="Times New Roman"/>
          <w:sz w:val="24"/>
          <w:szCs w:val="24"/>
          <w:lang w:eastAsia="es-ES"/>
        </w:rPr>
        <w:drawing>
          <wp:inline distT="0" distB="0" distL="0" distR="0">
            <wp:extent cx="1428750" cy="1838325"/>
            <wp:effectExtent l="19050" t="0" r="0" b="0"/>
            <wp:docPr id="7" name="Imagen 7" descr="http://upload.wikimedia.org/wikipedia/commons/thumb/a/a8/YellowKid.jpeg/150px-YellowKid.jpe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a/a8/YellowKid.jpeg/150px-YellowKid.jpeg">
                      <a:hlinkClick r:id="rId41"/>
                    </pic:cNvPr>
                    <pic:cNvPicPr>
                      <a:picLocks noChangeAspect="1" noChangeArrowheads="1"/>
                    </pic:cNvPicPr>
                  </pic:nvPicPr>
                  <pic:blipFill>
                    <a:blip r:embed="rId42"/>
                    <a:srcRect/>
                    <a:stretch>
                      <a:fillRect/>
                    </a:stretch>
                  </pic:blipFill>
                  <pic:spPr bwMode="auto">
                    <a:xfrm>
                      <a:off x="0" y="0"/>
                      <a:ext cx="1428750" cy="1838325"/>
                    </a:xfrm>
                    <a:prstGeom prst="rect">
                      <a:avLst/>
                    </a:prstGeom>
                    <a:noFill/>
                    <a:ln w="9525">
                      <a:noFill/>
                      <a:miter lim="800000"/>
                      <a:headEnd/>
                      <a:tailEnd/>
                    </a:ln>
                  </pic:spPr>
                </pic:pic>
              </a:graphicData>
            </a:graphic>
          </wp:inline>
        </w:drawing>
      </w:r>
    </w:p>
    <w:p w:rsidR="00ED5255" w:rsidRPr="00ED5255" w:rsidRDefault="00ED5255" w:rsidP="00ED5255">
      <w:pPr>
        <w:spacing w:after="0" w:line="240" w:lineRule="auto"/>
        <w:rPr>
          <w:rFonts w:ascii="Times New Roman" w:eastAsia="Times New Roman" w:hAnsi="Times New Roman" w:cs="Times New Roman"/>
          <w:sz w:val="24"/>
          <w:szCs w:val="24"/>
          <w:lang w:eastAsia="es-ES"/>
        </w:rPr>
      </w:pPr>
    </w:p>
    <w:p w:rsidR="00ED5255" w:rsidRPr="00ED5255" w:rsidRDefault="00ED5255" w:rsidP="00ED5255">
      <w:pPr>
        <w:spacing w:before="100" w:beforeAutospacing="1" w:after="100" w:afterAutospacing="1" w:line="240" w:lineRule="auto"/>
        <w:rPr>
          <w:rFonts w:ascii="Times New Roman" w:eastAsia="Times New Roman" w:hAnsi="Times New Roman" w:cs="Times New Roman"/>
          <w:sz w:val="24"/>
          <w:szCs w:val="24"/>
          <w:lang w:eastAsia="es-ES"/>
        </w:rPr>
      </w:pPr>
      <w:r w:rsidRPr="00ED5255">
        <w:rPr>
          <w:rFonts w:ascii="Times New Roman" w:eastAsia="Times New Roman" w:hAnsi="Times New Roman" w:cs="Times New Roman"/>
          <w:sz w:val="24"/>
          <w:szCs w:val="24"/>
          <w:lang w:eastAsia="es-ES"/>
        </w:rPr>
        <w:t xml:space="preserve">Hacia finales del siglo XIX, los empresarios descubrieron el potencial comercial del periodismo y surgieron las primeras publicaciones parecidas a los diarios actuales. En los Estados Unidos, empresarios como </w:t>
      </w:r>
      <w:hyperlink r:id="rId43" w:tooltip="Joseph Pulitzer" w:history="1">
        <w:r w:rsidRPr="00ED5255">
          <w:rPr>
            <w:rFonts w:ascii="Times New Roman" w:eastAsia="Times New Roman" w:hAnsi="Times New Roman" w:cs="Times New Roman"/>
            <w:sz w:val="24"/>
            <w:szCs w:val="24"/>
            <w:lang w:eastAsia="es-ES"/>
          </w:rPr>
          <w:t xml:space="preserve">Joseph </w:t>
        </w:r>
        <w:proofErr w:type="spellStart"/>
        <w:r w:rsidRPr="00ED5255">
          <w:rPr>
            <w:rFonts w:ascii="Times New Roman" w:eastAsia="Times New Roman" w:hAnsi="Times New Roman" w:cs="Times New Roman"/>
            <w:sz w:val="24"/>
            <w:szCs w:val="24"/>
            <w:lang w:eastAsia="es-ES"/>
          </w:rPr>
          <w:t>Pulitzer</w:t>
        </w:r>
        <w:proofErr w:type="spellEnd"/>
      </w:hyperlink>
      <w:r w:rsidRPr="00ED5255">
        <w:rPr>
          <w:rFonts w:ascii="Times New Roman" w:eastAsia="Times New Roman" w:hAnsi="Times New Roman" w:cs="Times New Roman"/>
          <w:sz w:val="24"/>
          <w:szCs w:val="24"/>
          <w:lang w:eastAsia="es-ES"/>
        </w:rPr>
        <w:t xml:space="preserve"> y </w:t>
      </w:r>
      <w:hyperlink r:id="rId44" w:tooltip="William Randolph Hearst" w:history="1">
        <w:r w:rsidRPr="00ED5255">
          <w:rPr>
            <w:rFonts w:ascii="Times New Roman" w:eastAsia="Times New Roman" w:hAnsi="Times New Roman" w:cs="Times New Roman"/>
            <w:sz w:val="24"/>
            <w:szCs w:val="24"/>
            <w:lang w:eastAsia="es-ES"/>
          </w:rPr>
          <w:t xml:space="preserve">William </w:t>
        </w:r>
        <w:proofErr w:type="spellStart"/>
        <w:r w:rsidRPr="00ED5255">
          <w:rPr>
            <w:rFonts w:ascii="Times New Roman" w:eastAsia="Times New Roman" w:hAnsi="Times New Roman" w:cs="Times New Roman"/>
            <w:sz w:val="24"/>
            <w:szCs w:val="24"/>
            <w:lang w:eastAsia="es-ES"/>
          </w:rPr>
          <w:t>Randolph</w:t>
        </w:r>
        <w:proofErr w:type="spellEnd"/>
        <w:r w:rsidRPr="00ED5255">
          <w:rPr>
            <w:rFonts w:ascii="Times New Roman" w:eastAsia="Times New Roman" w:hAnsi="Times New Roman" w:cs="Times New Roman"/>
            <w:sz w:val="24"/>
            <w:szCs w:val="24"/>
            <w:lang w:eastAsia="es-ES"/>
          </w:rPr>
          <w:t xml:space="preserve"> </w:t>
        </w:r>
        <w:proofErr w:type="spellStart"/>
        <w:r w:rsidRPr="00ED5255">
          <w:rPr>
            <w:rFonts w:ascii="Times New Roman" w:eastAsia="Times New Roman" w:hAnsi="Times New Roman" w:cs="Times New Roman"/>
            <w:sz w:val="24"/>
            <w:szCs w:val="24"/>
            <w:lang w:eastAsia="es-ES"/>
          </w:rPr>
          <w:t>Hearst</w:t>
        </w:r>
        <w:proofErr w:type="spellEnd"/>
      </w:hyperlink>
      <w:r w:rsidRPr="00ED5255">
        <w:rPr>
          <w:rFonts w:ascii="Times New Roman" w:eastAsia="Times New Roman" w:hAnsi="Times New Roman" w:cs="Times New Roman"/>
          <w:sz w:val="24"/>
          <w:szCs w:val="24"/>
          <w:lang w:eastAsia="es-ES"/>
        </w:rPr>
        <w:t xml:space="preserve"> crearon grandes diarios destinados a la venta masiva, incorporando novedades como la entrevista dialogada (1836), el suplemento dominical en color (1893) o las </w:t>
      </w:r>
      <w:hyperlink r:id="rId45" w:tooltip="Tira diaria" w:history="1">
        <w:r w:rsidRPr="00ED5255">
          <w:rPr>
            <w:rFonts w:ascii="Times New Roman" w:eastAsia="Times New Roman" w:hAnsi="Times New Roman" w:cs="Times New Roman"/>
            <w:sz w:val="24"/>
            <w:szCs w:val="24"/>
            <w:lang w:eastAsia="es-ES"/>
          </w:rPr>
          <w:t>tiras diarias</w:t>
        </w:r>
      </w:hyperlink>
      <w:r w:rsidRPr="00ED5255">
        <w:rPr>
          <w:rFonts w:ascii="Times New Roman" w:eastAsia="Times New Roman" w:hAnsi="Times New Roman" w:cs="Times New Roman"/>
          <w:sz w:val="24"/>
          <w:szCs w:val="24"/>
          <w:lang w:eastAsia="es-ES"/>
        </w:rPr>
        <w:t xml:space="preserve"> (1904).</w:t>
      </w:r>
      <w:hyperlink r:id="rId46" w:anchor="cite_note-0" w:history="1">
        <w:r w:rsidRPr="00ED5255">
          <w:rPr>
            <w:rFonts w:ascii="Times New Roman" w:eastAsia="Times New Roman" w:hAnsi="Times New Roman" w:cs="Times New Roman"/>
            <w:sz w:val="24"/>
            <w:szCs w:val="24"/>
            <w:lang w:eastAsia="es-ES"/>
          </w:rPr>
          <w:t>[1]</w:t>
        </w:r>
      </w:hyperlink>
      <w:r w:rsidRPr="00ED5255">
        <w:rPr>
          <w:rFonts w:ascii="Times New Roman" w:eastAsia="Times New Roman" w:hAnsi="Times New Roman" w:cs="Times New Roman"/>
          <w:sz w:val="24"/>
          <w:szCs w:val="24"/>
          <w:lang w:eastAsia="es-ES"/>
        </w:rPr>
        <w:t xml:space="preserve"> Nuevas invenciones, como el </w:t>
      </w:r>
      <w:hyperlink r:id="rId47" w:tooltip="Telégrafo eléctrico" w:history="1">
        <w:r w:rsidRPr="00ED5255">
          <w:rPr>
            <w:rFonts w:ascii="Times New Roman" w:eastAsia="Times New Roman" w:hAnsi="Times New Roman" w:cs="Times New Roman"/>
            <w:sz w:val="24"/>
            <w:szCs w:val="24"/>
            <w:lang w:eastAsia="es-ES"/>
          </w:rPr>
          <w:t>telégrafo</w:t>
        </w:r>
      </w:hyperlink>
      <w:r w:rsidRPr="00ED5255">
        <w:rPr>
          <w:rFonts w:ascii="Times New Roman" w:eastAsia="Times New Roman" w:hAnsi="Times New Roman" w:cs="Times New Roman"/>
          <w:sz w:val="24"/>
          <w:szCs w:val="24"/>
          <w:lang w:eastAsia="es-ES"/>
        </w:rPr>
        <w:t xml:space="preserve">, facilitaron la obtención de noticias. La </w:t>
      </w:r>
      <w:hyperlink r:id="rId48" w:tooltip="Fotografía" w:history="1">
        <w:r w:rsidRPr="00ED5255">
          <w:rPr>
            <w:rFonts w:ascii="Times New Roman" w:eastAsia="Times New Roman" w:hAnsi="Times New Roman" w:cs="Times New Roman"/>
            <w:sz w:val="24"/>
            <w:szCs w:val="24"/>
            <w:lang w:eastAsia="es-ES"/>
          </w:rPr>
          <w:t>fotografía</w:t>
        </w:r>
      </w:hyperlink>
      <w:r w:rsidRPr="00ED5255">
        <w:rPr>
          <w:rFonts w:ascii="Times New Roman" w:eastAsia="Times New Roman" w:hAnsi="Times New Roman" w:cs="Times New Roman"/>
          <w:sz w:val="24"/>
          <w:szCs w:val="24"/>
          <w:lang w:eastAsia="es-ES"/>
        </w:rPr>
        <w:t xml:space="preserve"> comenzó a usarse en la prensa diaria en </w:t>
      </w:r>
      <w:hyperlink r:id="rId49" w:tooltip="1880" w:history="1">
        <w:r w:rsidRPr="00ED5255">
          <w:rPr>
            <w:rFonts w:ascii="Times New Roman" w:eastAsia="Times New Roman" w:hAnsi="Times New Roman" w:cs="Times New Roman"/>
            <w:sz w:val="24"/>
            <w:szCs w:val="24"/>
            <w:lang w:eastAsia="es-ES"/>
          </w:rPr>
          <w:t>1880</w:t>
        </w:r>
      </w:hyperlink>
      <w:r w:rsidRPr="00ED5255">
        <w:rPr>
          <w:rFonts w:ascii="Times New Roman" w:eastAsia="Times New Roman" w:hAnsi="Times New Roman" w:cs="Times New Roman"/>
          <w:sz w:val="24"/>
          <w:szCs w:val="24"/>
          <w:lang w:eastAsia="es-ES"/>
        </w:rPr>
        <w:t>. Alemania fue el primer país que produjo revistas gráficas ilustradas con fotografías.</w:t>
      </w:r>
    </w:p>
    <w:p w:rsidR="00ED5255" w:rsidRPr="00ED5255" w:rsidRDefault="00ED5255" w:rsidP="00ED5255">
      <w:pPr>
        <w:spacing w:before="100" w:beforeAutospacing="1" w:after="100" w:afterAutospacing="1" w:line="240" w:lineRule="auto"/>
        <w:rPr>
          <w:rFonts w:ascii="Times New Roman" w:eastAsia="Times New Roman" w:hAnsi="Times New Roman" w:cs="Times New Roman"/>
          <w:sz w:val="24"/>
          <w:szCs w:val="24"/>
          <w:lang w:eastAsia="es-ES"/>
        </w:rPr>
      </w:pPr>
      <w:r w:rsidRPr="00ED5255">
        <w:rPr>
          <w:rFonts w:ascii="Times New Roman" w:eastAsia="Times New Roman" w:hAnsi="Times New Roman" w:cs="Times New Roman"/>
          <w:sz w:val="24"/>
          <w:szCs w:val="24"/>
          <w:lang w:eastAsia="es-ES"/>
        </w:rPr>
        <w:t>Surgieron, ya en el siglo XX, empresas dedicadas a recolección de informaciones sobre la actualidad que eran vendidas a los diarios. Estas empresas fueron conocidas como agencias periodísticas o agencias de prensa.</w:t>
      </w:r>
    </w:p>
    <w:p w:rsidR="00ED5255" w:rsidRPr="00ED5255" w:rsidRDefault="00ED5255" w:rsidP="00ED5255">
      <w:pPr>
        <w:spacing w:before="100" w:beforeAutospacing="1" w:after="100" w:afterAutospacing="1" w:line="240" w:lineRule="auto"/>
        <w:rPr>
          <w:rFonts w:ascii="Times New Roman" w:eastAsia="Times New Roman" w:hAnsi="Times New Roman" w:cs="Times New Roman"/>
          <w:sz w:val="24"/>
          <w:szCs w:val="24"/>
          <w:lang w:eastAsia="es-ES"/>
        </w:rPr>
      </w:pPr>
      <w:r w:rsidRPr="00ED5255">
        <w:rPr>
          <w:rFonts w:ascii="Times New Roman" w:eastAsia="Times New Roman" w:hAnsi="Times New Roman" w:cs="Times New Roman"/>
          <w:sz w:val="24"/>
          <w:szCs w:val="24"/>
          <w:lang w:eastAsia="es-ES"/>
        </w:rPr>
        <w:t xml:space="preserve">En la década de los años 20 del </w:t>
      </w:r>
      <w:hyperlink r:id="rId50" w:tooltip="Siglo XX" w:history="1">
        <w:r w:rsidRPr="00ED5255">
          <w:rPr>
            <w:rFonts w:ascii="Times New Roman" w:eastAsia="Times New Roman" w:hAnsi="Times New Roman" w:cs="Times New Roman"/>
            <w:sz w:val="24"/>
            <w:szCs w:val="24"/>
            <w:lang w:eastAsia="es-ES"/>
          </w:rPr>
          <w:t>siglo pasado</w:t>
        </w:r>
      </w:hyperlink>
      <w:r w:rsidRPr="00ED5255">
        <w:rPr>
          <w:rFonts w:ascii="Times New Roman" w:eastAsia="Times New Roman" w:hAnsi="Times New Roman" w:cs="Times New Roman"/>
          <w:sz w:val="24"/>
          <w:szCs w:val="24"/>
          <w:lang w:eastAsia="es-ES"/>
        </w:rPr>
        <w:t xml:space="preserve"> surgieron las primeras emisoras de radio, que tomaron gran parte del protagonismo de los diarios en el seguimiento paso a paso de los hechos de actualidad. Las primeras emisiones de televisión se hicieron en los Estados Unidos en los años 30, y ya en los años 50 la televisión competía con la radio en la posibilidad de trasmitir instantáneamente la información, con el agregado seductor de la imagen.</w:t>
      </w:r>
    </w:p>
    <w:p w:rsidR="00ED5255" w:rsidRPr="00ED5255" w:rsidRDefault="00ED5255" w:rsidP="00ED5255">
      <w:pPr>
        <w:spacing w:before="100" w:beforeAutospacing="1" w:after="100" w:afterAutospacing="1" w:line="240" w:lineRule="auto"/>
        <w:rPr>
          <w:rFonts w:ascii="Times New Roman" w:eastAsia="Times New Roman" w:hAnsi="Times New Roman" w:cs="Times New Roman"/>
          <w:sz w:val="24"/>
          <w:szCs w:val="24"/>
          <w:lang w:eastAsia="es-ES"/>
        </w:rPr>
      </w:pPr>
      <w:r w:rsidRPr="00ED5255">
        <w:rPr>
          <w:rFonts w:ascii="Times New Roman" w:eastAsia="Times New Roman" w:hAnsi="Times New Roman" w:cs="Times New Roman"/>
          <w:sz w:val="24"/>
          <w:szCs w:val="24"/>
          <w:lang w:eastAsia="es-ES"/>
        </w:rPr>
        <w:t xml:space="preserve">El periodismo creó, por sus necesidades de rápida lectura y comprensión y su supuesta neutralidad, un estilo </w:t>
      </w:r>
      <w:proofErr w:type="spellStart"/>
      <w:r w:rsidRPr="00ED5255">
        <w:rPr>
          <w:rFonts w:ascii="Times New Roman" w:eastAsia="Times New Roman" w:hAnsi="Times New Roman" w:cs="Times New Roman"/>
          <w:sz w:val="24"/>
          <w:szCs w:val="24"/>
          <w:lang w:eastAsia="es-ES"/>
        </w:rPr>
        <w:t>redaccional</w:t>
      </w:r>
      <w:proofErr w:type="spellEnd"/>
      <w:r w:rsidRPr="00ED5255">
        <w:rPr>
          <w:rFonts w:ascii="Times New Roman" w:eastAsia="Times New Roman" w:hAnsi="Times New Roman" w:cs="Times New Roman"/>
          <w:sz w:val="24"/>
          <w:szCs w:val="24"/>
          <w:lang w:eastAsia="es-ES"/>
        </w:rPr>
        <w:t xml:space="preserve"> que ha nutrido a numerosos escritores, los cuales formaron parte de sus planteles y se destacaron en sus columnas. Además ha creado prestigiosos y serios comentaristas de la vida social y política, vistió sus páginas con </w:t>
      </w:r>
      <w:r w:rsidRPr="00ED5255">
        <w:rPr>
          <w:rFonts w:ascii="Times New Roman" w:eastAsia="Times New Roman" w:hAnsi="Times New Roman" w:cs="Times New Roman"/>
          <w:sz w:val="24"/>
          <w:szCs w:val="24"/>
          <w:lang w:eastAsia="es-ES"/>
        </w:rPr>
        <w:lastRenderedPageBreak/>
        <w:t>buenos humoristas y dibujantes; ha desarrollado desde el proyecto costumbrista hasta la investigación documentada. El periodismo es una profesión riesgosa, muchos periodistas han encontrado la muerte en el ejercicio de su profesión. El periodismo es considerado por algunos autores como el "</w:t>
      </w:r>
      <w:hyperlink r:id="rId51" w:tooltip="Cuarto poder" w:history="1">
        <w:r w:rsidRPr="00ED5255">
          <w:rPr>
            <w:rFonts w:ascii="Times New Roman" w:eastAsia="Times New Roman" w:hAnsi="Times New Roman" w:cs="Times New Roman"/>
            <w:sz w:val="24"/>
            <w:szCs w:val="24"/>
            <w:lang w:eastAsia="es-ES"/>
          </w:rPr>
          <w:t>cuarto poder</w:t>
        </w:r>
      </w:hyperlink>
      <w:r w:rsidRPr="00ED5255">
        <w:rPr>
          <w:rFonts w:ascii="Times New Roman" w:eastAsia="Times New Roman" w:hAnsi="Times New Roman" w:cs="Times New Roman"/>
          <w:sz w:val="24"/>
          <w:szCs w:val="24"/>
          <w:lang w:eastAsia="es-ES"/>
        </w:rPr>
        <w:t xml:space="preserve">" de las grandes democracias occidentales (los tres primeros son los que establecen las constituciones modernas: poder ejecutivo, legislativo y judicial). </w:t>
      </w:r>
      <w:proofErr w:type="gramStart"/>
      <w:r w:rsidRPr="00ED5255">
        <w:rPr>
          <w:rFonts w:ascii="Times New Roman" w:eastAsia="Times New Roman" w:hAnsi="Times New Roman" w:cs="Times New Roman"/>
          <w:sz w:val="24"/>
          <w:szCs w:val="24"/>
          <w:lang w:eastAsia="es-ES"/>
        </w:rPr>
        <w:t>ya</w:t>
      </w:r>
      <w:proofErr w:type="gramEnd"/>
    </w:p>
    <w:p w:rsidR="00ED5255" w:rsidRPr="00ED5255" w:rsidRDefault="00ED5255" w:rsidP="00ED5255">
      <w:pPr>
        <w:spacing w:before="100" w:beforeAutospacing="1" w:after="100" w:afterAutospacing="1" w:line="240" w:lineRule="auto"/>
        <w:outlineLvl w:val="1"/>
        <w:rPr>
          <w:rFonts w:ascii="Times New Roman" w:eastAsia="Times New Roman" w:hAnsi="Times New Roman" w:cs="Times New Roman"/>
          <w:color w:val="FF0000"/>
          <w:sz w:val="24"/>
          <w:szCs w:val="24"/>
          <w:lang w:eastAsia="es-ES"/>
        </w:rPr>
      </w:pPr>
      <w:r w:rsidRPr="00ED5255">
        <w:rPr>
          <w:rFonts w:ascii="Times New Roman" w:eastAsia="Times New Roman" w:hAnsi="Times New Roman" w:cs="Times New Roman"/>
          <w:color w:val="FF0000"/>
          <w:sz w:val="24"/>
          <w:szCs w:val="24"/>
          <w:lang w:eastAsia="es-ES"/>
        </w:rPr>
        <w:t>Noticia</w:t>
      </w:r>
    </w:p>
    <w:p w:rsidR="00ED5255" w:rsidRPr="00ED5255" w:rsidRDefault="00ED5255" w:rsidP="00ED5255">
      <w:pPr>
        <w:spacing w:after="0" w:line="240" w:lineRule="auto"/>
        <w:rPr>
          <w:rFonts w:ascii="Times New Roman" w:eastAsia="Times New Roman" w:hAnsi="Times New Roman" w:cs="Times New Roman"/>
          <w:sz w:val="24"/>
          <w:szCs w:val="24"/>
          <w:lang w:eastAsia="es-ES"/>
        </w:rPr>
      </w:pPr>
      <w:r w:rsidRPr="00ED5255">
        <w:rPr>
          <w:rFonts w:ascii="Times New Roman" w:eastAsia="Times New Roman" w:hAnsi="Times New Roman" w:cs="Times New Roman"/>
          <w:sz w:val="24"/>
          <w:szCs w:val="24"/>
          <w:lang w:eastAsia="es-ES"/>
        </w:rPr>
        <w:drawing>
          <wp:inline distT="0" distB="0" distL="0" distR="0">
            <wp:extent cx="1905000" cy="3057525"/>
            <wp:effectExtent l="19050" t="0" r="0" b="0"/>
            <wp:docPr id="9" name="Imagen 9" descr="http://upload.wikimedia.org/wikipedia/commons/thumb/0/0a/Drukarnia-zlamywak.jpg/200px-Drukarnia-zlamywak.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0/0a/Drukarnia-zlamywak.jpg/200px-Drukarnia-zlamywak.jpg">
                      <a:hlinkClick r:id="rId52"/>
                    </pic:cNvPr>
                    <pic:cNvPicPr>
                      <a:picLocks noChangeAspect="1" noChangeArrowheads="1"/>
                    </pic:cNvPicPr>
                  </pic:nvPicPr>
                  <pic:blipFill>
                    <a:blip r:embed="rId53"/>
                    <a:srcRect/>
                    <a:stretch>
                      <a:fillRect/>
                    </a:stretch>
                  </pic:blipFill>
                  <pic:spPr bwMode="auto">
                    <a:xfrm>
                      <a:off x="0" y="0"/>
                      <a:ext cx="1905000" cy="3057525"/>
                    </a:xfrm>
                    <a:prstGeom prst="rect">
                      <a:avLst/>
                    </a:prstGeom>
                    <a:noFill/>
                    <a:ln w="9525">
                      <a:noFill/>
                      <a:miter lim="800000"/>
                      <a:headEnd/>
                      <a:tailEnd/>
                    </a:ln>
                  </pic:spPr>
                </pic:pic>
              </a:graphicData>
            </a:graphic>
          </wp:inline>
        </w:drawing>
      </w:r>
    </w:p>
    <w:p w:rsidR="00ED5255" w:rsidRPr="00ED5255" w:rsidRDefault="00ED5255" w:rsidP="00ED5255">
      <w:pPr>
        <w:spacing w:after="0" w:line="240" w:lineRule="auto"/>
        <w:rPr>
          <w:rFonts w:ascii="Times New Roman" w:eastAsia="Times New Roman" w:hAnsi="Times New Roman" w:cs="Times New Roman"/>
          <w:sz w:val="24"/>
          <w:szCs w:val="24"/>
          <w:lang w:eastAsia="es-ES"/>
        </w:rPr>
      </w:pPr>
    </w:p>
    <w:p w:rsidR="00ED5255" w:rsidRPr="00ED5255" w:rsidRDefault="00ED5255" w:rsidP="00ED5255">
      <w:pPr>
        <w:spacing w:before="100" w:beforeAutospacing="1" w:after="100" w:afterAutospacing="1" w:line="240" w:lineRule="auto"/>
        <w:rPr>
          <w:rFonts w:ascii="Times New Roman" w:eastAsia="Times New Roman" w:hAnsi="Times New Roman" w:cs="Times New Roman"/>
          <w:sz w:val="24"/>
          <w:szCs w:val="24"/>
          <w:lang w:eastAsia="es-ES"/>
        </w:rPr>
      </w:pPr>
      <w:r w:rsidRPr="00ED5255">
        <w:rPr>
          <w:rFonts w:ascii="Times New Roman" w:eastAsia="Times New Roman" w:hAnsi="Times New Roman" w:cs="Times New Roman"/>
          <w:sz w:val="24"/>
          <w:szCs w:val="24"/>
          <w:lang w:eastAsia="es-ES"/>
        </w:rPr>
        <w:t xml:space="preserve">Noticia </w:t>
      </w:r>
      <w:hyperlink r:id="rId54" w:history="1">
        <w:r w:rsidRPr="00ED5255">
          <w:rPr>
            <w:rFonts w:ascii="Times New Roman" w:eastAsia="Times New Roman" w:hAnsi="Times New Roman" w:cs="Times New Roman"/>
            <w:sz w:val="24"/>
            <w:szCs w:val="24"/>
            <w:lang w:eastAsia="es-ES"/>
          </w:rPr>
          <w:t>[1]</w:t>
        </w:r>
      </w:hyperlink>
      <w:r w:rsidRPr="00ED5255">
        <w:rPr>
          <w:rFonts w:ascii="Times New Roman" w:eastAsia="Times New Roman" w:hAnsi="Times New Roman" w:cs="Times New Roman"/>
          <w:sz w:val="24"/>
          <w:szCs w:val="24"/>
          <w:lang w:eastAsia="es-ES"/>
        </w:rPr>
        <w:t>es un hecho novedoso que es publicado, además de ser un género informativo en el que son relatadas de manera concisa. Es la materia-prima del periodismo, normalmente reconocida como un dato o evento socialmente relevante que merece su publicación en un medio. Hechos políticos, sociales, económicos, culturales, naturales y muchos más pueden ser noticia si afectan a individuos o grupos significativos. Existen muchos factores principales que influyen en la calidad de la noticia:</w:t>
      </w:r>
    </w:p>
    <w:p w:rsidR="00ED5255" w:rsidRPr="00ED5255" w:rsidRDefault="00ED5255" w:rsidP="00ED5255">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ED5255">
        <w:rPr>
          <w:rFonts w:ascii="Times New Roman" w:eastAsia="Times New Roman" w:hAnsi="Times New Roman" w:cs="Times New Roman"/>
          <w:sz w:val="24"/>
          <w:szCs w:val="24"/>
          <w:lang w:eastAsia="es-ES"/>
        </w:rPr>
        <w:t>Novedad: la noticia debe contener información nueva, y no repetir la ya conocida</w:t>
      </w:r>
    </w:p>
    <w:p w:rsidR="00ED5255" w:rsidRPr="00ED5255" w:rsidRDefault="00ED5255" w:rsidP="00ED5255">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ED5255">
        <w:rPr>
          <w:rFonts w:ascii="Times New Roman" w:eastAsia="Times New Roman" w:hAnsi="Times New Roman" w:cs="Times New Roman"/>
          <w:sz w:val="24"/>
          <w:szCs w:val="24"/>
          <w:lang w:eastAsia="es-ES"/>
        </w:rPr>
        <w:t>Proximidad: cuanto más próximo del lector ocurra el evento, más interés genera la noticia, porque implica más directamente la vida del lector</w:t>
      </w:r>
    </w:p>
    <w:p w:rsidR="00ED5255" w:rsidRPr="00ED5255" w:rsidRDefault="00ED5255" w:rsidP="00ED5255">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ED5255">
        <w:rPr>
          <w:rFonts w:ascii="Times New Roman" w:eastAsia="Times New Roman" w:hAnsi="Times New Roman" w:cs="Times New Roman"/>
          <w:sz w:val="24"/>
          <w:szCs w:val="24"/>
          <w:lang w:eastAsia="es-ES"/>
        </w:rPr>
        <w:t>Tamaño: tanto lo grande como lo pequeño atrae la atención del público</w:t>
      </w:r>
    </w:p>
    <w:p w:rsidR="00ED5255" w:rsidRPr="00ED5255" w:rsidRDefault="00ED5255" w:rsidP="00ED5255">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ED5255">
        <w:rPr>
          <w:rFonts w:ascii="Times New Roman" w:eastAsia="Times New Roman" w:hAnsi="Times New Roman" w:cs="Times New Roman"/>
          <w:sz w:val="24"/>
          <w:szCs w:val="24"/>
          <w:lang w:eastAsia="es-ES"/>
        </w:rPr>
        <w:t>Relevancia: la noticia debe ser importante, o, por lo menos, significativa. Acontecimientos vanos generalmente no interesan al público.</w:t>
      </w:r>
    </w:p>
    <w:p w:rsidR="00ED5255" w:rsidRPr="00ED5255" w:rsidRDefault="00ED5255" w:rsidP="00ED5255">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ED5255">
        <w:rPr>
          <w:rFonts w:ascii="Times New Roman" w:eastAsia="Times New Roman" w:hAnsi="Times New Roman" w:cs="Times New Roman"/>
          <w:sz w:val="24"/>
          <w:szCs w:val="24"/>
          <w:lang w:eastAsia="es-ES"/>
        </w:rPr>
        <w:t>Periodicidad</w:t>
      </w:r>
    </w:p>
    <w:p w:rsidR="00ED5255" w:rsidRPr="00ED5255" w:rsidRDefault="00ED5255" w:rsidP="00ED5255">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ED5255">
        <w:rPr>
          <w:rFonts w:ascii="Times New Roman" w:eastAsia="Times New Roman" w:hAnsi="Times New Roman" w:cs="Times New Roman"/>
          <w:sz w:val="24"/>
          <w:szCs w:val="24"/>
          <w:lang w:eastAsia="es-ES"/>
        </w:rPr>
        <w:t>Noticiabilidad</w:t>
      </w:r>
      <w:proofErr w:type="spellEnd"/>
    </w:p>
    <w:p w:rsidR="00ED5255" w:rsidRPr="00ED5255" w:rsidRDefault="00ED5255" w:rsidP="00ED5255">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ED5255">
        <w:rPr>
          <w:rFonts w:ascii="Times New Roman" w:eastAsia="Times New Roman" w:hAnsi="Times New Roman" w:cs="Times New Roman"/>
          <w:sz w:val="24"/>
          <w:szCs w:val="24"/>
          <w:lang w:eastAsia="es-ES"/>
        </w:rPr>
        <w:t>Factor humano</w:t>
      </w:r>
    </w:p>
    <w:p w:rsidR="00ED5255" w:rsidRPr="00ED5255" w:rsidRDefault="00ED5255" w:rsidP="00ED5255">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ED5255">
        <w:rPr>
          <w:rFonts w:ascii="Times New Roman" w:eastAsia="Times New Roman" w:hAnsi="Times New Roman" w:cs="Times New Roman"/>
          <w:sz w:val="24"/>
          <w:szCs w:val="24"/>
          <w:lang w:eastAsia="es-ES"/>
        </w:rPr>
        <w:t>Importancia de los implicados</w:t>
      </w:r>
    </w:p>
    <w:p w:rsidR="00ED5255" w:rsidRPr="00ED5255" w:rsidRDefault="00ED5255" w:rsidP="00ED5255">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ED5255">
        <w:rPr>
          <w:rFonts w:ascii="Times New Roman" w:eastAsia="Times New Roman" w:hAnsi="Times New Roman" w:cs="Times New Roman"/>
          <w:sz w:val="24"/>
          <w:szCs w:val="24"/>
          <w:lang w:eastAsia="es-ES"/>
        </w:rPr>
        <w:t>Etcétera.</w:t>
      </w:r>
    </w:p>
    <w:p w:rsidR="00ED5255" w:rsidRPr="00ED5255" w:rsidRDefault="00ED5255" w:rsidP="00ED5255">
      <w:pPr>
        <w:spacing w:before="100" w:beforeAutospacing="1" w:after="100" w:afterAutospacing="1" w:line="240" w:lineRule="auto"/>
        <w:rPr>
          <w:rFonts w:ascii="Times New Roman" w:eastAsia="Times New Roman" w:hAnsi="Times New Roman" w:cs="Times New Roman"/>
          <w:sz w:val="24"/>
          <w:szCs w:val="24"/>
          <w:lang w:eastAsia="es-ES"/>
        </w:rPr>
      </w:pPr>
      <w:r w:rsidRPr="00ED5255">
        <w:rPr>
          <w:rFonts w:ascii="Times New Roman" w:eastAsia="Times New Roman" w:hAnsi="Times New Roman" w:cs="Times New Roman"/>
          <w:sz w:val="24"/>
          <w:szCs w:val="24"/>
          <w:lang w:eastAsia="es-ES"/>
        </w:rPr>
        <w:lastRenderedPageBreak/>
        <w:t>Las [noticias]</w:t>
      </w:r>
      <w:hyperlink r:id="rId55" w:history="1">
        <w:r w:rsidRPr="00ED5255">
          <w:rPr>
            <w:rFonts w:ascii="Times New Roman" w:eastAsia="Times New Roman" w:hAnsi="Times New Roman" w:cs="Times New Roman"/>
            <w:sz w:val="24"/>
            <w:szCs w:val="24"/>
            <w:lang w:eastAsia="es-ES"/>
          </w:rPr>
          <w:t>[2]</w:t>
        </w:r>
      </w:hyperlink>
      <w:r w:rsidRPr="00ED5255">
        <w:rPr>
          <w:rFonts w:ascii="Times New Roman" w:eastAsia="Times New Roman" w:hAnsi="Times New Roman" w:cs="Times New Roman"/>
          <w:sz w:val="24"/>
          <w:szCs w:val="24"/>
          <w:lang w:eastAsia="es-ES"/>
        </w:rPr>
        <w:t xml:space="preserve"> llegan a los vehículos de prensa por medio de </w:t>
      </w:r>
      <w:hyperlink r:id="rId56" w:tooltip="Periodista" w:history="1">
        <w:r w:rsidRPr="00ED5255">
          <w:rPr>
            <w:rFonts w:ascii="Times New Roman" w:eastAsia="Times New Roman" w:hAnsi="Times New Roman" w:cs="Times New Roman"/>
            <w:sz w:val="24"/>
            <w:szCs w:val="24"/>
            <w:lang w:eastAsia="es-ES"/>
          </w:rPr>
          <w:t>periodistas</w:t>
        </w:r>
      </w:hyperlink>
      <w:r w:rsidRPr="00ED5255">
        <w:rPr>
          <w:rFonts w:ascii="Times New Roman" w:eastAsia="Times New Roman" w:hAnsi="Times New Roman" w:cs="Times New Roman"/>
          <w:sz w:val="24"/>
          <w:szCs w:val="24"/>
          <w:lang w:eastAsia="es-ES"/>
        </w:rPr>
        <w:t xml:space="preserve">, </w:t>
      </w:r>
      <w:hyperlink r:id="rId57" w:tooltip="Corresponsal" w:history="1">
        <w:r w:rsidRPr="00ED5255">
          <w:rPr>
            <w:rFonts w:ascii="Times New Roman" w:eastAsia="Times New Roman" w:hAnsi="Times New Roman" w:cs="Times New Roman"/>
            <w:sz w:val="24"/>
            <w:szCs w:val="24"/>
            <w:lang w:eastAsia="es-ES"/>
          </w:rPr>
          <w:t>corresponsales</w:t>
        </w:r>
      </w:hyperlink>
      <w:r w:rsidRPr="00ED5255">
        <w:rPr>
          <w:rFonts w:ascii="Times New Roman" w:eastAsia="Times New Roman" w:hAnsi="Times New Roman" w:cs="Times New Roman"/>
          <w:sz w:val="24"/>
          <w:szCs w:val="24"/>
          <w:lang w:eastAsia="es-ES"/>
        </w:rPr>
        <w:t xml:space="preserve">, </w:t>
      </w:r>
      <w:hyperlink r:id="rId58" w:tooltip="Agencia de noticias" w:history="1">
        <w:r w:rsidRPr="00ED5255">
          <w:rPr>
            <w:rFonts w:ascii="Times New Roman" w:eastAsia="Times New Roman" w:hAnsi="Times New Roman" w:cs="Times New Roman"/>
            <w:sz w:val="24"/>
            <w:szCs w:val="24"/>
            <w:lang w:eastAsia="es-ES"/>
          </w:rPr>
          <w:t>agencias de noticias</w:t>
        </w:r>
      </w:hyperlink>
      <w:r w:rsidRPr="00ED5255">
        <w:rPr>
          <w:rFonts w:ascii="Times New Roman" w:eastAsia="Times New Roman" w:hAnsi="Times New Roman" w:cs="Times New Roman"/>
          <w:sz w:val="24"/>
          <w:szCs w:val="24"/>
          <w:lang w:eastAsia="es-ES"/>
        </w:rPr>
        <w:t xml:space="preserve"> y asesorías de prensa. Eventualmente, amigos y conocidos de periodistas proporcionan denuncias y pistas, a veces bajo anonimato, por teléfono o por correo. Uno de los comentarios que existen entre periodistas es que no hay tantas noticias, que la cantidad no les alcanza, pero como ya vimos en el </w:t>
      </w:r>
      <w:proofErr w:type="spellStart"/>
      <w:r w:rsidRPr="00ED5255">
        <w:rPr>
          <w:rFonts w:ascii="Times New Roman" w:eastAsia="Times New Roman" w:hAnsi="Times New Roman" w:cs="Times New Roman"/>
          <w:sz w:val="24"/>
          <w:szCs w:val="24"/>
          <w:lang w:eastAsia="es-ES"/>
        </w:rPr>
        <w:t>parrafo</w:t>
      </w:r>
      <w:proofErr w:type="spellEnd"/>
      <w:r w:rsidRPr="00ED5255">
        <w:rPr>
          <w:rFonts w:ascii="Times New Roman" w:eastAsia="Times New Roman" w:hAnsi="Times New Roman" w:cs="Times New Roman"/>
          <w:sz w:val="24"/>
          <w:szCs w:val="24"/>
          <w:lang w:eastAsia="es-ES"/>
        </w:rPr>
        <w:t xml:space="preserve"> anterior, no es del todo cierto. </w:t>
      </w:r>
      <w:proofErr w:type="gramStart"/>
      <w:r w:rsidRPr="00ED5255">
        <w:rPr>
          <w:rFonts w:ascii="Times New Roman" w:eastAsia="Times New Roman" w:hAnsi="Times New Roman" w:cs="Times New Roman"/>
          <w:sz w:val="24"/>
          <w:szCs w:val="24"/>
          <w:lang w:eastAsia="es-ES"/>
        </w:rPr>
        <w:t>los</w:t>
      </w:r>
      <w:proofErr w:type="gramEnd"/>
      <w:r w:rsidRPr="00ED5255">
        <w:rPr>
          <w:rFonts w:ascii="Times New Roman" w:eastAsia="Times New Roman" w:hAnsi="Times New Roman" w:cs="Times New Roman"/>
          <w:sz w:val="24"/>
          <w:szCs w:val="24"/>
          <w:lang w:eastAsia="es-ES"/>
        </w:rPr>
        <w:t xml:space="preserve"> numerosos contactos que un periodista puede tener, le otorgan una gran cantidad de información, pero a la vez, este mismo debe </w:t>
      </w:r>
      <w:proofErr w:type="spellStart"/>
      <w:r w:rsidRPr="00ED5255">
        <w:rPr>
          <w:rFonts w:ascii="Times New Roman" w:eastAsia="Times New Roman" w:hAnsi="Times New Roman" w:cs="Times New Roman"/>
          <w:sz w:val="24"/>
          <w:szCs w:val="24"/>
          <w:lang w:eastAsia="es-ES"/>
        </w:rPr>
        <w:t>controloar</w:t>
      </w:r>
      <w:proofErr w:type="spellEnd"/>
      <w:r w:rsidRPr="00ED5255">
        <w:rPr>
          <w:rFonts w:ascii="Times New Roman" w:eastAsia="Times New Roman" w:hAnsi="Times New Roman" w:cs="Times New Roman"/>
          <w:sz w:val="24"/>
          <w:szCs w:val="24"/>
          <w:lang w:eastAsia="es-ES"/>
        </w:rPr>
        <w:t xml:space="preserve"> y evaluar estas mismas. Recordemos que para que un hecho se convierta en noticia, este mismo debe cumplir con ciertos esquemas, los que le llamen la atención al público. En efecto, si se cumplen los mismos, este hecho pasa a convertirse en acontecimiento. Estos factores que mencionamos antes son solo algunos de ellos, y estos mismos son llamados: factores de </w:t>
      </w:r>
      <w:proofErr w:type="spellStart"/>
      <w:r w:rsidRPr="00ED5255">
        <w:rPr>
          <w:rFonts w:ascii="Times New Roman" w:eastAsia="Times New Roman" w:hAnsi="Times New Roman" w:cs="Times New Roman"/>
          <w:sz w:val="24"/>
          <w:szCs w:val="24"/>
          <w:lang w:eastAsia="es-ES"/>
        </w:rPr>
        <w:t>noticiabilidad</w:t>
      </w:r>
      <w:proofErr w:type="spellEnd"/>
    </w:p>
    <w:p w:rsidR="00ED5255" w:rsidRPr="00ED5255" w:rsidRDefault="00ED5255" w:rsidP="00ED5255">
      <w:pPr>
        <w:spacing w:before="100" w:beforeAutospacing="1" w:after="100" w:afterAutospacing="1" w:line="240" w:lineRule="auto"/>
        <w:rPr>
          <w:rFonts w:ascii="Times New Roman" w:eastAsia="Times New Roman" w:hAnsi="Times New Roman" w:cs="Times New Roman"/>
          <w:sz w:val="24"/>
          <w:szCs w:val="24"/>
          <w:lang w:eastAsia="es-ES"/>
        </w:rPr>
      </w:pPr>
      <w:r w:rsidRPr="00ED5255">
        <w:rPr>
          <w:rFonts w:ascii="Times New Roman" w:eastAsia="Times New Roman" w:hAnsi="Times New Roman" w:cs="Times New Roman"/>
          <w:sz w:val="24"/>
          <w:szCs w:val="24"/>
          <w:lang w:eastAsia="es-ES"/>
        </w:rPr>
        <w:t xml:space="preserve">En los </w:t>
      </w:r>
      <w:hyperlink r:id="rId59" w:tooltip="Estados Unidos" w:history="1">
        <w:r w:rsidRPr="00ED5255">
          <w:rPr>
            <w:rFonts w:ascii="Times New Roman" w:eastAsia="Times New Roman" w:hAnsi="Times New Roman" w:cs="Times New Roman"/>
            <w:sz w:val="24"/>
            <w:szCs w:val="24"/>
            <w:lang w:eastAsia="es-ES"/>
          </w:rPr>
          <w:t>Estados Unidos</w:t>
        </w:r>
      </w:hyperlink>
      <w:r w:rsidRPr="00ED5255">
        <w:rPr>
          <w:rFonts w:ascii="Times New Roman" w:eastAsia="Times New Roman" w:hAnsi="Times New Roman" w:cs="Times New Roman"/>
          <w:sz w:val="24"/>
          <w:szCs w:val="24"/>
          <w:lang w:eastAsia="es-ES"/>
        </w:rPr>
        <w:t xml:space="preserve">, es común la figura del </w:t>
      </w:r>
      <w:proofErr w:type="spellStart"/>
      <w:r w:rsidRPr="00ED5255">
        <w:rPr>
          <w:rFonts w:ascii="Times New Roman" w:eastAsia="Times New Roman" w:hAnsi="Times New Roman" w:cs="Times New Roman"/>
          <w:sz w:val="24"/>
          <w:szCs w:val="24"/>
          <w:lang w:eastAsia="es-ES"/>
        </w:rPr>
        <w:t>news-hawk</w:t>
      </w:r>
      <w:proofErr w:type="spellEnd"/>
      <w:r w:rsidRPr="00ED5255">
        <w:rPr>
          <w:rFonts w:ascii="Times New Roman" w:eastAsia="Times New Roman" w:hAnsi="Times New Roman" w:cs="Times New Roman"/>
          <w:sz w:val="24"/>
          <w:szCs w:val="24"/>
          <w:lang w:eastAsia="es-ES"/>
        </w:rPr>
        <w:t xml:space="preserve"> (halcón de noticias), una especie de informante-apurador contratado por el medio, que busca asuntos que potencialmente puedan generar noticias.</w:t>
      </w:r>
    </w:p>
    <w:p w:rsidR="00ED5255" w:rsidRPr="00ED5255" w:rsidRDefault="00ED5255" w:rsidP="00ED5255">
      <w:pPr>
        <w:rPr>
          <w:color w:val="FF0000"/>
        </w:rPr>
      </w:pPr>
      <w:r w:rsidRPr="00ED5255">
        <w:rPr>
          <w:color w:val="FF0000"/>
        </w:rPr>
        <w:t>Tipos de periodismo</w:t>
      </w:r>
    </w:p>
    <w:p w:rsidR="00ED5255" w:rsidRPr="00ED5255" w:rsidRDefault="00ED5255" w:rsidP="00ED5255">
      <w:pPr>
        <w:spacing w:before="100" w:beforeAutospacing="1" w:after="100" w:afterAutospacing="1" w:line="240" w:lineRule="auto"/>
        <w:outlineLvl w:val="2"/>
        <w:rPr>
          <w:rFonts w:ascii="Times New Roman" w:eastAsia="Times New Roman" w:hAnsi="Times New Roman" w:cs="Times New Roman"/>
          <w:color w:val="E36C0A" w:themeColor="accent6" w:themeShade="BF"/>
          <w:sz w:val="24"/>
          <w:szCs w:val="24"/>
          <w:lang w:eastAsia="es-ES"/>
        </w:rPr>
      </w:pPr>
      <w:r w:rsidRPr="00ED5255">
        <w:rPr>
          <w:rFonts w:ascii="Times New Roman" w:eastAsia="Times New Roman" w:hAnsi="Times New Roman" w:cs="Times New Roman"/>
          <w:color w:val="E36C0A" w:themeColor="accent6" w:themeShade="BF"/>
          <w:sz w:val="24"/>
          <w:szCs w:val="24"/>
          <w:lang w:eastAsia="es-ES"/>
        </w:rPr>
        <w:t>El periodismo turístico</w:t>
      </w:r>
    </w:p>
    <w:p w:rsidR="00ED5255" w:rsidRPr="00ED5255" w:rsidRDefault="00ED5255" w:rsidP="00ED5255">
      <w:pPr>
        <w:spacing w:before="100" w:beforeAutospacing="1" w:after="100" w:afterAutospacing="1" w:line="240" w:lineRule="auto"/>
        <w:rPr>
          <w:rFonts w:ascii="Times New Roman" w:eastAsia="Times New Roman" w:hAnsi="Times New Roman" w:cs="Times New Roman"/>
          <w:sz w:val="24"/>
          <w:szCs w:val="24"/>
          <w:lang w:eastAsia="es-ES"/>
        </w:rPr>
      </w:pPr>
      <w:r w:rsidRPr="00ED5255">
        <w:rPr>
          <w:rFonts w:ascii="Times New Roman" w:eastAsia="Times New Roman" w:hAnsi="Times New Roman" w:cs="Times New Roman"/>
          <w:sz w:val="24"/>
          <w:szCs w:val="24"/>
          <w:lang w:eastAsia="es-ES"/>
        </w:rPr>
        <w:t xml:space="preserve">El periodismo turístico es la recolección de datos, el análisis y la elaboración de la información referida a las actividades turísticas. Significa estudiar, interpretar y redactar la noticia turística que se brindará a los diferentes actores que integran una sociedad que quiere ser turística o que ya lo es. Esta nueva rama del periodismo tiende a informar sobre el accionar relacionado con </w:t>
      </w:r>
      <w:proofErr w:type="gramStart"/>
      <w:r w:rsidRPr="00ED5255">
        <w:rPr>
          <w:rFonts w:ascii="Times New Roman" w:eastAsia="Times New Roman" w:hAnsi="Times New Roman" w:cs="Times New Roman"/>
          <w:sz w:val="24"/>
          <w:szCs w:val="24"/>
          <w:lang w:eastAsia="es-ES"/>
        </w:rPr>
        <w:t>las superestructura</w:t>
      </w:r>
      <w:proofErr w:type="gramEnd"/>
      <w:r w:rsidRPr="00ED5255">
        <w:rPr>
          <w:rFonts w:ascii="Times New Roman" w:eastAsia="Times New Roman" w:hAnsi="Times New Roman" w:cs="Times New Roman"/>
          <w:sz w:val="24"/>
          <w:szCs w:val="24"/>
          <w:lang w:eastAsia="es-ES"/>
        </w:rPr>
        <w:t>, la planta y la infraestructura turística.</w:t>
      </w:r>
    </w:p>
    <w:p w:rsidR="00ED5255" w:rsidRPr="00ED5255" w:rsidRDefault="00ED5255" w:rsidP="00ED5255">
      <w:pPr>
        <w:spacing w:before="100" w:beforeAutospacing="1" w:after="100" w:afterAutospacing="1" w:line="240" w:lineRule="auto"/>
        <w:rPr>
          <w:rFonts w:ascii="Times New Roman" w:eastAsia="Times New Roman" w:hAnsi="Times New Roman" w:cs="Times New Roman"/>
          <w:sz w:val="24"/>
          <w:szCs w:val="24"/>
          <w:lang w:eastAsia="es-ES"/>
        </w:rPr>
      </w:pPr>
      <w:r w:rsidRPr="00ED5255">
        <w:rPr>
          <w:rFonts w:ascii="Times New Roman" w:eastAsia="Times New Roman" w:hAnsi="Times New Roman" w:cs="Times New Roman"/>
          <w:sz w:val="24"/>
          <w:szCs w:val="24"/>
          <w:lang w:eastAsia="es-ES"/>
        </w:rPr>
        <w:t>También busca producir un nuevo estilo para posicionar los productos turísticos de una región a través de los medios masivos de comunicación, realizando así un importante aporte desde la difusión y promoción de eventos y acontecimientos científicos, artísticos y culturales que generan el nacimiento y desplazamiento de corrientes turísticas hacia esos atractivos.</w:t>
      </w:r>
    </w:p>
    <w:p w:rsidR="00ED5255" w:rsidRPr="00ED5255" w:rsidRDefault="00ED5255" w:rsidP="00ED5255">
      <w:pPr>
        <w:spacing w:before="100" w:beforeAutospacing="1" w:after="100" w:afterAutospacing="1" w:line="240" w:lineRule="auto"/>
        <w:rPr>
          <w:rFonts w:ascii="Times New Roman" w:eastAsia="Times New Roman" w:hAnsi="Times New Roman" w:cs="Times New Roman"/>
          <w:sz w:val="24"/>
          <w:szCs w:val="24"/>
          <w:lang w:eastAsia="es-ES"/>
        </w:rPr>
      </w:pPr>
      <w:r w:rsidRPr="00ED5255">
        <w:rPr>
          <w:rFonts w:ascii="Times New Roman" w:eastAsia="Times New Roman" w:hAnsi="Times New Roman" w:cs="Times New Roman"/>
          <w:sz w:val="24"/>
          <w:szCs w:val="24"/>
          <w:lang w:eastAsia="es-ES"/>
        </w:rPr>
        <w:t>El crecimiento vertiginoso que ha experimentado esta “industria sin chimeneas” exige poner en común hechos de interés público realizando previamente la investigación periodística, para brindar de esta manera un análisis profundo de los hechos turísticos.</w:t>
      </w:r>
    </w:p>
    <w:p w:rsidR="00ED5255" w:rsidRPr="00ED5255" w:rsidRDefault="00ED5255" w:rsidP="00ED5255">
      <w:pPr>
        <w:spacing w:before="100" w:beforeAutospacing="1" w:after="100" w:afterAutospacing="1" w:line="240" w:lineRule="auto"/>
        <w:rPr>
          <w:rFonts w:ascii="Times New Roman" w:eastAsia="Times New Roman" w:hAnsi="Times New Roman" w:cs="Times New Roman"/>
          <w:sz w:val="24"/>
          <w:szCs w:val="24"/>
          <w:lang w:eastAsia="es-ES"/>
        </w:rPr>
      </w:pPr>
      <w:r w:rsidRPr="00ED5255">
        <w:rPr>
          <w:rFonts w:ascii="Times New Roman" w:eastAsia="Times New Roman" w:hAnsi="Times New Roman" w:cs="Times New Roman"/>
          <w:sz w:val="24"/>
          <w:szCs w:val="24"/>
          <w:lang w:eastAsia="es-ES"/>
        </w:rPr>
        <w:t>Para esto se deben investigar los datos de primeras fuentes, entrecruzar las mismas, recabar datos concretos mediante las técnicas de entrevistas, además de contar con antecedentes fidedignos y archivos de documentos que permitan elaborar un mensaje fidedigno y actualizado. Al recolectar esta información sobre las actividades turísticas a nivel local, municipal, nacional e internacional se mostrarán las novedades que se relacionan con el Sistema Turístico.</w:t>
      </w:r>
    </w:p>
    <w:p w:rsidR="00ED5255" w:rsidRPr="00ED5255" w:rsidRDefault="00ED5255" w:rsidP="00ED5255">
      <w:pPr>
        <w:spacing w:before="100" w:beforeAutospacing="1" w:after="100" w:afterAutospacing="1" w:line="240" w:lineRule="auto"/>
        <w:rPr>
          <w:rFonts w:ascii="Times New Roman" w:eastAsia="Times New Roman" w:hAnsi="Times New Roman" w:cs="Times New Roman"/>
          <w:sz w:val="24"/>
          <w:szCs w:val="24"/>
          <w:lang w:eastAsia="es-ES"/>
        </w:rPr>
      </w:pPr>
      <w:r w:rsidRPr="00ED5255">
        <w:rPr>
          <w:rFonts w:ascii="Times New Roman" w:eastAsia="Times New Roman" w:hAnsi="Times New Roman" w:cs="Times New Roman"/>
          <w:sz w:val="24"/>
          <w:szCs w:val="24"/>
          <w:lang w:eastAsia="es-ES"/>
        </w:rPr>
        <w:t>Esto significa tener un conocimiento acabado de los acontecimientos ocurridos y generar una redacción de manera objetiva, aunque este “periodismo de guantes blancos” exige el dominio de la metáfora para pintar con un lenguaje poético el paisaje descrito a fin de informar y persuadir a la audiencia.</w:t>
      </w:r>
    </w:p>
    <w:p w:rsidR="00ED5255" w:rsidRPr="00ED5255" w:rsidRDefault="00ED5255" w:rsidP="00ED5255">
      <w:pPr>
        <w:spacing w:before="100" w:beforeAutospacing="1" w:after="100" w:afterAutospacing="1" w:line="240" w:lineRule="auto"/>
        <w:rPr>
          <w:rFonts w:ascii="Times New Roman" w:eastAsia="Times New Roman" w:hAnsi="Times New Roman" w:cs="Times New Roman"/>
          <w:sz w:val="24"/>
          <w:szCs w:val="24"/>
          <w:lang w:eastAsia="es-ES"/>
        </w:rPr>
      </w:pPr>
      <w:r w:rsidRPr="00ED5255">
        <w:rPr>
          <w:rFonts w:ascii="Times New Roman" w:eastAsia="Times New Roman" w:hAnsi="Times New Roman" w:cs="Times New Roman"/>
          <w:sz w:val="24"/>
          <w:szCs w:val="24"/>
          <w:lang w:eastAsia="es-ES"/>
        </w:rPr>
        <w:lastRenderedPageBreak/>
        <w:t>Más información: Rodríguez Ruibal, A. (2009) "Periodismo turístico. Análisis del Turismo a través de las portadas." Barcelona, Editorial UOC.</w:t>
      </w:r>
    </w:p>
    <w:p w:rsidR="00ED5255" w:rsidRPr="00ED5255" w:rsidRDefault="00ED5255" w:rsidP="00ED5255">
      <w:pPr>
        <w:spacing w:before="100" w:beforeAutospacing="1" w:after="100" w:afterAutospacing="1" w:line="240" w:lineRule="auto"/>
        <w:outlineLvl w:val="2"/>
        <w:rPr>
          <w:rFonts w:ascii="Times New Roman" w:eastAsia="Times New Roman" w:hAnsi="Times New Roman" w:cs="Times New Roman"/>
          <w:sz w:val="24"/>
          <w:szCs w:val="24"/>
          <w:lang w:eastAsia="es-ES"/>
        </w:rPr>
      </w:pPr>
      <w:r w:rsidRPr="00ED5255">
        <w:rPr>
          <w:rFonts w:ascii="Times New Roman" w:eastAsia="Times New Roman" w:hAnsi="Times New Roman" w:cs="Times New Roman"/>
          <w:color w:val="E36C0A" w:themeColor="accent6" w:themeShade="BF"/>
          <w:sz w:val="24"/>
          <w:szCs w:val="24"/>
          <w:lang w:eastAsia="es-ES"/>
        </w:rPr>
        <w:t>Periodismo ambiental</w:t>
      </w:r>
    </w:p>
    <w:p w:rsidR="00ED5255" w:rsidRPr="00ED5255" w:rsidRDefault="00ED5255" w:rsidP="00ED5255">
      <w:pPr>
        <w:spacing w:before="100" w:beforeAutospacing="1" w:after="100" w:afterAutospacing="1" w:line="240" w:lineRule="auto"/>
        <w:rPr>
          <w:rFonts w:ascii="Times New Roman" w:eastAsia="Times New Roman" w:hAnsi="Times New Roman" w:cs="Times New Roman"/>
          <w:sz w:val="24"/>
          <w:szCs w:val="24"/>
          <w:lang w:eastAsia="es-ES"/>
        </w:rPr>
      </w:pPr>
      <w:r w:rsidRPr="00ED5255">
        <w:rPr>
          <w:rFonts w:ascii="Times New Roman" w:eastAsia="Times New Roman" w:hAnsi="Times New Roman" w:cs="Times New Roman"/>
          <w:sz w:val="24"/>
          <w:szCs w:val="24"/>
          <w:lang w:eastAsia="es-ES"/>
        </w:rPr>
        <w:t xml:space="preserve">Es la especialidad periodística que se ocupa de la actualidad y la información relacionada con el medio ambiente, la naturaleza y el desarrollo sostenible, en especial en todo lo que tienen que ver con el deterioro del medio natural (suelos, atmósfera, biodiversidad). Es el periodismo que se ocupa de la captación y el tratamiento periodístico, escrito, oral, audiovisual de los temas ambientales de </w:t>
      </w:r>
      <w:proofErr w:type="spellStart"/>
      <w:r w:rsidRPr="00ED5255">
        <w:rPr>
          <w:rFonts w:ascii="Times New Roman" w:eastAsia="Times New Roman" w:hAnsi="Times New Roman" w:cs="Times New Roman"/>
          <w:sz w:val="24"/>
          <w:szCs w:val="24"/>
          <w:lang w:eastAsia="es-ES"/>
        </w:rPr>
        <w:t>caracter</w:t>
      </w:r>
      <w:proofErr w:type="spellEnd"/>
      <w:r w:rsidRPr="00ED5255">
        <w:rPr>
          <w:rFonts w:ascii="Times New Roman" w:eastAsia="Times New Roman" w:hAnsi="Times New Roman" w:cs="Times New Roman"/>
          <w:sz w:val="24"/>
          <w:szCs w:val="24"/>
          <w:lang w:eastAsia="es-ES"/>
        </w:rPr>
        <w:t xml:space="preserve"> noticioso. Su objetivo es: Ofrecer información ambiental nueva y útil que permita al ciudadano decidir con conocimiento de causa. El papel del periodista ambiental es identificar las noticias vinculadas a esta especialidad y explicar los distintos factores del suceso, de forma que el lector pueda entender por </w:t>
      </w:r>
      <w:proofErr w:type="spellStart"/>
      <w:r w:rsidRPr="00ED5255">
        <w:rPr>
          <w:rFonts w:ascii="Times New Roman" w:eastAsia="Times New Roman" w:hAnsi="Times New Roman" w:cs="Times New Roman"/>
          <w:sz w:val="24"/>
          <w:szCs w:val="24"/>
          <w:lang w:eastAsia="es-ES"/>
        </w:rPr>
        <w:t>que</w:t>
      </w:r>
      <w:proofErr w:type="spellEnd"/>
      <w:r w:rsidRPr="00ED5255">
        <w:rPr>
          <w:rFonts w:ascii="Times New Roman" w:eastAsia="Times New Roman" w:hAnsi="Times New Roman" w:cs="Times New Roman"/>
          <w:sz w:val="24"/>
          <w:szCs w:val="24"/>
          <w:lang w:eastAsia="es-ES"/>
        </w:rPr>
        <w:t xml:space="preserve"> se llegó a esa situación, las tendencias y la evolución de un determinado problema ecológico, energético o eco-social.</w:t>
      </w:r>
    </w:p>
    <w:p w:rsidR="00ED5255" w:rsidRPr="00ED5255" w:rsidRDefault="00ED5255" w:rsidP="00ED5255">
      <w:pPr>
        <w:spacing w:before="100" w:beforeAutospacing="1" w:after="100" w:afterAutospacing="1" w:line="240" w:lineRule="auto"/>
        <w:outlineLvl w:val="2"/>
        <w:rPr>
          <w:rFonts w:ascii="Times New Roman" w:eastAsia="Times New Roman" w:hAnsi="Times New Roman" w:cs="Times New Roman"/>
          <w:sz w:val="24"/>
          <w:szCs w:val="24"/>
          <w:lang w:eastAsia="es-ES"/>
        </w:rPr>
      </w:pPr>
      <w:proofErr w:type="spellStart"/>
      <w:r w:rsidRPr="00ED5255">
        <w:rPr>
          <w:rFonts w:ascii="Times New Roman" w:eastAsia="Times New Roman" w:hAnsi="Times New Roman" w:cs="Times New Roman"/>
          <w:color w:val="E36C0A" w:themeColor="accent6" w:themeShade="BF"/>
          <w:sz w:val="24"/>
          <w:szCs w:val="24"/>
          <w:lang w:eastAsia="es-ES"/>
        </w:rPr>
        <w:t>Ciberperiodismo</w:t>
      </w:r>
      <w:proofErr w:type="spellEnd"/>
    </w:p>
    <w:p w:rsidR="00ED5255" w:rsidRPr="00ED5255" w:rsidRDefault="00ED5255" w:rsidP="00ED5255">
      <w:pPr>
        <w:spacing w:before="100" w:beforeAutospacing="1" w:after="100" w:afterAutospacing="1" w:line="240" w:lineRule="auto"/>
        <w:rPr>
          <w:rFonts w:ascii="Times New Roman" w:eastAsia="Times New Roman" w:hAnsi="Times New Roman" w:cs="Times New Roman"/>
          <w:sz w:val="24"/>
          <w:szCs w:val="24"/>
          <w:lang w:eastAsia="es-ES"/>
        </w:rPr>
      </w:pPr>
      <w:r w:rsidRPr="00ED5255">
        <w:rPr>
          <w:rFonts w:ascii="Times New Roman" w:eastAsia="Times New Roman" w:hAnsi="Times New Roman" w:cs="Times New Roman"/>
          <w:sz w:val="24"/>
          <w:szCs w:val="24"/>
          <w:lang w:eastAsia="es-ES"/>
        </w:rPr>
        <w:t xml:space="preserve">Es aquella modalidad del periodismo cuyo principal medio para la investigación, elaboración y, sobre todo, la difusión de la información es el </w:t>
      </w:r>
      <w:hyperlink r:id="rId60" w:tooltip="Ciberespacio" w:history="1">
        <w:r w:rsidRPr="00ED5255">
          <w:rPr>
            <w:rFonts w:ascii="Times New Roman" w:eastAsia="Times New Roman" w:hAnsi="Times New Roman" w:cs="Times New Roman"/>
            <w:sz w:val="24"/>
            <w:szCs w:val="24"/>
            <w:lang w:eastAsia="es-ES"/>
          </w:rPr>
          <w:t>ciberespacio</w:t>
        </w:r>
      </w:hyperlink>
      <w:r w:rsidRPr="00ED5255">
        <w:rPr>
          <w:rFonts w:ascii="Times New Roman" w:eastAsia="Times New Roman" w:hAnsi="Times New Roman" w:cs="Times New Roman"/>
          <w:sz w:val="24"/>
          <w:szCs w:val="24"/>
          <w:lang w:eastAsia="es-ES"/>
        </w:rPr>
        <w:t xml:space="preserve">, con </w:t>
      </w:r>
      <w:hyperlink r:id="rId61" w:tooltip="Internet" w:history="1">
        <w:r w:rsidRPr="00ED5255">
          <w:rPr>
            <w:rFonts w:ascii="Times New Roman" w:eastAsia="Times New Roman" w:hAnsi="Times New Roman" w:cs="Times New Roman"/>
            <w:sz w:val="24"/>
            <w:szCs w:val="24"/>
            <w:lang w:eastAsia="es-ES"/>
          </w:rPr>
          <w:t>internet</w:t>
        </w:r>
      </w:hyperlink>
      <w:r w:rsidRPr="00ED5255">
        <w:rPr>
          <w:rFonts w:ascii="Times New Roman" w:eastAsia="Times New Roman" w:hAnsi="Times New Roman" w:cs="Times New Roman"/>
          <w:sz w:val="24"/>
          <w:szCs w:val="24"/>
          <w:lang w:eastAsia="es-ES"/>
        </w:rPr>
        <w:t xml:space="preserve"> como principal exponente. El [</w:t>
      </w:r>
      <w:proofErr w:type="spellStart"/>
      <w:r w:rsidRPr="00ED5255">
        <w:rPr>
          <w:rFonts w:ascii="Times New Roman" w:eastAsia="Times New Roman" w:hAnsi="Times New Roman" w:cs="Times New Roman"/>
          <w:sz w:val="24"/>
          <w:szCs w:val="24"/>
          <w:lang w:eastAsia="es-ES"/>
        </w:rPr>
        <w:t>ciberperiodismo</w:t>
      </w:r>
      <w:proofErr w:type="spellEnd"/>
      <w:r w:rsidRPr="00ED5255">
        <w:rPr>
          <w:rFonts w:ascii="Times New Roman" w:eastAsia="Times New Roman" w:hAnsi="Times New Roman" w:cs="Times New Roman"/>
          <w:sz w:val="24"/>
          <w:szCs w:val="24"/>
          <w:lang w:eastAsia="es-ES"/>
        </w:rPr>
        <w:t>]</w:t>
      </w:r>
      <w:hyperlink r:id="rId62" w:history="1">
        <w:r w:rsidRPr="00ED5255">
          <w:rPr>
            <w:rFonts w:ascii="Times New Roman" w:eastAsia="Times New Roman" w:hAnsi="Times New Roman" w:cs="Times New Roman"/>
            <w:sz w:val="24"/>
            <w:szCs w:val="24"/>
            <w:lang w:eastAsia="es-ES"/>
          </w:rPr>
          <w:t>[3]</w:t>
        </w:r>
      </w:hyperlink>
      <w:r w:rsidRPr="00ED5255">
        <w:rPr>
          <w:rFonts w:ascii="Times New Roman" w:eastAsia="Times New Roman" w:hAnsi="Times New Roman" w:cs="Times New Roman"/>
          <w:sz w:val="24"/>
          <w:szCs w:val="24"/>
          <w:lang w:eastAsia="es-ES"/>
        </w:rPr>
        <w:t xml:space="preserve"> ha recibido múltiples denominaciones en los últimos años: 'periodismo electrónico', 'periodismo multimedia', 'periodismo en internet' y, sobre todo, '</w:t>
      </w:r>
      <w:hyperlink r:id="rId63" w:tooltip="Prensa escrita" w:history="1">
        <w:r w:rsidRPr="00ED5255">
          <w:rPr>
            <w:rFonts w:ascii="Times New Roman" w:eastAsia="Times New Roman" w:hAnsi="Times New Roman" w:cs="Times New Roman"/>
            <w:sz w:val="24"/>
            <w:szCs w:val="24"/>
            <w:lang w:eastAsia="es-ES"/>
          </w:rPr>
          <w:t>periodismo digital</w:t>
        </w:r>
      </w:hyperlink>
      <w:r w:rsidRPr="00ED5255">
        <w:rPr>
          <w:rFonts w:ascii="Times New Roman" w:eastAsia="Times New Roman" w:hAnsi="Times New Roman" w:cs="Times New Roman"/>
          <w:sz w:val="24"/>
          <w:szCs w:val="24"/>
          <w:lang w:eastAsia="es-ES"/>
        </w:rPr>
        <w:t xml:space="preserve">'. Sin embargo, todas estas expresiones resultan ambiguas, pues aluden también a otras variantes audiovisuales del periodismo, así que cada vez más investigadores y profesionales optan por la denominación de </w:t>
      </w:r>
      <w:proofErr w:type="spellStart"/>
      <w:r w:rsidRPr="00ED5255">
        <w:rPr>
          <w:rFonts w:ascii="Times New Roman" w:eastAsia="Times New Roman" w:hAnsi="Times New Roman" w:cs="Times New Roman"/>
          <w:sz w:val="24"/>
          <w:szCs w:val="24"/>
          <w:lang w:eastAsia="es-ES"/>
        </w:rPr>
        <w:t>ciberperiodismo</w:t>
      </w:r>
      <w:proofErr w:type="spellEnd"/>
      <w:r w:rsidRPr="00ED5255">
        <w:rPr>
          <w:rFonts w:ascii="Times New Roman" w:eastAsia="Times New Roman" w:hAnsi="Times New Roman" w:cs="Times New Roman"/>
          <w:sz w:val="24"/>
          <w:szCs w:val="24"/>
          <w:lang w:eastAsia="es-ES"/>
        </w:rPr>
        <w:t>, que es en resumen una digitalización de la prensa escrita, ya que guarda mucha relación con las bases del periodismo tradicional.</w:t>
      </w:r>
    </w:p>
    <w:p w:rsidR="00ED5255" w:rsidRPr="00ED5255" w:rsidRDefault="00ED5255" w:rsidP="00ED5255">
      <w:pPr>
        <w:spacing w:before="100" w:beforeAutospacing="1" w:after="100" w:afterAutospacing="1" w:line="240" w:lineRule="auto"/>
        <w:rPr>
          <w:rFonts w:ascii="Times New Roman" w:eastAsia="Times New Roman" w:hAnsi="Times New Roman" w:cs="Times New Roman"/>
          <w:sz w:val="24"/>
          <w:szCs w:val="24"/>
          <w:lang w:eastAsia="es-ES"/>
        </w:rPr>
      </w:pPr>
      <w:r w:rsidRPr="00ED5255">
        <w:rPr>
          <w:rFonts w:ascii="Times New Roman" w:eastAsia="Times New Roman" w:hAnsi="Times New Roman" w:cs="Times New Roman"/>
          <w:sz w:val="24"/>
          <w:szCs w:val="24"/>
          <w:lang w:eastAsia="es-ES"/>
        </w:rPr>
        <w:t>Internet se concibe como una herramienta de comunicación, que es además un modo de relación entre las personas, que desde cualquier lugar del mundo y a cualquier hora trasmiten todo tipo de mensajes. Internet está en el mundo, pero su acceso no es uniforme, sin embargo nadie duda de su eficacia como medio de comunicación, porque una de sus principales características es la capacidad de poner en contacto a varias personas a la vez (uso del correo electrónico, charlas, foros de noticias o envío y consumo de información).</w:t>
      </w:r>
    </w:p>
    <w:p w:rsidR="00ED5255" w:rsidRPr="00ED5255" w:rsidRDefault="00ED5255" w:rsidP="00ED5255">
      <w:pPr>
        <w:spacing w:before="100" w:beforeAutospacing="1" w:after="100" w:afterAutospacing="1" w:line="240" w:lineRule="auto"/>
        <w:rPr>
          <w:rFonts w:ascii="Times New Roman" w:eastAsia="Times New Roman" w:hAnsi="Times New Roman" w:cs="Times New Roman"/>
          <w:sz w:val="24"/>
          <w:szCs w:val="24"/>
          <w:lang w:eastAsia="es-ES"/>
        </w:rPr>
      </w:pPr>
      <w:r w:rsidRPr="00ED5255">
        <w:rPr>
          <w:rFonts w:ascii="Times New Roman" w:eastAsia="Times New Roman" w:hAnsi="Times New Roman" w:cs="Times New Roman"/>
          <w:sz w:val="24"/>
          <w:szCs w:val="24"/>
          <w:lang w:eastAsia="es-ES"/>
        </w:rPr>
        <w:t xml:space="preserve">Pero este gran medio de comunicación presenta nuevas facetas que han afectado la vida de los individuos del planeta y los han obligado a dejar de un lado actividades como la televisión, lectura de periódicos, compra y venta de música, entre otras. Porque las audiencias encontraron en la red de redes abundante información que las obligaron a ver en Internet una potente alternativa de consumo. Sin embargo, esto le permite al periodismo adelantar nuevos acontecimientos, aunque no se tenga por seguro la </w:t>
      </w:r>
      <w:proofErr w:type="spellStart"/>
      <w:r w:rsidRPr="00ED5255">
        <w:rPr>
          <w:rFonts w:ascii="Times New Roman" w:eastAsia="Times New Roman" w:hAnsi="Times New Roman" w:cs="Times New Roman"/>
          <w:sz w:val="24"/>
          <w:szCs w:val="24"/>
          <w:lang w:eastAsia="es-ES"/>
        </w:rPr>
        <w:t>vericidad</w:t>
      </w:r>
      <w:proofErr w:type="spellEnd"/>
      <w:r w:rsidRPr="00ED5255">
        <w:rPr>
          <w:rFonts w:ascii="Times New Roman" w:eastAsia="Times New Roman" w:hAnsi="Times New Roman" w:cs="Times New Roman"/>
          <w:sz w:val="24"/>
          <w:szCs w:val="24"/>
          <w:lang w:eastAsia="es-ES"/>
        </w:rPr>
        <w:t xml:space="preserve"> del hecho y de las fuentes.</w:t>
      </w:r>
    </w:p>
    <w:p w:rsidR="00ED5255" w:rsidRPr="00ED5255" w:rsidRDefault="00ED5255" w:rsidP="00ED5255">
      <w:pPr>
        <w:spacing w:before="100" w:beforeAutospacing="1" w:after="100" w:afterAutospacing="1" w:line="240" w:lineRule="auto"/>
        <w:rPr>
          <w:rFonts w:ascii="Times New Roman" w:eastAsia="Times New Roman" w:hAnsi="Times New Roman" w:cs="Times New Roman"/>
          <w:sz w:val="24"/>
          <w:szCs w:val="24"/>
          <w:lang w:eastAsia="es-ES"/>
        </w:rPr>
      </w:pPr>
      <w:r w:rsidRPr="00ED5255">
        <w:rPr>
          <w:rFonts w:ascii="Times New Roman" w:eastAsia="Times New Roman" w:hAnsi="Times New Roman" w:cs="Times New Roman"/>
          <w:sz w:val="24"/>
          <w:szCs w:val="24"/>
          <w:lang w:eastAsia="es-ES"/>
        </w:rPr>
        <w:t xml:space="preserve">Las Tecnologías de Información y la Comunicación y el joven recorrido del </w:t>
      </w:r>
      <w:proofErr w:type="spellStart"/>
      <w:r w:rsidRPr="00ED5255">
        <w:rPr>
          <w:rFonts w:ascii="Times New Roman" w:eastAsia="Times New Roman" w:hAnsi="Times New Roman" w:cs="Times New Roman"/>
          <w:sz w:val="24"/>
          <w:szCs w:val="24"/>
          <w:lang w:eastAsia="es-ES"/>
        </w:rPr>
        <w:t>ciberperiodismo</w:t>
      </w:r>
      <w:proofErr w:type="spellEnd"/>
      <w:r w:rsidRPr="00ED5255">
        <w:rPr>
          <w:rFonts w:ascii="Times New Roman" w:eastAsia="Times New Roman" w:hAnsi="Times New Roman" w:cs="Times New Roman"/>
          <w:sz w:val="24"/>
          <w:szCs w:val="24"/>
          <w:lang w:eastAsia="es-ES"/>
        </w:rPr>
        <w:t xml:space="preserve"> han traído consigo cambios en la forma de transmitir las ideas y de generar noticias. Actualmente no sólo se trata de emitir una información, es necesario crear canales que permitan que el usuario pueda ser y hacer parte de los contenidos.</w:t>
      </w:r>
    </w:p>
    <w:p w:rsidR="00ED5255" w:rsidRPr="00ED5255" w:rsidRDefault="00ED5255" w:rsidP="00ED5255">
      <w:pPr>
        <w:spacing w:before="100" w:beforeAutospacing="1" w:after="100" w:afterAutospacing="1" w:line="240" w:lineRule="auto"/>
        <w:rPr>
          <w:rFonts w:ascii="Times New Roman" w:eastAsia="Times New Roman" w:hAnsi="Times New Roman" w:cs="Times New Roman"/>
          <w:sz w:val="24"/>
          <w:szCs w:val="24"/>
          <w:lang w:eastAsia="es-ES"/>
        </w:rPr>
      </w:pPr>
      <w:r w:rsidRPr="00ED5255">
        <w:rPr>
          <w:rFonts w:ascii="Times New Roman" w:eastAsia="Times New Roman" w:hAnsi="Times New Roman" w:cs="Times New Roman"/>
          <w:sz w:val="24"/>
          <w:szCs w:val="24"/>
          <w:lang w:eastAsia="es-ES"/>
        </w:rPr>
        <w:lastRenderedPageBreak/>
        <w:t xml:space="preserve">Uno de los objetivos principales del periodismo es informar y es indispensable tener presente a quién van dirigidos los contenidos. Con el </w:t>
      </w:r>
      <w:proofErr w:type="spellStart"/>
      <w:r w:rsidRPr="00ED5255">
        <w:rPr>
          <w:rFonts w:ascii="Times New Roman" w:eastAsia="Times New Roman" w:hAnsi="Times New Roman" w:cs="Times New Roman"/>
          <w:sz w:val="24"/>
          <w:szCs w:val="24"/>
          <w:lang w:eastAsia="es-ES"/>
        </w:rPr>
        <w:t>ciberperiodismo</w:t>
      </w:r>
      <w:proofErr w:type="spellEnd"/>
      <w:r w:rsidRPr="00ED5255">
        <w:rPr>
          <w:rFonts w:ascii="Times New Roman" w:eastAsia="Times New Roman" w:hAnsi="Times New Roman" w:cs="Times New Roman"/>
          <w:sz w:val="24"/>
          <w:szCs w:val="24"/>
          <w:lang w:eastAsia="es-ES"/>
        </w:rPr>
        <w:t xml:space="preserve"> este aspecto es más amplio que en los medios tradicionales, pues es necesario pensar que la información cada vez le llega a más personas y no sólo a nivel local sino a lectores de cualquier lugar del planeta. Igualmente, es necesario tener un especial cuidado en los contenidos y aprovechar las diferentes características del </w:t>
      </w:r>
      <w:proofErr w:type="spellStart"/>
      <w:r w:rsidRPr="00ED5255">
        <w:rPr>
          <w:rFonts w:ascii="Times New Roman" w:eastAsia="Times New Roman" w:hAnsi="Times New Roman" w:cs="Times New Roman"/>
          <w:sz w:val="24"/>
          <w:szCs w:val="24"/>
          <w:lang w:eastAsia="es-ES"/>
        </w:rPr>
        <w:t>ciberperiodismo</w:t>
      </w:r>
      <w:proofErr w:type="spellEnd"/>
      <w:r w:rsidRPr="00ED5255">
        <w:rPr>
          <w:rFonts w:ascii="Times New Roman" w:eastAsia="Times New Roman" w:hAnsi="Times New Roman" w:cs="Times New Roman"/>
          <w:sz w:val="24"/>
          <w:szCs w:val="24"/>
          <w:lang w:eastAsia="es-ES"/>
        </w:rPr>
        <w:t xml:space="preserve">, entre ellas </w:t>
      </w:r>
      <w:proofErr w:type="spellStart"/>
      <w:r w:rsidRPr="00ED5255">
        <w:rPr>
          <w:rFonts w:ascii="Times New Roman" w:eastAsia="Times New Roman" w:hAnsi="Times New Roman" w:cs="Times New Roman"/>
          <w:sz w:val="24"/>
          <w:szCs w:val="24"/>
          <w:lang w:eastAsia="es-ES"/>
        </w:rPr>
        <w:t>hipertextualidad</w:t>
      </w:r>
      <w:proofErr w:type="spellEnd"/>
      <w:r w:rsidRPr="00ED5255">
        <w:rPr>
          <w:rFonts w:ascii="Times New Roman" w:eastAsia="Times New Roman" w:hAnsi="Times New Roman" w:cs="Times New Roman"/>
          <w:sz w:val="24"/>
          <w:szCs w:val="24"/>
          <w:lang w:eastAsia="es-ES"/>
        </w:rPr>
        <w:t xml:space="preserve">, interactividad, </w:t>
      </w:r>
      <w:proofErr w:type="spellStart"/>
      <w:r w:rsidRPr="00ED5255">
        <w:rPr>
          <w:rFonts w:ascii="Times New Roman" w:eastAsia="Times New Roman" w:hAnsi="Times New Roman" w:cs="Times New Roman"/>
          <w:sz w:val="24"/>
          <w:szCs w:val="24"/>
          <w:lang w:eastAsia="es-ES"/>
        </w:rPr>
        <w:t>multimedialidad</w:t>
      </w:r>
      <w:proofErr w:type="spellEnd"/>
      <w:r w:rsidRPr="00ED5255">
        <w:rPr>
          <w:rFonts w:ascii="Times New Roman" w:eastAsia="Times New Roman" w:hAnsi="Times New Roman" w:cs="Times New Roman"/>
          <w:sz w:val="24"/>
          <w:szCs w:val="24"/>
          <w:lang w:eastAsia="es-ES"/>
        </w:rPr>
        <w:t>, asincronismo y memoria.</w:t>
      </w:r>
    </w:p>
    <w:p w:rsidR="00ED5255" w:rsidRPr="00ED5255" w:rsidRDefault="00ED5255" w:rsidP="00ED5255">
      <w:pPr>
        <w:spacing w:before="100" w:beforeAutospacing="1" w:after="100" w:afterAutospacing="1" w:line="240" w:lineRule="auto"/>
        <w:rPr>
          <w:rFonts w:ascii="Times New Roman" w:eastAsia="Times New Roman" w:hAnsi="Times New Roman" w:cs="Times New Roman"/>
          <w:sz w:val="24"/>
          <w:szCs w:val="24"/>
          <w:lang w:eastAsia="es-ES"/>
        </w:rPr>
      </w:pPr>
      <w:r w:rsidRPr="00ED5255">
        <w:rPr>
          <w:rFonts w:ascii="Times New Roman" w:eastAsia="Times New Roman" w:hAnsi="Times New Roman" w:cs="Times New Roman"/>
          <w:sz w:val="24"/>
          <w:szCs w:val="24"/>
          <w:lang w:eastAsia="es-ES"/>
        </w:rPr>
        <w:t>Aunque la claridad en la información se busca en cualquiera de los medios escritos, en los contenidos de la Web se debe tener un cuidado más especial. La idea es manejar un lenguaje universal, claro, espontáneo, sencillo, fresco y llamativo.</w:t>
      </w:r>
    </w:p>
    <w:p w:rsidR="00ED5255" w:rsidRPr="00ED5255" w:rsidRDefault="00ED5255" w:rsidP="00ED5255">
      <w:pPr>
        <w:spacing w:before="100" w:beforeAutospacing="1" w:after="100" w:afterAutospacing="1" w:line="240" w:lineRule="auto"/>
        <w:outlineLvl w:val="2"/>
        <w:rPr>
          <w:rFonts w:ascii="Times New Roman" w:eastAsia="Times New Roman" w:hAnsi="Times New Roman" w:cs="Times New Roman"/>
          <w:sz w:val="24"/>
          <w:szCs w:val="24"/>
          <w:lang w:eastAsia="es-ES"/>
        </w:rPr>
      </w:pPr>
      <w:r w:rsidRPr="00ED5255">
        <w:rPr>
          <w:rFonts w:ascii="Times New Roman" w:eastAsia="Times New Roman" w:hAnsi="Times New Roman" w:cs="Times New Roman"/>
          <w:color w:val="E36C0A" w:themeColor="accent6" w:themeShade="BF"/>
          <w:sz w:val="24"/>
          <w:szCs w:val="24"/>
          <w:lang w:eastAsia="es-ES"/>
        </w:rPr>
        <w:t>Periodismo participativo</w:t>
      </w:r>
    </w:p>
    <w:p w:rsidR="00ED5255" w:rsidRPr="00ED5255" w:rsidRDefault="00ED5255" w:rsidP="00ED5255">
      <w:pPr>
        <w:spacing w:before="100" w:beforeAutospacing="1" w:after="100" w:afterAutospacing="1" w:line="240" w:lineRule="auto"/>
        <w:rPr>
          <w:rFonts w:ascii="Times New Roman" w:eastAsia="Times New Roman" w:hAnsi="Times New Roman" w:cs="Times New Roman"/>
          <w:sz w:val="24"/>
          <w:szCs w:val="24"/>
          <w:lang w:eastAsia="es-ES"/>
        </w:rPr>
      </w:pPr>
      <w:r w:rsidRPr="00ED5255">
        <w:rPr>
          <w:rFonts w:ascii="Times New Roman" w:eastAsia="Times New Roman" w:hAnsi="Times New Roman" w:cs="Times New Roman"/>
          <w:sz w:val="24"/>
          <w:szCs w:val="24"/>
          <w:lang w:eastAsia="es-ES"/>
        </w:rPr>
        <w:t>Es el acto de un ciudadano o grupo de ciudadanos que juegan un papel activo en el proceso de recolectar, reportar, analizar y diseminar información. La intención de esta participación es suministrar la información independiente, confiable, exacta, de amplio rango y relevante que una democracia requiere.</w:t>
      </w:r>
    </w:p>
    <w:p w:rsidR="00ED5255" w:rsidRPr="00ED5255" w:rsidRDefault="00ED5255" w:rsidP="00ED5255">
      <w:pPr>
        <w:spacing w:before="100" w:beforeAutospacing="1" w:after="100" w:afterAutospacing="1" w:line="240" w:lineRule="auto"/>
        <w:rPr>
          <w:rFonts w:ascii="Times New Roman" w:eastAsia="Times New Roman" w:hAnsi="Times New Roman" w:cs="Times New Roman"/>
          <w:sz w:val="24"/>
          <w:szCs w:val="24"/>
          <w:lang w:eastAsia="es-ES"/>
        </w:rPr>
      </w:pPr>
      <w:r w:rsidRPr="00ED5255">
        <w:rPr>
          <w:rFonts w:ascii="Times New Roman" w:eastAsia="Times New Roman" w:hAnsi="Times New Roman" w:cs="Times New Roman"/>
          <w:sz w:val="24"/>
          <w:szCs w:val="24"/>
          <w:lang w:eastAsia="es-ES"/>
        </w:rPr>
        <w:t>El periodismo participativo se apoya en medios digitales para permitir la verdadera democracia electrónica. También ha sido llamado periodismo 2.0, que se apoya en medios tecnológicos.</w:t>
      </w:r>
    </w:p>
    <w:p w:rsidR="00ED5255" w:rsidRPr="00ED5255" w:rsidRDefault="00ED5255" w:rsidP="00ED5255">
      <w:pPr>
        <w:spacing w:before="100" w:beforeAutospacing="1" w:after="100" w:afterAutospacing="1" w:line="240" w:lineRule="auto"/>
        <w:rPr>
          <w:rFonts w:ascii="Times New Roman" w:eastAsia="Times New Roman" w:hAnsi="Times New Roman" w:cs="Times New Roman"/>
          <w:sz w:val="24"/>
          <w:szCs w:val="24"/>
          <w:lang w:eastAsia="es-ES"/>
        </w:rPr>
      </w:pPr>
      <w:r w:rsidRPr="00ED5255">
        <w:rPr>
          <w:rFonts w:ascii="Times New Roman" w:eastAsia="Times New Roman" w:hAnsi="Times New Roman" w:cs="Times New Roman"/>
          <w:sz w:val="24"/>
          <w:szCs w:val="24"/>
          <w:lang w:eastAsia="es-ES"/>
        </w:rPr>
        <w:t>También es el acto donde la comunidad puede poner en beneficio los medios de comunicación, para mejorar la calidad de vida, para tratar y analizar temas que afecten a la población. El periodismo participativo ayuda a que la sociedad busque la verdad y no espere a que otras personas piensen o actúen en favor de estos. Además, se ofrecen datos de las zonas marginadas por la sociedad.</w:t>
      </w:r>
    </w:p>
    <w:p w:rsidR="00ED5255" w:rsidRPr="00ED5255" w:rsidRDefault="00ED5255" w:rsidP="00ED5255">
      <w:pPr>
        <w:spacing w:before="100" w:beforeAutospacing="1" w:after="100" w:afterAutospacing="1" w:line="240" w:lineRule="auto"/>
        <w:rPr>
          <w:rFonts w:ascii="Times New Roman" w:eastAsia="Times New Roman" w:hAnsi="Times New Roman" w:cs="Times New Roman"/>
          <w:sz w:val="24"/>
          <w:szCs w:val="24"/>
          <w:lang w:eastAsia="es-ES"/>
        </w:rPr>
      </w:pPr>
      <w:r w:rsidRPr="00ED5255">
        <w:rPr>
          <w:rFonts w:ascii="Times New Roman" w:eastAsia="Times New Roman" w:hAnsi="Times New Roman" w:cs="Times New Roman"/>
          <w:sz w:val="24"/>
          <w:szCs w:val="24"/>
          <w:lang w:eastAsia="es-ES"/>
        </w:rPr>
        <w:t>No obstante, quienes critican a ese tipo de periodismo afirman que los medios abusan de este recurso ya que la colaboración de los ciudadanos es gratuita, en contraste con un periodista profesional asalariado.</w:t>
      </w:r>
    </w:p>
    <w:p w:rsidR="00ED5255" w:rsidRPr="00ED5255" w:rsidRDefault="00ED5255" w:rsidP="00ED5255">
      <w:pPr>
        <w:spacing w:before="100" w:beforeAutospacing="1" w:after="100" w:afterAutospacing="1" w:line="240" w:lineRule="auto"/>
        <w:outlineLvl w:val="2"/>
        <w:rPr>
          <w:rFonts w:ascii="Times New Roman" w:eastAsia="Times New Roman" w:hAnsi="Times New Roman" w:cs="Times New Roman"/>
          <w:sz w:val="24"/>
          <w:szCs w:val="24"/>
          <w:lang w:eastAsia="es-ES"/>
        </w:rPr>
      </w:pPr>
      <w:r w:rsidRPr="00ED5255">
        <w:rPr>
          <w:rFonts w:ascii="Times New Roman" w:eastAsia="Times New Roman" w:hAnsi="Times New Roman" w:cs="Times New Roman"/>
          <w:color w:val="E36C0A" w:themeColor="accent6" w:themeShade="BF"/>
          <w:sz w:val="24"/>
          <w:szCs w:val="24"/>
          <w:lang w:eastAsia="es-ES"/>
        </w:rPr>
        <w:t>Periodismo científico</w:t>
      </w:r>
    </w:p>
    <w:p w:rsidR="00ED5255" w:rsidRPr="00ED5255" w:rsidRDefault="00ED5255" w:rsidP="00ED5255">
      <w:pPr>
        <w:spacing w:before="100" w:beforeAutospacing="1" w:after="100" w:afterAutospacing="1" w:line="240" w:lineRule="auto"/>
        <w:rPr>
          <w:rFonts w:ascii="Times New Roman" w:eastAsia="Times New Roman" w:hAnsi="Times New Roman" w:cs="Times New Roman"/>
          <w:sz w:val="24"/>
          <w:szCs w:val="24"/>
          <w:lang w:eastAsia="es-ES"/>
        </w:rPr>
      </w:pPr>
      <w:r w:rsidRPr="00ED5255">
        <w:rPr>
          <w:rFonts w:ascii="Times New Roman" w:eastAsia="Times New Roman" w:hAnsi="Times New Roman" w:cs="Times New Roman"/>
          <w:sz w:val="24"/>
          <w:szCs w:val="24"/>
          <w:lang w:eastAsia="es-ES"/>
        </w:rPr>
        <w:t>Es el enlace sistemático y profesional entre el conocimiento [científico]</w:t>
      </w:r>
      <w:hyperlink r:id="rId64" w:history="1">
        <w:r w:rsidRPr="00ED5255">
          <w:rPr>
            <w:rFonts w:ascii="Times New Roman" w:eastAsia="Times New Roman" w:hAnsi="Times New Roman" w:cs="Times New Roman"/>
            <w:sz w:val="24"/>
            <w:szCs w:val="24"/>
            <w:lang w:eastAsia="es-ES"/>
          </w:rPr>
          <w:t>[4]</w:t>
        </w:r>
      </w:hyperlink>
      <w:r w:rsidRPr="00ED5255">
        <w:rPr>
          <w:rFonts w:ascii="Times New Roman" w:eastAsia="Times New Roman" w:hAnsi="Times New Roman" w:cs="Times New Roman"/>
          <w:sz w:val="24"/>
          <w:szCs w:val="24"/>
          <w:lang w:eastAsia="es-ES"/>
        </w:rPr>
        <w:t xml:space="preserve"> y la sociedad; su objetivo principal es transformar a la ciencia en un saber general con carácter informativo y educativo. </w:t>
      </w:r>
      <w:hyperlink r:id="rId65" w:tooltip="Manuel Calvo Hernando" w:history="1">
        <w:r w:rsidRPr="00ED5255">
          <w:rPr>
            <w:rFonts w:ascii="Times New Roman" w:eastAsia="Times New Roman" w:hAnsi="Times New Roman" w:cs="Times New Roman"/>
            <w:sz w:val="24"/>
            <w:szCs w:val="24"/>
            <w:lang w:eastAsia="es-ES"/>
          </w:rPr>
          <w:t>Manuel Calvo Hernando</w:t>
        </w:r>
      </w:hyperlink>
      <w:r w:rsidRPr="00ED5255">
        <w:rPr>
          <w:rFonts w:ascii="Times New Roman" w:eastAsia="Times New Roman" w:hAnsi="Times New Roman" w:cs="Times New Roman"/>
          <w:sz w:val="24"/>
          <w:szCs w:val="24"/>
          <w:lang w:eastAsia="es-ES"/>
        </w:rPr>
        <w:t xml:space="preserve">, periodista español, apunta que el periodismo científico divulga el conocimiento científico a la sociedad a través de diferentes mensajes y medios de comunicación social. En Venezuela, el pionero es </w:t>
      </w:r>
      <w:hyperlink r:id="rId66" w:tooltip="Arístides Bastidas" w:history="1">
        <w:r w:rsidRPr="00ED5255">
          <w:rPr>
            <w:rFonts w:ascii="Times New Roman" w:eastAsia="Times New Roman" w:hAnsi="Times New Roman" w:cs="Times New Roman"/>
            <w:sz w:val="24"/>
            <w:szCs w:val="24"/>
            <w:lang w:eastAsia="es-ES"/>
          </w:rPr>
          <w:t>Arístides Bastidas</w:t>
        </w:r>
      </w:hyperlink>
      <w:r w:rsidRPr="00ED5255">
        <w:rPr>
          <w:rFonts w:ascii="Times New Roman" w:eastAsia="Times New Roman" w:hAnsi="Times New Roman" w:cs="Times New Roman"/>
          <w:sz w:val="24"/>
          <w:szCs w:val="24"/>
          <w:lang w:eastAsia="es-ES"/>
        </w:rPr>
        <w:t xml:space="preserve">, quien durante 20 años publicó la columna "La ciencia amena" en el </w:t>
      </w:r>
      <w:hyperlink r:id="rId67" w:tooltip="Diario El Nacional (aún no redactado)" w:history="1">
        <w:r w:rsidRPr="00ED5255">
          <w:rPr>
            <w:rFonts w:ascii="Times New Roman" w:eastAsia="Times New Roman" w:hAnsi="Times New Roman" w:cs="Times New Roman"/>
            <w:sz w:val="24"/>
            <w:szCs w:val="24"/>
            <w:lang w:eastAsia="es-ES"/>
          </w:rPr>
          <w:t>Diario El Nacional</w:t>
        </w:r>
      </w:hyperlink>
      <w:r w:rsidRPr="00ED5255">
        <w:rPr>
          <w:rFonts w:ascii="Times New Roman" w:eastAsia="Times New Roman" w:hAnsi="Times New Roman" w:cs="Times New Roman"/>
          <w:sz w:val="24"/>
          <w:szCs w:val="24"/>
          <w:lang w:eastAsia="es-ES"/>
        </w:rPr>
        <w:t xml:space="preserve">. En esta área destaca también </w:t>
      </w:r>
      <w:hyperlink r:id="rId68" w:tooltip="Marisela Salvatierra (aún no redactado)" w:history="1">
        <w:r w:rsidRPr="00ED5255">
          <w:rPr>
            <w:rFonts w:ascii="Times New Roman" w:eastAsia="Times New Roman" w:hAnsi="Times New Roman" w:cs="Times New Roman"/>
            <w:sz w:val="24"/>
            <w:szCs w:val="24"/>
            <w:lang w:eastAsia="es-ES"/>
          </w:rPr>
          <w:t>Marisela Salvatierra</w:t>
        </w:r>
      </w:hyperlink>
      <w:r w:rsidRPr="00ED5255">
        <w:rPr>
          <w:rFonts w:ascii="Times New Roman" w:eastAsia="Times New Roman" w:hAnsi="Times New Roman" w:cs="Times New Roman"/>
          <w:sz w:val="24"/>
          <w:szCs w:val="24"/>
          <w:lang w:eastAsia="es-ES"/>
        </w:rPr>
        <w:t xml:space="preserve">, quien junto a Bastidas obtuvo el premio </w:t>
      </w:r>
      <w:hyperlink r:id="rId69" w:tooltip="Kalinga" w:history="1">
        <w:proofErr w:type="spellStart"/>
        <w:r w:rsidRPr="00ED5255">
          <w:rPr>
            <w:rFonts w:ascii="Times New Roman" w:eastAsia="Times New Roman" w:hAnsi="Times New Roman" w:cs="Times New Roman"/>
            <w:sz w:val="24"/>
            <w:szCs w:val="24"/>
            <w:lang w:eastAsia="es-ES"/>
          </w:rPr>
          <w:t>Kalinga</w:t>
        </w:r>
        <w:proofErr w:type="spellEnd"/>
      </w:hyperlink>
      <w:r w:rsidRPr="00ED5255">
        <w:rPr>
          <w:rFonts w:ascii="Times New Roman" w:eastAsia="Times New Roman" w:hAnsi="Times New Roman" w:cs="Times New Roman"/>
          <w:sz w:val="24"/>
          <w:szCs w:val="24"/>
          <w:lang w:eastAsia="es-ES"/>
        </w:rPr>
        <w:t xml:space="preserve">, otorgado por la </w:t>
      </w:r>
      <w:hyperlink r:id="rId70" w:tooltip="Unesco" w:history="1">
        <w:r w:rsidRPr="00ED5255">
          <w:rPr>
            <w:rFonts w:ascii="Times New Roman" w:eastAsia="Times New Roman" w:hAnsi="Times New Roman" w:cs="Times New Roman"/>
            <w:sz w:val="24"/>
            <w:szCs w:val="24"/>
            <w:lang w:eastAsia="es-ES"/>
          </w:rPr>
          <w:t>Unesco</w:t>
        </w:r>
      </w:hyperlink>
      <w:r w:rsidRPr="00ED5255">
        <w:rPr>
          <w:rFonts w:ascii="Times New Roman" w:eastAsia="Times New Roman" w:hAnsi="Times New Roman" w:cs="Times New Roman"/>
          <w:sz w:val="24"/>
          <w:szCs w:val="24"/>
          <w:lang w:eastAsia="es-ES"/>
        </w:rPr>
        <w:t xml:space="preserve"> por su trabajo en la </w:t>
      </w:r>
      <w:hyperlink r:id="rId71" w:tooltip="Divulgación" w:history="1">
        <w:r w:rsidRPr="00ED5255">
          <w:rPr>
            <w:rFonts w:ascii="Times New Roman" w:eastAsia="Times New Roman" w:hAnsi="Times New Roman" w:cs="Times New Roman"/>
            <w:sz w:val="24"/>
            <w:szCs w:val="24"/>
            <w:lang w:eastAsia="es-ES"/>
          </w:rPr>
          <w:t>divulgación</w:t>
        </w:r>
      </w:hyperlink>
      <w:r w:rsidRPr="00ED5255">
        <w:rPr>
          <w:rFonts w:ascii="Times New Roman" w:eastAsia="Times New Roman" w:hAnsi="Times New Roman" w:cs="Times New Roman"/>
          <w:sz w:val="24"/>
          <w:szCs w:val="24"/>
          <w:lang w:eastAsia="es-ES"/>
        </w:rPr>
        <w:t xml:space="preserve"> de la ciencia.</w:t>
      </w:r>
    </w:p>
    <w:p w:rsidR="00ED5255" w:rsidRPr="00ED5255" w:rsidRDefault="00ED5255" w:rsidP="00ED5255">
      <w:pPr>
        <w:spacing w:before="100" w:beforeAutospacing="1" w:after="100" w:afterAutospacing="1" w:line="240" w:lineRule="auto"/>
        <w:outlineLvl w:val="2"/>
        <w:rPr>
          <w:rFonts w:ascii="Times New Roman" w:eastAsia="Times New Roman" w:hAnsi="Times New Roman" w:cs="Times New Roman"/>
          <w:sz w:val="24"/>
          <w:szCs w:val="24"/>
          <w:lang w:eastAsia="es-ES"/>
        </w:rPr>
      </w:pPr>
      <w:r w:rsidRPr="00ED5255">
        <w:rPr>
          <w:rFonts w:ascii="Times New Roman" w:eastAsia="Times New Roman" w:hAnsi="Times New Roman" w:cs="Times New Roman"/>
          <w:color w:val="E36C0A" w:themeColor="accent6" w:themeShade="BF"/>
          <w:sz w:val="24"/>
          <w:szCs w:val="24"/>
          <w:lang w:eastAsia="es-ES"/>
        </w:rPr>
        <w:t>Periodismo cultural</w:t>
      </w:r>
    </w:p>
    <w:p w:rsidR="00ED5255" w:rsidRPr="00ED5255" w:rsidRDefault="00ED5255" w:rsidP="00ED5255">
      <w:pPr>
        <w:spacing w:before="100" w:beforeAutospacing="1" w:after="100" w:afterAutospacing="1" w:line="240" w:lineRule="auto"/>
        <w:rPr>
          <w:rFonts w:ascii="Times New Roman" w:eastAsia="Times New Roman" w:hAnsi="Times New Roman" w:cs="Times New Roman"/>
          <w:sz w:val="24"/>
          <w:szCs w:val="24"/>
          <w:lang w:eastAsia="es-ES"/>
        </w:rPr>
      </w:pPr>
      <w:hyperlink r:id="rId72" w:tooltip="Iván Tubau (aún no redactado)" w:history="1">
        <w:r w:rsidRPr="00ED5255">
          <w:rPr>
            <w:rFonts w:ascii="Times New Roman" w:eastAsia="Times New Roman" w:hAnsi="Times New Roman" w:cs="Times New Roman"/>
            <w:sz w:val="24"/>
            <w:szCs w:val="24"/>
            <w:lang w:eastAsia="es-ES"/>
          </w:rPr>
          <w:t xml:space="preserve">Iván </w:t>
        </w:r>
        <w:proofErr w:type="spellStart"/>
        <w:r w:rsidRPr="00ED5255">
          <w:rPr>
            <w:rFonts w:ascii="Times New Roman" w:eastAsia="Times New Roman" w:hAnsi="Times New Roman" w:cs="Times New Roman"/>
            <w:sz w:val="24"/>
            <w:szCs w:val="24"/>
            <w:lang w:eastAsia="es-ES"/>
          </w:rPr>
          <w:t>Tubau</w:t>
        </w:r>
        <w:proofErr w:type="spellEnd"/>
      </w:hyperlink>
      <w:r w:rsidRPr="00ED5255">
        <w:rPr>
          <w:rFonts w:ascii="Times New Roman" w:eastAsia="Times New Roman" w:hAnsi="Times New Roman" w:cs="Times New Roman"/>
          <w:sz w:val="24"/>
          <w:szCs w:val="24"/>
          <w:lang w:eastAsia="es-ES"/>
        </w:rPr>
        <w:t xml:space="preserve">, en su libro Teoría y práctica del periodismo cultural, define el periodismo cultural como la forma de conocer y difundir los productos culturales de una sociedad a </w:t>
      </w:r>
      <w:r w:rsidRPr="00ED5255">
        <w:rPr>
          <w:rFonts w:ascii="Times New Roman" w:eastAsia="Times New Roman" w:hAnsi="Times New Roman" w:cs="Times New Roman"/>
          <w:sz w:val="24"/>
          <w:szCs w:val="24"/>
          <w:lang w:eastAsia="es-ES"/>
        </w:rPr>
        <w:lastRenderedPageBreak/>
        <w:t>través de los medios masivos de comunicación. El periodismo cultural pretende también promocionar eventos cuya esencia sean las artes y la artesanía.</w:t>
      </w:r>
    </w:p>
    <w:p w:rsidR="00ED5255" w:rsidRPr="00ED5255" w:rsidRDefault="00ED5255" w:rsidP="00ED5255">
      <w:pPr>
        <w:spacing w:before="100" w:beforeAutospacing="1" w:after="100" w:afterAutospacing="1" w:line="240" w:lineRule="auto"/>
        <w:rPr>
          <w:rFonts w:ascii="Times New Roman" w:eastAsia="Times New Roman" w:hAnsi="Times New Roman" w:cs="Times New Roman"/>
          <w:sz w:val="24"/>
          <w:szCs w:val="24"/>
          <w:lang w:eastAsia="es-ES"/>
        </w:rPr>
      </w:pPr>
      <w:hyperlink r:id="rId73" w:tooltip="Jorge B. Rivera" w:history="1">
        <w:r w:rsidRPr="00ED5255">
          <w:rPr>
            <w:rFonts w:ascii="Times New Roman" w:eastAsia="Times New Roman" w:hAnsi="Times New Roman" w:cs="Times New Roman"/>
            <w:sz w:val="24"/>
            <w:szCs w:val="24"/>
            <w:lang w:eastAsia="es-ES"/>
          </w:rPr>
          <w:t>Jorge B. Rivera</w:t>
        </w:r>
      </w:hyperlink>
      <w:r w:rsidRPr="00ED5255">
        <w:rPr>
          <w:rFonts w:ascii="Times New Roman" w:eastAsia="Times New Roman" w:hAnsi="Times New Roman" w:cs="Times New Roman"/>
          <w:sz w:val="24"/>
          <w:szCs w:val="24"/>
          <w:lang w:eastAsia="es-ES"/>
        </w:rPr>
        <w:t xml:space="preserve">, periodista e investigador argentino, dice que este tipo de periodismo "... es una zona compleja y heterogénea de medios, géneros y productos que abordan con propósitos creativos, críticos, reproductivos o </w:t>
      </w:r>
      <w:proofErr w:type="spellStart"/>
      <w:r w:rsidRPr="00ED5255">
        <w:rPr>
          <w:rFonts w:ascii="Times New Roman" w:eastAsia="Times New Roman" w:hAnsi="Times New Roman" w:cs="Times New Roman"/>
          <w:sz w:val="24"/>
          <w:szCs w:val="24"/>
          <w:lang w:eastAsia="es-ES"/>
        </w:rPr>
        <w:t>divulgatorios</w:t>
      </w:r>
      <w:proofErr w:type="spellEnd"/>
      <w:r w:rsidRPr="00ED5255">
        <w:rPr>
          <w:rFonts w:ascii="Times New Roman" w:eastAsia="Times New Roman" w:hAnsi="Times New Roman" w:cs="Times New Roman"/>
          <w:sz w:val="24"/>
          <w:szCs w:val="24"/>
          <w:lang w:eastAsia="es-ES"/>
        </w:rPr>
        <w:t xml:space="preserve"> los terrenos de las "bellas artes", "las bellas letras", las corrientes del pensamiento, las ciencias sociales y humanas, la llamada "cultura popular" y muchos otros aspectos que tienen que ver con la producción, circulación y consumo de bienes simbólicos, sin importar su origen o destinación estamental". (Rivera, 1995).</w:t>
      </w:r>
    </w:p>
    <w:p w:rsidR="00ED5255" w:rsidRPr="00ED5255" w:rsidRDefault="00ED5255" w:rsidP="00ED5255">
      <w:pPr>
        <w:spacing w:before="100" w:beforeAutospacing="1" w:after="100" w:afterAutospacing="1" w:line="240" w:lineRule="auto"/>
        <w:outlineLvl w:val="2"/>
        <w:rPr>
          <w:rFonts w:ascii="Times New Roman" w:eastAsia="Times New Roman" w:hAnsi="Times New Roman" w:cs="Times New Roman"/>
          <w:sz w:val="24"/>
          <w:szCs w:val="24"/>
          <w:lang w:eastAsia="es-ES"/>
        </w:rPr>
      </w:pPr>
      <w:r w:rsidRPr="00ED5255">
        <w:rPr>
          <w:rFonts w:ascii="Times New Roman" w:eastAsia="Times New Roman" w:hAnsi="Times New Roman" w:cs="Times New Roman"/>
          <w:color w:val="E36C0A" w:themeColor="accent6" w:themeShade="BF"/>
          <w:sz w:val="24"/>
          <w:szCs w:val="24"/>
          <w:lang w:eastAsia="es-ES"/>
        </w:rPr>
        <w:t>Periodismo económico</w:t>
      </w:r>
    </w:p>
    <w:p w:rsidR="00ED5255" w:rsidRPr="00ED5255" w:rsidRDefault="00ED5255" w:rsidP="00ED5255">
      <w:pPr>
        <w:spacing w:before="100" w:beforeAutospacing="1" w:after="100" w:afterAutospacing="1" w:line="240" w:lineRule="auto"/>
        <w:rPr>
          <w:rFonts w:ascii="Times New Roman" w:eastAsia="Times New Roman" w:hAnsi="Times New Roman" w:cs="Times New Roman"/>
          <w:sz w:val="24"/>
          <w:szCs w:val="24"/>
          <w:lang w:eastAsia="es-ES"/>
        </w:rPr>
      </w:pPr>
      <w:r w:rsidRPr="00ED5255">
        <w:rPr>
          <w:rFonts w:ascii="Times New Roman" w:eastAsia="Times New Roman" w:hAnsi="Times New Roman" w:cs="Times New Roman"/>
          <w:sz w:val="24"/>
          <w:szCs w:val="24"/>
          <w:lang w:eastAsia="es-ES"/>
        </w:rPr>
        <w:t>Es una rama del periodismo enfocada a informar sobre los hechos relacionados con la economía, incluyendo temas sobre finanzas, banca o el mercado bursátil. Además, muestra cómo analizar, interpretar y redactar la información. Trata de dar a conocer el estado económico del país, el estado de la inflación del peso, el estado del peso ante el resto de las monedas extranjeras.</w:t>
      </w:r>
    </w:p>
    <w:p w:rsidR="00ED5255" w:rsidRPr="00ED5255" w:rsidRDefault="00ED5255" w:rsidP="00ED5255">
      <w:pPr>
        <w:spacing w:before="100" w:beforeAutospacing="1" w:after="100" w:afterAutospacing="1" w:line="240" w:lineRule="auto"/>
        <w:outlineLvl w:val="2"/>
        <w:rPr>
          <w:rFonts w:ascii="Times New Roman" w:eastAsia="Times New Roman" w:hAnsi="Times New Roman" w:cs="Times New Roman"/>
          <w:sz w:val="24"/>
          <w:szCs w:val="24"/>
          <w:lang w:eastAsia="es-ES"/>
        </w:rPr>
      </w:pPr>
      <w:r w:rsidRPr="00ED5255">
        <w:rPr>
          <w:rFonts w:ascii="Times New Roman" w:eastAsia="Times New Roman" w:hAnsi="Times New Roman" w:cs="Times New Roman"/>
          <w:color w:val="E36C0A" w:themeColor="accent6" w:themeShade="BF"/>
          <w:sz w:val="24"/>
          <w:szCs w:val="24"/>
          <w:lang w:eastAsia="es-ES"/>
        </w:rPr>
        <w:t>Periodismo deportivo</w:t>
      </w:r>
    </w:p>
    <w:p w:rsidR="00ED5255" w:rsidRPr="00ED5255" w:rsidRDefault="00ED5255" w:rsidP="00ED5255">
      <w:pPr>
        <w:spacing w:before="100" w:beforeAutospacing="1" w:after="100" w:afterAutospacing="1" w:line="240" w:lineRule="auto"/>
        <w:rPr>
          <w:rFonts w:ascii="Times New Roman" w:eastAsia="Times New Roman" w:hAnsi="Times New Roman" w:cs="Times New Roman"/>
          <w:sz w:val="24"/>
          <w:szCs w:val="24"/>
          <w:lang w:eastAsia="es-ES"/>
        </w:rPr>
      </w:pPr>
      <w:r w:rsidRPr="00ED5255">
        <w:rPr>
          <w:rFonts w:ascii="Times New Roman" w:eastAsia="Times New Roman" w:hAnsi="Times New Roman" w:cs="Times New Roman"/>
          <w:sz w:val="24"/>
          <w:szCs w:val="24"/>
          <w:lang w:eastAsia="es-ES"/>
        </w:rPr>
        <w:t xml:space="preserve">Es el que recolecta información sobre los acontecimientos deportivos locales, nacionales y o internacionales; muestra las novedades que se relacionan con las diferentes disciplinas deportivas. Las que más se destacan son: tenis, béisbol, balonmano, baloncesto, automovilismo, atletismo, boxeo, </w:t>
      </w:r>
      <w:proofErr w:type="spellStart"/>
      <w:r w:rsidRPr="00ED5255">
        <w:rPr>
          <w:rFonts w:ascii="Times New Roman" w:eastAsia="Times New Roman" w:hAnsi="Times New Roman" w:cs="Times New Roman"/>
          <w:sz w:val="24"/>
          <w:szCs w:val="24"/>
          <w:lang w:eastAsia="es-ES"/>
        </w:rPr>
        <w:t>paddel</w:t>
      </w:r>
      <w:proofErr w:type="spellEnd"/>
      <w:r w:rsidRPr="00ED5255">
        <w:rPr>
          <w:rFonts w:ascii="Times New Roman" w:eastAsia="Times New Roman" w:hAnsi="Times New Roman" w:cs="Times New Roman"/>
          <w:sz w:val="24"/>
          <w:szCs w:val="24"/>
          <w:lang w:eastAsia="es-ES"/>
        </w:rPr>
        <w:t>, golf, ajedrez, polo, fútbol que acaparan toda la atención de los aficionados por el deporte. Asimismo, significa estar en los hechos y analizar el desempeño de los deportistas. Tal como el resto de las demás disciplinas del periodismo, el deportivo debe contribuir no sólo a informar, sino también a formar ciudadanos, quien ejerce periodismo deportivo debe tener un compromiso de responsabilidad con las audiencias, es decir debe tratar de aislar los sentimientos de la razón, pues los sentimientos son para el aficionado, un periodista deportivo va más allá, su misión debe ser, la de hacer que tanto el aficionado como el deportista, vean el deporte desde una perspectiva crítica donde se gana y se pierde, e independiente del resultado siempre debe reinar la fraternidad.</w:t>
      </w:r>
    </w:p>
    <w:p w:rsidR="00ED5255" w:rsidRPr="00ED5255" w:rsidRDefault="00ED5255" w:rsidP="00ED5255">
      <w:pPr>
        <w:spacing w:before="100" w:beforeAutospacing="1" w:after="100" w:afterAutospacing="1" w:line="240" w:lineRule="auto"/>
        <w:rPr>
          <w:rFonts w:ascii="Times New Roman" w:eastAsia="Times New Roman" w:hAnsi="Times New Roman" w:cs="Times New Roman"/>
          <w:sz w:val="24"/>
          <w:szCs w:val="24"/>
          <w:lang w:eastAsia="es-ES"/>
        </w:rPr>
      </w:pPr>
      <w:r w:rsidRPr="00ED5255">
        <w:rPr>
          <w:rFonts w:ascii="Times New Roman" w:eastAsia="Times New Roman" w:hAnsi="Times New Roman" w:cs="Times New Roman"/>
          <w:sz w:val="24"/>
          <w:szCs w:val="24"/>
          <w:lang w:eastAsia="es-ES"/>
        </w:rPr>
        <w:t>El periodismo deportivo, debe manejar una ética, pues en él no sólo deporte es fútbol, hay muchas disciplinas que merecen atención. Esta profesión se debe manejar con idoneidad pues quienes la practican tienden a ponerse la camisa de ciertos equipos, a no tener equilibrio informativo, a bajar y subir el prestigio de un jugador o de un equipo en cuestión de segundos.</w:t>
      </w:r>
    </w:p>
    <w:p w:rsidR="00ED5255" w:rsidRPr="00ED5255" w:rsidRDefault="00ED5255" w:rsidP="00ED5255">
      <w:pPr>
        <w:spacing w:before="100" w:beforeAutospacing="1" w:after="100" w:afterAutospacing="1" w:line="240" w:lineRule="auto"/>
        <w:rPr>
          <w:rFonts w:ascii="Times New Roman" w:eastAsia="Times New Roman" w:hAnsi="Times New Roman" w:cs="Times New Roman"/>
          <w:sz w:val="24"/>
          <w:szCs w:val="24"/>
          <w:lang w:eastAsia="es-ES"/>
        </w:rPr>
      </w:pPr>
      <w:r w:rsidRPr="00ED5255">
        <w:rPr>
          <w:rFonts w:ascii="Times New Roman" w:eastAsia="Times New Roman" w:hAnsi="Times New Roman" w:cs="Times New Roman"/>
          <w:sz w:val="24"/>
          <w:szCs w:val="24"/>
          <w:lang w:eastAsia="es-ES"/>
        </w:rPr>
        <w:t>El periodismo deportivo debe tener profesionales capaces de analizar el deporte como más que una simple información, verlo desde lo religioso, lo cultural, lo formativo, sociológico, psicológico, ético, político y social.</w:t>
      </w:r>
    </w:p>
    <w:p w:rsidR="00ED5255" w:rsidRPr="00ED5255" w:rsidRDefault="00ED5255" w:rsidP="00ED5255">
      <w:pPr>
        <w:spacing w:before="100" w:beforeAutospacing="1" w:after="100" w:afterAutospacing="1" w:line="240" w:lineRule="auto"/>
        <w:outlineLvl w:val="2"/>
        <w:rPr>
          <w:rFonts w:ascii="Times New Roman" w:eastAsia="Times New Roman" w:hAnsi="Times New Roman" w:cs="Times New Roman"/>
          <w:sz w:val="24"/>
          <w:szCs w:val="24"/>
          <w:lang w:eastAsia="es-ES"/>
        </w:rPr>
      </w:pPr>
      <w:r w:rsidRPr="00ED5255">
        <w:rPr>
          <w:rFonts w:ascii="Times New Roman" w:eastAsia="Times New Roman" w:hAnsi="Times New Roman" w:cs="Times New Roman"/>
          <w:color w:val="E36C0A" w:themeColor="accent6" w:themeShade="BF"/>
          <w:sz w:val="24"/>
          <w:szCs w:val="24"/>
          <w:lang w:eastAsia="es-ES"/>
        </w:rPr>
        <w:t>Periodismo de guerra</w:t>
      </w:r>
    </w:p>
    <w:p w:rsidR="00ED5255" w:rsidRPr="00ED5255" w:rsidRDefault="00ED5255" w:rsidP="00ED5255">
      <w:pPr>
        <w:spacing w:before="100" w:beforeAutospacing="1" w:after="100" w:afterAutospacing="1" w:line="240" w:lineRule="auto"/>
        <w:rPr>
          <w:rFonts w:ascii="Times New Roman" w:eastAsia="Times New Roman" w:hAnsi="Times New Roman" w:cs="Times New Roman"/>
          <w:sz w:val="24"/>
          <w:szCs w:val="24"/>
          <w:lang w:eastAsia="es-ES"/>
        </w:rPr>
      </w:pPr>
      <w:r w:rsidRPr="00ED5255">
        <w:rPr>
          <w:rFonts w:ascii="Times New Roman" w:eastAsia="Times New Roman" w:hAnsi="Times New Roman" w:cs="Times New Roman"/>
          <w:sz w:val="24"/>
          <w:szCs w:val="24"/>
          <w:lang w:eastAsia="es-ES"/>
        </w:rPr>
        <w:t xml:space="preserve">Ésta es una de las especialidades más peligrosas de la profesión, puesto que requiere cubrir las noticias que se producen durante un conflicto bélico, y esto implica que los periodistas enviados para realizar dicha misión tengan que poner en grave riesgo su vida </w:t>
      </w:r>
      <w:r w:rsidRPr="00ED5255">
        <w:rPr>
          <w:rFonts w:ascii="Times New Roman" w:eastAsia="Times New Roman" w:hAnsi="Times New Roman" w:cs="Times New Roman"/>
          <w:sz w:val="24"/>
          <w:szCs w:val="24"/>
          <w:lang w:eastAsia="es-ES"/>
        </w:rPr>
        <w:lastRenderedPageBreak/>
        <w:t>o su integridad física. Muchos reporteros han perdido la vida en la realización de esta labor.</w:t>
      </w:r>
    </w:p>
    <w:p w:rsidR="00ED5255" w:rsidRPr="00ED5255" w:rsidRDefault="00ED5255" w:rsidP="00ED5255">
      <w:pPr>
        <w:spacing w:before="100" w:beforeAutospacing="1" w:after="100" w:afterAutospacing="1" w:line="240" w:lineRule="auto"/>
        <w:outlineLvl w:val="2"/>
        <w:rPr>
          <w:rFonts w:ascii="Times New Roman" w:eastAsia="Times New Roman" w:hAnsi="Times New Roman" w:cs="Times New Roman"/>
          <w:sz w:val="24"/>
          <w:szCs w:val="24"/>
          <w:lang w:eastAsia="es-ES"/>
        </w:rPr>
      </w:pPr>
      <w:r w:rsidRPr="00ED5255">
        <w:rPr>
          <w:rFonts w:ascii="Times New Roman" w:eastAsia="Times New Roman" w:hAnsi="Times New Roman" w:cs="Times New Roman"/>
          <w:color w:val="E36C0A" w:themeColor="accent6" w:themeShade="BF"/>
          <w:sz w:val="24"/>
          <w:szCs w:val="24"/>
          <w:lang w:eastAsia="es-ES"/>
        </w:rPr>
        <w:t xml:space="preserve">Periodismo </w:t>
      </w:r>
      <w:proofErr w:type="spellStart"/>
      <w:r w:rsidRPr="00ED5255">
        <w:rPr>
          <w:rFonts w:ascii="Times New Roman" w:eastAsia="Times New Roman" w:hAnsi="Times New Roman" w:cs="Times New Roman"/>
          <w:color w:val="E36C0A" w:themeColor="accent6" w:themeShade="BF"/>
          <w:sz w:val="24"/>
          <w:szCs w:val="24"/>
          <w:lang w:eastAsia="es-ES"/>
        </w:rPr>
        <w:t>infográfico</w:t>
      </w:r>
      <w:proofErr w:type="spellEnd"/>
    </w:p>
    <w:p w:rsidR="00ED5255" w:rsidRPr="00ED5255" w:rsidRDefault="00ED5255" w:rsidP="00ED5255">
      <w:pPr>
        <w:spacing w:before="100" w:beforeAutospacing="1" w:after="100" w:afterAutospacing="1" w:line="240" w:lineRule="auto"/>
        <w:rPr>
          <w:rFonts w:ascii="Times New Roman" w:eastAsia="Times New Roman" w:hAnsi="Times New Roman" w:cs="Times New Roman"/>
          <w:sz w:val="24"/>
          <w:szCs w:val="24"/>
          <w:lang w:eastAsia="es-ES"/>
        </w:rPr>
      </w:pPr>
      <w:r w:rsidRPr="00ED5255">
        <w:rPr>
          <w:rFonts w:ascii="Times New Roman" w:eastAsia="Times New Roman" w:hAnsi="Times New Roman" w:cs="Times New Roman"/>
          <w:sz w:val="24"/>
          <w:szCs w:val="24"/>
          <w:lang w:eastAsia="es-ES"/>
        </w:rPr>
        <w:t xml:space="preserve">El periodismo </w:t>
      </w:r>
      <w:proofErr w:type="spellStart"/>
      <w:r w:rsidRPr="00ED5255">
        <w:rPr>
          <w:rFonts w:ascii="Times New Roman" w:eastAsia="Times New Roman" w:hAnsi="Times New Roman" w:cs="Times New Roman"/>
          <w:sz w:val="24"/>
          <w:szCs w:val="24"/>
          <w:lang w:eastAsia="es-ES"/>
        </w:rPr>
        <w:t>infográfico</w:t>
      </w:r>
      <w:proofErr w:type="spellEnd"/>
      <w:r w:rsidRPr="00ED5255">
        <w:rPr>
          <w:rFonts w:ascii="Times New Roman" w:eastAsia="Times New Roman" w:hAnsi="Times New Roman" w:cs="Times New Roman"/>
          <w:sz w:val="24"/>
          <w:szCs w:val="24"/>
          <w:lang w:eastAsia="es-ES"/>
        </w:rPr>
        <w:t xml:space="preserve"> es aquel que combina elementos visuales y textuales. Su aplicación más específica en principio sirvió para colocar mapas, y gráficos. En el periodismo digital, la </w:t>
      </w:r>
      <w:hyperlink r:id="rId74" w:tooltip="Infografía" w:history="1">
        <w:r w:rsidRPr="00ED5255">
          <w:rPr>
            <w:rFonts w:ascii="Times New Roman" w:eastAsia="Times New Roman" w:hAnsi="Times New Roman" w:cs="Times New Roman"/>
            <w:sz w:val="24"/>
            <w:szCs w:val="24"/>
            <w:lang w:eastAsia="es-ES"/>
          </w:rPr>
          <w:t>infografía</w:t>
        </w:r>
      </w:hyperlink>
      <w:r w:rsidRPr="00ED5255">
        <w:rPr>
          <w:rFonts w:ascii="Times New Roman" w:eastAsia="Times New Roman" w:hAnsi="Times New Roman" w:cs="Times New Roman"/>
          <w:sz w:val="24"/>
          <w:szCs w:val="24"/>
          <w:lang w:eastAsia="es-ES"/>
        </w:rPr>
        <w:t xml:space="preserve"> adquiere otras características propias: la interactividad, la posibilidad de animación, el despliegue de textos, la incorporación de sonido e imagen en movimiento, etc.</w:t>
      </w:r>
    </w:p>
    <w:p w:rsidR="00ED5255" w:rsidRPr="00ED5255" w:rsidRDefault="00ED5255" w:rsidP="00ED5255">
      <w:pPr>
        <w:spacing w:before="100" w:beforeAutospacing="1" w:after="100" w:afterAutospacing="1" w:line="240" w:lineRule="auto"/>
        <w:outlineLvl w:val="2"/>
        <w:rPr>
          <w:rFonts w:ascii="Times New Roman" w:eastAsia="Times New Roman" w:hAnsi="Times New Roman" w:cs="Times New Roman"/>
          <w:sz w:val="24"/>
          <w:szCs w:val="24"/>
          <w:lang w:eastAsia="es-ES"/>
        </w:rPr>
      </w:pPr>
      <w:r w:rsidRPr="00ED5255">
        <w:rPr>
          <w:rFonts w:ascii="Times New Roman" w:eastAsia="Times New Roman" w:hAnsi="Times New Roman" w:cs="Times New Roman"/>
          <w:color w:val="E36C0A" w:themeColor="accent6" w:themeShade="BF"/>
          <w:sz w:val="24"/>
          <w:szCs w:val="24"/>
          <w:lang w:eastAsia="es-ES"/>
        </w:rPr>
        <w:t>Periodismo político</w:t>
      </w:r>
    </w:p>
    <w:p w:rsidR="00ED5255" w:rsidRPr="00ED5255" w:rsidRDefault="00ED5255" w:rsidP="00ED5255">
      <w:pPr>
        <w:spacing w:before="100" w:beforeAutospacing="1" w:after="100" w:afterAutospacing="1" w:line="240" w:lineRule="auto"/>
        <w:rPr>
          <w:rFonts w:ascii="Times New Roman" w:eastAsia="Times New Roman" w:hAnsi="Times New Roman" w:cs="Times New Roman"/>
          <w:sz w:val="24"/>
          <w:szCs w:val="24"/>
          <w:lang w:eastAsia="es-ES"/>
        </w:rPr>
      </w:pPr>
      <w:r w:rsidRPr="00ED5255">
        <w:rPr>
          <w:rFonts w:ascii="Times New Roman" w:eastAsia="Times New Roman" w:hAnsi="Times New Roman" w:cs="Times New Roman"/>
          <w:sz w:val="24"/>
          <w:szCs w:val="24"/>
          <w:lang w:eastAsia="es-ES"/>
        </w:rPr>
        <w:t>Se refiere al análisis y a la información referida a las actividades relacionadas con la política (tanto nacional como internacional), el Parlamento, los partidos y todos los componentes del poder formal en la sociedad. Practicar la independencia frente a cualquier inclinación política.</w:t>
      </w:r>
    </w:p>
    <w:p w:rsidR="00ED5255" w:rsidRPr="00ED5255" w:rsidRDefault="00ED5255" w:rsidP="00ED5255">
      <w:pPr>
        <w:spacing w:before="100" w:beforeAutospacing="1" w:after="100" w:afterAutospacing="1" w:line="240" w:lineRule="auto"/>
        <w:outlineLvl w:val="2"/>
        <w:rPr>
          <w:rFonts w:ascii="Times New Roman" w:eastAsia="Times New Roman" w:hAnsi="Times New Roman" w:cs="Times New Roman"/>
          <w:sz w:val="24"/>
          <w:szCs w:val="24"/>
          <w:lang w:eastAsia="es-ES"/>
        </w:rPr>
      </w:pPr>
      <w:r w:rsidRPr="00ED5255">
        <w:rPr>
          <w:rFonts w:ascii="Times New Roman" w:eastAsia="Times New Roman" w:hAnsi="Times New Roman" w:cs="Times New Roman"/>
          <w:color w:val="E36C0A" w:themeColor="accent6" w:themeShade="BF"/>
          <w:sz w:val="24"/>
          <w:szCs w:val="24"/>
          <w:lang w:eastAsia="es-ES"/>
        </w:rPr>
        <w:t>Periodismo preventivo</w:t>
      </w:r>
    </w:p>
    <w:p w:rsidR="00ED5255" w:rsidRPr="00ED5255" w:rsidRDefault="00ED5255" w:rsidP="00ED5255">
      <w:pPr>
        <w:spacing w:before="100" w:beforeAutospacing="1" w:after="100" w:afterAutospacing="1" w:line="240" w:lineRule="auto"/>
        <w:rPr>
          <w:rFonts w:ascii="Times New Roman" w:eastAsia="Times New Roman" w:hAnsi="Times New Roman" w:cs="Times New Roman"/>
          <w:sz w:val="24"/>
          <w:szCs w:val="24"/>
          <w:lang w:eastAsia="es-ES"/>
        </w:rPr>
      </w:pPr>
      <w:r w:rsidRPr="00ED5255">
        <w:rPr>
          <w:rFonts w:ascii="Times New Roman" w:eastAsia="Times New Roman" w:hAnsi="Times New Roman" w:cs="Times New Roman"/>
          <w:sz w:val="24"/>
          <w:szCs w:val="24"/>
          <w:lang w:eastAsia="es-ES"/>
        </w:rPr>
        <w:t>El periodismo preventivo es una disciplina periodística que pretende analizar las crisis y conflictos desde un punto de vista integral, desde sus orígenes hasta su estallido y posteriores repercusiones. El enfoque del periodismo preventivo también busca dar mayor relevancia mediática a aquellos actores que propongan soluciones a las crisis.</w:t>
      </w:r>
    </w:p>
    <w:p w:rsidR="00ED5255" w:rsidRPr="00ED5255" w:rsidRDefault="00ED5255" w:rsidP="00ED5255">
      <w:pPr>
        <w:spacing w:before="100" w:beforeAutospacing="1" w:after="100" w:afterAutospacing="1" w:line="240" w:lineRule="auto"/>
        <w:outlineLvl w:val="2"/>
        <w:rPr>
          <w:rFonts w:ascii="Times New Roman" w:eastAsia="Times New Roman" w:hAnsi="Times New Roman" w:cs="Times New Roman"/>
          <w:sz w:val="24"/>
          <w:szCs w:val="24"/>
          <w:lang w:eastAsia="es-ES"/>
        </w:rPr>
      </w:pPr>
      <w:r w:rsidRPr="00ED5255">
        <w:rPr>
          <w:rFonts w:ascii="Times New Roman" w:eastAsia="Times New Roman" w:hAnsi="Times New Roman" w:cs="Times New Roman"/>
          <w:color w:val="E36C0A" w:themeColor="accent6" w:themeShade="BF"/>
          <w:sz w:val="24"/>
          <w:szCs w:val="24"/>
          <w:lang w:eastAsia="es-ES"/>
        </w:rPr>
        <w:t>Periodismo social</w:t>
      </w:r>
    </w:p>
    <w:p w:rsidR="00ED5255" w:rsidRPr="00ED5255" w:rsidRDefault="00ED5255" w:rsidP="00ED5255">
      <w:pPr>
        <w:spacing w:before="100" w:beforeAutospacing="1" w:after="100" w:afterAutospacing="1" w:line="240" w:lineRule="auto"/>
        <w:rPr>
          <w:rFonts w:ascii="Times New Roman" w:eastAsia="Times New Roman" w:hAnsi="Times New Roman" w:cs="Times New Roman"/>
          <w:sz w:val="24"/>
          <w:szCs w:val="24"/>
          <w:lang w:eastAsia="es-ES"/>
        </w:rPr>
      </w:pPr>
      <w:r w:rsidRPr="00ED5255">
        <w:rPr>
          <w:rFonts w:ascii="Times New Roman" w:eastAsia="Times New Roman" w:hAnsi="Times New Roman" w:cs="Times New Roman"/>
          <w:sz w:val="24"/>
          <w:szCs w:val="24"/>
          <w:lang w:eastAsia="es-ES"/>
        </w:rPr>
        <w:t xml:space="preserve">El [periodismo social] </w:t>
      </w:r>
      <w:hyperlink r:id="rId75" w:history="1">
        <w:r w:rsidRPr="00ED5255">
          <w:rPr>
            <w:rFonts w:ascii="Times New Roman" w:eastAsia="Times New Roman" w:hAnsi="Times New Roman" w:cs="Times New Roman"/>
            <w:sz w:val="24"/>
            <w:szCs w:val="24"/>
            <w:lang w:eastAsia="es-ES"/>
          </w:rPr>
          <w:t>[5]</w:t>
        </w:r>
      </w:hyperlink>
      <w:r w:rsidRPr="00ED5255">
        <w:rPr>
          <w:rFonts w:ascii="Times New Roman" w:eastAsia="Times New Roman" w:hAnsi="Times New Roman" w:cs="Times New Roman"/>
          <w:sz w:val="24"/>
          <w:szCs w:val="24"/>
          <w:lang w:eastAsia="es-ES"/>
        </w:rPr>
        <w:t>es un periodismo que asume su responsabilidad en los procesos sociales, que reflexiona sobre su papel en el devenir social y se preocupa por la búsqueda de soluciones. Se propone la articulación del eje social con los temas de la política y la economía en la agenda de los medios de comunicación.</w:t>
      </w:r>
    </w:p>
    <w:p w:rsidR="00ED5255" w:rsidRPr="00ED5255" w:rsidRDefault="00ED5255" w:rsidP="00ED5255">
      <w:pPr>
        <w:spacing w:before="100" w:beforeAutospacing="1" w:after="100" w:afterAutospacing="1" w:line="240" w:lineRule="auto"/>
        <w:outlineLvl w:val="2"/>
        <w:rPr>
          <w:rFonts w:ascii="Times New Roman" w:eastAsia="Times New Roman" w:hAnsi="Times New Roman" w:cs="Times New Roman"/>
          <w:sz w:val="24"/>
          <w:szCs w:val="24"/>
          <w:lang w:eastAsia="es-ES"/>
        </w:rPr>
      </w:pPr>
      <w:r w:rsidRPr="00ED5255">
        <w:rPr>
          <w:rFonts w:ascii="Times New Roman" w:eastAsia="Times New Roman" w:hAnsi="Times New Roman" w:cs="Times New Roman"/>
          <w:color w:val="E36C0A" w:themeColor="accent6" w:themeShade="BF"/>
          <w:sz w:val="24"/>
          <w:szCs w:val="24"/>
          <w:lang w:eastAsia="es-ES"/>
        </w:rPr>
        <w:t>Periodismo literario</w:t>
      </w:r>
    </w:p>
    <w:p w:rsidR="00ED5255" w:rsidRPr="00ED5255" w:rsidRDefault="00ED5255" w:rsidP="00ED5255">
      <w:pPr>
        <w:spacing w:before="100" w:beforeAutospacing="1" w:after="100" w:afterAutospacing="1" w:line="240" w:lineRule="auto"/>
        <w:rPr>
          <w:rFonts w:ascii="Times New Roman" w:eastAsia="Times New Roman" w:hAnsi="Times New Roman" w:cs="Times New Roman"/>
          <w:sz w:val="24"/>
          <w:szCs w:val="24"/>
          <w:lang w:eastAsia="es-ES"/>
        </w:rPr>
      </w:pPr>
      <w:r w:rsidRPr="00ED5255">
        <w:rPr>
          <w:rFonts w:ascii="Times New Roman" w:eastAsia="Times New Roman" w:hAnsi="Times New Roman" w:cs="Times New Roman"/>
          <w:sz w:val="24"/>
          <w:szCs w:val="24"/>
          <w:lang w:eastAsia="es-ES"/>
        </w:rPr>
        <w:t xml:space="preserve">Es aquél que no </w:t>
      </w:r>
      <w:proofErr w:type="spellStart"/>
      <w:r w:rsidRPr="00ED5255">
        <w:rPr>
          <w:rFonts w:ascii="Times New Roman" w:eastAsia="Times New Roman" w:hAnsi="Times New Roman" w:cs="Times New Roman"/>
          <w:sz w:val="24"/>
          <w:szCs w:val="24"/>
          <w:lang w:eastAsia="es-ES"/>
        </w:rPr>
        <w:t>ficcionaliza</w:t>
      </w:r>
      <w:proofErr w:type="spellEnd"/>
      <w:r w:rsidRPr="00ED5255">
        <w:rPr>
          <w:rFonts w:ascii="Times New Roman" w:eastAsia="Times New Roman" w:hAnsi="Times New Roman" w:cs="Times New Roman"/>
          <w:sz w:val="24"/>
          <w:szCs w:val="24"/>
          <w:lang w:eastAsia="es-ES"/>
        </w:rPr>
        <w:t xml:space="preserve"> la realidad, sino que la hace aún más real, al apartarse de las convenciones informativas. Un importante impulsor de este tipo de periodismo es el escritor colombiano </w:t>
      </w:r>
      <w:hyperlink r:id="rId76" w:tooltip="Gabriel García Márquez" w:history="1">
        <w:r w:rsidRPr="00ED5255">
          <w:rPr>
            <w:rFonts w:ascii="Times New Roman" w:eastAsia="Times New Roman" w:hAnsi="Times New Roman" w:cs="Times New Roman"/>
            <w:sz w:val="24"/>
            <w:szCs w:val="24"/>
            <w:lang w:eastAsia="es-ES"/>
          </w:rPr>
          <w:t>Gabriel García Márquez</w:t>
        </w:r>
      </w:hyperlink>
      <w:r w:rsidRPr="00ED5255">
        <w:rPr>
          <w:rFonts w:ascii="Times New Roman" w:eastAsia="Times New Roman" w:hAnsi="Times New Roman" w:cs="Times New Roman"/>
          <w:sz w:val="24"/>
          <w:szCs w:val="24"/>
          <w:lang w:eastAsia="es-ES"/>
        </w:rPr>
        <w:t xml:space="preserve"> (</w:t>
      </w:r>
      <w:hyperlink r:id="rId77" w:tooltip="Premio Nobel" w:history="1">
        <w:r w:rsidRPr="00ED5255">
          <w:rPr>
            <w:rFonts w:ascii="Times New Roman" w:eastAsia="Times New Roman" w:hAnsi="Times New Roman" w:cs="Times New Roman"/>
            <w:sz w:val="24"/>
            <w:szCs w:val="24"/>
            <w:lang w:eastAsia="es-ES"/>
          </w:rPr>
          <w:t>Premio Nobel</w:t>
        </w:r>
      </w:hyperlink>
      <w:r w:rsidRPr="00ED5255">
        <w:rPr>
          <w:rFonts w:ascii="Times New Roman" w:eastAsia="Times New Roman" w:hAnsi="Times New Roman" w:cs="Times New Roman"/>
          <w:sz w:val="24"/>
          <w:szCs w:val="24"/>
          <w:lang w:eastAsia="es-ES"/>
        </w:rPr>
        <w:t xml:space="preserve"> de Literatura), quien lo bautizó como '</w:t>
      </w:r>
      <w:hyperlink r:id="rId78" w:tooltip="Nuevo periodismo" w:history="1">
        <w:r w:rsidRPr="00ED5255">
          <w:rPr>
            <w:rFonts w:ascii="Times New Roman" w:eastAsia="Times New Roman" w:hAnsi="Times New Roman" w:cs="Times New Roman"/>
            <w:sz w:val="24"/>
            <w:szCs w:val="24"/>
            <w:lang w:eastAsia="es-ES"/>
          </w:rPr>
          <w:t>Nuevo periodismo</w:t>
        </w:r>
      </w:hyperlink>
      <w:r w:rsidRPr="00ED5255">
        <w:rPr>
          <w:rFonts w:ascii="Times New Roman" w:eastAsia="Times New Roman" w:hAnsi="Times New Roman" w:cs="Times New Roman"/>
          <w:sz w:val="24"/>
          <w:szCs w:val="24"/>
          <w:lang w:eastAsia="es-ES"/>
        </w:rPr>
        <w:t>'. En el periodismo literario debe haber, por parte del periodista, más inmersión y más compromiso. Además, debe tener una riqueza narrativa capaz de rozar la literatura, pero sin apartarse de la sencillez y la precisión del estilo periodístico. Se trata de un periodismo que goza de una larga tradición en la cultura occidental y en la española.</w:t>
      </w:r>
    </w:p>
    <w:p w:rsidR="00ED5255" w:rsidRPr="00ED5255" w:rsidRDefault="00ED5255" w:rsidP="00ED5255">
      <w:pPr>
        <w:spacing w:before="100" w:beforeAutospacing="1" w:after="100" w:afterAutospacing="1" w:line="240" w:lineRule="auto"/>
        <w:outlineLvl w:val="2"/>
        <w:rPr>
          <w:rFonts w:ascii="Times New Roman" w:eastAsia="Times New Roman" w:hAnsi="Times New Roman" w:cs="Times New Roman"/>
          <w:sz w:val="24"/>
          <w:szCs w:val="24"/>
          <w:lang w:eastAsia="es-ES"/>
        </w:rPr>
      </w:pPr>
      <w:r w:rsidRPr="00ED5255">
        <w:rPr>
          <w:rFonts w:ascii="Times New Roman" w:eastAsia="Times New Roman" w:hAnsi="Times New Roman" w:cs="Times New Roman"/>
          <w:color w:val="E36C0A" w:themeColor="accent6" w:themeShade="BF"/>
          <w:sz w:val="24"/>
          <w:szCs w:val="24"/>
          <w:lang w:eastAsia="es-ES"/>
        </w:rPr>
        <w:t>Periodismo de investigación</w:t>
      </w:r>
    </w:p>
    <w:p w:rsidR="00ED5255" w:rsidRPr="00ED5255" w:rsidRDefault="00ED5255" w:rsidP="00ED5255">
      <w:pPr>
        <w:spacing w:before="100" w:beforeAutospacing="1" w:after="100" w:afterAutospacing="1" w:line="240" w:lineRule="auto"/>
        <w:rPr>
          <w:rFonts w:ascii="Times New Roman" w:eastAsia="Times New Roman" w:hAnsi="Times New Roman" w:cs="Times New Roman"/>
          <w:sz w:val="24"/>
          <w:szCs w:val="24"/>
          <w:lang w:eastAsia="es-ES"/>
        </w:rPr>
      </w:pPr>
      <w:r w:rsidRPr="00ED5255">
        <w:rPr>
          <w:rFonts w:ascii="Times New Roman" w:eastAsia="Times New Roman" w:hAnsi="Times New Roman" w:cs="Times New Roman"/>
          <w:sz w:val="24"/>
          <w:szCs w:val="24"/>
          <w:lang w:eastAsia="es-ES"/>
        </w:rPr>
        <w:t xml:space="preserve">Es aquél que busca revelar hechos de interés público a través de investigaciones periodísticas que profundicen en aquellos hechos que afecten el bien común, para lo cual se necesita recabar datos, realizar entrevistas, contrastar fuentes y contar con antecedentes fidedignos y documentos que permitan denunciar o publicar un reportaje. </w:t>
      </w:r>
      <w:r w:rsidRPr="00ED5255">
        <w:rPr>
          <w:rFonts w:ascii="Times New Roman" w:eastAsia="Times New Roman" w:hAnsi="Times New Roman" w:cs="Times New Roman"/>
          <w:sz w:val="24"/>
          <w:szCs w:val="24"/>
          <w:lang w:eastAsia="es-ES"/>
        </w:rPr>
        <w:lastRenderedPageBreak/>
        <w:t xml:space="preserve">Lustran e ilustran el término: </w:t>
      </w:r>
      <w:hyperlink r:id="rId79" w:tooltip="Truman Capote" w:history="1">
        <w:r w:rsidRPr="00ED5255">
          <w:rPr>
            <w:rFonts w:ascii="Times New Roman" w:eastAsia="Times New Roman" w:hAnsi="Times New Roman" w:cs="Times New Roman"/>
            <w:sz w:val="24"/>
            <w:szCs w:val="24"/>
            <w:lang w:eastAsia="es-ES"/>
          </w:rPr>
          <w:t>Truman Capote</w:t>
        </w:r>
      </w:hyperlink>
      <w:r w:rsidRPr="00ED5255">
        <w:rPr>
          <w:rFonts w:ascii="Times New Roman" w:eastAsia="Times New Roman" w:hAnsi="Times New Roman" w:cs="Times New Roman"/>
          <w:sz w:val="24"/>
          <w:szCs w:val="24"/>
          <w:lang w:eastAsia="es-ES"/>
        </w:rPr>
        <w:t xml:space="preserve">, con su novela </w:t>
      </w:r>
      <w:hyperlink r:id="rId80" w:tooltip="A sangre fría (novela)" w:history="1">
        <w:r w:rsidRPr="00ED5255">
          <w:rPr>
            <w:rFonts w:ascii="Times New Roman" w:eastAsia="Times New Roman" w:hAnsi="Times New Roman" w:cs="Times New Roman"/>
            <w:sz w:val="24"/>
            <w:szCs w:val="24"/>
            <w:lang w:eastAsia="es-ES"/>
          </w:rPr>
          <w:t>A sangre fría</w:t>
        </w:r>
      </w:hyperlink>
      <w:r w:rsidRPr="00ED5255">
        <w:rPr>
          <w:rFonts w:ascii="Times New Roman" w:eastAsia="Times New Roman" w:hAnsi="Times New Roman" w:cs="Times New Roman"/>
          <w:sz w:val="24"/>
          <w:szCs w:val="24"/>
          <w:lang w:eastAsia="es-ES"/>
        </w:rPr>
        <w:t xml:space="preserve">, y </w:t>
      </w:r>
      <w:hyperlink r:id="rId81" w:tooltip="Tom Wolfe" w:history="1">
        <w:r w:rsidRPr="00ED5255">
          <w:rPr>
            <w:rFonts w:ascii="Times New Roman" w:eastAsia="Times New Roman" w:hAnsi="Times New Roman" w:cs="Times New Roman"/>
            <w:sz w:val="24"/>
            <w:szCs w:val="24"/>
            <w:lang w:eastAsia="es-ES"/>
          </w:rPr>
          <w:t>Tom Wolfe</w:t>
        </w:r>
      </w:hyperlink>
      <w:r w:rsidRPr="00ED5255">
        <w:rPr>
          <w:rFonts w:ascii="Times New Roman" w:eastAsia="Times New Roman" w:hAnsi="Times New Roman" w:cs="Times New Roman"/>
          <w:sz w:val="24"/>
          <w:szCs w:val="24"/>
          <w:lang w:eastAsia="es-ES"/>
        </w:rPr>
        <w:t xml:space="preserve"> con, por ejemplo, </w:t>
      </w:r>
      <w:hyperlink r:id="rId82" w:tooltip="La palabra pintada (aún no redactado)" w:history="1">
        <w:r w:rsidRPr="00ED5255">
          <w:rPr>
            <w:rFonts w:ascii="Times New Roman" w:eastAsia="Times New Roman" w:hAnsi="Times New Roman" w:cs="Times New Roman"/>
            <w:sz w:val="24"/>
            <w:szCs w:val="24"/>
            <w:lang w:eastAsia="es-ES"/>
          </w:rPr>
          <w:t>La palabra pintada</w:t>
        </w:r>
      </w:hyperlink>
      <w:r w:rsidRPr="00ED5255">
        <w:rPr>
          <w:rFonts w:ascii="Times New Roman" w:eastAsia="Times New Roman" w:hAnsi="Times New Roman" w:cs="Times New Roman"/>
          <w:sz w:val="24"/>
          <w:szCs w:val="24"/>
          <w:lang w:eastAsia="es-ES"/>
        </w:rPr>
        <w:t xml:space="preserve">, a propósito del </w:t>
      </w:r>
      <w:hyperlink r:id="rId83" w:tooltip="Pop art" w:history="1">
        <w:r w:rsidRPr="00ED5255">
          <w:rPr>
            <w:rFonts w:ascii="Times New Roman" w:eastAsia="Times New Roman" w:hAnsi="Times New Roman" w:cs="Times New Roman"/>
            <w:sz w:val="24"/>
            <w:szCs w:val="24"/>
            <w:lang w:eastAsia="es-ES"/>
          </w:rPr>
          <w:t>pop art</w:t>
        </w:r>
      </w:hyperlink>
      <w:r w:rsidRPr="00ED5255">
        <w:rPr>
          <w:rFonts w:ascii="Times New Roman" w:eastAsia="Times New Roman" w:hAnsi="Times New Roman" w:cs="Times New Roman"/>
          <w:sz w:val="24"/>
          <w:szCs w:val="24"/>
          <w:lang w:eastAsia="es-ES"/>
        </w:rPr>
        <w:t xml:space="preserve"> de los años sesenta.</w:t>
      </w:r>
    </w:p>
    <w:p w:rsidR="00ED5255" w:rsidRPr="00ED5255" w:rsidRDefault="00ED5255" w:rsidP="00ED5255">
      <w:pPr>
        <w:spacing w:before="100" w:beforeAutospacing="1" w:after="100" w:afterAutospacing="1" w:line="240" w:lineRule="auto"/>
        <w:outlineLvl w:val="2"/>
        <w:rPr>
          <w:rFonts w:ascii="Times New Roman" w:eastAsia="Times New Roman" w:hAnsi="Times New Roman" w:cs="Times New Roman"/>
          <w:sz w:val="24"/>
          <w:szCs w:val="24"/>
          <w:lang w:eastAsia="es-ES"/>
        </w:rPr>
      </w:pPr>
      <w:r w:rsidRPr="00ED5255">
        <w:rPr>
          <w:rFonts w:ascii="Times New Roman" w:eastAsia="Times New Roman" w:hAnsi="Times New Roman" w:cs="Times New Roman"/>
          <w:color w:val="E36C0A" w:themeColor="accent6" w:themeShade="BF"/>
          <w:sz w:val="24"/>
          <w:szCs w:val="24"/>
          <w:lang w:eastAsia="es-ES"/>
        </w:rPr>
        <w:t>Periodismo radiofónico</w:t>
      </w:r>
    </w:p>
    <w:p w:rsidR="00ED5255" w:rsidRPr="00ED5255" w:rsidRDefault="00ED5255" w:rsidP="00ED5255">
      <w:pPr>
        <w:spacing w:before="100" w:beforeAutospacing="1" w:after="100" w:afterAutospacing="1" w:line="240" w:lineRule="auto"/>
        <w:rPr>
          <w:rFonts w:ascii="Times New Roman" w:eastAsia="Times New Roman" w:hAnsi="Times New Roman" w:cs="Times New Roman"/>
          <w:sz w:val="24"/>
          <w:szCs w:val="24"/>
          <w:lang w:eastAsia="es-ES"/>
        </w:rPr>
      </w:pPr>
      <w:r w:rsidRPr="00ED5255">
        <w:rPr>
          <w:rFonts w:ascii="Times New Roman" w:eastAsia="Times New Roman" w:hAnsi="Times New Roman" w:cs="Times New Roman"/>
          <w:sz w:val="24"/>
          <w:szCs w:val="24"/>
          <w:lang w:eastAsia="es-ES"/>
        </w:rPr>
        <w:t>Es una forma de comunicación social que permite dar a conocer y analizar los hechos de interés público utilizando la radio como medio de difusión o transmisión. Se trata de contar todas las cosas que pasan, en el momento mismo de los hechos, con toda la carga informativa o emotiva, y en el menor tiempo posible.</w:t>
      </w:r>
    </w:p>
    <w:p w:rsidR="00ED5255" w:rsidRPr="00ED5255" w:rsidRDefault="00ED5255" w:rsidP="00ED5255">
      <w:pPr>
        <w:spacing w:before="100" w:beforeAutospacing="1" w:after="100" w:afterAutospacing="1" w:line="240" w:lineRule="auto"/>
        <w:outlineLvl w:val="2"/>
        <w:rPr>
          <w:rFonts w:ascii="Times New Roman" w:eastAsia="Times New Roman" w:hAnsi="Times New Roman" w:cs="Times New Roman"/>
          <w:sz w:val="24"/>
          <w:szCs w:val="24"/>
          <w:lang w:eastAsia="es-ES"/>
        </w:rPr>
      </w:pPr>
      <w:r w:rsidRPr="00ED5255">
        <w:rPr>
          <w:rFonts w:ascii="Times New Roman" w:eastAsia="Times New Roman" w:hAnsi="Times New Roman" w:cs="Times New Roman"/>
          <w:color w:val="E36C0A" w:themeColor="accent6" w:themeShade="BF"/>
          <w:sz w:val="24"/>
          <w:szCs w:val="24"/>
          <w:lang w:eastAsia="es-ES"/>
        </w:rPr>
        <w:t>Periodismo satírico</w:t>
      </w:r>
    </w:p>
    <w:p w:rsidR="00ED5255" w:rsidRPr="00ED5255" w:rsidRDefault="00ED5255" w:rsidP="00ED5255">
      <w:pPr>
        <w:spacing w:before="100" w:beforeAutospacing="1" w:after="100" w:afterAutospacing="1" w:line="240" w:lineRule="auto"/>
        <w:rPr>
          <w:rFonts w:ascii="Times New Roman" w:eastAsia="Times New Roman" w:hAnsi="Times New Roman" w:cs="Times New Roman"/>
          <w:sz w:val="24"/>
          <w:szCs w:val="24"/>
          <w:lang w:eastAsia="es-ES"/>
        </w:rPr>
      </w:pPr>
      <w:r w:rsidRPr="00ED5255">
        <w:rPr>
          <w:rFonts w:ascii="Times New Roman" w:eastAsia="Times New Roman" w:hAnsi="Times New Roman" w:cs="Times New Roman"/>
          <w:sz w:val="24"/>
          <w:szCs w:val="24"/>
          <w:lang w:eastAsia="es-ES"/>
        </w:rPr>
        <w:t xml:space="preserve">Es el que utiliza la sátira, normalmente en tono de humor, para referirse a hechos noticiosos. En otras ocasiones presenta hechos ficticios como noticias, dando siempre claves para identificarlos como </w:t>
      </w:r>
      <w:proofErr w:type="gramStart"/>
      <w:r w:rsidRPr="00ED5255">
        <w:rPr>
          <w:rFonts w:ascii="Times New Roman" w:eastAsia="Times New Roman" w:hAnsi="Times New Roman" w:cs="Times New Roman"/>
          <w:sz w:val="24"/>
          <w:szCs w:val="24"/>
          <w:lang w:eastAsia="es-ES"/>
        </w:rPr>
        <w:t>un textos</w:t>
      </w:r>
      <w:proofErr w:type="gramEnd"/>
      <w:r w:rsidRPr="00ED5255">
        <w:rPr>
          <w:rFonts w:ascii="Times New Roman" w:eastAsia="Times New Roman" w:hAnsi="Times New Roman" w:cs="Times New Roman"/>
          <w:sz w:val="24"/>
          <w:szCs w:val="24"/>
          <w:lang w:eastAsia="es-ES"/>
        </w:rPr>
        <w:t xml:space="preserve"> ficcionales cuyo objetivo es evidenciar una realidad a través de la exageración, el absurdo o la parodia. Su intención no es la de informar sino la de criticar o hacer denuncias indirectamente.</w:t>
      </w:r>
    </w:p>
    <w:p w:rsidR="00ED5255" w:rsidRPr="00ED5255" w:rsidRDefault="00ED5255" w:rsidP="00ED5255">
      <w:pPr>
        <w:spacing w:before="100" w:beforeAutospacing="1" w:after="100" w:afterAutospacing="1" w:line="240" w:lineRule="auto"/>
        <w:outlineLvl w:val="2"/>
        <w:rPr>
          <w:rFonts w:ascii="Times New Roman" w:eastAsia="Times New Roman" w:hAnsi="Times New Roman" w:cs="Times New Roman"/>
          <w:sz w:val="24"/>
          <w:szCs w:val="24"/>
          <w:lang w:eastAsia="es-ES"/>
        </w:rPr>
      </w:pPr>
      <w:r w:rsidRPr="00ED5255">
        <w:rPr>
          <w:rFonts w:ascii="Times New Roman" w:eastAsia="Times New Roman" w:hAnsi="Times New Roman" w:cs="Times New Roman"/>
          <w:color w:val="E36C0A" w:themeColor="accent6" w:themeShade="BF"/>
          <w:sz w:val="24"/>
          <w:szCs w:val="24"/>
          <w:lang w:eastAsia="es-ES"/>
        </w:rPr>
        <w:t xml:space="preserve">Periodismo </w:t>
      </w:r>
      <w:proofErr w:type="spellStart"/>
      <w:r w:rsidRPr="00ED5255">
        <w:rPr>
          <w:rFonts w:ascii="Times New Roman" w:eastAsia="Times New Roman" w:hAnsi="Times New Roman" w:cs="Times New Roman"/>
          <w:color w:val="E36C0A" w:themeColor="accent6" w:themeShade="BF"/>
          <w:sz w:val="24"/>
          <w:szCs w:val="24"/>
          <w:lang w:eastAsia="es-ES"/>
        </w:rPr>
        <w:t>Hiperlocal</w:t>
      </w:r>
      <w:proofErr w:type="spellEnd"/>
    </w:p>
    <w:p w:rsidR="00ED5255" w:rsidRPr="00ED5255" w:rsidRDefault="00ED5255" w:rsidP="00ED5255">
      <w:pPr>
        <w:spacing w:before="100" w:beforeAutospacing="1" w:after="100" w:afterAutospacing="1" w:line="240" w:lineRule="auto"/>
        <w:rPr>
          <w:rFonts w:ascii="Times New Roman" w:eastAsia="Times New Roman" w:hAnsi="Times New Roman" w:cs="Times New Roman"/>
          <w:sz w:val="24"/>
          <w:szCs w:val="24"/>
          <w:lang w:eastAsia="es-ES"/>
        </w:rPr>
      </w:pPr>
      <w:r w:rsidRPr="00ED5255">
        <w:rPr>
          <w:rFonts w:ascii="Times New Roman" w:eastAsia="Times New Roman" w:hAnsi="Times New Roman" w:cs="Times New Roman"/>
          <w:sz w:val="24"/>
          <w:szCs w:val="24"/>
          <w:lang w:eastAsia="es-ES"/>
        </w:rPr>
        <w:t xml:space="preserve">Esta modalidad del periodismo nace principalmente de la iniciativa ciudadana por proporcionar información cercana a su contexto geográfico inmediato. Sin embargo, medios tan importantes como el New York Times han comenzado a impulsar espacios para el periodismo </w:t>
      </w:r>
      <w:proofErr w:type="spellStart"/>
      <w:r w:rsidRPr="00ED5255">
        <w:rPr>
          <w:rFonts w:ascii="Times New Roman" w:eastAsia="Times New Roman" w:hAnsi="Times New Roman" w:cs="Times New Roman"/>
          <w:sz w:val="24"/>
          <w:szCs w:val="24"/>
          <w:lang w:eastAsia="es-ES"/>
        </w:rPr>
        <w:t>hiperlocal</w:t>
      </w:r>
      <w:proofErr w:type="spellEnd"/>
      <w:r w:rsidRPr="00ED5255">
        <w:rPr>
          <w:rFonts w:ascii="Times New Roman" w:eastAsia="Times New Roman" w:hAnsi="Times New Roman" w:cs="Times New Roman"/>
          <w:sz w:val="24"/>
          <w:szCs w:val="24"/>
          <w:lang w:eastAsia="es-ES"/>
        </w:rPr>
        <w:t>.</w:t>
      </w:r>
    </w:p>
    <w:p w:rsidR="00ED5255" w:rsidRPr="00ED5255" w:rsidRDefault="00ED5255" w:rsidP="00ED5255">
      <w:pPr>
        <w:spacing w:before="100" w:beforeAutospacing="1" w:after="100" w:afterAutospacing="1" w:line="240" w:lineRule="auto"/>
        <w:outlineLvl w:val="1"/>
        <w:rPr>
          <w:rFonts w:ascii="Times New Roman" w:eastAsia="Times New Roman" w:hAnsi="Times New Roman" w:cs="Times New Roman"/>
          <w:color w:val="31849B" w:themeColor="accent5" w:themeShade="BF"/>
          <w:sz w:val="24"/>
          <w:szCs w:val="24"/>
          <w:lang w:eastAsia="es-ES"/>
        </w:rPr>
      </w:pPr>
      <w:r w:rsidRPr="00ED5255">
        <w:rPr>
          <w:rFonts w:ascii="Times New Roman" w:eastAsia="Times New Roman" w:hAnsi="Times New Roman" w:cs="Times New Roman"/>
          <w:color w:val="31849B" w:themeColor="accent5" w:themeShade="BF"/>
          <w:sz w:val="24"/>
          <w:szCs w:val="24"/>
          <w:lang w:eastAsia="es-ES"/>
        </w:rPr>
        <w:t>Situación de los periodistas en el mundo</w:t>
      </w:r>
    </w:p>
    <w:p w:rsidR="00ED5255" w:rsidRPr="00ED5255" w:rsidRDefault="00ED5255" w:rsidP="00ED5255">
      <w:pPr>
        <w:spacing w:before="100" w:beforeAutospacing="1" w:after="100" w:afterAutospacing="1" w:line="240" w:lineRule="auto"/>
        <w:rPr>
          <w:rFonts w:ascii="Times New Roman" w:eastAsia="Times New Roman" w:hAnsi="Times New Roman" w:cs="Times New Roman"/>
          <w:sz w:val="24"/>
          <w:szCs w:val="24"/>
          <w:lang w:eastAsia="es-ES"/>
        </w:rPr>
      </w:pPr>
      <w:r w:rsidRPr="00ED5255">
        <w:rPr>
          <w:rFonts w:ascii="Times New Roman" w:eastAsia="Times New Roman" w:hAnsi="Times New Roman" w:cs="Times New Roman"/>
          <w:sz w:val="24"/>
          <w:szCs w:val="24"/>
          <w:lang w:eastAsia="es-ES"/>
        </w:rPr>
        <w:t xml:space="preserve">En diversos países de régimen </w:t>
      </w:r>
      <w:hyperlink r:id="rId84" w:tooltip="Democracia" w:history="1">
        <w:r w:rsidRPr="00ED5255">
          <w:rPr>
            <w:rFonts w:ascii="Times New Roman" w:eastAsia="Times New Roman" w:hAnsi="Times New Roman" w:cs="Times New Roman"/>
            <w:sz w:val="24"/>
            <w:szCs w:val="24"/>
            <w:lang w:eastAsia="es-ES"/>
          </w:rPr>
          <w:t>democrático</w:t>
        </w:r>
      </w:hyperlink>
      <w:r w:rsidRPr="00ED5255">
        <w:rPr>
          <w:rFonts w:ascii="Times New Roman" w:eastAsia="Times New Roman" w:hAnsi="Times New Roman" w:cs="Times New Roman"/>
          <w:sz w:val="24"/>
          <w:szCs w:val="24"/>
          <w:lang w:eastAsia="es-ES"/>
        </w:rPr>
        <w:t xml:space="preserve">, el trabajo periodístico está protegido por la ley o por la constitución. Esto incluye, muchas veces, el derecho del periodista a preservar en </w:t>
      </w:r>
      <w:hyperlink r:id="rId85" w:tooltip="Secreto profesional periodístico" w:history="1">
        <w:r w:rsidRPr="00ED5255">
          <w:rPr>
            <w:rFonts w:ascii="Times New Roman" w:eastAsia="Times New Roman" w:hAnsi="Times New Roman" w:cs="Times New Roman"/>
            <w:sz w:val="24"/>
            <w:szCs w:val="24"/>
            <w:lang w:eastAsia="es-ES"/>
          </w:rPr>
          <w:t>secreto</w:t>
        </w:r>
      </w:hyperlink>
      <w:r w:rsidRPr="00ED5255">
        <w:rPr>
          <w:rFonts w:ascii="Times New Roman" w:eastAsia="Times New Roman" w:hAnsi="Times New Roman" w:cs="Times New Roman"/>
          <w:sz w:val="24"/>
          <w:szCs w:val="24"/>
          <w:lang w:eastAsia="es-ES"/>
        </w:rPr>
        <w:t xml:space="preserve"> la identidad de sus fuentes, incluso cuando sea interpelado judicialmente.</w:t>
      </w:r>
    </w:p>
    <w:p w:rsidR="00ED5255" w:rsidRPr="00ED5255" w:rsidRDefault="00ED5255" w:rsidP="00ED5255">
      <w:pPr>
        <w:spacing w:before="100" w:beforeAutospacing="1" w:after="100" w:afterAutospacing="1" w:line="240" w:lineRule="auto"/>
        <w:rPr>
          <w:rFonts w:ascii="Times New Roman" w:eastAsia="Times New Roman" w:hAnsi="Times New Roman" w:cs="Times New Roman"/>
          <w:sz w:val="24"/>
          <w:szCs w:val="24"/>
          <w:lang w:eastAsia="es-ES"/>
        </w:rPr>
      </w:pPr>
      <w:r w:rsidRPr="00ED5255">
        <w:rPr>
          <w:rFonts w:ascii="Times New Roman" w:eastAsia="Times New Roman" w:hAnsi="Times New Roman" w:cs="Times New Roman"/>
          <w:sz w:val="24"/>
          <w:szCs w:val="24"/>
          <w:lang w:eastAsia="es-ES"/>
        </w:rPr>
        <w:t xml:space="preserve">El artículo 19 de la </w:t>
      </w:r>
      <w:hyperlink r:id="rId86" w:tooltip="Declaración Universal de los Derechos Humanos" w:history="1">
        <w:r w:rsidRPr="00ED5255">
          <w:rPr>
            <w:rFonts w:ascii="Times New Roman" w:eastAsia="Times New Roman" w:hAnsi="Times New Roman" w:cs="Times New Roman"/>
            <w:sz w:val="24"/>
            <w:szCs w:val="24"/>
            <w:lang w:eastAsia="es-ES"/>
          </w:rPr>
          <w:t>Declaración Universal de los Derechos Humanos</w:t>
        </w:r>
      </w:hyperlink>
      <w:r w:rsidRPr="00ED5255">
        <w:rPr>
          <w:rFonts w:ascii="Times New Roman" w:eastAsia="Times New Roman" w:hAnsi="Times New Roman" w:cs="Times New Roman"/>
          <w:sz w:val="24"/>
          <w:szCs w:val="24"/>
          <w:lang w:eastAsia="es-ES"/>
        </w:rPr>
        <w:t xml:space="preserve"> establece normas para la libertad de expresión y de prensa. Además de las normas jurídicas que regulan la profesión de los periodistas, éstos mantienen un compromiso ético con la sociedad que se concreta en la llamada </w:t>
      </w:r>
      <w:hyperlink r:id="rId87" w:tooltip="Deontología profesional periodística" w:history="1">
        <w:r w:rsidRPr="00ED5255">
          <w:rPr>
            <w:rFonts w:ascii="Times New Roman" w:eastAsia="Times New Roman" w:hAnsi="Times New Roman" w:cs="Times New Roman"/>
            <w:sz w:val="24"/>
            <w:szCs w:val="24"/>
            <w:lang w:eastAsia="es-ES"/>
          </w:rPr>
          <w:t>deontología profesional periodística</w:t>
        </w:r>
      </w:hyperlink>
      <w:r w:rsidRPr="00ED5255">
        <w:rPr>
          <w:rFonts w:ascii="Times New Roman" w:eastAsia="Times New Roman" w:hAnsi="Times New Roman" w:cs="Times New Roman"/>
          <w:sz w:val="24"/>
          <w:szCs w:val="24"/>
          <w:lang w:eastAsia="es-ES"/>
        </w:rPr>
        <w:t xml:space="preserve">. Se trata de una serie de normas recogidas en </w:t>
      </w:r>
      <w:hyperlink r:id="rId88" w:tooltip="Código deontológico" w:history="1">
        <w:r w:rsidRPr="00ED5255">
          <w:rPr>
            <w:rFonts w:ascii="Times New Roman" w:eastAsia="Times New Roman" w:hAnsi="Times New Roman" w:cs="Times New Roman"/>
            <w:sz w:val="24"/>
            <w:szCs w:val="24"/>
            <w:lang w:eastAsia="es-ES"/>
          </w:rPr>
          <w:t>códigos deontológicos</w:t>
        </w:r>
      </w:hyperlink>
      <w:r w:rsidRPr="00ED5255">
        <w:rPr>
          <w:rFonts w:ascii="Times New Roman" w:eastAsia="Times New Roman" w:hAnsi="Times New Roman" w:cs="Times New Roman"/>
          <w:sz w:val="24"/>
          <w:szCs w:val="24"/>
          <w:lang w:eastAsia="es-ES"/>
        </w:rPr>
        <w:t xml:space="preserve"> que cada empresa o asociación elabora según sus propios criterios. En España se encuentra un buen ejemplo de este tipo de códigos en el elaborado por la </w:t>
      </w:r>
      <w:hyperlink r:id="rId89" w:tooltip="Federación de Asociaciones de Periodistas de España (aún no redactado)" w:history="1">
        <w:r w:rsidRPr="00ED5255">
          <w:rPr>
            <w:rFonts w:ascii="Times New Roman" w:eastAsia="Times New Roman" w:hAnsi="Times New Roman" w:cs="Times New Roman"/>
            <w:sz w:val="24"/>
            <w:szCs w:val="24"/>
            <w:lang w:eastAsia="es-ES"/>
          </w:rPr>
          <w:t>Federación de Asociaciones de Periodistas de España</w:t>
        </w:r>
      </w:hyperlink>
      <w:r w:rsidRPr="00ED5255">
        <w:rPr>
          <w:rFonts w:ascii="Times New Roman" w:eastAsia="Times New Roman" w:hAnsi="Times New Roman" w:cs="Times New Roman"/>
          <w:sz w:val="24"/>
          <w:szCs w:val="24"/>
          <w:lang w:eastAsia="es-ES"/>
        </w:rPr>
        <w:t xml:space="preserve"> (FAPE), que aplican todos los profesionales integrados en este colectivo.</w:t>
      </w:r>
    </w:p>
    <w:p w:rsidR="005C7B36" w:rsidRDefault="00ED5255" w:rsidP="00ED5255">
      <w:pPr>
        <w:spacing w:before="100" w:beforeAutospacing="1" w:after="100" w:afterAutospacing="1" w:line="240" w:lineRule="auto"/>
      </w:pPr>
      <w:r w:rsidRPr="00ED5255">
        <w:rPr>
          <w:rFonts w:ascii="Times New Roman" w:eastAsia="Times New Roman" w:hAnsi="Times New Roman" w:cs="Times New Roman"/>
          <w:sz w:val="24"/>
          <w:szCs w:val="24"/>
          <w:lang w:eastAsia="es-ES"/>
        </w:rPr>
        <w:t xml:space="preserve">Sin embargo, según la organización </w:t>
      </w:r>
      <w:hyperlink r:id="rId90" w:tooltip="Reporteros Sin Fronteras" w:history="1">
        <w:r w:rsidRPr="00ED5255">
          <w:rPr>
            <w:rFonts w:ascii="Times New Roman" w:eastAsia="Times New Roman" w:hAnsi="Times New Roman" w:cs="Times New Roman"/>
            <w:sz w:val="24"/>
            <w:szCs w:val="24"/>
            <w:lang w:eastAsia="es-ES"/>
          </w:rPr>
          <w:t>Reporteros Sin Fronteras</w:t>
        </w:r>
      </w:hyperlink>
      <w:r w:rsidRPr="00ED5255">
        <w:rPr>
          <w:rFonts w:ascii="Times New Roman" w:eastAsia="Times New Roman" w:hAnsi="Times New Roman" w:cs="Times New Roman"/>
          <w:sz w:val="24"/>
          <w:szCs w:val="24"/>
          <w:lang w:eastAsia="es-ES"/>
        </w:rPr>
        <w:t xml:space="preserve"> (</w:t>
      </w:r>
      <w:proofErr w:type="spellStart"/>
      <w:r w:rsidRPr="00ED5255">
        <w:rPr>
          <w:rFonts w:ascii="Times New Roman" w:eastAsia="Times New Roman" w:hAnsi="Times New Roman" w:cs="Times New Roman"/>
          <w:sz w:val="24"/>
          <w:szCs w:val="24"/>
          <w:lang w:eastAsia="es-ES"/>
        </w:rPr>
        <w:t>Reporters</w:t>
      </w:r>
      <w:proofErr w:type="spellEnd"/>
      <w:r w:rsidRPr="00ED5255">
        <w:rPr>
          <w:rFonts w:ascii="Times New Roman" w:eastAsia="Times New Roman" w:hAnsi="Times New Roman" w:cs="Times New Roman"/>
          <w:sz w:val="24"/>
          <w:szCs w:val="24"/>
          <w:lang w:eastAsia="es-ES"/>
        </w:rPr>
        <w:t xml:space="preserve"> </w:t>
      </w:r>
      <w:proofErr w:type="spellStart"/>
      <w:r w:rsidRPr="00ED5255">
        <w:rPr>
          <w:rFonts w:ascii="Times New Roman" w:eastAsia="Times New Roman" w:hAnsi="Times New Roman" w:cs="Times New Roman"/>
          <w:sz w:val="24"/>
          <w:szCs w:val="24"/>
          <w:lang w:eastAsia="es-ES"/>
        </w:rPr>
        <w:t>Sans</w:t>
      </w:r>
      <w:proofErr w:type="spellEnd"/>
      <w:r w:rsidRPr="00ED5255">
        <w:rPr>
          <w:rFonts w:ascii="Times New Roman" w:eastAsia="Times New Roman" w:hAnsi="Times New Roman" w:cs="Times New Roman"/>
          <w:sz w:val="24"/>
          <w:szCs w:val="24"/>
          <w:lang w:eastAsia="es-ES"/>
        </w:rPr>
        <w:t xml:space="preserve"> </w:t>
      </w:r>
      <w:proofErr w:type="spellStart"/>
      <w:r w:rsidRPr="00ED5255">
        <w:rPr>
          <w:rFonts w:ascii="Times New Roman" w:eastAsia="Times New Roman" w:hAnsi="Times New Roman" w:cs="Times New Roman"/>
          <w:sz w:val="24"/>
          <w:szCs w:val="24"/>
          <w:lang w:eastAsia="es-ES"/>
        </w:rPr>
        <w:t>Frontières</w:t>
      </w:r>
      <w:proofErr w:type="spellEnd"/>
      <w:r w:rsidRPr="00ED5255">
        <w:rPr>
          <w:rFonts w:ascii="Times New Roman" w:eastAsia="Times New Roman" w:hAnsi="Times New Roman" w:cs="Times New Roman"/>
          <w:sz w:val="24"/>
          <w:szCs w:val="24"/>
          <w:lang w:eastAsia="es-ES"/>
        </w:rPr>
        <w:t xml:space="preserve">), en 2006 al menos a 81 periodistas fallecieron en el ejercicio de su trabajo o por expresar sus opiniones, en veintiún países. Hay que remontarse a 1994 para encontrar una cifra más alta. Aquel año encontraron la muerte 103 periodistas, de los que casi la mitad murieron en el genocidio de </w:t>
      </w:r>
      <w:hyperlink r:id="rId91" w:tooltip="Ruanda" w:history="1">
        <w:r w:rsidRPr="00ED5255">
          <w:rPr>
            <w:rFonts w:ascii="Times New Roman" w:eastAsia="Times New Roman" w:hAnsi="Times New Roman" w:cs="Times New Roman"/>
            <w:sz w:val="24"/>
            <w:szCs w:val="24"/>
            <w:lang w:eastAsia="es-ES"/>
          </w:rPr>
          <w:t>Ruanda</w:t>
        </w:r>
      </w:hyperlink>
      <w:r w:rsidRPr="00ED5255">
        <w:rPr>
          <w:rFonts w:ascii="Times New Roman" w:eastAsia="Times New Roman" w:hAnsi="Times New Roman" w:cs="Times New Roman"/>
          <w:sz w:val="24"/>
          <w:szCs w:val="24"/>
          <w:lang w:eastAsia="es-ES"/>
        </w:rPr>
        <w:t xml:space="preserve">, cerca de una veintena en </w:t>
      </w:r>
      <w:hyperlink r:id="rId92" w:tooltip="Argelia" w:history="1">
        <w:r w:rsidRPr="00ED5255">
          <w:rPr>
            <w:rFonts w:ascii="Times New Roman" w:eastAsia="Times New Roman" w:hAnsi="Times New Roman" w:cs="Times New Roman"/>
            <w:sz w:val="24"/>
            <w:szCs w:val="24"/>
            <w:lang w:eastAsia="es-ES"/>
          </w:rPr>
          <w:t>Argelia</w:t>
        </w:r>
      </w:hyperlink>
      <w:r w:rsidRPr="00ED5255">
        <w:rPr>
          <w:rFonts w:ascii="Times New Roman" w:eastAsia="Times New Roman" w:hAnsi="Times New Roman" w:cs="Times New Roman"/>
          <w:sz w:val="24"/>
          <w:szCs w:val="24"/>
          <w:lang w:eastAsia="es-ES"/>
        </w:rPr>
        <w:t xml:space="preserve">, víctimas de la guerra civil, y una decena en la ex </w:t>
      </w:r>
      <w:hyperlink r:id="rId93" w:tooltip="Yugoslavia" w:history="1">
        <w:r w:rsidRPr="00ED5255">
          <w:rPr>
            <w:rFonts w:ascii="Times New Roman" w:eastAsia="Times New Roman" w:hAnsi="Times New Roman" w:cs="Times New Roman"/>
            <w:sz w:val="24"/>
            <w:szCs w:val="24"/>
            <w:lang w:eastAsia="es-ES"/>
          </w:rPr>
          <w:t>Yugoslavia</w:t>
        </w:r>
      </w:hyperlink>
      <w:r w:rsidRPr="00ED5255">
        <w:rPr>
          <w:rFonts w:ascii="Times New Roman" w:eastAsia="Times New Roman" w:hAnsi="Times New Roman" w:cs="Times New Roman"/>
          <w:sz w:val="24"/>
          <w:szCs w:val="24"/>
          <w:lang w:eastAsia="es-ES"/>
        </w:rPr>
        <w:t xml:space="preserve">. También destacan que murieron 32 colaboradores, al menos 871 periodistas fueron </w:t>
      </w:r>
      <w:proofErr w:type="spellStart"/>
      <w:r w:rsidRPr="00ED5255">
        <w:rPr>
          <w:rFonts w:ascii="Times New Roman" w:eastAsia="Times New Roman" w:hAnsi="Times New Roman" w:cs="Times New Roman"/>
          <w:sz w:val="24"/>
          <w:szCs w:val="24"/>
          <w:lang w:eastAsia="es-ES"/>
        </w:rPr>
        <w:t>detenitdos</w:t>
      </w:r>
      <w:proofErr w:type="spellEnd"/>
      <w:r w:rsidRPr="00ED5255">
        <w:rPr>
          <w:rFonts w:ascii="Times New Roman" w:eastAsia="Times New Roman" w:hAnsi="Times New Roman" w:cs="Times New Roman"/>
          <w:sz w:val="24"/>
          <w:szCs w:val="24"/>
          <w:lang w:eastAsia="es-ES"/>
        </w:rPr>
        <w:t>, 1472 agredidos o amenazados, 56 secuestrados y 912 medios de comunicación fueron censurados.</w:t>
      </w:r>
    </w:p>
    <w:sectPr w:rsidR="005C7B36" w:rsidSect="005C7B3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C1A30"/>
    <w:multiLevelType w:val="multilevel"/>
    <w:tmpl w:val="55C83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A5165A"/>
    <w:multiLevelType w:val="multilevel"/>
    <w:tmpl w:val="82BAC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5255"/>
    <w:rsid w:val="005C7B36"/>
    <w:rsid w:val="00ED52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B36"/>
  </w:style>
  <w:style w:type="paragraph" w:styleId="Ttulo1">
    <w:name w:val="heading 1"/>
    <w:basedOn w:val="Normal"/>
    <w:link w:val="Ttulo1Car"/>
    <w:uiPriority w:val="9"/>
    <w:qFormat/>
    <w:rsid w:val="00ED52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ED525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ED525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D5255"/>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ED5255"/>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ED5255"/>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ED5255"/>
    <w:rPr>
      <w:color w:val="0000FF"/>
      <w:u w:val="single"/>
    </w:rPr>
  </w:style>
  <w:style w:type="character" w:styleId="Hipervnculovisitado">
    <w:name w:val="FollowedHyperlink"/>
    <w:basedOn w:val="Fuentedeprrafopredeter"/>
    <w:uiPriority w:val="99"/>
    <w:semiHidden/>
    <w:unhideWhenUsed/>
    <w:rsid w:val="00ED5255"/>
    <w:rPr>
      <w:color w:val="800080"/>
      <w:u w:val="single"/>
    </w:rPr>
  </w:style>
  <w:style w:type="character" w:styleId="CdigoHTML">
    <w:name w:val="HTML Code"/>
    <w:basedOn w:val="Fuentedeprrafopredeter"/>
    <w:uiPriority w:val="99"/>
    <w:semiHidden/>
    <w:unhideWhenUsed/>
    <w:rsid w:val="00ED5255"/>
    <w:rPr>
      <w:rFonts w:ascii="Courier New" w:eastAsia="Times New Roman" w:hAnsi="Courier New" w:cs="Courier New"/>
      <w:sz w:val="20"/>
      <w:szCs w:val="20"/>
    </w:rPr>
  </w:style>
  <w:style w:type="paragraph" w:styleId="NormalWeb">
    <w:name w:val="Normal (Web)"/>
    <w:basedOn w:val="Normal"/>
    <w:uiPriority w:val="99"/>
    <w:semiHidden/>
    <w:unhideWhenUsed/>
    <w:rsid w:val="00ED525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octoggle">
    <w:name w:val="toctoggle"/>
    <w:basedOn w:val="Fuentedeprrafopredeter"/>
    <w:rsid w:val="00ED5255"/>
  </w:style>
  <w:style w:type="character" w:customStyle="1" w:styleId="tocnumber">
    <w:name w:val="tocnumber"/>
    <w:basedOn w:val="Fuentedeprrafopredeter"/>
    <w:rsid w:val="00ED5255"/>
  </w:style>
  <w:style w:type="character" w:customStyle="1" w:styleId="toctext">
    <w:name w:val="toctext"/>
    <w:basedOn w:val="Fuentedeprrafopredeter"/>
    <w:rsid w:val="00ED5255"/>
  </w:style>
  <w:style w:type="character" w:customStyle="1" w:styleId="editsection">
    <w:name w:val="editsection"/>
    <w:basedOn w:val="Fuentedeprrafopredeter"/>
    <w:rsid w:val="00ED5255"/>
  </w:style>
  <w:style w:type="character" w:customStyle="1" w:styleId="mw-headline">
    <w:name w:val="mw-headline"/>
    <w:basedOn w:val="Fuentedeprrafopredeter"/>
    <w:rsid w:val="00ED5255"/>
  </w:style>
  <w:style w:type="character" w:customStyle="1" w:styleId="corchete-llamada">
    <w:name w:val="corchete-llamada"/>
    <w:basedOn w:val="Fuentedeprrafopredeter"/>
    <w:rsid w:val="00ED5255"/>
  </w:style>
  <w:style w:type="paragraph" w:styleId="Textodeglobo">
    <w:name w:val="Balloon Text"/>
    <w:basedOn w:val="Normal"/>
    <w:link w:val="TextodegloboCar"/>
    <w:uiPriority w:val="99"/>
    <w:semiHidden/>
    <w:unhideWhenUsed/>
    <w:rsid w:val="00ED52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2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4783604">
      <w:bodyDiv w:val="1"/>
      <w:marLeft w:val="0"/>
      <w:marRight w:val="0"/>
      <w:marTop w:val="0"/>
      <w:marBottom w:val="0"/>
      <w:divBdr>
        <w:top w:val="none" w:sz="0" w:space="0" w:color="auto"/>
        <w:left w:val="none" w:sz="0" w:space="0" w:color="auto"/>
        <w:bottom w:val="none" w:sz="0" w:space="0" w:color="auto"/>
        <w:right w:val="none" w:sz="0" w:space="0" w:color="auto"/>
      </w:divBdr>
      <w:divsChild>
        <w:div w:id="691763214">
          <w:marLeft w:val="0"/>
          <w:marRight w:val="0"/>
          <w:marTop w:val="0"/>
          <w:marBottom w:val="0"/>
          <w:divBdr>
            <w:top w:val="none" w:sz="0" w:space="0" w:color="auto"/>
            <w:left w:val="none" w:sz="0" w:space="0" w:color="auto"/>
            <w:bottom w:val="none" w:sz="0" w:space="0" w:color="auto"/>
            <w:right w:val="none" w:sz="0" w:space="0" w:color="auto"/>
          </w:divBdr>
          <w:divsChild>
            <w:div w:id="751589625">
              <w:marLeft w:val="0"/>
              <w:marRight w:val="0"/>
              <w:marTop w:val="0"/>
              <w:marBottom w:val="0"/>
              <w:divBdr>
                <w:top w:val="none" w:sz="0" w:space="0" w:color="auto"/>
                <w:left w:val="none" w:sz="0" w:space="0" w:color="auto"/>
                <w:bottom w:val="none" w:sz="0" w:space="0" w:color="auto"/>
                <w:right w:val="none" w:sz="0" w:space="0" w:color="auto"/>
              </w:divBdr>
            </w:div>
            <w:div w:id="1556113655">
              <w:marLeft w:val="0"/>
              <w:marRight w:val="0"/>
              <w:marTop w:val="0"/>
              <w:marBottom w:val="0"/>
              <w:divBdr>
                <w:top w:val="none" w:sz="0" w:space="0" w:color="auto"/>
                <w:left w:val="none" w:sz="0" w:space="0" w:color="auto"/>
                <w:bottom w:val="none" w:sz="0" w:space="0" w:color="auto"/>
                <w:right w:val="none" w:sz="0" w:space="0" w:color="auto"/>
              </w:divBdr>
            </w:div>
            <w:div w:id="742022517">
              <w:marLeft w:val="0"/>
              <w:marRight w:val="0"/>
              <w:marTop w:val="0"/>
              <w:marBottom w:val="0"/>
              <w:divBdr>
                <w:top w:val="none" w:sz="0" w:space="0" w:color="auto"/>
                <w:left w:val="none" w:sz="0" w:space="0" w:color="auto"/>
                <w:bottom w:val="none" w:sz="0" w:space="0" w:color="auto"/>
                <w:right w:val="none" w:sz="0" w:space="0" w:color="auto"/>
              </w:divBdr>
              <w:divsChild>
                <w:div w:id="560601835">
                  <w:marLeft w:val="0"/>
                  <w:marRight w:val="0"/>
                  <w:marTop w:val="0"/>
                  <w:marBottom w:val="0"/>
                  <w:divBdr>
                    <w:top w:val="none" w:sz="0" w:space="0" w:color="auto"/>
                    <w:left w:val="none" w:sz="0" w:space="0" w:color="auto"/>
                    <w:bottom w:val="none" w:sz="0" w:space="0" w:color="auto"/>
                    <w:right w:val="none" w:sz="0" w:space="0" w:color="auto"/>
                  </w:divBdr>
                  <w:divsChild>
                    <w:div w:id="1022316243">
                      <w:marLeft w:val="0"/>
                      <w:marRight w:val="0"/>
                      <w:marTop w:val="0"/>
                      <w:marBottom w:val="0"/>
                      <w:divBdr>
                        <w:top w:val="none" w:sz="0" w:space="0" w:color="auto"/>
                        <w:left w:val="none" w:sz="0" w:space="0" w:color="auto"/>
                        <w:bottom w:val="none" w:sz="0" w:space="0" w:color="auto"/>
                        <w:right w:val="none" w:sz="0" w:space="0" w:color="auto"/>
                      </w:divBdr>
                      <w:divsChild>
                        <w:div w:id="168743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07399">
              <w:marLeft w:val="0"/>
              <w:marRight w:val="0"/>
              <w:marTop w:val="0"/>
              <w:marBottom w:val="0"/>
              <w:divBdr>
                <w:top w:val="none" w:sz="0" w:space="0" w:color="auto"/>
                <w:left w:val="none" w:sz="0" w:space="0" w:color="auto"/>
                <w:bottom w:val="none" w:sz="0" w:space="0" w:color="auto"/>
                <w:right w:val="none" w:sz="0" w:space="0" w:color="auto"/>
              </w:divBdr>
              <w:divsChild>
                <w:div w:id="188108940">
                  <w:marLeft w:val="0"/>
                  <w:marRight w:val="0"/>
                  <w:marTop w:val="0"/>
                  <w:marBottom w:val="0"/>
                  <w:divBdr>
                    <w:top w:val="none" w:sz="0" w:space="0" w:color="auto"/>
                    <w:left w:val="none" w:sz="0" w:space="0" w:color="auto"/>
                    <w:bottom w:val="none" w:sz="0" w:space="0" w:color="auto"/>
                    <w:right w:val="none" w:sz="0" w:space="0" w:color="auto"/>
                  </w:divBdr>
                  <w:divsChild>
                    <w:div w:id="264382247">
                      <w:marLeft w:val="0"/>
                      <w:marRight w:val="0"/>
                      <w:marTop w:val="0"/>
                      <w:marBottom w:val="0"/>
                      <w:divBdr>
                        <w:top w:val="none" w:sz="0" w:space="0" w:color="auto"/>
                        <w:left w:val="none" w:sz="0" w:space="0" w:color="auto"/>
                        <w:bottom w:val="none" w:sz="0" w:space="0" w:color="auto"/>
                        <w:right w:val="none" w:sz="0" w:space="0" w:color="auto"/>
                      </w:divBdr>
                      <w:divsChild>
                        <w:div w:id="188097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88087">
              <w:marLeft w:val="0"/>
              <w:marRight w:val="0"/>
              <w:marTop w:val="0"/>
              <w:marBottom w:val="0"/>
              <w:divBdr>
                <w:top w:val="none" w:sz="0" w:space="0" w:color="auto"/>
                <w:left w:val="none" w:sz="0" w:space="0" w:color="auto"/>
                <w:bottom w:val="none" w:sz="0" w:space="0" w:color="auto"/>
                <w:right w:val="none" w:sz="0" w:space="0" w:color="auto"/>
              </w:divBdr>
            </w:div>
            <w:div w:id="24017280">
              <w:marLeft w:val="240"/>
              <w:marRight w:val="0"/>
              <w:marTop w:val="0"/>
              <w:marBottom w:val="24"/>
              <w:divBdr>
                <w:top w:val="none" w:sz="0" w:space="0" w:color="auto"/>
                <w:left w:val="none" w:sz="0" w:space="0" w:color="auto"/>
                <w:bottom w:val="none" w:sz="0" w:space="0" w:color="auto"/>
                <w:right w:val="none" w:sz="0" w:space="0" w:color="auto"/>
              </w:divBdr>
            </w:div>
            <w:div w:id="263611949">
              <w:marLeft w:val="0"/>
              <w:marRight w:val="0"/>
              <w:marTop w:val="0"/>
              <w:marBottom w:val="0"/>
              <w:divBdr>
                <w:top w:val="none" w:sz="0" w:space="0" w:color="auto"/>
                <w:left w:val="none" w:sz="0" w:space="0" w:color="auto"/>
                <w:bottom w:val="none" w:sz="0" w:space="0" w:color="auto"/>
                <w:right w:val="none" w:sz="0" w:space="0" w:color="auto"/>
              </w:divBdr>
              <w:divsChild>
                <w:div w:id="852303194">
                  <w:marLeft w:val="0"/>
                  <w:marRight w:val="0"/>
                  <w:marTop w:val="0"/>
                  <w:marBottom w:val="0"/>
                  <w:divBdr>
                    <w:top w:val="none" w:sz="0" w:space="0" w:color="auto"/>
                    <w:left w:val="none" w:sz="0" w:space="0" w:color="auto"/>
                    <w:bottom w:val="none" w:sz="0" w:space="0" w:color="auto"/>
                    <w:right w:val="none" w:sz="0" w:space="0" w:color="auto"/>
                  </w:divBdr>
                  <w:divsChild>
                    <w:div w:id="1226600867">
                      <w:marLeft w:val="0"/>
                      <w:marRight w:val="0"/>
                      <w:marTop w:val="0"/>
                      <w:marBottom w:val="0"/>
                      <w:divBdr>
                        <w:top w:val="none" w:sz="0" w:space="0" w:color="auto"/>
                        <w:left w:val="none" w:sz="0" w:space="0" w:color="auto"/>
                        <w:bottom w:val="none" w:sz="0" w:space="0" w:color="auto"/>
                        <w:right w:val="none" w:sz="0" w:space="0" w:color="auto"/>
                      </w:divBdr>
                      <w:divsChild>
                        <w:div w:id="16523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374787">
              <w:marLeft w:val="240"/>
              <w:marRight w:val="0"/>
              <w:marTop w:val="0"/>
              <w:marBottom w:val="24"/>
              <w:divBdr>
                <w:top w:val="none" w:sz="0" w:space="0" w:color="auto"/>
                <w:left w:val="none" w:sz="0" w:space="0" w:color="auto"/>
                <w:bottom w:val="none" w:sz="0" w:space="0" w:color="auto"/>
                <w:right w:val="none" w:sz="0" w:space="0" w:color="auto"/>
              </w:divBdr>
            </w:div>
            <w:div w:id="332730622">
              <w:marLeft w:val="0"/>
              <w:marRight w:val="0"/>
              <w:marTop w:val="0"/>
              <w:marBottom w:val="0"/>
              <w:divBdr>
                <w:top w:val="none" w:sz="0" w:space="0" w:color="auto"/>
                <w:left w:val="none" w:sz="0" w:space="0" w:color="auto"/>
                <w:bottom w:val="none" w:sz="0" w:space="0" w:color="auto"/>
                <w:right w:val="none" w:sz="0" w:space="0" w:color="auto"/>
              </w:divBdr>
              <w:divsChild>
                <w:div w:id="894700899">
                  <w:marLeft w:val="0"/>
                  <w:marRight w:val="0"/>
                  <w:marTop w:val="0"/>
                  <w:marBottom w:val="0"/>
                  <w:divBdr>
                    <w:top w:val="none" w:sz="0" w:space="0" w:color="auto"/>
                    <w:left w:val="none" w:sz="0" w:space="0" w:color="auto"/>
                    <w:bottom w:val="none" w:sz="0" w:space="0" w:color="auto"/>
                    <w:right w:val="none" w:sz="0" w:space="0" w:color="auto"/>
                  </w:divBdr>
                  <w:divsChild>
                    <w:div w:id="993021669">
                      <w:marLeft w:val="0"/>
                      <w:marRight w:val="0"/>
                      <w:marTop w:val="0"/>
                      <w:marBottom w:val="0"/>
                      <w:divBdr>
                        <w:top w:val="none" w:sz="0" w:space="0" w:color="auto"/>
                        <w:left w:val="none" w:sz="0" w:space="0" w:color="auto"/>
                        <w:bottom w:val="none" w:sz="0" w:space="0" w:color="auto"/>
                        <w:right w:val="none" w:sz="0" w:space="0" w:color="auto"/>
                      </w:divBdr>
                      <w:divsChild>
                        <w:div w:id="9614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85469">
              <w:marLeft w:val="240"/>
              <w:marRight w:val="0"/>
              <w:marTop w:val="0"/>
              <w:marBottom w:val="24"/>
              <w:divBdr>
                <w:top w:val="none" w:sz="0" w:space="0" w:color="auto"/>
                <w:left w:val="none" w:sz="0" w:space="0" w:color="auto"/>
                <w:bottom w:val="none" w:sz="0" w:space="0" w:color="auto"/>
                <w:right w:val="none" w:sz="0" w:space="0" w:color="auto"/>
              </w:divBdr>
            </w:div>
            <w:div w:id="780690332">
              <w:marLeft w:val="240"/>
              <w:marRight w:val="0"/>
              <w:marTop w:val="0"/>
              <w:marBottom w:val="24"/>
              <w:divBdr>
                <w:top w:val="none" w:sz="0" w:space="0" w:color="auto"/>
                <w:left w:val="none" w:sz="0" w:space="0" w:color="auto"/>
                <w:bottom w:val="none" w:sz="0" w:space="0" w:color="auto"/>
                <w:right w:val="none" w:sz="0" w:space="0" w:color="auto"/>
              </w:divBdr>
            </w:div>
            <w:div w:id="122845423">
              <w:marLeft w:val="240"/>
              <w:marRight w:val="0"/>
              <w:marTop w:val="0"/>
              <w:marBottom w:val="24"/>
              <w:divBdr>
                <w:top w:val="none" w:sz="0" w:space="0" w:color="auto"/>
                <w:left w:val="none" w:sz="0" w:space="0" w:color="auto"/>
                <w:bottom w:val="none" w:sz="0" w:space="0" w:color="auto"/>
                <w:right w:val="none" w:sz="0" w:space="0" w:color="auto"/>
              </w:divBdr>
            </w:div>
            <w:div w:id="325935874">
              <w:marLeft w:val="240"/>
              <w:marRight w:val="0"/>
              <w:marTop w:val="0"/>
              <w:marBottom w:val="24"/>
              <w:divBdr>
                <w:top w:val="none" w:sz="0" w:space="0" w:color="auto"/>
                <w:left w:val="none" w:sz="0" w:space="0" w:color="auto"/>
                <w:bottom w:val="none" w:sz="0" w:space="0" w:color="auto"/>
                <w:right w:val="none" w:sz="0" w:space="0" w:color="auto"/>
              </w:divBdr>
            </w:div>
            <w:div w:id="1615791493">
              <w:marLeft w:val="240"/>
              <w:marRight w:val="0"/>
              <w:marTop w:val="0"/>
              <w:marBottom w:val="24"/>
              <w:divBdr>
                <w:top w:val="none" w:sz="0" w:space="0" w:color="auto"/>
                <w:left w:val="none" w:sz="0" w:space="0" w:color="auto"/>
                <w:bottom w:val="none" w:sz="0" w:space="0" w:color="auto"/>
                <w:right w:val="none" w:sz="0" w:space="0" w:color="auto"/>
              </w:divBdr>
            </w:div>
            <w:div w:id="1077555079">
              <w:marLeft w:val="240"/>
              <w:marRight w:val="0"/>
              <w:marTop w:val="0"/>
              <w:marBottom w:val="24"/>
              <w:divBdr>
                <w:top w:val="none" w:sz="0" w:space="0" w:color="auto"/>
                <w:left w:val="none" w:sz="0" w:space="0" w:color="auto"/>
                <w:bottom w:val="none" w:sz="0" w:space="0" w:color="auto"/>
                <w:right w:val="none" w:sz="0" w:space="0" w:color="auto"/>
              </w:divBdr>
            </w:div>
            <w:div w:id="1605842236">
              <w:marLeft w:val="240"/>
              <w:marRight w:val="0"/>
              <w:marTop w:val="0"/>
              <w:marBottom w:val="24"/>
              <w:divBdr>
                <w:top w:val="none" w:sz="0" w:space="0" w:color="auto"/>
                <w:left w:val="none" w:sz="0" w:space="0" w:color="auto"/>
                <w:bottom w:val="none" w:sz="0" w:space="0" w:color="auto"/>
                <w:right w:val="none" w:sz="0" w:space="0" w:color="auto"/>
              </w:divBdr>
            </w:div>
            <w:div w:id="1463157606">
              <w:marLeft w:val="240"/>
              <w:marRight w:val="0"/>
              <w:marTop w:val="0"/>
              <w:marBottom w:val="24"/>
              <w:divBdr>
                <w:top w:val="none" w:sz="0" w:space="0" w:color="auto"/>
                <w:left w:val="none" w:sz="0" w:space="0" w:color="auto"/>
                <w:bottom w:val="none" w:sz="0" w:space="0" w:color="auto"/>
                <w:right w:val="none" w:sz="0" w:space="0" w:color="auto"/>
              </w:divBdr>
            </w:div>
            <w:div w:id="1497303554">
              <w:marLeft w:val="240"/>
              <w:marRight w:val="0"/>
              <w:marTop w:val="0"/>
              <w:marBottom w:val="24"/>
              <w:divBdr>
                <w:top w:val="none" w:sz="0" w:space="0" w:color="auto"/>
                <w:left w:val="none" w:sz="0" w:space="0" w:color="auto"/>
                <w:bottom w:val="none" w:sz="0" w:space="0" w:color="auto"/>
                <w:right w:val="none" w:sz="0" w:space="0" w:color="auto"/>
              </w:divBdr>
            </w:div>
            <w:div w:id="1872260089">
              <w:marLeft w:val="240"/>
              <w:marRight w:val="0"/>
              <w:marTop w:val="0"/>
              <w:marBottom w:val="24"/>
              <w:divBdr>
                <w:top w:val="none" w:sz="0" w:space="0" w:color="auto"/>
                <w:left w:val="none" w:sz="0" w:space="0" w:color="auto"/>
                <w:bottom w:val="none" w:sz="0" w:space="0" w:color="auto"/>
                <w:right w:val="none" w:sz="0" w:space="0" w:color="auto"/>
              </w:divBdr>
            </w:div>
            <w:div w:id="1168449352">
              <w:marLeft w:val="240"/>
              <w:marRight w:val="0"/>
              <w:marTop w:val="0"/>
              <w:marBottom w:val="24"/>
              <w:divBdr>
                <w:top w:val="none" w:sz="0" w:space="0" w:color="auto"/>
                <w:left w:val="none" w:sz="0" w:space="0" w:color="auto"/>
                <w:bottom w:val="none" w:sz="0" w:space="0" w:color="auto"/>
                <w:right w:val="none" w:sz="0" w:space="0" w:color="auto"/>
              </w:divBdr>
            </w:div>
            <w:div w:id="610090752">
              <w:marLeft w:val="240"/>
              <w:marRight w:val="0"/>
              <w:marTop w:val="0"/>
              <w:marBottom w:val="24"/>
              <w:divBdr>
                <w:top w:val="none" w:sz="0" w:space="0" w:color="auto"/>
                <w:left w:val="none" w:sz="0" w:space="0" w:color="auto"/>
                <w:bottom w:val="none" w:sz="0" w:space="0" w:color="auto"/>
                <w:right w:val="none" w:sz="0" w:space="0" w:color="auto"/>
              </w:divBdr>
            </w:div>
            <w:div w:id="1902446492">
              <w:marLeft w:val="240"/>
              <w:marRight w:val="0"/>
              <w:marTop w:val="0"/>
              <w:marBottom w:val="24"/>
              <w:divBdr>
                <w:top w:val="none" w:sz="0" w:space="0" w:color="auto"/>
                <w:left w:val="none" w:sz="0" w:space="0" w:color="auto"/>
                <w:bottom w:val="none" w:sz="0" w:space="0" w:color="auto"/>
                <w:right w:val="none" w:sz="0" w:space="0" w:color="auto"/>
              </w:divBdr>
            </w:div>
            <w:div w:id="96215032">
              <w:marLeft w:val="240"/>
              <w:marRight w:val="0"/>
              <w:marTop w:val="0"/>
              <w:marBottom w:val="24"/>
              <w:divBdr>
                <w:top w:val="none" w:sz="0" w:space="0" w:color="auto"/>
                <w:left w:val="none" w:sz="0" w:space="0" w:color="auto"/>
                <w:bottom w:val="none" w:sz="0" w:space="0" w:color="auto"/>
                <w:right w:val="none" w:sz="0" w:space="0" w:color="auto"/>
              </w:divBdr>
            </w:div>
            <w:div w:id="1928074169">
              <w:marLeft w:val="240"/>
              <w:marRight w:val="0"/>
              <w:marTop w:val="0"/>
              <w:marBottom w:val="24"/>
              <w:divBdr>
                <w:top w:val="none" w:sz="0" w:space="0" w:color="auto"/>
                <w:left w:val="none" w:sz="0" w:space="0" w:color="auto"/>
                <w:bottom w:val="none" w:sz="0" w:space="0" w:color="auto"/>
                <w:right w:val="none" w:sz="0" w:space="0" w:color="auto"/>
              </w:divBdr>
            </w:div>
            <w:div w:id="990063694">
              <w:marLeft w:val="240"/>
              <w:marRight w:val="0"/>
              <w:marTop w:val="0"/>
              <w:marBottom w:val="24"/>
              <w:divBdr>
                <w:top w:val="none" w:sz="0" w:space="0" w:color="auto"/>
                <w:left w:val="none" w:sz="0" w:space="0" w:color="auto"/>
                <w:bottom w:val="none" w:sz="0" w:space="0" w:color="auto"/>
                <w:right w:val="none" w:sz="0" w:space="0" w:color="auto"/>
              </w:divBdr>
            </w:div>
            <w:div w:id="1344745556">
              <w:marLeft w:val="240"/>
              <w:marRight w:val="0"/>
              <w:marTop w:val="0"/>
              <w:marBottom w:val="24"/>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Medios_de_comunicaci%C3%B3n" TargetMode="External"/><Relationship Id="rId18" Type="http://schemas.openxmlformats.org/officeDocument/2006/relationships/hyperlink" Target="http://es.wikipedia.org/wiki/Cine" TargetMode="External"/><Relationship Id="rId26" Type="http://schemas.openxmlformats.org/officeDocument/2006/relationships/hyperlink" Target="http://es.wikipedia.org/w/index.php?title=C%C3%ADrculo_de_periodistas&amp;action=edit&amp;redlink=1" TargetMode="External"/><Relationship Id="rId39" Type="http://schemas.openxmlformats.org/officeDocument/2006/relationships/hyperlink" Target="http://es.wikipedia.org/wiki/Siglo_XIX" TargetMode="External"/><Relationship Id="rId21" Type="http://schemas.openxmlformats.org/officeDocument/2006/relationships/image" Target="media/image1.jpeg"/><Relationship Id="rId34" Type="http://schemas.openxmlformats.org/officeDocument/2006/relationships/hyperlink" Target="http://es.wikipedia.org/wiki/Siglo_I" TargetMode="External"/><Relationship Id="rId42" Type="http://schemas.openxmlformats.org/officeDocument/2006/relationships/image" Target="media/image3.jpeg"/><Relationship Id="rId47" Type="http://schemas.openxmlformats.org/officeDocument/2006/relationships/hyperlink" Target="http://es.wikipedia.org/wiki/Tel%C3%A9grafo_el%C3%A9ctrico" TargetMode="External"/><Relationship Id="rId50" Type="http://schemas.openxmlformats.org/officeDocument/2006/relationships/hyperlink" Target="http://es.wikipedia.org/wiki/Siglo_XX" TargetMode="External"/><Relationship Id="rId55" Type="http://schemas.openxmlformats.org/officeDocument/2006/relationships/hyperlink" Target="http://www.monografias.com/trabajos35/la-noticia/la-noticia.shtml" TargetMode="External"/><Relationship Id="rId63" Type="http://schemas.openxmlformats.org/officeDocument/2006/relationships/hyperlink" Target="http://es.wikipedia.org/wiki/Prensa_escrita" TargetMode="External"/><Relationship Id="rId68" Type="http://schemas.openxmlformats.org/officeDocument/2006/relationships/hyperlink" Target="http://es.wikipedia.org/w/index.php?title=Marisela_Salvatierra&amp;action=edit&amp;redlink=1" TargetMode="External"/><Relationship Id="rId76" Type="http://schemas.openxmlformats.org/officeDocument/2006/relationships/hyperlink" Target="http://es.wikipedia.org/wiki/Gabriel_Garc%C3%ADa_M%C3%A1rquez" TargetMode="External"/><Relationship Id="rId84" Type="http://schemas.openxmlformats.org/officeDocument/2006/relationships/hyperlink" Target="http://es.wikipedia.org/wiki/Democracia" TargetMode="External"/><Relationship Id="rId89" Type="http://schemas.openxmlformats.org/officeDocument/2006/relationships/hyperlink" Target="http://es.wikipedia.org/w/index.php?title=Federaci%C3%B3n_de_Asociaciones_de_Periodistas_de_Espa%C3%B1a&amp;action=edit&amp;redlink=1" TargetMode="External"/><Relationship Id="rId7" Type="http://schemas.openxmlformats.org/officeDocument/2006/relationships/hyperlink" Target="http://es.wikipedia.org/wiki/G%C3%A9neros_Period%C3%ADsticos" TargetMode="External"/><Relationship Id="rId71" Type="http://schemas.openxmlformats.org/officeDocument/2006/relationships/hyperlink" Target="http://es.wikipedia.org/wiki/Divulgaci%C3%B3n" TargetMode="External"/><Relationship Id="rId92" Type="http://schemas.openxmlformats.org/officeDocument/2006/relationships/hyperlink" Target="http://es.wikipedia.org/wiki/Argelia" TargetMode="External"/><Relationship Id="rId2" Type="http://schemas.openxmlformats.org/officeDocument/2006/relationships/styles" Target="styles.xml"/><Relationship Id="rId16" Type="http://schemas.openxmlformats.org/officeDocument/2006/relationships/hyperlink" Target="http://es.wikipedia.org/wiki/Comunicaci%C3%B3n_Audiovisual" TargetMode="External"/><Relationship Id="rId29" Type="http://schemas.openxmlformats.org/officeDocument/2006/relationships/hyperlink" Target="http://es.wikipedia.org/wiki/Sociolog%C3%ADa" TargetMode="External"/><Relationship Id="rId11" Type="http://schemas.openxmlformats.org/officeDocument/2006/relationships/hyperlink" Target="http://es.wikipedia.org/wiki/Documental" TargetMode="External"/><Relationship Id="rId24" Type="http://schemas.openxmlformats.org/officeDocument/2006/relationships/hyperlink" Target="http://es.wikipedia.org/wiki/%C3%89tica" TargetMode="External"/><Relationship Id="rId32" Type="http://schemas.openxmlformats.org/officeDocument/2006/relationships/hyperlink" Target="http://es.wikipedia.org/wiki/Historia_del_periodismo" TargetMode="External"/><Relationship Id="rId37" Type="http://schemas.openxmlformats.org/officeDocument/2006/relationships/hyperlink" Target="http://es.wikipedia.org/wiki/Gaceta" TargetMode="External"/><Relationship Id="rId40" Type="http://schemas.openxmlformats.org/officeDocument/2006/relationships/hyperlink" Target="http://es.wikipedia.org/wiki/Gaceta" TargetMode="External"/><Relationship Id="rId45" Type="http://schemas.openxmlformats.org/officeDocument/2006/relationships/hyperlink" Target="http://es.wikipedia.org/wiki/Tira_diaria" TargetMode="External"/><Relationship Id="rId53" Type="http://schemas.openxmlformats.org/officeDocument/2006/relationships/image" Target="media/image4.jpeg"/><Relationship Id="rId58" Type="http://schemas.openxmlformats.org/officeDocument/2006/relationships/hyperlink" Target="http://es.wikipedia.org/wiki/Agencia_de_noticias" TargetMode="External"/><Relationship Id="rId66" Type="http://schemas.openxmlformats.org/officeDocument/2006/relationships/hyperlink" Target="http://es.wikipedia.org/wiki/Ar%C3%ADstides_Bastidas" TargetMode="External"/><Relationship Id="rId74" Type="http://schemas.openxmlformats.org/officeDocument/2006/relationships/hyperlink" Target="http://es.wikipedia.org/wiki/Infograf%C3%ADa" TargetMode="External"/><Relationship Id="rId79" Type="http://schemas.openxmlformats.org/officeDocument/2006/relationships/hyperlink" Target="http://es.wikipedia.org/wiki/Truman_Capote" TargetMode="External"/><Relationship Id="rId87" Type="http://schemas.openxmlformats.org/officeDocument/2006/relationships/hyperlink" Target="http://es.wikipedia.org/wiki/Deontolog%C3%ADa_profesional_period%C3%ADstica" TargetMode="External"/><Relationship Id="rId5" Type="http://schemas.openxmlformats.org/officeDocument/2006/relationships/hyperlink" Target="http://es.wikipedia.org/wiki/Informaci%C3%B3n" TargetMode="External"/><Relationship Id="rId61" Type="http://schemas.openxmlformats.org/officeDocument/2006/relationships/hyperlink" Target="http://es.wikipedia.org/wiki/Internet" TargetMode="External"/><Relationship Id="rId82" Type="http://schemas.openxmlformats.org/officeDocument/2006/relationships/hyperlink" Target="http://es.wikipedia.org/w/index.php?title=La_palabra_pintada&amp;action=edit&amp;redlink=1" TargetMode="External"/><Relationship Id="rId90" Type="http://schemas.openxmlformats.org/officeDocument/2006/relationships/hyperlink" Target="http://es.wikipedia.org/wiki/Reporteros_Sin_Fronteras" TargetMode="External"/><Relationship Id="rId95" Type="http://schemas.openxmlformats.org/officeDocument/2006/relationships/theme" Target="theme/theme1.xml"/><Relationship Id="rId19" Type="http://schemas.openxmlformats.org/officeDocument/2006/relationships/hyperlink" Target="http://es.wikipedia.org/wiki/Periodismo_digital" TargetMode="External"/><Relationship Id="rId14" Type="http://schemas.openxmlformats.org/officeDocument/2006/relationships/hyperlink" Target="http://es.wikipedia.org/wiki/Prensa_escrita" TargetMode="External"/><Relationship Id="rId22" Type="http://schemas.openxmlformats.org/officeDocument/2006/relationships/hyperlink" Target="http://es.wikipedia.org/wiki/Deontolog%C3%ADa_profesional" TargetMode="External"/><Relationship Id="rId27" Type="http://schemas.openxmlformats.org/officeDocument/2006/relationships/hyperlink" Target="http://es.wikipedia.org/wiki/Libertad_de_expresi%C3%B3n" TargetMode="External"/><Relationship Id="rId30" Type="http://schemas.openxmlformats.org/officeDocument/2006/relationships/hyperlink" Target="http://es.wikipedia.org/wiki/Archivo:VVM_2007_foto_0061.JPG" TargetMode="External"/><Relationship Id="rId35" Type="http://schemas.openxmlformats.org/officeDocument/2006/relationships/hyperlink" Target="http://es.wikipedia.org/wiki/Edad_Media" TargetMode="External"/><Relationship Id="rId43" Type="http://schemas.openxmlformats.org/officeDocument/2006/relationships/hyperlink" Target="http://es.wikipedia.org/wiki/Joseph_Pulitzer" TargetMode="External"/><Relationship Id="rId48" Type="http://schemas.openxmlformats.org/officeDocument/2006/relationships/hyperlink" Target="http://es.wikipedia.org/wiki/Fotograf%C3%ADa" TargetMode="External"/><Relationship Id="rId56" Type="http://schemas.openxmlformats.org/officeDocument/2006/relationships/hyperlink" Target="http://es.wikipedia.org/wiki/Periodista" TargetMode="External"/><Relationship Id="rId64" Type="http://schemas.openxmlformats.org/officeDocument/2006/relationships/hyperlink" Target="http://buscon.rae.es/draeI/SrvltConsulta?TIPO_BUS=3&amp;LEMA=cientifico" TargetMode="External"/><Relationship Id="rId69" Type="http://schemas.openxmlformats.org/officeDocument/2006/relationships/hyperlink" Target="http://es.wikipedia.org/wiki/Kalinga" TargetMode="External"/><Relationship Id="rId77" Type="http://schemas.openxmlformats.org/officeDocument/2006/relationships/hyperlink" Target="http://es.wikipedia.org/wiki/Premio_Nobel" TargetMode="External"/><Relationship Id="rId8" Type="http://schemas.openxmlformats.org/officeDocument/2006/relationships/hyperlink" Target="http://es.wikipedia.org/wiki/Entrevista" TargetMode="External"/><Relationship Id="rId51" Type="http://schemas.openxmlformats.org/officeDocument/2006/relationships/hyperlink" Target="http://es.wikipedia.org/wiki/Cuarto_poder" TargetMode="External"/><Relationship Id="rId72" Type="http://schemas.openxmlformats.org/officeDocument/2006/relationships/hyperlink" Target="http://es.wikipedia.org/w/index.php?title=Iv%C3%A1n_Tubau&amp;action=edit&amp;redlink=1" TargetMode="External"/><Relationship Id="rId80" Type="http://schemas.openxmlformats.org/officeDocument/2006/relationships/hyperlink" Target="http://es.wikipedia.org/wiki/A_sangre_fr%C3%ADa_%28novela%29" TargetMode="External"/><Relationship Id="rId85" Type="http://schemas.openxmlformats.org/officeDocument/2006/relationships/hyperlink" Target="http://es.wikipedia.org/wiki/Secreto_profesional_period%C3%ADstico" TargetMode="External"/><Relationship Id="rId93" Type="http://schemas.openxmlformats.org/officeDocument/2006/relationships/hyperlink" Target="http://es.wikipedia.org/wiki/Yugoslavia" TargetMode="External"/><Relationship Id="rId3" Type="http://schemas.openxmlformats.org/officeDocument/2006/relationships/settings" Target="settings.xml"/><Relationship Id="rId12" Type="http://schemas.openxmlformats.org/officeDocument/2006/relationships/hyperlink" Target="http://es.wikipedia.org/wiki/Opini%C3%B3n" TargetMode="External"/><Relationship Id="rId17" Type="http://schemas.openxmlformats.org/officeDocument/2006/relationships/hyperlink" Target="http://es.wikipedia.org/wiki/Televisi%C3%B3n" TargetMode="External"/><Relationship Id="rId25" Type="http://schemas.openxmlformats.org/officeDocument/2006/relationships/hyperlink" Target="http://es.wikipedia.org/wiki/%C3%89tica_period%C3%ADstica" TargetMode="External"/><Relationship Id="rId33" Type="http://schemas.openxmlformats.org/officeDocument/2006/relationships/hyperlink" Target="http://es.wikipedia.org/wiki/Julio_C%C3%A9sar" TargetMode="External"/><Relationship Id="rId38" Type="http://schemas.openxmlformats.org/officeDocument/2006/relationships/hyperlink" Target="http://es.wikipedia.org/wiki/Siglo_XVIII" TargetMode="External"/><Relationship Id="rId46" Type="http://schemas.openxmlformats.org/officeDocument/2006/relationships/hyperlink" Target="http://es.wikipedia.org/wiki/Periodismo" TargetMode="External"/><Relationship Id="rId59" Type="http://schemas.openxmlformats.org/officeDocument/2006/relationships/hyperlink" Target="http://es.wikipedia.org/wiki/Estados_Unidos" TargetMode="External"/><Relationship Id="rId67" Type="http://schemas.openxmlformats.org/officeDocument/2006/relationships/hyperlink" Target="http://es.wikipedia.org/w/index.php?title=Diario_El_Nacional&amp;action=edit&amp;redlink=1" TargetMode="External"/><Relationship Id="rId20" Type="http://schemas.openxmlformats.org/officeDocument/2006/relationships/hyperlink" Target="http://es.wikipedia.org/wiki/Archivo:CBC_journalists_in_Montreal.jpg" TargetMode="External"/><Relationship Id="rId41" Type="http://schemas.openxmlformats.org/officeDocument/2006/relationships/hyperlink" Target="http://es.wikipedia.org/wiki/Archivo:YellowKid.jpeg" TargetMode="External"/><Relationship Id="rId54" Type="http://schemas.openxmlformats.org/officeDocument/2006/relationships/hyperlink" Target="http://buscon.rae.es/draeI/SrvltConsulta?TIPO_BUS=3&amp;LEMA=noticia" TargetMode="External"/><Relationship Id="rId62" Type="http://schemas.openxmlformats.org/officeDocument/2006/relationships/hyperlink" Target="http://ciberperiodismoblog.blogspot.com/" TargetMode="External"/><Relationship Id="rId70" Type="http://schemas.openxmlformats.org/officeDocument/2006/relationships/hyperlink" Target="http://es.wikipedia.org/wiki/Unesco" TargetMode="External"/><Relationship Id="rId75" Type="http://schemas.openxmlformats.org/officeDocument/2006/relationships/hyperlink" Target="http://www.periodismosocial.net/" TargetMode="External"/><Relationship Id="rId83" Type="http://schemas.openxmlformats.org/officeDocument/2006/relationships/hyperlink" Target="http://es.wikipedia.org/wiki/Pop_art" TargetMode="External"/><Relationship Id="rId88" Type="http://schemas.openxmlformats.org/officeDocument/2006/relationships/hyperlink" Target="http://es.wikipedia.org/wiki/C%C3%B3digo_deontol%C3%B3gico" TargetMode="External"/><Relationship Id="rId91" Type="http://schemas.openxmlformats.org/officeDocument/2006/relationships/hyperlink" Target="http://es.wikipedia.org/wiki/Ruanda" TargetMode="External"/><Relationship Id="rId1" Type="http://schemas.openxmlformats.org/officeDocument/2006/relationships/numbering" Target="numbering.xml"/><Relationship Id="rId6" Type="http://schemas.openxmlformats.org/officeDocument/2006/relationships/hyperlink" Target="http://es.wikipedia.org/wiki/Noticia" TargetMode="External"/><Relationship Id="rId15" Type="http://schemas.openxmlformats.org/officeDocument/2006/relationships/hyperlink" Target="http://es.wikipedia.org/wiki/Periodismo_radiof%C3%B3nico" TargetMode="External"/><Relationship Id="rId23" Type="http://schemas.openxmlformats.org/officeDocument/2006/relationships/hyperlink" Target="http://es.wikipedia.org/wiki/Norma" TargetMode="External"/><Relationship Id="rId28" Type="http://schemas.openxmlformats.org/officeDocument/2006/relationships/hyperlink" Target="http://es.wikipedia.org/wiki/Disciplina_acad%C3%A9mica" TargetMode="External"/><Relationship Id="rId36" Type="http://schemas.openxmlformats.org/officeDocument/2006/relationships/hyperlink" Target="http://es.wikipedia.org/wiki/Venecia" TargetMode="External"/><Relationship Id="rId49" Type="http://schemas.openxmlformats.org/officeDocument/2006/relationships/hyperlink" Target="http://es.wikipedia.org/wiki/1880" TargetMode="External"/><Relationship Id="rId57" Type="http://schemas.openxmlformats.org/officeDocument/2006/relationships/hyperlink" Target="http://es.wikipedia.org/wiki/Corresponsal" TargetMode="External"/><Relationship Id="rId10" Type="http://schemas.openxmlformats.org/officeDocument/2006/relationships/hyperlink" Target="http://es.wikipedia.org/wiki/Cr%C3%B3nica" TargetMode="External"/><Relationship Id="rId31" Type="http://schemas.openxmlformats.org/officeDocument/2006/relationships/image" Target="media/image2.jpeg"/><Relationship Id="rId44" Type="http://schemas.openxmlformats.org/officeDocument/2006/relationships/hyperlink" Target="http://es.wikipedia.org/wiki/William_Randolph_Hearst" TargetMode="External"/><Relationship Id="rId52" Type="http://schemas.openxmlformats.org/officeDocument/2006/relationships/hyperlink" Target="http://es.wikipedia.org/wiki/Archivo:Drukarnia-zlamywak.jpg" TargetMode="External"/><Relationship Id="rId60" Type="http://schemas.openxmlformats.org/officeDocument/2006/relationships/hyperlink" Target="http://es.wikipedia.org/wiki/Ciberespacio" TargetMode="External"/><Relationship Id="rId65" Type="http://schemas.openxmlformats.org/officeDocument/2006/relationships/hyperlink" Target="http://es.wikipedia.org/wiki/Manuel_Calvo_Hernando" TargetMode="External"/><Relationship Id="rId73" Type="http://schemas.openxmlformats.org/officeDocument/2006/relationships/hyperlink" Target="http://es.wikipedia.org/wiki/Jorge_B._Rivera" TargetMode="External"/><Relationship Id="rId78" Type="http://schemas.openxmlformats.org/officeDocument/2006/relationships/hyperlink" Target="http://es.wikipedia.org/wiki/Nuevo_periodismo" TargetMode="External"/><Relationship Id="rId81" Type="http://schemas.openxmlformats.org/officeDocument/2006/relationships/hyperlink" Target="http://es.wikipedia.org/wiki/Tom_Wolfe" TargetMode="External"/><Relationship Id="rId86" Type="http://schemas.openxmlformats.org/officeDocument/2006/relationships/hyperlink" Target="http://es.wikipedia.org/wiki/Declaraci%C3%B3n_Universal_de_los_Derechos_Humanos"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s.wikipedia.org/wiki/Reportaj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4646</Words>
  <Characters>25554</Characters>
  <Application>Microsoft Office Word</Application>
  <DocSecurity>0</DocSecurity>
  <Lines>212</Lines>
  <Paragraphs>60</Paragraphs>
  <ScaleCrop>false</ScaleCrop>
  <Company>Espol</Company>
  <LinksUpToDate>false</LinksUpToDate>
  <CharactersWithSpaces>30140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Edcom</dc:creator>
  <cp:keywords/>
  <dc:description/>
  <cp:lastModifiedBy>Edcom</cp:lastModifiedBy>
  <cp:revision>1</cp:revision>
  <dcterms:created xsi:type="dcterms:W3CDTF">2010-07-03T19:07:00Z</dcterms:created>
  <dcterms:modified xsi:type="dcterms:W3CDTF">2010-07-03T19:16:00Z</dcterms:modified>
</cp:coreProperties>
</file>