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57" w:rsidRPr="002A7F40" w:rsidRDefault="00547757" w:rsidP="00D362F5">
      <w:pPr>
        <w:pStyle w:val="Ttulo"/>
        <w:ind w:firstLine="708"/>
        <w:rPr>
          <w:sz w:val="28"/>
        </w:rPr>
      </w:pPr>
      <w:r w:rsidRPr="002A7F40">
        <w:rPr>
          <w:sz w:val="28"/>
        </w:rPr>
        <w:t>ESCUELA SUPERIOR POLITECNICA DEL LITORAL</w:t>
      </w:r>
    </w:p>
    <w:p w:rsidR="00547757" w:rsidRPr="002A7F40" w:rsidRDefault="00547757" w:rsidP="00547757">
      <w:pPr>
        <w:pStyle w:val="Subttulo"/>
      </w:pPr>
      <w:r w:rsidRPr="002A7F40">
        <w:t>FACULTAD DE INGENIERÍA EN ELECTRICIDAD Y COMPUTACIÓN</w:t>
      </w:r>
    </w:p>
    <w:p w:rsidR="00547757" w:rsidRPr="002A7F40" w:rsidRDefault="002A7F40" w:rsidP="00547757">
      <w:pPr>
        <w:pStyle w:val="Subttulo"/>
        <w:jc w:val="both"/>
      </w:pPr>
      <w:r w:rsidRPr="002A7F40">
        <w:t>EXAMEN 3r</w:t>
      </w:r>
      <w:r w:rsidR="00172536">
        <w:t xml:space="preserve">aeval </w:t>
      </w:r>
      <w:r w:rsidR="00547757" w:rsidRPr="002A7F40">
        <w:t xml:space="preserve">  </w:t>
      </w:r>
      <w:r w:rsidR="00172536">
        <w:t>ANALISIS REDES ELÉCTRICAS II   14</w:t>
      </w:r>
      <w:r w:rsidR="00547757" w:rsidRPr="002A7F40">
        <w:t>/</w:t>
      </w:r>
      <w:r w:rsidR="00172536">
        <w:t>Sept/2010   IT-2010</w:t>
      </w:r>
    </w:p>
    <w:p w:rsidR="00547757" w:rsidRPr="002A7F40" w:rsidRDefault="00547757" w:rsidP="00547757">
      <w:pPr>
        <w:pStyle w:val="Subttulo"/>
        <w:jc w:val="both"/>
      </w:pPr>
    </w:p>
    <w:p w:rsidR="00547757" w:rsidRPr="002A7F40" w:rsidRDefault="00547757" w:rsidP="00547757">
      <w:pPr>
        <w:pStyle w:val="Subttulo"/>
        <w:jc w:val="left"/>
      </w:pPr>
      <w:r w:rsidRPr="002A7F40">
        <w:t xml:space="preserve">PROFESOR:   ING. HERNÁN GUTIERREZ </w:t>
      </w:r>
      <w:r w:rsidRPr="002A7F40">
        <w:sym w:font="Symbol" w:char="F07F"/>
      </w:r>
      <w:r w:rsidRPr="002A7F40">
        <w:tab/>
        <w:t xml:space="preserve">       ING. CARLOS VILLAFUERTE </w:t>
      </w:r>
      <w:r w:rsidRPr="002A7F40">
        <w:sym w:font="Symbol" w:char="F07F"/>
      </w:r>
      <w:r w:rsidRPr="002A7F40">
        <w:t xml:space="preserve"> </w:t>
      </w:r>
    </w:p>
    <w:p w:rsidR="00547757" w:rsidRPr="002A7F40" w:rsidRDefault="00547757" w:rsidP="00547757">
      <w:pPr>
        <w:pStyle w:val="Subttulo"/>
        <w:jc w:val="left"/>
      </w:pPr>
      <w:r w:rsidRPr="002A7F40">
        <w:t xml:space="preserve">            ING. OTTO  ALVARADO   </w:t>
      </w:r>
      <w:r w:rsidRPr="002A7F40">
        <w:sym w:font="Symbol" w:char="F07F"/>
      </w:r>
      <w:r w:rsidR="00172536">
        <w:tab/>
      </w:r>
      <w:r w:rsidR="00172536">
        <w:tab/>
        <w:t xml:space="preserve"> ING. </w:t>
      </w:r>
      <w:r w:rsidR="00C853F4">
        <w:t xml:space="preserve">ADOLFO SALCEDO </w:t>
      </w:r>
      <w:r w:rsidR="00C853F4" w:rsidRPr="002A7F40">
        <w:t xml:space="preserve">    </w:t>
      </w:r>
      <w:r w:rsidRPr="002A7F40">
        <w:sym w:font="Symbol" w:char="F07F"/>
      </w:r>
    </w:p>
    <w:p w:rsidR="00547757" w:rsidRPr="002A7F40" w:rsidRDefault="00547757" w:rsidP="00547757">
      <w:pPr>
        <w:pStyle w:val="Subttulo"/>
        <w:jc w:val="both"/>
      </w:pPr>
    </w:p>
    <w:p w:rsidR="00547757" w:rsidRPr="002A7F40" w:rsidRDefault="00547757" w:rsidP="00547757">
      <w:pPr>
        <w:pStyle w:val="Subttulo"/>
        <w:jc w:val="both"/>
      </w:pPr>
      <w:r w:rsidRPr="002A7F40">
        <w:t>NOMBRE ALUMNO:                                           PARALELO No:</w:t>
      </w:r>
    </w:p>
    <w:p w:rsidR="000A60E9" w:rsidRPr="002A7F40" w:rsidRDefault="000A60E9">
      <w:pPr>
        <w:pStyle w:val="Subttulo"/>
        <w:jc w:val="both"/>
      </w:pPr>
    </w:p>
    <w:p w:rsidR="00547757" w:rsidRPr="002A7F40" w:rsidRDefault="00547757">
      <w:pPr>
        <w:pStyle w:val="Subttulo"/>
        <w:jc w:val="both"/>
      </w:pPr>
    </w:p>
    <w:p w:rsidR="00602890" w:rsidRPr="002A7F40" w:rsidRDefault="00172536" w:rsidP="00602890">
      <w:pPr>
        <w:pStyle w:val="Subttulo"/>
        <w:jc w:val="both"/>
        <w:rPr>
          <w:b w:val="0"/>
        </w:rPr>
      </w:pPr>
      <w:r>
        <w:t>PRIMER TEMA (34</w:t>
      </w:r>
      <w:r w:rsidR="00602890" w:rsidRPr="002A7F40">
        <w:t xml:space="preserve"> %)</w:t>
      </w:r>
    </w:p>
    <w:p w:rsidR="00127B77" w:rsidRDefault="00B135F8" w:rsidP="00127B77">
      <w:pPr>
        <w:pStyle w:val="Subttulo"/>
        <w:jc w:val="both"/>
        <w:rPr>
          <w:b w:val="0"/>
        </w:rPr>
      </w:pPr>
      <w:r>
        <w:rPr>
          <w:noProof/>
          <w:lang w:val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464820</wp:posOffset>
            </wp:positionV>
            <wp:extent cx="5400675" cy="2752725"/>
            <wp:effectExtent l="19050" t="0" r="9525" b="0"/>
            <wp:wrapSquare wrapText="bothSides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B77">
        <w:rPr>
          <w:b w:val="0"/>
        </w:rPr>
        <w:t>En el circuito el interruptor ha estado</w:t>
      </w:r>
      <w:r w:rsidR="003E4268">
        <w:rPr>
          <w:b w:val="0"/>
        </w:rPr>
        <w:t xml:space="preserve"> abierto</w:t>
      </w:r>
      <w:r w:rsidR="00127B77">
        <w:rPr>
          <w:b w:val="0"/>
        </w:rPr>
        <w:t xml:space="preserve"> por</w:t>
      </w:r>
      <w:r w:rsidR="003E4268">
        <w:rPr>
          <w:b w:val="0"/>
        </w:rPr>
        <w:t xml:space="preserve"> un</w:t>
      </w:r>
      <w:r w:rsidR="00127B77">
        <w:rPr>
          <w:b w:val="0"/>
        </w:rPr>
        <w:t xml:space="preserve"> l</w:t>
      </w:r>
      <w:r w:rsidR="003E4268">
        <w:rPr>
          <w:b w:val="0"/>
        </w:rPr>
        <w:t>argo tiempo, a t=0</w:t>
      </w:r>
      <w:r w:rsidR="00127B77">
        <w:rPr>
          <w:b w:val="0"/>
        </w:rPr>
        <w:t xml:space="preserve"> </w:t>
      </w:r>
      <w:r w:rsidR="003E4268">
        <w:rPr>
          <w:b w:val="0"/>
        </w:rPr>
        <w:t>es cerrado</w:t>
      </w:r>
      <w:r w:rsidR="00127B77">
        <w:rPr>
          <w:b w:val="0"/>
        </w:rPr>
        <w:t>. Usando técnicas d</w:t>
      </w:r>
      <w:r w:rsidR="003E4268">
        <w:rPr>
          <w:b w:val="0"/>
        </w:rPr>
        <w:t>el dominio del tiempo encontrar las respuestas de voltaje</w:t>
      </w:r>
      <w:r w:rsidR="00824367">
        <w:rPr>
          <w:b w:val="0"/>
        </w:rPr>
        <w:t xml:space="preserve"> </w:t>
      </w:r>
      <w:r w:rsidR="00127B77">
        <w:rPr>
          <w:b w:val="0"/>
        </w:rPr>
        <w:t>v</w:t>
      </w:r>
      <w:r w:rsidR="00824367">
        <w:rPr>
          <w:b w:val="0"/>
          <w:sz w:val="24"/>
          <w:vertAlign w:val="subscript"/>
        </w:rPr>
        <w:t>1</w:t>
      </w:r>
      <w:r w:rsidR="00127B77">
        <w:rPr>
          <w:b w:val="0"/>
        </w:rPr>
        <w:t xml:space="preserve">(t) </w:t>
      </w:r>
      <w:r w:rsidR="00824367">
        <w:rPr>
          <w:b w:val="0"/>
        </w:rPr>
        <w:t xml:space="preserve">y </w:t>
      </w:r>
      <w:r w:rsidR="00127B77">
        <w:rPr>
          <w:b w:val="0"/>
        </w:rPr>
        <w:t>v</w:t>
      </w:r>
      <w:r w:rsidR="00824367">
        <w:rPr>
          <w:b w:val="0"/>
          <w:sz w:val="24"/>
          <w:vertAlign w:val="subscript"/>
        </w:rPr>
        <w:t>2</w:t>
      </w:r>
      <w:r w:rsidR="00127B77">
        <w:rPr>
          <w:b w:val="0"/>
        </w:rPr>
        <w:t xml:space="preserve">(t) </w:t>
      </w:r>
      <w:r w:rsidR="00824367">
        <w:rPr>
          <w:b w:val="0"/>
        </w:rPr>
        <w:t>para t&gt;0</w:t>
      </w:r>
      <w:r w:rsidR="00127B77">
        <w:rPr>
          <w:b w:val="0"/>
        </w:rPr>
        <w:t>.</w:t>
      </w:r>
    </w:p>
    <w:p w:rsidR="00452D88" w:rsidRPr="002A7F40" w:rsidRDefault="00452D88">
      <w:pPr>
        <w:pStyle w:val="Subttulo"/>
        <w:jc w:val="both"/>
        <w:rPr>
          <w:b w:val="0"/>
        </w:rPr>
      </w:pPr>
    </w:p>
    <w:p w:rsidR="00452D88" w:rsidRPr="002A7F40" w:rsidRDefault="00452D88">
      <w:pPr>
        <w:pStyle w:val="Subttulo"/>
        <w:jc w:val="both"/>
        <w:rPr>
          <w:b w:val="0"/>
        </w:rPr>
      </w:pPr>
    </w:p>
    <w:p w:rsidR="00452D88" w:rsidRPr="002A7F40" w:rsidRDefault="00452D88">
      <w:pPr>
        <w:pStyle w:val="Subttulo"/>
        <w:jc w:val="both"/>
        <w:rPr>
          <w:b w:val="0"/>
        </w:rPr>
      </w:pPr>
    </w:p>
    <w:p w:rsidR="00452D88" w:rsidRPr="002A7F40" w:rsidRDefault="00452D88">
      <w:pPr>
        <w:pStyle w:val="Subttulo"/>
        <w:jc w:val="both"/>
        <w:rPr>
          <w:b w:val="0"/>
        </w:rPr>
      </w:pPr>
    </w:p>
    <w:p w:rsidR="00452D88" w:rsidRPr="002A7F40" w:rsidRDefault="00452D88">
      <w:pPr>
        <w:pStyle w:val="Subttulo"/>
        <w:jc w:val="both"/>
        <w:rPr>
          <w:b w:val="0"/>
        </w:rPr>
      </w:pPr>
    </w:p>
    <w:p w:rsidR="00452D88" w:rsidRPr="002A7F40" w:rsidRDefault="00452D88">
      <w:pPr>
        <w:pStyle w:val="Subttulo"/>
        <w:jc w:val="both"/>
        <w:rPr>
          <w:b w:val="0"/>
        </w:rPr>
      </w:pPr>
    </w:p>
    <w:p w:rsidR="008D5288" w:rsidRPr="002A7F40" w:rsidRDefault="008D5288">
      <w:pPr>
        <w:pStyle w:val="Subttulo"/>
        <w:jc w:val="both"/>
        <w:rPr>
          <w:b w:val="0"/>
        </w:rPr>
      </w:pPr>
    </w:p>
    <w:p w:rsidR="008D5288" w:rsidRPr="002A7F40" w:rsidRDefault="008D5288">
      <w:pPr>
        <w:pStyle w:val="Subttulo"/>
        <w:jc w:val="both"/>
        <w:rPr>
          <w:b w:val="0"/>
        </w:rPr>
      </w:pPr>
    </w:p>
    <w:p w:rsidR="00452D88" w:rsidRPr="002A7F40" w:rsidRDefault="00452D88">
      <w:pPr>
        <w:pStyle w:val="Subttulo"/>
        <w:jc w:val="both"/>
        <w:rPr>
          <w:b w:val="0"/>
        </w:rPr>
      </w:pPr>
    </w:p>
    <w:p w:rsidR="00452D88" w:rsidRPr="002A7F40" w:rsidRDefault="00452D88">
      <w:pPr>
        <w:pStyle w:val="Subttulo"/>
        <w:jc w:val="both"/>
        <w:rPr>
          <w:b w:val="0"/>
        </w:rPr>
      </w:pPr>
    </w:p>
    <w:p w:rsidR="00452D88" w:rsidRPr="002A7F40" w:rsidRDefault="00452D88">
      <w:pPr>
        <w:pStyle w:val="Subttulo"/>
        <w:jc w:val="both"/>
        <w:rPr>
          <w:b w:val="0"/>
        </w:rPr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2D4F25" w:rsidRPr="002A7F40" w:rsidRDefault="002D4F25" w:rsidP="00C10F7A">
      <w:pPr>
        <w:pStyle w:val="Subttulo"/>
        <w:jc w:val="both"/>
      </w:pPr>
    </w:p>
    <w:p w:rsidR="002D4F25" w:rsidRPr="002A7F40" w:rsidRDefault="002D4F25" w:rsidP="00C10F7A">
      <w:pPr>
        <w:pStyle w:val="Subttulo"/>
        <w:jc w:val="both"/>
      </w:pPr>
    </w:p>
    <w:p w:rsidR="00C10F7A" w:rsidRPr="002A7F40" w:rsidRDefault="00C10F7A" w:rsidP="00C10F7A">
      <w:pPr>
        <w:pStyle w:val="Subttulo"/>
        <w:jc w:val="both"/>
      </w:pPr>
      <w:r w:rsidRPr="002A7F40">
        <w:lastRenderedPageBreak/>
        <w:t>SEGUN</w:t>
      </w:r>
      <w:r w:rsidR="00172536">
        <w:t>DO TEMA (32</w:t>
      </w:r>
      <w:r w:rsidRPr="002A7F40">
        <w:t xml:space="preserve"> </w:t>
      </w:r>
      <w:r w:rsidR="00C434BE" w:rsidRPr="002A7F40">
        <w:t>%</w:t>
      </w:r>
      <w:r w:rsidRPr="002A7F40">
        <w:t>)</w:t>
      </w:r>
    </w:p>
    <w:p w:rsidR="00B66E87" w:rsidRDefault="00B135F8" w:rsidP="00B35DCB">
      <w:pPr>
        <w:pStyle w:val="Subttulo"/>
        <w:jc w:val="both"/>
        <w:rPr>
          <w:b w:val="0"/>
        </w:rPr>
      </w:pPr>
      <w:r>
        <w:rPr>
          <w:noProof/>
          <w:lang w:val="es-E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322580</wp:posOffset>
            </wp:positionV>
            <wp:extent cx="4000500" cy="2066925"/>
            <wp:effectExtent l="19050" t="0" r="0" b="0"/>
            <wp:wrapSquare wrapText="bothSides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1EA">
        <w:rPr>
          <w:b w:val="0"/>
        </w:rPr>
        <w:t>En la figura, un resistor</w:t>
      </w:r>
      <w:r w:rsidR="00B37F81">
        <w:rPr>
          <w:b w:val="0"/>
        </w:rPr>
        <w:t xml:space="preserve"> de 2 </w:t>
      </w:r>
      <w:r w:rsidR="00B37F81">
        <w:rPr>
          <w:rFonts w:cs="Courier New"/>
          <w:b w:val="0"/>
        </w:rPr>
        <w:t>Ω</w:t>
      </w:r>
      <w:r w:rsidR="00B37F81">
        <w:rPr>
          <w:b w:val="0"/>
        </w:rPr>
        <w:t xml:space="preserve"> y otro de 5 </w:t>
      </w:r>
      <w:r w:rsidR="00B37F81">
        <w:rPr>
          <w:rFonts w:cs="Courier New"/>
          <w:b w:val="0"/>
        </w:rPr>
        <w:t>Ω</w:t>
      </w:r>
      <w:r w:rsidR="00B37F81">
        <w:rPr>
          <w:b w:val="0"/>
        </w:rPr>
        <w:t xml:space="preserve"> están conectados como se muestra a la entrada</w:t>
      </w:r>
      <w:r w:rsidR="00064488">
        <w:rPr>
          <w:b w:val="0"/>
        </w:rPr>
        <w:t xml:space="preserve"> de una red de dos puertas cuyos parámetros </w:t>
      </w:r>
      <w:r w:rsidR="00064488">
        <w:rPr>
          <w:sz w:val="24"/>
          <w:szCs w:val="24"/>
        </w:rPr>
        <w:t>h</w:t>
      </w:r>
      <w:r w:rsidR="002E6DC7">
        <w:rPr>
          <w:b w:val="0"/>
        </w:rPr>
        <w:t xml:space="preserve"> se indican</w:t>
      </w:r>
      <w:r w:rsidR="00B35DCB" w:rsidRPr="002A7F40">
        <w:rPr>
          <w:b w:val="0"/>
        </w:rPr>
        <w:t>:</w:t>
      </w:r>
    </w:p>
    <w:p w:rsidR="00B66E87" w:rsidRDefault="00B66E87" w:rsidP="00B35DCB">
      <w:pPr>
        <w:pStyle w:val="Subttulo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B66E87" w:rsidRDefault="00806024" w:rsidP="00B35DCB">
      <w:pPr>
        <w:pStyle w:val="Subttulo"/>
        <w:jc w:val="both"/>
        <w:rPr>
          <w:b w:val="0"/>
        </w:rPr>
      </w:pPr>
      <w:r>
        <w:rPr>
          <w:noProof/>
          <w:lang w:val="es-ES"/>
        </w:rPr>
        <w:pict>
          <v:line id="_x0000_s1108" style="position:absolute;left:0;text-align:left;z-index:251658752" from="114pt,6.2pt" to="123pt,6.2pt"/>
        </w:pict>
      </w:r>
      <w:r>
        <w:rPr>
          <w:noProof/>
          <w:lang w:val="es-ES"/>
        </w:rPr>
        <w:pict>
          <v:line id="_x0000_s1094" style="position:absolute;left:0;text-align:left;z-index:251650560" from="123pt,7.7pt" to="123pt,61.7pt"/>
        </w:pict>
      </w:r>
      <w:r w:rsidR="0067158E">
        <w:rPr>
          <w:noProof/>
          <w:lang w:val="es-ES"/>
        </w:rPr>
        <w:pict>
          <v:line id="_x0000_s1106" style="position:absolute;left:0;text-align:left;z-index:251656704" from="36pt,6.2pt" to="45pt,6.2pt"/>
        </w:pict>
      </w:r>
      <w:r w:rsidR="0067158E">
        <w:rPr>
          <w:noProof/>
          <w:lang w:val="es-ES"/>
        </w:rPr>
        <w:pict>
          <v:line id="_x0000_s1093" style="position:absolute;left:0;text-align:left;z-index:251649536" from="36pt,6.95pt" to="36pt,60.95pt"/>
        </w:pict>
      </w:r>
      <w:r w:rsidR="00B66E87">
        <w:rPr>
          <w:b w:val="0"/>
        </w:rPr>
        <w:tab/>
      </w:r>
      <w:r w:rsidR="00B66E87">
        <w:rPr>
          <w:b w:val="0"/>
        </w:rPr>
        <w:tab/>
      </w:r>
    </w:p>
    <w:p w:rsidR="00B66E87" w:rsidRDefault="0067158E" w:rsidP="00B35DCB">
      <w:pPr>
        <w:pStyle w:val="Subttulo"/>
        <w:jc w:val="both"/>
        <w:rPr>
          <w:b w:val="0"/>
        </w:rPr>
      </w:pPr>
      <w:r>
        <w:rPr>
          <w:b w:val="0"/>
        </w:rPr>
        <w:tab/>
        <w:t xml:space="preserve">  </w:t>
      </w:r>
      <w:r w:rsidR="00FE535A">
        <w:rPr>
          <w:b w:val="0"/>
        </w:rPr>
        <w:t>2</w:t>
      </w:r>
      <w:r w:rsidR="00B66E87">
        <w:rPr>
          <w:b w:val="0"/>
        </w:rPr>
        <w:t xml:space="preserve"> </w:t>
      </w:r>
      <w:r w:rsidR="00BB1404">
        <w:rPr>
          <w:rFonts w:cs="Courier New"/>
          <w:b w:val="0"/>
        </w:rPr>
        <w:t>Ω</w:t>
      </w:r>
      <w:r w:rsidR="00B66E87">
        <w:rPr>
          <w:b w:val="0"/>
        </w:rPr>
        <w:t xml:space="preserve">   </w:t>
      </w:r>
      <w:r w:rsidR="00FE535A">
        <w:rPr>
          <w:b w:val="0"/>
        </w:rPr>
        <w:t xml:space="preserve"> </w:t>
      </w:r>
      <w:r w:rsidR="00B66E87">
        <w:rPr>
          <w:b w:val="0"/>
        </w:rPr>
        <w:t>0</w:t>
      </w:r>
      <w:r w:rsidR="00FE535A">
        <w:rPr>
          <w:b w:val="0"/>
        </w:rPr>
        <w:t>.2</w:t>
      </w:r>
      <w:r w:rsidR="00BB1404">
        <w:rPr>
          <w:b w:val="0"/>
        </w:rPr>
        <w:t xml:space="preserve"> </w:t>
      </w:r>
    </w:p>
    <w:p w:rsidR="00B66E87" w:rsidRPr="006F6C76" w:rsidRDefault="0067158E" w:rsidP="00B35DCB">
      <w:pPr>
        <w:pStyle w:val="Subttulo"/>
        <w:jc w:val="both"/>
        <w:rPr>
          <w:b w:val="0"/>
        </w:rPr>
      </w:pPr>
      <w:r>
        <w:rPr>
          <w:noProof/>
          <w:lang w:val="es-EC" w:eastAsia="es-EC"/>
        </w:rPr>
        <w:pict>
          <v:line id="_x0000_s1115" style="position:absolute;left:0;text-align:left;rotation:-90;flip:y;z-index:251663872" from="12pt,-1.55pt" to="12pt,2.3pt"/>
        </w:pict>
      </w:r>
      <w:r>
        <w:rPr>
          <w:noProof/>
          <w:lang w:val="es-ES"/>
        </w:rPr>
        <w:pict>
          <v:line id="_x0000_s1097" style="position:absolute;left:0;text-align:left;z-index:251651584" from="13.5pt,1.55pt" to="13.5pt,19.55pt"/>
        </w:pict>
      </w:r>
      <w:r>
        <w:rPr>
          <w:noProof/>
          <w:lang w:val="es-EC" w:eastAsia="es-EC"/>
        </w:rPr>
        <w:pict>
          <v:line id="_x0000_s1112" style="position:absolute;left:0;text-align:left;rotation:-90;flip:y;z-index:251661824" from="-1.5pt,17.2pt" to="-1.5pt,21.05pt"/>
        </w:pict>
      </w:r>
      <w:r>
        <w:rPr>
          <w:noProof/>
          <w:lang w:val="es-EC" w:eastAsia="es-EC"/>
        </w:rPr>
        <w:pict>
          <v:line id="_x0000_s1114" style="position:absolute;left:0;text-align:left;rotation:-90;flip:y;z-index:251662848" from="-1.5pt,-.8pt" to="-1.5pt,3.05pt"/>
        </w:pict>
      </w:r>
      <w:r>
        <w:rPr>
          <w:noProof/>
          <w:lang w:val="es-ES"/>
        </w:rPr>
        <w:pict>
          <v:line id="_x0000_s1099" style="position:absolute;left:0;text-align:left;z-index:251652608" from="-3.75pt,1.55pt" to="-3.75pt,19.55pt"/>
        </w:pict>
      </w:r>
      <w:r w:rsidR="00172536">
        <w:rPr>
          <w:sz w:val="36"/>
          <w:szCs w:val="36"/>
        </w:rPr>
        <w:t>h</w:t>
      </w:r>
      <w:r w:rsidR="00B66E87">
        <w:rPr>
          <w:sz w:val="36"/>
          <w:szCs w:val="36"/>
        </w:rPr>
        <w:t xml:space="preserve"> =</w:t>
      </w:r>
      <w:r w:rsidR="006F6C76">
        <w:rPr>
          <w:b w:val="0"/>
        </w:rPr>
        <w:t xml:space="preserve">    </w:t>
      </w:r>
    </w:p>
    <w:p w:rsidR="00B66E87" w:rsidRDefault="008D71EA" w:rsidP="00B35DCB">
      <w:pPr>
        <w:pStyle w:val="Subttulo"/>
        <w:jc w:val="both"/>
        <w:rPr>
          <w:b w:val="0"/>
        </w:rPr>
      </w:pPr>
      <w:r>
        <w:rPr>
          <w:b w:val="0"/>
          <w:noProof/>
          <w:lang w:val="es-EC" w:eastAsia="es-EC"/>
        </w:rPr>
        <w:pict>
          <v:line id="_x0000_s1116" style="position:absolute;left:0;text-align:left;rotation:-90;flip:y;z-index:251664896" from="12pt,-2.45pt" to="12pt,1.4pt"/>
        </w:pict>
      </w:r>
      <w:r w:rsidR="0067158E">
        <w:rPr>
          <w:b w:val="0"/>
        </w:rPr>
        <w:tab/>
        <w:t xml:space="preserve">  </w:t>
      </w:r>
      <w:r w:rsidR="00FE535A">
        <w:rPr>
          <w:b w:val="0"/>
        </w:rPr>
        <w:t>-4</w:t>
      </w:r>
      <w:r w:rsidR="006F6C76">
        <w:rPr>
          <w:b w:val="0"/>
        </w:rPr>
        <w:t xml:space="preserve"> </w:t>
      </w:r>
      <w:r w:rsidR="00FE535A">
        <w:rPr>
          <w:b w:val="0"/>
        </w:rPr>
        <w:t xml:space="preserve">   </w:t>
      </w:r>
      <w:r w:rsidR="006F6C76">
        <w:rPr>
          <w:b w:val="0"/>
        </w:rPr>
        <w:t>0</w:t>
      </w:r>
      <w:r w:rsidR="00FE535A">
        <w:rPr>
          <w:b w:val="0"/>
        </w:rPr>
        <w:t>.1</w:t>
      </w:r>
      <w:r w:rsidR="00BB1404">
        <w:rPr>
          <w:b w:val="0"/>
        </w:rPr>
        <w:t xml:space="preserve"> </w:t>
      </w:r>
      <w:r w:rsidR="00FE535A">
        <w:rPr>
          <w:rFonts w:cs="Courier New"/>
          <w:b w:val="0"/>
        </w:rPr>
        <w:t>Ʊ</w:t>
      </w:r>
    </w:p>
    <w:p w:rsidR="00B66E87" w:rsidRDefault="00806024" w:rsidP="00B35DCB">
      <w:pPr>
        <w:pStyle w:val="Subttulo"/>
        <w:jc w:val="both"/>
        <w:rPr>
          <w:b w:val="0"/>
        </w:rPr>
      </w:pPr>
      <w:r>
        <w:rPr>
          <w:noProof/>
          <w:lang w:val="es-ES"/>
        </w:rPr>
        <w:pict>
          <v:line id="_x0000_s1109" style="position:absolute;left:0;text-align:left;z-index:251659776" from="114pt,7.35pt" to="123pt,7.35pt"/>
        </w:pict>
      </w:r>
      <w:r w:rsidR="0067158E">
        <w:rPr>
          <w:noProof/>
          <w:lang w:val="es-ES"/>
        </w:rPr>
        <w:pict>
          <v:line id="_x0000_s1107" style="position:absolute;left:0;text-align:left;z-index:251657728" from="36pt,8.1pt" to="45pt,8.1pt"/>
        </w:pict>
      </w:r>
      <w:r w:rsidR="00B66E87">
        <w:rPr>
          <w:b w:val="0"/>
        </w:rPr>
        <w:tab/>
      </w:r>
      <w:r w:rsidR="00B66E87">
        <w:rPr>
          <w:b w:val="0"/>
        </w:rPr>
        <w:tab/>
      </w:r>
      <w:r w:rsidR="00B66E87">
        <w:rPr>
          <w:b w:val="0"/>
        </w:rPr>
        <w:tab/>
      </w:r>
    </w:p>
    <w:p w:rsidR="00B66E87" w:rsidRDefault="00B66E87" w:rsidP="00B35DCB">
      <w:pPr>
        <w:pStyle w:val="Subttulo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67158E" w:rsidRDefault="0067158E" w:rsidP="00B35DCB">
      <w:pPr>
        <w:pStyle w:val="Subttulo"/>
        <w:jc w:val="both"/>
        <w:rPr>
          <w:b w:val="0"/>
        </w:rPr>
      </w:pPr>
    </w:p>
    <w:p w:rsidR="0067158E" w:rsidRDefault="0067158E" w:rsidP="00B35DCB">
      <w:pPr>
        <w:pStyle w:val="Subttulo"/>
        <w:jc w:val="both"/>
        <w:rPr>
          <w:b w:val="0"/>
        </w:rPr>
      </w:pPr>
    </w:p>
    <w:p w:rsidR="0067158E" w:rsidRDefault="0067158E" w:rsidP="00B35DCB">
      <w:pPr>
        <w:pStyle w:val="Subttulo"/>
        <w:jc w:val="both"/>
        <w:rPr>
          <w:b w:val="0"/>
        </w:rPr>
      </w:pPr>
    </w:p>
    <w:p w:rsidR="0067158E" w:rsidRDefault="0067158E" w:rsidP="00B35DCB">
      <w:pPr>
        <w:pStyle w:val="Subttulo"/>
        <w:jc w:val="both"/>
        <w:rPr>
          <w:b w:val="0"/>
        </w:rPr>
      </w:pPr>
    </w:p>
    <w:p w:rsidR="00806024" w:rsidRDefault="00806024" w:rsidP="00B35DCB">
      <w:pPr>
        <w:pStyle w:val="Subttulo"/>
        <w:jc w:val="both"/>
        <w:rPr>
          <w:b w:val="0"/>
        </w:rPr>
      </w:pPr>
    </w:p>
    <w:p w:rsidR="00806024" w:rsidRDefault="00806024" w:rsidP="00B35DCB">
      <w:pPr>
        <w:pStyle w:val="Subttulo"/>
        <w:jc w:val="both"/>
        <w:rPr>
          <w:b w:val="0"/>
        </w:rPr>
      </w:pPr>
    </w:p>
    <w:p w:rsidR="00B35DCB" w:rsidRPr="002A7F40" w:rsidRDefault="002476FB" w:rsidP="00B35DCB">
      <w:pPr>
        <w:pStyle w:val="Subttulo"/>
        <w:jc w:val="both"/>
        <w:rPr>
          <w:b w:val="0"/>
        </w:rPr>
      </w:pPr>
      <w:r>
        <w:rPr>
          <w:b w:val="0"/>
        </w:rPr>
        <w:t xml:space="preserve">Usando </w:t>
      </w:r>
      <w:r w:rsidR="00A5368D">
        <w:rPr>
          <w:b w:val="0"/>
        </w:rPr>
        <w:t xml:space="preserve">las definiciones básicas determine los </w:t>
      </w:r>
      <w:r w:rsidR="0067158E">
        <w:rPr>
          <w:b w:val="0"/>
        </w:rPr>
        <w:t>parámetros híbridos para la red compuesta.</w:t>
      </w:r>
    </w:p>
    <w:p w:rsidR="00B35DCB" w:rsidRPr="002A7F40" w:rsidRDefault="00B35DCB" w:rsidP="00B35DCB">
      <w:pPr>
        <w:pStyle w:val="Subttulo"/>
        <w:jc w:val="both"/>
        <w:rPr>
          <w:b w:val="0"/>
        </w:rPr>
      </w:pPr>
    </w:p>
    <w:p w:rsidR="00C10F7A" w:rsidRPr="002A7F40" w:rsidRDefault="00C10F7A">
      <w:pPr>
        <w:pStyle w:val="Subttulo"/>
        <w:jc w:val="both"/>
      </w:pPr>
    </w:p>
    <w:p w:rsidR="00A47E05" w:rsidRPr="002A7F40" w:rsidRDefault="00A47E05">
      <w:pPr>
        <w:pStyle w:val="Subttulo"/>
        <w:jc w:val="both"/>
      </w:pPr>
    </w:p>
    <w:p w:rsidR="00A47E05" w:rsidRPr="002A7F40" w:rsidRDefault="00A47E05">
      <w:pPr>
        <w:pStyle w:val="Subttulo"/>
        <w:jc w:val="both"/>
      </w:pPr>
    </w:p>
    <w:p w:rsidR="00C10F7A" w:rsidRPr="002A7F40" w:rsidRDefault="003E4268">
      <w:pPr>
        <w:pStyle w:val="Subttulo"/>
        <w:jc w:val="both"/>
      </w:pPr>
      <w:r>
        <w:rPr>
          <w:noProof/>
          <w:lang w:val="es-ES"/>
        </w:rPr>
        <w:pict>
          <v:line id="_x0000_s1105" style="position:absolute;left:0;text-align:left;z-index:251655680" from="-9pt,4.4pt" to="-9pt,4.4pt"/>
        </w:pict>
      </w:r>
      <w:r>
        <w:rPr>
          <w:noProof/>
          <w:lang w:val="es-ES"/>
        </w:rPr>
        <w:pict>
          <v:line id="_x0000_s1101" style="position:absolute;left:0;text-align:left;z-index:251654656" from="9pt,4.4pt" to="9pt,4.4pt"/>
        </w:pict>
      </w:r>
    </w:p>
    <w:p w:rsidR="00C434BE" w:rsidRPr="002A7F40" w:rsidRDefault="003E4268">
      <w:pPr>
        <w:pStyle w:val="Subttulo"/>
        <w:jc w:val="both"/>
      </w:pPr>
      <w:r>
        <w:rPr>
          <w:noProof/>
          <w:lang w:val="es-ES"/>
        </w:rPr>
        <w:pict>
          <v:line id="_x0000_s1100" style="position:absolute;left:0;text-align:left;flip:y;z-index:251653632" from="18pt,11.05pt" to="18pt,11.05pt"/>
        </w:pict>
      </w: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BB1404" w:rsidRDefault="00BB1404">
      <w:pPr>
        <w:pStyle w:val="Subttulo"/>
        <w:jc w:val="both"/>
      </w:pPr>
    </w:p>
    <w:p w:rsidR="00BB1404" w:rsidRDefault="00BB1404">
      <w:pPr>
        <w:pStyle w:val="Subttulo"/>
        <w:jc w:val="both"/>
      </w:pPr>
    </w:p>
    <w:p w:rsidR="00BB1404" w:rsidRDefault="00BB1404">
      <w:pPr>
        <w:pStyle w:val="Subttulo"/>
        <w:jc w:val="both"/>
      </w:pPr>
    </w:p>
    <w:p w:rsidR="00BB1404" w:rsidRDefault="00BB1404">
      <w:pPr>
        <w:pStyle w:val="Subttulo"/>
        <w:jc w:val="both"/>
      </w:pPr>
    </w:p>
    <w:p w:rsidR="00BB1404" w:rsidRDefault="00BB1404">
      <w:pPr>
        <w:pStyle w:val="Subttulo"/>
        <w:jc w:val="both"/>
      </w:pPr>
    </w:p>
    <w:p w:rsidR="00BB1404" w:rsidRDefault="00BB1404">
      <w:pPr>
        <w:pStyle w:val="Subttulo"/>
        <w:jc w:val="both"/>
      </w:pPr>
    </w:p>
    <w:p w:rsidR="00BB1404" w:rsidRDefault="00BB1404">
      <w:pPr>
        <w:pStyle w:val="Subttulo"/>
        <w:jc w:val="both"/>
      </w:pPr>
    </w:p>
    <w:p w:rsidR="00BB1404" w:rsidRDefault="00BB1404">
      <w:pPr>
        <w:pStyle w:val="Subttulo"/>
        <w:jc w:val="both"/>
      </w:pPr>
    </w:p>
    <w:p w:rsidR="00452D88" w:rsidRDefault="00100639">
      <w:pPr>
        <w:pStyle w:val="Subttulo"/>
        <w:jc w:val="both"/>
      </w:pPr>
      <w:r w:rsidRPr="002A7F40">
        <w:t>TERCER</w:t>
      </w:r>
      <w:r w:rsidR="00573F6C" w:rsidRPr="002A7F40">
        <w:t xml:space="preserve"> TEMA (</w:t>
      </w:r>
      <w:r w:rsidR="00AF448D">
        <w:t>34</w:t>
      </w:r>
      <w:r w:rsidR="00452D88" w:rsidRPr="002A7F40">
        <w:t xml:space="preserve"> </w:t>
      </w:r>
      <w:r w:rsidR="00C434BE" w:rsidRPr="002A7F40">
        <w:t>%</w:t>
      </w:r>
      <w:r w:rsidR="00452D88" w:rsidRPr="002A7F40">
        <w:t>)</w:t>
      </w:r>
    </w:p>
    <w:p w:rsidR="00127B77" w:rsidRDefault="00127B77" w:rsidP="00127B77">
      <w:pPr>
        <w:pStyle w:val="Subttulo"/>
        <w:jc w:val="both"/>
        <w:rPr>
          <w:b w:val="0"/>
        </w:rPr>
      </w:pPr>
      <w:r>
        <w:rPr>
          <w:b w:val="0"/>
        </w:rPr>
        <w:t>Para la función de transferencia ganancia de voltaje de una red de dos puertos dada por:</w:t>
      </w:r>
    </w:p>
    <w:p w:rsidR="00127B77" w:rsidRDefault="00127B77" w:rsidP="00127B77">
      <w:pPr>
        <w:pStyle w:val="Subttulo"/>
        <w:jc w:val="both"/>
        <w:rPr>
          <w:b w:val="0"/>
        </w:rPr>
      </w:pPr>
    </w:p>
    <w:p w:rsidR="00127B77" w:rsidRPr="00876366" w:rsidRDefault="00127B77" w:rsidP="00127B77">
      <w:pPr>
        <w:pStyle w:val="Subttulo"/>
        <w:jc w:val="both"/>
        <w:rPr>
          <w:b w:val="0"/>
          <w:lang w:val="en-US"/>
        </w:rPr>
      </w:pPr>
      <w:r>
        <w:rPr>
          <w:b w:val="0"/>
        </w:rPr>
        <w:tab/>
      </w:r>
      <w:r w:rsidRPr="00876366">
        <w:rPr>
          <w:b w:val="0"/>
          <w:lang w:val="en-US"/>
        </w:rPr>
        <w:t>G</w:t>
      </w:r>
      <w:r w:rsidRPr="00876366">
        <w:rPr>
          <w:b w:val="0"/>
          <w:vertAlign w:val="subscript"/>
          <w:lang w:val="en-US"/>
        </w:rPr>
        <w:t>12</w:t>
      </w:r>
      <w:r w:rsidRPr="00876366">
        <w:rPr>
          <w:b w:val="0"/>
          <w:lang w:val="en-US"/>
        </w:rPr>
        <w:t>(s)=V</w:t>
      </w:r>
      <w:r w:rsidRPr="00876366">
        <w:rPr>
          <w:b w:val="0"/>
          <w:vertAlign w:val="subscript"/>
          <w:lang w:val="en-US"/>
        </w:rPr>
        <w:t>2</w:t>
      </w:r>
      <w:r w:rsidRPr="00876366">
        <w:rPr>
          <w:b w:val="0"/>
          <w:lang w:val="en-US"/>
        </w:rPr>
        <w:t>(s)/V</w:t>
      </w:r>
      <w:r w:rsidRPr="00876366">
        <w:rPr>
          <w:b w:val="0"/>
          <w:vertAlign w:val="subscript"/>
          <w:lang w:val="en-US"/>
        </w:rPr>
        <w:t>1</w:t>
      </w:r>
      <w:r w:rsidRPr="00876366">
        <w:rPr>
          <w:b w:val="0"/>
          <w:lang w:val="en-US"/>
        </w:rPr>
        <w:t xml:space="preserve">(s)= </w:t>
      </w:r>
      <w:r w:rsidR="00AF448D">
        <w:rPr>
          <w:b w:val="0"/>
          <w:lang w:val="en-US"/>
        </w:rPr>
        <w:t>25</w:t>
      </w:r>
      <w:r>
        <w:rPr>
          <w:b w:val="0"/>
          <w:lang w:val="en-US"/>
        </w:rPr>
        <w:t>0</w:t>
      </w:r>
      <w:r w:rsidR="00BF0D8C">
        <w:rPr>
          <w:b w:val="0"/>
          <w:lang w:val="en-US"/>
        </w:rPr>
        <w:t>0(s+1</w:t>
      </w:r>
      <w:r w:rsidR="00AF448D">
        <w:rPr>
          <w:b w:val="0"/>
          <w:lang w:val="en-US"/>
        </w:rPr>
        <w:t>0</w:t>
      </w:r>
      <w:r w:rsidRPr="00876366">
        <w:rPr>
          <w:b w:val="0"/>
          <w:lang w:val="en-US"/>
        </w:rPr>
        <w:t>)/[</w:t>
      </w:r>
      <w:r w:rsidR="00BF0D8C">
        <w:rPr>
          <w:b w:val="0"/>
          <w:lang w:val="en-US"/>
        </w:rPr>
        <w:t>s</w:t>
      </w:r>
      <w:r w:rsidRPr="00876366">
        <w:rPr>
          <w:b w:val="0"/>
          <w:lang w:val="en-US"/>
        </w:rPr>
        <w:t>(s+</w:t>
      </w:r>
      <w:r w:rsidR="00861247">
        <w:rPr>
          <w:b w:val="0"/>
          <w:lang w:val="en-US"/>
        </w:rPr>
        <w:t>2</w:t>
      </w:r>
      <w:r w:rsidRPr="00876366">
        <w:rPr>
          <w:b w:val="0"/>
          <w:lang w:val="en-US"/>
        </w:rPr>
        <w:t>)(s</w:t>
      </w:r>
      <w:r w:rsidRPr="00876366">
        <w:rPr>
          <w:b w:val="0"/>
          <w:vertAlign w:val="superscript"/>
          <w:lang w:val="en-US"/>
        </w:rPr>
        <w:t>2</w:t>
      </w:r>
      <w:r w:rsidRPr="00876366">
        <w:rPr>
          <w:b w:val="0"/>
          <w:lang w:val="en-US"/>
        </w:rPr>
        <w:t>+</w:t>
      </w:r>
      <w:r w:rsidR="00BF0D8C">
        <w:rPr>
          <w:b w:val="0"/>
          <w:lang w:val="en-US"/>
        </w:rPr>
        <w:t>3</w:t>
      </w:r>
      <w:r w:rsidRPr="00876366">
        <w:rPr>
          <w:b w:val="0"/>
          <w:lang w:val="en-US"/>
        </w:rPr>
        <w:t>0s+</w:t>
      </w:r>
      <w:r w:rsidR="00861247">
        <w:rPr>
          <w:b w:val="0"/>
          <w:lang w:val="en-US"/>
        </w:rPr>
        <w:t>25</w:t>
      </w:r>
      <w:r w:rsidRPr="00876366">
        <w:rPr>
          <w:b w:val="0"/>
          <w:lang w:val="en-US"/>
        </w:rPr>
        <w:t>00)</w:t>
      </w:r>
      <w:r w:rsidRPr="00E530F0">
        <w:rPr>
          <w:b w:val="0"/>
          <w:lang w:val="en-US"/>
        </w:rPr>
        <w:t>]</w:t>
      </w:r>
      <w:r w:rsidRPr="00876366">
        <w:rPr>
          <w:b w:val="0"/>
          <w:lang w:val="en-US"/>
        </w:rPr>
        <w:t xml:space="preserve"> </w:t>
      </w:r>
    </w:p>
    <w:p w:rsidR="00127B77" w:rsidRPr="00876366" w:rsidRDefault="00127B77" w:rsidP="00127B77">
      <w:pPr>
        <w:pStyle w:val="Subttulo"/>
        <w:jc w:val="both"/>
        <w:rPr>
          <w:b w:val="0"/>
          <w:lang w:val="en-US"/>
        </w:rPr>
      </w:pPr>
    </w:p>
    <w:p w:rsidR="00127B77" w:rsidRDefault="00BF0D8C" w:rsidP="00127B77">
      <w:pPr>
        <w:pStyle w:val="Subttu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Trazar</w:t>
      </w:r>
      <w:r w:rsidR="00127B77">
        <w:rPr>
          <w:b w:val="0"/>
        </w:rPr>
        <w:t xml:space="preserve"> los diagramas asintóticos de Bode de magnitud y fase</w:t>
      </w:r>
      <w:r>
        <w:rPr>
          <w:b w:val="0"/>
        </w:rPr>
        <w:t xml:space="preserve"> de la función</w:t>
      </w:r>
      <w:r w:rsidR="00127B77">
        <w:rPr>
          <w:b w:val="0"/>
        </w:rPr>
        <w:t>.</w:t>
      </w:r>
      <w:r w:rsidR="00AF448D">
        <w:rPr>
          <w:b w:val="0"/>
        </w:rPr>
        <w:tab/>
      </w:r>
      <w:r w:rsidR="00AF448D">
        <w:rPr>
          <w:b w:val="0"/>
        </w:rPr>
        <w:tab/>
      </w:r>
      <w:r w:rsidR="00AF448D">
        <w:rPr>
          <w:b w:val="0"/>
        </w:rPr>
        <w:tab/>
      </w:r>
      <w:r w:rsidR="00AF448D">
        <w:rPr>
          <w:b w:val="0"/>
        </w:rPr>
        <w:tab/>
      </w:r>
      <w:r w:rsidR="00AF448D">
        <w:rPr>
          <w:b w:val="0"/>
        </w:rPr>
        <w:tab/>
      </w:r>
      <w:r w:rsidR="00AF448D">
        <w:rPr>
          <w:b w:val="0"/>
        </w:rPr>
        <w:tab/>
      </w:r>
      <w:r w:rsidR="00AF448D">
        <w:rPr>
          <w:b w:val="0"/>
        </w:rPr>
        <w:tab/>
      </w:r>
      <w:r w:rsidR="00AF448D">
        <w:rPr>
          <w:b w:val="0"/>
        </w:rPr>
        <w:tab/>
      </w:r>
      <w:r w:rsidR="00AF448D">
        <w:rPr>
          <w:b w:val="0"/>
        </w:rPr>
        <w:tab/>
        <w:t xml:space="preserve">     (22</w:t>
      </w:r>
      <w:r>
        <w:rPr>
          <w:b w:val="0"/>
        </w:rPr>
        <w:t xml:space="preserve"> %)</w:t>
      </w:r>
    </w:p>
    <w:p w:rsidR="00B35DCB" w:rsidRPr="002A7F40" w:rsidRDefault="004A1649" w:rsidP="00743D59">
      <w:pPr>
        <w:pStyle w:val="Subttulo"/>
        <w:numPr>
          <w:ilvl w:val="0"/>
          <w:numId w:val="13"/>
        </w:numPr>
        <w:jc w:val="both"/>
        <w:rPr>
          <w:b w:val="0"/>
        </w:rPr>
      </w:pPr>
      <w:r w:rsidRPr="002A7F40">
        <w:rPr>
          <w:b w:val="0"/>
        </w:rPr>
        <w:t xml:space="preserve">A </w:t>
      </w:r>
      <w:r w:rsidR="00B35DCB" w:rsidRPr="002A7F40">
        <w:rPr>
          <w:b w:val="0"/>
        </w:rPr>
        <w:t>partir de los diagram</w:t>
      </w:r>
      <w:r w:rsidRPr="002A7F40">
        <w:rPr>
          <w:b w:val="0"/>
        </w:rPr>
        <w:t>a</w:t>
      </w:r>
      <w:r w:rsidR="00BF0D8C">
        <w:rPr>
          <w:b w:val="0"/>
        </w:rPr>
        <w:t>s asintóticos de Bode determine</w:t>
      </w:r>
      <w:r w:rsidR="00B35DCB" w:rsidRPr="002A7F40">
        <w:rPr>
          <w:b w:val="0"/>
        </w:rPr>
        <w:t xml:space="preserve">:  </w:t>
      </w:r>
      <w:r w:rsidR="00BF0D8C">
        <w:rPr>
          <w:b w:val="0"/>
        </w:rPr>
        <w:t xml:space="preserve">  </w:t>
      </w:r>
      <w:r w:rsidR="00743D59">
        <w:rPr>
          <w:b w:val="0"/>
        </w:rPr>
        <w:t xml:space="preserve"> </w:t>
      </w:r>
      <w:r w:rsidR="00BF0D8C">
        <w:rPr>
          <w:b w:val="0"/>
        </w:rPr>
        <w:t>(12</w:t>
      </w:r>
      <w:r w:rsidR="00B35DCB" w:rsidRPr="002A7F40">
        <w:rPr>
          <w:b w:val="0"/>
        </w:rPr>
        <w:t xml:space="preserve"> %)</w:t>
      </w:r>
    </w:p>
    <w:p w:rsidR="00861247" w:rsidRDefault="00861247" w:rsidP="00B35DCB">
      <w:pPr>
        <w:pStyle w:val="Subttulo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 w:val="0"/>
        </w:rPr>
      </w:pPr>
      <w:r>
        <w:rPr>
          <w:b w:val="0"/>
        </w:rPr>
        <w:t>El</w:t>
      </w:r>
      <w:r w:rsidR="00743D59">
        <w:rPr>
          <w:b w:val="0"/>
        </w:rPr>
        <w:t xml:space="preserve"> rango de frecuencias</w:t>
      </w:r>
      <w:r>
        <w:rPr>
          <w:b w:val="0"/>
        </w:rPr>
        <w:t xml:space="preserve"> para el cual se cumple que:   </w:t>
      </w:r>
    </w:p>
    <w:p w:rsidR="00A323FC" w:rsidRDefault="00743D59" w:rsidP="00861247">
      <w:pPr>
        <w:pStyle w:val="Subttulo"/>
        <w:ind w:left="360"/>
        <w:jc w:val="both"/>
        <w:rPr>
          <w:b w:val="0"/>
        </w:rPr>
      </w:pPr>
      <w:r>
        <w:rPr>
          <w:b w:val="0"/>
        </w:rPr>
        <w:t xml:space="preserve"> </w:t>
      </w:r>
      <w:r w:rsidR="00861247">
        <w:rPr>
          <w:b w:val="0"/>
        </w:rPr>
        <w:t xml:space="preserve">  </w:t>
      </w:r>
      <w:r w:rsidR="007B7A55">
        <w:rPr>
          <w:b w:val="0"/>
        </w:rPr>
        <w:t>0.1|V</w:t>
      </w:r>
      <w:r w:rsidR="007B7A55">
        <w:rPr>
          <w:b w:val="0"/>
          <w:vertAlign w:val="subscript"/>
        </w:rPr>
        <w:t>1</w:t>
      </w:r>
      <w:r w:rsidR="007B7A55">
        <w:rPr>
          <w:b w:val="0"/>
        </w:rPr>
        <w:t xml:space="preserve">| </w:t>
      </w:r>
      <w:r w:rsidR="007B7A55">
        <w:rPr>
          <w:rFonts w:cs="Courier New"/>
          <w:b w:val="0"/>
        </w:rPr>
        <w:t>≤</w:t>
      </w:r>
      <w:r w:rsidR="007B7A55">
        <w:rPr>
          <w:b w:val="0"/>
        </w:rPr>
        <w:t xml:space="preserve"> </w:t>
      </w:r>
      <w:r>
        <w:rPr>
          <w:rFonts w:cs="Courier New"/>
          <w:b w:val="0"/>
        </w:rPr>
        <w:t>|</w:t>
      </w:r>
      <w:r>
        <w:rPr>
          <w:b w:val="0"/>
        </w:rPr>
        <w:t>V</w:t>
      </w:r>
      <w:r>
        <w:rPr>
          <w:b w:val="0"/>
          <w:vertAlign w:val="subscript"/>
        </w:rPr>
        <w:t>2</w:t>
      </w:r>
      <w:r>
        <w:rPr>
          <w:b w:val="0"/>
        </w:rPr>
        <w:t>|</w:t>
      </w:r>
      <w:r w:rsidR="007B7A55">
        <w:rPr>
          <w:b w:val="0"/>
        </w:rPr>
        <w:t xml:space="preserve"> </w:t>
      </w:r>
      <w:r w:rsidR="007B7A55">
        <w:rPr>
          <w:rFonts w:cs="Courier New"/>
          <w:b w:val="0"/>
        </w:rPr>
        <w:t>≤</w:t>
      </w:r>
      <w:r w:rsidR="007B7A55">
        <w:rPr>
          <w:b w:val="0"/>
        </w:rPr>
        <w:t xml:space="preserve"> </w:t>
      </w:r>
      <w:r>
        <w:rPr>
          <w:b w:val="0"/>
        </w:rPr>
        <w:t>|V</w:t>
      </w:r>
      <w:r>
        <w:rPr>
          <w:b w:val="0"/>
          <w:vertAlign w:val="subscript"/>
        </w:rPr>
        <w:t>1</w:t>
      </w:r>
      <w:r>
        <w:rPr>
          <w:b w:val="0"/>
        </w:rPr>
        <w:t>|</w:t>
      </w:r>
    </w:p>
    <w:p w:rsidR="00B35DCB" w:rsidRPr="002A7F40" w:rsidRDefault="00B35DCB" w:rsidP="00A323FC">
      <w:pPr>
        <w:pStyle w:val="Subttulo"/>
        <w:ind w:left="360"/>
        <w:jc w:val="both"/>
        <w:rPr>
          <w:b w:val="0"/>
        </w:rPr>
      </w:pPr>
      <w:r w:rsidRPr="002A7F40">
        <w:rPr>
          <w:b w:val="0"/>
        </w:rPr>
        <w:t xml:space="preserve"> </w:t>
      </w:r>
    </w:p>
    <w:p w:rsidR="00B35DCB" w:rsidRPr="002A7F40" w:rsidRDefault="007B7A55" w:rsidP="00B35DCB">
      <w:pPr>
        <w:pStyle w:val="Subttulo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 w:val="0"/>
        </w:rPr>
      </w:pPr>
      <w:r>
        <w:rPr>
          <w:b w:val="0"/>
        </w:rPr>
        <w:t xml:space="preserve">El valor de la frecuencia a la cual el voltaje </w:t>
      </w:r>
      <w:r w:rsidR="00BD27CD">
        <w:rPr>
          <w:b w:val="0"/>
        </w:rPr>
        <w:t>de entrada adelanta en 180° al voltaje de salida</w:t>
      </w:r>
    </w:p>
    <w:p w:rsidR="00452D88" w:rsidRPr="002A7F40" w:rsidRDefault="00452D88">
      <w:pPr>
        <w:pStyle w:val="Subttulo"/>
        <w:jc w:val="both"/>
        <w:rPr>
          <w:b w:val="0"/>
        </w:rPr>
      </w:pPr>
    </w:p>
    <w:p w:rsidR="00E53518" w:rsidRDefault="00E53518" w:rsidP="00C10F7A">
      <w:pPr>
        <w:pStyle w:val="Subttulo"/>
        <w:jc w:val="both"/>
      </w:pPr>
    </w:p>
    <w:p w:rsidR="00E53518" w:rsidRDefault="00E53518" w:rsidP="00C10F7A">
      <w:pPr>
        <w:pStyle w:val="Subttulo"/>
        <w:jc w:val="both"/>
      </w:pPr>
    </w:p>
    <w:sectPr w:rsidR="00E53518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3F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FE047E"/>
    <w:multiLevelType w:val="singleLevel"/>
    <w:tmpl w:val="861EB1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8BA0F71"/>
    <w:multiLevelType w:val="hybridMultilevel"/>
    <w:tmpl w:val="591E4DE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CE371C"/>
    <w:multiLevelType w:val="hybridMultilevel"/>
    <w:tmpl w:val="CE981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2902A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E47086"/>
    <w:multiLevelType w:val="hybridMultilevel"/>
    <w:tmpl w:val="40EC290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A4F257A"/>
    <w:multiLevelType w:val="singleLevel"/>
    <w:tmpl w:val="D9808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EEF2558"/>
    <w:multiLevelType w:val="multilevel"/>
    <w:tmpl w:val="1BBC84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5301154"/>
    <w:multiLevelType w:val="hybridMultilevel"/>
    <w:tmpl w:val="0AD83AD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031CFB"/>
    <w:multiLevelType w:val="multilevel"/>
    <w:tmpl w:val="40EC2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A063167"/>
    <w:multiLevelType w:val="hybridMultilevel"/>
    <w:tmpl w:val="FAC63B9A"/>
    <w:lvl w:ilvl="0" w:tplc="6D0E160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1E589C"/>
    <w:multiLevelType w:val="hybridMultilevel"/>
    <w:tmpl w:val="1BBC84D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78B53EF"/>
    <w:multiLevelType w:val="multilevel"/>
    <w:tmpl w:val="0AD83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2EA0"/>
    <w:rsid w:val="000463A8"/>
    <w:rsid w:val="00064488"/>
    <w:rsid w:val="000974DF"/>
    <w:rsid w:val="000A60E9"/>
    <w:rsid w:val="000D44CF"/>
    <w:rsid w:val="00100639"/>
    <w:rsid w:val="00121738"/>
    <w:rsid w:val="00127B77"/>
    <w:rsid w:val="00172536"/>
    <w:rsid w:val="00191146"/>
    <w:rsid w:val="00200EA0"/>
    <w:rsid w:val="0024253A"/>
    <w:rsid w:val="002476FB"/>
    <w:rsid w:val="002A7F40"/>
    <w:rsid w:val="002B6F71"/>
    <w:rsid w:val="002C1D87"/>
    <w:rsid w:val="002D4F25"/>
    <w:rsid w:val="002E6DC7"/>
    <w:rsid w:val="00322CF0"/>
    <w:rsid w:val="00326BD2"/>
    <w:rsid w:val="00364552"/>
    <w:rsid w:val="003E4268"/>
    <w:rsid w:val="003F00E4"/>
    <w:rsid w:val="00452D88"/>
    <w:rsid w:val="004A1649"/>
    <w:rsid w:val="004D0451"/>
    <w:rsid w:val="005017DC"/>
    <w:rsid w:val="005234F9"/>
    <w:rsid w:val="005308E3"/>
    <w:rsid w:val="00547757"/>
    <w:rsid w:val="00552046"/>
    <w:rsid w:val="00573F6C"/>
    <w:rsid w:val="00602890"/>
    <w:rsid w:val="00616E08"/>
    <w:rsid w:val="0065087A"/>
    <w:rsid w:val="0067158E"/>
    <w:rsid w:val="006F6C76"/>
    <w:rsid w:val="0071779F"/>
    <w:rsid w:val="00720494"/>
    <w:rsid w:val="00743D59"/>
    <w:rsid w:val="007B7A55"/>
    <w:rsid w:val="00806024"/>
    <w:rsid w:val="00824367"/>
    <w:rsid w:val="00842838"/>
    <w:rsid w:val="00861247"/>
    <w:rsid w:val="008D5288"/>
    <w:rsid w:val="008D71EA"/>
    <w:rsid w:val="009102BF"/>
    <w:rsid w:val="00953583"/>
    <w:rsid w:val="0097718D"/>
    <w:rsid w:val="009B5132"/>
    <w:rsid w:val="00A323FC"/>
    <w:rsid w:val="00A47E05"/>
    <w:rsid w:val="00A5368D"/>
    <w:rsid w:val="00A67D92"/>
    <w:rsid w:val="00AB58C4"/>
    <w:rsid w:val="00AF448D"/>
    <w:rsid w:val="00B12EA0"/>
    <w:rsid w:val="00B135F8"/>
    <w:rsid w:val="00B35DCB"/>
    <w:rsid w:val="00B37F81"/>
    <w:rsid w:val="00B66E87"/>
    <w:rsid w:val="00B92B89"/>
    <w:rsid w:val="00BB1404"/>
    <w:rsid w:val="00BD25DD"/>
    <w:rsid w:val="00BD27CD"/>
    <w:rsid w:val="00BE3800"/>
    <w:rsid w:val="00BF0D8C"/>
    <w:rsid w:val="00BF47A2"/>
    <w:rsid w:val="00C10F7A"/>
    <w:rsid w:val="00C41DE1"/>
    <w:rsid w:val="00C434BE"/>
    <w:rsid w:val="00C853F4"/>
    <w:rsid w:val="00C94415"/>
    <w:rsid w:val="00CE4859"/>
    <w:rsid w:val="00CE5572"/>
    <w:rsid w:val="00D362F5"/>
    <w:rsid w:val="00D70521"/>
    <w:rsid w:val="00D95B4D"/>
    <w:rsid w:val="00DA56FE"/>
    <w:rsid w:val="00E53518"/>
    <w:rsid w:val="00FE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I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 w:val="24"/>
      <w:lang w:val="es-MX"/>
    </w:rPr>
  </w:style>
  <w:style w:type="paragraph" w:styleId="Subttulo">
    <w:name w:val="Subtitle"/>
    <w:basedOn w:val="Normal"/>
    <w:qFormat/>
    <w:pPr>
      <w:jc w:val="center"/>
    </w:pPr>
    <w:rPr>
      <w:rFonts w:ascii="Courier New" w:hAnsi="Courier New"/>
      <w:b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H.O.M.E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</dc:creator>
  <cp:keywords/>
  <cp:lastModifiedBy>silgivar</cp:lastModifiedBy>
  <cp:revision>2</cp:revision>
  <cp:lastPrinted>2010-09-14T03:39:00Z</cp:lastPrinted>
  <dcterms:created xsi:type="dcterms:W3CDTF">2010-09-28T20:24:00Z</dcterms:created>
  <dcterms:modified xsi:type="dcterms:W3CDTF">2010-09-28T20:24:00Z</dcterms:modified>
</cp:coreProperties>
</file>