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B8" w:rsidRDefault="005635B8">
      <w:pPr>
        <w:pStyle w:val="Ttulo"/>
      </w:pPr>
      <w:r>
        <w:t>ESCUELA SUPERIOR POLITÉCNICA DEL LITORAL</w:t>
      </w:r>
    </w:p>
    <w:p w:rsidR="005635B8" w:rsidRDefault="005635B8">
      <w:pPr>
        <w:jc w:val="center"/>
        <w:rPr>
          <w:rFonts w:ascii="Arial" w:hAnsi="Arial" w:cs="Arial"/>
          <w:b/>
          <w:bCs/>
          <w:sz w:val="20"/>
        </w:rPr>
      </w:pPr>
      <w:r>
        <w:rPr>
          <w:rFonts w:ascii="Arial" w:hAnsi="Arial" w:cs="Arial"/>
          <w:b/>
          <w:bCs/>
          <w:sz w:val="22"/>
        </w:rPr>
        <w:t>FACULTAD DE ECONOMIA Y NEGOCIOS</w:t>
      </w:r>
    </w:p>
    <w:p w:rsidR="005635B8" w:rsidRDefault="005635B8">
      <w:pPr>
        <w:jc w:val="center"/>
        <w:rPr>
          <w:rFonts w:ascii="Arial" w:hAnsi="Arial" w:cs="Arial"/>
          <w:b/>
          <w:bCs/>
          <w:sz w:val="20"/>
        </w:rPr>
      </w:pPr>
    </w:p>
    <w:p w:rsidR="005635B8" w:rsidRDefault="005635B8">
      <w:pPr>
        <w:pStyle w:val="Ttulo1"/>
        <w:rPr>
          <w:sz w:val="24"/>
        </w:rPr>
      </w:pPr>
      <w:r>
        <w:rPr>
          <w:sz w:val="24"/>
        </w:rPr>
        <w:t>EXAMEN DE MACROECONOMIA I PRIMER PARCIAL</w:t>
      </w:r>
    </w:p>
    <w:p w:rsidR="005635B8" w:rsidRDefault="005635B8">
      <w:pPr>
        <w:jc w:val="center"/>
        <w:rPr>
          <w:rFonts w:ascii="Arial" w:hAnsi="Arial" w:cs="Arial"/>
          <w:b/>
          <w:bCs/>
          <w:sz w:val="20"/>
        </w:rPr>
      </w:pPr>
    </w:p>
    <w:p w:rsidR="005635B8" w:rsidRDefault="005635B8">
      <w:pPr>
        <w:rPr>
          <w:rFonts w:ascii="Arial" w:hAnsi="Arial" w:cs="Arial"/>
          <w:sz w:val="22"/>
        </w:rPr>
      </w:pPr>
      <w:r>
        <w:rPr>
          <w:rFonts w:ascii="Arial" w:hAnsi="Arial" w:cs="Arial"/>
          <w:sz w:val="22"/>
        </w:rPr>
        <w:t>Nombre: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Paralelo:</w:t>
      </w:r>
    </w:p>
    <w:p w:rsidR="005635B8" w:rsidRDefault="005635B8">
      <w:pPr>
        <w:rPr>
          <w:rFonts w:ascii="Arial" w:hAnsi="Arial" w:cs="Arial"/>
          <w:sz w:val="22"/>
        </w:rPr>
      </w:pPr>
      <w:r>
        <w:rPr>
          <w:rFonts w:ascii="Arial" w:hAnsi="Arial" w:cs="Arial"/>
          <w:sz w:val="22"/>
        </w:rPr>
        <w:t>Lunes 5 de Julio 2010</w:t>
      </w:r>
    </w:p>
    <w:p w:rsidR="005635B8" w:rsidRDefault="005635B8">
      <w:pPr>
        <w:rPr>
          <w:rFonts w:ascii="Arial" w:hAnsi="Arial" w:cs="Arial"/>
          <w:sz w:val="22"/>
        </w:rPr>
      </w:pPr>
    </w:p>
    <w:p w:rsidR="005635B8" w:rsidRDefault="005635B8">
      <w:pPr>
        <w:jc w:val="both"/>
        <w:rPr>
          <w:rFonts w:ascii="Arial" w:hAnsi="Arial" w:cs="Arial"/>
          <w:sz w:val="22"/>
        </w:rPr>
      </w:pPr>
      <w:r>
        <w:rPr>
          <w:rFonts w:ascii="Arial" w:hAnsi="Arial" w:cs="Arial"/>
          <w:sz w:val="22"/>
        </w:rPr>
        <w:t xml:space="preserve">El examen consta de dos partes, en la primera usted encontrará preguntas de elección múltiple, deberá escoger </w:t>
      </w:r>
      <w:r>
        <w:rPr>
          <w:rFonts w:ascii="Arial" w:hAnsi="Arial" w:cs="Arial"/>
          <w:sz w:val="22"/>
          <w:u w:val="single"/>
        </w:rPr>
        <w:t>sólo una alternativa</w:t>
      </w:r>
      <w:r>
        <w:rPr>
          <w:rFonts w:ascii="Arial" w:hAnsi="Arial" w:cs="Arial"/>
          <w:sz w:val="22"/>
        </w:rPr>
        <w:t xml:space="preserve"> sin justificar su respuesta, son 5 afirmaciones. En la segunda parte usted encontrará 1 problema práctico y dos demostraciones, deberá resolver todos los problemas presentados. EN ORDEN, ES DECIR UNO EN CADA PÁGINA, DURACIÓN 100 MINUTOS. NO hay consultas, suponga todo lo que deba suponer para contestar las preguntas.</w:t>
      </w:r>
    </w:p>
    <w:p w:rsidR="005635B8" w:rsidRDefault="005635B8">
      <w:pPr>
        <w:rPr>
          <w:rFonts w:ascii="Arial" w:hAnsi="Arial" w:cs="Arial"/>
          <w:sz w:val="20"/>
        </w:rPr>
      </w:pPr>
    </w:p>
    <w:p w:rsidR="005635B8" w:rsidRDefault="005635B8">
      <w:pPr>
        <w:rPr>
          <w:rFonts w:ascii="Arial" w:hAnsi="Arial" w:cs="Arial"/>
          <w:b/>
          <w:bCs/>
          <w:sz w:val="22"/>
        </w:rPr>
      </w:pPr>
      <w:r>
        <w:rPr>
          <w:rFonts w:ascii="Arial" w:hAnsi="Arial" w:cs="Arial"/>
          <w:b/>
          <w:bCs/>
          <w:sz w:val="22"/>
        </w:rPr>
        <w:t xml:space="preserve">Sección I (50 minutos, 10 minutos por pregunta). (10 puntos c/literal)  </w:t>
      </w:r>
    </w:p>
    <w:p w:rsidR="005635B8" w:rsidRDefault="005635B8">
      <w:pPr>
        <w:rPr>
          <w:rFonts w:ascii="Arial" w:hAnsi="Arial" w:cs="Arial"/>
          <w:b/>
          <w:bCs/>
          <w:sz w:val="22"/>
        </w:rPr>
      </w:pPr>
    </w:p>
    <w:p w:rsidR="005635B8" w:rsidRDefault="005635B8">
      <w:pPr>
        <w:numPr>
          <w:ilvl w:val="0"/>
          <w:numId w:val="1"/>
        </w:numPr>
        <w:rPr>
          <w:rFonts w:ascii="Arial" w:hAnsi="Arial" w:cs="Arial"/>
          <w:sz w:val="22"/>
        </w:rPr>
      </w:pPr>
      <w:r>
        <w:rPr>
          <w:rFonts w:ascii="Arial" w:hAnsi="Arial" w:cs="Arial"/>
          <w:sz w:val="22"/>
        </w:rPr>
        <w:t>El PIB (real) como medición de bienestar posee defectos:</w:t>
      </w:r>
    </w:p>
    <w:p w:rsidR="005635B8" w:rsidRDefault="005635B8">
      <w:pPr>
        <w:numPr>
          <w:ilvl w:val="1"/>
          <w:numId w:val="1"/>
        </w:numPr>
        <w:rPr>
          <w:rFonts w:ascii="Arial" w:hAnsi="Arial" w:cs="Arial"/>
          <w:sz w:val="22"/>
        </w:rPr>
      </w:pPr>
      <w:r>
        <w:rPr>
          <w:rFonts w:ascii="Arial" w:hAnsi="Arial" w:cs="Arial"/>
          <w:sz w:val="22"/>
        </w:rPr>
        <w:t>Hay muchos bienes y servicios que se pueden medir.</w:t>
      </w:r>
    </w:p>
    <w:p w:rsidR="005635B8" w:rsidRDefault="005635B8">
      <w:pPr>
        <w:numPr>
          <w:ilvl w:val="1"/>
          <w:numId w:val="1"/>
        </w:numPr>
        <w:rPr>
          <w:rFonts w:ascii="Arial" w:hAnsi="Arial" w:cs="Arial"/>
          <w:sz w:val="22"/>
        </w:rPr>
      </w:pPr>
      <w:r>
        <w:rPr>
          <w:rFonts w:ascii="Arial" w:hAnsi="Arial" w:cs="Arial"/>
          <w:sz w:val="22"/>
        </w:rPr>
        <w:t>Actividades que se pueden transar en el mercado.</w:t>
      </w:r>
    </w:p>
    <w:p w:rsidR="005635B8" w:rsidRDefault="005635B8">
      <w:pPr>
        <w:numPr>
          <w:ilvl w:val="1"/>
          <w:numId w:val="1"/>
        </w:numPr>
        <w:rPr>
          <w:rFonts w:ascii="Arial" w:hAnsi="Arial" w:cs="Arial"/>
          <w:sz w:val="22"/>
        </w:rPr>
      </w:pPr>
      <w:r>
        <w:rPr>
          <w:rFonts w:ascii="Arial" w:hAnsi="Arial" w:cs="Arial"/>
          <w:sz w:val="22"/>
        </w:rPr>
        <w:t xml:space="preserve">La producción de bien bueno  y malo se miden por igual.  </w:t>
      </w:r>
    </w:p>
    <w:p w:rsidR="005635B8" w:rsidRDefault="005635B8">
      <w:pPr>
        <w:numPr>
          <w:ilvl w:val="1"/>
          <w:numId w:val="1"/>
        </w:numPr>
        <w:rPr>
          <w:rFonts w:ascii="Arial" w:hAnsi="Arial" w:cs="Arial"/>
          <w:sz w:val="22"/>
        </w:rPr>
      </w:pPr>
      <w:r>
        <w:rPr>
          <w:rFonts w:ascii="Arial" w:hAnsi="Arial" w:cs="Arial"/>
          <w:sz w:val="22"/>
        </w:rPr>
        <w:t>Todas las anteriores.</w:t>
      </w:r>
    </w:p>
    <w:p w:rsidR="005635B8" w:rsidRDefault="005635B8">
      <w:pPr>
        <w:numPr>
          <w:ilvl w:val="1"/>
          <w:numId w:val="1"/>
        </w:numPr>
        <w:rPr>
          <w:rFonts w:ascii="Arial" w:hAnsi="Arial" w:cs="Arial"/>
          <w:sz w:val="22"/>
        </w:rPr>
      </w:pPr>
      <w:r>
        <w:rPr>
          <w:rFonts w:ascii="Arial" w:hAnsi="Arial" w:cs="Arial"/>
          <w:sz w:val="22"/>
        </w:rPr>
        <w:t>Ninguna de las anteriores.</w:t>
      </w:r>
    </w:p>
    <w:p w:rsidR="005635B8" w:rsidRDefault="005635B8">
      <w:pPr>
        <w:rPr>
          <w:rFonts w:ascii="Arial" w:hAnsi="Arial" w:cs="Arial"/>
          <w:sz w:val="22"/>
        </w:rPr>
      </w:pPr>
    </w:p>
    <w:p w:rsidR="005635B8" w:rsidRDefault="005635B8">
      <w:pPr>
        <w:numPr>
          <w:ilvl w:val="0"/>
          <w:numId w:val="1"/>
        </w:numPr>
        <w:rPr>
          <w:rFonts w:ascii="Arial" w:hAnsi="Arial" w:cs="Arial"/>
          <w:sz w:val="22"/>
        </w:rPr>
      </w:pPr>
      <w:r>
        <w:rPr>
          <w:rFonts w:ascii="Arial" w:hAnsi="Arial" w:cs="Arial"/>
          <w:sz w:val="22"/>
        </w:rPr>
        <w:t>Existen supuestos en la economía de Robinson Crusoe:</w:t>
      </w:r>
    </w:p>
    <w:p w:rsidR="005635B8" w:rsidRDefault="005635B8">
      <w:pPr>
        <w:numPr>
          <w:ilvl w:val="1"/>
          <w:numId w:val="1"/>
        </w:numPr>
        <w:rPr>
          <w:rFonts w:ascii="Arial" w:hAnsi="Arial" w:cs="Arial"/>
          <w:sz w:val="22"/>
        </w:rPr>
      </w:pPr>
      <w:r>
        <w:rPr>
          <w:rFonts w:ascii="Arial" w:hAnsi="Arial" w:cs="Arial"/>
          <w:sz w:val="22"/>
        </w:rPr>
        <w:t>Una empresa contrata trabajo y produce bienes.</w:t>
      </w:r>
    </w:p>
    <w:p w:rsidR="005635B8" w:rsidRDefault="005635B8">
      <w:pPr>
        <w:numPr>
          <w:ilvl w:val="1"/>
          <w:numId w:val="1"/>
        </w:numPr>
        <w:rPr>
          <w:rFonts w:ascii="Arial" w:hAnsi="Arial" w:cs="Arial"/>
          <w:sz w:val="22"/>
        </w:rPr>
      </w:pPr>
      <w:r>
        <w:rPr>
          <w:rFonts w:ascii="Arial" w:hAnsi="Arial" w:cs="Arial"/>
          <w:sz w:val="22"/>
        </w:rPr>
        <w:t>Un hogar consume y trabaja.</w:t>
      </w:r>
    </w:p>
    <w:p w:rsidR="005635B8" w:rsidRDefault="005635B8">
      <w:pPr>
        <w:numPr>
          <w:ilvl w:val="1"/>
          <w:numId w:val="1"/>
        </w:numPr>
        <w:rPr>
          <w:rFonts w:ascii="Arial" w:hAnsi="Arial" w:cs="Arial"/>
          <w:sz w:val="22"/>
        </w:rPr>
      </w:pPr>
      <w:r>
        <w:rPr>
          <w:rFonts w:ascii="Arial" w:hAnsi="Arial" w:cs="Arial"/>
          <w:sz w:val="22"/>
        </w:rPr>
        <w:t>Los bienes son perecibles.</w:t>
      </w:r>
    </w:p>
    <w:p w:rsidR="005635B8" w:rsidRDefault="005635B8">
      <w:pPr>
        <w:numPr>
          <w:ilvl w:val="1"/>
          <w:numId w:val="1"/>
        </w:numPr>
        <w:rPr>
          <w:rFonts w:ascii="Arial" w:hAnsi="Arial" w:cs="Arial"/>
          <w:sz w:val="22"/>
        </w:rPr>
      </w:pPr>
      <w:r>
        <w:rPr>
          <w:rFonts w:ascii="Arial" w:hAnsi="Arial" w:cs="Arial"/>
          <w:sz w:val="22"/>
        </w:rPr>
        <w:t>Todas las anteriores.</w:t>
      </w:r>
    </w:p>
    <w:p w:rsidR="005635B8" w:rsidRDefault="005635B8">
      <w:pPr>
        <w:numPr>
          <w:ilvl w:val="1"/>
          <w:numId w:val="1"/>
        </w:numPr>
        <w:rPr>
          <w:rFonts w:ascii="Arial" w:hAnsi="Arial" w:cs="Arial"/>
          <w:sz w:val="22"/>
        </w:rPr>
      </w:pPr>
      <w:r>
        <w:rPr>
          <w:rFonts w:ascii="Arial" w:hAnsi="Arial" w:cs="Arial"/>
          <w:sz w:val="22"/>
        </w:rPr>
        <w:t>Ninguna de las anteriores.</w:t>
      </w:r>
    </w:p>
    <w:p w:rsidR="005635B8" w:rsidRDefault="005635B8">
      <w:pPr>
        <w:rPr>
          <w:rFonts w:ascii="Arial" w:hAnsi="Arial" w:cs="Arial"/>
          <w:sz w:val="22"/>
        </w:rPr>
      </w:pPr>
    </w:p>
    <w:p w:rsidR="005635B8" w:rsidRDefault="005635B8">
      <w:pPr>
        <w:numPr>
          <w:ilvl w:val="0"/>
          <w:numId w:val="1"/>
        </w:numPr>
        <w:rPr>
          <w:rFonts w:ascii="Arial" w:hAnsi="Arial" w:cs="Arial"/>
          <w:sz w:val="22"/>
        </w:rPr>
      </w:pPr>
      <w:r>
        <w:rPr>
          <w:rFonts w:ascii="Arial" w:hAnsi="Arial" w:cs="Arial"/>
          <w:sz w:val="22"/>
        </w:rPr>
        <w:t xml:space="preserve">De acuerdo a las generalizaciones e implicaciones para que exista un </w:t>
      </w:r>
      <w:r>
        <w:rPr>
          <w:rFonts w:ascii="Arial" w:hAnsi="Arial" w:cs="Arial"/>
          <w:sz w:val="22"/>
          <w:u w:val="single"/>
        </w:rPr>
        <w:t>aumento en la demanda de dinero</w:t>
      </w:r>
      <w:r>
        <w:rPr>
          <w:rFonts w:ascii="Arial" w:hAnsi="Arial" w:cs="Arial"/>
          <w:sz w:val="22"/>
        </w:rPr>
        <w:t>:</w:t>
      </w:r>
    </w:p>
    <w:p w:rsidR="005635B8" w:rsidRDefault="005635B8">
      <w:pPr>
        <w:numPr>
          <w:ilvl w:val="1"/>
          <w:numId w:val="1"/>
        </w:numPr>
        <w:rPr>
          <w:rFonts w:ascii="Arial" w:hAnsi="Arial" w:cs="Arial"/>
          <w:sz w:val="22"/>
        </w:rPr>
      </w:pPr>
      <w:r>
        <w:rPr>
          <w:rFonts w:ascii="Arial" w:hAnsi="Arial" w:cs="Arial"/>
          <w:sz w:val="22"/>
        </w:rPr>
        <w:t>La tasa de interés debe aumentar.</w:t>
      </w:r>
    </w:p>
    <w:p w:rsidR="005635B8" w:rsidRDefault="005635B8">
      <w:pPr>
        <w:numPr>
          <w:ilvl w:val="1"/>
          <w:numId w:val="1"/>
        </w:numPr>
        <w:rPr>
          <w:rFonts w:ascii="Arial" w:hAnsi="Arial" w:cs="Arial"/>
          <w:sz w:val="22"/>
        </w:rPr>
      </w:pPr>
      <w:r>
        <w:rPr>
          <w:rFonts w:ascii="Arial" w:hAnsi="Arial" w:cs="Arial"/>
          <w:sz w:val="22"/>
        </w:rPr>
        <w:t>El costo real de transacción debe disminuir.</w:t>
      </w:r>
    </w:p>
    <w:p w:rsidR="005635B8" w:rsidRDefault="005635B8">
      <w:pPr>
        <w:numPr>
          <w:ilvl w:val="1"/>
          <w:numId w:val="1"/>
        </w:numPr>
        <w:rPr>
          <w:rFonts w:ascii="Arial" w:hAnsi="Arial" w:cs="Arial"/>
          <w:sz w:val="22"/>
        </w:rPr>
      </w:pPr>
      <w:r>
        <w:rPr>
          <w:rFonts w:ascii="Arial" w:hAnsi="Arial" w:cs="Arial"/>
          <w:sz w:val="22"/>
        </w:rPr>
        <w:t>El país presenta en los últimos años una economía sin incertidumbre  o riesgos.</w:t>
      </w:r>
    </w:p>
    <w:p w:rsidR="005635B8" w:rsidRDefault="005635B8">
      <w:pPr>
        <w:numPr>
          <w:ilvl w:val="1"/>
          <w:numId w:val="1"/>
        </w:numPr>
        <w:rPr>
          <w:rFonts w:ascii="Arial" w:hAnsi="Arial" w:cs="Arial"/>
          <w:sz w:val="22"/>
        </w:rPr>
      </w:pPr>
      <w:r>
        <w:rPr>
          <w:rFonts w:ascii="Arial" w:hAnsi="Arial" w:cs="Arial"/>
          <w:sz w:val="22"/>
        </w:rPr>
        <w:t>Todas las anteriores.</w:t>
      </w:r>
    </w:p>
    <w:p w:rsidR="005635B8" w:rsidRDefault="005635B8">
      <w:pPr>
        <w:numPr>
          <w:ilvl w:val="1"/>
          <w:numId w:val="1"/>
        </w:numPr>
        <w:rPr>
          <w:rFonts w:ascii="Arial" w:hAnsi="Arial" w:cs="Arial"/>
          <w:sz w:val="22"/>
        </w:rPr>
      </w:pPr>
      <w:r>
        <w:rPr>
          <w:rFonts w:ascii="Arial" w:hAnsi="Arial" w:cs="Arial"/>
          <w:sz w:val="22"/>
        </w:rPr>
        <w:t>Ninguna anteriores.</w:t>
      </w:r>
    </w:p>
    <w:p w:rsidR="005635B8" w:rsidRDefault="005635B8">
      <w:pPr>
        <w:rPr>
          <w:rFonts w:ascii="Arial" w:hAnsi="Arial" w:cs="Arial"/>
          <w:sz w:val="22"/>
        </w:rPr>
      </w:pPr>
    </w:p>
    <w:p w:rsidR="005635B8" w:rsidRDefault="005635B8">
      <w:pPr>
        <w:numPr>
          <w:ilvl w:val="0"/>
          <w:numId w:val="1"/>
        </w:numPr>
        <w:rPr>
          <w:rFonts w:ascii="Arial" w:hAnsi="Arial" w:cs="Arial"/>
          <w:sz w:val="22"/>
        </w:rPr>
      </w:pPr>
      <w:r>
        <w:rPr>
          <w:rFonts w:ascii="Arial" w:hAnsi="Arial" w:cs="Arial"/>
          <w:sz w:val="22"/>
        </w:rPr>
        <w:t>El cálculo del nivel de precios por medio del IPC:</w:t>
      </w:r>
    </w:p>
    <w:p w:rsidR="005635B8" w:rsidRDefault="005635B8">
      <w:pPr>
        <w:numPr>
          <w:ilvl w:val="1"/>
          <w:numId w:val="1"/>
        </w:numPr>
        <w:rPr>
          <w:rFonts w:ascii="Arial" w:hAnsi="Arial" w:cs="Arial"/>
          <w:sz w:val="22"/>
        </w:rPr>
      </w:pPr>
      <w:r>
        <w:rPr>
          <w:rFonts w:ascii="Arial" w:hAnsi="Arial" w:cs="Arial"/>
          <w:sz w:val="22"/>
        </w:rPr>
        <w:t>Utiliza ponderadores fijos.</w:t>
      </w:r>
    </w:p>
    <w:p w:rsidR="005635B8" w:rsidRDefault="005635B8">
      <w:pPr>
        <w:numPr>
          <w:ilvl w:val="1"/>
          <w:numId w:val="1"/>
        </w:numPr>
        <w:rPr>
          <w:rFonts w:ascii="Arial" w:hAnsi="Arial" w:cs="Arial"/>
          <w:sz w:val="22"/>
        </w:rPr>
      </w:pPr>
      <w:r>
        <w:rPr>
          <w:rFonts w:ascii="Arial" w:hAnsi="Arial" w:cs="Arial"/>
          <w:sz w:val="22"/>
        </w:rPr>
        <w:t>Sobreestima el bienestar de los consumidores.</w:t>
      </w:r>
    </w:p>
    <w:p w:rsidR="005635B8" w:rsidRDefault="005635B8">
      <w:pPr>
        <w:numPr>
          <w:ilvl w:val="1"/>
          <w:numId w:val="1"/>
        </w:numPr>
        <w:rPr>
          <w:rFonts w:ascii="Arial" w:hAnsi="Arial" w:cs="Arial"/>
          <w:sz w:val="22"/>
        </w:rPr>
      </w:pPr>
      <w:r>
        <w:rPr>
          <w:rFonts w:ascii="Arial" w:hAnsi="Arial" w:cs="Arial"/>
          <w:sz w:val="22"/>
        </w:rPr>
        <w:t>Se consideran bienes que se consumen en la economía pero no necesariamente se producen en la misma.</w:t>
      </w:r>
    </w:p>
    <w:p w:rsidR="005635B8" w:rsidRDefault="005635B8">
      <w:pPr>
        <w:numPr>
          <w:ilvl w:val="1"/>
          <w:numId w:val="1"/>
        </w:numPr>
        <w:rPr>
          <w:rFonts w:ascii="Arial" w:hAnsi="Arial" w:cs="Arial"/>
          <w:sz w:val="22"/>
        </w:rPr>
      </w:pPr>
      <w:r>
        <w:rPr>
          <w:rFonts w:ascii="Arial" w:hAnsi="Arial" w:cs="Arial"/>
          <w:sz w:val="22"/>
        </w:rPr>
        <w:t>Todas las anteriores.</w:t>
      </w:r>
    </w:p>
    <w:p w:rsidR="005635B8" w:rsidRDefault="005635B8">
      <w:pPr>
        <w:numPr>
          <w:ilvl w:val="1"/>
          <w:numId w:val="1"/>
        </w:numPr>
        <w:rPr>
          <w:rFonts w:ascii="Arial" w:hAnsi="Arial" w:cs="Arial"/>
          <w:sz w:val="22"/>
        </w:rPr>
      </w:pPr>
      <w:r>
        <w:rPr>
          <w:rFonts w:ascii="Arial" w:hAnsi="Arial" w:cs="Arial"/>
          <w:sz w:val="22"/>
        </w:rPr>
        <w:t>Ninguna de las anteriores.</w:t>
      </w:r>
    </w:p>
    <w:p w:rsidR="005635B8" w:rsidRDefault="005635B8">
      <w:pPr>
        <w:rPr>
          <w:rFonts w:ascii="Arial" w:hAnsi="Arial" w:cs="Arial"/>
          <w:sz w:val="22"/>
        </w:rPr>
      </w:pPr>
    </w:p>
    <w:p w:rsidR="005635B8" w:rsidRDefault="005635B8">
      <w:pPr>
        <w:numPr>
          <w:ilvl w:val="0"/>
          <w:numId w:val="1"/>
        </w:numPr>
        <w:rPr>
          <w:rFonts w:ascii="Arial" w:hAnsi="Arial" w:cs="Arial"/>
          <w:sz w:val="22"/>
        </w:rPr>
      </w:pPr>
      <w:r>
        <w:rPr>
          <w:rFonts w:ascii="Arial" w:hAnsi="Arial" w:cs="Arial"/>
          <w:sz w:val="22"/>
        </w:rPr>
        <w:t>Las personas ante un aumento en la riqueza:</w:t>
      </w:r>
    </w:p>
    <w:p w:rsidR="005635B8" w:rsidRDefault="005635B8">
      <w:pPr>
        <w:numPr>
          <w:ilvl w:val="1"/>
          <w:numId w:val="1"/>
        </w:numPr>
        <w:rPr>
          <w:rFonts w:ascii="Arial" w:hAnsi="Arial" w:cs="Arial"/>
          <w:sz w:val="22"/>
        </w:rPr>
      </w:pPr>
      <w:r>
        <w:rPr>
          <w:rFonts w:ascii="Arial" w:hAnsi="Arial" w:cs="Arial"/>
          <w:sz w:val="22"/>
        </w:rPr>
        <w:t>Se da un aumento en el ocio y consumo.</w:t>
      </w:r>
    </w:p>
    <w:p w:rsidR="005635B8" w:rsidRDefault="005635B8">
      <w:pPr>
        <w:numPr>
          <w:ilvl w:val="1"/>
          <w:numId w:val="1"/>
        </w:numPr>
        <w:rPr>
          <w:rFonts w:ascii="Arial" w:hAnsi="Arial" w:cs="Arial"/>
          <w:sz w:val="22"/>
        </w:rPr>
      </w:pPr>
      <w:r>
        <w:rPr>
          <w:rFonts w:ascii="Arial" w:hAnsi="Arial" w:cs="Arial"/>
          <w:sz w:val="22"/>
        </w:rPr>
        <w:t>Se da un aumento en el ocio y reducción en el consumo.</w:t>
      </w:r>
    </w:p>
    <w:p w:rsidR="005635B8" w:rsidRDefault="005635B8">
      <w:pPr>
        <w:numPr>
          <w:ilvl w:val="1"/>
          <w:numId w:val="1"/>
        </w:numPr>
        <w:rPr>
          <w:rFonts w:ascii="Arial" w:hAnsi="Arial" w:cs="Arial"/>
          <w:sz w:val="22"/>
        </w:rPr>
      </w:pPr>
      <w:r>
        <w:rPr>
          <w:rFonts w:ascii="Arial" w:hAnsi="Arial" w:cs="Arial"/>
          <w:sz w:val="22"/>
        </w:rPr>
        <w:t>Se da una reducción en el ocio y consumo.</w:t>
      </w:r>
    </w:p>
    <w:p w:rsidR="005635B8" w:rsidRDefault="005635B8">
      <w:pPr>
        <w:numPr>
          <w:ilvl w:val="1"/>
          <w:numId w:val="1"/>
        </w:numPr>
        <w:rPr>
          <w:rFonts w:ascii="Arial" w:hAnsi="Arial" w:cs="Arial"/>
          <w:sz w:val="22"/>
        </w:rPr>
      </w:pPr>
      <w:r>
        <w:rPr>
          <w:rFonts w:ascii="Arial" w:hAnsi="Arial" w:cs="Arial"/>
          <w:sz w:val="22"/>
        </w:rPr>
        <w:t>Se da una reducción en el ocio y aumento en el consumo.</w:t>
      </w:r>
    </w:p>
    <w:p w:rsidR="005635B8" w:rsidRDefault="005635B8">
      <w:pPr>
        <w:numPr>
          <w:ilvl w:val="1"/>
          <w:numId w:val="1"/>
        </w:numPr>
        <w:rPr>
          <w:rFonts w:ascii="Arial" w:hAnsi="Arial" w:cs="Arial"/>
          <w:sz w:val="22"/>
        </w:rPr>
      </w:pPr>
      <w:r>
        <w:rPr>
          <w:rFonts w:ascii="Arial" w:hAnsi="Arial" w:cs="Arial"/>
          <w:sz w:val="22"/>
        </w:rPr>
        <w:t>Ninguna de la anteriores.</w:t>
      </w:r>
    </w:p>
    <w:p w:rsidR="005635B8" w:rsidRDefault="005635B8">
      <w:pPr>
        <w:rPr>
          <w:rFonts w:ascii="Arial" w:hAnsi="Arial" w:cs="Arial"/>
          <w:sz w:val="22"/>
        </w:rPr>
      </w:pPr>
    </w:p>
    <w:p w:rsidR="005635B8" w:rsidRDefault="005635B8">
      <w:pPr>
        <w:rPr>
          <w:rFonts w:ascii="Arial" w:hAnsi="Arial" w:cs="Arial"/>
          <w:sz w:val="20"/>
        </w:rPr>
      </w:pPr>
    </w:p>
    <w:p w:rsidR="005635B8" w:rsidRDefault="005635B8">
      <w:pPr>
        <w:rPr>
          <w:rFonts w:ascii="Arial" w:hAnsi="Arial" w:cs="Arial"/>
          <w:b/>
          <w:bCs/>
          <w:sz w:val="22"/>
        </w:rPr>
      </w:pPr>
      <w:r>
        <w:rPr>
          <w:rFonts w:ascii="Arial" w:hAnsi="Arial" w:cs="Arial"/>
          <w:b/>
          <w:bCs/>
          <w:sz w:val="22"/>
        </w:rPr>
        <w:t>Sección II (50 minutos).</w:t>
      </w:r>
    </w:p>
    <w:p w:rsidR="005635B8" w:rsidRDefault="005635B8">
      <w:pPr>
        <w:rPr>
          <w:rFonts w:ascii="Arial" w:hAnsi="Arial" w:cs="Arial"/>
          <w:sz w:val="22"/>
        </w:rPr>
      </w:pPr>
    </w:p>
    <w:p w:rsidR="005635B8" w:rsidRDefault="005635B8">
      <w:pPr>
        <w:numPr>
          <w:ilvl w:val="0"/>
          <w:numId w:val="2"/>
        </w:numPr>
        <w:rPr>
          <w:rFonts w:ascii="Arial" w:hAnsi="Arial" w:cs="Arial"/>
          <w:b/>
          <w:bCs/>
          <w:sz w:val="22"/>
        </w:rPr>
      </w:pPr>
      <w:r>
        <w:rPr>
          <w:rFonts w:ascii="Arial" w:hAnsi="Arial" w:cs="Arial"/>
          <w:b/>
          <w:bCs/>
          <w:sz w:val="22"/>
        </w:rPr>
        <w:t>(10 minutos – puntos c/literal). Una economía produce tres bienes: libros, pan, zapatos la producción respectiva es como sigue:</w:t>
      </w:r>
    </w:p>
    <w:p w:rsidR="005635B8" w:rsidRDefault="005635B8">
      <w:pPr>
        <w:rPr>
          <w:rFonts w:ascii="Arial" w:hAnsi="Arial" w:cs="Arial"/>
          <w:sz w:val="20"/>
        </w:rPr>
      </w:pPr>
    </w:p>
    <w:p w:rsidR="005635B8" w:rsidRDefault="005635B8">
      <w:pP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2.2pt;margin-top:16.8pt;width:221.05pt;height:65.5pt;z-index:251657728">
            <v:imagedata r:id="rId5" o:title=""/>
            <w10:wrap type="topAndBottom"/>
          </v:shape>
          <o:OLEObject Type="Embed" ProgID="Excel.Sheet.8" ShapeID="_x0000_s1026" DrawAspect="Content" ObjectID="_1347269785" r:id="rId6"/>
        </w:pict>
      </w:r>
    </w:p>
    <w:p w:rsidR="005635B8" w:rsidRDefault="005635B8">
      <w:pPr>
        <w:rPr>
          <w:rFonts w:ascii="Arial" w:hAnsi="Arial" w:cs="Arial"/>
          <w:sz w:val="20"/>
        </w:rPr>
      </w:pPr>
    </w:p>
    <w:p w:rsidR="005635B8" w:rsidRDefault="005635B8">
      <w:pPr>
        <w:ind w:left="1416"/>
        <w:rPr>
          <w:rFonts w:ascii="Arial" w:hAnsi="Arial" w:cs="Arial"/>
          <w:sz w:val="20"/>
        </w:rPr>
      </w:pPr>
    </w:p>
    <w:p w:rsidR="005635B8" w:rsidRDefault="005635B8">
      <w:pPr>
        <w:numPr>
          <w:ilvl w:val="1"/>
          <w:numId w:val="2"/>
        </w:numPr>
        <w:rPr>
          <w:rFonts w:ascii="Arial" w:hAnsi="Arial" w:cs="Arial"/>
          <w:sz w:val="22"/>
        </w:rPr>
      </w:pPr>
      <w:r>
        <w:rPr>
          <w:rFonts w:ascii="Arial" w:hAnsi="Arial" w:cs="Arial"/>
          <w:sz w:val="22"/>
        </w:rPr>
        <w:t>Cuál es el PIB nominal en 2009?</w:t>
      </w:r>
    </w:p>
    <w:p w:rsidR="005635B8" w:rsidRDefault="005635B8">
      <w:pPr>
        <w:numPr>
          <w:ilvl w:val="1"/>
          <w:numId w:val="2"/>
        </w:numPr>
        <w:rPr>
          <w:rFonts w:ascii="Arial" w:hAnsi="Arial" w:cs="Arial"/>
          <w:sz w:val="22"/>
        </w:rPr>
      </w:pPr>
      <w:r>
        <w:rPr>
          <w:rFonts w:ascii="Arial" w:hAnsi="Arial" w:cs="Arial"/>
          <w:sz w:val="22"/>
        </w:rPr>
        <w:t>Cuál es el PIB nominal en 2010?</w:t>
      </w:r>
    </w:p>
    <w:p w:rsidR="005635B8" w:rsidRDefault="005635B8">
      <w:pPr>
        <w:numPr>
          <w:ilvl w:val="1"/>
          <w:numId w:val="2"/>
        </w:numPr>
        <w:rPr>
          <w:rFonts w:ascii="Arial" w:hAnsi="Arial" w:cs="Arial"/>
          <w:sz w:val="22"/>
        </w:rPr>
      </w:pPr>
      <w:r>
        <w:rPr>
          <w:rFonts w:ascii="Arial" w:hAnsi="Arial" w:cs="Arial"/>
          <w:sz w:val="22"/>
        </w:rPr>
        <w:t>Utilizando año 2009 como un año base. Halle PIB real de 2009 y 2010, así mismo indique la variación del PIB en ese periodo.</w:t>
      </w:r>
    </w:p>
    <w:p w:rsidR="005635B8" w:rsidRDefault="008C7CAD">
      <w:pPr>
        <w:numPr>
          <w:ilvl w:val="1"/>
          <w:numId w:val="2"/>
        </w:numPr>
        <w:rPr>
          <w:rFonts w:ascii="Arial" w:hAnsi="Arial" w:cs="Arial"/>
          <w:sz w:val="22"/>
        </w:rPr>
      </w:pPr>
      <w:r>
        <w:rPr>
          <w:rFonts w:ascii="Arial" w:hAnsi="Arial" w:cs="Arial"/>
          <w:sz w:val="22"/>
        </w:rPr>
        <w:t>Utilizando el año base 2009 como base,</w:t>
      </w:r>
      <w:r w:rsidR="005635B8">
        <w:rPr>
          <w:rFonts w:ascii="Arial" w:hAnsi="Arial" w:cs="Arial"/>
          <w:sz w:val="22"/>
        </w:rPr>
        <w:t xml:space="preserve"> calcule el deflactor implícito del PIB 2009-2010, Cuál es la tasa de </w:t>
      </w:r>
      <w:r w:rsidR="00D7546D">
        <w:rPr>
          <w:rFonts w:ascii="Arial" w:hAnsi="Arial" w:cs="Arial"/>
          <w:sz w:val="22"/>
        </w:rPr>
        <w:t>variación?</w:t>
      </w:r>
    </w:p>
    <w:p w:rsidR="005635B8" w:rsidRDefault="005635B8">
      <w:pPr>
        <w:rPr>
          <w:rFonts w:ascii="Arial" w:hAnsi="Arial" w:cs="Arial"/>
          <w:sz w:val="22"/>
        </w:rPr>
      </w:pPr>
    </w:p>
    <w:p w:rsidR="005635B8" w:rsidRDefault="005635B8"/>
    <w:p w:rsidR="005635B8" w:rsidRDefault="005635B8">
      <w:pPr>
        <w:numPr>
          <w:ilvl w:val="0"/>
          <w:numId w:val="2"/>
        </w:numPr>
        <w:jc w:val="both"/>
        <w:rPr>
          <w:rFonts w:ascii="Arial" w:hAnsi="Arial" w:cs="Arial"/>
          <w:b/>
          <w:bCs/>
          <w:sz w:val="22"/>
        </w:rPr>
      </w:pPr>
      <w:r>
        <w:rPr>
          <w:rFonts w:ascii="Arial" w:hAnsi="Arial" w:cs="Arial"/>
          <w:b/>
          <w:bCs/>
          <w:sz w:val="22"/>
        </w:rPr>
        <w:t>(5 minutos - puntos)  El dinero y las restricciones presupuestarias de las economías domésticas.</w:t>
      </w:r>
    </w:p>
    <w:p w:rsidR="005635B8" w:rsidRDefault="005635B8">
      <w:pPr>
        <w:ind w:left="360"/>
        <w:jc w:val="both"/>
        <w:rPr>
          <w:rFonts w:ascii="Arial" w:hAnsi="Arial" w:cs="Arial"/>
          <w:sz w:val="22"/>
        </w:rPr>
      </w:pPr>
    </w:p>
    <w:p w:rsidR="005635B8" w:rsidRDefault="005635B8">
      <w:pPr>
        <w:ind w:left="708" w:firstLine="348"/>
        <w:jc w:val="both"/>
        <w:rPr>
          <w:rFonts w:ascii="Arial" w:hAnsi="Arial" w:cs="Arial"/>
          <w:sz w:val="22"/>
        </w:rPr>
      </w:pPr>
      <w:r>
        <w:rPr>
          <w:rFonts w:ascii="Arial" w:hAnsi="Arial" w:cs="Arial"/>
          <w:sz w:val="22"/>
        </w:rPr>
        <w:t xml:space="preserve">a.   Halle la restricción presupuestaria en términos reales para N períodos.                </w:t>
      </w:r>
    </w:p>
    <w:p w:rsidR="005635B8" w:rsidRDefault="005635B8">
      <w:pPr>
        <w:rPr>
          <w:rFonts w:ascii="Arial" w:hAnsi="Arial" w:cs="Arial"/>
          <w:sz w:val="22"/>
        </w:rPr>
      </w:pPr>
    </w:p>
    <w:p w:rsidR="005635B8" w:rsidRDefault="005635B8">
      <w:pPr>
        <w:rPr>
          <w:rFonts w:ascii="Arial" w:hAnsi="Arial" w:cs="Arial"/>
          <w:sz w:val="22"/>
        </w:rPr>
      </w:pPr>
    </w:p>
    <w:p w:rsidR="005635B8" w:rsidRDefault="005635B8">
      <w:pPr>
        <w:numPr>
          <w:ilvl w:val="0"/>
          <w:numId w:val="2"/>
        </w:numPr>
        <w:jc w:val="both"/>
        <w:rPr>
          <w:rFonts w:ascii="Arial" w:hAnsi="Arial" w:cs="Arial"/>
          <w:b/>
          <w:bCs/>
          <w:sz w:val="22"/>
        </w:rPr>
      </w:pPr>
      <w:r>
        <w:rPr>
          <w:rFonts w:ascii="Arial" w:hAnsi="Arial" w:cs="Arial"/>
          <w:b/>
          <w:bCs/>
          <w:sz w:val="22"/>
        </w:rPr>
        <w:t xml:space="preserve">(5 minutos – puntos) La Economía de Robinson Crusoe, demuestre a través de gráficas: </w:t>
      </w:r>
    </w:p>
    <w:p w:rsidR="005635B8" w:rsidRDefault="005635B8">
      <w:pPr>
        <w:ind w:left="360"/>
        <w:jc w:val="both"/>
        <w:rPr>
          <w:rFonts w:ascii="Arial" w:hAnsi="Arial" w:cs="Arial"/>
          <w:sz w:val="22"/>
        </w:rPr>
      </w:pPr>
    </w:p>
    <w:p w:rsidR="005635B8" w:rsidRDefault="005635B8">
      <w:pPr>
        <w:numPr>
          <w:ilvl w:val="1"/>
          <w:numId w:val="2"/>
        </w:numPr>
        <w:jc w:val="both"/>
        <w:rPr>
          <w:rFonts w:ascii="Arial" w:hAnsi="Arial" w:cs="Arial"/>
          <w:sz w:val="22"/>
        </w:rPr>
      </w:pPr>
      <w:r>
        <w:rPr>
          <w:rFonts w:ascii="Arial" w:hAnsi="Arial" w:cs="Arial"/>
          <w:sz w:val="22"/>
        </w:rPr>
        <w:t xml:space="preserve">Que un aumento en el  insumo de mano de obra produce un aumento en la producción. </w:t>
      </w:r>
    </w:p>
    <w:p w:rsidR="005635B8" w:rsidRDefault="005635B8">
      <w:pPr>
        <w:numPr>
          <w:ilvl w:val="1"/>
          <w:numId w:val="2"/>
        </w:numPr>
        <w:jc w:val="both"/>
        <w:rPr>
          <w:rFonts w:ascii="Arial" w:hAnsi="Arial" w:cs="Arial"/>
          <w:sz w:val="22"/>
        </w:rPr>
      </w:pPr>
      <w:r>
        <w:rPr>
          <w:rFonts w:ascii="Arial" w:hAnsi="Arial" w:cs="Arial"/>
          <w:sz w:val="22"/>
        </w:rPr>
        <w:t xml:space="preserve">Que un aumento en el  insumo de mano de obra produce una reducción en el Producto marginal del trabajo.  </w:t>
      </w:r>
    </w:p>
    <w:p w:rsidR="005635B8" w:rsidRDefault="005635B8">
      <w:pPr>
        <w:ind w:left="360"/>
        <w:rPr>
          <w:rFonts w:ascii="Arial" w:hAnsi="Arial" w:cs="Arial"/>
          <w:sz w:val="22"/>
        </w:rPr>
      </w:pPr>
    </w:p>
    <w:p w:rsidR="005635B8" w:rsidRDefault="005635B8">
      <w:pPr>
        <w:ind w:left="360"/>
        <w:rPr>
          <w:rFonts w:ascii="Arial" w:hAnsi="Arial" w:cs="Arial"/>
          <w:sz w:val="22"/>
        </w:rPr>
      </w:pPr>
    </w:p>
    <w:p w:rsidR="005635B8" w:rsidRDefault="005635B8">
      <w:pPr>
        <w:rPr>
          <w:rFonts w:ascii="Arial" w:hAnsi="Arial" w:cs="Arial"/>
          <w:sz w:val="22"/>
        </w:rPr>
      </w:pPr>
    </w:p>
    <w:p w:rsidR="005635B8" w:rsidRDefault="005635B8">
      <w:pPr>
        <w:rPr>
          <w:rFonts w:ascii="Arial" w:hAnsi="Arial" w:cs="Arial"/>
          <w:sz w:val="22"/>
        </w:rPr>
      </w:pPr>
    </w:p>
    <w:p w:rsidR="005635B8" w:rsidRDefault="005635B8">
      <w:pPr>
        <w:rPr>
          <w:rFonts w:ascii="Arial" w:hAnsi="Arial" w:cs="Arial"/>
          <w:sz w:val="22"/>
        </w:rPr>
      </w:pPr>
    </w:p>
    <w:p w:rsidR="005635B8" w:rsidRDefault="005635B8">
      <w:pPr>
        <w:rPr>
          <w:rFonts w:ascii="Arial" w:hAnsi="Arial" w:cs="Arial"/>
          <w:sz w:val="22"/>
        </w:rPr>
      </w:pPr>
    </w:p>
    <w:p w:rsidR="005635B8" w:rsidRDefault="005635B8">
      <w:pPr>
        <w:rPr>
          <w:rFonts w:ascii="Arial" w:hAnsi="Arial" w:cs="Arial"/>
          <w:sz w:val="22"/>
        </w:rPr>
      </w:pPr>
    </w:p>
    <w:p w:rsidR="005635B8" w:rsidRDefault="005635B8">
      <w:pPr>
        <w:ind w:left="1065"/>
        <w:rPr>
          <w:rFonts w:ascii="Arial" w:hAnsi="Arial" w:cs="Arial"/>
          <w:sz w:val="22"/>
        </w:rPr>
      </w:pPr>
    </w:p>
    <w:p w:rsidR="005635B8" w:rsidRDefault="005635B8">
      <w:pPr>
        <w:rPr>
          <w:rFonts w:ascii="Arial" w:hAnsi="Arial" w:cs="Arial"/>
          <w:sz w:val="22"/>
        </w:rPr>
      </w:pPr>
    </w:p>
    <w:sectPr w:rsidR="005635B8">
      <w:pgSz w:w="11907" w:h="16840"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E10"/>
    <w:multiLevelType w:val="hybridMultilevel"/>
    <w:tmpl w:val="5BCAA85C"/>
    <w:lvl w:ilvl="0" w:tplc="204E97BC">
      <w:start w:val="1"/>
      <w:numFmt w:val="decimal"/>
      <w:lvlText w:val="%1."/>
      <w:lvlJc w:val="left"/>
      <w:pPr>
        <w:tabs>
          <w:tab w:val="num" w:pos="1065"/>
        </w:tabs>
        <w:ind w:left="1065" w:hanging="360"/>
      </w:pPr>
      <w:rPr>
        <w:rFonts w:hint="default"/>
      </w:rPr>
    </w:lvl>
    <w:lvl w:ilvl="1" w:tplc="86A4DB30">
      <w:start w:val="1"/>
      <w:numFmt w:val="lowerLetter"/>
      <w:lvlText w:val="%2."/>
      <w:lvlJc w:val="left"/>
      <w:pPr>
        <w:tabs>
          <w:tab w:val="num" w:pos="1785"/>
        </w:tabs>
        <w:ind w:left="1785" w:hanging="360"/>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24AD4BC0"/>
    <w:multiLevelType w:val="hybridMultilevel"/>
    <w:tmpl w:val="0D86282E"/>
    <w:lvl w:ilvl="0" w:tplc="0C0A000F">
      <w:start w:val="1"/>
      <w:numFmt w:val="decimal"/>
      <w:lvlText w:val="%1."/>
      <w:lvlJc w:val="left"/>
      <w:pPr>
        <w:tabs>
          <w:tab w:val="num" w:pos="720"/>
        </w:tabs>
        <w:ind w:left="720" w:hanging="360"/>
      </w:pPr>
      <w:rPr>
        <w:rFonts w:hint="default"/>
      </w:rPr>
    </w:lvl>
    <w:lvl w:ilvl="1" w:tplc="CEB80F2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grammar="clean"/>
  <w:defaultTabStop w:val="708"/>
  <w:hyphenationZone w:val="425"/>
  <w:drawingGridHorizontalSpacing w:val="187"/>
  <w:displayVerticalDrawingGridEvery w:val="2"/>
  <w:noPunctuationKerning/>
  <w:characterSpacingControl w:val="doNotCompress"/>
  <w:compat/>
  <w:rsids>
    <w:rsidRoot w:val="00E05804"/>
    <w:rsid w:val="00136B2D"/>
    <w:rsid w:val="005635B8"/>
    <w:rsid w:val="008C7CAD"/>
    <w:rsid w:val="00B60903"/>
    <w:rsid w:val="00D7546D"/>
    <w:rsid w:val="00E058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Office_Excel_97-20031.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 Ma. Belén Aguilar Sinche</dc:creator>
  <cp:keywords/>
  <dc:description/>
  <cp:lastModifiedBy>silgivar</cp:lastModifiedBy>
  <cp:revision>2</cp:revision>
  <dcterms:created xsi:type="dcterms:W3CDTF">2010-09-29T17:49:00Z</dcterms:created>
  <dcterms:modified xsi:type="dcterms:W3CDTF">2010-09-29T17:49:00Z</dcterms:modified>
</cp:coreProperties>
</file>