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2B49">
      <w:pPr>
        <w:pStyle w:val="Ttulo1"/>
        <w:keepNext w:val="0"/>
        <w:widowControl w:val="0"/>
        <w:ind w:left="1428" w:firstLine="696"/>
        <w:jc w:val="right"/>
        <w:rPr>
          <w:rFonts w:ascii="Arial" w:hAnsi="Arial"/>
        </w:rPr>
      </w:pPr>
      <w:r>
        <w:pict>
          <v:line id="_x0000_s1026" style="position:absolute;left:0;text-align:left;z-index:251648512" from="-5.85pt,-6.3pt" to="445.5pt,-6.3pt" strokeweight=".26mm">
            <v:stroke joinstyle="miter"/>
          </v:line>
        </w:pict>
      </w:r>
      <w:r>
        <w:pict>
          <v:line id="_x0000_s1028" style="position:absolute;left:0;text-align:left;z-index:251650560" from="445.5pt,-6.05pt" to="445.5pt,52.4pt" strokeweight=".26mm">
            <v:stroke joinstyle="miter"/>
          </v:line>
        </w:pict>
      </w:r>
      <w:r>
        <w:pict>
          <v:line id="_x0000_s1031" style="position:absolute;left:0;text-align:left;z-index:251653632" from="528pt,-6.05pt" to="528pt,51.55pt" strokeweight=".26mm">
            <v:stroke joinstyle="miter"/>
          </v:line>
        </w:pict>
      </w:r>
      <w:r>
        <w:pict>
          <v:line id="_x0000_s1034" style="position:absolute;left:0;text-align:left;z-index:251656704" from="477.6pt,50.35pt" to="528pt,50.35pt" strokeweight=".26mm">
            <v:stroke joinstyle="miter"/>
          </v:line>
        </w:pict>
      </w:r>
      <w:r>
        <w:pict>
          <v:line id="_x0000_s1029" style="position:absolute;left:0;text-align:left;z-index:251651584" from="477.6pt,-6.05pt" to="477.6pt,51.55pt" strokeweight=".26mm">
            <v:stroke joinstyle="miter"/>
          </v:line>
        </w:pict>
      </w:r>
      <w:r>
        <w:pict>
          <v:line id="_x0000_s1030" style="position:absolute;left:0;text-align:left;z-index:251652608" from="477.6pt,-6.3pt" to="528pt,-6.3pt" strokeweight=".26mm">
            <v:stroke joinstyle="miter"/>
          </v:line>
        </w:pict>
      </w:r>
      <w:r>
        <w:pict>
          <v:line id="_x0000_s1027" style="position:absolute;left:0;text-align:left;z-index:251649536" from="-5.85pt,-6.05pt" to="-5.85pt,52.4pt" strokeweight=".26mm">
            <v:stroke joinstyle="miter"/>
          </v:line>
        </w:pict>
      </w:r>
      <w:r>
        <w:rPr>
          <w:noProof/>
          <w:lang w:eastAsia="es-ES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645795" cy="532130"/>
            <wp:effectExtent l="19050" t="0" r="190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</w:rPr>
        <w:tab/>
        <w:t xml:space="preserve">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NOTA </w:t>
      </w:r>
    </w:p>
    <w:p w:rsidR="00000000" w:rsidRDefault="00FC2B49">
      <w:pPr>
        <w:pStyle w:val="Ttulo1"/>
        <w:widowControl w:val="0"/>
        <w:ind w:left="720" w:hanging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ESCUELA SUPERIOR POLITÉCNICA DEL LITORAL</w:t>
      </w:r>
      <w:r>
        <w:rPr>
          <w:rFonts w:ascii="Arial" w:hAnsi="Arial"/>
          <w:sz w:val="18"/>
          <w:szCs w:val="18"/>
        </w:rPr>
        <w:tab/>
      </w:r>
    </w:p>
    <w:p w:rsidR="00000000" w:rsidRDefault="00FC2B49">
      <w:pPr>
        <w:pStyle w:val="Ttulo1"/>
        <w:widowControl w:val="0"/>
        <w:ind w:left="720" w:hanging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FACULTAD DE ECONOMÍA Y NEGOCIOS</w:t>
      </w:r>
    </w:p>
    <w:p w:rsidR="00000000" w:rsidRDefault="00FC2B49">
      <w:pPr>
        <w:pStyle w:val="Ttulo1"/>
        <w:keepNext w:val="0"/>
        <w:widowControl w:val="0"/>
        <w:ind w:left="720" w:hanging="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EXAMEN FINAL DE ECONOMETRIA I</w:t>
      </w:r>
    </w:p>
    <w:p w:rsidR="00000000" w:rsidRDefault="00FC2B49">
      <w:pPr>
        <w:widowControl w:val="0"/>
        <w:spacing w:after="0" w:afterAutospacing="0"/>
        <w:jc w:val="center"/>
        <w:rPr>
          <w:sz w:val="18"/>
          <w:szCs w:val="18"/>
        </w:rPr>
      </w:pPr>
      <w:r>
        <w:pict>
          <v:line id="_x0000_s1033" style="position:absolute;left:0;text-align:left;z-index:251655680" from="-5.85pt,7.5pt" to="445.5pt,7.5pt" strokeweight=".26mm">
            <v:stroke joinstyle="miter"/>
          </v:line>
        </w:pict>
      </w:r>
    </w:p>
    <w:p w:rsidR="00000000" w:rsidRDefault="00FC2B49">
      <w:pPr>
        <w:widowControl w:val="0"/>
        <w:spacing w:after="0" w:afterAutospacing="0"/>
        <w:rPr>
          <w:i/>
          <w:iCs/>
        </w:rPr>
      </w:pPr>
      <w:r>
        <w:rPr>
          <w:i/>
          <w:iCs/>
        </w:rPr>
        <w:t>09-03-2010</w:t>
      </w:r>
    </w:p>
    <w:p w:rsidR="00000000" w:rsidRDefault="00FC2B49">
      <w:pPr>
        <w:widowControl w:val="0"/>
        <w:spacing w:after="0" w:afterAutospacing="0"/>
      </w:pPr>
      <w:r>
        <w:t>Nombre: ___________________________________________</w:t>
      </w:r>
      <w:r>
        <w:t xml:space="preserve">_____________________  </w:t>
      </w:r>
      <w:r>
        <w:tab/>
        <w:t>Paralelo: ______</w:t>
      </w:r>
    </w:p>
    <w:p w:rsidR="00000000" w:rsidRDefault="00FC2B49">
      <w:pPr>
        <w:widowControl w:val="0"/>
        <w:spacing w:after="0" w:afterAutospacing="0"/>
      </w:pPr>
      <w:r>
        <w:pict>
          <v:rect id="_x0000_s1035" style="position:absolute;margin-left:-5.5pt;margin-top:11.45pt;width:539pt;height:681pt;z-index:251657728;v-text-anchor:middle" filled="f">
            <v:stroke joinstyle="round"/>
          </v:rect>
        </w:pict>
      </w:r>
    </w:p>
    <w:p w:rsidR="00000000" w:rsidRDefault="00FC2B49">
      <w:pPr>
        <w:pStyle w:val="Ttulo3"/>
        <w:rPr>
          <w:sz w:val="18"/>
        </w:rPr>
      </w:pPr>
      <w:r>
        <w:rPr>
          <w:sz w:val="18"/>
        </w:rPr>
        <w:t>SECCION PRACTICA</w:t>
      </w:r>
    </w:p>
    <w:p w:rsidR="00000000" w:rsidRDefault="00FC2B49">
      <w:pPr>
        <w:spacing w:after="0" w:afterAutospacing="0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Usted ha sido designado por su universidad para explicar los resultados de un estudio realizado para calcular los retornos a la educación. Por lo tanto, tenga mucho cuidado en la interpretación y </w:t>
      </w:r>
      <w:r>
        <w:rPr>
          <w:rFonts w:ascii="Times New Roman" w:hAnsi="Times New Roman"/>
          <w:sz w:val="16"/>
          <w:szCs w:val="20"/>
        </w:rPr>
        <w:t>respuestas que dé (recuerde que el auditorio al que se va a dirigir son personas expertas en el tema!)</w:t>
      </w:r>
    </w:p>
    <w:p w:rsidR="00000000" w:rsidRDefault="00FC2B49">
      <w:pPr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La variable dependiente es el logaritmo del salario: </w:t>
      </w:r>
      <w:r>
        <w:rPr>
          <w:rFonts w:ascii="Times New Roman" w:hAnsi="Times New Roman"/>
          <w:i/>
          <w:sz w:val="16"/>
          <w:szCs w:val="20"/>
        </w:rPr>
        <w:t>log(salario).</w:t>
      </w:r>
    </w:p>
    <w:p w:rsidR="00000000" w:rsidRDefault="00FC2B49">
      <w:pPr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En la fase inicial se presentan 3 modelos estimados mediante Mínimos Cuadrados Ordinar</w:t>
      </w:r>
      <w:r>
        <w:rPr>
          <w:rFonts w:ascii="Times New Roman" w:hAnsi="Times New Roman"/>
          <w:sz w:val="16"/>
          <w:szCs w:val="20"/>
        </w:rPr>
        <w:t>ios.  El primero (MOD1)  es el más sencillo en donde las variables explicativas son los años de educación (</w:t>
      </w:r>
      <w:r>
        <w:rPr>
          <w:rFonts w:ascii="Times New Roman" w:hAnsi="Times New Roman"/>
          <w:i/>
          <w:sz w:val="16"/>
          <w:szCs w:val="20"/>
        </w:rPr>
        <w:t>educ</w:t>
      </w:r>
      <w:r>
        <w:rPr>
          <w:rFonts w:ascii="Times New Roman" w:hAnsi="Times New Roman"/>
          <w:sz w:val="16"/>
          <w:szCs w:val="20"/>
        </w:rPr>
        <w:t>), los años de experiencia (</w:t>
      </w:r>
      <w:r>
        <w:rPr>
          <w:rFonts w:ascii="Times New Roman" w:hAnsi="Times New Roman"/>
          <w:i/>
          <w:sz w:val="16"/>
          <w:szCs w:val="20"/>
        </w:rPr>
        <w:t>exper)</w:t>
      </w:r>
      <w:r>
        <w:rPr>
          <w:rFonts w:ascii="Times New Roman" w:hAnsi="Times New Roman"/>
          <w:sz w:val="16"/>
          <w:szCs w:val="20"/>
        </w:rPr>
        <w:t>, los años de permanencia dentro del último trabajo (</w:t>
      </w:r>
      <w:r>
        <w:rPr>
          <w:rFonts w:ascii="Times New Roman" w:hAnsi="Times New Roman"/>
          <w:i/>
          <w:sz w:val="16"/>
          <w:szCs w:val="20"/>
        </w:rPr>
        <w:t>permanencia</w:t>
      </w:r>
      <w:r>
        <w:rPr>
          <w:rFonts w:ascii="Times New Roman" w:hAnsi="Times New Roman"/>
          <w:sz w:val="16"/>
          <w:szCs w:val="20"/>
        </w:rPr>
        <w:t>) y otras variables dummy (</w:t>
      </w:r>
      <w:r>
        <w:rPr>
          <w:rFonts w:ascii="Times New Roman" w:hAnsi="Times New Roman"/>
          <w:i/>
          <w:sz w:val="16"/>
          <w:szCs w:val="20"/>
        </w:rPr>
        <w:t>casado, negro, sur y</w:t>
      </w:r>
      <w:r>
        <w:rPr>
          <w:rFonts w:ascii="Times New Roman" w:hAnsi="Times New Roman"/>
          <w:i/>
          <w:sz w:val="16"/>
          <w:szCs w:val="20"/>
        </w:rPr>
        <w:t xml:space="preserve"> urbano</w:t>
      </w:r>
      <w:r>
        <w:rPr>
          <w:rFonts w:ascii="Times New Roman" w:hAnsi="Times New Roman"/>
          <w:sz w:val="16"/>
          <w:szCs w:val="20"/>
        </w:rPr>
        <w:t>). El segundo modelo (MOD2) incluye las variables experiencia y permanencia al cuadrado para tratar de capturar los rendimientos decrecientes de estas variables. Finalmente, el modelo 3 incluye una variable de interacción entre las personas de casad</w:t>
      </w:r>
      <w:r>
        <w:rPr>
          <w:rFonts w:ascii="Times New Roman" w:hAnsi="Times New Roman"/>
          <w:sz w:val="16"/>
          <w:szCs w:val="20"/>
        </w:rPr>
        <w:t>as y raza negra.</w:t>
      </w:r>
    </w:p>
    <w:p w:rsidR="00000000" w:rsidRDefault="00FC2B49">
      <w:pPr>
        <w:spacing w:after="0" w:afterAutospacing="0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Los resultados se presentan en la siguiente tabla:</w:t>
      </w:r>
    </w:p>
    <w:p w:rsidR="00000000" w:rsidRDefault="00FC2B49">
      <w:pPr>
        <w:spacing w:after="0" w:afterAutospacing="0"/>
        <w:rPr>
          <w:rFonts w:ascii="Times New Roman" w:hAnsi="Times New Roman"/>
          <w:sz w:val="16"/>
          <w:szCs w:val="20"/>
        </w:rPr>
      </w:pPr>
    </w:p>
    <w:p w:rsidR="00000000" w:rsidRDefault="00FC2B49">
      <w:pPr>
        <w:pStyle w:val="Ttulo1"/>
      </w:pPr>
      <w:r>
        <w:t>Tabla 1</w:t>
      </w:r>
    </w:p>
    <w:p w:rsidR="00000000" w:rsidRDefault="00FC2B49">
      <w:pPr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------------------------------------------------------------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(1)             (2)             (3)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MOD1            MOD2          </w:t>
      </w:r>
      <w:r>
        <w:rPr>
          <w:rFonts w:ascii="Courier New" w:hAnsi="Courier New" w:cs="Courier New"/>
          <w:sz w:val="18"/>
          <w:szCs w:val="18"/>
        </w:rPr>
        <w:t xml:space="preserve">  MOD3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------------------------------------------------------------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educ               0.0654***       0.0643***       0.0655***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(0.0063)        (0.0063)        (0.0063)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exper              0.0140***       0.0172          0.0141***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        (0.0032)        (0.0126)        (0.0032)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permanencia       0.0117***       0.0249**        0.0117***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(0.0025)        (0.0081)        (0.0025)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casado            0.1994***       0.1985***       0.1889***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 xml:space="preserve">    (0.0391)        (0.0391)        (0.0429)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negro             -0.1883***      -0.1907***      -0.2408*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(0.0377)        (0.0377)        (0.0960)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sur             -0.0909***      -0.0912***      -0.0920***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(0.0262)</w:t>
      </w:r>
      <w:r>
        <w:rPr>
          <w:rFonts w:ascii="Courier New" w:hAnsi="Courier New" w:cs="Courier New"/>
          <w:sz w:val="18"/>
          <w:szCs w:val="18"/>
        </w:rPr>
        <w:t xml:space="preserve">        (0.0262)        (0.0263)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urbano              0.1839***       0.1854***       0.1844***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(0.0270)        (0.0270)        (0.0270)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exper2                            -0.0001                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(</w:t>
      </w:r>
      <w:r>
        <w:rPr>
          <w:rFonts w:ascii="Courier New" w:hAnsi="Courier New" w:cs="Courier New"/>
          <w:sz w:val="18"/>
          <w:szCs w:val="18"/>
        </w:rPr>
        <w:t xml:space="preserve">0.0005)                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permanencia2                      -0.0008                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(0.0005)                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marr_black                                         0.0614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   (0.1033)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N                     935             935             935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r2                 0.2526          0.2550          0.2528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F                 44.7471         35.1711         39.170</w:t>
      </w:r>
      <w:r>
        <w:rPr>
          <w:rFonts w:ascii="Courier New" w:hAnsi="Courier New" w:cs="Courier New"/>
          <w:sz w:val="18"/>
          <w:szCs w:val="18"/>
          <w:lang w:val="en-US"/>
        </w:rPr>
        <w:t xml:space="preserve">5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ll              -381.5490       -380.0455       -381.3708   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Standard errors in parentheses</w:t>
      </w:r>
    </w:p>
    <w:p w:rsidR="00000000" w:rsidRDefault="00FC2B49">
      <w:pPr>
        <w:pStyle w:val="ListParagraph"/>
        <w:tabs>
          <w:tab w:val="left" w:pos="0"/>
        </w:tabs>
        <w:spacing w:after="0" w:afterAutospacing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* p&lt;0.05, ** p&lt;0.01, *** p&lt;0.001</w:t>
      </w:r>
    </w:p>
    <w:p w:rsidR="00000000" w:rsidRDefault="00FC2B49">
      <w:pPr>
        <w:pStyle w:val="ListParagraph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Para los resultados del Modelo 1, manteniendo las otras variable</w:t>
      </w:r>
      <w:r>
        <w:rPr>
          <w:rFonts w:ascii="Times New Roman" w:hAnsi="Times New Roman"/>
          <w:sz w:val="20"/>
          <w:szCs w:val="20"/>
        </w:rPr>
        <w:t>s fijas, cuál es la diferencia aproximada en el salario mensual entre negros y no negros? Es esta diferencia significativa?</w:t>
      </w:r>
    </w:p>
    <w:p w:rsidR="00000000" w:rsidRDefault="00FC2B49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En el Modelo 2, son las variables </w:t>
      </w:r>
      <w:r>
        <w:rPr>
          <w:rFonts w:ascii="Times New Roman" w:hAnsi="Times New Roman"/>
          <w:i/>
          <w:sz w:val="20"/>
          <w:szCs w:val="20"/>
        </w:rPr>
        <w:t>exper2</w:t>
      </w:r>
      <w:r>
        <w:rPr>
          <w:rFonts w:ascii="Times New Roman" w:hAnsi="Times New Roman"/>
          <w:sz w:val="20"/>
          <w:szCs w:val="20"/>
        </w:rPr>
        <w:t xml:space="preserve"> y </w:t>
      </w:r>
      <w:r>
        <w:rPr>
          <w:rFonts w:ascii="Times New Roman" w:hAnsi="Times New Roman"/>
          <w:i/>
          <w:sz w:val="20"/>
          <w:szCs w:val="20"/>
        </w:rPr>
        <w:t>permanencia2</w:t>
      </w:r>
      <w:r>
        <w:rPr>
          <w:rFonts w:ascii="Times New Roman" w:hAnsi="Times New Roman"/>
          <w:sz w:val="20"/>
          <w:szCs w:val="20"/>
        </w:rPr>
        <w:t xml:space="preserve"> conjuntamente insignificantes incluso a un nivel del 20%?</w:t>
      </w:r>
    </w:p>
    <w:p w:rsidR="00000000" w:rsidRDefault="00FC2B49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Para el Modelo 3, </w:t>
      </w:r>
      <w:r>
        <w:rPr>
          <w:rFonts w:ascii="Times New Roman" w:hAnsi="Times New Roman"/>
          <w:sz w:val="20"/>
          <w:szCs w:val="20"/>
        </w:rPr>
        <w:t>cual es la interacción entre casado y negros al modelo. Existe algún aporte adicional?</w:t>
      </w:r>
    </w:p>
    <w:p w:rsidR="00000000" w:rsidRDefault="00FC2B49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000000" w:rsidRDefault="00FC2B49">
      <w:pPr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line id="_x0000_s1040" style="position:absolute;z-index:251660800" from="22pt,9.8pt" to="462pt,9.8pt" strokeweight="1pt">
            <v:stroke dashstyle="dash" startarrow="diamond" endarrow="diamond"/>
          </v:line>
        </w:pict>
      </w:r>
      <w:r>
        <w:rPr>
          <w:noProof/>
          <w:sz w:val="20"/>
          <w:szCs w:val="20"/>
          <w:lang w:eastAsia="es-ES"/>
        </w:rPr>
        <w:pict>
          <v:rect id="_x0000_s1036" style="position:absolute;margin-left:-5.5pt;margin-top:-17.2pt;width:539pt;height:789pt;z-index:251658752;v-text-anchor:middle" filled="f">
            <v:stroke joinstyle="round"/>
          </v:rect>
        </w:pict>
      </w:r>
    </w:p>
    <w:p w:rsidR="00000000" w:rsidRDefault="00FC2B49">
      <w:pPr>
        <w:pStyle w:val="Textoindependiente"/>
      </w:pPr>
      <w:r>
        <w:t>Luego, como es importante considerar posibles problemas de heterocedasticidad en los datos se estimó el Modelo 2 a través de Mínimos Cuadrados Generalizados Factibl</w:t>
      </w:r>
      <w:r>
        <w:t>es (FGLS). Los resultados se presentan a continuación:</w:t>
      </w:r>
    </w:p>
    <w:p w:rsidR="00000000" w:rsidRDefault="00FC2B49">
      <w:pPr>
        <w:spacing w:after="0" w:afterAutospacing="0"/>
        <w:jc w:val="center"/>
        <w:rPr>
          <w:b/>
        </w:rPr>
      </w:pPr>
      <w:r>
        <w:rPr>
          <w:b/>
        </w:rPr>
        <w:t>Tabla 2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(1)             (2)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OLS           FGLS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--------------------------------------------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educ        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  0.0643***       0.0643***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(0.0063)        (0.0065)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exper              0.0172          0.0172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(0.0126)        (0.0134)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exper2            -0.0001         -0.0001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(0.0005)        (0.0006)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permanencia       0.0249**        0.0249**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(0.0081)        (0.0078)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permanencia2      -0.0008         -0.0008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(0.0005)        (0.0004)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casado            0.1985***       0.1985***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(0.0391)    </w:t>
      </w:r>
      <w:r>
        <w:rPr>
          <w:rFonts w:ascii="Courier New" w:hAnsi="Courier New" w:cs="Courier New"/>
          <w:sz w:val="18"/>
          <w:szCs w:val="18"/>
        </w:rPr>
        <w:t xml:space="preserve">    (0.0395)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negro             -0.1907***      -0.1907***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(0.0377)        (0.0365)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Sur               -0.0912***      -0.0912***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(0.0262)        (0.0273)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urbano              0.1854***       0.1854***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</w:t>
      </w:r>
      <w:r>
        <w:rPr>
          <w:rFonts w:ascii="Courier New" w:hAnsi="Courier New" w:cs="Courier New"/>
          <w:sz w:val="18"/>
          <w:szCs w:val="18"/>
        </w:rPr>
        <w:t xml:space="preserve">      (0.0270)        (0.0271)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                     935             935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r2                 0.2550          0.2550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F                 35.1711         39.8499 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ll              -380.0455       -380.0455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--------------------------------------------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Standard errors in parentheses</w:t>
      </w:r>
    </w:p>
    <w:p w:rsidR="00000000" w:rsidRDefault="00FC2B49">
      <w:pPr>
        <w:spacing w:after="0" w:afterAutospacing="0"/>
        <w:ind w:left="1843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* p&lt;0.05, ** p&lt;0.01, *** p&lt;0.001</w:t>
      </w:r>
    </w:p>
    <w:p w:rsidR="00000000" w:rsidRDefault="00FC2B49">
      <w:pPr>
        <w:rPr>
          <w:rFonts w:ascii="Times New Roman" w:hAnsi="Times New Roman"/>
          <w:lang w:val="en-US"/>
        </w:rPr>
      </w:pPr>
    </w:p>
    <w:p w:rsidR="00000000" w:rsidRDefault="00FC2B49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Discuta las diferencias importantes que puedan existir entre los errores estándar.</w:t>
      </w:r>
    </w:p>
    <w:p w:rsidR="00000000" w:rsidRDefault="00FC2B49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Luego se obtuvieron los siguientes valores para el test de </w:t>
      </w:r>
      <w:r>
        <w:rPr>
          <w:rFonts w:ascii="Times New Roman" w:hAnsi="Times New Roman"/>
          <w:sz w:val="20"/>
          <w:szCs w:val="20"/>
        </w:rPr>
        <w:t>White  en la última regresión:</w:t>
      </w:r>
    </w:p>
    <w:p w:rsidR="00000000" w:rsidRDefault="00FC2B49">
      <w:pPr>
        <w:ind w:firstLine="708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White's general test statistic :  72.37729  Chi-sq(48)  P-value =   .013. </w:t>
      </w:r>
    </w:p>
    <w:p w:rsidR="00000000" w:rsidRDefault="00FC2B49">
      <w:pPr>
        <w:pStyle w:val="ListParagraph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¿Qué puede concluir con respecto al problema de heterocedasticidad?</w:t>
      </w:r>
    </w:p>
    <w:p w:rsidR="00000000" w:rsidRDefault="00FC2B49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s-ES"/>
        </w:rPr>
        <w:pict>
          <v:line id="_x0000_s1039" style="position:absolute;left:0;text-align:left;z-index:251659776" from="38.5pt,14.25pt" to="478.5pt,14.25pt" strokeweight="1pt">
            <v:stroke dashstyle="dash" startarrow="diamond" endarrow="diamond"/>
          </v:line>
        </w:pict>
      </w:r>
    </w:p>
    <w:p w:rsidR="00000000" w:rsidRDefault="00FC2B49">
      <w:pPr>
        <w:ind w:left="360"/>
        <w:rPr>
          <w:rFonts w:ascii="Times New Roman" w:hAnsi="Times New Roman"/>
          <w:sz w:val="20"/>
          <w:szCs w:val="20"/>
        </w:rPr>
      </w:pPr>
    </w:p>
    <w:p w:rsidR="00000000" w:rsidRDefault="00FC2B49">
      <w:pPr>
        <w:pStyle w:val="Sangradetextonormal"/>
      </w:pPr>
      <w:r>
        <w:t>Ahora, como también es importante considerar la especificación del modelo, se i</w:t>
      </w:r>
      <w:r>
        <w:t>ncluyeron dos variables adicionales el coeficiente intelectual IQ que sólo está disponible para los hombres y la variables KWW (conocimiento del lugar de trabajo). Los resultados se pueden observar en la tabla 3:</w:t>
      </w:r>
    </w:p>
    <w:p w:rsidR="00000000" w:rsidRDefault="00FC2B49">
      <w:pPr>
        <w:rPr>
          <w:rFonts w:ascii="Times New Roman" w:hAnsi="Times New Roman"/>
        </w:rPr>
      </w:pPr>
    </w:p>
    <w:p w:rsidR="00000000" w:rsidRDefault="00FC2B49">
      <w:pPr>
        <w:pStyle w:val="Ttulo2"/>
        <w:spacing w:after="0" w:afterAutospacing="0"/>
      </w:pPr>
      <w:r>
        <w:br w:type="page"/>
      </w:r>
      <w:r>
        <w:lastRenderedPageBreak/>
        <w:t>Tabla 3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noProof/>
          <w:sz w:val="20"/>
          <w:szCs w:val="18"/>
          <w:lang w:eastAsia="es-ES"/>
        </w:rPr>
        <w:pict>
          <v:rect id="_x0000_s1042" style="position:absolute;left:0;text-align:left;margin-left:-5.5pt;margin-top:-22.45pt;width:539pt;height:11in;z-index:251662848;v-text-anchor:middle" filled="f">
            <v:stroke joinstyle="round"/>
          </v:rect>
        </w:pict>
      </w:r>
      <w:r>
        <w:rPr>
          <w:rFonts w:ascii="Courier New" w:hAnsi="Courier New" w:cs="Courier New"/>
          <w:sz w:val="18"/>
          <w:szCs w:val="18"/>
          <w:lang w:val="en-US"/>
        </w:rPr>
        <w:t>--------------------------------</w:t>
      </w:r>
      <w:r>
        <w:rPr>
          <w:rFonts w:ascii="Courier New" w:hAnsi="Courier New" w:cs="Courier New"/>
          <w:sz w:val="18"/>
          <w:szCs w:val="18"/>
          <w:lang w:val="en-US"/>
        </w:rPr>
        <w:t>--------------------------------------------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(1)             (2)             (3)             (4)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MOD2            MOD6            MOD7            MOD8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---------------------------------------------------------</w:t>
      </w:r>
      <w:r>
        <w:rPr>
          <w:rFonts w:ascii="Courier New" w:hAnsi="Courier New" w:cs="Courier New"/>
          <w:sz w:val="18"/>
          <w:szCs w:val="18"/>
        </w:rPr>
        <w:t>-------------------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educ               0.0643***       0.0185          0.0576***       0.0498***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(0.0063)        (0.0411)        (0.0068)        (0.0073)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exper              0.0172          0.0139***       0.0122***       0.0128***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 xml:space="preserve">             (0.0126)        (0.0032)        (0.0032)        (0.0032)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permanencia       0.0249**        0.0114***       0.0111***       0.0109***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(0.0081)        (0.0024)        (0.0025)        (0.0024)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casado            0.1985*** </w:t>
      </w:r>
      <w:r>
        <w:rPr>
          <w:rFonts w:ascii="Courier New" w:hAnsi="Courier New" w:cs="Courier New"/>
          <w:sz w:val="18"/>
          <w:szCs w:val="18"/>
        </w:rPr>
        <w:t xml:space="preserve">      0.2009***       0.1895***       0.1921***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(0.0391)        (0.0388)        (0.0391)        (0.0389)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negro            -0.1907***      -0.1467***      -0.1643***      -0.1304**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(0.0377)        (0.0397)        (0.03</w:t>
      </w:r>
      <w:r>
        <w:rPr>
          <w:rFonts w:ascii="Courier New" w:hAnsi="Courier New" w:cs="Courier New"/>
          <w:sz w:val="18"/>
          <w:szCs w:val="18"/>
        </w:rPr>
        <w:t xml:space="preserve">85)        (0.0399)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sur             -0.0912***      -0.0802**       -0.0916***      -0.0820**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(0.0262)        (0.0263)        (0.0262)        (0.0262)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urbano              0.1854***       0.1836***       0.1755***       0.1758***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        (0.0270)        (0.0269)        (0.0270)        (0.0269)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IQ                                -0.0009                          0.0031**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(0.0052)                        (0.0010)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</w:rPr>
      </w:pP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edu_IQ               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         0.0003                                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(0.0004)                                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KWW                                                0.0050**        0.0038*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(0.0018)        (0.0019)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----------------------------------------------------------------------------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N                     935             935             935             935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r2                 0.2550          0.2634          0.2587          0.2662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F                 35.1711         36.7594         40.3893         37.2836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ll              -380.0455       -374.6938       -377.7073       -372.9408   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----------------------------------------------------------------------------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Standard errors in par</w:t>
      </w:r>
      <w:r>
        <w:rPr>
          <w:rFonts w:ascii="Courier New" w:hAnsi="Courier New" w:cs="Courier New"/>
          <w:sz w:val="18"/>
          <w:szCs w:val="18"/>
          <w:lang w:val="en-US"/>
        </w:rPr>
        <w:t>entheses</w:t>
      </w:r>
    </w:p>
    <w:p w:rsidR="00000000" w:rsidRDefault="00FC2B49">
      <w:pPr>
        <w:spacing w:after="0" w:afterAutospacing="0"/>
        <w:ind w:left="141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* p&lt;0.05, ** p&lt;0.01, *** p&lt;0.001</w:t>
      </w: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6"/>
          <w:szCs w:val="18"/>
          <w:lang w:val="en-US"/>
        </w:rPr>
      </w:pPr>
    </w:p>
    <w:p w:rsidR="00000000" w:rsidRDefault="00FC2B49">
      <w:pPr>
        <w:pStyle w:val="ListParagraph"/>
        <w:numPr>
          <w:ilvl w:val="0"/>
          <w:numId w:val="2"/>
        </w:numPr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Al usar la variable KWW como una proxy del IQ, cuál es el retorno esperado de la educación en este caso?</w:t>
      </w:r>
    </w:p>
    <w:p w:rsidR="00000000" w:rsidRDefault="00FC2B49">
      <w:pPr>
        <w:pStyle w:val="ListParagraph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Que sucede al utilizar las dos variables juntas dentro de la misma regresión? Son individualmente significat</w:t>
      </w:r>
      <w:r>
        <w:rPr>
          <w:rFonts w:ascii="Times New Roman" w:hAnsi="Times New Roman"/>
          <w:sz w:val="18"/>
          <w:szCs w:val="18"/>
        </w:rPr>
        <w:t>ivas ambas variables?  Conjuntamente significativas?</w:t>
      </w:r>
    </w:p>
    <w:p w:rsidR="00000000" w:rsidRDefault="00FC2B49">
      <w:pPr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  <w:szCs w:val="18"/>
          <w:lang w:eastAsia="es-ES"/>
        </w:rPr>
        <w:pict>
          <v:line id="_x0000_s1041" style="position:absolute;z-index:251661824" from="38.5pt,-.4pt" to="478.5pt,-.4pt" strokeweight="1pt">
            <v:stroke dashstyle="dash" startarrow="diamond" endarrow="diamond"/>
          </v:line>
        </w:pict>
      </w:r>
    </w:p>
    <w:p w:rsidR="00000000" w:rsidRDefault="00FC2B49">
      <w:pPr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Finalmente, se decide usar la variable “</w:t>
      </w:r>
      <w:r>
        <w:rPr>
          <w:rFonts w:ascii="Times New Roman" w:hAnsi="Times New Roman"/>
          <w:i/>
          <w:sz w:val="18"/>
          <w:szCs w:val="18"/>
        </w:rPr>
        <w:t>numero de hermanos</w:t>
      </w:r>
      <w:r>
        <w:rPr>
          <w:rFonts w:ascii="Times New Roman" w:hAnsi="Times New Roman"/>
          <w:sz w:val="18"/>
          <w:szCs w:val="18"/>
        </w:rPr>
        <w:t>” como una variable instrumental para la variable educación. Los resultados se muestran en la tabla de abajo.</w:t>
      </w:r>
    </w:p>
    <w:p w:rsidR="00000000" w:rsidRDefault="00FC2B49">
      <w:pPr>
        <w:spacing w:after="0" w:afterAutospacing="0"/>
        <w:ind w:left="3540" w:firstLine="708"/>
        <w:rPr>
          <w:b/>
        </w:rPr>
      </w:pPr>
    </w:p>
    <w:p w:rsidR="00000000" w:rsidRDefault="00FC2B49">
      <w:pPr>
        <w:spacing w:after="0" w:afterAutospacing="0"/>
        <w:ind w:left="3540" w:firstLine="708"/>
        <w:rPr>
          <w:b/>
        </w:rPr>
      </w:pPr>
      <w:r>
        <w:rPr>
          <w:b/>
        </w:rPr>
        <w:t>Tabla 4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------------------------</w:t>
      </w:r>
      <w:r>
        <w:rPr>
          <w:rFonts w:ascii="Courier New" w:hAnsi="Courier New" w:cs="Courier New"/>
          <w:sz w:val="18"/>
          <w:szCs w:val="18"/>
        </w:rPr>
        <w:t>--------------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Variable |    GLS             IV    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-------------+------------------------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educ |    0.0749      0.1339***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|    (0.0067)      (0.0268)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exper |    0.0153      0.0294***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|    (0.0034)      </w:t>
      </w:r>
      <w:r>
        <w:rPr>
          <w:rFonts w:ascii="Courier New" w:hAnsi="Courier New" w:cs="Courier New"/>
          <w:sz w:val="18"/>
          <w:szCs w:val="18"/>
          <w:lang w:val="en-US"/>
        </w:rPr>
        <w:t>(0.0073)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tenure |    0.0134      0.0113***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  |    (0.0027)      (0.0029)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-------------+------------------------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N |       935         935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r2 |    0.1551      0.0806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        F |   56.5311            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      ll | -438.8395              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--------------------------------------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Standard errors in parentheses</w:t>
      </w:r>
    </w:p>
    <w:p w:rsidR="00000000" w:rsidRDefault="00FC2B49">
      <w:pPr>
        <w:spacing w:after="0" w:afterAutospacing="0"/>
        <w:ind w:left="2268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* p&lt;0.05, ** p&lt;0.01, *** p&lt;0.001</w:t>
      </w:r>
    </w:p>
    <w:p w:rsidR="00000000" w:rsidRDefault="00FC2B49">
      <w:pPr>
        <w:spacing w:after="0" w:afterAutospacing="0"/>
        <w:rPr>
          <w:rFonts w:ascii="Times New Roman" w:hAnsi="Times New Roman"/>
          <w:lang w:val="en-US"/>
        </w:rPr>
      </w:pPr>
    </w:p>
    <w:p w:rsidR="00000000" w:rsidRDefault="00FC2B49">
      <w:pPr>
        <w:pStyle w:val="ListParagraph"/>
        <w:numPr>
          <w:ilvl w:val="0"/>
          <w:numId w:val="2"/>
        </w:numPr>
        <w:spacing w:after="0" w:afterAutospacing="0"/>
        <w:rPr>
          <w:sz w:val="18"/>
          <w:szCs w:val="18"/>
        </w:rPr>
      </w:pPr>
      <w:r>
        <w:rPr>
          <w:sz w:val="18"/>
          <w:szCs w:val="18"/>
        </w:rPr>
        <w:t>¿Cuál sería el supuesto o la intuición de utilizar dicho instrumento</w:t>
      </w:r>
    </w:p>
    <w:p w:rsidR="00000000" w:rsidRDefault="00FC2B49">
      <w:pPr>
        <w:pStyle w:val="ListParagraph"/>
        <w:numPr>
          <w:ilvl w:val="0"/>
          <w:numId w:val="2"/>
        </w:numPr>
        <w:spacing w:after="0" w:afterAutospacing="0"/>
        <w:rPr>
          <w:sz w:val="18"/>
          <w:szCs w:val="18"/>
        </w:rPr>
      </w:pPr>
      <w:r>
        <w:rPr>
          <w:sz w:val="18"/>
          <w:szCs w:val="18"/>
        </w:rPr>
        <w:t>¿Cómo se alteran los resultados entre los estim</w:t>
      </w:r>
      <w:r>
        <w:rPr>
          <w:sz w:val="18"/>
          <w:szCs w:val="18"/>
        </w:rPr>
        <w:t xml:space="preserve">adores obtenidos a través de OLS y aquellos utilizando la variable instrumental? </w:t>
      </w: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p w:rsidR="00000000" w:rsidRDefault="00FC2B49">
      <w:pPr>
        <w:spacing w:after="0" w:afterAutospacing="0"/>
        <w:jc w:val="both"/>
        <w:rPr>
          <w:rFonts w:ascii="Times New Roman" w:hAnsi="Times New Roman"/>
          <w:b/>
          <w:bCs/>
          <w:sz w:val="16"/>
          <w:szCs w:val="20"/>
        </w:rPr>
      </w:pP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  <w:r>
        <w:rPr>
          <w:noProof/>
          <w:sz w:val="20"/>
          <w:szCs w:val="18"/>
          <w:lang w:eastAsia="es-ES"/>
        </w:rPr>
        <w:pict>
          <v:rect id="_x0000_s1043" style="position:absolute;left:0;text-align:left;margin-left:6.5pt;margin-top:3pt;width:539pt;height:11in;z-index:251663872;v-text-anchor:middle" filled="f">
            <v:stroke joinstyle="round"/>
          </v:rect>
        </w:pict>
      </w:r>
    </w:p>
    <w:p w:rsidR="00000000" w:rsidRDefault="00FC2B49">
      <w:pPr>
        <w:pStyle w:val="ListParagraph"/>
        <w:spacing w:after="0" w:afterAutospacing="0"/>
        <w:rPr>
          <w:b/>
          <w:bCs/>
          <w:sz w:val="24"/>
        </w:rPr>
      </w:pPr>
      <w:r>
        <w:rPr>
          <w:b/>
          <w:bCs/>
          <w:sz w:val="24"/>
        </w:rPr>
        <w:t>SECCION TEORICA</w:t>
      </w: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  <w:r>
        <w:rPr>
          <w:rFonts w:ascii="Times New Roman" w:hAnsi="Times New Roman"/>
          <w:noProof/>
          <w:sz w:val="20"/>
          <w:szCs w:val="18"/>
          <w:lang w:eastAsia="es-ES"/>
        </w:rPr>
        <w:pict>
          <v:line id="_x0000_s1046" style="position:absolute;left:0;text-align:left;z-index:251666944" from="27.5pt,7pt" to="467.5pt,7pt" strokeweight="1pt">
            <v:stroke dashstyle="dash" startarrow="diamond" endarrow="diamond"/>
          </v:line>
        </w:pict>
      </w:r>
    </w:p>
    <w:p w:rsidR="00000000" w:rsidRDefault="00FC2B49">
      <w:pPr>
        <w:pStyle w:val="ListParagraph"/>
        <w:spacing w:after="0" w:afterAutospacing="0"/>
        <w:ind w:left="360"/>
        <w:rPr>
          <w:rFonts w:ascii="Times New Roman" w:hAnsi="Times New Roman"/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Suponga el siguiente modelo heterocedástico</w:t>
      </w:r>
      <w:r>
        <w:rPr>
          <w:rFonts w:ascii="Times New Roman" w:hAnsi="Times New Roman"/>
          <w:position w:val="-10"/>
          <w:sz w:val="18"/>
          <w:szCs w:val="1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6" o:title=""/>
          </v:shape>
          <o:OLEObject Type="Embed" ProgID="Equation.3" ShapeID="_x0000_i1025" DrawAspect="Content" ObjectID="_1347270181" r:id="rId7"/>
        </w:object>
      </w:r>
      <w:r>
        <w:rPr>
          <w:rFonts w:ascii="Times New Roman" w:hAnsi="Times New Roman"/>
          <w:position w:val="-12"/>
          <w:sz w:val="18"/>
          <w:szCs w:val="18"/>
        </w:rPr>
        <w:object w:dxaOrig="1760" w:dyaOrig="360">
          <v:shape id="_x0000_i1026" type="#_x0000_t75" style="width:88pt;height:18pt" o:ole="">
            <v:imagedata r:id="rId8" o:title=""/>
          </v:shape>
          <o:OLEObject Type="Embed" ProgID="Equation.3" ShapeID="_x0000_i1026" DrawAspect="Content" ObjectID="_1347270182" r:id="rId9"/>
        </w:object>
      </w:r>
      <w:r>
        <w:rPr>
          <w:rFonts w:ascii="Times New Roman" w:hAnsi="Times New Roman"/>
          <w:sz w:val="18"/>
          <w:szCs w:val="18"/>
        </w:rPr>
        <w:t xml:space="preserve"> con función de varianza condicional conocida </w:t>
      </w:r>
      <w:r>
        <w:rPr>
          <w:rFonts w:ascii="Times New Roman" w:hAnsi="Times New Roman"/>
          <w:position w:val="-12"/>
          <w:sz w:val="18"/>
          <w:szCs w:val="18"/>
        </w:rPr>
        <w:object w:dxaOrig="1480" w:dyaOrig="360">
          <v:shape id="_x0000_i1027" type="#_x0000_t75" style="width:74pt;height:18pt" o:ole="">
            <v:imagedata r:id="rId10" o:title=""/>
          </v:shape>
          <o:OLEObject Type="Embed" ProgID="Equation.3" ShapeID="_x0000_i1027" DrawAspect="Content" ObjectID="_1347270183" r:id="rId11"/>
        </w:object>
      </w: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</w:p>
    <w:p w:rsidR="00000000" w:rsidRDefault="00FC2B49">
      <w:pPr>
        <w:pStyle w:val="ListParagraph"/>
        <w:numPr>
          <w:ilvl w:val="0"/>
          <w:numId w:val="2"/>
        </w:numPr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Plantee el modelo de MCG de forma en que pueda ser resuelto utilizando MCO. </w:t>
      </w:r>
    </w:p>
    <w:p w:rsidR="00000000" w:rsidRDefault="00FC2B49">
      <w:pPr>
        <w:pStyle w:val="ListParagraph"/>
        <w:numPr>
          <w:ilvl w:val="0"/>
          <w:numId w:val="2"/>
        </w:numPr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Obtenga los estimadores correspondientes.</w:t>
      </w: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  <w:szCs w:val="18"/>
          <w:lang w:eastAsia="es-ES"/>
        </w:rPr>
        <w:pict>
          <v:line id="_x0000_s1044" style="position:absolute;left:0;text-align:left;z-index:251664896" from="27.5pt,6.1pt" to="467.5pt,6.1pt" strokeweight="1pt">
            <v:stroke dashstyle="dash" startarrow="diamond" endarrow="diamond"/>
          </v:line>
        </w:pict>
      </w:r>
    </w:p>
    <w:p w:rsidR="00000000" w:rsidRDefault="00FC2B49">
      <w:pPr>
        <w:pStyle w:val="ListParagraph"/>
        <w:spacing w:after="0" w:afterAutospacing="0"/>
        <w:ind w:left="360"/>
        <w:rPr>
          <w:rFonts w:ascii="Times New Roman" w:hAnsi="Times New Roman"/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L) El supuesto de que X tiene rango completo implica que</w:t>
      </w: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(a) El número de observaciones es igual al número de regresores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ab/>
        <w:t>[   V   ]   [  F   ]</w:t>
      </w: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(b) No hay variables binarias entre los regresores.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[   V   ]   [  F   ]</w:t>
      </w: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(c) No hay multicolinealidad perfecta.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[   V   ]   [  F   ]</w:t>
      </w: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(d) Ninguno de los regresores está en logaritmos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[   V   ]   [  F   ]</w:t>
      </w:r>
    </w:p>
    <w:p w:rsidR="00000000" w:rsidRDefault="00FC2B49">
      <w:pPr>
        <w:pStyle w:val="ListParagraph"/>
        <w:spacing w:after="0" w:afterAutospacing="0"/>
        <w:rPr>
          <w:rFonts w:ascii="Times New Roman" w:hAnsi="Times New Roman"/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Justifique su respuest</w:t>
      </w:r>
      <w:r>
        <w:rPr>
          <w:rFonts w:ascii="Times New Roman" w:hAnsi="Times New Roman"/>
          <w:sz w:val="18"/>
          <w:szCs w:val="18"/>
        </w:rPr>
        <w:t>a en caso de ser verdadera</w:t>
      </w:r>
      <w:r>
        <w:rPr>
          <w:sz w:val="18"/>
          <w:szCs w:val="18"/>
        </w:rPr>
        <w:t>.</w:t>
      </w: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  <w:r>
        <w:rPr>
          <w:noProof/>
          <w:sz w:val="20"/>
          <w:szCs w:val="18"/>
          <w:lang w:eastAsia="es-ES"/>
        </w:rPr>
        <w:pict>
          <v:line id="_x0000_s1045" style="position:absolute;left:0;text-align:left;z-index:251665920" from="33pt,2.25pt" to="473pt,2.25pt" strokeweight="1pt">
            <v:stroke dashstyle="dash" startarrow="diamond" endarrow="diamond"/>
          </v:line>
        </w:pict>
      </w: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ind w:left="3552" w:firstLine="69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VALORACION DE  TEMAS</w:t>
      </w:r>
    </w:p>
    <w:p w:rsidR="00000000" w:rsidRDefault="00FC2B49">
      <w:pPr>
        <w:pStyle w:val="ListParagraph"/>
        <w:spacing w:after="0" w:afterAutospacing="0"/>
        <w:jc w:val="center"/>
        <w:rPr>
          <w:sz w:val="18"/>
          <w:szCs w:val="18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60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LITERAL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0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485" w:type="dxa"/>
          </w:tcPr>
          <w:p w:rsidR="00000000" w:rsidRDefault="00FC2B49">
            <w:pPr>
              <w:pStyle w:val="ListParagraph"/>
              <w:spacing w:after="0" w:afterAutospacing="0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100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p w:rsidR="00000000" w:rsidRDefault="00FC2B49">
      <w:pPr>
        <w:pStyle w:val="ListParagraph"/>
        <w:spacing w:after="0" w:afterAutospacing="0"/>
        <w:rPr>
          <w:sz w:val="18"/>
          <w:szCs w:val="18"/>
        </w:rPr>
      </w:pPr>
    </w:p>
    <w:sectPr w:rsidR="00000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AE6B8D"/>
    <w:multiLevelType w:val="hybridMultilevel"/>
    <w:tmpl w:val="B9CE9A6C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E711426"/>
    <w:multiLevelType w:val="hybridMultilevel"/>
    <w:tmpl w:val="4A1C765A"/>
    <w:lvl w:ilvl="0" w:tplc="1E5402E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313204EB"/>
    <w:multiLevelType w:val="hybridMultilevel"/>
    <w:tmpl w:val="9A9A7DA6"/>
    <w:lvl w:ilvl="0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9CD2F00"/>
    <w:multiLevelType w:val="hybridMultilevel"/>
    <w:tmpl w:val="A02426D6"/>
    <w:lvl w:ilvl="0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oNotHyphenateCaps/>
  <w:drawingGridHorizontalSpacing w:val="110"/>
  <w:displayHorizontalDrawingGridEvery w:val="2"/>
  <w:characterSpacingControl w:val="doNotCompress"/>
  <w:compat/>
  <w:rsids>
    <w:rsidRoot w:val="00FC2B49"/>
    <w:rsid w:val="00FC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0" w:afterAutospacing="1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spacing w:after="0" w:afterAutospacing="0"/>
      <w:ind w:left="2832" w:firstLine="708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n-US"/>
    </w:rPr>
  </w:style>
  <w:style w:type="paragraph" w:styleId="Ttulo3">
    <w:name w:val="heading 3"/>
    <w:basedOn w:val="Normal"/>
    <w:next w:val="Normal"/>
    <w:qFormat/>
    <w:pPr>
      <w:keepNext/>
      <w:spacing w:after="0" w:afterAutospacing="0"/>
      <w:jc w:val="both"/>
      <w:outlineLvl w:val="2"/>
    </w:pPr>
    <w:rPr>
      <w:rFonts w:ascii="Times New Roman" w:hAnsi="Times New Roman"/>
      <w:b/>
      <w:bCs/>
      <w:sz w:val="16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pPr>
      <w:ind w:left="720"/>
    </w:pPr>
  </w:style>
  <w:style w:type="character" w:customStyle="1" w:styleId="PlaceholderText">
    <w:name w:val="Placeholder Text"/>
    <w:basedOn w:val="Fuentedeprrafopredeter"/>
    <w:rPr>
      <w:rFonts w:ascii="Times New Roman" w:hAnsi="Times New Roman" w:cs="Times New Roman"/>
      <w:color w:val="808080"/>
    </w:rPr>
  </w:style>
  <w:style w:type="paragraph" w:customStyle="1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semiHidden/>
    <w:rPr>
      <w:rFonts w:ascii="Times New Roman" w:hAnsi="Times New Roman"/>
      <w:sz w:val="20"/>
      <w:szCs w:val="20"/>
    </w:rPr>
  </w:style>
  <w:style w:type="paragraph" w:styleId="Sangradetextonormal">
    <w:name w:val="Body Text Indent"/>
    <w:basedOn w:val="Normal"/>
    <w:semiHidden/>
    <w:pPr>
      <w:ind w:left="36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Microsoft</Company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jccs010607</dc:creator>
  <cp:keywords/>
  <dc:description/>
  <cp:lastModifiedBy>silgivar</cp:lastModifiedBy>
  <cp:revision>2</cp:revision>
  <cp:lastPrinted>2010-09-03T18:20:00Z</cp:lastPrinted>
  <dcterms:created xsi:type="dcterms:W3CDTF">2010-09-29T17:57:00Z</dcterms:created>
  <dcterms:modified xsi:type="dcterms:W3CDTF">2010-09-29T17:57:00Z</dcterms:modified>
</cp:coreProperties>
</file>