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04" w:rsidRDefault="009E2904"/>
    <w:tbl>
      <w:tblPr>
        <w:tblW w:w="9073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194"/>
        <w:gridCol w:w="1170"/>
        <w:gridCol w:w="1430"/>
        <w:gridCol w:w="1366"/>
        <w:gridCol w:w="1430"/>
        <w:gridCol w:w="1750"/>
        <w:gridCol w:w="856"/>
      </w:tblGrid>
      <w:tr w:rsidR="009E2904" w:rsidTr="009E2904">
        <w:trPr>
          <w:trHeight w:val="330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C47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866775" cy="533400"/>
                  <wp:effectExtent l="19050" t="0" r="952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4714875</wp:posOffset>
                  </wp:positionH>
                  <wp:positionV relativeFrom="paragraph">
                    <wp:posOffset>9525</wp:posOffset>
                  </wp:positionV>
                  <wp:extent cx="723900" cy="685800"/>
                  <wp:effectExtent l="1905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200"/>
            </w:tblGrid>
            <w:tr w:rsidR="009E2904">
              <w:trPr>
                <w:trHeight w:val="330"/>
                <w:tblCellSpacing w:w="0" w:type="dxa"/>
              </w:trPr>
              <w:tc>
                <w:tcPr>
                  <w:tcW w:w="8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E2904" w:rsidRDefault="009E2904">
                  <w:pPr>
                    <w:jc w:val="center"/>
                    <w:rPr>
                      <w:rFonts w:ascii="Century Gothic" w:hAnsi="Century Gothic" w:cs="Arial"/>
                      <w:b/>
                      <w:bCs/>
                    </w:rPr>
                  </w:pPr>
                  <w:bookmarkStart w:id="0" w:name="RANGE!A2:G163"/>
                  <w:r>
                    <w:rPr>
                      <w:rFonts w:ascii="Century Gothic" w:hAnsi="Century Gothic" w:cs="Arial"/>
                      <w:b/>
                      <w:bCs/>
                    </w:rPr>
                    <w:t xml:space="preserve">         ESCUELA SUPERIOR POLITÉCNICA DEL LITORAL ESPOL   </w:t>
                  </w:r>
                  <w:bookmarkEnd w:id="0"/>
                </w:p>
              </w:tc>
            </w:tr>
          </w:tbl>
          <w:p w:rsidR="009E2904" w:rsidRDefault="009E29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330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EXAMEN MEJORAMIENTO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330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CONTABILIDAD DE COSTOS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22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45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NOMBRE:_______________________________________________________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1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45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PARALELO: ___________________          FECHA: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Century Gothic" w:hAnsi="Century Gothic" w:cs="Arial"/>
                <w:sz w:val="20"/>
                <w:szCs w:val="20"/>
              </w:rPr>
              <w:t>Septiembre 16 del 2010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13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75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>TEMA 1.- TEORÍA (20 PUNTOS)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</w:tr>
      <w:tr w:rsidR="009E2904" w:rsidTr="009E2904">
        <w:trPr>
          <w:trHeight w:val="13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</w:tr>
      <w:tr w:rsidR="009E2904" w:rsidTr="009E2904">
        <w:trPr>
          <w:trHeight w:val="420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Conteste Verdadero (V) o Falso (F)  a las siguientes afirmaciones: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i/>
                <w:iCs/>
              </w:rPr>
            </w:pPr>
          </w:p>
        </w:tc>
      </w:tr>
      <w:tr w:rsidR="009E2904" w:rsidTr="009E2904">
        <w:trPr>
          <w:trHeight w:val="16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84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 un sistema de costos por órdenes de producción, los costos por materiales indirectos y mano de obra indirecta se transfieren a la producción a través de la tasa predeterminada.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(    )</w:t>
            </w:r>
          </w:p>
        </w:tc>
      </w:tr>
      <w:tr w:rsidR="009E2904" w:rsidTr="009E2904">
        <w:trPr>
          <w:trHeight w:val="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7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9E2904" w:rsidTr="009E2904">
        <w:trPr>
          <w:trHeight w:val="9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2.-</w:t>
            </w:r>
          </w:p>
        </w:tc>
        <w:tc>
          <w:tcPr>
            <w:tcW w:w="7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Resulta conveniente contabilizar como material directo, un material de valor insignificante y de difícil asignación o identificación con la correspondiente orden de producción.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(    )</w:t>
            </w:r>
          </w:p>
        </w:tc>
      </w:tr>
      <w:tr w:rsidR="009E2904" w:rsidTr="009E2904">
        <w:trPr>
          <w:trHeight w:val="15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7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9E2904" w:rsidTr="009E2904">
        <w:trPr>
          <w:trHeight w:val="5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3.-</w:t>
            </w:r>
          </w:p>
        </w:tc>
        <w:tc>
          <w:tcPr>
            <w:tcW w:w="7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 sistema de costeo por Ordenes de Producción se aplica en empresas que trabajan una producción en serie o continua.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(    )</w:t>
            </w:r>
          </w:p>
        </w:tc>
      </w:tr>
      <w:tr w:rsidR="009E2904" w:rsidTr="009E2904">
        <w:trPr>
          <w:trHeight w:val="24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7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9E2904" w:rsidTr="009E2904">
        <w:trPr>
          <w:trHeight w:val="87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4.-</w:t>
            </w:r>
          </w:p>
        </w:tc>
        <w:tc>
          <w:tcPr>
            <w:tcW w:w="7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Mano de Obra Indirecta son las remuneraciones y beneficios sociales que se cancelan a las personas que trabajan en los sectores de Administración y Ventas.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(    )</w:t>
            </w:r>
          </w:p>
        </w:tc>
      </w:tr>
      <w:tr w:rsidR="009E2904" w:rsidTr="009E2904">
        <w:trPr>
          <w:trHeight w:val="19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9E2904" w:rsidTr="009E2904">
        <w:trPr>
          <w:trHeight w:val="108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5.-</w:t>
            </w:r>
          </w:p>
        </w:tc>
        <w:tc>
          <w:tcPr>
            <w:tcW w:w="7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 el sistema de costos por órdenes de producción, el costo unitario se obtiene dividiendo: el costo total de cada orden de producción para el número de unidades producidas en dicha orden.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(    )</w:t>
            </w:r>
          </w:p>
        </w:tc>
      </w:tr>
      <w:tr w:rsidR="009E2904" w:rsidTr="009E2904">
        <w:trPr>
          <w:trHeight w:val="13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E2904" w:rsidTr="009E2904">
        <w:trPr>
          <w:trHeight w:val="8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6.-</w:t>
            </w:r>
          </w:p>
        </w:tc>
        <w:tc>
          <w:tcPr>
            <w:tcW w:w="7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 un sistema de costos por procesos el costo unitario se obtiene dividiendo el costo total para el número de unidades fabricadas en cada proceso, dentro del período.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(    )</w:t>
            </w:r>
          </w:p>
        </w:tc>
      </w:tr>
      <w:tr w:rsidR="009E2904" w:rsidTr="009E2904">
        <w:trPr>
          <w:trHeight w:val="13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E2904" w:rsidTr="009E2904">
        <w:trPr>
          <w:trHeight w:val="18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7.-</w:t>
            </w:r>
          </w:p>
        </w:tc>
        <w:tc>
          <w:tcPr>
            <w:tcW w:w="7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Cuando existe capacidad ociosa, es rentable producir y vender cualquier producto que utilice dicha capacidad y deje un margen positivo sobre su costo incremental (el costo adicional que se incurre para producir y vender el producto en cuestión), siempre y cuando estas ventas a precios rebajados no perjudiquen los precios normales del mercado.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(    )</w:t>
            </w:r>
          </w:p>
        </w:tc>
      </w:tr>
      <w:tr w:rsidR="009E2904" w:rsidTr="009E2904">
        <w:trPr>
          <w:trHeight w:val="18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E2904" w:rsidTr="009E2904">
        <w:trPr>
          <w:trHeight w:val="6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lastRenderedPageBreak/>
              <w:t>8.-</w:t>
            </w:r>
          </w:p>
        </w:tc>
        <w:tc>
          <w:tcPr>
            <w:tcW w:w="7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El análisis costo - volumen - utilidad,  no proporciona una visión financiera panorámica del proceso de planeación.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(    )</w:t>
            </w:r>
          </w:p>
        </w:tc>
      </w:tr>
      <w:tr w:rsidR="009E2904" w:rsidTr="009E2904">
        <w:trPr>
          <w:trHeight w:val="22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E2904" w:rsidTr="009E2904">
        <w:trPr>
          <w:trHeight w:val="57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9.-</w:t>
            </w:r>
          </w:p>
        </w:tc>
        <w:tc>
          <w:tcPr>
            <w:tcW w:w="7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 sistema de costeo por procesos no se puede  aplicar  en  empresas que trabajan una producción en serie o continua.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(   )</w:t>
            </w:r>
          </w:p>
        </w:tc>
      </w:tr>
      <w:tr w:rsidR="009E2904" w:rsidTr="009E2904">
        <w:trPr>
          <w:trHeight w:val="18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9E2904" w:rsidTr="009E2904">
        <w:trPr>
          <w:trHeight w:val="11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10.-</w:t>
            </w:r>
          </w:p>
        </w:tc>
        <w:tc>
          <w:tcPr>
            <w:tcW w:w="7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El método del Margen de Contribución para determinar el punto de equilibrio, es igual a los ingresos por ventas menos todos los costos que varían respecto de un factor de costo relacionado con la producción.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(   )</w:t>
            </w:r>
          </w:p>
        </w:tc>
      </w:tr>
      <w:tr w:rsidR="009E2904" w:rsidTr="009E2904">
        <w:trPr>
          <w:trHeight w:val="10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9E2904" w:rsidTr="009E2904">
        <w:trPr>
          <w:trHeight w:val="360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>TEMA 2.- COSTOS POR PROCESOS  (60 PUNTOS)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810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Industria"/>
              </w:smartTagPr>
              <w:r>
                <w:rPr>
                  <w:rFonts w:ascii="Century Gothic" w:hAnsi="Century Gothic" w:cs="Arial"/>
                  <w:sz w:val="20"/>
                  <w:szCs w:val="20"/>
                </w:rPr>
                <w:t>La Industria</w:t>
              </w:r>
            </w:smartTag>
            <w:r>
              <w:rPr>
                <w:rFonts w:ascii="Century Gothic" w:hAnsi="Century Gothic" w:cs="Arial"/>
                <w:sz w:val="20"/>
                <w:szCs w:val="20"/>
              </w:rPr>
              <w:t xml:space="preserve"> "Fabecsa" tiene un sistema de fabricación por procesos. La elaboración de su  producto principal  la realiza a través de dos procesos continuos que son: A, y B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5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En las transacciones se deberá incluir: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El Impuesto al Valor Agregado -IVA con la tarifa que corresponda.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7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82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Retenciones en </w:t>
            </w:r>
            <w:smartTag w:uri="urn:schemas-microsoft-com:office:smarttags" w:element="PersonName">
              <w:smartTagPr>
                <w:attr w:name="ProductID" w:val="la Fuente"/>
              </w:smartTagPr>
              <w:r>
                <w:rPr>
                  <w:rFonts w:ascii="Century Gothic" w:hAnsi="Century Gothic" w:cs="Arial"/>
                  <w:sz w:val="20"/>
                  <w:szCs w:val="20"/>
                </w:rPr>
                <w:t>la Fuente</w:t>
              </w:r>
            </w:smartTag>
            <w:r>
              <w:rPr>
                <w:rFonts w:ascii="Century Gothic" w:hAnsi="Century Gothic" w:cs="Arial"/>
                <w:sz w:val="20"/>
                <w:szCs w:val="20"/>
              </w:rPr>
              <w:t>: del impuesto a la renta y del impuesto al Valor Agregado en el porcentaje respectivo.   Industria Fabecsa   es  contribuyente especial.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15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15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El departamento A utiliza el material X y el departamento B utiliza el  material Z.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Para iniciar el mes de Septiembre tenia los siguientes inventarios: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10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Materia Prima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Material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X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600 unidades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 $45.00 c/u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Material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Z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375 unidades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 $75.00 c/u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7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Productos en proceso: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28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Dep. 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Dep. B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Cantidad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1500 unidades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2700 unidades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Costos: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M. Prima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$.     3,045.00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$.     9,000.00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M. Obra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2,700.00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6,750.00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G. Generales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1,410.00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3,225.00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4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$.     7,155.00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$.   18,975.00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10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585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Las unidades terminadas en cada departamento y que no se han transferido al siguiente fueron: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28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Dep. 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Dep. B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Cantidad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1200 unidades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900 unidades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10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Costos: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M. Prima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$.     6,000.00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$.     6,600.00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M. Obra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3,000.00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4,800.00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G. Generales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1,500.00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1,500.00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4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$.   10,500.00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$.   12,900.00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19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Inv.  Productos terminados 780 unidades a $78.60 c/u al 1 DE SEPTIEMBRE.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10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2. </w:t>
            </w:r>
            <w:r>
              <w:rPr>
                <w:rFonts w:ascii="Century Gothic" w:hAnsi="Century Gothic" w:cs="Arial"/>
                <w:sz w:val="20"/>
                <w:szCs w:val="20"/>
              </w:rPr>
              <w:t>Durante el mes de SEPT se realizaron las siguientes operaciones contables: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825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a)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Compra de materia prima a Comercial Delta. EN los precios que se indican no consta el recargo del impuesto IVA, que la empresa vendedora cobra en sus facturas y que para la empresa " FABECSA" constituye Crédito Fiscal.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Material X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3000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unidades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$.        52.50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C/U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Material Z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750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unidades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$.        75.00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C/U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10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3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b)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La nomina de mano de obra fue: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Dep. 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72,000.00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Dep. B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55,500.00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3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Los descuentos en las nominas son: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3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Aportes personales al IESS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?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Impuesto a la Renta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$.   10,350.00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3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Por anticipos a  los trabajadores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$.   15,750.00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9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6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c)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Las materias primas consumidas en la producción: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6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Departamento A: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Material X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2,700.00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Unidades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10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Departamento B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Material Z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975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unidades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10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Los consumos se valorizan al promedio del último saldo.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7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5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</w:rPr>
              <w:t>d)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Los costos generales se acumularon así: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Concepto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Dep. A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Dep. B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Pago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Energía Eléctrica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$.    4,500.00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$.     3,500.00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ch/ Bco. Produb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Mantenimiento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4,200.00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4,000.00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ch/ Bco. Produb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Lubricantes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2,200.00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3,000.00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ch/ Bco. Produb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3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Depreciación de Maquinaria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7,000.00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8,000.00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3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Deveng. Seguros Prepagados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5,800.00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7,500.00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4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$.  23,700.00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$.   26,000.00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10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840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e)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El informe de producción se presenta en hoja aparte.   Realizar los asientos por la distribución de los costos del proceso A al B, y del B a Artículos Terminados.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f )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Las ventas del mes fueron 5.300 unidades a un precio de $ 130 cada una.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6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g)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El informe de cantidad de Producción es la siguiente: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COMPAÑÍA INDUSTRIAL FABECSA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Informe de Cantidad de Producción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Sep-10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Unidades por distribuir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Dep. A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Dep. B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Del periodo anterior: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Terminadas y retenidas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1,200.00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900.00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 proceso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1,500.00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2,700.00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Del periodo actual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Materia Prima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4,950.00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1,425.00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Del proceso anterior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    -  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5,250.00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4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       7,650.00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          10,275.00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1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3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Distribución de unidades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3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Terminadas y transferidas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5,250.00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7,800.00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Terminadas y retenidas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750.00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 proceso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1,350.00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  2,475.00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M. Prima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100%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100%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M. Obra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50%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80%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C. Generales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50%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40%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21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3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Perdidas en Producción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300.00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4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7,650.00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          10,275.00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10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Se pide elaborar: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2904" w:rsidRDefault="009E2904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Los asientos contables.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2904" w:rsidRDefault="009E2904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</w:t>
            </w:r>
          </w:p>
        </w:tc>
        <w:tc>
          <w:tcPr>
            <w:tcW w:w="5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Kárdex de Materiales y Artículos Terminados.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2904" w:rsidRDefault="009E2904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</w:t>
            </w:r>
          </w:p>
        </w:tc>
        <w:tc>
          <w:tcPr>
            <w:tcW w:w="3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Cuadros de Distribución de Costos.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E2904" w:rsidTr="009E2904">
        <w:trPr>
          <w:trHeight w:val="16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2904" w:rsidRDefault="009E2904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750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TEMA 3.- EJERCICIO DE DISTRIBUCIÓN DE </w:t>
            </w:r>
            <w:smartTag w:uri="urn:schemas-microsoft-com:office:smarttags" w:element="PersonName">
              <w:smartTagPr>
                <w:attr w:name="ProductID" w:val="LA NÓMINA"/>
              </w:smartTagPr>
              <w:r>
                <w:rPr>
                  <w:rFonts w:ascii="Century Gothic" w:hAnsi="Century Gothic" w:cs="Arial"/>
                  <w:b/>
                  <w:bCs/>
                  <w:sz w:val="28"/>
                  <w:szCs w:val="28"/>
                </w:rPr>
                <w:t>LA NÓMINA</w:t>
              </w:r>
            </w:smartTag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 (20 PUNTOS)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900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Efectúe los asientos de diario para contabilizar el pago, la distribución a esta semana. Confecciones </w:t>
            </w:r>
            <w:smartTag w:uri="urn:schemas-microsoft-com:office:smarttags" w:element="PersonName">
              <w:smartTagPr>
                <w:attr w:name="ProductID" w:val="La Moda Cía."/>
              </w:smartTagPr>
              <w:r>
                <w:rPr>
                  <w:rFonts w:ascii="Century Gothic" w:hAnsi="Century Gothic" w:cs="Arial"/>
                  <w:sz w:val="20"/>
                  <w:szCs w:val="20"/>
                </w:rPr>
                <w:t>La Moda Cía.</w:t>
              </w:r>
            </w:smartTag>
            <w:r>
              <w:rPr>
                <w:rFonts w:ascii="Century Gothic" w:hAnsi="Century Gothic" w:cs="Arial"/>
                <w:sz w:val="20"/>
                <w:szCs w:val="20"/>
              </w:rPr>
              <w:t xml:space="preserve"> Ltda. tiene un sistema de costos por órdenes de producción.     Se tienen los siguientes datos: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10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330"/>
        </w:trPr>
        <w:tc>
          <w:tcPr>
            <w:tcW w:w="5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Total devengado según tarjetas de reloj.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$. 219,000.00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15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33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Deducciones: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Seguro Social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Cooperativas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4,000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Sindicato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3,000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Abono a Préstamos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2,000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7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330"/>
        </w:trPr>
        <w:tc>
          <w:tcPr>
            <w:tcW w:w="3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El total devengado se discrimina así: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Trabajadores  directos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125,000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Trabajadores  indirectos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90,000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Recargo por trabajo extra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4,000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21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570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2904" w:rsidRDefault="009E29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El resumen de </w:t>
            </w:r>
            <w:smartTag w:uri="urn:schemas-microsoft-com:office:smarttags" w:element="PersonName">
              <w:smartTagPr>
                <w:attr w:name="ProductID" w:val="la Planilla"/>
              </w:smartTagPr>
              <w:r>
                <w:rPr>
                  <w:rFonts w:ascii="Century Gothic" w:hAnsi="Century Gothic" w:cs="Arial"/>
                  <w:sz w:val="20"/>
                  <w:szCs w:val="20"/>
                </w:rPr>
                <w:t>la Planilla</w:t>
              </w:r>
            </w:smartTag>
            <w:r>
              <w:rPr>
                <w:rFonts w:ascii="Century Gothic" w:hAnsi="Century Gothic" w:cs="Arial"/>
                <w:sz w:val="20"/>
                <w:szCs w:val="20"/>
              </w:rPr>
              <w:t xml:space="preserve"> de Trabajo de los trabajadores directos arrojó los siguientes totales: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1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O.P. No. 210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90,000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O.P. No. 211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15,000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Trabajo Indirecto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12,500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Tiempo no productivo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$.     5,000.00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1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330"/>
        </w:trPr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SE REQUIERE: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330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Asientos de diario para el Pago y distribución de la Nómina Semanal.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E2904" w:rsidTr="009E2904">
        <w:trPr>
          <w:trHeight w:val="330"/>
        </w:trPr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Firma del Alumno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2904" w:rsidRDefault="009E2904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9E2904" w:rsidRDefault="009E2904"/>
    <w:sectPr w:rsidR="009E29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proofState w:grammar="clean"/>
  <w:stylePaneFormatFilter w:val="3F01"/>
  <w:defaultTabStop w:val="708"/>
  <w:hyphenationZone w:val="425"/>
  <w:characterSpacingControl w:val="doNotCompress"/>
  <w:compat/>
  <w:rsids>
    <w:rsidRoot w:val="009E2904"/>
    <w:rsid w:val="009E2904"/>
    <w:rsid w:val="00C4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1189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CASJUCA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ygonzalez</dc:creator>
  <cp:keywords/>
  <dc:description/>
  <cp:lastModifiedBy>silgivar</cp:lastModifiedBy>
  <cp:revision>2</cp:revision>
  <dcterms:created xsi:type="dcterms:W3CDTF">2010-09-29T18:02:00Z</dcterms:created>
  <dcterms:modified xsi:type="dcterms:W3CDTF">2010-09-29T18:02:00Z</dcterms:modified>
</cp:coreProperties>
</file>