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AB" w:rsidRDefault="004B76AB">
      <w:pPr>
        <w:widowControl/>
        <w:jc w:val="center"/>
        <w:rPr>
          <w:b/>
          <w:bCs/>
          <w:caps/>
          <w:sz w:val="22"/>
          <w:szCs w:val="22"/>
          <w:lang w:val="es-EC"/>
        </w:rPr>
      </w:pPr>
      <w:r>
        <w:rPr>
          <w:b/>
          <w:bCs/>
          <w:caps/>
          <w:sz w:val="22"/>
          <w:szCs w:val="22"/>
          <w:lang w:val="es-EC"/>
        </w:rPr>
        <w:t>“Hormigones de Altas Prestaciones para Túneles”</w:t>
      </w:r>
    </w:p>
    <w:p w:rsidR="004B76AB" w:rsidRDefault="004B76AB">
      <w:pPr>
        <w:widowControl/>
        <w:jc w:val="center"/>
        <w:rPr>
          <w:caps/>
          <w:sz w:val="22"/>
          <w:szCs w:val="22"/>
          <w:lang w:val="es-EC"/>
        </w:rPr>
      </w:pPr>
    </w:p>
    <w:p w:rsidR="004B76AB" w:rsidRDefault="004B76AB">
      <w:pPr>
        <w:widowControl/>
        <w:jc w:val="both"/>
        <w:rPr>
          <w:b/>
          <w:bCs/>
          <w:caps/>
          <w:sz w:val="22"/>
          <w:szCs w:val="22"/>
          <w:lang w:val="es-EC"/>
        </w:rPr>
      </w:pPr>
      <w:r>
        <w:rPr>
          <w:sz w:val="22"/>
          <w:szCs w:val="22"/>
          <w:lang w:val="es-EC"/>
        </w:rPr>
        <w:t>Martha Orta Zambrano1, Fernando Jara Arboleda2, Guillermo Di Pace3</w:t>
      </w:r>
    </w:p>
    <w:p w:rsidR="004B76AB" w:rsidRDefault="004B76AB">
      <w:pPr>
        <w:widowControl/>
        <w:jc w:val="both"/>
        <w:rPr>
          <w:sz w:val="22"/>
          <w:szCs w:val="22"/>
          <w:lang w:val="es-EC"/>
        </w:rPr>
      </w:pPr>
    </w:p>
    <w:p w:rsidR="004B76AB" w:rsidRDefault="004B76AB">
      <w:pPr>
        <w:widowControl/>
        <w:jc w:val="both"/>
        <w:rPr>
          <w:sz w:val="22"/>
          <w:szCs w:val="22"/>
          <w:lang w:val="es-EC"/>
        </w:rPr>
      </w:pPr>
      <w:r>
        <w:rPr>
          <w:sz w:val="22"/>
          <w:szCs w:val="22"/>
          <w:lang w:val="es-EC"/>
        </w:rPr>
        <w:t xml:space="preserve">1 Ingeniera Civil 2005 </w:t>
      </w:r>
    </w:p>
    <w:p w:rsidR="004B76AB" w:rsidRDefault="004B76AB">
      <w:pPr>
        <w:widowControl/>
        <w:jc w:val="both"/>
        <w:rPr>
          <w:sz w:val="22"/>
          <w:szCs w:val="22"/>
          <w:lang w:val="es-EC"/>
        </w:rPr>
      </w:pPr>
      <w:r>
        <w:rPr>
          <w:sz w:val="22"/>
          <w:szCs w:val="22"/>
          <w:lang w:val="es-EC"/>
        </w:rPr>
        <w:t xml:space="preserve">2 Ingeniero Civil 2005 </w:t>
      </w:r>
    </w:p>
    <w:p w:rsidR="004B76AB" w:rsidRDefault="004B76AB">
      <w:pPr>
        <w:widowControl/>
        <w:jc w:val="both"/>
        <w:rPr>
          <w:sz w:val="22"/>
          <w:szCs w:val="22"/>
          <w:lang w:val="es-EC"/>
        </w:rPr>
      </w:pPr>
      <w:r>
        <w:rPr>
          <w:sz w:val="22"/>
          <w:szCs w:val="22"/>
          <w:lang w:val="es-EC"/>
        </w:rPr>
        <w:t>3 Director de Tesis, Ingeniero Civil, Consultor Internacional, Profesor Honorario de la ESPOL</w:t>
      </w:r>
    </w:p>
    <w:p w:rsidR="004B76AB" w:rsidRDefault="004B76AB">
      <w:pPr>
        <w:widowControl/>
        <w:jc w:val="both"/>
        <w:rPr>
          <w:sz w:val="22"/>
          <w:szCs w:val="22"/>
          <w:lang w:val="es-EC"/>
        </w:rPr>
      </w:pPr>
    </w:p>
    <w:p w:rsidR="004B76AB" w:rsidRDefault="004B76AB">
      <w:pPr>
        <w:widowControl/>
        <w:jc w:val="both"/>
        <w:rPr>
          <w:b/>
          <w:bCs/>
          <w:sz w:val="22"/>
          <w:szCs w:val="22"/>
          <w:lang w:val="es-EC"/>
        </w:rPr>
      </w:pPr>
      <w:r>
        <w:rPr>
          <w:b/>
          <w:bCs/>
          <w:sz w:val="22"/>
          <w:szCs w:val="22"/>
          <w:lang w:val="es-EC"/>
        </w:rPr>
        <w:t>RESUMEN</w:t>
      </w:r>
    </w:p>
    <w:p w:rsidR="004B76AB" w:rsidRDefault="004B76AB">
      <w:pPr>
        <w:widowControl/>
        <w:jc w:val="both"/>
        <w:rPr>
          <w:b/>
          <w:bCs/>
          <w:sz w:val="22"/>
          <w:szCs w:val="22"/>
          <w:lang w:val="es-EC"/>
        </w:rPr>
      </w:pPr>
    </w:p>
    <w:p w:rsidR="004B76AB" w:rsidRDefault="004B76AB">
      <w:pPr>
        <w:widowControl/>
        <w:jc w:val="both"/>
        <w:rPr>
          <w:sz w:val="22"/>
          <w:szCs w:val="22"/>
          <w:lang w:val="es-EC"/>
        </w:rPr>
      </w:pPr>
      <w:r>
        <w:rPr>
          <w:sz w:val="22"/>
          <w:szCs w:val="22"/>
          <w:lang w:val="es-EC"/>
        </w:rPr>
        <w:t>La primera parte de la Tesis se enfoca en conceptos teóricos básicos de lo que son Hormigones de Altas Prestaciones, sus características y su ventaja en la utilización en la construcción.</w:t>
      </w:r>
    </w:p>
    <w:p w:rsidR="004B76AB" w:rsidRDefault="004B76AB">
      <w:pPr>
        <w:widowControl/>
        <w:jc w:val="both"/>
        <w:rPr>
          <w:sz w:val="22"/>
          <w:szCs w:val="22"/>
          <w:lang w:val="es-EC"/>
        </w:rPr>
      </w:pPr>
      <w:r>
        <w:rPr>
          <w:sz w:val="22"/>
          <w:szCs w:val="22"/>
          <w:lang w:val="es-EC"/>
        </w:rPr>
        <w:t xml:space="preserve">En su segunda parte se describe a cada uno de los tres tipos de hormigones, estos son Hormigón Proyectado, Hormigón Auto Compactante y Hormigón de Retracción por Secado controlada. </w:t>
      </w:r>
    </w:p>
    <w:p w:rsidR="004B76AB" w:rsidRDefault="004B76AB">
      <w:pPr>
        <w:widowControl/>
        <w:jc w:val="both"/>
        <w:rPr>
          <w:sz w:val="22"/>
          <w:szCs w:val="22"/>
          <w:lang w:val="es-EC"/>
        </w:rPr>
      </w:pPr>
      <w:r>
        <w:rPr>
          <w:sz w:val="22"/>
          <w:szCs w:val="22"/>
          <w:lang w:val="es-EC"/>
        </w:rPr>
        <w:t>Por último, para finalizar el proyecto se introduce el capítulo de Ensayos de Laboratorio, sus resultados, interpretaciones de los mismos; para llegar a las Conclusiones y  Recomendaciones en la utilización  de estos Hormigones.</w:t>
      </w:r>
    </w:p>
    <w:p w:rsidR="004B76AB" w:rsidRDefault="004B76AB">
      <w:pPr>
        <w:widowControl/>
        <w:jc w:val="both"/>
        <w:rPr>
          <w:sz w:val="22"/>
          <w:szCs w:val="22"/>
          <w:lang w:val="es-EC"/>
        </w:rPr>
      </w:pPr>
    </w:p>
    <w:p w:rsidR="004B76AB" w:rsidRDefault="004B76AB">
      <w:pPr>
        <w:widowControl/>
        <w:jc w:val="both"/>
        <w:rPr>
          <w:sz w:val="22"/>
          <w:szCs w:val="22"/>
          <w:lang w:val="en-GB"/>
        </w:rPr>
      </w:pPr>
      <w:r>
        <w:rPr>
          <w:sz w:val="22"/>
          <w:szCs w:val="22"/>
          <w:lang w:val="en-GB"/>
        </w:rPr>
        <w:t xml:space="preserve">The first part of the thesis is focused in basics theoretical concepts about High Performance Concretes, its characteristics and its advantage to use in a construction.  </w:t>
      </w:r>
    </w:p>
    <w:p w:rsidR="004B76AB" w:rsidRDefault="004B76AB">
      <w:pPr>
        <w:widowControl/>
        <w:jc w:val="both"/>
        <w:rPr>
          <w:sz w:val="22"/>
          <w:szCs w:val="22"/>
          <w:lang w:val="en-GB"/>
        </w:rPr>
      </w:pPr>
      <w:r>
        <w:rPr>
          <w:sz w:val="22"/>
          <w:szCs w:val="22"/>
          <w:lang w:val="en-GB"/>
        </w:rPr>
        <w:t xml:space="preserve">In the second part, it is described to each one of the three types of concretes. They are: Shot-concrete, Self Compacting Concrete and Low Shrinkage Concrete by controlled Drying. </w:t>
      </w:r>
    </w:p>
    <w:p w:rsidR="004B76AB" w:rsidRDefault="004B76AB">
      <w:pPr>
        <w:widowControl/>
        <w:jc w:val="both"/>
        <w:rPr>
          <w:sz w:val="22"/>
          <w:szCs w:val="22"/>
          <w:lang w:val="en-GB"/>
        </w:rPr>
      </w:pPr>
      <w:r>
        <w:rPr>
          <w:sz w:val="22"/>
          <w:szCs w:val="22"/>
          <w:lang w:val="en-GB"/>
        </w:rPr>
        <w:t>Finally, the project is introduced the chapter of Laboratory tests where the results are the clues to get summaries and recommendations how to use t</w:t>
      </w:r>
      <w:r w:rsidR="00971696">
        <w:rPr>
          <w:sz w:val="22"/>
          <w:szCs w:val="22"/>
          <w:lang w:val="en-GB"/>
        </w:rPr>
        <w:t>hese</w:t>
      </w:r>
      <w:r>
        <w:rPr>
          <w:sz w:val="22"/>
          <w:szCs w:val="22"/>
          <w:lang w:val="en-GB"/>
        </w:rPr>
        <w:t xml:space="preserve"> kinds of Concretes in a tunnel. </w:t>
      </w:r>
    </w:p>
    <w:p w:rsidR="004B76AB" w:rsidRPr="00971696" w:rsidRDefault="004B76AB">
      <w:pPr>
        <w:widowControl/>
        <w:rPr>
          <w:sz w:val="22"/>
          <w:szCs w:val="22"/>
          <w:lang w:val="en-GB"/>
        </w:rPr>
      </w:pPr>
    </w:p>
    <w:p w:rsidR="004B76AB" w:rsidRDefault="004B76AB">
      <w:pPr>
        <w:widowControl/>
        <w:jc w:val="both"/>
        <w:rPr>
          <w:b/>
          <w:bCs/>
          <w:sz w:val="22"/>
          <w:szCs w:val="22"/>
          <w:lang w:val="es-EC"/>
        </w:rPr>
      </w:pPr>
      <w:r>
        <w:rPr>
          <w:b/>
          <w:bCs/>
          <w:sz w:val="22"/>
          <w:szCs w:val="22"/>
          <w:lang w:val="es-EC"/>
        </w:rPr>
        <w:t>INTRODUCCION</w:t>
      </w:r>
    </w:p>
    <w:p w:rsidR="004B76AB" w:rsidRDefault="004B76AB">
      <w:pPr>
        <w:widowControl/>
        <w:jc w:val="both"/>
        <w:rPr>
          <w:sz w:val="22"/>
          <w:szCs w:val="22"/>
          <w:lang w:val="es-EC"/>
        </w:rPr>
      </w:pPr>
    </w:p>
    <w:p w:rsidR="004B76AB" w:rsidRDefault="004B76AB">
      <w:pPr>
        <w:widowControl/>
        <w:jc w:val="both"/>
        <w:rPr>
          <w:sz w:val="22"/>
          <w:szCs w:val="22"/>
          <w:lang w:val="es-EC"/>
        </w:rPr>
      </w:pPr>
      <w:r>
        <w:rPr>
          <w:sz w:val="22"/>
          <w:szCs w:val="22"/>
          <w:lang w:val="es-EC"/>
        </w:rPr>
        <w:t xml:space="preserve">En la actualidad uno de los principales problemas que prevalece en la industria del hormigón es la prioridad de infraestructura debido a la rápida urbanización del mundo, siempre tomando en cuenta la durabilidad del hormigón que va de la mano con el costo y las soluciones ecológicas. </w:t>
      </w:r>
    </w:p>
    <w:p w:rsidR="004B76AB" w:rsidRDefault="004B76AB">
      <w:pPr>
        <w:widowControl/>
        <w:jc w:val="both"/>
        <w:rPr>
          <w:sz w:val="22"/>
          <w:szCs w:val="22"/>
          <w:lang w:val="es-EC"/>
        </w:rPr>
      </w:pPr>
      <w:r>
        <w:rPr>
          <w:sz w:val="22"/>
          <w:szCs w:val="22"/>
          <w:lang w:val="es-EC"/>
        </w:rPr>
        <w:t xml:space="preserve">La elaboración de hormigones de altas prestaciones utilizados en túneles, permite conocer las nuevas tecnologías que son puestas en marcha en la construcción, que desean solucionar los problemas comunes que ocurren durante el proceso de fundición y posterior a este, en la construcción de un túnel. </w:t>
      </w:r>
    </w:p>
    <w:p w:rsidR="004B76AB" w:rsidRDefault="004B76AB">
      <w:pPr>
        <w:widowControl/>
        <w:rPr>
          <w:sz w:val="22"/>
          <w:szCs w:val="22"/>
          <w:lang w:val="es-EC"/>
        </w:rPr>
      </w:pPr>
    </w:p>
    <w:p w:rsidR="004B76AB" w:rsidRDefault="004B76AB">
      <w:pPr>
        <w:widowControl/>
        <w:rPr>
          <w:b/>
          <w:bCs/>
          <w:sz w:val="22"/>
          <w:szCs w:val="22"/>
          <w:lang w:val="es-EC"/>
        </w:rPr>
      </w:pPr>
      <w:r>
        <w:rPr>
          <w:b/>
          <w:bCs/>
          <w:sz w:val="22"/>
          <w:szCs w:val="22"/>
          <w:lang w:val="es-EC"/>
        </w:rPr>
        <w:t>CONTENIDO</w:t>
      </w:r>
    </w:p>
    <w:p w:rsidR="004B76AB" w:rsidRDefault="004B76AB">
      <w:pPr>
        <w:widowControl/>
        <w:rPr>
          <w:b/>
          <w:bCs/>
          <w:sz w:val="22"/>
          <w:szCs w:val="22"/>
          <w:lang w:val="es-EC"/>
        </w:rPr>
      </w:pPr>
    </w:p>
    <w:p w:rsidR="004B76AB" w:rsidRDefault="004B76AB">
      <w:pPr>
        <w:widowControl/>
        <w:jc w:val="both"/>
        <w:rPr>
          <w:b/>
          <w:bCs/>
          <w:sz w:val="22"/>
          <w:szCs w:val="22"/>
          <w:lang w:val="es-EC"/>
        </w:rPr>
      </w:pPr>
      <w:r>
        <w:rPr>
          <w:b/>
          <w:bCs/>
          <w:sz w:val="22"/>
          <w:szCs w:val="22"/>
          <w:lang w:val="es-EC"/>
        </w:rPr>
        <w:t>CAPITULO 1</w:t>
      </w:r>
    </w:p>
    <w:p w:rsidR="004B76AB" w:rsidRDefault="004B76AB">
      <w:pPr>
        <w:widowControl/>
        <w:jc w:val="both"/>
        <w:rPr>
          <w:b/>
          <w:bCs/>
          <w:sz w:val="22"/>
          <w:szCs w:val="22"/>
          <w:lang w:val="es-EC"/>
        </w:rPr>
      </w:pPr>
      <w:r>
        <w:rPr>
          <w:b/>
          <w:bCs/>
          <w:sz w:val="22"/>
          <w:szCs w:val="22"/>
          <w:lang w:val="es-EC"/>
        </w:rPr>
        <w:t>1.   HORMIGONES DE ALTAS PRESTACIONES</w:t>
      </w:r>
    </w:p>
    <w:p w:rsidR="004B76AB" w:rsidRDefault="004B76AB">
      <w:pPr>
        <w:widowControl/>
        <w:jc w:val="both"/>
        <w:rPr>
          <w:b/>
          <w:bCs/>
          <w:sz w:val="22"/>
          <w:szCs w:val="22"/>
          <w:lang w:val="es-EC"/>
        </w:rPr>
      </w:pPr>
    </w:p>
    <w:p w:rsidR="004B76AB" w:rsidRDefault="004B76AB">
      <w:pPr>
        <w:widowControl/>
        <w:tabs>
          <w:tab w:val="left" w:pos="360"/>
        </w:tabs>
        <w:ind w:hanging="360"/>
        <w:jc w:val="both"/>
        <w:rPr>
          <w:b/>
          <w:bCs/>
          <w:caps/>
          <w:sz w:val="22"/>
          <w:szCs w:val="22"/>
          <w:lang w:val="es-EC"/>
        </w:rPr>
      </w:pPr>
      <w:r>
        <w:rPr>
          <w:b/>
          <w:bCs/>
          <w:caps/>
          <w:sz w:val="22"/>
          <w:szCs w:val="22"/>
          <w:lang w:val="es-EC"/>
        </w:rPr>
        <w:t>1.1</w:t>
      </w:r>
      <w:r>
        <w:rPr>
          <w:b/>
          <w:bCs/>
          <w:caps/>
          <w:sz w:val="22"/>
          <w:szCs w:val="22"/>
          <w:lang w:val="es-EC"/>
        </w:rPr>
        <w:tab/>
        <w:t>DEFInición</w:t>
      </w:r>
    </w:p>
    <w:p w:rsidR="004B76AB" w:rsidRDefault="004B76AB">
      <w:pPr>
        <w:widowControl/>
        <w:jc w:val="both"/>
        <w:rPr>
          <w:sz w:val="22"/>
          <w:szCs w:val="22"/>
          <w:lang w:val="es-EC"/>
        </w:rPr>
      </w:pPr>
      <w:r>
        <w:rPr>
          <w:sz w:val="22"/>
          <w:szCs w:val="22"/>
          <w:lang w:val="es-EC"/>
        </w:rPr>
        <w:t>El American Concrete Institute (ACI), define el hormigón de Alto Desempeño  como: “Un Hormigón que cumple con la combinación de desempeño especial y requisitos de uniformidad, que no puede ser rutinariamente conseguida, usando solamente los componentes convencionales y las practicas normales de mezclas, colocación y curado”</w:t>
      </w:r>
    </w:p>
    <w:p w:rsidR="004B76AB" w:rsidRDefault="004B76AB">
      <w:pPr>
        <w:widowControl/>
        <w:jc w:val="both"/>
        <w:rPr>
          <w:sz w:val="22"/>
          <w:szCs w:val="22"/>
          <w:lang w:val="es-EC"/>
        </w:rPr>
      </w:pPr>
    </w:p>
    <w:p w:rsidR="004B76AB" w:rsidRDefault="004B76AB">
      <w:pPr>
        <w:widowControl/>
        <w:jc w:val="both"/>
        <w:rPr>
          <w:b/>
          <w:bCs/>
          <w:sz w:val="22"/>
          <w:szCs w:val="22"/>
          <w:lang w:val="es-EC"/>
        </w:rPr>
      </w:pPr>
    </w:p>
    <w:p w:rsidR="004B76AB" w:rsidRDefault="004B76AB">
      <w:pPr>
        <w:widowControl/>
        <w:tabs>
          <w:tab w:val="left" w:pos="360"/>
        </w:tabs>
        <w:ind w:left="360" w:hanging="360"/>
        <w:jc w:val="both"/>
        <w:rPr>
          <w:b/>
          <w:bCs/>
          <w:caps/>
          <w:sz w:val="22"/>
          <w:szCs w:val="22"/>
          <w:lang w:val="es-EC"/>
        </w:rPr>
      </w:pPr>
      <w:r>
        <w:rPr>
          <w:b/>
          <w:bCs/>
          <w:caps/>
          <w:sz w:val="22"/>
          <w:szCs w:val="22"/>
          <w:lang w:val="es-EC"/>
        </w:rPr>
        <w:lastRenderedPageBreak/>
        <w:t>1.2</w:t>
      </w:r>
      <w:r>
        <w:rPr>
          <w:b/>
          <w:bCs/>
          <w:caps/>
          <w:sz w:val="22"/>
          <w:szCs w:val="22"/>
          <w:lang w:val="es-EC"/>
        </w:rPr>
        <w:tab/>
        <w:t>Características.</w:t>
      </w:r>
    </w:p>
    <w:p w:rsidR="004B76AB" w:rsidRDefault="004B76AB" w:rsidP="00971696">
      <w:pPr>
        <w:widowControl/>
        <w:numPr>
          <w:ilvl w:val="0"/>
          <w:numId w:val="1"/>
        </w:numPr>
        <w:tabs>
          <w:tab w:val="left" w:pos="360"/>
        </w:tabs>
        <w:jc w:val="both"/>
        <w:rPr>
          <w:sz w:val="22"/>
          <w:szCs w:val="22"/>
          <w:lang w:val="es-EC"/>
        </w:rPr>
      </w:pPr>
      <w:r>
        <w:rPr>
          <w:sz w:val="22"/>
          <w:szCs w:val="22"/>
          <w:lang w:val="es-EC"/>
        </w:rPr>
        <w:t>Manejabilidad</w:t>
      </w:r>
    </w:p>
    <w:p w:rsidR="004B76AB" w:rsidRDefault="004B76AB" w:rsidP="00971696">
      <w:pPr>
        <w:widowControl/>
        <w:numPr>
          <w:ilvl w:val="0"/>
          <w:numId w:val="2"/>
        </w:numPr>
        <w:tabs>
          <w:tab w:val="left" w:pos="360"/>
        </w:tabs>
        <w:jc w:val="both"/>
        <w:rPr>
          <w:sz w:val="22"/>
          <w:szCs w:val="22"/>
          <w:lang w:val="es-EC"/>
        </w:rPr>
      </w:pPr>
      <w:r>
        <w:rPr>
          <w:sz w:val="22"/>
          <w:szCs w:val="22"/>
          <w:lang w:val="es-EC"/>
        </w:rPr>
        <w:t>Rápido Desarrollo de las resistencias</w:t>
      </w:r>
    </w:p>
    <w:p w:rsidR="004B76AB" w:rsidRDefault="004B76AB" w:rsidP="00971696">
      <w:pPr>
        <w:widowControl/>
        <w:numPr>
          <w:ilvl w:val="0"/>
          <w:numId w:val="3"/>
        </w:numPr>
        <w:tabs>
          <w:tab w:val="left" w:pos="360"/>
        </w:tabs>
        <w:jc w:val="both"/>
        <w:rPr>
          <w:sz w:val="22"/>
          <w:szCs w:val="22"/>
          <w:lang w:val="es-EC"/>
        </w:rPr>
      </w:pPr>
      <w:r>
        <w:rPr>
          <w:sz w:val="22"/>
          <w:szCs w:val="22"/>
          <w:lang w:val="es-EC"/>
        </w:rPr>
        <w:t>Excelente Durabilidad</w:t>
      </w:r>
    </w:p>
    <w:p w:rsidR="004B76AB" w:rsidRDefault="004B76AB" w:rsidP="00971696">
      <w:pPr>
        <w:widowControl/>
        <w:numPr>
          <w:ilvl w:val="0"/>
          <w:numId w:val="4"/>
        </w:numPr>
        <w:tabs>
          <w:tab w:val="left" w:pos="360"/>
        </w:tabs>
        <w:jc w:val="both"/>
        <w:rPr>
          <w:sz w:val="22"/>
          <w:szCs w:val="22"/>
          <w:lang w:val="es-EC"/>
        </w:rPr>
      </w:pPr>
      <w:r>
        <w:rPr>
          <w:sz w:val="22"/>
          <w:szCs w:val="22"/>
          <w:lang w:val="es-EC"/>
        </w:rPr>
        <w:t>Elevada Resistencia a los ataques químicos y a la abrasión</w:t>
      </w:r>
    </w:p>
    <w:p w:rsidR="004B76AB" w:rsidRDefault="004B76AB" w:rsidP="00971696">
      <w:pPr>
        <w:widowControl/>
        <w:numPr>
          <w:ilvl w:val="0"/>
          <w:numId w:val="5"/>
        </w:numPr>
        <w:tabs>
          <w:tab w:val="left" w:pos="360"/>
        </w:tabs>
        <w:jc w:val="both"/>
        <w:rPr>
          <w:sz w:val="22"/>
          <w:szCs w:val="22"/>
          <w:lang w:val="es-EC"/>
        </w:rPr>
      </w:pPr>
      <w:r>
        <w:rPr>
          <w:sz w:val="22"/>
          <w:szCs w:val="22"/>
          <w:lang w:val="es-EC"/>
        </w:rPr>
        <w:t>Estabilidad Volumétrica</w:t>
      </w:r>
    </w:p>
    <w:p w:rsidR="004B76AB" w:rsidRDefault="004B76AB" w:rsidP="00971696">
      <w:pPr>
        <w:widowControl/>
        <w:numPr>
          <w:ilvl w:val="0"/>
          <w:numId w:val="6"/>
        </w:numPr>
        <w:tabs>
          <w:tab w:val="left" w:pos="360"/>
        </w:tabs>
        <w:jc w:val="both"/>
        <w:rPr>
          <w:sz w:val="22"/>
          <w:szCs w:val="22"/>
          <w:lang w:val="es-EC"/>
        </w:rPr>
      </w:pPr>
      <w:r>
        <w:rPr>
          <w:sz w:val="22"/>
          <w:szCs w:val="22"/>
          <w:lang w:val="es-EC"/>
        </w:rPr>
        <w:t>Módulos Elásticos Elevados</w:t>
      </w:r>
    </w:p>
    <w:p w:rsidR="004B76AB" w:rsidRDefault="004B76AB">
      <w:pPr>
        <w:widowControl/>
        <w:tabs>
          <w:tab w:val="left" w:pos="360"/>
        </w:tabs>
        <w:ind w:left="360" w:hanging="360"/>
        <w:jc w:val="both"/>
        <w:rPr>
          <w:b/>
          <w:bCs/>
          <w:caps/>
          <w:sz w:val="22"/>
          <w:szCs w:val="22"/>
          <w:lang w:val="es-EC"/>
        </w:rPr>
      </w:pPr>
      <w:r>
        <w:rPr>
          <w:b/>
          <w:bCs/>
          <w:caps/>
          <w:sz w:val="22"/>
          <w:szCs w:val="22"/>
          <w:lang w:val="es-EC"/>
        </w:rPr>
        <w:t>1.3</w:t>
      </w:r>
      <w:r>
        <w:rPr>
          <w:b/>
          <w:bCs/>
          <w:caps/>
          <w:sz w:val="22"/>
          <w:szCs w:val="22"/>
          <w:lang w:val="es-EC"/>
        </w:rPr>
        <w:tab/>
        <w:t>Tipos de Hormigones de Altas Prestaciones</w:t>
      </w:r>
      <w:r>
        <w:rPr>
          <w:caps/>
          <w:sz w:val="22"/>
          <w:szCs w:val="22"/>
          <w:lang w:val="es-EC"/>
        </w:rPr>
        <w:t xml:space="preserve"> </w:t>
      </w:r>
    </w:p>
    <w:p w:rsidR="004B76AB" w:rsidRDefault="004B76AB" w:rsidP="00971696">
      <w:pPr>
        <w:widowControl/>
        <w:numPr>
          <w:ilvl w:val="0"/>
          <w:numId w:val="7"/>
        </w:numPr>
        <w:tabs>
          <w:tab w:val="left" w:pos="360"/>
        </w:tabs>
        <w:jc w:val="both"/>
        <w:rPr>
          <w:sz w:val="22"/>
          <w:szCs w:val="22"/>
          <w:lang w:val="es-EC"/>
        </w:rPr>
      </w:pPr>
      <w:r>
        <w:rPr>
          <w:sz w:val="22"/>
          <w:szCs w:val="22"/>
          <w:lang w:val="es-EC"/>
        </w:rPr>
        <w:t>Hormigón de Alta Resistencias</w:t>
      </w:r>
    </w:p>
    <w:p w:rsidR="004B76AB" w:rsidRDefault="004B76AB" w:rsidP="00971696">
      <w:pPr>
        <w:widowControl/>
        <w:numPr>
          <w:ilvl w:val="0"/>
          <w:numId w:val="8"/>
        </w:numPr>
        <w:tabs>
          <w:tab w:val="left" w:pos="360"/>
        </w:tabs>
        <w:jc w:val="both"/>
        <w:rPr>
          <w:sz w:val="22"/>
          <w:szCs w:val="22"/>
          <w:lang w:val="es-EC"/>
        </w:rPr>
      </w:pPr>
      <w:r>
        <w:rPr>
          <w:sz w:val="22"/>
          <w:szCs w:val="22"/>
          <w:lang w:val="es-EC"/>
        </w:rPr>
        <w:t>Hormigón Compactado con Rodillo</w:t>
      </w:r>
    </w:p>
    <w:p w:rsidR="004B76AB" w:rsidRDefault="004B76AB" w:rsidP="00971696">
      <w:pPr>
        <w:widowControl/>
        <w:numPr>
          <w:ilvl w:val="0"/>
          <w:numId w:val="9"/>
        </w:numPr>
        <w:tabs>
          <w:tab w:val="left" w:pos="360"/>
        </w:tabs>
        <w:jc w:val="both"/>
        <w:rPr>
          <w:sz w:val="22"/>
          <w:szCs w:val="22"/>
          <w:lang w:val="es-ES"/>
        </w:rPr>
      </w:pPr>
      <w:r>
        <w:rPr>
          <w:sz w:val="22"/>
          <w:szCs w:val="22"/>
          <w:lang w:val="es-EC"/>
        </w:rPr>
        <w:t xml:space="preserve"> </w:t>
      </w:r>
      <w:bookmarkStart w:id="0" w:name="poi"/>
      <w:r>
        <w:rPr>
          <w:sz w:val="22"/>
          <w:szCs w:val="22"/>
          <w:lang w:val="es-EC"/>
        </w:rPr>
        <w:t>Hormigones con polímeros</w:t>
      </w:r>
      <w:bookmarkEnd w:id="0"/>
    </w:p>
    <w:p w:rsidR="004B76AB" w:rsidRDefault="004B76AB">
      <w:pPr>
        <w:widowControl/>
        <w:ind w:left="600"/>
        <w:jc w:val="both"/>
        <w:rPr>
          <w:b/>
          <w:bCs/>
          <w:sz w:val="22"/>
          <w:szCs w:val="22"/>
          <w:lang w:val="es-ES"/>
        </w:rPr>
      </w:pPr>
    </w:p>
    <w:p w:rsidR="004B76AB" w:rsidRDefault="004B76AB">
      <w:pPr>
        <w:widowControl/>
        <w:jc w:val="both"/>
        <w:rPr>
          <w:b/>
          <w:bCs/>
          <w:sz w:val="22"/>
          <w:szCs w:val="22"/>
          <w:lang w:val="es-EC"/>
        </w:rPr>
      </w:pPr>
      <w:r>
        <w:rPr>
          <w:b/>
          <w:bCs/>
          <w:sz w:val="22"/>
          <w:szCs w:val="22"/>
          <w:lang w:val="es-EC"/>
        </w:rPr>
        <w:t>CAPITULO 2</w:t>
      </w:r>
    </w:p>
    <w:p w:rsidR="004B76AB" w:rsidRDefault="004B76AB" w:rsidP="00971696">
      <w:pPr>
        <w:widowControl/>
        <w:numPr>
          <w:ilvl w:val="0"/>
          <w:numId w:val="10"/>
        </w:numPr>
        <w:tabs>
          <w:tab w:val="left" w:pos="360"/>
        </w:tabs>
        <w:jc w:val="both"/>
        <w:rPr>
          <w:b/>
          <w:bCs/>
          <w:sz w:val="22"/>
          <w:szCs w:val="22"/>
          <w:lang w:val="es-EC"/>
        </w:rPr>
      </w:pPr>
      <w:r>
        <w:rPr>
          <w:b/>
          <w:bCs/>
          <w:sz w:val="22"/>
          <w:szCs w:val="22"/>
          <w:lang w:val="es-EC"/>
        </w:rPr>
        <w:t>HORMIGONES DE ALTAS PRESTACIONES  UTILIZADOS EN             TUNELES</w:t>
      </w:r>
    </w:p>
    <w:p w:rsidR="004B76AB" w:rsidRDefault="004B76AB">
      <w:pPr>
        <w:widowControl/>
        <w:jc w:val="both"/>
        <w:rPr>
          <w:sz w:val="22"/>
          <w:szCs w:val="22"/>
          <w:lang w:val="es-EC"/>
        </w:rPr>
      </w:pPr>
    </w:p>
    <w:p w:rsidR="004B76AB" w:rsidRDefault="004B76AB">
      <w:pPr>
        <w:widowControl/>
        <w:jc w:val="both"/>
        <w:rPr>
          <w:b/>
          <w:bCs/>
          <w:sz w:val="22"/>
          <w:szCs w:val="22"/>
          <w:lang w:val="es-ES"/>
        </w:rPr>
      </w:pPr>
      <w:r>
        <w:rPr>
          <w:b/>
          <w:bCs/>
          <w:sz w:val="22"/>
          <w:szCs w:val="22"/>
          <w:lang w:val="es-ES"/>
        </w:rPr>
        <w:t>2.1 HORMIGON PROYECTADO</w:t>
      </w:r>
    </w:p>
    <w:p w:rsidR="004B76AB" w:rsidRDefault="004B76AB">
      <w:pPr>
        <w:widowControl/>
        <w:jc w:val="both"/>
        <w:rPr>
          <w:sz w:val="22"/>
          <w:szCs w:val="22"/>
          <w:lang w:val="es-ES"/>
        </w:rPr>
      </w:pPr>
      <w:r>
        <w:rPr>
          <w:sz w:val="22"/>
          <w:szCs w:val="22"/>
          <w:lang w:val="es-ES"/>
        </w:rPr>
        <w:t xml:space="preserve">El hormigón proyectado también llamado hormigón gunitado es el que se coloca mediante proyección del mismo contra la superficie de roca que se desea proteger, de manera que quede adherido a esta. </w:t>
      </w:r>
    </w:p>
    <w:p w:rsidR="004B76AB" w:rsidRDefault="004B76AB">
      <w:pPr>
        <w:widowControl/>
        <w:jc w:val="both"/>
        <w:rPr>
          <w:sz w:val="22"/>
          <w:szCs w:val="22"/>
          <w:lang w:val="es-ES"/>
        </w:rPr>
      </w:pPr>
    </w:p>
    <w:p w:rsidR="004B76AB" w:rsidRDefault="004B76AB">
      <w:pPr>
        <w:widowControl/>
        <w:jc w:val="both"/>
        <w:rPr>
          <w:b/>
          <w:bCs/>
          <w:sz w:val="22"/>
          <w:szCs w:val="22"/>
          <w:lang w:val="es-ES"/>
        </w:rPr>
      </w:pPr>
      <w:r>
        <w:rPr>
          <w:b/>
          <w:bCs/>
          <w:sz w:val="22"/>
          <w:szCs w:val="22"/>
          <w:lang w:val="es-ES"/>
        </w:rPr>
        <w:t>2.1.1 HORMIGON PROYECTADO CON FIBRAS DE ACERO</w:t>
      </w:r>
    </w:p>
    <w:p w:rsidR="004B76AB" w:rsidRDefault="004B76AB">
      <w:pPr>
        <w:widowControl/>
        <w:jc w:val="both"/>
        <w:rPr>
          <w:b/>
          <w:bCs/>
          <w:sz w:val="22"/>
          <w:szCs w:val="22"/>
          <w:lang w:val="es-ES"/>
        </w:rPr>
      </w:pPr>
    </w:p>
    <w:p w:rsidR="004B76AB" w:rsidRDefault="004B76AB">
      <w:pPr>
        <w:widowControl/>
        <w:jc w:val="both"/>
        <w:rPr>
          <w:b/>
          <w:bCs/>
          <w:sz w:val="22"/>
          <w:szCs w:val="22"/>
          <w:lang w:val="es-ES"/>
        </w:rPr>
      </w:pPr>
      <w:r>
        <w:rPr>
          <w:b/>
          <w:bCs/>
          <w:sz w:val="22"/>
          <w:szCs w:val="22"/>
          <w:lang w:val="es-ES"/>
        </w:rPr>
        <w:t>2.1.1.1 DEFINICION</w:t>
      </w:r>
    </w:p>
    <w:p w:rsidR="004B76AB" w:rsidRDefault="004B76AB">
      <w:pPr>
        <w:widowControl/>
        <w:jc w:val="both"/>
        <w:rPr>
          <w:sz w:val="22"/>
          <w:szCs w:val="22"/>
          <w:lang w:val="es-ES"/>
        </w:rPr>
      </w:pPr>
      <w:r>
        <w:rPr>
          <w:sz w:val="22"/>
          <w:szCs w:val="22"/>
          <w:lang w:val="es-ES"/>
        </w:rPr>
        <w:t>Es el hormigón proyectado al cual se le añade fibras de acero como adición, y que se lo hace para obtener la propiedad ser dúctil, esto ayuda a que se de una mejor resistencia a la tracción como hormigón en masa.</w:t>
      </w:r>
    </w:p>
    <w:p w:rsidR="004B76AB" w:rsidRDefault="004B76AB">
      <w:pPr>
        <w:widowControl/>
        <w:ind w:left="552" w:firstLine="708"/>
        <w:jc w:val="both"/>
        <w:rPr>
          <w:b/>
          <w:bCs/>
          <w:sz w:val="22"/>
          <w:szCs w:val="22"/>
          <w:lang w:val="es-ES"/>
        </w:rPr>
      </w:pPr>
    </w:p>
    <w:p w:rsidR="004B76AB" w:rsidRDefault="004B76AB">
      <w:pPr>
        <w:widowControl/>
        <w:jc w:val="both"/>
        <w:rPr>
          <w:b/>
          <w:bCs/>
          <w:sz w:val="22"/>
          <w:szCs w:val="22"/>
          <w:lang w:val="es-ES"/>
        </w:rPr>
      </w:pPr>
      <w:r>
        <w:rPr>
          <w:b/>
          <w:bCs/>
          <w:sz w:val="22"/>
          <w:szCs w:val="22"/>
          <w:lang w:val="es-ES"/>
        </w:rPr>
        <w:t>2.1.1.2 MATERIALES</w:t>
      </w:r>
    </w:p>
    <w:p w:rsidR="004B76AB" w:rsidRDefault="004B76AB">
      <w:pPr>
        <w:widowControl/>
        <w:jc w:val="both"/>
        <w:rPr>
          <w:b/>
          <w:bCs/>
          <w:sz w:val="22"/>
          <w:szCs w:val="22"/>
          <w:lang w:val="es-ES"/>
        </w:rPr>
      </w:pPr>
      <w:r>
        <w:rPr>
          <w:b/>
          <w:bCs/>
          <w:sz w:val="22"/>
          <w:szCs w:val="22"/>
          <w:lang w:val="es-ES"/>
        </w:rPr>
        <w:t>Fibras de acero</w:t>
      </w:r>
    </w:p>
    <w:p w:rsidR="004B76AB" w:rsidRDefault="004B76AB">
      <w:pPr>
        <w:widowControl/>
        <w:jc w:val="both"/>
        <w:rPr>
          <w:sz w:val="22"/>
          <w:szCs w:val="22"/>
          <w:lang w:val="es-ES"/>
        </w:rPr>
      </w:pPr>
      <w:r>
        <w:rPr>
          <w:sz w:val="22"/>
          <w:szCs w:val="22"/>
          <w:lang w:val="es-ES"/>
        </w:rPr>
        <w:t>Mejoran la resistencia a la fisuración, su ductilidad, la absorción de energía y su resistencia al impacto.</w:t>
      </w:r>
    </w:p>
    <w:p w:rsidR="004B76AB" w:rsidRDefault="004B76AB">
      <w:pPr>
        <w:widowControl/>
        <w:ind w:left="1260"/>
        <w:jc w:val="center"/>
        <w:rPr>
          <w:sz w:val="22"/>
          <w:szCs w:val="22"/>
          <w:lang w:val="es-ES"/>
        </w:rPr>
      </w:pPr>
    </w:p>
    <w:p w:rsidR="004B76AB" w:rsidRDefault="004B76AB">
      <w:pPr>
        <w:widowControl/>
        <w:rPr>
          <w:b/>
          <w:bCs/>
          <w:sz w:val="22"/>
          <w:szCs w:val="22"/>
          <w:lang w:val="es-ES"/>
        </w:rPr>
      </w:pPr>
      <w:r>
        <w:rPr>
          <w:b/>
          <w:bCs/>
          <w:sz w:val="22"/>
          <w:szCs w:val="22"/>
          <w:lang w:val="es-ES"/>
        </w:rPr>
        <w:t>Aditivos</w:t>
      </w:r>
    </w:p>
    <w:p w:rsidR="004B76AB" w:rsidRDefault="004B76AB">
      <w:pPr>
        <w:widowControl/>
        <w:jc w:val="both"/>
        <w:rPr>
          <w:sz w:val="22"/>
          <w:szCs w:val="22"/>
          <w:lang w:val="es-ES"/>
        </w:rPr>
      </w:pPr>
      <w:r>
        <w:rPr>
          <w:i/>
          <w:iCs/>
          <w:sz w:val="22"/>
          <w:szCs w:val="22"/>
          <w:u w:val="single"/>
          <w:lang w:val="es-ES"/>
        </w:rPr>
        <w:t>Acelerante de fraguado</w:t>
      </w:r>
      <w:r>
        <w:rPr>
          <w:sz w:val="22"/>
          <w:szCs w:val="22"/>
          <w:lang w:val="es-ES"/>
        </w:rPr>
        <w:t>, permite la adherencia a las paredes del túnel.</w:t>
      </w:r>
    </w:p>
    <w:p w:rsidR="004B76AB" w:rsidRDefault="004B76AB">
      <w:pPr>
        <w:widowControl/>
        <w:tabs>
          <w:tab w:val="left" w:pos="0"/>
        </w:tabs>
        <w:jc w:val="both"/>
        <w:rPr>
          <w:sz w:val="22"/>
          <w:szCs w:val="22"/>
          <w:lang w:val="es-ES"/>
        </w:rPr>
      </w:pPr>
      <w:r>
        <w:rPr>
          <w:sz w:val="22"/>
          <w:szCs w:val="22"/>
          <w:u w:val="single"/>
          <w:lang w:val="es-ES"/>
        </w:rPr>
        <w:t>Superplastificantes</w:t>
      </w:r>
      <w:r>
        <w:rPr>
          <w:sz w:val="22"/>
          <w:szCs w:val="22"/>
          <w:lang w:val="es-ES"/>
        </w:rPr>
        <w:t>, en proyección por vía húmeda</w:t>
      </w:r>
    </w:p>
    <w:p w:rsidR="004B76AB" w:rsidRDefault="004B76AB">
      <w:pPr>
        <w:widowControl/>
        <w:jc w:val="both"/>
        <w:rPr>
          <w:sz w:val="22"/>
          <w:szCs w:val="22"/>
          <w:lang w:val="es-ES"/>
        </w:rPr>
      </w:pPr>
      <w:r>
        <w:rPr>
          <w:sz w:val="22"/>
          <w:szCs w:val="22"/>
          <w:u w:val="single"/>
          <w:lang w:val="es-ES"/>
        </w:rPr>
        <w:t>Reductores de rebote</w:t>
      </w:r>
      <w:r>
        <w:rPr>
          <w:sz w:val="22"/>
          <w:szCs w:val="22"/>
          <w:lang w:val="es-ES"/>
        </w:rPr>
        <w:t>, en proyección por vía seca</w:t>
      </w:r>
    </w:p>
    <w:p w:rsidR="004B76AB" w:rsidRDefault="004B76AB">
      <w:pPr>
        <w:widowControl/>
        <w:ind w:left="1080"/>
        <w:jc w:val="both"/>
        <w:rPr>
          <w:b/>
          <w:bCs/>
          <w:sz w:val="22"/>
          <w:szCs w:val="22"/>
          <w:lang w:val="es-ES"/>
        </w:rPr>
      </w:pPr>
    </w:p>
    <w:p w:rsidR="004B76AB" w:rsidRDefault="004B76AB">
      <w:pPr>
        <w:widowControl/>
        <w:jc w:val="both"/>
        <w:rPr>
          <w:b/>
          <w:bCs/>
          <w:sz w:val="22"/>
          <w:szCs w:val="22"/>
          <w:lang w:val="es-ES"/>
        </w:rPr>
      </w:pPr>
      <w:r>
        <w:rPr>
          <w:b/>
          <w:bCs/>
          <w:sz w:val="22"/>
          <w:szCs w:val="22"/>
          <w:lang w:val="es-ES"/>
        </w:rPr>
        <w:t>2.1.1.3 CARACTERISTICAS</w:t>
      </w:r>
    </w:p>
    <w:p w:rsidR="004B76AB" w:rsidRDefault="004B76AB" w:rsidP="00971696">
      <w:pPr>
        <w:widowControl/>
        <w:numPr>
          <w:ilvl w:val="0"/>
          <w:numId w:val="11"/>
        </w:numPr>
        <w:tabs>
          <w:tab w:val="left" w:pos="360"/>
        </w:tabs>
        <w:jc w:val="both"/>
        <w:rPr>
          <w:sz w:val="22"/>
          <w:szCs w:val="22"/>
          <w:lang w:val="es-ES"/>
        </w:rPr>
      </w:pPr>
      <w:r>
        <w:rPr>
          <w:sz w:val="22"/>
          <w:szCs w:val="22"/>
          <w:lang w:val="es-ES"/>
        </w:rPr>
        <w:t>Mayor resistencia a la tracción, flexión y cortante.</w:t>
      </w:r>
    </w:p>
    <w:p w:rsidR="004B76AB" w:rsidRDefault="004B76AB" w:rsidP="00971696">
      <w:pPr>
        <w:widowControl/>
        <w:numPr>
          <w:ilvl w:val="0"/>
          <w:numId w:val="12"/>
        </w:numPr>
        <w:tabs>
          <w:tab w:val="left" w:pos="360"/>
          <w:tab w:val="left" w:pos="1165"/>
        </w:tabs>
        <w:jc w:val="both"/>
        <w:rPr>
          <w:sz w:val="22"/>
          <w:szCs w:val="22"/>
          <w:lang w:val="es-ES"/>
        </w:rPr>
      </w:pPr>
      <w:r>
        <w:rPr>
          <w:sz w:val="22"/>
          <w:szCs w:val="22"/>
          <w:lang w:val="es-ES"/>
        </w:rPr>
        <w:t>Gran capacidad para soportar cargas.</w:t>
      </w:r>
    </w:p>
    <w:p w:rsidR="004B76AB" w:rsidRDefault="004B76AB" w:rsidP="00971696">
      <w:pPr>
        <w:widowControl/>
        <w:numPr>
          <w:ilvl w:val="0"/>
          <w:numId w:val="13"/>
        </w:numPr>
        <w:tabs>
          <w:tab w:val="left" w:pos="360"/>
          <w:tab w:val="left" w:pos="1165"/>
        </w:tabs>
        <w:jc w:val="both"/>
        <w:rPr>
          <w:sz w:val="22"/>
          <w:szCs w:val="22"/>
          <w:lang w:val="es-ES"/>
        </w:rPr>
      </w:pPr>
      <w:r>
        <w:rPr>
          <w:sz w:val="22"/>
          <w:szCs w:val="22"/>
          <w:lang w:val="es-ES"/>
        </w:rPr>
        <w:t xml:space="preserve">Control eficaz de los fenómenos de fisuración y retracción </w:t>
      </w:r>
    </w:p>
    <w:p w:rsidR="004B76AB" w:rsidRDefault="004B76AB" w:rsidP="00971696">
      <w:pPr>
        <w:widowControl/>
        <w:numPr>
          <w:ilvl w:val="0"/>
          <w:numId w:val="14"/>
        </w:numPr>
        <w:tabs>
          <w:tab w:val="left" w:pos="360"/>
          <w:tab w:val="left" w:pos="1165"/>
        </w:tabs>
        <w:jc w:val="both"/>
        <w:rPr>
          <w:sz w:val="22"/>
          <w:szCs w:val="22"/>
          <w:lang w:val="es-ES"/>
        </w:rPr>
      </w:pPr>
      <w:r>
        <w:rPr>
          <w:sz w:val="22"/>
          <w:szCs w:val="22"/>
          <w:lang w:val="es-ES"/>
        </w:rPr>
        <w:t>Resistencia a los impactos y a la fatiga.</w:t>
      </w:r>
    </w:p>
    <w:p w:rsidR="004B76AB" w:rsidRDefault="004B76AB" w:rsidP="00971696">
      <w:pPr>
        <w:widowControl/>
        <w:numPr>
          <w:ilvl w:val="0"/>
          <w:numId w:val="15"/>
        </w:numPr>
        <w:tabs>
          <w:tab w:val="left" w:pos="360"/>
          <w:tab w:val="left" w:pos="1165"/>
        </w:tabs>
        <w:jc w:val="both"/>
        <w:rPr>
          <w:sz w:val="22"/>
          <w:szCs w:val="22"/>
          <w:lang w:val="es-ES"/>
        </w:rPr>
      </w:pPr>
      <w:r>
        <w:rPr>
          <w:sz w:val="22"/>
          <w:szCs w:val="22"/>
          <w:lang w:val="es-ES"/>
        </w:rPr>
        <w:t>Ductilidad.</w:t>
      </w:r>
    </w:p>
    <w:p w:rsidR="004B76AB" w:rsidRDefault="004B76AB" w:rsidP="00971696">
      <w:pPr>
        <w:widowControl/>
        <w:numPr>
          <w:ilvl w:val="0"/>
          <w:numId w:val="16"/>
        </w:numPr>
        <w:tabs>
          <w:tab w:val="left" w:pos="360"/>
          <w:tab w:val="left" w:pos="1165"/>
        </w:tabs>
        <w:jc w:val="both"/>
        <w:rPr>
          <w:sz w:val="22"/>
          <w:szCs w:val="22"/>
          <w:lang w:val="es-ES"/>
        </w:rPr>
      </w:pPr>
      <w:r>
        <w:rPr>
          <w:sz w:val="22"/>
          <w:szCs w:val="22"/>
          <w:lang w:val="es-ES"/>
        </w:rPr>
        <w:t>Resistencia al fuego mayor que la de un hormigón convencional.</w:t>
      </w:r>
    </w:p>
    <w:p w:rsidR="004B76AB" w:rsidRDefault="004B76AB">
      <w:pPr>
        <w:widowControl/>
        <w:jc w:val="both"/>
        <w:rPr>
          <w:sz w:val="22"/>
          <w:szCs w:val="22"/>
          <w:lang w:val="es-ES"/>
        </w:rPr>
      </w:pPr>
    </w:p>
    <w:p w:rsidR="004B76AB" w:rsidRDefault="004B76AB">
      <w:pPr>
        <w:widowControl/>
        <w:jc w:val="both"/>
        <w:rPr>
          <w:b/>
          <w:bCs/>
          <w:sz w:val="22"/>
          <w:szCs w:val="22"/>
          <w:lang w:val="es-ES"/>
        </w:rPr>
      </w:pPr>
      <w:r>
        <w:rPr>
          <w:b/>
          <w:bCs/>
          <w:sz w:val="22"/>
          <w:szCs w:val="22"/>
          <w:lang w:val="es-ES"/>
        </w:rPr>
        <w:t>2.1.1.4 PUESTA EN OBRA</w:t>
      </w:r>
    </w:p>
    <w:p w:rsidR="004B76AB" w:rsidRDefault="004B76AB">
      <w:pPr>
        <w:widowControl/>
        <w:jc w:val="both"/>
        <w:rPr>
          <w:sz w:val="22"/>
          <w:szCs w:val="22"/>
          <w:lang w:val="es-ES"/>
        </w:rPr>
      </w:pPr>
      <w:r>
        <w:rPr>
          <w:b/>
          <w:bCs/>
          <w:i/>
          <w:iCs/>
          <w:sz w:val="22"/>
          <w:szCs w:val="22"/>
          <w:lang w:val="es-ES"/>
        </w:rPr>
        <w:t>Vía seca.-</w:t>
      </w:r>
      <w:r>
        <w:rPr>
          <w:sz w:val="22"/>
          <w:szCs w:val="22"/>
          <w:lang w:val="es-ES"/>
        </w:rPr>
        <w:t xml:space="preserve">  la mezcla de cemento, agregados y fibras, la coloca dentro de la tolva de la gunitadora. En la boquilla de la manguera se añade el agua y los aditivos líquidos disueltos en </w:t>
      </w:r>
      <w:r>
        <w:rPr>
          <w:sz w:val="22"/>
          <w:szCs w:val="22"/>
          <w:lang w:val="es-ES"/>
        </w:rPr>
        <w:lastRenderedPageBreak/>
        <w:t xml:space="preserve">esta, que llegan a presión por otra manguera. La mezcla de cemento, agregados y agua se produce en la boquilla de la manguera. </w:t>
      </w:r>
    </w:p>
    <w:p w:rsidR="004B76AB" w:rsidRDefault="004B76AB">
      <w:pPr>
        <w:widowControl/>
        <w:jc w:val="both"/>
        <w:rPr>
          <w:sz w:val="22"/>
          <w:szCs w:val="22"/>
          <w:lang w:val="es-ES"/>
        </w:rPr>
      </w:pPr>
      <w:r>
        <w:rPr>
          <w:b/>
          <w:bCs/>
          <w:i/>
          <w:iCs/>
          <w:sz w:val="22"/>
          <w:szCs w:val="22"/>
          <w:lang w:val="es-ES"/>
        </w:rPr>
        <w:t>Vía húmeda.-</w:t>
      </w:r>
      <w:r>
        <w:rPr>
          <w:sz w:val="22"/>
          <w:szCs w:val="22"/>
          <w:lang w:val="es-ES"/>
        </w:rPr>
        <w:t xml:space="preserve">  es similar al proceso de bombeo del hormigón. La mezcla completa (cemento + agregados + agua + aditivos) se vierte sobre la tolva de la gunitadora, la mezcla es impulsada por la manguera, en cuya boca se añade aire comprimido para proyectar la mezcla también posible añadir aditivos líquidos en la boquilla de la manguera.</w:t>
      </w:r>
    </w:p>
    <w:p w:rsidR="004B76AB" w:rsidRDefault="004B76AB">
      <w:pPr>
        <w:widowControl/>
        <w:ind w:left="1260"/>
        <w:jc w:val="both"/>
        <w:rPr>
          <w:sz w:val="22"/>
          <w:szCs w:val="22"/>
          <w:lang w:val="es-ES"/>
        </w:rPr>
      </w:pPr>
    </w:p>
    <w:p w:rsidR="004B76AB" w:rsidRDefault="004B76AB">
      <w:pPr>
        <w:widowControl/>
        <w:jc w:val="both"/>
        <w:rPr>
          <w:b/>
          <w:bCs/>
          <w:sz w:val="22"/>
          <w:szCs w:val="22"/>
          <w:lang w:val="es-ES"/>
        </w:rPr>
      </w:pPr>
      <w:r>
        <w:rPr>
          <w:b/>
          <w:bCs/>
          <w:sz w:val="22"/>
          <w:szCs w:val="22"/>
          <w:lang w:val="es-ES"/>
        </w:rPr>
        <w:t>2.1.2 HORMIGON PROYECTADO CON MICROSILICE</w:t>
      </w:r>
    </w:p>
    <w:p w:rsidR="004B76AB" w:rsidRDefault="004B76AB">
      <w:pPr>
        <w:widowControl/>
        <w:ind w:left="708" w:firstLine="708"/>
        <w:jc w:val="both"/>
        <w:rPr>
          <w:b/>
          <w:bCs/>
          <w:sz w:val="22"/>
          <w:szCs w:val="22"/>
          <w:lang w:val="es-ES"/>
        </w:rPr>
      </w:pPr>
    </w:p>
    <w:p w:rsidR="004B76AB" w:rsidRDefault="004B76AB">
      <w:pPr>
        <w:widowControl/>
        <w:jc w:val="both"/>
        <w:rPr>
          <w:b/>
          <w:bCs/>
          <w:sz w:val="22"/>
          <w:szCs w:val="22"/>
          <w:lang w:val="es-ES"/>
        </w:rPr>
      </w:pPr>
      <w:r>
        <w:rPr>
          <w:b/>
          <w:bCs/>
          <w:sz w:val="22"/>
          <w:szCs w:val="22"/>
          <w:lang w:val="es-ES"/>
        </w:rPr>
        <w:t>2.1.2.1 DEFINICION</w:t>
      </w:r>
    </w:p>
    <w:p w:rsidR="004B76AB" w:rsidRDefault="004B76AB">
      <w:pPr>
        <w:widowControl/>
        <w:jc w:val="both"/>
        <w:rPr>
          <w:sz w:val="22"/>
          <w:szCs w:val="22"/>
          <w:lang w:val="es-ES"/>
        </w:rPr>
      </w:pPr>
      <w:r>
        <w:rPr>
          <w:sz w:val="22"/>
          <w:szCs w:val="22"/>
          <w:lang w:val="es-ES"/>
        </w:rPr>
        <w:t xml:space="preserve">Un hormigón proyectado con microsílice, es aquel que contiene finas partículas de humo de sílice (Si O2),  mejorando  considerablemente la adherencia del hormigón proyectado, disminuye su rebote, mejora la trabajabilidad y la impermeabilidad, y aumenta las resistencias iniciales y finales.  </w:t>
      </w:r>
    </w:p>
    <w:p w:rsidR="004B76AB" w:rsidRDefault="004B76AB">
      <w:pPr>
        <w:widowControl/>
        <w:ind w:left="1416"/>
        <w:jc w:val="both"/>
        <w:rPr>
          <w:sz w:val="22"/>
          <w:szCs w:val="22"/>
          <w:lang w:val="es-ES"/>
        </w:rPr>
      </w:pPr>
    </w:p>
    <w:p w:rsidR="004B76AB" w:rsidRDefault="004B76AB">
      <w:pPr>
        <w:widowControl/>
        <w:jc w:val="both"/>
        <w:rPr>
          <w:sz w:val="22"/>
          <w:szCs w:val="22"/>
          <w:lang w:val="es-ES"/>
        </w:rPr>
      </w:pPr>
      <w:r>
        <w:rPr>
          <w:b/>
          <w:bCs/>
          <w:sz w:val="22"/>
          <w:szCs w:val="22"/>
          <w:lang w:val="es-ES"/>
        </w:rPr>
        <w:t>2.1.2.2 MATERIALES</w:t>
      </w:r>
      <w:r>
        <w:rPr>
          <w:sz w:val="22"/>
          <w:szCs w:val="22"/>
          <w:lang w:val="es-ES"/>
        </w:rPr>
        <w:t xml:space="preserve"> </w:t>
      </w:r>
    </w:p>
    <w:p w:rsidR="004B76AB" w:rsidRDefault="004B76AB">
      <w:pPr>
        <w:widowControl/>
        <w:jc w:val="both"/>
        <w:rPr>
          <w:rStyle w:val="Textoennegrita"/>
          <w:sz w:val="22"/>
          <w:szCs w:val="22"/>
          <w:lang w:val="es-ES"/>
        </w:rPr>
      </w:pPr>
      <w:r>
        <w:rPr>
          <w:rStyle w:val="Textoennegrita"/>
          <w:sz w:val="22"/>
          <w:szCs w:val="22"/>
          <w:lang w:val="es-ES"/>
        </w:rPr>
        <w:t>Microsílice</w:t>
      </w:r>
    </w:p>
    <w:p w:rsidR="004B76AB" w:rsidRDefault="004B76AB">
      <w:pPr>
        <w:widowControl/>
        <w:jc w:val="both"/>
        <w:rPr>
          <w:rStyle w:val="Textoennegrita"/>
          <w:b w:val="0"/>
          <w:bCs w:val="0"/>
          <w:sz w:val="22"/>
          <w:szCs w:val="22"/>
          <w:lang w:val="es-ES"/>
        </w:rPr>
      </w:pPr>
      <w:r>
        <w:rPr>
          <w:rStyle w:val="Textoennegrita"/>
          <w:b w:val="0"/>
          <w:bCs w:val="0"/>
          <w:sz w:val="22"/>
          <w:szCs w:val="22"/>
          <w:lang w:val="es-ES"/>
        </w:rPr>
        <w:t xml:space="preserve">El humo de sílice o microsílice es un producto secundario que resulta de la reducción del cuarzo de alta pureza con carbón en calderos de arco eléctrico en la producción de silicio y aleaciones de ferrosilicio. </w:t>
      </w:r>
    </w:p>
    <w:p w:rsidR="004B76AB" w:rsidRDefault="004B76AB">
      <w:pPr>
        <w:widowControl/>
        <w:ind w:left="1080"/>
        <w:jc w:val="both"/>
        <w:rPr>
          <w:b/>
          <w:bCs/>
          <w:sz w:val="22"/>
          <w:szCs w:val="22"/>
          <w:lang w:val="es-ES"/>
        </w:rPr>
      </w:pPr>
    </w:p>
    <w:p w:rsidR="004B76AB" w:rsidRDefault="004B76AB">
      <w:pPr>
        <w:widowControl/>
        <w:jc w:val="both"/>
        <w:rPr>
          <w:b/>
          <w:bCs/>
          <w:sz w:val="22"/>
          <w:szCs w:val="22"/>
          <w:lang w:val="es-ES"/>
        </w:rPr>
      </w:pPr>
      <w:r>
        <w:rPr>
          <w:b/>
          <w:bCs/>
          <w:sz w:val="22"/>
          <w:szCs w:val="22"/>
          <w:lang w:val="es-ES"/>
        </w:rPr>
        <w:t>2.1.2.3 CARACTERISTICAS</w:t>
      </w:r>
    </w:p>
    <w:p w:rsidR="004B76AB" w:rsidRDefault="004B76AB" w:rsidP="00971696">
      <w:pPr>
        <w:widowControl/>
        <w:numPr>
          <w:ilvl w:val="0"/>
          <w:numId w:val="17"/>
        </w:numPr>
        <w:tabs>
          <w:tab w:val="left" w:pos="360"/>
          <w:tab w:val="left" w:pos="1776"/>
        </w:tabs>
        <w:jc w:val="both"/>
        <w:rPr>
          <w:sz w:val="22"/>
          <w:szCs w:val="22"/>
          <w:lang w:val="es-ES"/>
        </w:rPr>
      </w:pPr>
      <w:r>
        <w:rPr>
          <w:rStyle w:val="Textoennegrita"/>
          <w:b w:val="0"/>
          <w:bCs w:val="0"/>
          <w:sz w:val="22"/>
          <w:szCs w:val="22"/>
          <w:lang w:val="es-ES"/>
        </w:rPr>
        <w:t xml:space="preserve">Reduce considerablemente la exudación en el hormigón fresco </w:t>
      </w:r>
    </w:p>
    <w:p w:rsidR="004B76AB" w:rsidRDefault="004B76AB" w:rsidP="00971696">
      <w:pPr>
        <w:widowControl/>
        <w:numPr>
          <w:ilvl w:val="0"/>
          <w:numId w:val="18"/>
        </w:numPr>
        <w:tabs>
          <w:tab w:val="left" w:pos="360"/>
          <w:tab w:val="left" w:pos="1776"/>
        </w:tabs>
        <w:jc w:val="both"/>
        <w:rPr>
          <w:rStyle w:val="Textoennegrita"/>
          <w:b w:val="0"/>
          <w:bCs w:val="0"/>
          <w:sz w:val="22"/>
          <w:szCs w:val="22"/>
          <w:lang w:val="es-ES"/>
        </w:rPr>
      </w:pPr>
      <w:r>
        <w:rPr>
          <w:rStyle w:val="Textoennegrita"/>
          <w:b w:val="0"/>
          <w:bCs w:val="0"/>
          <w:sz w:val="22"/>
          <w:szCs w:val="22"/>
          <w:lang w:val="es-ES"/>
        </w:rPr>
        <w:t>Contenido de microsílice entre 5 y 15 % del peso del cemento.</w:t>
      </w:r>
    </w:p>
    <w:p w:rsidR="004B76AB" w:rsidRDefault="004B76AB" w:rsidP="00971696">
      <w:pPr>
        <w:widowControl/>
        <w:numPr>
          <w:ilvl w:val="0"/>
          <w:numId w:val="19"/>
        </w:numPr>
        <w:tabs>
          <w:tab w:val="left" w:pos="360"/>
          <w:tab w:val="left" w:pos="1776"/>
        </w:tabs>
        <w:jc w:val="both"/>
        <w:rPr>
          <w:sz w:val="22"/>
          <w:szCs w:val="22"/>
          <w:lang w:val="es-ES"/>
        </w:rPr>
      </w:pPr>
      <w:r>
        <w:rPr>
          <w:rStyle w:val="Textoennegrita"/>
          <w:b w:val="0"/>
          <w:bCs w:val="0"/>
          <w:sz w:val="22"/>
          <w:szCs w:val="22"/>
          <w:lang w:val="es-ES"/>
        </w:rPr>
        <w:t>Reducción a la corrosión de la armadura; y mejora la resistencia a la abrasión.</w:t>
      </w:r>
    </w:p>
    <w:p w:rsidR="004B76AB" w:rsidRDefault="004B76AB">
      <w:pPr>
        <w:widowControl/>
        <w:ind w:left="1080"/>
        <w:jc w:val="both"/>
        <w:rPr>
          <w:b/>
          <w:bCs/>
          <w:sz w:val="22"/>
          <w:szCs w:val="22"/>
          <w:lang w:val="es-ES"/>
        </w:rPr>
      </w:pPr>
    </w:p>
    <w:p w:rsidR="004B76AB" w:rsidRDefault="004B76AB">
      <w:pPr>
        <w:widowControl/>
        <w:jc w:val="both"/>
        <w:rPr>
          <w:b/>
          <w:bCs/>
          <w:sz w:val="22"/>
          <w:szCs w:val="22"/>
          <w:lang w:val="es-ES"/>
        </w:rPr>
      </w:pPr>
      <w:r>
        <w:rPr>
          <w:b/>
          <w:bCs/>
          <w:sz w:val="22"/>
          <w:szCs w:val="22"/>
          <w:lang w:val="es-ES"/>
        </w:rPr>
        <w:t>2.1.2.4 PUESTA EN OBRA</w:t>
      </w:r>
    </w:p>
    <w:p w:rsidR="004B76AB" w:rsidRDefault="004B76AB">
      <w:pPr>
        <w:widowControl/>
        <w:jc w:val="both"/>
        <w:rPr>
          <w:rStyle w:val="Textoennegrita"/>
          <w:b w:val="0"/>
          <w:bCs w:val="0"/>
          <w:sz w:val="22"/>
          <w:szCs w:val="22"/>
          <w:lang w:val="es-ES"/>
        </w:rPr>
      </w:pPr>
      <w:r>
        <w:rPr>
          <w:rStyle w:val="Textoennegrita"/>
          <w:b w:val="0"/>
          <w:bCs w:val="0"/>
          <w:sz w:val="22"/>
          <w:szCs w:val="22"/>
          <w:lang w:val="es-ES"/>
        </w:rPr>
        <w:t>La microsílice se adiciona junto con el cemento y antes de la adición del agua de amasado. Se recomienda un amasado en seco para una mejor homogeneización.</w:t>
      </w:r>
    </w:p>
    <w:p w:rsidR="004B76AB" w:rsidRDefault="004B76AB">
      <w:pPr>
        <w:widowControl/>
        <w:jc w:val="both"/>
        <w:rPr>
          <w:rStyle w:val="Textoennegrita"/>
          <w:b w:val="0"/>
          <w:bCs w:val="0"/>
          <w:sz w:val="22"/>
          <w:szCs w:val="22"/>
          <w:lang w:val="es-ES"/>
        </w:rPr>
      </w:pPr>
      <w:r>
        <w:rPr>
          <w:rStyle w:val="Textoennegrita"/>
          <w:b w:val="0"/>
          <w:bCs w:val="0"/>
          <w:sz w:val="22"/>
          <w:szCs w:val="22"/>
          <w:lang w:val="es-ES"/>
        </w:rPr>
        <w:t xml:space="preserve">Debido a la gran superficie específica del producto, deben asegurarse los tiempos de mezclado suficientes, de forma que la dispersión de las partículas sea suficiente. </w:t>
      </w:r>
    </w:p>
    <w:p w:rsidR="004B76AB" w:rsidRDefault="004B76AB">
      <w:pPr>
        <w:widowControl/>
        <w:jc w:val="both"/>
        <w:rPr>
          <w:rStyle w:val="Textoennegrita"/>
          <w:b w:val="0"/>
          <w:bCs w:val="0"/>
          <w:sz w:val="22"/>
          <w:szCs w:val="22"/>
          <w:lang w:val="es-ES"/>
        </w:rPr>
      </w:pPr>
      <w:r>
        <w:rPr>
          <w:rStyle w:val="Textoennegrita"/>
          <w:b w:val="0"/>
          <w:bCs w:val="0"/>
          <w:sz w:val="22"/>
          <w:szCs w:val="22"/>
          <w:lang w:val="es-ES"/>
        </w:rPr>
        <w:t>En general pueden reemplazarse 3 partes de cemento por una de microsílice, manteniendo las propiedades mecánicas.</w:t>
      </w:r>
    </w:p>
    <w:p w:rsidR="004B76AB" w:rsidRDefault="004B76AB">
      <w:pPr>
        <w:widowControl/>
        <w:jc w:val="both"/>
        <w:rPr>
          <w:rStyle w:val="Textoennegrita"/>
          <w:b w:val="0"/>
          <w:bCs w:val="0"/>
          <w:sz w:val="22"/>
          <w:szCs w:val="22"/>
          <w:lang w:val="es-ES"/>
        </w:rPr>
      </w:pPr>
    </w:p>
    <w:p w:rsidR="004B76AB" w:rsidRDefault="004B76AB">
      <w:pPr>
        <w:widowControl/>
        <w:tabs>
          <w:tab w:val="left" w:pos="360"/>
        </w:tabs>
        <w:ind w:left="360" w:hanging="360"/>
        <w:jc w:val="both"/>
        <w:rPr>
          <w:b/>
          <w:bCs/>
          <w:sz w:val="22"/>
          <w:szCs w:val="22"/>
          <w:lang w:val="es-ES"/>
        </w:rPr>
      </w:pPr>
      <w:r>
        <w:rPr>
          <w:b/>
          <w:bCs/>
          <w:sz w:val="22"/>
          <w:szCs w:val="22"/>
          <w:lang w:val="es-ES"/>
        </w:rPr>
        <w:t>2.2</w:t>
      </w:r>
      <w:r>
        <w:rPr>
          <w:b/>
          <w:bCs/>
          <w:sz w:val="22"/>
          <w:szCs w:val="22"/>
          <w:lang w:val="es-ES"/>
        </w:rPr>
        <w:tab/>
        <w:t>HORMIGÓN DE BAJA RETRACCIÓN DE USO DE TÚNELES PARA EVITAR FISURAS POR RETRACCIÓN HIDRAÚLICA</w:t>
      </w:r>
    </w:p>
    <w:p w:rsidR="004B76AB" w:rsidRDefault="004B76AB">
      <w:pPr>
        <w:widowControl/>
        <w:ind w:left="879"/>
        <w:jc w:val="both"/>
        <w:rPr>
          <w:sz w:val="22"/>
          <w:szCs w:val="22"/>
          <w:lang w:val="es-ES"/>
        </w:rPr>
      </w:pPr>
    </w:p>
    <w:p w:rsidR="004B76AB" w:rsidRDefault="004B76AB">
      <w:pPr>
        <w:widowControl/>
        <w:tabs>
          <w:tab w:val="left" w:pos="720"/>
        </w:tabs>
        <w:ind w:left="720" w:hanging="720"/>
        <w:jc w:val="both"/>
        <w:rPr>
          <w:b/>
          <w:bCs/>
          <w:sz w:val="22"/>
          <w:szCs w:val="22"/>
          <w:lang w:val="es-ES"/>
        </w:rPr>
      </w:pPr>
      <w:r>
        <w:rPr>
          <w:b/>
          <w:bCs/>
          <w:sz w:val="22"/>
          <w:szCs w:val="22"/>
          <w:lang w:val="es-ES"/>
        </w:rPr>
        <w:t>2.2.1</w:t>
      </w:r>
      <w:r>
        <w:rPr>
          <w:b/>
          <w:bCs/>
          <w:sz w:val="22"/>
          <w:szCs w:val="22"/>
          <w:lang w:val="es-ES"/>
        </w:rPr>
        <w:tab/>
        <w:t>DEFINICIÓN</w:t>
      </w:r>
    </w:p>
    <w:p w:rsidR="004B76AB" w:rsidRDefault="004B76AB">
      <w:pPr>
        <w:widowControl/>
        <w:jc w:val="both"/>
        <w:rPr>
          <w:sz w:val="22"/>
          <w:szCs w:val="22"/>
          <w:lang w:val="es-ES"/>
        </w:rPr>
      </w:pPr>
      <w:r>
        <w:rPr>
          <w:sz w:val="22"/>
          <w:szCs w:val="22"/>
          <w:lang w:val="es-ES"/>
        </w:rPr>
        <w:t xml:space="preserve">El concepto clave de hormigón de baja retracción es el de controlar la retracción, provocando el aumento de volumen del concreto antes de que se inicie la retracción de este, con esto se consigue que el concreto alcance su volumen original después de contraerse. </w:t>
      </w:r>
    </w:p>
    <w:p w:rsidR="004B76AB" w:rsidRDefault="004B76AB">
      <w:pPr>
        <w:widowControl/>
        <w:jc w:val="both"/>
        <w:rPr>
          <w:sz w:val="22"/>
          <w:szCs w:val="22"/>
          <w:lang w:val="es-ES"/>
        </w:rPr>
      </w:pPr>
    </w:p>
    <w:p w:rsidR="004B76AB" w:rsidRDefault="004B76AB">
      <w:pPr>
        <w:widowControl/>
        <w:tabs>
          <w:tab w:val="left" w:pos="720"/>
        </w:tabs>
        <w:ind w:left="720" w:hanging="720"/>
        <w:jc w:val="both"/>
        <w:rPr>
          <w:b/>
          <w:bCs/>
          <w:sz w:val="22"/>
          <w:szCs w:val="22"/>
          <w:lang w:val="es-ES"/>
        </w:rPr>
      </w:pPr>
      <w:r>
        <w:rPr>
          <w:b/>
          <w:bCs/>
          <w:sz w:val="22"/>
          <w:szCs w:val="22"/>
          <w:lang w:val="es-ES"/>
        </w:rPr>
        <w:t>2.2.2</w:t>
      </w:r>
      <w:r>
        <w:rPr>
          <w:b/>
          <w:bCs/>
          <w:sz w:val="22"/>
          <w:szCs w:val="22"/>
          <w:lang w:val="es-ES"/>
        </w:rPr>
        <w:tab/>
        <w:t>MATERIALES</w:t>
      </w:r>
    </w:p>
    <w:p w:rsidR="004B76AB" w:rsidRDefault="004B76AB" w:rsidP="00971696">
      <w:pPr>
        <w:widowControl/>
        <w:numPr>
          <w:ilvl w:val="0"/>
          <w:numId w:val="20"/>
        </w:numPr>
        <w:tabs>
          <w:tab w:val="left" w:pos="360"/>
        </w:tabs>
        <w:jc w:val="both"/>
        <w:rPr>
          <w:sz w:val="22"/>
          <w:szCs w:val="22"/>
          <w:lang w:val="es-ES"/>
        </w:rPr>
      </w:pPr>
      <w:r>
        <w:rPr>
          <w:sz w:val="22"/>
          <w:szCs w:val="22"/>
          <w:lang w:val="es-ES"/>
        </w:rPr>
        <w:t>Cemento Tipo I, es un cemento puro de bajo o poco contenido de puzolana además poseer cantidades mínimas de óxido de hierro, y esto ayuda a tener menores valores de retracciones.</w:t>
      </w:r>
    </w:p>
    <w:p w:rsidR="004B76AB" w:rsidRDefault="004B76AB" w:rsidP="00971696">
      <w:pPr>
        <w:widowControl/>
        <w:numPr>
          <w:ilvl w:val="0"/>
          <w:numId w:val="21"/>
        </w:numPr>
        <w:tabs>
          <w:tab w:val="left" w:pos="360"/>
        </w:tabs>
        <w:jc w:val="both"/>
        <w:rPr>
          <w:sz w:val="22"/>
          <w:szCs w:val="22"/>
          <w:lang w:val="es-ES"/>
        </w:rPr>
      </w:pPr>
      <w:r>
        <w:rPr>
          <w:sz w:val="22"/>
          <w:szCs w:val="22"/>
          <w:lang w:val="es-ES"/>
        </w:rPr>
        <w:t>El uso de un incorporador de aire se la realiza para efectos de durabilidad del hormigón.</w:t>
      </w:r>
    </w:p>
    <w:p w:rsidR="004B76AB" w:rsidRDefault="004B76AB" w:rsidP="00971696">
      <w:pPr>
        <w:widowControl/>
        <w:numPr>
          <w:ilvl w:val="0"/>
          <w:numId w:val="22"/>
        </w:numPr>
        <w:tabs>
          <w:tab w:val="left" w:pos="360"/>
        </w:tabs>
        <w:jc w:val="both"/>
        <w:rPr>
          <w:sz w:val="22"/>
          <w:szCs w:val="22"/>
          <w:lang w:val="es-ES"/>
        </w:rPr>
      </w:pPr>
      <w:r>
        <w:rPr>
          <w:sz w:val="22"/>
          <w:szCs w:val="22"/>
          <w:lang w:val="es-ES"/>
        </w:rPr>
        <w:t>Para controlar la retracción del concreto se emplean relaciones agua – cemento bajas, pero si es necesario se añade un aditivo controlador de aire.</w:t>
      </w:r>
    </w:p>
    <w:p w:rsidR="004B76AB" w:rsidRDefault="004B76AB">
      <w:pPr>
        <w:widowControl/>
        <w:ind w:left="708"/>
        <w:jc w:val="both"/>
        <w:rPr>
          <w:sz w:val="22"/>
          <w:szCs w:val="22"/>
          <w:lang w:val="es-ES"/>
        </w:rPr>
      </w:pPr>
    </w:p>
    <w:p w:rsidR="004B76AB" w:rsidRDefault="004B76AB">
      <w:pPr>
        <w:widowControl/>
        <w:tabs>
          <w:tab w:val="left" w:pos="720"/>
        </w:tabs>
        <w:ind w:left="720" w:hanging="720"/>
        <w:jc w:val="both"/>
        <w:rPr>
          <w:b/>
          <w:bCs/>
          <w:sz w:val="22"/>
          <w:szCs w:val="22"/>
          <w:lang w:val="es-ES"/>
        </w:rPr>
      </w:pPr>
      <w:r>
        <w:rPr>
          <w:b/>
          <w:bCs/>
          <w:sz w:val="22"/>
          <w:szCs w:val="22"/>
          <w:lang w:val="es-ES"/>
        </w:rPr>
        <w:lastRenderedPageBreak/>
        <w:t>2.2.3</w:t>
      </w:r>
      <w:r>
        <w:rPr>
          <w:b/>
          <w:bCs/>
          <w:sz w:val="22"/>
          <w:szCs w:val="22"/>
          <w:lang w:val="es-ES"/>
        </w:rPr>
        <w:tab/>
        <w:t>CARACTERISTICAS</w:t>
      </w:r>
    </w:p>
    <w:p w:rsidR="004B76AB" w:rsidRDefault="004B76AB" w:rsidP="00971696">
      <w:pPr>
        <w:widowControl/>
        <w:numPr>
          <w:ilvl w:val="0"/>
          <w:numId w:val="23"/>
        </w:numPr>
        <w:tabs>
          <w:tab w:val="left" w:pos="360"/>
        </w:tabs>
        <w:jc w:val="both"/>
        <w:rPr>
          <w:sz w:val="22"/>
          <w:szCs w:val="22"/>
          <w:lang w:val="es-ES"/>
        </w:rPr>
      </w:pPr>
      <w:r>
        <w:rPr>
          <w:sz w:val="22"/>
          <w:szCs w:val="22"/>
          <w:lang w:val="es-ES"/>
        </w:rPr>
        <w:t>Resistencia a la compresión como un concreto normal.</w:t>
      </w:r>
    </w:p>
    <w:p w:rsidR="004B76AB" w:rsidRDefault="004B76AB" w:rsidP="00971696">
      <w:pPr>
        <w:widowControl/>
        <w:numPr>
          <w:ilvl w:val="0"/>
          <w:numId w:val="24"/>
        </w:numPr>
        <w:tabs>
          <w:tab w:val="left" w:pos="360"/>
        </w:tabs>
        <w:jc w:val="both"/>
        <w:rPr>
          <w:sz w:val="22"/>
          <w:szCs w:val="22"/>
          <w:lang w:val="es-ES"/>
        </w:rPr>
      </w:pPr>
      <w:r>
        <w:rPr>
          <w:sz w:val="22"/>
          <w:szCs w:val="22"/>
          <w:lang w:val="es-ES"/>
        </w:rPr>
        <w:t xml:space="preserve">Retracciones menores a 0.04% </w:t>
      </w:r>
    </w:p>
    <w:p w:rsidR="004B76AB" w:rsidRDefault="004B76AB" w:rsidP="00971696">
      <w:pPr>
        <w:widowControl/>
        <w:numPr>
          <w:ilvl w:val="0"/>
          <w:numId w:val="25"/>
        </w:numPr>
        <w:tabs>
          <w:tab w:val="left" w:pos="360"/>
        </w:tabs>
        <w:jc w:val="both"/>
        <w:rPr>
          <w:sz w:val="22"/>
          <w:szCs w:val="22"/>
          <w:lang w:val="es-ES"/>
        </w:rPr>
      </w:pPr>
      <w:r>
        <w:rPr>
          <w:sz w:val="22"/>
          <w:szCs w:val="22"/>
          <w:lang w:val="es-ES"/>
        </w:rPr>
        <w:t>Mayor durabilidad debido a la inclusión de aire.</w:t>
      </w:r>
    </w:p>
    <w:p w:rsidR="004B76AB" w:rsidRDefault="004B76AB">
      <w:pPr>
        <w:widowControl/>
        <w:ind w:left="720"/>
        <w:jc w:val="both"/>
        <w:rPr>
          <w:b/>
          <w:bCs/>
          <w:sz w:val="22"/>
          <w:szCs w:val="22"/>
          <w:lang w:val="es-ES"/>
        </w:rPr>
      </w:pPr>
    </w:p>
    <w:p w:rsidR="004B76AB" w:rsidRDefault="004B76AB">
      <w:pPr>
        <w:widowControl/>
        <w:ind w:left="720"/>
        <w:jc w:val="both"/>
        <w:rPr>
          <w:b/>
          <w:bCs/>
          <w:sz w:val="22"/>
          <w:szCs w:val="22"/>
          <w:lang w:val="es-ES"/>
        </w:rPr>
      </w:pPr>
    </w:p>
    <w:p w:rsidR="004B76AB" w:rsidRDefault="004B76AB">
      <w:pPr>
        <w:widowControl/>
        <w:ind w:left="720"/>
        <w:jc w:val="both"/>
        <w:rPr>
          <w:b/>
          <w:bCs/>
          <w:sz w:val="22"/>
          <w:szCs w:val="22"/>
          <w:lang w:val="es-ES"/>
        </w:rPr>
      </w:pPr>
    </w:p>
    <w:p w:rsidR="004B76AB" w:rsidRDefault="004B76AB">
      <w:pPr>
        <w:widowControl/>
        <w:tabs>
          <w:tab w:val="left" w:pos="720"/>
        </w:tabs>
        <w:ind w:left="720" w:hanging="720"/>
        <w:jc w:val="both"/>
        <w:rPr>
          <w:b/>
          <w:bCs/>
          <w:sz w:val="22"/>
          <w:szCs w:val="22"/>
          <w:lang w:val="es-ES"/>
        </w:rPr>
      </w:pPr>
      <w:r>
        <w:rPr>
          <w:b/>
          <w:bCs/>
          <w:sz w:val="22"/>
          <w:szCs w:val="22"/>
          <w:lang w:val="es-ES"/>
        </w:rPr>
        <w:t>2.2.4</w:t>
      </w:r>
      <w:r>
        <w:rPr>
          <w:b/>
          <w:bCs/>
          <w:sz w:val="22"/>
          <w:szCs w:val="22"/>
          <w:lang w:val="es-ES"/>
        </w:rPr>
        <w:tab/>
        <w:t>PUESTA EN OBRA</w:t>
      </w:r>
    </w:p>
    <w:p w:rsidR="004B76AB" w:rsidRDefault="004B76AB">
      <w:pPr>
        <w:widowControl/>
        <w:jc w:val="both"/>
        <w:rPr>
          <w:sz w:val="22"/>
          <w:szCs w:val="22"/>
          <w:lang w:val="es-ES"/>
        </w:rPr>
      </w:pPr>
      <w:r>
        <w:rPr>
          <w:sz w:val="22"/>
          <w:szCs w:val="22"/>
          <w:lang w:val="es-ES"/>
        </w:rPr>
        <w:t>Utilización de sistemas vibradores, en el caso de revestimiento para túneles, se debe utilizar el encofrado metálico con sistema de vibración de paredes de encofrado.</w:t>
      </w:r>
    </w:p>
    <w:p w:rsidR="004B76AB" w:rsidRDefault="004B76AB">
      <w:pPr>
        <w:widowControl/>
        <w:jc w:val="both"/>
        <w:rPr>
          <w:sz w:val="22"/>
          <w:szCs w:val="22"/>
          <w:lang w:val="es-ES"/>
        </w:rPr>
      </w:pPr>
      <w:r>
        <w:rPr>
          <w:sz w:val="22"/>
          <w:szCs w:val="22"/>
          <w:lang w:val="es-ES"/>
        </w:rPr>
        <w:t xml:space="preserve">Se puede recurrir al uso de aditivo superplastificante, en una proporción recomendada no mayor de 2 % del peso del cemento. </w:t>
      </w:r>
    </w:p>
    <w:p w:rsidR="004B76AB" w:rsidRDefault="004B76AB">
      <w:pPr>
        <w:widowControl/>
        <w:jc w:val="both"/>
        <w:rPr>
          <w:sz w:val="22"/>
          <w:szCs w:val="22"/>
          <w:lang w:val="es-ES"/>
        </w:rPr>
      </w:pPr>
      <w:r>
        <w:rPr>
          <w:sz w:val="22"/>
          <w:szCs w:val="22"/>
          <w:lang w:val="es-ES"/>
        </w:rPr>
        <w:t>El incorporador de aire se lo adiciona al finalizar el mezclado de todos los materiales.</w:t>
      </w:r>
    </w:p>
    <w:p w:rsidR="004B76AB" w:rsidRDefault="004B76AB">
      <w:pPr>
        <w:widowControl/>
        <w:jc w:val="both"/>
        <w:rPr>
          <w:sz w:val="22"/>
          <w:szCs w:val="22"/>
          <w:lang w:val="es-ES"/>
        </w:rPr>
      </w:pPr>
    </w:p>
    <w:p w:rsidR="004B76AB" w:rsidRDefault="004B76AB">
      <w:pPr>
        <w:widowControl/>
        <w:tabs>
          <w:tab w:val="left" w:pos="360"/>
        </w:tabs>
        <w:ind w:left="360" w:hanging="360"/>
        <w:jc w:val="both"/>
        <w:rPr>
          <w:b/>
          <w:bCs/>
          <w:sz w:val="22"/>
          <w:szCs w:val="22"/>
          <w:lang w:val="es-ES"/>
        </w:rPr>
      </w:pPr>
      <w:r>
        <w:rPr>
          <w:b/>
          <w:bCs/>
          <w:sz w:val="22"/>
          <w:szCs w:val="22"/>
          <w:lang w:val="es-ES"/>
        </w:rPr>
        <w:t>2.3</w:t>
      </w:r>
      <w:r>
        <w:rPr>
          <w:b/>
          <w:bCs/>
          <w:sz w:val="22"/>
          <w:szCs w:val="22"/>
          <w:lang w:val="es-ES"/>
        </w:rPr>
        <w:tab/>
        <w:t>HORMIGON AUTOCOMPACTANTE</w:t>
      </w:r>
    </w:p>
    <w:p w:rsidR="004B76AB" w:rsidRDefault="004B76AB">
      <w:pPr>
        <w:widowControl/>
        <w:jc w:val="both"/>
        <w:rPr>
          <w:b/>
          <w:bCs/>
          <w:sz w:val="22"/>
          <w:szCs w:val="22"/>
          <w:lang w:val="es-ES"/>
        </w:rPr>
      </w:pPr>
    </w:p>
    <w:p w:rsidR="004B76AB" w:rsidRDefault="004B76AB">
      <w:pPr>
        <w:widowControl/>
        <w:tabs>
          <w:tab w:val="left" w:pos="720"/>
        </w:tabs>
        <w:ind w:left="720" w:hanging="720"/>
        <w:jc w:val="both"/>
        <w:rPr>
          <w:b/>
          <w:bCs/>
          <w:sz w:val="22"/>
          <w:szCs w:val="22"/>
          <w:lang w:val="es-ES"/>
        </w:rPr>
      </w:pPr>
      <w:r>
        <w:rPr>
          <w:b/>
          <w:bCs/>
          <w:sz w:val="22"/>
          <w:szCs w:val="22"/>
          <w:lang w:val="es-ES"/>
        </w:rPr>
        <w:t>2.3.1</w:t>
      </w:r>
      <w:r>
        <w:rPr>
          <w:b/>
          <w:bCs/>
          <w:sz w:val="22"/>
          <w:szCs w:val="22"/>
          <w:lang w:val="es-ES"/>
        </w:rPr>
        <w:tab/>
        <w:t>DEFINICION</w:t>
      </w:r>
    </w:p>
    <w:p w:rsidR="004B76AB" w:rsidRDefault="004B76AB">
      <w:pPr>
        <w:widowControl/>
        <w:jc w:val="both"/>
        <w:rPr>
          <w:rStyle w:val="Textoennegrita"/>
          <w:b w:val="0"/>
          <w:bCs w:val="0"/>
          <w:sz w:val="22"/>
          <w:szCs w:val="22"/>
          <w:lang w:val="es-ES"/>
        </w:rPr>
      </w:pPr>
      <w:r>
        <w:rPr>
          <w:rStyle w:val="Textoennegrita"/>
          <w:b w:val="0"/>
          <w:bCs w:val="0"/>
          <w:sz w:val="22"/>
          <w:szCs w:val="22"/>
          <w:lang w:val="es-ES"/>
        </w:rPr>
        <w:t>Según el profesor Okamura, el hormigón autocompactante, HAC, es “el hormigón capaz de fluir en el interior del encofrado, rellenando de forma natural el volumen del mismo, pasando entre las barras de armaduras y consolidándose únicamente bajo la acción de su propio peso, sin ninguna compactación interna o externa, y sin que se produzca ninguna segregación física de sus constituyentes”</w:t>
      </w:r>
    </w:p>
    <w:p w:rsidR="004B76AB" w:rsidRDefault="004B76AB">
      <w:pPr>
        <w:widowControl/>
        <w:ind w:left="1416"/>
        <w:jc w:val="both"/>
        <w:rPr>
          <w:rStyle w:val="Textoennegrita"/>
          <w:b w:val="0"/>
          <w:bCs w:val="0"/>
          <w:sz w:val="22"/>
          <w:szCs w:val="22"/>
          <w:lang w:val="es-ES"/>
        </w:rPr>
      </w:pPr>
    </w:p>
    <w:p w:rsidR="004B76AB" w:rsidRDefault="004B76AB">
      <w:pPr>
        <w:widowControl/>
        <w:tabs>
          <w:tab w:val="left" w:pos="720"/>
        </w:tabs>
        <w:ind w:left="720" w:hanging="720"/>
        <w:jc w:val="both"/>
        <w:rPr>
          <w:b/>
          <w:bCs/>
          <w:sz w:val="22"/>
          <w:szCs w:val="22"/>
          <w:lang w:val="es-ES"/>
        </w:rPr>
      </w:pPr>
      <w:r>
        <w:rPr>
          <w:b/>
          <w:bCs/>
          <w:sz w:val="22"/>
          <w:szCs w:val="22"/>
          <w:lang w:val="es-ES"/>
        </w:rPr>
        <w:t>2.3.2</w:t>
      </w:r>
      <w:r>
        <w:rPr>
          <w:b/>
          <w:bCs/>
          <w:sz w:val="22"/>
          <w:szCs w:val="22"/>
          <w:lang w:val="es-ES"/>
        </w:rPr>
        <w:tab/>
        <w:t>MATERIALES</w:t>
      </w:r>
    </w:p>
    <w:p w:rsidR="004B76AB" w:rsidRDefault="004B76AB">
      <w:pPr>
        <w:widowControl/>
        <w:jc w:val="both"/>
        <w:rPr>
          <w:rStyle w:val="Textoennegrita"/>
          <w:b w:val="0"/>
          <w:bCs w:val="0"/>
          <w:sz w:val="22"/>
          <w:szCs w:val="22"/>
          <w:lang w:val="es-ES"/>
        </w:rPr>
      </w:pPr>
      <w:r>
        <w:rPr>
          <w:rStyle w:val="Textoennegrita"/>
          <w:b w:val="0"/>
          <w:bCs w:val="0"/>
          <w:sz w:val="22"/>
          <w:szCs w:val="22"/>
          <w:lang w:val="es-ES"/>
        </w:rPr>
        <w:t>El porcentaje de arena estimado está entre 50 y 60% de la cantidad total de agregados.</w:t>
      </w:r>
    </w:p>
    <w:p w:rsidR="004B76AB" w:rsidRDefault="004B76AB">
      <w:pPr>
        <w:widowControl/>
        <w:jc w:val="both"/>
        <w:rPr>
          <w:rStyle w:val="Textoennegrita"/>
          <w:b w:val="0"/>
          <w:bCs w:val="0"/>
          <w:sz w:val="22"/>
          <w:szCs w:val="22"/>
          <w:lang w:val="es-ES"/>
        </w:rPr>
      </w:pPr>
      <w:r>
        <w:rPr>
          <w:rStyle w:val="Textoennegrita"/>
          <w:b w:val="0"/>
          <w:bCs w:val="0"/>
          <w:sz w:val="22"/>
          <w:szCs w:val="22"/>
          <w:lang w:val="es-ES"/>
        </w:rPr>
        <w:t xml:space="preserve">El tamaño máximo del árido se limita a 25mm, y no deberá excederse este tamaño ya que implica un elevado riesgo de bloqueo y segregación de la masa.  </w:t>
      </w:r>
    </w:p>
    <w:p w:rsidR="004B76AB" w:rsidRDefault="004B76AB">
      <w:pPr>
        <w:widowControl/>
        <w:rPr>
          <w:rStyle w:val="Textoennegrita"/>
          <w:b w:val="0"/>
          <w:bCs w:val="0"/>
          <w:sz w:val="22"/>
          <w:szCs w:val="22"/>
          <w:lang w:val="es-ES"/>
        </w:rPr>
      </w:pPr>
      <w:r>
        <w:rPr>
          <w:rStyle w:val="Textoennegrita"/>
          <w:b w:val="0"/>
          <w:bCs w:val="0"/>
          <w:sz w:val="22"/>
          <w:szCs w:val="22"/>
          <w:lang w:val="es-ES"/>
        </w:rPr>
        <w:t>El aditivo superplastificante es imprescindible para la confección de hormigón auto compactante, y es capaz de reducir agua efectiva de la mezcla considerablemente a valores superiores al 35%</w:t>
      </w:r>
      <w:r>
        <w:rPr>
          <w:rStyle w:val="Textoennegrita"/>
          <w:b w:val="0"/>
          <w:bCs w:val="0"/>
          <w:sz w:val="22"/>
          <w:szCs w:val="22"/>
          <w:lang w:val="es-ES"/>
        </w:rPr>
        <w:br/>
      </w:r>
    </w:p>
    <w:p w:rsidR="004B76AB" w:rsidRDefault="004B76AB">
      <w:pPr>
        <w:widowControl/>
        <w:jc w:val="both"/>
        <w:rPr>
          <w:rStyle w:val="Textoennegrita"/>
          <w:sz w:val="22"/>
          <w:szCs w:val="22"/>
          <w:lang w:val="es-ES"/>
        </w:rPr>
      </w:pPr>
      <w:r>
        <w:rPr>
          <w:b/>
          <w:bCs/>
          <w:sz w:val="22"/>
          <w:szCs w:val="22"/>
          <w:lang w:val="es-ES"/>
        </w:rPr>
        <w:t>2.3.3 CARACTERISTICAS</w:t>
      </w:r>
      <w:r>
        <w:rPr>
          <w:rStyle w:val="Textoennegrita"/>
          <w:b w:val="0"/>
          <w:bCs w:val="0"/>
          <w:sz w:val="22"/>
          <w:szCs w:val="22"/>
          <w:lang w:val="es-ES"/>
        </w:rPr>
        <w:t xml:space="preserve"> </w:t>
      </w:r>
    </w:p>
    <w:p w:rsidR="004B76AB" w:rsidRDefault="004B76AB" w:rsidP="00971696">
      <w:pPr>
        <w:widowControl/>
        <w:numPr>
          <w:ilvl w:val="0"/>
          <w:numId w:val="26"/>
        </w:numPr>
        <w:tabs>
          <w:tab w:val="left" w:pos="360"/>
        </w:tabs>
        <w:jc w:val="both"/>
        <w:rPr>
          <w:rStyle w:val="Textoennegrita"/>
          <w:b w:val="0"/>
          <w:bCs w:val="0"/>
          <w:sz w:val="22"/>
          <w:szCs w:val="22"/>
          <w:lang w:val="es-ES"/>
        </w:rPr>
      </w:pPr>
      <w:r>
        <w:rPr>
          <w:rStyle w:val="Textoennegrita"/>
          <w:b w:val="0"/>
          <w:bCs w:val="0"/>
          <w:sz w:val="22"/>
          <w:szCs w:val="22"/>
          <w:lang w:val="es-ES"/>
        </w:rPr>
        <w:t>Elevada fluidez</w:t>
      </w:r>
    </w:p>
    <w:p w:rsidR="004B76AB" w:rsidRDefault="004B76AB" w:rsidP="00971696">
      <w:pPr>
        <w:widowControl/>
        <w:numPr>
          <w:ilvl w:val="0"/>
          <w:numId w:val="27"/>
        </w:numPr>
        <w:tabs>
          <w:tab w:val="left" w:pos="360"/>
        </w:tabs>
        <w:jc w:val="both"/>
        <w:rPr>
          <w:rStyle w:val="Textoennegrita"/>
          <w:b w:val="0"/>
          <w:bCs w:val="0"/>
          <w:sz w:val="22"/>
          <w:szCs w:val="22"/>
          <w:lang w:val="es-ES"/>
        </w:rPr>
      </w:pPr>
      <w:r>
        <w:rPr>
          <w:rStyle w:val="Textoennegrita"/>
          <w:b w:val="0"/>
          <w:bCs w:val="0"/>
          <w:sz w:val="22"/>
          <w:szCs w:val="22"/>
          <w:lang w:val="es-ES"/>
        </w:rPr>
        <w:t>Elevada resistencia a la segregación</w:t>
      </w:r>
    </w:p>
    <w:p w:rsidR="004B76AB" w:rsidRDefault="004B76AB" w:rsidP="00971696">
      <w:pPr>
        <w:widowControl/>
        <w:numPr>
          <w:ilvl w:val="0"/>
          <w:numId w:val="28"/>
        </w:numPr>
        <w:tabs>
          <w:tab w:val="left" w:pos="360"/>
        </w:tabs>
        <w:jc w:val="both"/>
        <w:rPr>
          <w:rStyle w:val="Textoennegrita"/>
          <w:b w:val="0"/>
          <w:bCs w:val="0"/>
          <w:sz w:val="22"/>
          <w:szCs w:val="22"/>
          <w:lang w:val="es-ES"/>
        </w:rPr>
      </w:pPr>
      <w:r>
        <w:rPr>
          <w:rStyle w:val="Textoennegrita"/>
          <w:b w:val="0"/>
          <w:bCs w:val="0"/>
          <w:sz w:val="22"/>
          <w:szCs w:val="22"/>
          <w:lang w:val="es-ES"/>
        </w:rPr>
        <w:t xml:space="preserve">Adecuada viscosidad plástica: </w:t>
      </w:r>
    </w:p>
    <w:p w:rsidR="004B76AB" w:rsidRDefault="004B76AB" w:rsidP="00971696">
      <w:pPr>
        <w:widowControl/>
        <w:numPr>
          <w:ilvl w:val="0"/>
          <w:numId w:val="29"/>
        </w:numPr>
        <w:tabs>
          <w:tab w:val="left" w:pos="360"/>
        </w:tabs>
        <w:jc w:val="both"/>
        <w:rPr>
          <w:rStyle w:val="Textoennegrita"/>
          <w:b w:val="0"/>
          <w:bCs w:val="0"/>
          <w:sz w:val="22"/>
          <w:szCs w:val="22"/>
          <w:lang w:val="es-ES"/>
        </w:rPr>
      </w:pPr>
      <w:r>
        <w:rPr>
          <w:rStyle w:val="Textoennegrita"/>
          <w:b w:val="0"/>
          <w:bCs w:val="0"/>
          <w:sz w:val="22"/>
          <w:szCs w:val="22"/>
          <w:lang w:val="es-ES"/>
        </w:rPr>
        <w:t xml:space="preserve">Deformabilidad en estado fresco: </w:t>
      </w:r>
    </w:p>
    <w:p w:rsidR="004B76AB" w:rsidRDefault="004B76AB">
      <w:pPr>
        <w:widowControl/>
        <w:ind w:left="1416"/>
        <w:jc w:val="both"/>
        <w:rPr>
          <w:rStyle w:val="Textoennegrita"/>
          <w:b w:val="0"/>
          <w:bCs w:val="0"/>
          <w:sz w:val="22"/>
          <w:szCs w:val="22"/>
          <w:lang w:val="es-ES"/>
        </w:rPr>
      </w:pPr>
    </w:p>
    <w:p w:rsidR="004B76AB" w:rsidRDefault="004B76AB">
      <w:pPr>
        <w:widowControl/>
        <w:jc w:val="both"/>
        <w:rPr>
          <w:b/>
          <w:bCs/>
          <w:sz w:val="22"/>
          <w:szCs w:val="22"/>
          <w:lang w:val="es-ES"/>
        </w:rPr>
      </w:pPr>
      <w:r>
        <w:rPr>
          <w:b/>
          <w:bCs/>
          <w:sz w:val="22"/>
          <w:szCs w:val="22"/>
          <w:lang w:val="es-ES"/>
        </w:rPr>
        <w:t>2.3.4 PUESTA EN OBRA</w:t>
      </w:r>
    </w:p>
    <w:p w:rsidR="004B76AB" w:rsidRDefault="004B76AB" w:rsidP="00971696">
      <w:pPr>
        <w:widowControl/>
        <w:numPr>
          <w:ilvl w:val="0"/>
          <w:numId w:val="30"/>
        </w:numPr>
        <w:tabs>
          <w:tab w:val="left" w:pos="360"/>
        </w:tabs>
        <w:jc w:val="both"/>
        <w:rPr>
          <w:rStyle w:val="Textoennegrita"/>
          <w:b w:val="0"/>
          <w:bCs w:val="0"/>
          <w:sz w:val="22"/>
          <w:szCs w:val="22"/>
          <w:lang w:val="es-ES"/>
        </w:rPr>
      </w:pPr>
      <w:r>
        <w:rPr>
          <w:rStyle w:val="Textoennegrita"/>
          <w:b w:val="0"/>
          <w:bCs w:val="0"/>
          <w:sz w:val="22"/>
          <w:szCs w:val="22"/>
          <w:lang w:val="es-ES"/>
        </w:rPr>
        <w:t>Se han de utilizar moldes completamente estancos en la colocación del HAC.</w:t>
      </w:r>
    </w:p>
    <w:p w:rsidR="004B76AB" w:rsidRDefault="004B76AB" w:rsidP="00971696">
      <w:pPr>
        <w:widowControl/>
        <w:numPr>
          <w:ilvl w:val="0"/>
          <w:numId w:val="31"/>
        </w:numPr>
        <w:tabs>
          <w:tab w:val="left" w:pos="360"/>
        </w:tabs>
        <w:jc w:val="both"/>
        <w:rPr>
          <w:rStyle w:val="Textoennegrita"/>
          <w:b w:val="0"/>
          <w:bCs w:val="0"/>
          <w:sz w:val="22"/>
          <w:szCs w:val="22"/>
          <w:lang w:val="es-ES"/>
        </w:rPr>
      </w:pPr>
      <w:r>
        <w:rPr>
          <w:rStyle w:val="Textoennegrita"/>
          <w:b w:val="0"/>
          <w:bCs w:val="0"/>
          <w:sz w:val="22"/>
          <w:szCs w:val="22"/>
          <w:lang w:val="es-ES"/>
        </w:rPr>
        <w:t>Los moldes han de ser capaces de soportar la presión hidrostática que ejerce el hormigón.</w:t>
      </w:r>
    </w:p>
    <w:p w:rsidR="004B76AB" w:rsidRDefault="004B76AB" w:rsidP="00971696">
      <w:pPr>
        <w:widowControl/>
        <w:numPr>
          <w:ilvl w:val="0"/>
          <w:numId w:val="32"/>
        </w:numPr>
        <w:tabs>
          <w:tab w:val="left" w:pos="360"/>
        </w:tabs>
        <w:jc w:val="both"/>
        <w:rPr>
          <w:rStyle w:val="Textoennegrita"/>
          <w:b w:val="0"/>
          <w:bCs w:val="0"/>
          <w:sz w:val="22"/>
          <w:szCs w:val="22"/>
          <w:lang w:val="es-ES"/>
        </w:rPr>
      </w:pPr>
      <w:r>
        <w:rPr>
          <w:rStyle w:val="Textoennegrita"/>
          <w:b w:val="0"/>
          <w:bCs w:val="0"/>
          <w:sz w:val="22"/>
          <w:szCs w:val="22"/>
          <w:lang w:val="es-ES"/>
        </w:rPr>
        <w:t>Para aplicaciones verticales, existe mayor regularidad y calidad de las superficies en contacto con los encofrados.</w:t>
      </w:r>
    </w:p>
    <w:p w:rsidR="004B76AB" w:rsidRDefault="004B76AB" w:rsidP="00971696">
      <w:pPr>
        <w:widowControl/>
        <w:numPr>
          <w:ilvl w:val="0"/>
          <w:numId w:val="33"/>
        </w:numPr>
        <w:tabs>
          <w:tab w:val="left" w:pos="360"/>
        </w:tabs>
        <w:jc w:val="both"/>
        <w:rPr>
          <w:rStyle w:val="Textoennegrita"/>
          <w:b w:val="0"/>
          <w:bCs w:val="0"/>
          <w:sz w:val="22"/>
          <w:szCs w:val="22"/>
          <w:lang w:val="es-ES"/>
        </w:rPr>
      </w:pPr>
      <w:r>
        <w:rPr>
          <w:rStyle w:val="Textoennegrita"/>
          <w:b w:val="0"/>
          <w:bCs w:val="0"/>
          <w:sz w:val="22"/>
          <w:szCs w:val="22"/>
          <w:lang w:val="es-ES"/>
        </w:rPr>
        <w:t>Eliminación de la vibración</w:t>
      </w:r>
    </w:p>
    <w:p w:rsidR="004B76AB" w:rsidRDefault="004B76AB" w:rsidP="00971696">
      <w:pPr>
        <w:widowControl/>
        <w:numPr>
          <w:ilvl w:val="0"/>
          <w:numId w:val="34"/>
        </w:numPr>
        <w:tabs>
          <w:tab w:val="left" w:pos="360"/>
        </w:tabs>
        <w:jc w:val="both"/>
        <w:rPr>
          <w:rStyle w:val="Textoennegrita"/>
          <w:b w:val="0"/>
          <w:bCs w:val="0"/>
          <w:sz w:val="22"/>
          <w:szCs w:val="22"/>
          <w:lang w:val="es-ES"/>
        </w:rPr>
      </w:pPr>
      <w:r>
        <w:rPr>
          <w:rStyle w:val="Textoennegrita"/>
          <w:b w:val="0"/>
          <w:bCs w:val="0"/>
          <w:sz w:val="22"/>
          <w:szCs w:val="22"/>
          <w:lang w:val="es-ES"/>
        </w:rPr>
        <w:t>Se necesita una mezcladora efectiva</w:t>
      </w:r>
    </w:p>
    <w:p w:rsidR="004B76AB" w:rsidRDefault="004B76AB" w:rsidP="00971696">
      <w:pPr>
        <w:widowControl/>
        <w:numPr>
          <w:ilvl w:val="0"/>
          <w:numId w:val="35"/>
        </w:numPr>
        <w:tabs>
          <w:tab w:val="left" w:pos="360"/>
        </w:tabs>
        <w:jc w:val="both"/>
        <w:rPr>
          <w:rStyle w:val="Textoennegrita"/>
          <w:b w:val="0"/>
          <w:bCs w:val="0"/>
          <w:sz w:val="22"/>
          <w:szCs w:val="22"/>
          <w:lang w:val="es-ES"/>
        </w:rPr>
      </w:pPr>
      <w:r>
        <w:rPr>
          <w:rStyle w:val="Textoennegrita"/>
          <w:b w:val="0"/>
          <w:bCs w:val="0"/>
          <w:sz w:val="22"/>
          <w:szCs w:val="22"/>
          <w:lang w:val="es-ES"/>
        </w:rPr>
        <w:t>Unos medidores de humedad precisos</w:t>
      </w:r>
    </w:p>
    <w:p w:rsidR="004B76AB" w:rsidRDefault="004B76AB">
      <w:pPr>
        <w:widowControl/>
        <w:jc w:val="both"/>
        <w:rPr>
          <w:rStyle w:val="Textoennegrita"/>
          <w:b w:val="0"/>
          <w:bCs w:val="0"/>
          <w:sz w:val="22"/>
          <w:szCs w:val="22"/>
          <w:lang w:val="es-ES"/>
        </w:rPr>
      </w:pPr>
    </w:p>
    <w:p w:rsidR="004B76AB" w:rsidRDefault="004B76AB">
      <w:pPr>
        <w:widowControl/>
        <w:jc w:val="both"/>
        <w:rPr>
          <w:b/>
          <w:bCs/>
          <w:sz w:val="22"/>
          <w:szCs w:val="22"/>
          <w:lang w:val="es-EC"/>
        </w:rPr>
      </w:pPr>
      <w:r>
        <w:rPr>
          <w:b/>
          <w:bCs/>
          <w:sz w:val="22"/>
          <w:szCs w:val="22"/>
          <w:lang w:val="es-EC"/>
        </w:rPr>
        <w:t>CAPITULO 3</w:t>
      </w:r>
    </w:p>
    <w:p w:rsidR="004B76AB" w:rsidRDefault="004B76AB">
      <w:pPr>
        <w:widowControl/>
        <w:tabs>
          <w:tab w:val="left" w:pos="360"/>
        </w:tabs>
        <w:ind w:left="360" w:hanging="360"/>
        <w:jc w:val="both"/>
        <w:rPr>
          <w:b/>
          <w:bCs/>
          <w:sz w:val="22"/>
          <w:szCs w:val="22"/>
          <w:lang w:val="es-ES"/>
        </w:rPr>
      </w:pPr>
      <w:r>
        <w:rPr>
          <w:b/>
          <w:bCs/>
          <w:sz w:val="22"/>
          <w:szCs w:val="22"/>
          <w:lang w:val="es-ES"/>
        </w:rPr>
        <w:t>3</w:t>
      </w:r>
      <w:r>
        <w:rPr>
          <w:b/>
          <w:bCs/>
          <w:sz w:val="22"/>
          <w:szCs w:val="22"/>
          <w:lang w:val="es-ES"/>
        </w:rPr>
        <w:tab/>
        <w:t>ENSAYOS</w:t>
      </w:r>
    </w:p>
    <w:p w:rsidR="004B76AB" w:rsidRDefault="004B76AB">
      <w:pPr>
        <w:widowControl/>
        <w:jc w:val="both"/>
        <w:rPr>
          <w:lang w:val="es-EC"/>
        </w:rPr>
      </w:pPr>
    </w:p>
    <w:p w:rsidR="004B76AB" w:rsidRDefault="004B76AB">
      <w:pPr>
        <w:widowControl/>
        <w:tabs>
          <w:tab w:val="left" w:pos="360"/>
        </w:tabs>
        <w:ind w:left="360" w:hanging="360"/>
        <w:jc w:val="both"/>
        <w:rPr>
          <w:b/>
          <w:bCs/>
          <w:sz w:val="22"/>
          <w:szCs w:val="22"/>
          <w:lang w:val="es-ES"/>
        </w:rPr>
      </w:pPr>
      <w:r>
        <w:rPr>
          <w:b/>
          <w:bCs/>
          <w:sz w:val="22"/>
          <w:szCs w:val="22"/>
          <w:lang w:val="es-ES"/>
        </w:rPr>
        <w:t>3.1</w:t>
      </w:r>
      <w:r>
        <w:rPr>
          <w:b/>
          <w:bCs/>
          <w:sz w:val="22"/>
          <w:szCs w:val="22"/>
          <w:lang w:val="es-ES"/>
        </w:rPr>
        <w:tab/>
        <w:t>ENSAYOS DE RESISTENCIA A COMPRESION DEL HORMIGON</w:t>
      </w:r>
    </w:p>
    <w:p w:rsidR="004B76AB" w:rsidRDefault="004B76AB">
      <w:pPr>
        <w:widowControl/>
        <w:ind w:left="708"/>
        <w:rPr>
          <w:b/>
          <w:bCs/>
          <w:caps/>
          <w:color w:val="000000"/>
          <w:sz w:val="22"/>
          <w:szCs w:val="22"/>
          <w:lang w:val="es-ES"/>
        </w:rPr>
      </w:pPr>
      <w:r>
        <w:rPr>
          <w:b/>
          <w:bCs/>
          <w:caps/>
          <w:color w:val="000000"/>
          <w:sz w:val="22"/>
          <w:szCs w:val="22"/>
          <w:lang w:val="es-ES"/>
        </w:rPr>
        <w:t>Hormigón Proyectado</w:t>
      </w:r>
    </w:p>
    <w:p w:rsidR="004B76AB" w:rsidRDefault="004B76AB">
      <w:pPr>
        <w:widowControl/>
        <w:ind w:left="708"/>
        <w:rPr>
          <w:b/>
          <w:bCs/>
          <w:caps/>
          <w:color w:val="000000"/>
          <w:sz w:val="22"/>
          <w:szCs w:val="22"/>
          <w:lang w:val="es-ES"/>
        </w:rPr>
      </w:pPr>
    </w:p>
    <w:p w:rsidR="004B76AB" w:rsidRDefault="004B76AB">
      <w:pPr>
        <w:widowControl/>
        <w:ind w:left="708"/>
        <w:jc w:val="center"/>
        <w:rPr>
          <w:b/>
          <w:bCs/>
          <w:color w:val="000000"/>
          <w:sz w:val="22"/>
          <w:szCs w:val="22"/>
          <w:lang w:val="es-ES"/>
        </w:rPr>
      </w:pPr>
      <w:r>
        <w:rPr>
          <w:b/>
          <w:bCs/>
          <w:color w:val="000000"/>
          <w:sz w:val="22"/>
          <w:szCs w:val="22"/>
          <w:lang w:val="es-ES"/>
        </w:rPr>
        <w:t>TABLA 1</w:t>
      </w:r>
    </w:p>
    <w:p w:rsidR="004B76AB" w:rsidRDefault="004B76AB">
      <w:pPr>
        <w:widowControl/>
        <w:ind w:left="709"/>
        <w:jc w:val="center"/>
        <w:rPr>
          <w:b/>
          <w:bCs/>
          <w:color w:val="000000"/>
          <w:sz w:val="22"/>
          <w:szCs w:val="22"/>
          <w:lang w:val="es-ES"/>
        </w:rPr>
      </w:pPr>
      <w:r>
        <w:rPr>
          <w:b/>
          <w:bCs/>
          <w:color w:val="000000"/>
          <w:sz w:val="22"/>
          <w:szCs w:val="22"/>
          <w:lang w:val="es-ES"/>
        </w:rPr>
        <w:t>ESULTADOS DE RESISTENCIA A LA COMPRESION MEZCLA 1</w:t>
      </w:r>
    </w:p>
    <w:p w:rsidR="00971696" w:rsidRDefault="00971696">
      <w:pPr>
        <w:widowControl/>
        <w:ind w:left="709"/>
        <w:jc w:val="center"/>
        <w:rPr>
          <w:b/>
          <w:bCs/>
          <w:color w:val="000000"/>
          <w:sz w:val="22"/>
          <w:szCs w:val="22"/>
          <w:lang w:val="es-ES"/>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008"/>
        <w:gridCol w:w="720"/>
        <w:gridCol w:w="720"/>
        <w:gridCol w:w="1080"/>
        <w:gridCol w:w="1080"/>
      </w:tblGrid>
      <w:tr w:rsidR="004B76AB">
        <w:tblPrEx>
          <w:tblCellMar>
            <w:top w:w="0" w:type="dxa"/>
            <w:bottom w:w="0" w:type="dxa"/>
          </w:tblCellMar>
        </w:tblPrEx>
        <w:tc>
          <w:tcPr>
            <w:tcW w:w="1008"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Muestra</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Asent</w:t>
            </w:r>
          </w:p>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cm</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Edad</w:t>
            </w:r>
          </w:p>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días</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Densidad</w:t>
            </w:r>
          </w:p>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Kg/m3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f ‘c</w:t>
            </w:r>
          </w:p>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MPa</w:t>
            </w:r>
          </w:p>
        </w:tc>
      </w:tr>
      <w:tr w:rsidR="004B76AB">
        <w:tblPrEx>
          <w:tblCellMar>
            <w:top w:w="0" w:type="dxa"/>
            <w:bottom w:w="0" w:type="dxa"/>
          </w:tblCellMar>
        </w:tblPrEx>
        <w:trPr>
          <w:cantSplit/>
        </w:trPr>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4B76AB" w:rsidRDefault="004B76AB">
            <w:pPr>
              <w:framePr w:hSpace="141" w:wrap="auto" w:vAnchor="text" w:hAnchor="margin" w:y="118"/>
              <w:widowControl/>
              <w:jc w:val="center"/>
              <w:rPr>
                <w:b/>
                <w:bCs/>
                <w:i/>
                <w:iCs/>
                <w:color w:val="000000"/>
                <w:sz w:val="20"/>
                <w:szCs w:val="20"/>
                <w:lang w:val="es-ES"/>
              </w:rPr>
            </w:pPr>
            <w:r>
              <w:rPr>
                <w:b/>
                <w:bCs/>
                <w:i/>
                <w:iCs/>
                <w:color w:val="000000"/>
                <w:sz w:val="20"/>
                <w:szCs w:val="20"/>
                <w:lang w:val="es-ES"/>
              </w:rPr>
              <w:t>1</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18</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1</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2213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10.03</w:t>
            </w:r>
          </w:p>
        </w:tc>
      </w:tr>
      <w:tr w:rsidR="004B76AB">
        <w:tblPrEx>
          <w:tblCellMar>
            <w:top w:w="0" w:type="dxa"/>
            <w:bottom w:w="0" w:type="dxa"/>
          </w:tblCellMar>
        </w:tblPrEx>
        <w:trPr>
          <w:cantSplit/>
        </w:trPr>
        <w:tc>
          <w:tcPr>
            <w:tcW w:w="1008"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b/>
                <w:bCs/>
                <w:i/>
                <w:iCs/>
                <w:color w:val="000000"/>
                <w:sz w:val="20"/>
                <w:szCs w:val="20"/>
                <w:lang w:val="es-ES"/>
              </w:rPr>
            </w:pP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18</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7</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2215</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26.20</w:t>
            </w:r>
          </w:p>
        </w:tc>
      </w:tr>
      <w:tr w:rsidR="004B76AB">
        <w:tblPrEx>
          <w:tblCellMar>
            <w:top w:w="0" w:type="dxa"/>
            <w:bottom w:w="0" w:type="dxa"/>
          </w:tblCellMar>
        </w:tblPrEx>
        <w:trPr>
          <w:cantSplit/>
        </w:trPr>
        <w:tc>
          <w:tcPr>
            <w:tcW w:w="1008"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b/>
                <w:bCs/>
                <w:i/>
                <w:iCs/>
                <w:color w:val="000000"/>
                <w:sz w:val="20"/>
                <w:szCs w:val="20"/>
                <w:lang w:val="es-ES"/>
              </w:rPr>
            </w:pP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18</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28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2219</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18"/>
              <w:widowControl/>
              <w:jc w:val="center"/>
              <w:rPr>
                <w:color w:val="000000"/>
                <w:sz w:val="20"/>
                <w:szCs w:val="20"/>
                <w:lang w:val="es-ES"/>
              </w:rPr>
            </w:pPr>
            <w:r>
              <w:rPr>
                <w:color w:val="000000"/>
                <w:sz w:val="20"/>
                <w:szCs w:val="20"/>
                <w:lang w:val="es-ES"/>
              </w:rPr>
              <w:t>38.59</w:t>
            </w:r>
          </w:p>
        </w:tc>
      </w:tr>
    </w:tbl>
    <w:p w:rsidR="004B76AB" w:rsidRDefault="0094325D">
      <w:pPr>
        <w:widowControl/>
        <w:ind w:left="708"/>
        <w:jc w:val="both"/>
        <w:rPr>
          <w:color w:val="000000"/>
          <w:sz w:val="22"/>
          <w:szCs w:val="22"/>
          <w:lang w:val="es-ES"/>
        </w:rPr>
      </w:pPr>
      <w:r>
        <w:rPr>
          <w:noProof/>
          <w:lang w:val="es-ES"/>
        </w:rPr>
        <w:drawing>
          <wp:anchor distT="0" distB="0" distL="0" distR="0" simplePos="0" relativeHeight="251653632" behindDoc="0" locked="0" layoutInCell="1" allowOverlap="1">
            <wp:simplePos x="0" y="0"/>
            <wp:positionH relativeFrom="page">
              <wp:posOffset>4413885</wp:posOffset>
            </wp:positionH>
            <wp:positionV relativeFrom="paragraph">
              <wp:posOffset>118745</wp:posOffset>
            </wp:positionV>
            <wp:extent cx="2399030" cy="1828800"/>
            <wp:effectExtent l="0" t="0" r="0" b="0"/>
            <wp:wrapTight wrapText="left">
              <wp:wrapPolygon edited="0">
                <wp:start x="257" y="563"/>
                <wp:lineTo x="257" y="20925"/>
                <wp:lineTo x="21171" y="20925"/>
                <wp:lineTo x="21171" y="563"/>
                <wp:lineTo x="257" y="563"/>
              </wp:wrapPolygon>
            </wp:wrapTight>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4B76AB">
        <w:rPr>
          <w:color w:val="000000"/>
          <w:sz w:val="22"/>
          <w:szCs w:val="22"/>
          <w:lang w:val="es-ES"/>
        </w:rPr>
        <w:t>Para esta Mezcla se utilizó:</w:t>
      </w:r>
    </w:p>
    <w:p w:rsidR="004B76AB" w:rsidRDefault="004B76AB">
      <w:pPr>
        <w:widowControl/>
        <w:ind w:firstLine="708"/>
        <w:jc w:val="both"/>
        <w:rPr>
          <w:color w:val="000000"/>
          <w:sz w:val="22"/>
          <w:szCs w:val="22"/>
        </w:rPr>
      </w:pPr>
      <w:r>
        <w:rPr>
          <w:color w:val="000000"/>
          <w:sz w:val="22"/>
          <w:szCs w:val="22"/>
        </w:rPr>
        <w:t>A/C</w:t>
      </w:r>
      <w:r>
        <w:rPr>
          <w:color w:val="000000"/>
          <w:sz w:val="22"/>
          <w:szCs w:val="22"/>
        </w:rPr>
        <w:tab/>
      </w:r>
      <w:r>
        <w:rPr>
          <w:color w:val="000000"/>
          <w:sz w:val="22"/>
          <w:szCs w:val="22"/>
        </w:rPr>
        <w:tab/>
      </w:r>
      <w:r>
        <w:rPr>
          <w:color w:val="000000"/>
          <w:sz w:val="22"/>
          <w:szCs w:val="22"/>
        </w:rPr>
        <w:tab/>
        <w:t>0.47</w:t>
      </w:r>
    </w:p>
    <w:p w:rsidR="004B76AB" w:rsidRDefault="004B76AB">
      <w:pPr>
        <w:widowControl/>
        <w:ind w:firstLine="708"/>
        <w:jc w:val="both"/>
        <w:rPr>
          <w:color w:val="000000"/>
          <w:sz w:val="22"/>
          <w:szCs w:val="22"/>
        </w:rPr>
      </w:pPr>
      <w:r>
        <w:rPr>
          <w:color w:val="000000"/>
          <w:sz w:val="22"/>
          <w:szCs w:val="22"/>
        </w:rPr>
        <w:t xml:space="preserve">Sigunit L22 </w:t>
      </w:r>
      <w:r>
        <w:rPr>
          <w:color w:val="000000"/>
          <w:sz w:val="22"/>
          <w:szCs w:val="22"/>
        </w:rPr>
        <w:tab/>
      </w:r>
      <w:r>
        <w:rPr>
          <w:color w:val="000000"/>
          <w:sz w:val="22"/>
          <w:szCs w:val="22"/>
        </w:rPr>
        <w:tab/>
        <w:t>6  %</w:t>
      </w:r>
    </w:p>
    <w:p w:rsidR="004B76AB" w:rsidRDefault="004B76AB">
      <w:pPr>
        <w:widowControl/>
        <w:ind w:firstLine="708"/>
        <w:jc w:val="both"/>
        <w:rPr>
          <w:color w:val="000000"/>
          <w:sz w:val="22"/>
          <w:szCs w:val="22"/>
        </w:rPr>
      </w:pPr>
      <w:r>
        <w:rPr>
          <w:color w:val="000000"/>
          <w:sz w:val="22"/>
          <w:szCs w:val="22"/>
        </w:rPr>
        <w:t xml:space="preserve">Rheobuild   </w:t>
      </w:r>
      <w:r>
        <w:rPr>
          <w:color w:val="000000"/>
          <w:sz w:val="22"/>
          <w:szCs w:val="22"/>
        </w:rPr>
        <w:tab/>
      </w:r>
      <w:r>
        <w:rPr>
          <w:color w:val="000000"/>
          <w:sz w:val="22"/>
          <w:szCs w:val="22"/>
        </w:rPr>
        <w:tab/>
        <w:t>1.50 %</w:t>
      </w:r>
    </w:p>
    <w:p w:rsidR="004B76AB" w:rsidRDefault="004B76AB">
      <w:pPr>
        <w:widowControl/>
        <w:ind w:firstLine="708"/>
        <w:jc w:val="both"/>
        <w:rPr>
          <w:color w:val="000000"/>
          <w:sz w:val="22"/>
          <w:szCs w:val="22"/>
          <w:lang w:val="es-ES"/>
        </w:rPr>
      </w:pPr>
      <w:r>
        <w:rPr>
          <w:color w:val="000000"/>
          <w:sz w:val="22"/>
          <w:szCs w:val="22"/>
          <w:lang w:val="es-ES"/>
        </w:rPr>
        <w:t>MicroSílice</w:t>
      </w:r>
      <w:r>
        <w:rPr>
          <w:color w:val="000000"/>
          <w:sz w:val="22"/>
          <w:szCs w:val="22"/>
          <w:lang w:val="es-ES"/>
        </w:rPr>
        <w:tab/>
      </w:r>
      <w:r>
        <w:rPr>
          <w:color w:val="000000"/>
          <w:sz w:val="22"/>
          <w:szCs w:val="22"/>
          <w:lang w:val="es-ES"/>
        </w:rPr>
        <w:tab/>
        <w:t>15  %</w:t>
      </w:r>
    </w:p>
    <w:p w:rsidR="004B76AB" w:rsidRDefault="004B76AB">
      <w:pPr>
        <w:widowControl/>
        <w:ind w:firstLine="708"/>
        <w:jc w:val="both"/>
        <w:rPr>
          <w:color w:val="000000"/>
          <w:sz w:val="22"/>
          <w:szCs w:val="22"/>
          <w:lang w:val="es-ES"/>
        </w:rPr>
      </w:pPr>
      <w:r>
        <w:rPr>
          <w:color w:val="000000"/>
          <w:sz w:val="22"/>
          <w:szCs w:val="22"/>
          <w:lang w:val="es-ES"/>
        </w:rPr>
        <w:t>Fibra de Acero</w:t>
      </w:r>
      <w:r>
        <w:rPr>
          <w:color w:val="000000"/>
          <w:sz w:val="22"/>
          <w:szCs w:val="22"/>
          <w:lang w:val="es-ES"/>
        </w:rPr>
        <w:tab/>
        <w:t>40 Kg</w:t>
      </w:r>
    </w:p>
    <w:p w:rsidR="004B76AB" w:rsidRDefault="004B76AB">
      <w:pPr>
        <w:widowControl/>
        <w:ind w:firstLine="708"/>
        <w:jc w:val="both"/>
        <w:rPr>
          <w:color w:val="000000"/>
          <w:sz w:val="22"/>
          <w:szCs w:val="22"/>
          <w:lang w:val="es-ES"/>
        </w:rPr>
      </w:pPr>
    </w:p>
    <w:p w:rsidR="00971696" w:rsidRDefault="00971696">
      <w:pPr>
        <w:widowControl/>
        <w:ind w:left="708"/>
        <w:jc w:val="center"/>
        <w:rPr>
          <w:b/>
          <w:bCs/>
          <w:color w:val="000000"/>
          <w:sz w:val="22"/>
          <w:szCs w:val="22"/>
          <w:lang w:val="es-ES"/>
        </w:rPr>
      </w:pPr>
    </w:p>
    <w:p w:rsidR="00971696" w:rsidRDefault="00971696">
      <w:pPr>
        <w:widowControl/>
        <w:ind w:left="708"/>
        <w:jc w:val="center"/>
        <w:rPr>
          <w:b/>
          <w:bCs/>
          <w:color w:val="000000"/>
          <w:sz w:val="22"/>
          <w:szCs w:val="22"/>
          <w:lang w:val="es-ES"/>
        </w:rPr>
      </w:pPr>
    </w:p>
    <w:p w:rsidR="004B76AB" w:rsidRDefault="004B76AB">
      <w:pPr>
        <w:widowControl/>
        <w:ind w:left="708"/>
        <w:jc w:val="center"/>
        <w:rPr>
          <w:b/>
          <w:bCs/>
          <w:color w:val="000000"/>
          <w:sz w:val="22"/>
          <w:szCs w:val="22"/>
          <w:lang w:val="es-ES"/>
        </w:rPr>
      </w:pPr>
      <w:r>
        <w:rPr>
          <w:b/>
          <w:bCs/>
          <w:color w:val="000000"/>
          <w:sz w:val="22"/>
          <w:szCs w:val="22"/>
          <w:lang w:val="es-ES"/>
        </w:rPr>
        <w:t>TABLA 2</w:t>
      </w:r>
    </w:p>
    <w:p w:rsidR="004B76AB" w:rsidRDefault="004B76AB">
      <w:pPr>
        <w:widowControl/>
        <w:ind w:left="709"/>
        <w:jc w:val="center"/>
        <w:rPr>
          <w:b/>
          <w:bCs/>
          <w:color w:val="000000"/>
          <w:sz w:val="22"/>
          <w:szCs w:val="22"/>
          <w:lang w:val="es-ES"/>
        </w:rPr>
      </w:pPr>
      <w:r>
        <w:rPr>
          <w:b/>
          <w:bCs/>
          <w:color w:val="000000"/>
          <w:sz w:val="22"/>
          <w:szCs w:val="22"/>
          <w:lang w:val="es-ES"/>
        </w:rPr>
        <w:t>RESULTADOS DE RESISTENCIA A LA COMPRESION MEZCLA 2</w:t>
      </w:r>
    </w:p>
    <w:p w:rsidR="004B76AB" w:rsidRDefault="0094325D">
      <w:pPr>
        <w:widowControl/>
        <w:ind w:firstLine="708"/>
        <w:jc w:val="both"/>
        <w:rPr>
          <w:color w:val="000000"/>
          <w:lang w:val="es-ES"/>
        </w:rPr>
      </w:pPr>
      <w:r>
        <w:rPr>
          <w:noProof/>
          <w:lang w:val="es-ES"/>
        </w:rPr>
        <w:drawing>
          <wp:anchor distT="0" distB="0" distL="0" distR="0" simplePos="0" relativeHeight="251654656" behindDoc="0" locked="0" layoutInCell="1" allowOverlap="1">
            <wp:simplePos x="0" y="0"/>
            <wp:positionH relativeFrom="column">
              <wp:posOffset>2858770</wp:posOffset>
            </wp:positionH>
            <wp:positionV relativeFrom="paragraph">
              <wp:posOffset>107950</wp:posOffset>
            </wp:positionV>
            <wp:extent cx="2493645" cy="1947545"/>
            <wp:effectExtent l="0" t="0" r="0" b="0"/>
            <wp:wrapTight wrapText="left">
              <wp:wrapPolygon edited="0">
                <wp:start x="248" y="528"/>
                <wp:lineTo x="248" y="20966"/>
                <wp:lineTo x="21187" y="20966"/>
                <wp:lineTo x="21187" y="528"/>
                <wp:lineTo x="248" y="528"/>
              </wp:wrapPolygon>
            </wp:wrapTight>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906"/>
        <w:gridCol w:w="683"/>
        <w:gridCol w:w="859"/>
        <w:gridCol w:w="1080"/>
        <w:gridCol w:w="1080"/>
      </w:tblGrid>
      <w:tr w:rsidR="004B76AB">
        <w:tblPrEx>
          <w:tblCellMar>
            <w:top w:w="0" w:type="dxa"/>
            <w:bottom w:w="0" w:type="dxa"/>
          </w:tblCellMar>
        </w:tblPrEx>
        <w:trPr>
          <w:cantSplit/>
        </w:trPr>
        <w:tc>
          <w:tcPr>
            <w:tcW w:w="906"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Muestra</w:t>
            </w:r>
          </w:p>
        </w:tc>
        <w:tc>
          <w:tcPr>
            <w:tcW w:w="68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Asent</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cm</w:t>
            </w:r>
          </w:p>
        </w:tc>
        <w:tc>
          <w:tcPr>
            <w:tcW w:w="859"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Edad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días</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Densidad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Kg/m3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f ‘c</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MPa</w:t>
            </w:r>
          </w:p>
        </w:tc>
      </w:tr>
      <w:tr w:rsidR="004B76AB">
        <w:tblPrEx>
          <w:tblCellMar>
            <w:top w:w="0" w:type="dxa"/>
            <w:bottom w:w="0" w:type="dxa"/>
          </w:tblCellMar>
        </w:tblPrEx>
        <w:trPr>
          <w:cantSplit/>
        </w:trPr>
        <w:tc>
          <w:tcPr>
            <w:tcW w:w="906"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2</w:t>
            </w:r>
          </w:p>
        </w:tc>
        <w:tc>
          <w:tcPr>
            <w:tcW w:w="68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16</w:t>
            </w:r>
          </w:p>
        </w:tc>
        <w:tc>
          <w:tcPr>
            <w:tcW w:w="859"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1</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2402</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13.51</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68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16</w:t>
            </w:r>
          </w:p>
        </w:tc>
        <w:tc>
          <w:tcPr>
            <w:tcW w:w="859"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7</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2406</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29.98</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68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16</w:t>
            </w:r>
          </w:p>
        </w:tc>
        <w:tc>
          <w:tcPr>
            <w:tcW w:w="859"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28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2409</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44.40</w:t>
            </w:r>
          </w:p>
        </w:tc>
      </w:tr>
    </w:tbl>
    <w:p w:rsidR="004B76AB" w:rsidRDefault="004B76AB">
      <w:pPr>
        <w:widowControl/>
        <w:ind w:firstLine="708"/>
        <w:jc w:val="both"/>
        <w:rPr>
          <w:color w:val="000000"/>
          <w:lang w:val="es-ES"/>
        </w:rPr>
      </w:pPr>
    </w:p>
    <w:p w:rsidR="004B76AB" w:rsidRDefault="004B76AB">
      <w:pPr>
        <w:widowControl/>
        <w:ind w:firstLine="708"/>
        <w:jc w:val="both"/>
        <w:rPr>
          <w:color w:val="000000"/>
          <w:sz w:val="22"/>
          <w:szCs w:val="22"/>
          <w:lang w:val="es-ES"/>
        </w:rPr>
      </w:pPr>
      <w:r>
        <w:rPr>
          <w:color w:val="000000"/>
          <w:sz w:val="22"/>
          <w:szCs w:val="22"/>
          <w:lang w:val="es-ES"/>
        </w:rPr>
        <w:t>Para esta Mezcla se utilizó:</w:t>
      </w:r>
    </w:p>
    <w:p w:rsidR="004B76AB" w:rsidRDefault="004B76AB">
      <w:pPr>
        <w:widowControl/>
        <w:ind w:firstLine="708"/>
        <w:jc w:val="both"/>
        <w:rPr>
          <w:color w:val="000000"/>
          <w:sz w:val="22"/>
          <w:szCs w:val="22"/>
        </w:rPr>
      </w:pPr>
      <w:r>
        <w:rPr>
          <w:color w:val="000000"/>
          <w:sz w:val="22"/>
          <w:szCs w:val="22"/>
        </w:rPr>
        <w:t>A/C</w:t>
      </w:r>
      <w:r>
        <w:rPr>
          <w:color w:val="000000"/>
          <w:sz w:val="22"/>
          <w:szCs w:val="22"/>
        </w:rPr>
        <w:tab/>
      </w:r>
      <w:r>
        <w:rPr>
          <w:color w:val="000000"/>
          <w:sz w:val="22"/>
          <w:szCs w:val="22"/>
        </w:rPr>
        <w:tab/>
      </w:r>
      <w:r>
        <w:rPr>
          <w:color w:val="000000"/>
          <w:sz w:val="22"/>
          <w:szCs w:val="22"/>
        </w:rPr>
        <w:tab/>
        <w:t>0.36</w:t>
      </w:r>
    </w:p>
    <w:p w:rsidR="004B76AB" w:rsidRDefault="004B76AB">
      <w:pPr>
        <w:widowControl/>
        <w:ind w:firstLine="708"/>
        <w:jc w:val="both"/>
        <w:rPr>
          <w:color w:val="000000"/>
          <w:sz w:val="22"/>
          <w:szCs w:val="22"/>
        </w:rPr>
      </w:pPr>
      <w:r>
        <w:rPr>
          <w:color w:val="000000"/>
          <w:sz w:val="22"/>
          <w:szCs w:val="22"/>
        </w:rPr>
        <w:t xml:space="preserve">Sigunit L22 </w:t>
      </w:r>
      <w:r>
        <w:rPr>
          <w:color w:val="000000"/>
          <w:sz w:val="22"/>
          <w:szCs w:val="22"/>
        </w:rPr>
        <w:tab/>
      </w:r>
      <w:r>
        <w:rPr>
          <w:color w:val="000000"/>
          <w:sz w:val="22"/>
          <w:szCs w:val="22"/>
        </w:rPr>
        <w:tab/>
        <w:t>6 %</w:t>
      </w:r>
    </w:p>
    <w:p w:rsidR="004B76AB" w:rsidRDefault="004B76AB">
      <w:pPr>
        <w:widowControl/>
        <w:ind w:firstLine="708"/>
        <w:jc w:val="both"/>
        <w:rPr>
          <w:color w:val="000000"/>
          <w:sz w:val="22"/>
          <w:szCs w:val="22"/>
        </w:rPr>
      </w:pPr>
      <w:r>
        <w:rPr>
          <w:color w:val="000000"/>
          <w:sz w:val="22"/>
          <w:szCs w:val="22"/>
        </w:rPr>
        <w:t xml:space="preserve">RheoMac   </w:t>
      </w:r>
      <w:r>
        <w:rPr>
          <w:color w:val="000000"/>
          <w:sz w:val="22"/>
          <w:szCs w:val="22"/>
        </w:rPr>
        <w:tab/>
      </w:r>
      <w:r>
        <w:rPr>
          <w:color w:val="000000"/>
          <w:sz w:val="22"/>
          <w:szCs w:val="22"/>
        </w:rPr>
        <w:tab/>
        <w:t>15    %</w:t>
      </w:r>
    </w:p>
    <w:p w:rsidR="004B76AB" w:rsidRDefault="004B76AB">
      <w:pPr>
        <w:widowControl/>
        <w:ind w:firstLine="708"/>
        <w:jc w:val="both"/>
        <w:rPr>
          <w:color w:val="000000"/>
          <w:sz w:val="22"/>
          <w:szCs w:val="22"/>
          <w:lang w:val="es-ES"/>
        </w:rPr>
      </w:pPr>
      <w:r>
        <w:rPr>
          <w:color w:val="000000"/>
          <w:sz w:val="22"/>
          <w:szCs w:val="22"/>
          <w:lang w:val="es-ES"/>
        </w:rPr>
        <w:t>Fibra de Acero</w:t>
      </w:r>
      <w:r>
        <w:rPr>
          <w:color w:val="000000"/>
          <w:sz w:val="22"/>
          <w:szCs w:val="22"/>
          <w:lang w:val="es-ES"/>
        </w:rPr>
        <w:tab/>
        <w:t>40 Kg</w:t>
      </w:r>
    </w:p>
    <w:p w:rsidR="004B76AB" w:rsidRDefault="004B76AB">
      <w:pPr>
        <w:widowControl/>
        <w:ind w:firstLine="708"/>
        <w:jc w:val="both"/>
        <w:rPr>
          <w:color w:val="000000"/>
          <w:sz w:val="22"/>
          <w:szCs w:val="22"/>
          <w:lang w:val="es-ES"/>
        </w:rPr>
      </w:pPr>
    </w:p>
    <w:p w:rsidR="004B76AB" w:rsidRDefault="004B76AB">
      <w:pPr>
        <w:widowControl/>
        <w:ind w:left="708"/>
        <w:rPr>
          <w:b/>
          <w:bCs/>
          <w:caps/>
          <w:color w:val="000000"/>
          <w:sz w:val="22"/>
          <w:szCs w:val="22"/>
          <w:lang w:val="es-ES"/>
        </w:rPr>
      </w:pPr>
    </w:p>
    <w:p w:rsidR="004B76AB" w:rsidRDefault="004B76AB">
      <w:pPr>
        <w:widowControl/>
        <w:ind w:left="708"/>
        <w:rPr>
          <w:b/>
          <w:bCs/>
          <w:caps/>
          <w:color w:val="000000"/>
          <w:sz w:val="22"/>
          <w:szCs w:val="22"/>
          <w:lang w:val="es-ES"/>
        </w:rPr>
      </w:pPr>
      <w:r>
        <w:rPr>
          <w:b/>
          <w:bCs/>
          <w:caps/>
          <w:color w:val="000000"/>
          <w:sz w:val="22"/>
          <w:szCs w:val="22"/>
          <w:lang w:val="es-ES"/>
        </w:rPr>
        <w:t>Hormigón AutoCompactante</w:t>
      </w:r>
    </w:p>
    <w:p w:rsidR="004B76AB" w:rsidRDefault="004B76AB">
      <w:pPr>
        <w:widowControl/>
        <w:ind w:left="708"/>
        <w:jc w:val="center"/>
        <w:rPr>
          <w:b/>
          <w:bCs/>
          <w:color w:val="000000"/>
          <w:sz w:val="22"/>
          <w:szCs w:val="22"/>
          <w:lang w:val="es-ES"/>
        </w:rPr>
      </w:pPr>
      <w:r>
        <w:rPr>
          <w:b/>
          <w:bCs/>
          <w:color w:val="000000"/>
          <w:sz w:val="22"/>
          <w:szCs w:val="22"/>
          <w:lang w:val="es-ES"/>
        </w:rPr>
        <w:t>TABLA 3</w:t>
      </w:r>
    </w:p>
    <w:p w:rsidR="004B76AB" w:rsidRDefault="004B76AB">
      <w:pPr>
        <w:widowControl/>
        <w:ind w:left="709"/>
        <w:jc w:val="center"/>
        <w:rPr>
          <w:b/>
          <w:bCs/>
          <w:color w:val="000000"/>
          <w:sz w:val="22"/>
          <w:szCs w:val="22"/>
          <w:lang w:val="es-ES"/>
        </w:rPr>
      </w:pPr>
      <w:r>
        <w:rPr>
          <w:b/>
          <w:bCs/>
          <w:color w:val="000000"/>
          <w:sz w:val="22"/>
          <w:szCs w:val="22"/>
          <w:lang w:val="es-ES"/>
        </w:rPr>
        <w:t>RESULTADOS DE RESISTENCIA A LA COMPRESION MEZCLA 1</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906"/>
        <w:gridCol w:w="855"/>
        <w:gridCol w:w="720"/>
        <w:gridCol w:w="1080"/>
        <w:gridCol w:w="1080"/>
      </w:tblGrid>
      <w:tr w:rsidR="004B76AB">
        <w:tblPrEx>
          <w:tblCellMar>
            <w:top w:w="0" w:type="dxa"/>
            <w:bottom w:w="0" w:type="dxa"/>
          </w:tblCellMar>
        </w:tblPrEx>
        <w:trPr>
          <w:cantSplit/>
        </w:trPr>
        <w:tc>
          <w:tcPr>
            <w:tcW w:w="906"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Muestra</w:t>
            </w:r>
          </w:p>
        </w:tc>
        <w:tc>
          <w:tcPr>
            <w:tcW w:w="85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Extend.</w:t>
            </w:r>
          </w:p>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cm</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Edad</w:t>
            </w:r>
          </w:p>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días</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Densidad</w:t>
            </w:r>
          </w:p>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Kg/m3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f ‘c</w:t>
            </w:r>
          </w:p>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MPa</w:t>
            </w:r>
          </w:p>
        </w:tc>
      </w:tr>
      <w:tr w:rsidR="004B76AB">
        <w:tblPrEx>
          <w:tblCellMar>
            <w:top w:w="0" w:type="dxa"/>
            <w:bottom w:w="0" w:type="dxa"/>
          </w:tblCellMar>
        </w:tblPrEx>
        <w:trPr>
          <w:cantSplit/>
        </w:trPr>
        <w:tc>
          <w:tcPr>
            <w:tcW w:w="906"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b/>
                <w:bCs/>
                <w:i/>
                <w:iCs/>
                <w:color w:val="000000"/>
                <w:sz w:val="20"/>
                <w:szCs w:val="20"/>
                <w:lang w:val="es-ES"/>
              </w:rPr>
            </w:pPr>
            <w:r>
              <w:rPr>
                <w:b/>
                <w:bCs/>
                <w:i/>
                <w:iCs/>
                <w:color w:val="000000"/>
                <w:sz w:val="20"/>
                <w:szCs w:val="20"/>
                <w:lang w:val="es-ES"/>
              </w:rPr>
              <w:t>1</w:t>
            </w:r>
          </w:p>
        </w:tc>
        <w:tc>
          <w:tcPr>
            <w:tcW w:w="85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65</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7</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2204</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20.21</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b/>
                <w:bCs/>
                <w:i/>
                <w:iCs/>
                <w:color w:val="000000"/>
                <w:sz w:val="20"/>
                <w:szCs w:val="20"/>
                <w:lang w:val="es-ES"/>
              </w:rPr>
            </w:pPr>
          </w:p>
        </w:tc>
        <w:tc>
          <w:tcPr>
            <w:tcW w:w="85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65</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28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2209</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27.18</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b/>
                <w:bCs/>
                <w:i/>
                <w:iCs/>
                <w:color w:val="000000"/>
                <w:sz w:val="20"/>
                <w:szCs w:val="20"/>
                <w:lang w:val="es-ES"/>
              </w:rPr>
            </w:pPr>
          </w:p>
        </w:tc>
        <w:tc>
          <w:tcPr>
            <w:tcW w:w="85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65</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42</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2210</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58"/>
              <w:widowControl/>
              <w:jc w:val="center"/>
              <w:rPr>
                <w:color w:val="000000"/>
                <w:sz w:val="20"/>
                <w:szCs w:val="20"/>
                <w:lang w:val="es-ES"/>
              </w:rPr>
            </w:pPr>
            <w:r>
              <w:rPr>
                <w:color w:val="000000"/>
                <w:sz w:val="20"/>
                <w:szCs w:val="20"/>
                <w:lang w:val="es-ES"/>
              </w:rPr>
              <w:t>29.76</w:t>
            </w:r>
          </w:p>
        </w:tc>
      </w:tr>
    </w:tbl>
    <w:p w:rsidR="004B76AB" w:rsidRDefault="0094325D">
      <w:pPr>
        <w:widowControl/>
        <w:jc w:val="both"/>
        <w:rPr>
          <w:color w:val="000000"/>
          <w:lang w:val="es-ES"/>
        </w:rPr>
      </w:pPr>
      <w:r>
        <w:rPr>
          <w:noProof/>
          <w:lang w:val="es-ES"/>
        </w:rPr>
        <w:drawing>
          <wp:anchor distT="0" distB="0" distL="0" distR="0" simplePos="0" relativeHeight="251652608" behindDoc="0" locked="0" layoutInCell="1" allowOverlap="1">
            <wp:simplePos x="0" y="0"/>
            <wp:positionH relativeFrom="page">
              <wp:posOffset>4641215</wp:posOffset>
            </wp:positionH>
            <wp:positionV relativeFrom="paragraph">
              <wp:posOffset>118745</wp:posOffset>
            </wp:positionV>
            <wp:extent cx="2291715" cy="1828800"/>
            <wp:effectExtent l="0" t="0" r="0" b="0"/>
            <wp:wrapTight wrapText="left">
              <wp:wrapPolygon edited="0">
                <wp:start x="269" y="563"/>
                <wp:lineTo x="269" y="20925"/>
                <wp:lineTo x="21151" y="20925"/>
                <wp:lineTo x="21151" y="563"/>
                <wp:lineTo x="269" y="563"/>
              </wp:wrapPolygon>
            </wp:wrapTight>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B76AB" w:rsidRDefault="004B76AB">
      <w:pPr>
        <w:widowControl/>
        <w:jc w:val="both"/>
        <w:rPr>
          <w:color w:val="000000"/>
          <w:lang w:val="es-ES"/>
        </w:rPr>
      </w:pPr>
    </w:p>
    <w:p w:rsidR="004B76AB" w:rsidRDefault="004B76AB">
      <w:pPr>
        <w:widowControl/>
        <w:jc w:val="both"/>
        <w:rPr>
          <w:color w:val="000000"/>
          <w:lang w:val="es-ES"/>
        </w:rPr>
      </w:pPr>
    </w:p>
    <w:p w:rsidR="004B76AB" w:rsidRDefault="004B76AB">
      <w:pPr>
        <w:widowControl/>
        <w:ind w:firstLine="708"/>
        <w:jc w:val="both"/>
        <w:rPr>
          <w:color w:val="000000"/>
          <w:lang w:val="es-ES"/>
        </w:rPr>
      </w:pPr>
    </w:p>
    <w:p w:rsidR="004B76AB" w:rsidRDefault="004B76AB">
      <w:pPr>
        <w:widowControl/>
        <w:ind w:firstLine="708"/>
        <w:jc w:val="both"/>
        <w:rPr>
          <w:color w:val="000000"/>
          <w:lang w:val="es-ES"/>
        </w:rPr>
      </w:pPr>
      <w:r>
        <w:rPr>
          <w:color w:val="000000"/>
          <w:lang w:val="es-ES"/>
        </w:rPr>
        <w:t>Para esta Mezcla se utilizó:</w:t>
      </w:r>
    </w:p>
    <w:p w:rsidR="004B76AB" w:rsidRDefault="004B76AB">
      <w:pPr>
        <w:widowControl/>
        <w:ind w:firstLine="708"/>
        <w:jc w:val="both"/>
        <w:rPr>
          <w:color w:val="000000"/>
          <w:lang w:val="es-ES"/>
        </w:rPr>
      </w:pPr>
      <w:r>
        <w:rPr>
          <w:color w:val="000000"/>
          <w:lang w:val="es-ES"/>
        </w:rPr>
        <w:t>A/C</w:t>
      </w:r>
      <w:r>
        <w:rPr>
          <w:color w:val="000000"/>
          <w:lang w:val="es-ES"/>
        </w:rPr>
        <w:tab/>
      </w:r>
      <w:r>
        <w:rPr>
          <w:color w:val="000000"/>
          <w:lang w:val="es-ES"/>
        </w:rPr>
        <w:tab/>
      </w:r>
      <w:r>
        <w:rPr>
          <w:color w:val="000000"/>
          <w:lang w:val="es-ES"/>
        </w:rPr>
        <w:tab/>
        <w:t>0.50</w:t>
      </w:r>
    </w:p>
    <w:p w:rsidR="004B76AB" w:rsidRDefault="004B76AB">
      <w:pPr>
        <w:widowControl/>
        <w:ind w:firstLine="708"/>
        <w:jc w:val="both"/>
        <w:rPr>
          <w:color w:val="000000"/>
          <w:sz w:val="22"/>
          <w:szCs w:val="22"/>
          <w:lang w:val="es-ES"/>
        </w:rPr>
      </w:pPr>
      <w:r>
        <w:rPr>
          <w:color w:val="000000"/>
          <w:sz w:val="22"/>
          <w:szCs w:val="22"/>
          <w:lang w:val="es-ES"/>
        </w:rPr>
        <w:t>Sika Viscocrete 5</w:t>
      </w:r>
      <w:r>
        <w:rPr>
          <w:color w:val="000000"/>
          <w:sz w:val="22"/>
          <w:szCs w:val="22"/>
          <w:lang w:val="es-ES"/>
        </w:rPr>
        <w:tab/>
        <w:t>1.2 %</w:t>
      </w:r>
    </w:p>
    <w:p w:rsidR="004B76AB" w:rsidRDefault="004B76AB">
      <w:pPr>
        <w:widowControl/>
        <w:ind w:firstLine="708"/>
        <w:jc w:val="both"/>
        <w:rPr>
          <w:color w:val="000000"/>
          <w:sz w:val="22"/>
          <w:szCs w:val="22"/>
          <w:lang w:val="es-ES"/>
        </w:rPr>
      </w:pPr>
      <w:r>
        <w:rPr>
          <w:color w:val="000000"/>
          <w:sz w:val="22"/>
          <w:szCs w:val="22"/>
          <w:lang w:val="es-ES"/>
        </w:rPr>
        <w:t xml:space="preserve">Los Agregados son de </w:t>
      </w:r>
    </w:p>
    <w:p w:rsidR="004B76AB" w:rsidRDefault="004B76AB">
      <w:pPr>
        <w:widowControl/>
        <w:ind w:firstLine="708"/>
        <w:jc w:val="both"/>
        <w:rPr>
          <w:color w:val="000000"/>
          <w:sz w:val="22"/>
          <w:szCs w:val="22"/>
          <w:lang w:val="es-ES"/>
        </w:rPr>
      </w:pPr>
      <w:r>
        <w:rPr>
          <w:color w:val="000000"/>
          <w:sz w:val="22"/>
          <w:szCs w:val="22"/>
          <w:lang w:val="es-ES"/>
        </w:rPr>
        <w:t>Calcáreos Huayco.</w:t>
      </w:r>
    </w:p>
    <w:p w:rsidR="004B76AB" w:rsidRDefault="004B76AB">
      <w:pPr>
        <w:widowControl/>
        <w:ind w:left="708"/>
        <w:jc w:val="center"/>
        <w:rPr>
          <w:b/>
          <w:bCs/>
          <w:color w:val="000000"/>
          <w:sz w:val="22"/>
          <w:szCs w:val="22"/>
          <w:lang w:val="es-ES"/>
        </w:rPr>
      </w:pPr>
      <w:r>
        <w:rPr>
          <w:b/>
          <w:bCs/>
          <w:color w:val="000000"/>
          <w:sz w:val="22"/>
          <w:szCs w:val="22"/>
          <w:lang w:val="es-ES"/>
        </w:rPr>
        <w:t>TABLA 4</w:t>
      </w:r>
    </w:p>
    <w:p w:rsidR="004B76AB" w:rsidRDefault="0094325D">
      <w:pPr>
        <w:widowControl/>
        <w:ind w:left="709"/>
        <w:jc w:val="center"/>
        <w:rPr>
          <w:b/>
          <w:bCs/>
          <w:color w:val="000000"/>
          <w:sz w:val="22"/>
          <w:szCs w:val="22"/>
          <w:lang w:val="es-ES"/>
        </w:rPr>
      </w:pPr>
      <w:r>
        <w:rPr>
          <w:noProof/>
          <w:lang w:val="es-ES"/>
        </w:rPr>
        <w:drawing>
          <wp:anchor distT="0" distB="0" distL="0" distR="0" simplePos="0" relativeHeight="251655680" behindDoc="0" locked="0" layoutInCell="1" allowOverlap="1">
            <wp:simplePos x="0" y="0"/>
            <wp:positionH relativeFrom="column">
              <wp:posOffset>2858770</wp:posOffset>
            </wp:positionH>
            <wp:positionV relativeFrom="paragraph">
              <wp:posOffset>168910</wp:posOffset>
            </wp:positionV>
            <wp:extent cx="2493645" cy="2113915"/>
            <wp:effectExtent l="0" t="0" r="0" b="0"/>
            <wp:wrapTight wrapText="left">
              <wp:wrapPolygon edited="0">
                <wp:start x="248" y="487"/>
                <wp:lineTo x="248" y="21016"/>
                <wp:lineTo x="21187" y="21016"/>
                <wp:lineTo x="21187" y="487"/>
                <wp:lineTo x="248" y="487"/>
              </wp:wrapPolygon>
            </wp:wrapTight>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4B76AB">
        <w:rPr>
          <w:b/>
          <w:bCs/>
          <w:color w:val="000000"/>
          <w:sz w:val="22"/>
          <w:szCs w:val="22"/>
          <w:lang w:val="es-ES"/>
        </w:rPr>
        <w:t>RESULTADOS DE RESISTENCIA A LA COMPRESION MEZCLA 2</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906"/>
        <w:gridCol w:w="855"/>
        <w:gridCol w:w="687"/>
        <w:gridCol w:w="1080"/>
        <w:gridCol w:w="1080"/>
      </w:tblGrid>
      <w:tr w:rsidR="004B76AB">
        <w:tblPrEx>
          <w:tblCellMar>
            <w:top w:w="0" w:type="dxa"/>
            <w:bottom w:w="0" w:type="dxa"/>
          </w:tblCellMar>
        </w:tblPrEx>
        <w:trPr>
          <w:cantSplit/>
        </w:trPr>
        <w:tc>
          <w:tcPr>
            <w:tcW w:w="906"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Muestra</w:t>
            </w:r>
          </w:p>
        </w:tc>
        <w:tc>
          <w:tcPr>
            <w:tcW w:w="85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Extend.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cm</w:t>
            </w:r>
          </w:p>
        </w:tc>
        <w:tc>
          <w:tcPr>
            <w:tcW w:w="68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Edad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días</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Densidad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Kg/m3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f ‘c</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MPa</w:t>
            </w:r>
          </w:p>
        </w:tc>
      </w:tr>
      <w:tr w:rsidR="004B76AB">
        <w:tblPrEx>
          <w:tblCellMar>
            <w:top w:w="0" w:type="dxa"/>
            <w:bottom w:w="0" w:type="dxa"/>
          </w:tblCellMar>
        </w:tblPrEx>
        <w:trPr>
          <w:cantSplit/>
        </w:trPr>
        <w:tc>
          <w:tcPr>
            <w:tcW w:w="906"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2</w:t>
            </w:r>
          </w:p>
        </w:tc>
        <w:tc>
          <w:tcPr>
            <w:tcW w:w="85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70</w:t>
            </w:r>
          </w:p>
        </w:tc>
        <w:tc>
          <w:tcPr>
            <w:tcW w:w="68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7</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2210</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25.89</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85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70</w:t>
            </w:r>
          </w:p>
        </w:tc>
        <w:tc>
          <w:tcPr>
            <w:tcW w:w="68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2216</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36.32</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85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70</w:t>
            </w:r>
          </w:p>
        </w:tc>
        <w:tc>
          <w:tcPr>
            <w:tcW w:w="68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42</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2218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42.22</w:t>
            </w:r>
          </w:p>
        </w:tc>
      </w:tr>
    </w:tbl>
    <w:p w:rsidR="004B76AB" w:rsidRDefault="004B76AB">
      <w:pPr>
        <w:widowControl/>
        <w:ind w:left="708"/>
        <w:jc w:val="both"/>
        <w:rPr>
          <w:color w:val="000000"/>
          <w:sz w:val="22"/>
          <w:szCs w:val="22"/>
          <w:lang w:val="es-ES"/>
        </w:rPr>
      </w:pPr>
      <w:r>
        <w:rPr>
          <w:color w:val="000000"/>
          <w:sz w:val="22"/>
          <w:szCs w:val="22"/>
          <w:lang w:val="es-ES"/>
        </w:rPr>
        <w:t>Para esta Mezcla se utilizó:</w:t>
      </w:r>
    </w:p>
    <w:p w:rsidR="004B76AB" w:rsidRDefault="004B76AB">
      <w:pPr>
        <w:widowControl/>
        <w:ind w:left="708"/>
        <w:jc w:val="both"/>
        <w:rPr>
          <w:color w:val="000000"/>
          <w:sz w:val="22"/>
          <w:szCs w:val="22"/>
          <w:lang w:val="es-ES"/>
        </w:rPr>
      </w:pPr>
      <w:r>
        <w:rPr>
          <w:color w:val="000000"/>
          <w:sz w:val="22"/>
          <w:szCs w:val="22"/>
          <w:lang w:val="es-ES"/>
        </w:rPr>
        <w:t>A/C</w:t>
      </w:r>
      <w:r>
        <w:rPr>
          <w:color w:val="000000"/>
          <w:sz w:val="22"/>
          <w:szCs w:val="22"/>
          <w:lang w:val="es-ES"/>
        </w:rPr>
        <w:tab/>
      </w:r>
      <w:r>
        <w:rPr>
          <w:color w:val="000000"/>
          <w:sz w:val="22"/>
          <w:szCs w:val="22"/>
          <w:lang w:val="es-ES"/>
        </w:rPr>
        <w:tab/>
      </w:r>
      <w:r>
        <w:rPr>
          <w:color w:val="000000"/>
          <w:sz w:val="22"/>
          <w:szCs w:val="22"/>
          <w:lang w:val="es-ES"/>
        </w:rPr>
        <w:tab/>
        <w:t>0.45</w:t>
      </w:r>
    </w:p>
    <w:p w:rsidR="004B76AB" w:rsidRDefault="004B76AB">
      <w:pPr>
        <w:widowControl/>
        <w:ind w:left="708"/>
        <w:jc w:val="both"/>
        <w:rPr>
          <w:color w:val="000000"/>
          <w:sz w:val="22"/>
          <w:szCs w:val="22"/>
          <w:lang w:val="es-ES"/>
        </w:rPr>
      </w:pPr>
      <w:r>
        <w:rPr>
          <w:color w:val="000000"/>
          <w:sz w:val="22"/>
          <w:szCs w:val="22"/>
          <w:lang w:val="es-ES"/>
        </w:rPr>
        <w:t>Sika Viscocrete 5</w:t>
      </w:r>
      <w:r>
        <w:rPr>
          <w:color w:val="000000"/>
          <w:sz w:val="22"/>
          <w:szCs w:val="22"/>
          <w:lang w:val="es-ES"/>
        </w:rPr>
        <w:tab/>
        <w:t>1.5 %</w:t>
      </w:r>
    </w:p>
    <w:p w:rsidR="004B76AB" w:rsidRDefault="004B76AB">
      <w:pPr>
        <w:widowControl/>
        <w:ind w:left="708"/>
        <w:jc w:val="both"/>
        <w:rPr>
          <w:color w:val="000000"/>
          <w:sz w:val="22"/>
          <w:szCs w:val="22"/>
          <w:lang w:val="es-ES"/>
        </w:rPr>
      </w:pPr>
      <w:r>
        <w:rPr>
          <w:color w:val="000000"/>
          <w:sz w:val="22"/>
          <w:szCs w:val="22"/>
          <w:lang w:val="es-ES"/>
        </w:rPr>
        <w:t xml:space="preserve">Los Agregados son de </w:t>
      </w:r>
    </w:p>
    <w:p w:rsidR="004B76AB" w:rsidRDefault="004B76AB">
      <w:pPr>
        <w:widowControl/>
        <w:ind w:left="708"/>
        <w:jc w:val="both"/>
        <w:rPr>
          <w:color w:val="000000"/>
          <w:sz w:val="22"/>
          <w:szCs w:val="22"/>
          <w:lang w:val="es-ES"/>
        </w:rPr>
      </w:pPr>
      <w:r>
        <w:rPr>
          <w:color w:val="000000"/>
          <w:sz w:val="22"/>
          <w:szCs w:val="22"/>
          <w:lang w:val="es-ES"/>
        </w:rPr>
        <w:t>Calcáreos Huayco.</w:t>
      </w:r>
    </w:p>
    <w:p w:rsidR="004B76AB" w:rsidRDefault="004B76AB">
      <w:pPr>
        <w:widowControl/>
        <w:ind w:firstLine="708"/>
        <w:rPr>
          <w:b/>
          <w:bCs/>
          <w:caps/>
          <w:color w:val="000000"/>
          <w:lang w:val="es-ES"/>
        </w:rPr>
      </w:pPr>
    </w:p>
    <w:p w:rsidR="004B76AB" w:rsidRDefault="004B76AB">
      <w:pPr>
        <w:widowControl/>
        <w:ind w:firstLine="708"/>
        <w:rPr>
          <w:b/>
          <w:bCs/>
          <w:caps/>
          <w:color w:val="000000"/>
          <w:lang w:val="es-ES"/>
        </w:rPr>
      </w:pPr>
    </w:p>
    <w:p w:rsidR="00971696" w:rsidRDefault="00971696">
      <w:pPr>
        <w:widowControl/>
        <w:ind w:firstLine="708"/>
        <w:rPr>
          <w:b/>
          <w:bCs/>
          <w:caps/>
          <w:color w:val="000000"/>
          <w:lang w:val="es-ES"/>
        </w:rPr>
      </w:pPr>
    </w:p>
    <w:p w:rsidR="004B76AB" w:rsidRDefault="004B76AB">
      <w:pPr>
        <w:widowControl/>
        <w:ind w:firstLine="708"/>
        <w:rPr>
          <w:b/>
          <w:bCs/>
          <w:caps/>
          <w:color w:val="000000"/>
          <w:sz w:val="22"/>
          <w:szCs w:val="22"/>
          <w:lang w:val="es-ES"/>
        </w:rPr>
      </w:pPr>
      <w:r>
        <w:rPr>
          <w:b/>
          <w:bCs/>
          <w:caps/>
          <w:color w:val="000000"/>
          <w:sz w:val="22"/>
          <w:szCs w:val="22"/>
          <w:lang w:val="es-ES"/>
        </w:rPr>
        <w:t>Hormigón de Baja Retracción</w:t>
      </w:r>
    </w:p>
    <w:p w:rsidR="004B76AB" w:rsidRDefault="004B76AB">
      <w:pPr>
        <w:widowControl/>
        <w:ind w:firstLine="708"/>
        <w:rPr>
          <w:b/>
          <w:bCs/>
          <w:caps/>
          <w:color w:val="000000"/>
          <w:sz w:val="22"/>
          <w:szCs w:val="22"/>
          <w:lang w:val="es-ES"/>
        </w:rPr>
      </w:pPr>
    </w:p>
    <w:p w:rsidR="004B76AB" w:rsidRDefault="004B76AB">
      <w:pPr>
        <w:widowControl/>
        <w:ind w:left="708"/>
        <w:jc w:val="center"/>
        <w:rPr>
          <w:b/>
          <w:bCs/>
          <w:color w:val="000000"/>
          <w:sz w:val="22"/>
          <w:szCs w:val="22"/>
          <w:lang w:val="es-ES"/>
        </w:rPr>
      </w:pPr>
      <w:r>
        <w:rPr>
          <w:b/>
          <w:bCs/>
          <w:color w:val="000000"/>
          <w:sz w:val="22"/>
          <w:szCs w:val="22"/>
          <w:lang w:val="es-ES"/>
        </w:rPr>
        <w:t>TABLA 5</w:t>
      </w:r>
    </w:p>
    <w:p w:rsidR="004B76AB" w:rsidRDefault="004B76AB">
      <w:pPr>
        <w:widowControl/>
        <w:ind w:left="709"/>
        <w:jc w:val="center"/>
        <w:rPr>
          <w:b/>
          <w:bCs/>
          <w:color w:val="000000"/>
          <w:sz w:val="22"/>
          <w:szCs w:val="22"/>
          <w:lang w:val="es-ES"/>
        </w:rPr>
      </w:pPr>
      <w:r>
        <w:rPr>
          <w:b/>
          <w:bCs/>
          <w:color w:val="000000"/>
          <w:sz w:val="22"/>
          <w:szCs w:val="22"/>
          <w:lang w:val="es-ES"/>
        </w:rPr>
        <w:t>RESULTADOS DE RESISTENCIA A COMPRESION MEZCLA T-1</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828"/>
        <w:gridCol w:w="900"/>
        <w:gridCol w:w="720"/>
        <w:gridCol w:w="1080"/>
        <w:gridCol w:w="1080"/>
      </w:tblGrid>
      <w:tr w:rsidR="004B76AB">
        <w:tblPrEx>
          <w:tblCellMar>
            <w:top w:w="0" w:type="dxa"/>
            <w:bottom w:w="0" w:type="dxa"/>
          </w:tblCellMar>
        </w:tblPrEx>
        <w:trPr>
          <w:cantSplit/>
        </w:trPr>
        <w:tc>
          <w:tcPr>
            <w:tcW w:w="828"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Muestra</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Asent</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cm</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Edad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días</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Densidad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Kg/m3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f ‘c</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MPa</w:t>
            </w:r>
          </w:p>
        </w:tc>
      </w:tr>
      <w:tr w:rsidR="004B76AB">
        <w:tblPrEx>
          <w:tblCellMar>
            <w:top w:w="0" w:type="dxa"/>
            <w:bottom w:w="0" w:type="dxa"/>
          </w:tblCellMar>
        </w:tblPrEx>
        <w:trPr>
          <w:cantSplit/>
        </w:trPr>
        <w:tc>
          <w:tcPr>
            <w:tcW w:w="828"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T-1</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12</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2346</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13.19</w:t>
            </w:r>
          </w:p>
        </w:tc>
      </w:tr>
      <w:tr w:rsidR="004B76AB">
        <w:tblPrEx>
          <w:tblCellMar>
            <w:top w:w="0" w:type="dxa"/>
            <w:bottom w:w="0" w:type="dxa"/>
          </w:tblCellMar>
        </w:tblPrEx>
        <w:trPr>
          <w:cantSplit/>
        </w:trPr>
        <w:tc>
          <w:tcPr>
            <w:tcW w:w="828"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12</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7</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2360</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18.04</w:t>
            </w:r>
          </w:p>
        </w:tc>
      </w:tr>
      <w:tr w:rsidR="004B76AB">
        <w:tblPrEx>
          <w:tblCellMar>
            <w:top w:w="0" w:type="dxa"/>
            <w:bottom w:w="0" w:type="dxa"/>
          </w:tblCellMar>
        </w:tblPrEx>
        <w:trPr>
          <w:cantSplit/>
        </w:trPr>
        <w:tc>
          <w:tcPr>
            <w:tcW w:w="828"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12</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2358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21.18</w:t>
            </w:r>
          </w:p>
        </w:tc>
      </w:tr>
    </w:tbl>
    <w:p w:rsidR="004B76AB" w:rsidRDefault="0094325D">
      <w:pPr>
        <w:widowControl/>
        <w:ind w:left="709"/>
        <w:jc w:val="center"/>
        <w:rPr>
          <w:b/>
          <w:bCs/>
          <w:color w:val="000000"/>
          <w:lang w:val="es-ES"/>
        </w:rPr>
      </w:pPr>
      <w:r>
        <w:rPr>
          <w:noProof/>
          <w:lang w:val="es-ES"/>
        </w:rPr>
        <w:drawing>
          <wp:anchor distT="0" distB="0" distL="0" distR="0" simplePos="0" relativeHeight="251656704" behindDoc="0" locked="0" layoutInCell="1" allowOverlap="1">
            <wp:simplePos x="0" y="0"/>
            <wp:positionH relativeFrom="column">
              <wp:posOffset>-93345</wp:posOffset>
            </wp:positionH>
            <wp:positionV relativeFrom="paragraph">
              <wp:posOffset>46990</wp:posOffset>
            </wp:positionV>
            <wp:extent cx="2517775" cy="2054225"/>
            <wp:effectExtent l="0" t="0" r="0" b="0"/>
            <wp:wrapTight wrapText="left">
              <wp:wrapPolygon edited="0">
                <wp:start x="245" y="501"/>
                <wp:lineTo x="245" y="20999"/>
                <wp:lineTo x="21191" y="20999"/>
                <wp:lineTo x="21191" y="501"/>
                <wp:lineTo x="245" y="501"/>
              </wp:wrapPolygon>
            </wp:wrapTight>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B76AB" w:rsidRDefault="004B76AB">
      <w:pPr>
        <w:widowControl/>
        <w:ind w:left="708"/>
        <w:jc w:val="both"/>
        <w:rPr>
          <w:color w:val="000000"/>
          <w:sz w:val="22"/>
          <w:szCs w:val="22"/>
          <w:lang w:val="es-ES"/>
        </w:rPr>
      </w:pPr>
      <w:r>
        <w:rPr>
          <w:color w:val="000000"/>
          <w:sz w:val="22"/>
          <w:szCs w:val="22"/>
          <w:lang w:val="es-ES"/>
        </w:rPr>
        <w:t>Para esta Mezcla se utilizó:</w:t>
      </w:r>
    </w:p>
    <w:p w:rsidR="004B76AB" w:rsidRDefault="004B76AB">
      <w:pPr>
        <w:widowControl/>
        <w:ind w:firstLine="708"/>
        <w:jc w:val="both"/>
        <w:rPr>
          <w:color w:val="000000"/>
          <w:sz w:val="22"/>
          <w:szCs w:val="22"/>
          <w:lang w:val="pt-BR"/>
        </w:rPr>
      </w:pPr>
      <w:r>
        <w:rPr>
          <w:color w:val="000000"/>
          <w:sz w:val="22"/>
          <w:szCs w:val="22"/>
          <w:lang w:val="pt-BR"/>
        </w:rPr>
        <w:t>A/C</w:t>
      </w:r>
      <w:r>
        <w:rPr>
          <w:color w:val="000000"/>
          <w:sz w:val="22"/>
          <w:szCs w:val="22"/>
          <w:lang w:val="pt-BR"/>
        </w:rPr>
        <w:tab/>
      </w:r>
      <w:r>
        <w:rPr>
          <w:color w:val="000000"/>
          <w:sz w:val="22"/>
          <w:szCs w:val="22"/>
          <w:lang w:val="pt-BR"/>
        </w:rPr>
        <w:tab/>
      </w:r>
      <w:r>
        <w:rPr>
          <w:color w:val="000000"/>
          <w:sz w:val="22"/>
          <w:szCs w:val="22"/>
          <w:lang w:val="pt-BR"/>
        </w:rPr>
        <w:tab/>
        <w:t>0.40</w:t>
      </w:r>
    </w:p>
    <w:p w:rsidR="004B76AB" w:rsidRDefault="004B76AB">
      <w:pPr>
        <w:widowControl/>
        <w:ind w:firstLine="708"/>
        <w:jc w:val="both"/>
        <w:rPr>
          <w:color w:val="000000"/>
          <w:sz w:val="22"/>
          <w:szCs w:val="22"/>
          <w:lang w:val="pt-BR"/>
        </w:rPr>
      </w:pPr>
      <w:r>
        <w:rPr>
          <w:color w:val="000000"/>
          <w:sz w:val="22"/>
          <w:szCs w:val="22"/>
          <w:lang w:val="pt-BR"/>
        </w:rPr>
        <w:t xml:space="preserve">Sika Aer </w:t>
      </w:r>
      <w:r>
        <w:rPr>
          <w:color w:val="000000"/>
          <w:sz w:val="22"/>
          <w:szCs w:val="22"/>
          <w:lang w:val="pt-BR"/>
        </w:rPr>
        <w:tab/>
      </w:r>
      <w:r>
        <w:rPr>
          <w:color w:val="000000"/>
          <w:sz w:val="22"/>
          <w:szCs w:val="22"/>
          <w:lang w:val="pt-BR"/>
        </w:rPr>
        <w:tab/>
        <w:t>0.07 %</w:t>
      </w:r>
    </w:p>
    <w:p w:rsidR="004B76AB" w:rsidRDefault="004B76AB">
      <w:pPr>
        <w:widowControl/>
        <w:ind w:firstLine="708"/>
        <w:jc w:val="both"/>
        <w:rPr>
          <w:color w:val="000000"/>
          <w:sz w:val="22"/>
          <w:szCs w:val="22"/>
          <w:lang w:val="pt-BR"/>
        </w:rPr>
      </w:pPr>
      <w:r>
        <w:rPr>
          <w:color w:val="000000"/>
          <w:sz w:val="22"/>
          <w:szCs w:val="22"/>
          <w:lang w:val="pt-BR"/>
        </w:rPr>
        <w:t>Sikament N100</w:t>
      </w:r>
      <w:r>
        <w:rPr>
          <w:color w:val="000000"/>
          <w:sz w:val="22"/>
          <w:szCs w:val="22"/>
          <w:lang w:val="pt-BR"/>
        </w:rPr>
        <w:tab/>
        <w:t>1.50 %</w:t>
      </w:r>
    </w:p>
    <w:p w:rsidR="004B76AB" w:rsidRDefault="004B76AB">
      <w:pPr>
        <w:widowControl/>
        <w:ind w:firstLine="708"/>
        <w:jc w:val="both"/>
        <w:rPr>
          <w:color w:val="000000"/>
          <w:sz w:val="22"/>
          <w:szCs w:val="22"/>
          <w:lang w:val="es-ES"/>
        </w:rPr>
      </w:pPr>
      <w:r>
        <w:rPr>
          <w:color w:val="000000"/>
          <w:sz w:val="22"/>
          <w:szCs w:val="22"/>
          <w:lang w:val="es-ES"/>
        </w:rPr>
        <w:t xml:space="preserve">Los Agregados son de </w:t>
      </w:r>
    </w:p>
    <w:p w:rsidR="004B76AB" w:rsidRDefault="004B76AB">
      <w:pPr>
        <w:widowControl/>
        <w:ind w:firstLine="708"/>
        <w:jc w:val="both"/>
        <w:rPr>
          <w:color w:val="000000"/>
          <w:sz w:val="22"/>
          <w:szCs w:val="22"/>
          <w:lang w:val="es-ES"/>
        </w:rPr>
      </w:pPr>
      <w:r>
        <w:rPr>
          <w:color w:val="000000"/>
          <w:sz w:val="22"/>
          <w:szCs w:val="22"/>
          <w:lang w:val="es-ES"/>
        </w:rPr>
        <w:t>Calcáreos Huayco.</w:t>
      </w:r>
    </w:p>
    <w:p w:rsidR="004B76AB" w:rsidRDefault="004B76AB">
      <w:pPr>
        <w:widowControl/>
        <w:jc w:val="both"/>
        <w:rPr>
          <w:color w:val="000000"/>
          <w:sz w:val="22"/>
          <w:szCs w:val="22"/>
          <w:lang w:val="es-ES"/>
        </w:rPr>
      </w:pPr>
    </w:p>
    <w:p w:rsidR="004B76AB" w:rsidRDefault="004B76AB">
      <w:pPr>
        <w:widowControl/>
        <w:ind w:left="708"/>
        <w:jc w:val="center"/>
        <w:rPr>
          <w:b/>
          <w:bCs/>
          <w:color w:val="000000"/>
          <w:sz w:val="22"/>
          <w:szCs w:val="22"/>
          <w:lang w:val="es-ES"/>
        </w:rPr>
      </w:pPr>
      <w:r>
        <w:rPr>
          <w:b/>
          <w:bCs/>
          <w:color w:val="000000"/>
          <w:sz w:val="22"/>
          <w:szCs w:val="22"/>
          <w:lang w:val="es-ES"/>
        </w:rPr>
        <w:t>TABLA 6</w:t>
      </w:r>
    </w:p>
    <w:p w:rsidR="004B76AB" w:rsidRDefault="004B76AB">
      <w:pPr>
        <w:widowControl/>
        <w:ind w:left="709"/>
        <w:jc w:val="center"/>
        <w:rPr>
          <w:b/>
          <w:bCs/>
          <w:color w:val="000000"/>
          <w:sz w:val="22"/>
          <w:szCs w:val="22"/>
          <w:lang w:val="es-ES"/>
        </w:rPr>
      </w:pPr>
      <w:r>
        <w:rPr>
          <w:b/>
          <w:bCs/>
          <w:color w:val="000000"/>
          <w:sz w:val="22"/>
          <w:szCs w:val="22"/>
          <w:lang w:val="es-ES"/>
        </w:rPr>
        <w:t>RESULTADOS DE RESISTENCIA A COMPRESION MEZCLA T-2</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874"/>
        <w:gridCol w:w="793"/>
        <w:gridCol w:w="694"/>
        <w:gridCol w:w="1042"/>
        <w:gridCol w:w="1042"/>
      </w:tblGrid>
      <w:tr w:rsidR="004B76AB">
        <w:tblPrEx>
          <w:tblCellMar>
            <w:top w:w="0" w:type="dxa"/>
            <w:bottom w:w="0" w:type="dxa"/>
          </w:tblCellMar>
        </w:tblPrEx>
        <w:trPr>
          <w:cantSplit/>
          <w:trHeight w:val="481"/>
        </w:trPr>
        <w:tc>
          <w:tcPr>
            <w:tcW w:w="874"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Muestra</w:t>
            </w:r>
          </w:p>
        </w:tc>
        <w:tc>
          <w:tcPr>
            <w:tcW w:w="79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Asent</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cm</w:t>
            </w:r>
          </w:p>
        </w:tc>
        <w:tc>
          <w:tcPr>
            <w:tcW w:w="694"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Edad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días</w:t>
            </w:r>
          </w:p>
        </w:tc>
        <w:tc>
          <w:tcPr>
            <w:tcW w:w="104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Densidad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Kg/m3</w:t>
            </w:r>
          </w:p>
        </w:tc>
        <w:tc>
          <w:tcPr>
            <w:tcW w:w="104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f ‘c</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MPa</w:t>
            </w:r>
          </w:p>
        </w:tc>
      </w:tr>
      <w:tr w:rsidR="004B76AB">
        <w:tblPrEx>
          <w:tblCellMar>
            <w:top w:w="0" w:type="dxa"/>
            <w:bottom w:w="0" w:type="dxa"/>
          </w:tblCellMar>
        </w:tblPrEx>
        <w:trPr>
          <w:cantSplit/>
          <w:trHeight w:val="240"/>
        </w:trPr>
        <w:tc>
          <w:tcPr>
            <w:tcW w:w="874"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T-2</w:t>
            </w:r>
          </w:p>
        </w:tc>
        <w:tc>
          <w:tcPr>
            <w:tcW w:w="79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10</w:t>
            </w:r>
          </w:p>
        </w:tc>
        <w:tc>
          <w:tcPr>
            <w:tcW w:w="694"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3</w:t>
            </w:r>
          </w:p>
        </w:tc>
        <w:tc>
          <w:tcPr>
            <w:tcW w:w="104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2403</w:t>
            </w:r>
          </w:p>
        </w:tc>
        <w:tc>
          <w:tcPr>
            <w:tcW w:w="104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20.72</w:t>
            </w:r>
          </w:p>
        </w:tc>
      </w:tr>
      <w:tr w:rsidR="004B76AB">
        <w:tblPrEx>
          <w:tblCellMar>
            <w:top w:w="0" w:type="dxa"/>
            <w:bottom w:w="0" w:type="dxa"/>
          </w:tblCellMar>
        </w:tblPrEx>
        <w:trPr>
          <w:cantSplit/>
          <w:trHeight w:val="154"/>
        </w:trPr>
        <w:tc>
          <w:tcPr>
            <w:tcW w:w="874"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79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10</w:t>
            </w:r>
          </w:p>
        </w:tc>
        <w:tc>
          <w:tcPr>
            <w:tcW w:w="694"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7</w:t>
            </w:r>
          </w:p>
        </w:tc>
        <w:tc>
          <w:tcPr>
            <w:tcW w:w="104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2410</w:t>
            </w:r>
          </w:p>
        </w:tc>
        <w:tc>
          <w:tcPr>
            <w:tcW w:w="104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23.99</w:t>
            </w:r>
          </w:p>
        </w:tc>
      </w:tr>
      <w:tr w:rsidR="004B76AB">
        <w:tblPrEx>
          <w:tblCellMar>
            <w:top w:w="0" w:type="dxa"/>
            <w:bottom w:w="0" w:type="dxa"/>
          </w:tblCellMar>
        </w:tblPrEx>
        <w:trPr>
          <w:cantSplit/>
          <w:trHeight w:val="154"/>
        </w:trPr>
        <w:tc>
          <w:tcPr>
            <w:tcW w:w="874"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79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10</w:t>
            </w:r>
          </w:p>
        </w:tc>
        <w:tc>
          <w:tcPr>
            <w:tcW w:w="694"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28</w:t>
            </w:r>
          </w:p>
        </w:tc>
        <w:tc>
          <w:tcPr>
            <w:tcW w:w="104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2398</w:t>
            </w:r>
          </w:p>
        </w:tc>
        <w:tc>
          <w:tcPr>
            <w:tcW w:w="104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27.12</w:t>
            </w:r>
          </w:p>
        </w:tc>
      </w:tr>
    </w:tbl>
    <w:p w:rsidR="004B76AB" w:rsidRDefault="0094325D">
      <w:pPr>
        <w:widowControl/>
        <w:ind w:left="709"/>
        <w:jc w:val="center"/>
        <w:rPr>
          <w:b/>
          <w:bCs/>
          <w:color w:val="000000"/>
          <w:lang w:val="es-ES"/>
        </w:rPr>
      </w:pPr>
      <w:r>
        <w:rPr>
          <w:noProof/>
          <w:lang w:val="es-ES"/>
        </w:rPr>
        <w:drawing>
          <wp:anchor distT="0" distB="0" distL="0" distR="0" simplePos="0" relativeHeight="251657728" behindDoc="0" locked="0" layoutInCell="1" allowOverlap="1">
            <wp:simplePos x="0" y="0"/>
            <wp:positionH relativeFrom="page">
              <wp:posOffset>4297680</wp:posOffset>
            </wp:positionH>
            <wp:positionV relativeFrom="paragraph">
              <wp:posOffset>75565</wp:posOffset>
            </wp:positionV>
            <wp:extent cx="2517140" cy="2072005"/>
            <wp:effectExtent l="0" t="0" r="0" b="0"/>
            <wp:wrapTight wrapText="left">
              <wp:wrapPolygon edited="0">
                <wp:start x="245" y="477"/>
                <wp:lineTo x="245" y="21031"/>
                <wp:lineTo x="21191" y="21031"/>
                <wp:lineTo x="21191" y="477"/>
                <wp:lineTo x="245" y="477"/>
              </wp:wrapPolygon>
            </wp:wrapTight>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B76AB" w:rsidRDefault="004B76AB">
      <w:pPr>
        <w:widowControl/>
        <w:ind w:firstLine="708"/>
        <w:jc w:val="both"/>
        <w:rPr>
          <w:color w:val="000000"/>
          <w:sz w:val="22"/>
          <w:szCs w:val="22"/>
          <w:lang w:val="es-ES"/>
        </w:rPr>
      </w:pPr>
      <w:r>
        <w:rPr>
          <w:color w:val="000000"/>
          <w:sz w:val="22"/>
          <w:szCs w:val="22"/>
          <w:lang w:val="es-ES"/>
        </w:rPr>
        <w:t>Para esta Mezcla se utilizó:</w:t>
      </w:r>
    </w:p>
    <w:p w:rsidR="004B76AB" w:rsidRDefault="004B76AB">
      <w:pPr>
        <w:widowControl/>
        <w:ind w:firstLine="708"/>
        <w:jc w:val="both"/>
        <w:rPr>
          <w:color w:val="000000"/>
          <w:sz w:val="22"/>
          <w:szCs w:val="22"/>
          <w:lang w:val="pt-BR"/>
        </w:rPr>
      </w:pPr>
      <w:r>
        <w:rPr>
          <w:color w:val="000000"/>
          <w:sz w:val="22"/>
          <w:szCs w:val="22"/>
          <w:lang w:val="pt-BR"/>
        </w:rPr>
        <w:t>A/C</w:t>
      </w:r>
      <w:r>
        <w:rPr>
          <w:color w:val="000000"/>
          <w:sz w:val="22"/>
          <w:szCs w:val="22"/>
          <w:lang w:val="pt-BR"/>
        </w:rPr>
        <w:tab/>
      </w:r>
      <w:r>
        <w:rPr>
          <w:color w:val="000000"/>
          <w:sz w:val="22"/>
          <w:szCs w:val="22"/>
          <w:lang w:val="pt-BR"/>
        </w:rPr>
        <w:tab/>
      </w:r>
      <w:r>
        <w:rPr>
          <w:color w:val="000000"/>
          <w:sz w:val="22"/>
          <w:szCs w:val="22"/>
          <w:lang w:val="pt-BR"/>
        </w:rPr>
        <w:tab/>
        <w:t>0.35</w:t>
      </w:r>
    </w:p>
    <w:p w:rsidR="004B76AB" w:rsidRDefault="004B76AB">
      <w:pPr>
        <w:widowControl/>
        <w:ind w:firstLine="708"/>
        <w:jc w:val="both"/>
        <w:rPr>
          <w:color w:val="000000"/>
          <w:sz w:val="22"/>
          <w:szCs w:val="22"/>
          <w:lang w:val="pt-BR"/>
        </w:rPr>
      </w:pPr>
      <w:r>
        <w:rPr>
          <w:color w:val="000000"/>
          <w:sz w:val="22"/>
          <w:szCs w:val="22"/>
          <w:lang w:val="pt-BR"/>
        </w:rPr>
        <w:t xml:space="preserve">Sika Aer </w:t>
      </w:r>
      <w:r>
        <w:rPr>
          <w:color w:val="000000"/>
          <w:sz w:val="22"/>
          <w:szCs w:val="22"/>
          <w:lang w:val="pt-BR"/>
        </w:rPr>
        <w:tab/>
      </w:r>
      <w:r>
        <w:rPr>
          <w:color w:val="000000"/>
          <w:sz w:val="22"/>
          <w:szCs w:val="22"/>
          <w:lang w:val="pt-BR"/>
        </w:rPr>
        <w:tab/>
        <w:t>0.07 %</w:t>
      </w:r>
    </w:p>
    <w:p w:rsidR="004B76AB" w:rsidRDefault="004B76AB">
      <w:pPr>
        <w:widowControl/>
        <w:ind w:firstLine="708"/>
        <w:jc w:val="both"/>
        <w:rPr>
          <w:color w:val="000000"/>
          <w:sz w:val="22"/>
          <w:szCs w:val="22"/>
          <w:lang w:val="pt-BR"/>
        </w:rPr>
      </w:pPr>
      <w:r>
        <w:rPr>
          <w:color w:val="000000"/>
          <w:sz w:val="22"/>
          <w:szCs w:val="22"/>
          <w:lang w:val="pt-BR"/>
        </w:rPr>
        <w:t>Sikament N100</w:t>
      </w:r>
      <w:r>
        <w:rPr>
          <w:color w:val="000000"/>
          <w:sz w:val="22"/>
          <w:szCs w:val="22"/>
          <w:lang w:val="pt-BR"/>
        </w:rPr>
        <w:tab/>
        <w:t>1.50 %</w:t>
      </w:r>
    </w:p>
    <w:p w:rsidR="004B76AB" w:rsidRDefault="004B76AB">
      <w:pPr>
        <w:widowControl/>
        <w:ind w:firstLine="708"/>
        <w:jc w:val="both"/>
        <w:rPr>
          <w:color w:val="000000"/>
          <w:sz w:val="22"/>
          <w:szCs w:val="22"/>
          <w:lang w:val="es-ES"/>
        </w:rPr>
      </w:pPr>
      <w:r>
        <w:rPr>
          <w:color w:val="000000"/>
          <w:sz w:val="22"/>
          <w:szCs w:val="22"/>
          <w:lang w:val="es-ES"/>
        </w:rPr>
        <w:t xml:space="preserve">Los Agregados son de </w:t>
      </w:r>
    </w:p>
    <w:p w:rsidR="004B76AB" w:rsidRDefault="004B76AB">
      <w:pPr>
        <w:widowControl/>
        <w:ind w:firstLine="708"/>
        <w:jc w:val="both"/>
        <w:rPr>
          <w:color w:val="000000"/>
          <w:sz w:val="22"/>
          <w:szCs w:val="22"/>
          <w:lang w:val="es-ES"/>
        </w:rPr>
      </w:pPr>
      <w:r>
        <w:rPr>
          <w:color w:val="000000"/>
          <w:sz w:val="22"/>
          <w:szCs w:val="22"/>
          <w:lang w:val="es-ES"/>
        </w:rPr>
        <w:t>Calcáreos Huayco.</w:t>
      </w:r>
    </w:p>
    <w:p w:rsidR="004B76AB" w:rsidRDefault="004B76AB">
      <w:pPr>
        <w:widowControl/>
        <w:ind w:firstLine="708"/>
        <w:jc w:val="both"/>
        <w:rPr>
          <w:color w:val="000000"/>
          <w:sz w:val="22"/>
          <w:szCs w:val="22"/>
          <w:lang w:val="es-ES"/>
        </w:rPr>
      </w:pPr>
    </w:p>
    <w:p w:rsidR="004B76AB" w:rsidRDefault="004B76AB">
      <w:pPr>
        <w:widowControl/>
        <w:ind w:firstLine="708"/>
        <w:jc w:val="both"/>
        <w:rPr>
          <w:color w:val="000000"/>
          <w:sz w:val="22"/>
          <w:szCs w:val="22"/>
          <w:lang w:val="es-ES"/>
        </w:rPr>
      </w:pPr>
    </w:p>
    <w:p w:rsidR="004B76AB" w:rsidRDefault="004B76AB">
      <w:pPr>
        <w:widowControl/>
        <w:ind w:left="708"/>
        <w:jc w:val="center"/>
        <w:rPr>
          <w:b/>
          <w:bCs/>
          <w:color w:val="000000"/>
          <w:sz w:val="22"/>
          <w:szCs w:val="22"/>
          <w:lang w:val="es-ES"/>
        </w:rPr>
      </w:pPr>
      <w:r>
        <w:rPr>
          <w:b/>
          <w:bCs/>
          <w:color w:val="000000"/>
          <w:sz w:val="22"/>
          <w:szCs w:val="22"/>
          <w:lang w:val="es-ES"/>
        </w:rPr>
        <w:t>TABLA 7</w:t>
      </w:r>
    </w:p>
    <w:p w:rsidR="004B76AB" w:rsidRDefault="004B76AB">
      <w:pPr>
        <w:widowControl/>
        <w:ind w:left="709"/>
        <w:jc w:val="center"/>
        <w:rPr>
          <w:b/>
          <w:bCs/>
          <w:color w:val="000000"/>
          <w:sz w:val="22"/>
          <w:szCs w:val="22"/>
          <w:lang w:val="es-ES"/>
        </w:rPr>
      </w:pPr>
      <w:r>
        <w:rPr>
          <w:b/>
          <w:bCs/>
          <w:color w:val="000000"/>
          <w:sz w:val="22"/>
          <w:szCs w:val="22"/>
          <w:lang w:val="es-ES"/>
        </w:rPr>
        <w:t>RESULTADOS DE RESISTENCIA A COMPRESION MEZCLA T-3</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906"/>
        <w:gridCol w:w="822"/>
        <w:gridCol w:w="720"/>
        <w:gridCol w:w="1080"/>
        <w:gridCol w:w="1080"/>
      </w:tblGrid>
      <w:tr w:rsidR="004B76AB">
        <w:tblPrEx>
          <w:tblCellMar>
            <w:top w:w="0" w:type="dxa"/>
            <w:bottom w:w="0" w:type="dxa"/>
          </w:tblCellMar>
        </w:tblPrEx>
        <w:trPr>
          <w:cantSplit/>
        </w:trPr>
        <w:tc>
          <w:tcPr>
            <w:tcW w:w="906"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Muestra</w:t>
            </w:r>
          </w:p>
        </w:tc>
        <w:tc>
          <w:tcPr>
            <w:tcW w:w="82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Asent</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cm</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Edad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días</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Densidad</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Kg/m3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f ‘c</w:t>
            </w:r>
          </w:p>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MPa</w:t>
            </w:r>
          </w:p>
        </w:tc>
      </w:tr>
      <w:tr w:rsidR="004B76AB">
        <w:tblPrEx>
          <w:tblCellMar>
            <w:top w:w="0" w:type="dxa"/>
            <w:bottom w:w="0" w:type="dxa"/>
          </w:tblCellMar>
        </w:tblPrEx>
        <w:trPr>
          <w:cantSplit/>
        </w:trPr>
        <w:tc>
          <w:tcPr>
            <w:tcW w:w="906"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r>
              <w:rPr>
                <w:b/>
                <w:bCs/>
                <w:i/>
                <w:iCs/>
                <w:color w:val="000000"/>
                <w:sz w:val="20"/>
                <w:szCs w:val="20"/>
                <w:lang w:val="es-ES"/>
              </w:rPr>
              <w:t>T-3</w:t>
            </w:r>
          </w:p>
        </w:tc>
        <w:tc>
          <w:tcPr>
            <w:tcW w:w="82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11</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2413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29.97</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82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11</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7</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2418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32.45</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b/>
                <w:bCs/>
                <w:i/>
                <w:iCs/>
                <w:color w:val="000000"/>
                <w:sz w:val="20"/>
                <w:szCs w:val="20"/>
                <w:lang w:val="es-ES"/>
              </w:rPr>
            </w:pPr>
          </w:p>
        </w:tc>
        <w:tc>
          <w:tcPr>
            <w:tcW w:w="82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11</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2405</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74"/>
              <w:widowControl/>
              <w:jc w:val="center"/>
              <w:rPr>
                <w:color w:val="000000"/>
                <w:sz w:val="20"/>
                <w:szCs w:val="20"/>
                <w:lang w:val="es-ES"/>
              </w:rPr>
            </w:pPr>
            <w:r>
              <w:rPr>
                <w:color w:val="000000"/>
                <w:sz w:val="20"/>
                <w:szCs w:val="20"/>
                <w:lang w:val="es-ES"/>
              </w:rPr>
              <w:t>40.59</w:t>
            </w:r>
          </w:p>
        </w:tc>
      </w:tr>
    </w:tbl>
    <w:p w:rsidR="004B76AB" w:rsidRDefault="0094325D">
      <w:pPr>
        <w:widowControl/>
        <w:ind w:left="709"/>
        <w:jc w:val="center"/>
        <w:rPr>
          <w:b/>
          <w:bCs/>
          <w:color w:val="000000"/>
          <w:lang w:val="es-ES"/>
        </w:rPr>
      </w:pPr>
      <w:r>
        <w:rPr>
          <w:noProof/>
          <w:lang w:val="es-ES"/>
        </w:rPr>
        <w:drawing>
          <wp:anchor distT="0" distB="0" distL="0" distR="0" simplePos="0" relativeHeight="251658752" behindDoc="0" locked="0" layoutInCell="1" allowOverlap="1">
            <wp:simplePos x="0" y="0"/>
            <wp:positionH relativeFrom="column">
              <wp:posOffset>-93345</wp:posOffset>
            </wp:positionH>
            <wp:positionV relativeFrom="paragraph">
              <wp:posOffset>0</wp:posOffset>
            </wp:positionV>
            <wp:extent cx="2517775" cy="2078355"/>
            <wp:effectExtent l="0" t="0" r="0" b="0"/>
            <wp:wrapTight wrapText="left">
              <wp:wrapPolygon edited="0">
                <wp:start x="245" y="495"/>
                <wp:lineTo x="245" y="21006"/>
                <wp:lineTo x="21191" y="21006"/>
                <wp:lineTo x="21191" y="495"/>
                <wp:lineTo x="245" y="495"/>
              </wp:wrapPolygon>
            </wp:wrapTight>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B76AB" w:rsidRDefault="004B76AB">
      <w:pPr>
        <w:widowControl/>
        <w:ind w:firstLine="708"/>
        <w:jc w:val="both"/>
        <w:rPr>
          <w:color w:val="000000"/>
          <w:sz w:val="22"/>
          <w:szCs w:val="22"/>
          <w:lang w:val="es-ES"/>
        </w:rPr>
      </w:pPr>
      <w:r>
        <w:rPr>
          <w:color w:val="000000"/>
          <w:sz w:val="22"/>
          <w:szCs w:val="22"/>
          <w:lang w:val="es-ES"/>
        </w:rPr>
        <w:t>Para esta Mezcla se utilizó:</w:t>
      </w:r>
    </w:p>
    <w:p w:rsidR="004B76AB" w:rsidRDefault="004B76AB">
      <w:pPr>
        <w:widowControl/>
        <w:ind w:firstLine="708"/>
        <w:jc w:val="both"/>
        <w:rPr>
          <w:color w:val="000000"/>
          <w:sz w:val="22"/>
          <w:szCs w:val="22"/>
          <w:lang w:val="pt-BR"/>
        </w:rPr>
      </w:pPr>
      <w:r>
        <w:rPr>
          <w:color w:val="000000"/>
          <w:sz w:val="22"/>
          <w:szCs w:val="22"/>
          <w:lang w:val="pt-BR"/>
        </w:rPr>
        <w:t>A/C</w:t>
      </w:r>
      <w:r>
        <w:rPr>
          <w:color w:val="000000"/>
          <w:sz w:val="22"/>
          <w:szCs w:val="22"/>
          <w:lang w:val="pt-BR"/>
        </w:rPr>
        <w:tab/>
      </w:r>
      <w:r>
        <w:rPr>
          <w:color w:val="000000"/>
          <w:sz w:val="22"/>
          <w:szCs w:val="22"/>
          <w:lang w:val="pt-BR"/>
        </w:rPr>
        <w:tab/>
      </w:r>
      <w:r>
        <w:rPr>
          <w:color w:val="000000"/>
          <w:sz w:val="22"/>
          <w:szCs w:val="22"/>
          <w:lang w:val="pt-BR"/>
        </w:rPr>
        <w:tab/>
        <w:t>0.34</w:t>
      </w:r>
    </w:p>
    <w:p w:rsidR="004B76AB" w:rsidRDefault="004B76AB">
      <w:pPr>
        <w:widowControl/>
        <w:ind w:firstLine="708"/>
        <w:jc w:val="both"/>
        <w:rPr>
          <w:color w:val="000000"/>
          <w:sz w:val="22"/>
          <w:szCs w:val="22"/>
          <w:lang w:val="pt-BR"/>
        </w:rPr>
      </w:pPr>
      <w:r>
        <w:rPr>
          <w:color w:val="000000"/>
          <w:sz w:val="22"/>
          <w:szCs w:val="22"/>
          <w:lang w:val="pt-BR"/>
        </w:rPr>
        <w:t xml:space="preserve">Sika Aer </w:t>
      </w:r>
      <w:r>
        <w:rPr>
          <w:color w:val="000000"/>
          <w:sz w:val="22"/>
          <w:szCs w:val="22"/>
          <w:lang w:val="pt-BR"/>
        </w:rPr>
        <w:tab/>
      </w:r>
      <w:r>
        <w:rPr>
          <w:color w:val="000000"/>
          <w:sz w:val="22"/>
          <w:szCs w:val="22"/>
          <w:lang w:val="pt-BR"/>
        </w:rPr>
        <w:tab/>
        <w:t>0.07 %</w:t>
      </w:r>
    </w:p>
    <w:p w:rsidR="004B76AB" w:rsidRDefault="004B76AB">
      <w:pPr>
        <w:widowControl/>
        <w:ind w:firstLine="708"/>
        <w:jc w:val="both"/>
        <w:rPr>
          <w:color w:val="000000"/>
          <w:sz w:val="22"/>
          <w:szCs w:val="22"/>
          <w:lang w:val="pt-BR"/>
        </w:rPr>
      </w:pPr>
      <w:r>
        <w:rPr>
          <w:color w:val="000000"/>
          <w:sz w:val="22"/>
          <w:szCs w:val="22"/>
          <w:lang w:val="pt-BR"/>
        </w:rPr>
        <w:t xml:space="preserve">Sikament H200 </w:t>
      </w:r>
      <w:r>
        <w:rPr>
          <w:color w:val="000000"/>
          <w:sz w:val="22"/>
          <w:szCs w:val="22"/>
          <w:lang w:val="pt-BR"/>
        </w:rPr>
        <w:tab/>
        <w:t>1.50 %</w:t>
      </w:r>
    </w:p>
    <w:p w:rsidR="004B76AB" w:rsidRDefault="004B76AB">
      <w:pPr>
        <w:widowControl/>
        <w:ind w:firstLine="708"/>
        <w:jc w:val="both"/>
        <w:rPr>
          <w:color w:val="000000"/>
          <w:sz w:val="22"/>
          <w:szCs w:val="22"/>
          <w:lang w:val="es-ES"/>
        </w:rPr>
      </w:pPr>
      <w:r>
        <w:rPr>
          <w:color w:val="000000"/>
          <w:sz w:val="22"/>
          <w:szCs w:val="22"/>
          <w:lang w:val="es-ES"/>
        </w:rPr>
        <w:t xml:space="preserve">Los Agregados son de </w:t>
      </w:r>
    </w:p>
    <w:p w:rsidR="004B76AB" w:rsidRDefault="004B76AB">
      <w:pPr>
        <w:widowControl/>
        <w:ind w:firstLine="708"/>
        <w:jc w:val="both"/>
        <w:rPr>
          <w:color w:val="000000"/>
          <w:sz w:val="22"/>
          <w:szCs w:val="22"/>
          <w:lang w:val="es-ES"/>
        </w:rPr>
      </w:pPr>
      <w:r>
        <w:rPr>
          <w:color w:val="000000"/>
          <w:sz w:val="22"/>
          <w:szCs w:val="22"/>
          <w:lang w:val="es-ES"/>
        </w:rPr>
        <w:t>Calcáreos Huayco.</w:t>
      </w:r>
    </w:p>
    <w:p w:rsidR="004B76AB" w:rsidRDefault="004B76AB">
      <w:pPr>
        <w:widowControl/>
        <w:ind w:firstLine="708"/>
        <w:jc w:val="both"/>
        <w:rPr>
          <w:color w:val="000000"/>
          <w:sz w:val="22"/>
          <w:szCs w:val="22"/>
          <w:lang w:val="es-ES"/>
        </w:rPr>
      </w:pPr>
    </w:p>
    <w:p w:rsidR="004B76AB" w:rsidRDefault="004B76AB">
      <w:pPr>
        <w:widowControl/>
        <w:ind w:left="708"/>
        <w:jc w:val="center"/>
        <w:rPr>
          <w:b/>
          <w:bCs/>
          <w:color w:val="000000"/>
          <w:sz w:val="22"/>
          <w:szCs w:val="22"/>
          <w:lang w:val="es-ES"/>
        </w:rPr>
      </w:pPr>
    </w:p>
    <w:p w:rsidR="004B76AB" w:rsidRDefault="004B76AB">
      <w:pPr>
        <w:widowControl/>
        <w:ind w:left="708"/>
        <w:jc w:val="center"/>
        <w:rPr>
          <w:b/>
          <w:bCs/>
          <w:color w:val="000000"/>
          <w:sz w:val="22"/>
          <w:szCs w:val="22"/>
          <w:lang w:val="es-ES"/>
        </w:rPr>
      </w:pPr>
      <w:r>
        <w:rPr>
          <w:b/>
          <w:bCs/>
          <w:color w:val="000000"/>
          <w:sz w:val="22"/>
          <w:szCs w:val="22"/>
          <w:lang w:val="es-ES"/>
        </w:rPr>
        <w:t>TABLA 8</w:t>
      </w:r>
    </w:p>
    <w:p w:rsidR="004B76AB" w:rsidRDefault="004B76AB">
      <w:pPr>
        <w:widowControl/>
        <w:ind w:left="709"/>
        <w:jc w:val="center"/>
        <w:rPr>
          <w:b/>
          <w:bCs/>
          <w:color w:val="000000"/>
          <w:sz w:val="22"/>
          <w:szCs w:val="22"/>
          <w:lang w:val="es-ES"/>
        </w:rPr>
      </w:pPr>
      <w:r>
        <w:rPr>
          <w:b/>
          <w:bCs/>
          <w:color w:val="000000"/>
          <w:sz w:val="22"/>
          <w:szCs w:val="22"/>
          <w:lang w:val="es-ES"/>
        </w:rPr>
        <w:t>RESULTADOS DE RESISTENCIA A COMPRESION MEZCLA T-4</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906"/>
        <w:gridCol w:w="822"/>
        <w:gridCol w:w="720"/>
        <w:gridCol w:w="1080"/>
        <w:gridCol w:w="1080"/>
      </w:tblGrid>
      <w:tr w:rsidR="004B76AB">
        <w:tblPrEx>
          <w:tblCellMar>
            <w:top w:w="0" w:type="dxa"/>
            <w:bottom w:w="0" w:type="dxa"/>
          </w:tblCellMar>
        </w:tblPrEx>
        <w:trPr>
          <w:cantSplit/>
        </w:trPr>
        <w:tc>
          <w:tcPr>
            <w:tcW w:w="906"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Muestra</w:t>
            </w:r>
          </w:p>
        </w:tc>
        <w:tc>
          <w:tcPr>
            <w:tcW w:w="82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Asent</w:t>
            </w:r>
          </w:p>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cm</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Edad</w:t>
            </w:r>
          </w:p>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días</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Densidad</w:t>
            </w:r>
          </w:p>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Kg/m3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f ‘c</w:t>
            </w:r>
          </w:p>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MPa</w:t>
            </w:r>
          </w:p>
        </w:tc>
      </w:tr>
      <w:tr w:rsidR="004B76AB">
        <w:tblPrEx>
          <w:tblCellMar>
            <w:top w:w="0" w:type="dxa"/>
            <w:bottom w:w="0" w:type="dxa"/>
          </w:tblCellMar>
        </w:tblPrEx>
        <w:trPr>
          <w:cantSplit/>
        </w:trPr>
        <w:tc>
          <w:tcPr>
            <w:tcW w:w="906"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b/>
                <w:bCs/>
                <w:i/>
                <w:iCs/>
                <w:color w:val="000000"/>
                <w:sz w:val="20"/>
                <w:szCs w:val="20"/>
                <w:lang w:val="es-ES"/>
              </w:rPr>
            </w:pPr>
            <w:r>
              <w:rPr>
                <w:b/>
                <w:bCs/>
                <w:i/>
                <w:iCs/>
                <w:color w:val="000000"/>
                <w:sz w:val="20"/>
                <w:szCs w:val="20"/>
                <w:lang w:val="es-ES"/>
              </w:rPr>
              <w:t>T-4</w:t>
            </w:r>
          </w:p>
        </w:tc>
        <w:tc>
          <w:tcPr>
            <w:tcW w:w="82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color w:val="000000"/>
                <w:sz w:val="20"/>
                <w:szCs w:val="20"/>
                <w:lang w:val="es-ES"/>
              </w:rPr>
            </w:pPr>
            <w:r>
              <w:rPr>
                <w:color w:val="000000"/>
                <w:sz w:val="20"/>
                <w:szCs w:val="20"/>
                <w:lang w:val="es-ES"/>
              </w:rPr>
              <w:t>10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color w:val="000000"/>
                <w:sz w:val="20"/>
                <w:szCs w:val="20"/>
                <w:lang w:val="es-ES"/>
              </w:rPr>
            </w:pPr>
            <w:r>
              <w:rPr>
                <w:color w:val="000000"/>
                <w:sz w:val="20"/>
                <w:szCs w:val="20"/>
                <w:lang w:val="es-ES"/>
              </w:rPr>
              <w:t>7</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color w:val="000000"/>
                <w:sz w:val="20"/>
                <w:szCs w:val="20"/>
                <w:lang w:val="es-ES"/>
              </w:rPr>
            </w:pPr>
            <w:r>
              <w:rPr>
                <w:color w:val="000000"/>
                <w:sz w:val="20"/>
                <w:szCs w:val="20"/>
                <w:lang w:val="es-ES"/>
              </w:rPr>
              <w:t>2410</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color w:val="000000"/>
                <w:sz w:val="20"/>
                <w:szCs w:val="20"/>
                <w:lang w:val="es-ES"/>
              </w:rPr>
            </w:pPr>
            <w:r>
              <w:rPr>
                <w:color w:val="000000"/>
                <w:sz w:val="20"/>
                <w:szCs w:val="20"/>
                <w:lang w:val="es-ES"/>
              </w:rPr>
              <w:t>32.26</w:t>
            </w:r>
          </w:p>
        </w:tc>
      </w:tr>
      <w:tr w:rsidR="004B76AB">
        <w:tblPrEx>
          <w:tblCellMar>
            <w:top w:w="0" w:type="dxa"/>
            <w:bottom w:w="0" w:type="dxa"/>
          </w:tblCellMar>
        </w:tblPrEx>
        <w:trPr>
          <w:cantSplit/>
        </w:trPr>
        <w:tc>
          <w:tcPr>
            <w:tcW w:w="90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b/>
                <w:bCs/>
                <w:i/>
                <w:iCs/>
                <w:color w:val="000000"/>
                <w:sz w:val="20"/>
                <w:szCs w:val="20"/>
                <w:lang w:val="es-ES"/>
              </w:rPr>
            </w:pPr>
          </w:p>
        </w:tc>
        <w:tc>
          <w:tcPr>
            <w:tcW w:w="822"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color w:val="000000"/>
                <w:sz w:val="20"/>
                <w:szCs w:val="20"/>
                <w:lang w:val="es-ES"/>
              </w:rPr>
            </w:pPr>
            <w:r>
              <w:rPr>
                <w:color w:val="000000"/>
                <w:sz w:val="20"/>
                <w:szCs w:val="20"/>
                <w:lang w:val="es-ES"/>
              </w:rPr>
              <w:t>10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color w:val="000000"/>
                <w:sz w:val="20"/>
                <w:szCs w:val="20"/>
                <w:lang w:val="es-ES"/>
              </w:rPr>
            </w:pPr>
            <w:r>
              <w:rPr>
                <w:color w:val="000000"/>
                <w:sz w:val="20"/>
                <w:szCs w:val="20"/>
                <w:lang w:val="es-ES"/>
              </w:rPr>
              <w:t>28</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color w:val="000000"/>
                <w:sz w:val="20"/>
                <w:szCs w:val="20"/>
                <w:lang w:val="es-ES"/>
              </w:rPr>
            </w:pPr>
            <w:r>
              <w:rPr>
                <w:color w:val="000000"/>
                <w:sz w:val="20"/>
                <w:szCs w:val="20"/>
                <w:lang w:val="es-ES"/>
              </w:rPr>
              <w:t>2401</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170"/>
              <w:widowControl/>
              <w:jc w:val="center"/>
              <w:rPr>
                <w:color w:val="000000"/>
                <w:sz w:val="20"/>
                <w:szCs w:val="20"/>
                <w:lang w:val="es-ES"/>
              </w:rPr>
            </w:pPr>
            <w:r>
              <w:rPr>
                <w:color w:val="000000"/>
                <w:sz w:val="20"/>
                <w:szCs w:val="20"/>
                <w:lang w:val="es-ES"/>
              </w:rPr>
              <w:t>40.26</w:t>
            </w:r>
          </w:p>
        </w:tc>
      </w:tr>
    </w:tbl>
    <w:p w:rsidR="004B76AB" w:rsidRDefault="0094325D">
      <w:pPr>
        <w:widowControl/>
        <w:ind w:left="709"/>
        <w:jc w:val="center"/>
        <w:rPr>
          <w:b/>
          <w:bCs/>
          <w:color w:val="000000"/>
          <w:lang w:val="es-ES"/>
        </w:rPr>
      </w:pPr>
      <w:r>
        <w:rPr>
          <w:noProof/>
          <w:lang w:val="es-ES"/>
        </w:rPr>
        <w:drawing>
          <wp:anchor distT="0" distB="0" distL="0" distR="0" simplePos="0" relativeHeight="251659776" behindDoc="0" locked="0" layoutInCell="1" allowOverlap="1">
            <wp:simplePos x="0" y="0"/>
            <wp:positionH relativeFrom="column">
              <wp:posOffset>21590</wp:posOffset>
            </wp:positionH>
            <wp:positionV relativeFrom="paragraph">
              <wp:posOffset>100965</wp:posOffset>
            </wp:positionV>
            <wp:extent cx="2399030" cy="2078355"/>
            <wp:effectExtent l="0" t="0" r="0" b="0"/>
            <wp:wrapTight wrapText="left">
              <wp:wrapPolygon edited="0">
                <wp:start x="257" y="495"/>
                <wp:lineTo x="257" y="21006"/>
                <wp:lineTo x="21171" y="21006"/>
                <wp:lineTo x="21171" y="495"/>
                <wp:lineTo x="257" y="495"/>
              </wp:wrapPolygon>
            </wp:wrapTight>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B76AB" w:rsidRDefault="00F15AA4" w:rsidP="00F15AA4">
      <w:pPr>
        <w:widowControl/>
        <w:tabs>
          <w:tab w:val="left" w:pos="709"/>
        </w:tabs>
        <w:rPr>
          <w:color w:val="000000"/>
          <w:sz w:val="22"/>
          <w:szCs w:val="22"/>
          <w:lang w:val="es-ES"/>
        </w:rPr>
      </w:pPr>
      <w:r>
        <w:rPr>
          <w:color w:val="000000"/>
          <w:lang w:val="es-ES"/>
        </w:rPr>
        <w:tab/>
      </w:r>
      <w:r w:rsidR="004B76AB">
        <w:rPr>
          <w:color w:val="000000"/>
          <w:sz w:val="22"/>
          <w:szCs w:val="22"/>
          <w:lang w:val="es-ES"/>
        </w:rPr>
        <w:t>Para esta Mezcla se utilizó:</w:t>
      </w:r>
    </w:p>
    <w:p w:rsidR="004B76AB" w:rsidRDefault="004B76AB">
      <w:pPr>
        <w:widowControl/>
        <w:ind w:left="708"/>
        <w:jc w:val="both"/>
        <w:rPr>
          <w:color w:val="000000"/>
          <w:sz w:val="22"/>
          <w:szCs w:val="22"/>
          <w:lang w:val="es-ES"/>
        </w:rPr>
      </w:pPr>
      <w:r>
        <w:rPr>
          <w:color w:val="000000"/>
          <w:sz w:val="22"/>
          <w:szCs w:val="22"/>
          <w:lang w:val="es-ES"/>
        </w:rPr>
        <w:t>A/C</w:t>
      </w:r>
      <w:r>
        <w:rPr>
          <w:color w:val="000000"/>
          <w:sz w:val="22"/>
          <w:szCs w:val="22"/>
          <w:lang w:val="es-ES"/>
        </w:rPr>
        <w:tab/>
      </w:r>
      <w:r>
        <w:rPr>
          <w:color w:val="000000"/>
          <w:sz w:val="22"/>
          <w:szCs w:val="22"/>
          <w:lang w:val="es-ES"/>
        </w:rPr>
        <w:tab/>
      </w:r>
      <w:r>
        <w:rPr>
          <w:color w:val="000000"/>
          <w:sz w:val="22"/>
          <w:szCs w:val="22"/>
          <w:lang w:val="es-ES"/>
        </w:rPr>
        <w:tab/>
        <w:t>0.34</w:t>
      </w:r>
    </w:p>
    <w:p w:rsidR="004B76AB" w:rsidRDefault="004B76AB">
      <w:pPr>
        <w:widowControl/>
        <w:ind w:left="708"/>
        <w:jc w:val="both"/>
        <w:rPr>
          <w:color w:val="000000"/>
          <w:sz w:val="22"/>
          <w:szCs w:val="22"/>
          <w:lang w:val="es-ES"/>
        </w:rPr>
      </w:pPr>
      <w:r>
        <w:rPr>
          <w:color w:val="000000"/>
          <w:sz w:val="22"/>
          <w:szCs w:val="22"/>
          <w:lang w:val="es-ES"/>
        </w:rPr>
        <w:t xml:space="preserve">Sika Aer </w:t>
      </w:r>
      <w:r>
        <w:rPr>
          <w:color w:val="000000"/>
          <w:sz w:val="22"/>
          <w:szCs w:val="22"/>
          <w:lang w:val="es-ES"/>
        </w:rPr>
        <w:tab/>
      </w:r>
      <w:r>
        <w:rPr>
          <w:color w:val="000000"/>
          <w:sz w:val="22"/>
          <w:szCs w:val="22"/>
          <w:lang w:val="es-ES"/>
        </w:rPr>
        <w:tab/>
        <w:t>0.07 %</w:t>
      </w:r>
    </w:p>
    <w:p w:rsidR="004B76AB" w:rsidRDefault="004B76AB">
      <w:pPr>
        <w:widowControl/>
        <w:ind w:left="708"/>
        <w:jc w:val="both"/>
        <w:rPr>
          <w:color w:val="000000"/>
          <w:sz w:val="22"/>
          <w:szCs w:val="22"/>
          <w:lang w:val="es-ES"/>
        </w:rPr>
      </w:pPr>
      <w:r>
        <w:rPr>
          <w:color w:val="000000"/>
          <w:sz w:val="22"/>
          <w:szCs w:val="22"/>
          <w:lang w:val="es-ES"/>
        </w:rPr>
        <w:t xml:space="preserve">Sikament NH100 </w:t>
      </w:r>
      <w:r>
        <w:rPr>
          <w:color w:val="000000"/>
          <w:sz w:val="22"/>
          <w:szCs w:val="22"/>
          <w:lang w:val="es-ES"/>
        </w:rPr>
        <w:tab/>
        <w:t>1.50 %</w:t>
      </w:r>
    </w:p>
    <w:p w:rsidR="004B76AB" w:rsidRDefault="004B76AB">
      <w:pPr>
        <w:widowControl/>
        <w:ind w:left="708"/>
        <w:jc w:val="both"/>
        <w:rPr>
          <w:color w:val="000000"/>
          <w:sz w:val="22"/>
          <w:szCs w:val="22"/>
          <w:lang w:val="es-ES"/>
        </w:rPr>
      </w:pPr>
      <w:r>
        <w:rPr>
          <w:color w:val="000000"/>
          <w:sz w:val="22"/>
          <w:szCs w:val="22"/>
          <w:lang w:val="es-ES"/>
        </w:rPr>
        <w:t>SikaControl 40</w:t>
      </w:r>
      <w:r>
        <w:rPr>
          <w:color w:val="000000"/>
          <w:sz w:val="22"/>
          <w:szCs w:val="22"/>
          <w:lang w:val="es-ES"/>
        </w:rPr>
        <w:tab/>
        <w:t>2.00 %</w:t>
      </w:r>
    </w:p>
    <w:p w:rsidR="004B76AB" w:rsidRDefault="004B76AB">
      <w:pPr>
        <w:widowControl/>
        <w:ind w:left="708"/>
        <w:jc w:val="both"/>
        <w:rPr>
          <w:color w:val="000000"/>
          <w:sz w:val="22"/>
          <w:szCs w:val="22"/>
          <w:lang w:val="es-ES"/>
        </w:rPr>
      </w:pPr>
      <w:r>
        <w:rPr>
          <w:color w:val="000000"/>
          <w:sz w:val="22"/>
          <w:szCs w:val="22"/>
          <w:lang w:val="es-ES"/>
        </w:rPr>
        <w:t xml:space="preserve">Los Agregados son de </w:t>
      </w:r>
    </w:p>
    <w:p w:rsidR="004B76AB" w:rsidRDefault="004B76AB">
      <w:pPr>
        <w:widowControl/>
        <w:ind w:left="708"/>
        <w:jc w:val="both"/>
        <w:rPr>
          <w:color w:val="000000"/>
          <w:sz w:val="22"/>
          <w:szCs w:val="22"/>
          <w:lang w:val="es-ES"/>
        </w:rPr>
      </w:pPr>
      <w:r>
        <w:rPr>
          <w:color w:val="000000"/>
          <w:sz w:val="22"/>
          <w:szCs w:val="22"/>
          <w:lang w:val="es-ES"/>
        </w:rPr>
        <w:t>Calcáreos Huayco.</w:t>
      </w:r>
    </w:p>
    <w:p w:rsidR="004B76AB" w:rsidRDefault="004B76AB">
      <w:pPr>
        <w:widowControl/>
        <w:jc w:val="both"/>
        <w:rPr>
          <w:color w:val="000000"/>
          <w:sz w:val="22"/>
          <w:szCs w:val="22"/>
          <w:lang w:val="es-ES"/>
        </w:rPr>
      </w:pPr>
    </w:p>
    <w:p w:rsidR="004B76AB" w:rsidRDefault="004B76AB">
      <w:pPr>
        <w:widowControl/>
        <w:jc w:val="both"/>
        <w:rPr>
          <w:color w:val="000000"/>
          <w:sz w:val="22"/>
          <w:szCs w:val="22"/>
          <w:lang w:val="es-ES"/>
        </w:rPr>
      </w:pPr>
    </w:p>
    <w:p w:rsidR="004B76AB" w:rsidRDefault="004B76AB">
      <w:pPr>
        <w:widowControl/>
        <w:ind w:firstLine="390"/>
        <w:jc w:val="both"/>
        <w:rPr>
          <w:b/>
          <w:bCs/>
          <w:caps/>
          <w:color w:val="000000"/>
          <w:sz w:val="22"/>
          <w:szCs w:val="22"/>
          <w:lang w:val="es-ES"/>
        </w:rPr>
      </w:pPr>
      <w:r>
        <w:rPr>
          <w:b/>
          <w:bCs/>
          <w:color w:val="000000"/>
          <w:sz w:val="22"/>
          <w:szCs w:val="22"/>
          <w:lang w:val="es-ES"/>
        </w:rPr>
        <w:t>3.2 OTRAS CARACTERISTICAS DEL HORMIGON</w:t>
      </w:r>
    </w:p>
    <w:p w:rsidR="004B76AB" w:rsidRDefault="004B76AB">
      <w:pPr>
        <w:widowControl/>
        <w:jc w:val="both"/>
        <w:rPr>
          <w:color w:val="000000"/>
          <w:sz w:val="22"/>
          <w:szCs w:val="22"/>
          <w:lang w:val="es-ES"/>
        </w:rPr>
      </w:pPr>
    </w:p>
    <w:p w:rsidR="004B76AB" w:rsidRDefault="004B76AB">
      <w:pPr>
        <w:widowControl/>
        <w:ind w:firstLine="709"/>
        <w:jc w:val="both"/>
        <w:rPr>
          <w:b/>
          <w:bCs/>
          <w:color w:val="000000"/>
          <w:sz w:val="22"/>
          <w:szCs w:val="22"/>
          <w:u w:val="single"/>
          <w:lang w:val="es-ES"/>
        </w:rPr>
      </w:pPr>
      <w:r>
        <w:rPr>
          <w:b/>
          <w:bCs/>
          <w:color w:val="000000"/>
          <w:sz w:val="22"/>
          <w:szCs w:val="22"/>
          <w:u w:val="single"/>
          <w:lang w:val="es-ES"/>
        </w:rPr>
        <w:t>Hormigón Proyectado</w:t>
      </w:r>
    </w:p>
    <w:p w:rsidR="004B76AB" w:rsidRDefault="004B76AB">
      <w:pPr>
        <w:widowControl/>
        <w:ind w:left="360" w:firstLine="348"/>
        <w:jc w:val="both"/>
        <w:rPr>
          <w:b/>
          <w:bCs/>
          <w:color w:val="000000"/>
          <w:sz w:val="22"/>
          <w:szCs w:val="22"/>
          <w:lang w:val="es-ES"/>
        </w:rPr>
      </w:pPr>
      <w:r>
        <w:rPr>
          <w:b/>
          <w:bCs/>
          <w:color w:val="000000"/>
          <w:sz w:val="22"/>
          <w:szCs w:val="22"/>
          <w:lang w:val="es-ES"/>
        </w:rPr>
        <w:t>Determinación del Rebote</w:t>
      </w:r>
    </w:p>
    <w:p w:rsidR="004B76AB" w:rsidRDefault="004B76AB" w:rsidP="00971696">
      <w:pPr>
        <w:widowControl/>
        <w:numPr>
          <w:ilvl w:val="12"/>
          <w:numId w:val="0"/>
        </w:numPr>
        <w:tabs>
          <w:tab w:val="left" w:pos="1440"/>
        </w:tabs>
        <w:ind w:left="1440" w:hanging="360"/>
        <w:jc w:val="both"/>
        <w:rPr>
          <w:color w:val="000000"/>
          <w:sz w:val="22"/>
          <w:szCs w:val="22"/>
          <w:lang w:val="es-ES"/>
        </w:rPr>
      </w:pPr>
      <w:r>
        <w:rPr>
          <w:color w:val="000000"/>
          <w:sz w:val="22"/>
          <w:szCs w:val="22"/>
          <w:lang w:val="es-ES"/>
        </w:rPr>
        <w:t>1.</w:t>
      </w:r>
      <w:r>
        <w:rPr>
          <w:color w:val="000000"/>
          <w:sz w:val="22"/>
          <w:szCs w:val="22"/>
          <w:lang w:val="es-ES"/>
        </w:rPr>
        <w:tab/>
        <w:t>Se coloca una lona de plástico sobre el suelo al pie de la pared donde se gunitará.</w:t>
      </w:r>
    </w:p>
    <w:p w:rsidR="004B76AB" w:rsidRDefault="004B76AB" w:rsidP="00971696">
      <w:pPr>
        <w:widowControl/>
        <w:numPr>
          <w:ilvl w:val="12"/>
          <w:numId w:val="0"/>
        </w:numPr>
        <w:tabs>
          <w:tab w:val="left" w:pos="1440"/>
        </w:tabs>
        <w:ind w:left="1440" w:hanging="360"/>
        <w:jc w:val="both"/>
        <w:rPr>
          <w:color w:val="000000"/>
          <w:sz w:val="22"/>
          <w:szCs w:val="22"/>
          <w:lang w:val="es-ES"/>
        </w:rPr>
      </w:pPr>
      <w:r>
        <w:rPr>
          <w:color w:val="000000"/>
          <w:sz w:val="22"/>
          <w:szCs w:val="22"/>
          <w:lang w:val="es-ES"/>
        </w:rPr>
        <w:t>2.</w:t>
      </w:r>
      <w:r>
        <w:rPr>
          <w:color w:val="000000"/>
          <w:sz w:val="22"/>
          <w:szCs w:val="22"/>
          <w:lang w:val="es-ES"/>
        </w:rPr>
        <w:tab/>
        <w:t>Se procede a proyectar el hormigón en el área especificada y con un espesor determinado.</w:t>
      </w:r>
    </w:p>
    <w:p w:rsidR="004B76AB" w:rsidRDefault="004B76AB" w:rsidP="00971696">
      <w:pPr>
        <w:widowControl/>
        <w:numPr>
          <w:ilvl w:val="12"/>
          <w:numId w:val="0"/>
        </w:numPr>
        <w:tabs>
          <w:tab w:val="left" w:pos="1440"/>
        </w:tabs>
        <w:ind w:left="1440" w:hanging="360"/>
        <w:jc w:val="both"/>
        <w:rPr>
          <w:color w:val="000000"/>
          <w:sz w:val="22"/>
          <w:szCs w:val="22"/>
          <w:lang w:val="es-ES"/>
        </w:rPr>
      </w:pPr>
      <w:r>
        <w:rPr>
          <w:color w:val="000000"/>
          <w:sz w:val="22"/>
          <w:szCs w:val="22"/>
          <w:lang w:val="es-ES"/>
        </w:rPr>
        <w:t>3.</w:t>
      </w:r>
      <w:r>
        <w:rPr>
          <w:color w:val="000000"/>
          <w:sz w:val="22"/>
          <w:szCs w:val="22"/>
          <w:lang w:val="es-ES"/>
        </w:rPr>
        <w:tab/>
        <w:t>El hormigón que no se adhiere a la pared y caiga sobre la lona será recogido y medido.</w:t>
      </w:r>
    </w:p>
    <w:p w:rsidR="004B76AB" w:rsidRDefault="004B76AB" w:rsidP="00971696">
      <w:pPr>
        <w:widowControl/>
        <w:numPr>
          <w:ilvl w:val="12"/>
          <w:numId w:val="0"/>
        </w:numPr>
        <w:tabs>
          <w:tab w:val="left" w:pos="1440"/>
        </w:tabs>
        <w:ind w:left="1440" w:hanging="360"/>
        <w:jc w:val="both"/>
        <w:rPr>
          <w:color w:val="000000"/>
          <w:sz w:val="22"/>
          <w:szCs w:val="22"/>
          <w:lang w:val="es-ES"/>
        </w:rPr>
      </w:pPr>
      <w:r>
        <w:rPr>
          <w:color w:val="000000"/>
          <w:sz w:val="22"/>
          <w:szCs w:val="22"/>
          <w:lang w:val="es-ES"/>
        </w:rPr>
        <w:t>4.</w:t>
      </w:r>
      <w:r>
        <w:rPr>
          <w:color w:val="000000"/>
          <w:sz w:val="22"/>
          <w:szCs w:val="22"/>
          <w:lang w:val="es-ES"/>
        </w:rPr>
        <w:tab/>
        <w:t>La diferencia en porcentaje entre el hormigón total usado y el que quedo en la lona es la cantidad de rebote o pérdida.</w:t>
      </w:r>
    </w:p>
    <w:p w:rsidR="004B76AB" w:rsidRDefault="004B76AB">
      <w:pPr>
        <w:widowControl/>
        <w:jc w:val="both"/>
        <w:rPr>
          <w:b/>
          <w:bCs/>
          <w:color w:val="000000"/>
          <w:sz w:val="22"/>
          <w:szCs w:val="22"/>
          <w:u w:val="single"/>
          <w:lang w:val="es-ES"/>
        </w:rPr>
      </w:pPr>
    </w:p>
    <w:p w:rsidR="004B76AB" w:rsidRDefault="004B76AB">
      <w:pPr>
        <w:widowControl/>
        <w:ind w:firstLine="709"/>
        <w:jc w:val="both"/>
        <w:rPr>
          <w:b/>
          <w:bCs/>
          <w:color w:val="000000"/>
          <w:sz w:val="22"/>
          <w:szCs w:val="22"/>
          <w:u w:val="single"/>
          <w:lang w:val="es-ES"/>
        </w:rPr>
      </w:pPr>
      <w:r>
        <w:rPr>
          <w:b/>
          <w:bCs/>
          <w:color w:val="000000"/>
          <w:sz w:val="22"/>
          <w:szCs w:val="22"/>
          <w:u w:val="single"/>
          <w:lang w:val="es-ES"/>
        </w:rPr>
        <w:t>Hormigón Autocompactante</w:t>
      </w:r>
    </w:p>
    <w:p w:rsidR="004B76AB" w:rsidRDefault="004B76AB">
      <w:pPr>
        <w:widowControl/>
        <w:ind w:firstLine="708"/>
        <w:jc w:val="both"/>
        <w:rPr>
          <w:b/>
          <w:bCs/>
          <w:color w:val="000000"/>
          <w:sz w:val="22"/>
          <w:szCs w:val="22"/>
          <w:lang w:val="es-ES"/>
        </w:rPr>
      </w:pPr>
      <w:r>
        <w:rPr>
          <w:b/>
          <w:bCs/>
          <w:color w:val="000000"/>
          <w:sz w:val="22"/>
          <w:szCs w:val="22"/>
          <w:lang w:val="es-ES"/>
        </w:rPr>
        <w:t>Determinación de la Manejabilidad Libre</w:t>
      </w:r>
    </w:p>
    <w:p w:rsidR="004B76AB" w:rsidRDefault="004B76AB">
      <w:pPr>
        <w:widowControl/>
        <w:ind w:left="360" w:firstLine="345"/>
        <w:jc w:val="both"/>
        <w:rPr>
          <w:color w:val="000000"/>
          <w:sz w:val="22"/>
          <w:szCs w:val="22"/>
          <w:lang w:val="es-ES"/>
        </w:rPr>
      </w:pPr>
      <w:r>
        <w:rPr>
          <w:color w:val="000000"/>
          <w:sz w:val="22"/>
          <w:szCs w:val="22"/>
          <w:lang w:val="es-ES"/>
        </w:rPr>
        <w:t>En la Muestra 1 se obtuvo un extendido de 65cm.</w:t>
      </w:r>
    </w:p>
    <w:p w:rsidR="004B76AB" w:rsidRDefault="004B76AB">
      <w:pPr>
        <w:widowControl/>
        <w:ind w:left="360" w:firstLine="345"/>
        <w:jc w:val="both"/>
        <w:rPr>
          <w:b/>
          <w:bCs/>
          <w:color w:val="000000"/>
          <w:sz w:val="22"/>
          <w:szCs w:val="22"/>
          <w:lang w:val="es-ES"/>
        </w:rPr>
      </w:pPr>
      <w:r>
        <w:rPr>
          <w:color w:val="000000"/>
          <w:sz w:val="22"/>
          <w:szCs w:val="22"/>
          <w:lang w:val="es-ES"/>
        </w:rPr>
        <w:t>En la Muestra 2 se obtuvo un extendido de 70cm.</w:t>
      </w:r>
    </w:p>
    <w:p w:rsidR="004B76AB" w:rsidRDefault="004B76AB">
      <w:pPr>
        <w:widowControl/>
        <w:ind w:left="360" w:firstLine="345"/>
        <w:jc w:val="both"/>
        <w:rPr>
          <w:b/>
          <w:bCs/>
          <w:color w:val="000000"/>
          <w:sz w:val="22"/>
          <w:szCs w:val="22"/>
          <w:lang w:val="es-ES"/>
        </w:rPr>
      </w:pPr>
      <w:r>
        <w:rPr>
          <w:b/>
          <w:bCs/>
          <w:color w:val="000000"/>
          <w:sz w:val="22"/>
          <w:szCs w:val="22"/>
          <w:lang w:val="es-ES"/>
        </w:rPr>
        <w:t>Determinación de la Manejabilidad Controlada</w:t>
      </w:r>
    </w:p>
    <w:p w:rsidR="004B76AB" w:rsidRDefault="004B76AB" w:rsidP="00971696">
      <w:pPr>
        <w:widowControl/>
        <w:numPr>
          <w:ilvl w:val="0"/>
          <w:numId w:val="36"/>
        </w:numPr>
        <w:tabs>
          <w:tab w:val="left" w:pos="1065"/>
        </w:tabs>
        <w:jc w:val="both"/>
        <w:rPr>
          <w:color w:val="000000"/>
          <w:sz w:val="22"/>
          <w:szCs w:val="22"/>
          <w:lang w:val="es-ES"/>
        </w:rPr>
      </w:pPr>
      <w:r>
        <w:rPr>
          <w:color w:val="000000"/>
          <w:sz w:val="22"/>
          <w:szCs w:val="22"/>
          <w:lang w:val="es-ES"/>
        </w:rPr>
        <w:t>Bloqueo en las barras: Sin indicios de bloqueo</w:t>
      </w:r>
    </w:p>
    <w:p w:rsidR="004B76AB" w:rsidRDefault="004B76AB" w:rsidP="00971696">
      <w:pPr>
        <w:widowControl/>
        <w:numPr>
          <w:ilvl w:val="0"/>
          <w:numId w:val="37"/>
        </w:numPr>
        <w:tabs>
          <w:tab w:val="left" w:pos="1065"/>
        </w:tabs>
        <w:jc w:val="both"/>
        <w:rPr>
          <w:color w:val="000000"/>
          <w:sz w:val="22"/>
          <w:szCs w:val="22"/>
          <w:lang w:val="es-ES"/>
        </w:rPr>
      </w:pPr>
      <w:r>
        <w:rPr>
          <w:color w:val="000000"/>
          <w:sz w:val="22"/>
          <w:szCs w:val="22"/>
          <w:lang w:val="es-ES"/>
        </w:rPr>
        <w:t>H</w:t>
      </w:r>
      <w:r>
        <w:rPr>
          <w:color w:val="000000"/>
          <w:sz w:val="22"/>
          <w:szCs w:val="22"/>
          <w:vertAlign w:val="subscript"/>
          <w:lang w:val="es-ES"/>
        </w:rPr>
        <w:t>x cm</w:t>
      </w:r>
      <w:r>
        <w:rPr>
          <w:color w:val="000000"/>
          <w:sz w:val="22"/>
          <w:szCs w:val="22"/>
          <w:lang w:val="es-ES"/>
        </w:rPr>
        <w:t>/H</w:t>
      </w:r>
      <w:r>
        <w:rPr>
          <w:color w:val="000000"/>
          <w:sz w:val="22"/>
          <w:szCs w:val="22"/>
          <w:vertAlign w:val="subscript"/>
          <w:lang w:val="es-ES"/>
        </w:rPr>
        <w:t>0 cm</w:t>
      </w:r>
      <w:r>
        <w:rPr>
          <w:color w:val="000000"/>
          <w:sz w:val="22"/>
          <w:szCs w:val="22"/>
          <w:lang w:val="es-ES"/>
        </w:rPr>
        <w:t xml:space="preserve"> (autonivelación) &gt; 0.80</w:t>
      </w:r>
    </w:p>
    <w:p w:rsidR="004B76AB" w:rsidRDefault="004B76AB" w:rsidP="00971696">
      <w:pPr>
        <w:widowControl/>
        <w:numPr>
          <w:ilvl w:val="0"/>
          <w:numId w:val="38"/>
        </w:numPr>
        <w:tabs>
          <w:tab w:val="left" w:pos="1065"/>
        </w:tabs>
        <w:jc w:val="both"/>
        <w:rPr>
          <w:color w:val="000000"/>
          <w:sz w:val="22"/>
          <w:szCs w:val="22"/>
          <w:lang w:val="es-ES"/>
        </w:rPr>
      </w:pPr>
      <w:r>
        <w:rPr>
          <w:color w:val="000000"/>
          <w:sz w:val="22"/>
          <w:szCs w:val="22"/>
          <w:lang w:val="es-ES"/>
        </w:rPr>
        <w:t>T</w:t>
      </w:r>
      <w:r>
        <w:rPr>
          <w:color w:val="000000"/>
          <w:sz w:val="22"/>
          <w:szCs w:val="22"/>
          <w:vertAlign w:val="subscript"/>
          <w:lang w:val="es-ES"/>
        </w:rPr>
        <w:t xml:space="preserve">40 </w:t>
      </w:r>
      <w:r>
        <w:rPr>
          <w:color w:val="000000"/>
          <w:sz w:val="22"/>
          <w:szCs w:val="22"/>
          <w:lang w:val="es-ES"/>
        </w:rPr>
        <w:t>(tiempo de fluencia)    es de 3 a 5 seg.</w:t>
      </w:r>
    </w:p>
    <w:p w:rsidR="004B76AB" w:rsidRDefault="004B76AB">
      <w:pPr>
        <w:widowControl/>
        <w:ind w:left="360"/>
        <w:jc w:val="both"/>
        <w:rPr>
          <w:color w:val="000000"/>
          <w:sz w:val="22"/>
          <w:szCs w:val="22"/>
          <w:lang w:val="es-ES"/>
        </w:rPr>
      </w:pPr>
    </w:p>
    <w:p w:rsidR="004B76AB" w:rsidRDefault="004B76AB">
      <w:pPr>
        <w:widowControl/>
        <w:ind w:left="360" w:firstLine="348"/>
        <w:jc w:val="both"/>
        <w:rPr>
          <w:color w:val="000000"/>
          <w:sz w:val="22"/>
          <w:szCs w:val="22"/>
          <w:lang w:val="es-ES"/>
        </w:rPr>
      </w:pPr>
      <w:r>
        <w:rPr>
          <w:color w:val="000000"/>
          <w:sz w:val="22"/>
          <w:szCs w:val="22"/>
          <w:lang w:val="es-ES"/>
        </w:rPr>
        <w:t>En la Muestra 1 se obtuvo un H</w:t>
      </w:r>
      <w:r>
        <w:rPr>
          <w:color w:val="000000"/>
          <w:sz w:val="22"/>
          <w:szCs w:val="22"/>
          <w:vertAlign w:val="subscript"/>
          <w:lang w:val="es-ES"/>
        </w:rPr>
        <w:t>x cm</w:t>
      </w:r>
      <w:r>
        <w:rPr>
          <w:color w:val="000000"/>
          <w:sz w:val="22"/>
          <w:szCs w:val="22"/>
          <w:lang w:val="es-ES"/>
        </w:rPr>
        <w:t>/H</w:t>
      </w:r>
      <w:r>
        <w:rPr>
          <w:color w:val="000000"/>
          <w:sz w:val="22"/>
          <w:szCs w:val="22"/>
          <w:vertAlign w:val="subscript"/>
          <w:lang w:val="es-ES"/>
        </w:rPr>
        <w:t>0 cm</w:t>
      </w:r>
      <w:r>
        <w:rPr>
          <w:color w:val="000000"/>
          <w:sz w:val="22"/>
          <w:szCs w:val="22"/>
          <w:lang w:val="es-ES"/>
        </w:rPr>
        <w:t xml:space="preserve"> = 0.82 y   T</w:t>
      </w:r>
      <w:r>
        <w:rPr>
          <w:color w:val="000000"/>
          <w:sz w:val="22"/>
          <w:szCs w:val="22"/>
          <w:vertAlign w:val="subscript"/>
          <w:lang w:val="es-ES"/>
        </w:rPr>
        <w:t xml:space="preserve">40 </w:t>
      </w:r>
      <w:r>
        <w:rPr>
          <w:color w:val="000000"/>
          <w:sz w:val="22"/>
          <w:szCs w:val="22"/>
          <w:lang w:val="es-ES"/>
        </w:rPr>
        <w:t>= 5</w:t>
      </w:r>
    </w:p>
    <w:p w:rsidR="004B76AB" w:rsidRDefault="004B76AB">
      <w:pPr>
        <w:widowControl/>
        <w:ind w:left="360" w:firstLine="348"/>
        <w:jc w:val="both"/>
        <w:rPr>
          <w:b/>
          <w:bCs/>
          <w:color w:val="000000"/>
          <w:sz w:val="22"/>
          <w:szCs w:val="22"/>
          <w:lang w:val="es-ES"/>
        </w:rPr>
      </w:pPr>
      <w:r>
        <w:rPr>
          <w:color w:val="000000"/>
          <w:sz w:val="22"/>
          <w:szCs w:val="22"/>
          <w:lang w:val="es-ES"/>
        </w:rPr>
        <w:t>En la Muestra 2 se obtuvo un H</w:t>
      </w:r>
      <w:r>
        <w:rPr>
          <w:color w:val="000000"/>
          <w:sz w:val="22"/>
          <w:szCs w:val="22"/>
          <w:vertAlign w:val="subscript"/>
          <w:lang w:val="es-ES"/>
        </w:rPr>
        <w:t>x cm</w:t>
      </w:r>
      <w:r>
        <w:rPr>
          <w:color w:val="000000"/>
          <w:sz w:val="22"/>
          <w:szCs w:val="22"/>
          <w:lang w:val="es-ES"/>
        </w:rPr>
        <w:t>/H</w:t>
      </w:r>
      <w:r>
        <w:rPr>
          <w:color w:val="000000"/>
          <w:sz w:val="22"/>
          <w:szCs w:val="22"/>
          <w:vertAlign w:val="subscript"/>
          <w:lang w:val="es-ES"/>
        </w:rPr>
        <w:t>0 cm</w:t>
      </w:r>
      <w:r>
        <w:rPr>
          <w:color w:val="000000"/>
          <w:sz w:val="22"/>
          <w:szCs w:val="22"/>
          <w:lang w:val="es-ES"/>
        </w:rPr>
        <w:t xml:space="preserve"> = 0.85  y  T</w:t>
      </w:r>
      <w:r>
        <w:rPr>
          <w:color w:val="000000"/>
          <w:sz w:val="22"/>
          <w:szCs w:val="22"/>
          <w:vertAlign w:val="subscript"/>
          <w:lang w:val="es-ES"/>
        </w:rPr>
        <w:t>40</w:t>
      </w:r>
      <w:r>
        <w:rPr>
          <w:color w:val="000000"/>
          <w:sz w:val="22"/>
          <w:szCs w:val="22"/>
          <w:lang w:val="es-ES"/>
        </w:rPr>
        <w:t xml:space="preserve">  = 3.8</w:t>
      </w:r>
    </w:p>
    <w:p w:rsidR="004B76AB" w:rsidRDefault="004B76AB">
      <w:pPr>
        <w:widowControl/>
        <w:jc w:val="both"/>
        <w:rPr>
          <w:b/>
          <w:bCs/>
          <w:color w:val="000000"/>
          <w:sz w:val="22"/>
          <w:szCs w:val="22"/>
          <w:lang w:val="es-ES"/>
        </w:rPr>
      </w:pPr>
    </w:p>
    <w:p w:rsidR="004B76AB" w:rsidRDefault="004B76AB">
      <w:pPr>
        <w:widowControl/>
        <w:ind w:firstLine="709"/>
        <w:jc w:val="both"/>
        <w:rPr>
          <w:b/>
          <w:bCs/>
          <w:color w:val="000000"/>
          <w:sz w:val="22"/>
          <w:szCs w:val="22"/>
          <w:u w:val="single"/>
          <w:lang w:val="es-ES"/>
        </w:rPr>
      </w:pPr>
      <w:r>
        <w:rPr>
          <w:b/>
          <w:bCs/>
          <w:color w:val="000000"/>
          <w:sz w:val="22"/>
          <w:szCs w:val="22"/>
          <w:u w:val="single"/>
          <w:lang w:val="es-ES"/>
        </w:rPr>
        <w:t>Hormigón Baja Retracción</w:t>
      </w:r>
    </w:p>
    <w:p w:rsidR="004B76AB" w:rsidRDefault="004B76AB">
      <w:pPr>
        <w:widowControl/>
        <w:ind w:left="360" w:firstLine="348"/>
        <w:jc w:val="both"/>
        <w:rPr>
          <w:b/>
          <w:bCs/>
          <w:color w:val="000000"/>
          <w:sz w:val="22"/>
          <w:szCs w:val="22"/>
          <w:lang w:val="es-ES"/>
        </w:rPr>
      </w:pPr>
      <w:r>
        <w:rPr>
          <w:b/>
          <w:bCs/>
          <w:color w:val="000000"/>
          <w:sz w:val="22"/>
          <w:szCs w:val="22"/>
          <w:lang w:val="es-ES"/>
        </w:rPr>
        <w:t>Determinación del Contenido  de Aire</w:t>
      </w:r>
    </w:p>
    <w:p w:rsidR="004B76AB" w:rsidRDefault="004B76AB">
      <w:pPr>
        <w:widowControl/>
        <w:ind w:left="708"/>
        <w:jc w:val="both"/>
        <w:rPr>
          <w:color w:val="000000"/>
          <w:sz w:val="22"/>
          <w:szCs w:val="22"/>
          <w:lang w:val="es-ES"/>
        </w:rPr>
      </w:pPr>
      <w:r>
        <w:rPr>
          <w:color w:val="000000"/>
          <w:sz w:val="22"/>
          <w:szCs w:val="22"/>
          <w:lang w:val="es-ES"/>
        </w:rPr>
        <w:t>Después de algunos muestreos se llegó a la dosificación del 0.07% con respecto al peso de cemento el cual permite incorporar 4% de aire a la mezcla para mejorar la propiedad de durabilidad del hormigón (ver foto en el Anexo).</w:t>
      </w:r>
    </w:p>
    <w:p w:rsidR="004B76AB" w:rsidRDefault="004B76AB">
      <w:pPr>
        <w:widowControl/>
        <w:jc w:val="both"/>
        <w:rPr>
          <w:color w:val="000000"/>
          <w:sz w:val="22"/>
          <w:szCs w:val="22"/>
          <w:lang w:val="es-ES"/>
        </w:rPr>
      </w:pPr>
    </w:p>
    <w:p w:rsidR="004B76AB" w:rsidRDefault="004B76AB">
      <w:pPr>
        <w:widowControl/>
        <w:ind w:left="360" w:firstLine="348"/>
        <w:jc w:val="both"/>
        <w:rPr>
          <w:b/>
          <w:bCs/>
          <w:color w:val="000000"/>
          <w:sz w:val="22"/>
          <w:szCs w:val="22"/>
          <w:lang w:val="es-ES"/>
        </w:rPr>
      </w:pPr>
      <w:r>
        <w:rPr>
          <w:b/>
          <w:bCs/>
          <w:color w:val="000000"/>
          <w:sz w:val="22"/>
          <w:szCs w:val="22"/>
          <w:lang w:val="es-ES"/>
        </w:rPr>
        <w:t xml:space="preserve">Determinación de las Retracciones </w:t>
      </w:r>
    </w:p>
    <w:p w:rsidR="004B76AB" w:rsidRDefault="004B76AB">
      <w:pPr>
        <w:widowControl/>
        <w:ind w:firstLine="708"/>
        <w:jc w:val="both"/>
        <w:rPr>
          <w:color w:val="000000"/>
          <w:sz w:val="22"/>
          <w:szCs w:val="22"/>
          <w:lang w:val="es-ES"/>
        </w:rPr>
      </w:pPr>
      <w:r>
        <w:rPr>
          <w:color w:val="000000"/>
          <w:sz w:val="22"/>
          <w:szCs w:val="22"/>
          <w:lang w:val="es-ES"/>
        </w:rPr>
        <w:t>Los resultados de este ensayo se muestran a continuación:</w:t>
      </w:r>
    </w:p>
    <w:p w:rsidR="004B76AB" w:rsidRDefault="004B76AB">
      <w:pPr>
        <w:widowControl/>
        <w:ind w:firstLine="708"/>
        <w:jc w:val="both"/>
        <w:rPr>
          <w:color w:val="000000"/>
          <w:lang w:val="es-ES"/>
        </w:rPr>
      </w:pPr>
    </w:p>
    <w:p w:rsidR="004B76AB" w:rsidRDefault="004B76AB">
      <w:pPr>
        <w:widowControl/>
        <w:ind w:firstLine="708"/>
        <w:jc w:val="both"/>
        <w:rPr>
          <w:b/>
          <w:bCs/>
          <w:color w:val="000000"/>
          <w:sz w:val="22"/>
          <w:szCs w:val="22"/>
          <w:lang w:val="es-ES"/>
        </w:rPr>
      </w:pPr>
      <w:r>
        <w:rPr>
          <w:b/>
          <w:bCs/>
          <w:color w:val="000000"/>
          <w:sz w:val="22"/>
          <w:szCs w:val="22"/>
          <w:lang w:val="es-ES"/>
        </w:rPr>
        <w:t>MEZCLA  T-2</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900"/>
        <w:gridCol w:w="727"/>
        <w:gridCol w:w="713"/>
        <w:gridCol w:w="720"/>
        <w:gridCol w:w="720"/>
        <w:gridCol w:w="720"/>
        <w:gridCol w:w="540"/>
        <w:gridCol w:w="828"/>
        <w:gridCol w:w="900"/>
        <w:gridCol w:w="720"/>
        <w:gridCol w:w="180"/>
        <w:gridCol w:w="900"/>
      </w:tblGrid>
      <w:tr w:rsidR="004B76AB">
        <w:tblPrEx>
          <w:tblCellMar>
            <w:top w:w="0" w:type="dxa"/>
            <w:left w:w="0" w:type="dxa"/>
            <w:bottom w:w="0" w:type="dxa"/>
            <w:right w:w="0" w:type="dxa"/>
          </w:tblCellMar>
        </w:tblPrEx>
        <w:trPr>
          <w:cantSplit/>
          <w:trHeight w:val="280"/>
        </w:trPr>
        <w:tc>
          <w:tcPr>
            <w:tcW w:w="900"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i/>
                <w:iCs/>
                <w:color w:val="000000"/>
                <w:sz w:val="18"/>
                <w:szCs w:val="18"/>
              </w:rPr>
            </w:pPr>
            <w:r>
              <w:rPr>
                <w:b/>
                <w:bCs/>
                <w:i/>
                <w:iCs/>
                <w:color w:val="000000"/>
                <w:sz w:val="18"/>
                <w:szCs w:val="18"/>
              </w:rPr>
              <w:t>Muestra    Nº</w:t>
            </w:r>
          </w:p>
        </w:tc>
        <w:tc>
          <w:tcPr>
            <w:tcW w:w="3600" w:type="dxa"/>
            <w:gridSpan w:val="5"/>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i/>
                <w:iCs/>
                <w:color w:val="000000"/>
                <w:sz w:val="18"/>
                <w:szCs w:val="18"/>
              </w:rPr>
            </w:pPr>
            <w:r>
              <w:rPr>
                <w:b/>
                <w:bCs/>
                <w:i/>
                <w:iCs/>
                <w:color w:val="000000"/>
                <w:sz w:val="18"/>
                <w:szCs w:val="18"/>
              </w:rPr>
              <w:t>Lecturas relativas</w:t>
            </w:r>
          </w:p>
        </w:tc>
        <w:tc>
          <w:tcPr>
            <w:tcW w:w="4068" w:type="dxa"/>
            <w:gridSpan w:val="6"/>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i/>
                <w:iCs/>
                <w:color w:val="000000"/>
                <w:sz w:val="18"/>
                <w:szCs w:val="18"/>
              </w:rPr>
            </w:pPr>
            <w:r>
              <w:rPr>
                <w:b/>
                <w:bCs/>
                <w:i/>
                <w:iCs/>
                <w:color w:val="000000"/>
                <w:sz w:val="18"/>
                <w:szCs w:val="18"/>
              </w:rPr>
              <w:t>Deformación (%)</w:t>
            </w:r>
          </w:p>
        </w:tc>
      </w:tr>
      <w:tr w:rsidR="004B76AB">
        <w:tblPrEx>
          <w:tblCellMar>
            <w:top w:w="0" w:type="dxa"/>
            <w:left w:w="0" w:type="dxa"/>
            <w:bottom w:w="0" w:type="dxa"/>
            <w:right w:w="0" w:type="dxa"/>
          </w:tblCellMar>
        </w:tblPrEx>
        <w:trPr>
          <w:cantSplit/>
          <w:trHeight w:val="280"/>
        </w:trPr>
        <w:tc>
          <w:tcPr>
            <w:tcW w:w="900"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i/>
                <w:iCs/>
                <w:color w:val="000000"/>
                <w:sz w:val="18"/>
                <w:szCs w:val="18"/>
              </w:rPr>
            </w:pPr>
          </w:p>
        </w:tc>
        <w:tc>
          <w:tcPr>
            <w:tcW w:w="72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Lo</w:t>
            </w:r>
          </w:p>
        </w:tc>
        <w:tc>
          <w:tcPr>
            <w:tcW w:w="2873" w:type="dxa"/>
            <w:gridSpan w:val="4"/>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L</w:t>
            </w:r>
          </w:p>
        </w:tc>
        <w:tc>
          <w:tcPr>
            <w:tcW w:w="5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1</w:t>
            </w:r>
          </w:p>
        </w:tc>
        <w:tc>
          <w:tcPr>
            <w:tcW w:w="828"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7</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21</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49</w:t>
            </w:r>
          </w:p>
        </w:tc>
        <w:tc>
          <w:tcPr>
            <w:tcW w:w="1080" w:type="dxa"/>
            <w:gridSpan w:val="2"/>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63</w:t>
            </w:r>
          </w:p>
        </w:tc>
      </w:tr>
      <w:tr w:rsidR="004B76AB">
        <w:tblPrEx>
          <w:tblCellMar>
            <w:top w:w="0" w:type="dxa"/>
            <w:left w:w="0" w:type="dxa"/>
            <w:bottom w:w="0" w:type="dxa"/>
            <w:right w:w="0" w:type="dxa"/>
          </w:tblCellMar>
        </w:tblPrEx>
        <w:trPr>
          <w:cantSplit/>
          <w:trHeight w:val="280"/>
        </w:trPr>
        <w:tc>
          <w:tcPr>
            <w:tcW w:w="900"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i/>
                <w:iCs/>
                <w:color w:val="000000"/>
                <w:sz w:val="18"/>
                <w:szCs w:val="18"/>
              </w:rPr>
            </w:pPr>
          </w:p>
        </w:tc>
        <w:tc>
          <w:tcPr>
            <w:tcW w:w="72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1día</w:t>
            </w:r>
          </w:p>
        </w:tc>
        <w:tc>
          <w:tcPr>
            <w:tcW w:w="71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7 días</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21 días</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49 días</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63 días</w:t>
            </w:r>
          </w:p>
        </w:tc>
        <w:tc>
          <w:tcPr>
            <w:tcW w:w="4068" w:type="dxa"/>
            <w:gridSpan w:val="6"/>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color w:val="000000"/>
                <w:sz w:val="18"/>
                <w:szCs w:val="18"/>
              </w:rPr>
            </w:pPr>
            <w:r>
              <w:rPr>
                <w:b/>
                <w:bCs/>
                <w:color w:val="000000"/>
                <w:sz w:val="18"/>
                <w:szCs w:val="18"/>
              </w:rPr>
              <w:t>(días)</w:t>
            </w:r>
          </w:p>
        </w:tc>
      </w:tr>
      <w:tr w:rsidR="004B76AB">
        <w:tblPrEx>
          <w:tblCellMar>
            <w:top w:w="0" w:type="dxa"/>
            <w:left w:w="0" w:type="dxa"/>
            <w:bottom w:w="0" w:type="dxa"/>
            <w:right w:w="0" w:type="dxa"/>
          </w:tblCellMar>
        </w:tblPrEx>
        <w:trPr>
          <w:cantSplit/>
          <w:trHeight w:val="264"/>
        </w:trPr>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i/>
                <w:iCs/>
                <w:color w:val="000000"/>
                <w:sz w:val="18"/>
                <w:szCs w:val="18"/>
              </w:rPr>
            </w:pPr>
            <w:r>
              <w:rPr>
                <w:b/>
                <w:bCs/>
                <w:i/>
                <w:iCs/>
                <w:color w:val="000000"/>
                <w:sz w:val="18"/>
                <w:szCs w:val="18"/>
              </w:rPr>
              <w:t>Viga-1</w:t>
            </w:r>
          </w:p>
        </w:tc>
        <w:tc>
          <w:tcPr>
            <w:tcW w:w="72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2,5426</w:t>
            </w:r>
          </w:p>
        </w:tc>
        <w:tc>
          <w:tcPr>
            <w:tcW w:w="71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2,7090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2,3493</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2,3006</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2,3020</w:t>
            </w:r>
          </w:p>
        </w:tc>
        <w:tc>
          <w:tcPr>
            <w:tcW w:w="5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0,00</w:t>
            </w:r>
          </w:p>
        </w:tc>
        <w:tc>
          <w:tcPr>
            <w:tcW w:w="828"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0,0665</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-0,0773</w:t>
            </w:r>
          </w:p>
        </w:tc>
        <w:tc>
          <w:tcPr>
            <w:tcW w:w="900" w:type="dxa"/>
            <w:gridSpan w:val="2"/>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-0,0968</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-0,0962</w:t>
            </w:r>
          </w:p>
        </w:tc>
      </w:tr>
      <w:tr w:rsidR="004B76AB">
        <w:tblPrEx>
          <w:tblCellMar>
            <w:top w:w="0" w:type="dxa"/>
            <w:left w:w="0" w:type="dxa"/>
            <w:bottom w:w="0" w:type="dxa"/>
            <w:right w:w="0" w:type="dxa"/>
          </w:tblCellMar>
        </w:tblPrEx>
        <w:trPr>
          <w:cantSplit/>
          <w:trHeight w:val="264"/>
        </w:trPr>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i/>
                <w:iCs/>
                <w:color w:val="000000"/>
                <w:sz w:val="18"/>
                <w:szCs w:val="18"/>
              </w:rPr>
            </w:pPr>
            <w:r>
              <w:rPr>
                <w:b/>
                <w:bCs/>
                <w:i/>
                <w:iCs/>
                <w:color w:val="000000"/>
                <w:sz w:val="18"/>
                <w:szCs w:val="18"/>
              </w:rPr>
              <w:t>Viga-2</w:t>
            </w:r>
          </w:p>
        </w:tc>
        <w:tc>
          <w:tcPr>
            <w:tcW w:w="72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3,6136</w:t>
            </w:r>
          </w:p>
        </w:tc>
        <w:tc>
          <w:tcPr>
            <w:tcW w:w="71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3,6526</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3,6740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3,6340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3,6420</w:t>
            </w:r>
          </w:p>
        </w:tc>
        <w:tc>
          <w:tcPr>
            <w:tcW w:w="5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0,00</w:t>
            </w:r>
          </w:p>
        </w:tc>
        <w:tc>
          <w:tcPr>
            <w:tcW w:w="828"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0,0156</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0,0241</w:t>
            </w:r>
          </w:p>
        </w:tc>
        <w:tc>
          <w:tcPr>
            <w:tcW w:w="900" w:type="dxa"/>
            <w:gridSpan w:val="2"/>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0,0081</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0,0113</w:t>
            </w:r>
          </w:p>
        </w:tc>
      </w:tr>
      <w:tr w:rsidR="004B76AB">
        <w:tblPrEx>
          <w:tblCellMar>
            <w:top w:w="0" w:type="dxa"/>
            <w:left w:w="0" w:type="dxa"/>
            <w:bottom w:w="0" w:type="dxa"/>
            <w:right w:w="0" w:type="dxa"/>
          </w:tblCellMar>
        </w:tblPrEx>
        <w:trPr>
          <w:cantSplit/>
          <w:trHeight w:val="264"/>
        </w:trPr>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b/>
                <w:bCs/>
                <w:i/>
                <w:iCs/>
                <w:color w:val="000000"/>
                <w:sz w:val="18"/>
                <w:szCs w:val="18"/>
              </w:rPr>
            </w:pPr>
            <w:r>
              <w:rPr>
                <w:b/>
                <w:bCs/>
                <w:i/>
                <w:iCs/>
                <w:color w:val="000000"/>
                <w:sz w:val="18"/>
                <w:szCs w:val="18"/>
              </w:rPr>
              <w:t>Viga-3</w:t>
            </w:r>
          </w:p>
        </w:tc>
        <w:tc>
          <w:tcPr>
            <w:tcW w:w="72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2,6086</w:t>
            </w:r>
          </w:p>
        </w:tc>
        <w:tc>
          <w:tcPr>
            <w:tcW w:w="71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2,7103</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2,4840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2,4326</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2,4213</w:t>
            </w:r>
          </w:p>
        </w:tc>
        <w:tc>
          <w:tcPr>
            <w:tcW w:w="5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0,00</w:t>
            </w:r>
          </w:p>
        </w:tc>
        <w:tc>
          <w:tcPr>
            <w:tcW w:w="828"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0,0406</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-0,0498</w:t>
            </w:r>
          </w:p>
        </w:tc>
        <w:tc>
          <w:tcPr>
            <w:tcW w:w="900" w:type="dxa"/>
            <w:gridSpan w:val="2"/>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-0,0704</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516"/>
              <w:widowControl/>
              <w:jc w:val="center"/>
              <w:rPr>
                <w:color w:val="000000"/>
                <w:sz w:val="18"/>
                <w:szCs w:val="18"/>
              </w:rPr>
            </w:pPr>
            <w:r>
              <w:rPr>
                <w:color w:val="000000"/>
                <w:sz w:val="18"/>
                <w:szCs w:val="18"/>
              </w:rPr>
              <w:t>-0,0749</w:t>
            </w:r>
          </w:p>
        </w:tc>
      </w:tr>
    </w:tbl>
    <w:p w:rsidR="004B76AB" w:rsidRDefault="004B76AB">
      <w:pPr>
        <w:widowControl/>
        <w:ind w:firstLine="708"/>
        <w:jc w:val="center"/>
        <w:rPr>
          <w:b/>
          <w:bCs/>
          <w:color w:val="000000"/>
          <w:sz w:val="22"/>
          <w:szCs w:val="22"/>
          <w:lang w:val="es-ES"/>
        </w:rPr>
      </w:pPr>
      <w:r>
        <w:rPr>
          <w:b/>
          <w:bCs/>
          <w:color w:val="000000"/>
          <w:sz w:val="22"/>
          <w:szCs w:val="22"/>
          <w:lang w:val="es-ES"/>
        </w:rPr>
        <w:t>TABLA 12</w:t>
      </w:r>
    </w:p>
    <w:p w:rsidR="004B76AB" w:rsidRDefault="004B76AB">
      <w:pPr>
        <w:widowControl/>
        <w:ind w:firstLine="708"/>
        <w:jc w:val="both"/>
      </w:pPr>
    </w:p>
    <w:p w:rsidR="004B76AB" w:rsidRDefault="004B76AB">
      <w:pPr>
        <w:widowControl/>
        <w:ind w:firstLine="708"/>
        <w:jc w:val="both"/>
        <w:rPr>
          <w:color w:val="000000"/>
          <w:lang w:val="es-ES"/>
        </w:rPr>
      </w:pPr>
    </w:p>
    <w:p w:rsidR="004B76AB" w:rsidRDefault="0094325D">
      <w:pPr>
        <w:widowControl/>
        <w:ind w:firstLine="708"/>
        <w:jc w:val="both"/>
        <w:rPr>
          <w:color w:val="000000"/>
          <w:sz w:val="22"/>
          <w:szCs w:val="22"/>
          <w:lang w:val="es-ES"/>
        </w:rPr>
      </w:pPr>
      <w:r>
        <w:rPr>
          <w:noProof/>
          <w:lang w:val="es-ES"/>
        </w:rPr>
        <w:drawing>
          <wp:anchor distT="0" distB="0" distL="0" distR="0" simplePos="0" relativeHeight="251660800" behindDoc="1" locked="0" layoutInCell="1" allowOverlap="1">
            <wp:simplePos x="0" y="0"/>
            <wp:positionH relativeFrom="column">
              <wp:posOffset>2514600</wp:posOffset>
            </wp:positionH>
            <wp:positionV relativeFrom="paragraph">
              <wp:posOffset>-1270</wp:posOffset>
            </wp:positionV>
            <wp:extent cx="2743200" cy="1959610"/>
            <wp:effectExtent l="19050" t="0" r="0" b="0"/>
            <wp:wrapTight wrapText="left">
              <wp:wrapPolygon edited="0">
                <wp:start x="-150" y="210"/>
                <wp:lineTo x="-150" y="21208"/>
                <wp:lineTo x="21600" y="21208"/>
                <wp:lineTo x="21600" y="210"/>
                <wp:lineTo x="-150" y="21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743200" cy="1959610"/>
                    </a:xfrm>
                    <a:prstGeom prst="rect">
                      <a:avLst/>
                    </a:prstGeom>
                    <a:noFill/>
                    <a:ln w="9525">
                      <a:noFill/>
                      <a:miter lim="800000"/>
                      <a:headEnd/>
                      <a:tailEnd/>
                    </a:ln>
                  </pic:spPr>
                </pic:pic>
              </a:graphicData>
            </a:graphic>
          </wp:anchor>
        </w:drawing>
      </w:r>
    </w:p>
    <w:p w:rsidR="004B76AB" w:rsidRDefault="004B76AB">
      <w:pPr>
        <w:widowControl/>
        <w:ind w:firstLine="708"/>
        <w:jc w:val="both"/>
        <w:rPr>
          <w:color w:val="000000"/>
          <w:sz w:val="22"/>
          <w:szCs w:val="22"/>
          <w:lang w:val="es-ES"/>
        </w:rPr>
      </w:pPr>
      <w:r>
        <w:rPr>
          <w:color w:val="000000"/>
          <w:sz w:val="22"/>
          <w:szCs w:val="22"/>
          <w:lang w:val="es-ES"/>
        </w:rPr>
        <w:t>Para esta Mezcla se utilizó:</w:t>
      </w:r>
    </w:p>
    <w:p w:rsidR="004B76AB" w:rsidRDefault="004B76AB">
      <w:pPr>
        <w:widowControl/>
        <w:ind w:firstLine="708"/>
        <w:jc w:val="both"/>
        <w:rPr>
          <w:color w:val="000000"/>
          <w:sz w:val="22"/>
          <w:szCs w:val="22"/>
          <w:lang w:val="pt-BR"/>
        </w:rPr>
      </w:pPr>
      <w:r>
        <w:rPr>
          <w:color w:val="000000"/>
          <w:sz w:val="22"/>
          <w:szCs w:val="22"/>
          <w:lang w:val="pt-BR"/>
        </w:rPr>
        <w:t>A/C</w:t>
      </w:r>
      <w:r>
        <w:rPr>
          <w:color w:val="000000"/>
          <w:sz w:val="22"/>
          <w:szCs w:val="22"/>
          <w:lang w:val="pt-BR"/>
        </w:rPr>
        <w:tab/>
      </w:r>
      <w:r>
        <w:rPr>
          <w:color w:val="000000"/>
          <w:sz w:val="22"/>
          <w:szCs w:val="22"/>
          <w:lang w:val="pt-BR"/>
        </w:rPr>
        <w:tab/>
      </w:r>
      <w:r>
        <w:rPr>
          <w:color w:val="000000"/>
          <w:sz w:val="22"/>
          <w:szCs w:val="22"/>
          <w:lang w:val="pt-BR"/>
        </w:rPr>
        <w:tab/>
        <w:t>0.35</w:t>
      </w:r>
    </w:p>
    <w:p w:rsidR="004B76AB" w:rsidRDefault="004B76AB">
      <w:pPr>
        <w:widowControl/>
        <w:ind w:firstLine="708"/>
        <w:jc w:val="both"/>
        <w:rPr>
          <w:color w:val="000000"/>
          <w:sz w:val="22"/>
          <w:szCs w:val="22"/>
          <w:lang w:val="pt-BR"/>
        </w:rPr>
      </w:pPr>
      <w:r>
        <w:rPr>
          <w:color w:val="000000"/>
          <w:sz w:val="22"/>
          <w:szCs w:val="22"/>
          <w:lang w:val="pt-BR"/>
        </w:rPr>
        <w:t xml:space="preserve">Sika Aer </w:t>
      </w:r>
      <w:r>
        <w:rPr>
          <w:color w:val="000000"/>
          <w:sz w:val="22"/>
          <w:szCs w:val="22"/>
          <w:lang w:val="pt-BR"/>
        </w:rPr>
        <w:tab/>
      </w:r>
      <w:r>
        <w:rPr>
          <w:color w:val="000000"/>
          <w:sz w:val="22"/>
          <w:szCs w:val="22"/>
          <w:lang w:val="pt-BR"/>
        </w:rPr>
        <w:tab/>
        <w:t>0.07 %</w:t>
      </w:r>
    </w:p>
    <w:p w:rsidR="004B76AB" w:rsidRDefault="004B76AB">
      <w:pPr>
        <w:widowControl/>
        <w:ind w:firstLine="708"/>
        <w:jc w:val="both"/>
        <w:rPr>
          <w:color w:val="000000"/>
          <w:sz w:val="22"/>
          <w:szCs w:val="22"/>
          <w:lang w:val="pt-BR"/>
        </w:rPr>
      </w:pPr>
      <w:r>
        <w:rPr>
          <w:color w:val="000000"/>
          <w:sz w:val="22"/>
          <w:szCs w:val="22"/>
          <w:lang w:val="pt-BR"/>
        </w:rPr>
        <w:t>Sikament N100</w:t>
      </w:r>
      <w:r>
        <w:rPr>
          <w:color w:val="000000"/>
          <w:sz w:val="22"/>
          <w:szCs w:val="22"/>
          <w:lang w:val="pt-BR"/>
        </w:rPr>
        <w:tab/>
        <w:t>1.50 %</w:t>
      </w:r>
    </w:p>
    <w:p w:rsidR="004B76AB" w:rsidRDefault="004B76AB">
      <w:pPr>
        <w:widowControl/>
        <w:jc w:val="both"/>
        <w:rPr>
          <w:color w:val="000000"/>
          <w:sz w:val="22"/>
          <w:szCs w:val="22"/>
          <w:lang w:val="pt-BR"/>
        </w:rPr>
      </w:pPr>
    </w:p>
    <w:p w:rsidR="004B76AB" w:rsidRDefault="004B76AB">
      <w:pPr>
        <w:widowControl/>
        <w:ind w:firstLine="708"/>
        <w:jc w:val="both"/>
        <w:rPr>
          <w:color w:val="000000"/>
          <w:sz w:val="22"/>
          <w:szCs w:val="22"/>
          <w:lang w:val="es-ES"/>
        </w:rPr>
      </w:pPr>
      <w:r>
        <w:rPr>
          <w:color w:val="000000"/>
          <w:sz w:val="22"/>
          <w:szCs w:val="22"/>
          <w:lang w:val="es-ES"/>
        </w:rPr>
        <w:t xml:space="preserve">Los Agregados son procedentes </w:t>
      </w:r>
    </w:p>
    <w:p w:rsidR="004B76AB" w:rsidRDefault="004B76AB">
      <w:pPr>
        <w:widowControl/>
        <w:ind w:firstLine="708"/>
        <w:jc w:val="both"/>
        <w:rPr>
          <w:color w:val="000000"/>
          <w:sz w:val="22"/>
          <w:szCs w:val="22"/>
          <w:lang w:val="es-ES"/>
        </w:rPr>
      </w:pPr>
      <w:r>
        <w:rPr>
          <w:color w:val="000000"/>
          <w:sz w:val="22"/>
          <w:szCs w:val="22"/>
          <w:lang w:val="es-ES"/>
        </w:rPr>
        <w:t>de Calcáreos Huayco.</w:t>
      </w:r>
    </w:p>
    <w:p w:rsidR="004B76AB" w:rsidRDefault="004B76AB">
      <w:pPr>
        <w:widowControl/>
        <w:ind w:firstLine="708"/>
        <w:jc w:val="both"/>
        <w:rPr>
          <w:color w:val="000000"/>
          <w:sz w:val="22"/>
          <w:szCs w:val="22"/>
          <w:lang w:val="es-ES"/>
        </w:rPr>
      </w:pPr>
    </w:p>
    <w:p w:rsidR="004B76AB" w:rsidRDefault="004B76AB">
      <w:pPr>
        <w:widowControl/>
        <w:jc w:val="both"/>
        <w:rPr>
          <w:b/>
          <w:bCs/>
          <w:color w:val="000000"/>
          <w:lang w:val="es-ES"/>
        </w:rPr>
      </w:pPr>
    </w:p>
    <w:p w:rsidR="004B76AB" w:rsidRDefault="004B76AB">
      <w:pPr>
        <w:widowControl/>
        <w:jc w:val="both"/>
        <w:rPr>
          <w:color w:val="000000"/>
          <w:lang w:val="es-ES"/>
        </w:rPr>
      </w:pPr>
    </w:p>
    <w:p w:rsidR="004B76AB" w:rsidRDefault="004B76AB">
      <w:pPr>
        <w:widowControl/>
        <w:jc w:val="both"/>
        <w:rPr>
          <w:color w:val="000000"/>
          <w:lang w:val="es-ES"/>
        </w:rPr>
      </w:pPr>
    </w:p>
    <w:p w:rsidR="004B76AB" w:rsidRDefault="004B76AB">
      <w:pPr>
        <w:widowControl/>
        <w:ind w:left="3540" w:firstLine="708"/>
        <w:jc w:val="center"/>
        <w:rPr>
          <w:b/>
          <w:bCs/>
          <w:color w:val="000000"/>
          <w:sz w:val="20"/>
          <w:szCs w:val="20"/>
          <w:lang w:val="es-ES"/>
        </w:rPr>
      </w:pPr>
    </w:p>
    <w:p w:rsidR="004B76AB" w:rsidRDefault="004B76AB">
      <w:pPr>
        <w:widowControl/>
        <w:ind w:left="3540" w:firstLine="708"/>
        <w:jc w:val="center"/>
        <w:rPr>
          <w:b/>
          <w:bCs/>
          <w:color w:val="000000"/>
          <w:sz w:val="20"/>
          <w:szCs w:val="20"/>
          <w:lang w:val="es-ES"/>
        </w:rPr>
      </w:pPr>
      <w:r>
        <w:rPr>
          <w:b/>
          <w:bCs/>
          <w:color w:val="000000"/>
          <w:sz w:val="20"/>
          <w:szCs w:val="20"/>
          <w:lang w:val="es-ES"/>
        </w:rPr>
        <w:t>Viga 1 y Viga 3 : Cámara Seca</w:t>
      </w:r>
    </w:p>
    <w:p w:rsidR="004B76AB" w:rsidRDefault="004B76AB">
      <w:pPr>
        <w:widowControl/>
        <w:ind w:left="3540" w:firstLine="708"/>
        <w:jc w:val="center"/>
        <w:rPr>
          <w:color w:val="000000"/>
          <w:sz w:val="20"/>
          <w:szCs w:val="20"/>
          <w:lang w:val="es-ES"/>
        </w:rPr>
      </w:pPr>
      <w:r>
        <w:rPr>
          <w:b/>
          <w:bCs/>
          <w:color w:val="000000"/>
          <w:sz w:val="20"/>
          <w:szCs w:val="20"/>
          <w:lang w:val="es-ES"/>
        </w:rPr>
        <w:t>Viga 2 : Sumergida en agua</w:t>
      </w:r>
    </w:p>
    <w:p w:rsidR="004B76AB" w:rsidRDefault="004B76AB">
      <w:pPr>
        <w:widowControl/>
        <w:ind w:firstLine="708"/>
        <w:jc w:val="both"/>
        <w:rPr>
          <w:b/>
          <w:bCs/>
          <w:color w:val="000000"/>
          <w:lang w:val="es-ES"/>
        </w:rPr>
      </w:pPr>
    </w:p>
    <w:p w:rsidR="004B76AB" w:rsidRDefault="004B76AB">
      <w:pPr>
        <w:widowControl/>
        <w:ind w:firstLine="708"/>
        <w:jc w:val="both"/>
        <w:rPr>
          <w:b/>
          <w:bCs/>
          <w:color w:val="000000"/>
          <w:lang w:val="es-ES"/>
        </w:rPr>
      </w:pPr>
    </w:p>
    <w:p w:rsidR="00F15AA4" w:rsidRDefault="00F15AA4">
      <w:pPr>
        <w:widowControl/>
        <w:ind w:firstLine="708"/>
        <w:jc w:val="both"/>
        <w:rPr>
          <w:b/>
          <w:bCs/>
          <w:color w:val="000000"/>
          <w:lang w:val="es-ES"/>
        </w:rPr>
      </w:pPr>
    </w:p>
    <w:p w:rsidR="00F15AA4" w:rsidRDefault="00F15AA4">
      <w:pPr>
        <w:widowControl/>
        <w:ind w:firstLine="708"/>
        <w:jc w:val="both"/>
        <w:rPr>
          <w:b/>
          <w:bCs/>
          <w:color w:val="000000"/>
          <w:lang w:val="es-ES"/>
        </w:rPr>
      </w:pPr>
    </w:p>
    <w:p w:rsidR="00F15AA4" w:rsidRDefault="00F15AA4">
      <w:pPr>
        <w:widowControl/>
        <w:ind w:firstLine="708"/>
        <w:jc w:val="both"/>
        <w:rPr>
          <w:b/>
          <w:bCs/>
          <w:color w:val="000000"/>
          <w:lang w:val="es-ES"/>
        </w:rPr>
      </w:pPr>
    </w:p>
    <w:p w:rsidR="004B76AB" w:rsidRDefault="004B76AB">
      <w:pPr>
        <w:widowControl/>
        <w:ind w:firstLine="708"/>
        <w:jc w:val="both"/>
        <w:rPr>
          <w:b/>
          <w:bCs/>
          <w:color w:val="000000"/>
          <w:lang w:val="es-ES"/>
        </w:rPr>
      </w:pPr>
    </w:p>
    <w:p w:rsidR="004B76AB" w:rsidRDefault="004B76AB">
      <w:pPr>
        <w:widowControl/>
        <w:ind w:firstLine="708"/>
        <w:jc w:val="both"/>
        <w:rPr>
          <w:b/>
          <w:bCs/>
          <w:color w:val="000000"/>
          <w:sz w:val="22"/>
          <w:szCs w:val="22"/>
          <w:lang w:val="es-ES"/>
        </w:rPr>
      </w:pPr>
      <w:r>
        <w:rPr>
          <w:b/>
          <w:bCs/>
          <w:color w:val="000000"/>
          <w:sz w:val="22"/>
          <w:szCs w:val="22"/>
          <w:lang w:val="es-ES"/>
        </w:rPr>
        <w:t>MEZCLA  T-3</w:t>
      </w:r>
    </w:p>
    <w:p w:rsidR="004B76AB" w:rsidRDefault="004B76AB">
      <w:pPr>
        <w:widowControl/>
        <w:ind w:firstLine="708"/>
        <w:jc w:val="center"/>
        <w:rPr>
          <w:b/>
          <w:bCs/>
          <w:color w:val="000000"/>
          <w:sz w:val="22"/>
          <w:szCs w:val="22"/>
          <w:lang w:val="es-ES"/>
        </w:rPr>
      </w:pPr>
      <w:r>
        <w:rPr>
          <w:b/>
          <w:bCs/>
          <w:color w:val="000000"/>
          <w:sz w:val="22"/>
          <w:szCs w:val="22"/>
          <w:lang w:val="es-ES"/>
        </w:rPr>
        <w:t>TABLA 13</w:t>
      </w:r>
    </w:p>
    <w:p w:rsidR="004B76AB" w:rsidRDefault="004B76AB">
      <w:pPr>
        <w:widowControl/>
        <w:ind w:firstLine="709"/>
        <w:jc w:val="both"/>
      </w:pPr>
    </w:p>
    <w:p w:rsidR="004B76AB" w:rsidRDefault="0094325D">
      <w:pPr>
        <w:widowControl/>
        <w:ind w:firstLine="709"/>
        <w:jc w:val="both"/>
        <w:rPr>
          <w:color w:val="000000"/>
          <w:lang w:val="es-ES"/>
        </w:rPr>
      </w:pPr>
      <w:r>
        <w:rPr>
          <w:noProof/>
          <w:lang w:val="es-ES"/>
        </w:rPr>
        <w:drawing>
          <wp:anchor distT="0" distB="0" distL="0" distR="0" simplePos="0" relativeHeight="251661824" behindDoc="1" locked="0" layoutInCell="1" allowOverlap="1">
            <wp:simplePos x="0" y="0"/>
            <wp:positionH relativeFrom="column">
              <wp:posOffset>2514600</wp:posOffset>
            </wp:positionH>
            <wp:positionV relativeFrom="paragraph">
              <wp:posOffset>1332230</wp:posOffset>
            </wp:positionV>
            <wp:extent cx="2849880" cy="1828800"/>
            <wp:effectExtent l="19050" t="0" r="7620" b="0"/>
            <wp:wrapTight wrapText="left">
              <wp:wrapPolygon edited="0">
                <wp:start x="-144" y="225"/>
                <wp:lineTo x="-144" y="21150"/>
                <wp:lineTo x="21658" y="21150"/>
                <wp:lineTo x="21658" y="225"/>
                <wp:lineTo x="-144" y="225"/>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849880" cy="1828800"/>
                    </a:xfrm>
                    <a:prstGeom prst="rect">
                      <a:avLst/>
                    </a:prstGeom>
                    <a:noFill/>
                    <a:ln w="9525">
                      <a:noFill/>
                      <a:miter lim="800000"/>
                      <a:headEnd/>
                      <a:tailEnd/>
                    </a:ln>
                  </pic:spPr>
                </pic:pic>
              </a:graphicData>
            </a:graphic>
          </wp:anchor>
        </w:drawing>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66"/>
        <w:gridCol w:w="717"/>
        <w:gridCol w:w="770"/>
        <w:gridCol w:w="815"/>
        <w:gridCol w:w="720"/>
        <w:gridCol w:w="720"/>
        <w:gridCol w:w="540"/>
        <w:gridCol w:w="720"/>
        <w:gridCol w:w="900"/>
        <w:gridCol w:w="807"/>
        <w:gridCol w:w="813"/>
      </w:tblGrid>
      <w:tr w:rsidR="004B76AB">
        <w:tblPrEx>
          <w:tblCellMar>
            <w:top w:w="0" w:type="dxa"/>
            <w:left w:w="0" w:type="dxa"/>
            <w:bottom w:w="0" w:type="dxa"/>
            <w:right w:w="0" w:type="dxa"/>
          </w:tblCellMar>
        </w:tblPrEx>
        <w:trPr>
          <w:cantSplit/>
          <w:trHeight w:val="284"/>
        </w:trPr>
        <w:tc>
          <w:tcPr>
            <w:tcW w:w="866"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i/>
                <w:iCs/>
                <w:color w:val="000000"/>
                <w:sz w:val="18"/>
                <w:szCs w:val="18"/>
              </w:rPr>
            </w:pPr>
            <w:r>
              <w:rPr>
                <w:b/>
                <w:bCs/>
                <w:i/>
                <w:iCs/>
                <w:color w:val="000000"/>
                <w:sz w:val="18"/>
                <w:szCs w:val="18"/>
              </w:rPr>
              <w:t>Muestra    Nº</w:t>
            </w:r>
          </w:p>
        </w:tc>
        <w:tc>
          <w:tcPr>
            <w:tcW w:w="3742" w:type="dxa"/>
            <w:gridSpan w:val="5"/>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i/>
                <w:iCs/>
                <w:color w:val="000000"/>
                <w:sz w:val="18"/>
                <w:szCs w:val="18"/>
              </w:rPr>
            </w:pPr>
            <w:r>
              <w:rPr>
                <w:b/>
                <w:bCs/>
                <w:i/>
                <w:iCs/>
                <w:color w:val="000000"/>
                <w:sz w:val="18"/>
                <w:szCs w:val="18"/>
              </w:rPr>
              <w:t>Lecturas relativas</w:t>
            </w:r>
          </w:p>
        </w:tc>
        <w:tc>
          <w:tcPr>
            <w:tcW w:w="3780" w:type="dxa"/>
            <w:gridSpan w:val="5"/>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i/>
                <w:iCs/>
                <w:color w:val="000000"/>
                <w:sz w:val="18"/>
                <w:szCs w:val="18"/>
              </w:rPr>
            </w:pPr>
            <w:r>
              <w:rPr>
                <w:b/>
                <w:bCs/>
                <w:i/>
                <w:iCs/>
                <w:color w:val="000000"/>
                <w:sz w:val="18"/>
                <w:szCs w:val="18"/>
              </w:rPr>
              <w:t>Deformación (%)</w:t>
            </w:r>
          </w:p>
        </w:tc>
      </w:tr>
      <w:tr w:rsidR="004B76AB">
        <w:tblPrEx>
          <w:tblCellMar>
            <w:top w:w="0" w:type="dxa"/>
            <w:left w:w="0" w:type="dxa"/>
            <w:bottom w:w="0" w:type="dxa"/>
            <w:right w:w="0" w:type="dxa"/>
          </w:tblCellMar>
        </w:tblPrEx>
        <w:trPr>
          <w:cantSplit/>
          <w:trHeight w:val="269"/>
        </w:trPr>
        <w:tc>
          <w:tcPr>
            <w:tcW w:w="86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i/>
                <w:iCs/>
                <w:color w:val="000000"/>
                <w:sz w:val="18"/>
                <w:szCs w:val="18"/>
              </w:rPr>
            </w:pPr>
          </w:p>
        </w:tc>
        <w:tc>
          <w:tcPr>
            <w:tcW w:w="71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Lo</w:t>
            </w:r>
          </w:p>
        </w:tc>
        <w:tc>
          <w:tcPr>
            <w:tcW w:w="3025" w:type="dxa"/>
            <w:gridSpan w:val="4"/>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L</w:t>
            </w:r>
          </w:p>
        </w:tc>
        <w:tc>
          <w:tcPr>
            <w:tcW w:w="5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1</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7</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14</w:t>
            </w:r>
          </w:p>
        </w:tc>
        <w:tc>
          <w:tcPr>
            <w:tcW w:w="80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28</w:t>
            </w:r>
          </w:p>
        </w:tc>
        <w:tc>
          <w:tcPr>
            <w:tcW w:w="81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35</w:t>
            </w:r>
          </w:p>
        </w:tc>
      </w:tr>
      <w:tr w:rsidR="004B76AB">
        <w:tblPrEx>
          <w:tblCellMar>
            <w:top w:w="0" w:type="dxa"/>
            <w:left w:w="0" w:type="dxa"/>
            <w:bottom w:w="0" w:type="dxa"/>
            <w:right w:w="0" w:type="dxa"/>
          </w:tblCellMar>
        </w:tblPrEx>
        <w:trPr>
          <w:cantSplit/>
          <w:trHeight w:val="269"/>
        </w:trPr>
        <w:tc>
          <w:tcPr>
            <w:tcW w:w="866"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i/>
                <w:iCs/>
                <w:color w:val="000000"/>
                <w:sz w:val="18"/>
                <w:szCs w:val="18"/>
              </w:rPr>
            </w:pPr>
          </w:p>
        </w:tc>
        <w:tc>
          <w:tcPr>
            <w:tcW w:w="71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1      día</w:t>
            </w:r>
          </w:p>
        </w:tc>
        <w:tc>
          <w:tcPr>
            <w:tcW w:w="77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 xml:space="preserve">7  </w:t>
            </w:r>
          </w:p>
          <w:p w:rsidR="004B76AB" w:rsidRDefault="004B76AB">
            <w:pPr>
              <w:framePr w:hSpace="141" w:wrap="auto" w:vAnchor="text" w:hAnchor="margin" w:y="-97"/>
              <w:widowControl/>
              <w:jc w:val="center"/>
              <w:rPr>
                <w:b/>
                <w:bCs/>
                <w:color w:val="000000"/>
                <w:sz w:val="18"/>
                <w:szCs w:val="18"/>
              </w:rPr>
            </w:pPr>
            <w:r>
              <w:rPr>
                <w:b/>
                <w:bCs/>
                <w:color w:val="000000"/>
                <w:sz w:val="18"/>
                <w:szCs w:val="18"/>
              </w:rPr>
              <w:t xml:space="preserve"> días</w:t>
            </w:r>
          </w:p>
        </w:tc>
        <w:tc>
          <w:tcPr>
            <w:tcW w:w="8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 xml:space="preserve">14  </w:t>
            </w:r>
          </w:p>
          <w:p w:rsidR="004B76AB" w:rsidRDefault="004B76AB">
            <w:pPr>
              <w:framePr w:hSpace="141" w:wrap="auto" w:vAnchor="text" w:hAnchor="margin" w:y="-97"/>
              <w:widowControl/>
              <w:jc w:val="center"/>
              <w:rPr>
                <w:b/>
                <w:bCs/>
                <w:color w:val="000000"/>
                <w:sz w:val="18"/>
                <w:szCs w:val="18"/>
              </w:rPr>
            </w:pPr>
            <w:r>
              <w:rPr>
                <w:b/>
                <w:bCs/>
                <w:color w:val="000000"/>
                <w:sz w:val="18"/>
                <w:szCs w:val="18"/>
              </w:rPr>
              <w:t>días</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 xml:space="preserve">28 </w:t>
            </w:r>
          </w:p>
          <w:p w:rsidR="004B76AB" w:rsidRDefault="004B76AB">
            <w:pPr>
              <w:framePr w:hSpace="141" w:wrap="auto" w:vAnchor="text" w:hAnchor="margin" w:y="-97"/>
              <w:widowControl/>
              <w:jc w:val="center"/>
              <w:rPr>
                <w:b/>
                <w:bCs/>
                <w:color w:val="000000"/>
                <w:sz w:val="18"/>
                <w:szCs w:val="18"/>
              </w:rPr>
            </w:pPr>
            <w:r>
              <w:rPr>
                <w:b/>
                <w:bCs/>
                <w:color w:val="000000"/>
                <w:sz w:val="18"/>
                <w:szCs w:val="18"/>
              </w:rPr>
              <w:t xml:space="preserve"> días</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35   dias</w:t>
            </w:r>
          </w:p>
        </w:tc>
        <w:tc>
          <w:tcPr>
            <w:tcW w:w="3780" w:type="dxa"/>
            <w:gridSpan w:val="5"/>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color w:val="000000"/>
                <w:sz w:val="18"/>
                <w:szCs w:val="18"/>
              </w:rPr>
            </w:pPr>
            <w:r>
              <w:rPr>
                <w:b/>
                <w:bCs/>
                <w:color w:val="000000"/>
                <w:sz w:val="18"/>
                <w:szCs w:val="18"/>
              </w:rPr>
              <w:t>días</w:t>
            </w:r>
          </w:p>
        </w:tc>
      </w:tr>
      <w:tr w:rsidR="004B76AB">
        <w:tblPrEx>
          <w:tblCellMar>
            <w:top w:w="0" w:type="dxa"/>
            <w:left w:w="0" w:type="dxa"/>
            <w:bottom w:w="0" w:type="dxa"/>
            <w:right w:w="0" w:type="dxa"/>
          </w:tblCellMar>
        </w:tblPrEx>
        <w:trPr>
          <w:cantSplit/>
          <w:trHeight w:val="254"/>
        </w:trPr>
        <w:tc>
          <w:tcPr>
            <w:tcW w:w="866"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i/>
                <w:iCs/>
                <w:color w:val="000000"/>
                <w:sz w:val="18"/>
                <w:szCs w:val="18"/>
              </w:rPr>
            </w:pPr>
            <w:r>
              <w:rPr>
                <w:b/>
                <w:bCs/>
                <w:i/>
                <w:iCs/>
                <w:color w:val="000000"/>
                <w:sz w:val="18"/>
                <w:szCs w:val="18"/>
              </w:rPr>
              <w:t>T-1002-1</w:t>
            </w:r>
          </w:p>
        </w:tc>
        <w:tc>
          <w:tcPr>
            <w:tcW w:w="71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2,4413</w:t>
            </w:r>
          </w:p>
        </w:tc>
        <w:tc>
          <w:tcPr>
            <w:tcW w:w="77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2,4600</w:t>
            </w:r>
          </w:p>
        </w:tc>
        <w:tc>
          <w:tcPr>
            <w:tcW w:w="8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2,3400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2,3193</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2,3167</w:t>
            </w:r>
          </w:p>
        </w:tc>
        <w:tc>
          <w:tcPr>
            <w:tcW w:w="5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0,0074</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-0,0405</w:t>
            </w:r>
          </w:p>
        </w:tc>
        <w:tc>
          <w:tcPr>
            <w:tcW w:w="80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-0,0488</w:t>
            </w:r>
          </w:p>
        </w:tc>
        <w:tc>
          <w:tcPr>
            <w:tcW w:w="81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-0,0498</w:t>
            </w:r>
          </w:p>
        </w:tc>
      </w:tr>
      <w:tr w:rsidR="004B76AB">
        <w:tblPrEx>
          <w:tblCellMar>
            <w:top w:w="0" w:type="dxa"/>
            <w:left w:w="0" w:type="dxa"/>
            <w:bottom w:w="0" w:type="dxa"/>
            <w:right w:w="0" w:type="dxa"/>
          </w:tblCellMar>
        </w:tblPrEx>
        <w:trPr>
          <w:cantSplit/>
          <w:trHeight w:val="254"/>
        </w:trPr>
        <w:tc>
          <w:tcPr>
            <w:tcW w:w="866"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i/>
                <w:iCs/>
                <w:color w:val="000000"/>
                <w:sz w:val="18"/>
                <w:szCs w:val="18"/>
              </w:rPr>
            </w:pPr>
            <w:r>
              <w:rPr>
                <w:b/>
                <w:bCs/>
                <w:i/>
                <w:iCs/>
                <w:color w:val="000000"/>
                <w:sz w:val="18"/>
                <w:szCs w:val="18"/>
              </w:rPr>
              <w:t>T-1002-2</w:t>
            </w:r>
          </w:p>
        </w:tc>
        <w:tc>
          <w:tcPr>
            <w:tcW w:w="71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2,4400</w:t>
            </w:r>
          </w:p>
        </w:tc>
        <w:tc>
          <w:tcPr>
            <w:tcW w:w="77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2,4593</w:t>
            </w:r>
          </w:p>
        </w:tc>
        <w:tc>
          <w:tcPr>
            <w:tcW w:w="8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2,4767</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2,4507</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2,4460</w:t>
            </w:r>
          </w:p>
        </w:tc>
        <w:tc>
          <w:tcPr>
            <w:tcW w:w="5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0,0077</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0,0146</w:t>
            </w:r>
          </w:p>
        </w:tc>
        <w:tc>
          <w:tcPr>
            <w:tcW w:w="80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0,0042</w:t>
            </w:r>
          </w:p>
        </w:tc>
        <w:tc>
          <w:tcPr>
            <w:tcW w:w="81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0,0024</w:t>
            </w:r>
          </w:p>
        </w:tc>
      </w:tr>
      <w:tr w:rsidR="004B76AB">
        <w:tblPrEx>
          <w:tblCellMar>
            <w:top w:w="0" w:type="dxa"/>
            <w:left w:w="0" w:type="dxa"/>
            <w:bottom w:w="0" w:type="dxa"/>
            <w:right w:w="0" w:type="dxa"/>
          </w:tblCellMar>
        </w:tblPrEx>
        <w:trPr>
          <w:cantSplit/>
          <w:trHeight w:val="254"/>
        </w:trPr>
        <w:tc>
          <w:tcPr>
            <w:tcW w:w="866"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b/>
                <w:bCs/>
                <w:i/>
                <w:iCs/>
                <w:color w:val="000000"/>
                <w:sz w:val="18"/>
                <w:szCs w:val="18"/>
              </w:rPr>
            </w:pPr>
            <w:r>
              <w:rPr>
                <w:b/>
                <w:bCs/>
                <w:i/>
                <w:iCs/>
                <w:color w:val="000000"/>
                <w:sz w:val="18"/>
                <w:szCs w:val="18"/>
              </w:rPr>
              <w:t>T-1002-3</w:t>
            </w:r>
          </w:p>
        </w:tc>
        <w:tc>
          <w:tcPr>
            <w:tcW w:w="71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2,4427</w:t>
            </w:r>
          </w:p>
        </w:tc>
        <w:tc>
          <w:tcPr>
            <w:tcW w:w="77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2,4607</w:t>
            </w:r>
          </w:p>
        </w:tc>
        <w:tc>
          <w:tcPr>
            <w:tcW w:w="8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2,3413</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2,3210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2,3160</w:t>
            </w:r>
          </w:p>
        </w:tc>
        <w:tc>
          <w:tcPr>
            <w:tcW w:w="5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w:t>
            </w:r>
          </w:p>
        </w:tc>
        <w:tc>
          <w:tcPr>
            <w:tcW w:w="72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0,0072</w:t>
            </w:r>
          </w:p>
        </w:tc>
        <w:tc>
          <w:tcPr>
            <w:tcW w:w="90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-0,0405</w:t>
            </w:r>
          </w:p>
        </w:tc>
        <w:tc>
          <w:tcPr>
            <w:tcW w:w="807"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-0,0486</w:t>
            </w:r>
          </w:p>
        </w:tc>
        <w:tc>
          <w:tcPr>
            <w:tcW w:w="813"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97"/>
              <w:widowControl/>
              <w:jc w:val="center"/>
              <w:rPr>
                <w:color w:val="000000"/>
                <w:sz w:val="18"/>
                <w:szCs w:val="18"/>
              </w:rPr>
            </w:pPr>
            <w:r>
              <w:rPr>
                <w:color w:val="000000"/>
                <w:sz w:val="18"/>
                <w:szCs w:val="18"/>
              </w:rPr>
              <w:t>-0,0506</w:t>
            </w:r>
          </w:p>
        </w:tc>
      </w:tr>
    </w:tbl>
    <w:p w:rsidR="004B76AB" w:rsidRDefault="004B76AB">
      <w:pPr>
        <w:widowControl/>
        <w:ind w:firstLine="709"/>
        <w:jc w:val="both"/>
        <w:rPr>
          <w:color w:val="000000"/>
          <w:lang w:val="es-ES"/>
        </w:rPr>
      </w:pPr>
      <w:r>
        <w:rPr>
          <w:color w:val="000000"/>
          <w:lang w:val="es-ES"/>
        </w:rPr>
        <w:t>Para esta Mezcla se utilizó:</w:t>
      </w:r>
    </w:p>
    <w:p w:rsidR="004B76AB" w:rsidRDefault="004B76AB">
      <w:pPr>
        <w:widowControl/>
        <w:ind w:firstLine="709"/>
        <w:jc w:val="both"/>
        <w:rPr>
          <w:color w:val="000000"/>
          <w:lang w:val="pt-BR"/>
        </w:rPr>
      </w:pPr>
      <w:r>
        <w:rPr>
          <w:color w:val="000000"/>
          <w:lang w:val="pt-BR"/>
        </w:rPr>
        <w:t>A/C</w:t>
      </w:r>
      <w:r>
        <w:rPr>
          <w:color w:val="000000"/>
          <w:lang w:val="pt-BR"/>
        </w:rPr>
        <w:tab/>
      </w:r>
      <w:r>
        <w:rPr>
          <w:color w:val="000000"/>
          <w:lang w:val="pt-BR"/>
        </w:rPr>
        <w:tab/>
      </w:r>
      <w:r>
        <w:rPr>
          <w:color w:val="000000"/>
          <w:lang w:val="pt-BR"/>
        </w:rPr>
        <w:tab/>
        <w:t>0.34</w:t>
      </w:r>
    </w:p>
    <w:p w:rsidR="004B76AB" w:rsidRDefault="004B76AB">
      <w:pPr>
        <w:widowControl/>
        <w:ind w:firstLine="709"/>
        <w:jc w:val="both"/>
        <w:rPr>
          <w:color w:val="000000"/>
          <w:lang w:val="pt-BR"/>
        </w:rPr>
      </w:pPr>
      <w:r>
        <w:rPr>
          <w:color w:val="000000"/>
          <w:lang w:val="pt-BR"/>
        </w:rPr>
        <w:t xml:space="preserve">Sika Aer </w:t>
      </w:r>
      <w:r>
        <w:rPr>
          <w:color w:val="000000"/>
          <w:lang w:val="pt-BR"/>
        </w:rPr>
        <w:tab/>
      </w:r>
      <w:r>
        <w:rPr>
          <w:color w:val="000000"/>
          <w:lang w:val="pt-BR"/>
        </w:rPr>
        <w:tab/>
        <w:t>0.07 %</w:t>
      </w:r>
    </w:p>
    <w:p w:rsidR="004B76AB" w:rsidRDefault="004B76AB">
      <w:pPr>
        <w:widowControl/>
        <w:ind w:firstLine="709"/>
        <w:jc w:val="both"/>
        <w:rPr>
          <w:color w:val="000000"/>
          <w:lang w:val="pt-BR"/>
        </w:rPr>
      </w:pPr>
      <w:r>
        <w:rPr>
          <w:color w:val="000000"/>
          <w:lang w:val="pt-BR"/>
        </w:rPr>
        <w:t xml:space="preserve">Sikament H200 </w:t>
      </w:r>
      <w:r>
        <w:rPr>
          <w:color w:val="000000"/>
          <w:lang w:val="pt-BR"/>
        </w:rPr>
        <w:tab/>
        <w:t>1.50 %</w:t>
      </w:r>
    </w:p>
    <w:p w:rsidR="004B76AB" w:rsidRDefault="004B76AB">
      <w:pPr>
        <w:widowControl/>
        <w:ind w:firstLine="709"/>
        <w:jc w:val="both"/>
        <w:rPr>
          <w:color w:val="000000"/>
          <w:lang w:val="pt-BR"/>
        </w:rPr>
      </w:pPr>
    </w:p>
    <w:p w:rsidR="004B76AB" w:rsidRDefault="004B76AB">
      <w:pPr>
        <w:widowControl/>
        <w:ind w:firstLine="709"/>
        <w:jc w:val="both"/>
        <w:rPr>
          <w:color w:val="000000"/>
          <w:lang w:val="es-ES"/>
        </w:rPr>
      </w:pPr>
      <w:r>
        <w:rPr>
          <w:color w:val="000000"/>
          <w:lang w:val="es-ES"/>
        </w:rPr>
        <w:t xml:space="preserve">Los Agregados son procedentes </w:t>
      </w:r>
    </w:p>
    <w:p w:rsidR="004B76AB" w:rsidRDefault="004B76AB">
      <w:pPr>
        <w:widowControl/>
        <w:ind w:firstLine="709"/>
        <w:jc w:val="both"/>
        <w:rPr>
          <w:color w:val="000000"/>
          <w:lang w:val="es-ES"/>
        </w:rPr>
      </w:pPr>
      <w:r>
        <w:rPr>
          <w:color w:val="000000"/>
          <w:lang w:val="es-ES"/>
        </w:rPr>
        <w:t>de Calcáreos Huayco.</w:t>
      </w:r>
    </w:p>
    <w:p w:rsidR="004B76AB" w:rsidRDefault="004B76AB">
      <w:pPr>
        <w:widowControl/>
        <w:jc w:val="both"/>
        <w:rPr>
          <w:b/>
          <w:bCs/>
          <w:color w:val="000000"/>
          <w:lang w:val="es-ES"/>
        </w:rPr>
      </w:pPr>
    </w:p>
    <w:p w:rsidR="004B76AB" w:rsidRDefault="004B76AB">
      <w:pPr>
        <w:widowControl/>
        <w:jc w:val="both"/>
        <w:rPr>
          <w:b/>
          <w:bCs/>
          <w:color w:val="000000"/>
          <w:lang w:val="es-ES"/>
        </w:rPr>
      </w:pPr>
    </w:p>
    <w:p w:rsidR="004B76AB" w:rsidRDefault="004B76AB">
      <w:pPr>
        <w:widowControl/>
        <w:jc w:val="both"/>
        <w:rPr>
          <w:b/>
          <w:bCs/>
          <w:color w:val="000000"/>
          <w:lang w:val="es-ES"/>
        </w:rPr>
      </w:pPr>
    </w:p>
    <w:p w:rsidR="004B76AB" w:rsidRDefault="004B76AB">
      <w:pPr>
        <w:widowControl/>
        <w:ind w:left="4248"/>
        <w:rPr>
          <w:b/>
          <w:bCs/>
          <w:color w:val="000000"/>
          <w:sz w:val="20"/>
          <w:szCs w:val="20"/>
          <w:lang w:val="es-ES"/>
        </w:rPr>
      </w:pPr>
      <w:r>
        <w:rPr>
          <w:b/>
          <w:bCs/>
          <w:color w:val="000000"/>
          <w:sz w:val="20"/>
          <w:szCs w:val="20"/>
          <w:lang w:val="es-ES"/>
        </w:rPr>
        <w:t>T-1002-1 y T-1002-3 : Cámara Seca</w:t>
      </w:r>
    </w:p>
    <w:p w:rsidR="004B76AB" w:rsidRDefault="004B76AB">
      <w:pPr>
        <w:widowControl/>
        <w:ind w:left="4248"/>
        <w:rPr>
          <w:color w:val="000000"/>
          <w:sz w:val="20"/>
          <w:szCs w:val="20"/>
          <w:lang w:val="es-ES"/>
        </w:rPr>
      </w:pPr>
      <w:r>
        <w:rPr>
          <w:b/>
          <w:bCs/>
          <w:color w:val="000000"/>
          <w:sz w:val="20"/>
          <w:szCs w:val="20"/>
          <w:lang w:val="es-ES"/>
        </w:rPr>
        <w:t>T-1002-2 : Sumergida en agua</w:t>
      </w:r>
    </w:p>
    <w:p w:rsidR="004B76AB" w:rsidRDefault="004B76AB">
      <w:pPr>
        <w:widowControl/>
        <w:jc w:val="both"/>
        <w:rPr>
          <w:color w:val="000000"/>
          <w:sz w:val="20"/>
          <w:szCs w:val="20"/>
          <w:lang w:val="es-ES"/>
        </w:rPr>
      </w:pPr>
    </w:p>
    <w:p w:rsidR="004B76AB" w:rsidRDefault="004B76AB">
      <w:pPr>
        <w:widowControl/>
        <w:ind w:firstLine="708"/>
        <w:jc w:val="both"/>
        <w:rPr>
          <w:b/>
          <w:bCs/>
          <w:color w:val="000000"/>
          <w:lang w:val="es-ES"/>
        </w:rPr>
      </w:pPr>
      <w:r>
        <w:rPr>
          <w:b/>
          <w:bCs/>
          <w:color w:val="000000"/>
          <w:lang w:val="es-ES"/>
        </w:rPr>
        <w:t>MEZCLA  T-4</w:t>
      </w:r>
    </w:p>
    <w:p w:rsidR="004B76AB" w:rsidRDefault="004B76AB">
      <w:pPr>
        <w:widowControl/>
        <w:ind w:firstLine="708"/>
        <w:jc w:val="center"/>
        <w:rPr>
          <w:b/>
          <w:bCs/>
          <w:color w:val="000000"/>
          <w:lang w:val="es-ES"/>
        </w:rPr>
      </w:pPr>
      <w:r>
        <w:rPr>
          <w:b/>
          <w:bCs/>
          <w:color w:val="000000"/>
          <w:lang w:val="es-ES"/>
        </w:rPr>
        <w:t>TABLA 14</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915"/>
        <w:gridCol w:w="1245"/>
        <w:gridCol w:w="1260"/>
        <w:gridCol w:w="1440"/>
        <w:gridCol w:w="1080"/>
        <w:gridCol w:w="1215"/>
        <w:gridCol w:w="1070"/>
      </w:tblGrid>
      <w:tr w:rsidR="004B76AB">
        <w:tblPrEx>
          <w:tblCellMar>
            <w:top w:w="0" w:type="dxa"/>
            <w:left w:w="0" w:type="dxa"/>
            <w:bottom w:w="0" w:type="dxa"/>
            <w:right w:w="0" w:type="dxa"/>
          </w:tblCellMar>
        </w:tblPrEx>
        <w:trPr>
          <w:cantSplit/>
          <w:trHeight w:val="270"/>
        </w:trPr>
        <w:tc>
          <w:tcPr>
            <w:tcW w:w="915" w:type="dxa"/>
            <w:vMerge w:val="restart"/>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i/>
                <w:iCs/>
                <w:color w:val="000000"/>
                <w:sz w:val="18"/>
                <w:szCs w:val="18"/>
              </w:rPr>
            </w:pPr>
            <w:r>
              <w:rPr>
                <w:b/>
                <w:bCs/>
                <w:i/>
                <w:iCs/>
                <w:color w:val="000000"/>
                <w:sz w:val="18"/>
                <w:szCs w:val="18"/>
              </w:rPr>
              <w:t>Muestra    Nº</w:t>
            </w:r>
          </w:p>
        </w:tc>
        <w:tc>
          <w:tcPr>
            <w:tcW w:w="3945" w:type="dxa"/>
            <w:gridSpan w:val="3"/>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i/>
                <w:iCs/>
                <w:color w:val="000000"/>
                <w:sz w:val="18"/>
                <w:szCs w:val="18"/>
              </w:rPr>
            </w:pPr>
            <w:r>
              <w:rPr>
                <w:b/>
                <w:bCs/>
                <w:i/>
                <w:iCs/>
                <w:color w:val="000000"/>
                <w:sz w:val="18"/>
                <w:szCs w:val="18"/>
              </w:rPr>
              <w:t>Lecturas relativas</w:t>
            </w:r>
          </w:p>
        </w:tc>
        <w:tc>
          <w:tcPr>
            <w:tcW w:w="3365" w:type="dxa"/>
            <w:gridSpan w:val="3"/>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i/>
                <w:iCs/>
                <w:color w:val="000000"/>
                <w:sz w:val="18"/>
                <w:szCs w:val="18"/>
              </w:rPr>
            </w:pPr>
            <w:r>
              <w:rPr>
                <w:b/>
                <w:bCs/>
                <w:i/>
                <w:iCs/>
                <w:color w:val="000000"/>
                <w:sz w:val="18"/>
                <w:szCs w:val="18"/>
              </w:rPr>
              <w:t>Deformación (%)</w:t>
            </w:r>
          </w:p>
        </w:tc>
      </w:tr>
      <w:tr w:rsidR="004B76AB">
        <w:tblPrEx>
          <w:tblCellMar>
            <w:top w:w="0" w:type="dxa"/>
            <w:left w:w="0" w:type="dxa"/>
            <w:bottom w:w="0" w:type="dxa"/>
            <w:right w:w="0" w:type="dxa"/>
          </w:tblCellMar>
        </w:tblPrEx>
        <w:trPr>
          <w:cantSplit/>
          <w:trHeight w:val="270"/>
        </w:trPr>
        <w:tc>
          <w:tcPr>
            <w:tcW w:w="915"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i/>
                <w:iCs/>
                <w:color w:val="000000"/>
                <w:sz w:val="18"/>
                <w:szCs w:val="18"/>
              </w:rPr>
            </w:pPr>
          </w:p>
        </w:tc>
        <w:tc>
          <w:tcPr>
            <w:tcW w:w="124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Lo</w:t>
            </w:r>
          </w:p>
        </w:tc>
        <w:tc>
          <w:tcPr>
            <w:tcW w:w="2700" w:type="dxa"/>
            <w:gridSpan w:val="2"/>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L</w:t>
            </w:r>
          </w:p>
        </w:tc>
        <w:tc>
          <w:tcPr>
            <w:tcW w:w="3365" w:type="dxa"/>
            <w:gridSpan w:val="3"/>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Días</w:t>
            </w:r>
          </w:p>
        </w:tc>
      </w:tr>
      <w:tr w:rsidR="004B76AB">
        <w:tblPrEx>
          <w:tblCellMar>
            <w:top w:w="0" w:type="dxa"/>
            <w:left w:w="0" w:type="dxa"/>
            <w:bottom w:w="0" w:type="dxa"/>
            <w:right w:w="0" w:type="dxa"/>
          </w:tblCellMar>
        </w:tblPrEx>
        <w:trPr>
          <w:cantSplit/>
          <w:trHeight w:val="270"/>
        </w:trPr>
        <w:tc>
          <w:tcPr>
            <w:tcW w:w="915" w:type="dxa"/>
            <w:vMerge/>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i/>
                <w:iCs/>
                <w:color w:val="000000"/>
                <w:sz w:val="18"/>
                <w:szCs w:val="18"/>
              </w:rPr>
            </w:pPr>
          </w:p>
        </w:tc>
        <w:tc>
          <w:tcPr>
            <w:tcW w:w="124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1 día</w:t>
            </w:r>
          </w:p>
        </w:tc>
        <w:tc>
          <w:tcPr>
            <w:tcW w:w="126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7 días</w:t>
            </w:r>
          </w:p>
        </w:tc>
        <w:tc>
          <w:tcPr>
            <w:tcW w:w="14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35 días</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1</w:t>
            </w:r>
          </w:p>
        </w:tc>
        <w:tc>
          <w:tcPr>
            <w:tcW w:w="12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7</w:t>
            </w:r>
          </w:p>
        </w:tc>
        <w:tc>
          <w:tcPr>
            <w:tcW w:w="107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color w:val="000000"/>
                <w:sz w:val="18"/>
                <w:szCs w:val="18"/>
              </w:rPr>
            </w:pPr>
            <w:r>
              <w:rPr>
                <w:b/>
                <w:bCs/>
                <w:color w:val="000000"/>
                <w:sz w:val="18"/>
                <w:szCs w:val="18"/>
              </w:rPr>
              <w:t>35</w:t>
            </w:r>
          </w:p>
        </w:tc>
      </w:tr>
      <w:tr w:rsidR="004B76AB">
        <w:tblPrEx>
          <w:tblCellMar>
            <w:top w:w="0" w:type="dxa"/>
            <w:left w:w="0" w:type="dxa"/>
            <w:bottom w:w="0" w:type="dxa"/>
            <w:right w:w="0" w:type="dxa"/>
          </w:tblCellMar>
        </w:tblPrEx>
        <w:trPr>
          <w:cantSplit/>
          <w:trHeight w:val="255"/>
        </w:trPr>
        <w:tc>
          <w:tcPr>
            <w:tcW w:w="9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i/>
                <w:iCs/>
                <w:color w:val="000000"/>
                <w:sz w:val="18"/>
                <w:szCs w:val="18"/>
              </w:rPr>
            </w:pPr>
            <w:r>
              <w:rPr>
                <w:b/>
                <w:bCs/>
                <w:i/>
                <w:iCs/>
                <w:color w:val="000000"/>
                <w:sz w:val="18"/>
                <w:szCs w:val="18"/>
              </w:rPr>
              <w:t>Viga - 1</w:t>
            </w:r>
          </w:p>
        </w:tc>
        <w:tc>
          <w:tcPr>
            <w:tcW w:w="124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2,8103</w:t>
            </w:r>
          </w:p>
        </w:tc>
        <w:tc>
          <w:tcPr>
            <w:tcW w:w="126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2,8083</w:t>
            </w:r>
          </w:p>
        </w:tc>
        <w:tc>
          <w:tcPr>
            <w:tcW w:w="14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2,8083</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0,00</w:t>
            </w:r>
          </w:p>
        </w:tc>
        <w:tc>
          <w:tcPr>
            <w:tcW w:w="12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-0,00080</w:t>
            </w:r>
          </w:p>
        </w:tc>
        <w:tc>
          <w:tcPr>
            <w:tcW w:w="107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-0,0008</w:t>
            </w:r>
          </w:p>
        </w:tc>
      </w:tr>
      <w:tr w:rsidR="004B76AB">
        <w:tblPrEx>
          <w:tblCellMar>
            <w:top w:w="0" w:type="dxa"/>
            <w:left w:w="0" w:type="dxa"/>
            <w:bottom w:w="0" w:type="dxa"/>
            <w:right w:w="0" w:type="dxa"/>
          </w:tblCellMar>
        </w:tblPrEx>
        <w:trPr>
          <w:cantSplit/>
          <w:trHeight w:val="255"/>
        </w:trPr>
        <w:tc>
          <w:tcPr>
            <w:tcW w:w="9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i/>
                <w:iCs/>
                <w:color w:val="000000"/>
                <w:sz w:val="18"/>
                <w:szCs w:val="18"/>
              </w:rPr>
            </w:pPr>
            <w:r>
              <w:rPr>
                <w:b/>
                <w:bCs/>
                <w:i/>
                <w:iCs/>
                <w:color w:val="000000"/>
                <w:sz w:val="18"/>
                <w:szCs w:val="18"/>
              </w:rPr>
              <w:t>Viga - 2</w:t>
            </w:r>
          </w:p>
        </w:tc>
        <w:tc>
          <w:tcPr>
            <w:tcW w:w="124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2,3450</w:t>
            </w:r>
          </w:p>
        </w:tc>
        <w:tc>
          <w:tcPr>
            <w:tcW w:w="126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2,4247</w:t>
            </w:r>
          </w:p>
        </w:tc>
        <w:tc>
          <w:tcPr>
            <w:tcW w:w="14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2,4240</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0,00</w:t>
            </w:r>
          </w:p>
        </w:tc>
        <w:tc>
          <w:tcPr>
            <w:tcW w:w="12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0,03187</w:t>
            </w:r>
          </w:p>
        </w:tc>
        <w:tc>
          <w:tcPr>
            <w:tcW w:w="107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0,0316</w:t>
            </w:r>
          </w:p>
        </w:tc>
      </w:tr>
      <w:tr w:rsidR="004B76AB">
        <w:tblPrEx>
          <w:tblCellMar>
            <w:top w:w="0" w:type="dxa"/>
            <w:left w:w="0" w:type="dxa"/>
            <w:bottom w:w="0" w:type="dxa"/>
            <w:right w:w="0" w:type="dxa"/>
          </w:tblCellMar>
        </w:tblPrEx>
        <w:trPr>
          <w:cantSplit/>
          <w:trHeight w:val="255"/>
        </w:trPr>
        <w:tc>
          <w:tcPr>
            <w:tcW w:w="9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b/>
                <w:bCs/>
                <w:i/>
                <w:iCs/>
                <w:color w:val="000000"/>
                <w:sz w:val="18"/>
                <w:szCs w:val="18"/>
              </w:rPr>
            </w:pPr>
            <w:r>
              <w:rPr>
                <w:b/>
                <w:bCs/>
                <w:i/>
                <w:iCs/>
                <w:color w:val="000000"/>
                <w:sz w:val="18"/>
                <w:szCs w:val="18"/>
              </w:rPr>
              <w:t>Viga - 3</w:t>
            </w:r>
          </w:p>
        </w:tc>
        <w:tc>
          <w:tcPr>
            <w:tcW w:w="124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2,8113</w:t>
            </w:r>
          </w:p>
        </w:tc>
        <w:tc>
          <w:tcPr>
            <w:tcW w:w="126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2,8087</w:t>
            </w:r>
          </w:p>
        </w:tc>
        <w:tc>
          <w:tcPr>
            <w:tcW w:w="144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2,8090</w:t>
            </w:r>
          </w:p>
        </w:tc>
        <w:tc>
          <w:tcPr>
            <w:tcW w:w="108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0,00</w:t>
            </w:r>
          </w:p>
        </w:tc>
        <w:tc>
          <w:tcPr>
            <w:tcW w:w="1215"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-0,00107</w:t>
            </w:r>
          </w:p>
        </w:tc>
        <w:tc>
          <w:tcPr>
            <w:tcW w:w="1070" w:type="dxa"/>
            <w:tcBorders>
              <w:top w:val="single" w:sz="6" w:space="0" w:color="000000"/>
              <w:left w:val="single" w:sz="6" w:space="0" w:color="000000"/>
              <w:bottom w:val="single" w:sz="6" w:space="0" w:color="000000"/>
              <w:right w:val="single" w:sz="6" w:space="0" w:color="000000"/>
            </w:tcBorders>
          </w:tcPr>
          <w:p w:rsidR="004B76AB" w:rsidRDefault="004B76AB">
            <w:pPr>
              <w:framePr w:hSpace="141" w:wrap="auto" w:vAnchor="text" w:hAnchor="margin" w:y="60"/>
              <w:widowControl/>
              <w:jc w:val="center"/>
              <w:rPr>
                <w:color w:val="000000"/>
                <w:sz w:val="18"/>
                <w:szCs w:val="18"/>
              </w:rPr>
            </w:pPr>
            <w:r>
              <w:rPr>
                <w:color w:val="000000"/>
                <w:sz w:val="18"/>
                <w:szCs w:val="18"/>
              </w:rPr>
              <w:t>-0,00093</w:t>
            </w:r>
          </w:p>
        </w:tc>
      </w:tr>
    </w:tbl>
    <w:p w:rsidR="004B76AB" w:rsidRDefault="004B76AB">
      <w:pPr>
        <w:widowControl/>
        <w:ind w:firstLine="708"/>
        <w:jc w:val="both"/>
      </w:pPr>
    </w:p>
    <w:p w:rsidR="004B76AB" w:rsidRDefault="0094325D">
      <w:pPr>
        <w:widowControl/>
        <w:ind w:firstLine="708"/>
        <w:jc w:val="both"/>
        <w:rPr>
          <w:color w:val="000000"/>
          <w:lang w:val="es-ES"/>
        </w:rPr>
      </w:pPr>
      <w:r>
        <w:rPr>
          <w:noProof/>
          <w:lang w:val="es-ES"/>
        </w:rPr>
        <w:drawing>
          <wp:anchor distT="0" distB="0" distL="0" distR="0" simplePos="0" relativeHeight="251662848" behindDoc="1" locked="0" layoutInCell="1" allowOverlap="1">
            <wp:simplePos x="0" y="0"/>
            <wp:positionH relativeFrom="column">
              <wp:posOffset>2286000</wp:posOffset>
            </wp:positionH>
            <wp:positionV relativeFrom="paragraph">
              <wp:posOffset>58420</wp:posOffset>
            </wp:positionV>
            <wp:extent cx="2861945" cy="1710055"/>
            <wp:effectExtent l="19050" t="0" r="0" b="0"/>
            <wp:wrapTight wrapText="left">
              <wp:wrapPolygon edited="0">
                <wp:start x="-144" y="241"/>
                <wp:lineTo x="-144" y="21175"/>
                <wp:lineTo x="21566" y="21175"/>
                <wp:lineTo x="21566" y="241"/>
                <wp:lineTo x="-144" y="241"/>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861945" cy="1710055"/>
                    </a:xfrm>
                    <a:prstGeom prst="rect">
                      <a:avLst/>
                    </a:prstGeom>
                    <a:noFill/>
                    <a:ln w="9525">
                      <a:noFill/>
                      <a:miter lim="800000"/>
                      <a:headEnd/>
                      <a:tailEnd/>
                    </a:ln>
                  </pic:spPr>
                </pic:pic>
              </a:graphicData>
            </a:graphic>
          </wp:anchor>
        </w:drawing>
      </w:r>
    </w:p>
    <w:p w:rsidR="004B76AB" w:rsidRDefault="004B76AB">
      <w:pPr>
        <w:widowControl/>
        <w:ind w:firstLine="708"/>
        <w:jc w:val="both"/>
        <w:rPr>
          <w:color w:val="000000"/>
          <w:sz w:val="22"/>
          <w:szCs w:val="22"/>
          <w:lang w:val="es-ES"/>
        </w:rPr>
      </w:pPr>
      <w:r>
        <w:rPr>
          <w:color w:val="000000"/>
          <w:sz w:val="22"/>
          <w:szCs w:val="22"/>
          <w:lang w:val="es-ES"/>
        </w:rPr>
        <w:t>Para esta Mezcla se utilizó:</w:t>
      </w:r>
    </w:p>
    <w:p w:rsidR="004B76AB" w:rsidRDefault="004B76AB">
      <w:pPr>
        <w:widowControl/>
        <w:ind w:firstLine="708"/>
        <w:jc w:val="both"/>
        <w:rPr>
          <w:color w:val="000000"/>
          <w:sz w:val="22"/>
          <w:szCs w:val="22"/>
          <w:lang w:val="pt-BR"/>
        </w:rPr>
      </w:pPr>
      <w:r>
        <w:rPr>
          <w:color w:val="000000"/>
          <w:sz w:val="22"/>
          <w:szCs w:val="22"/>
          <w:lang w:val="pt-BR"/>
        </w:rPr>
        <w:t>A/C</w:t>
      </w:r>
      <w:r>
        <w:rPr>
          <w:color w:val="000000"/>
          <w:sz w:val="22"/>
          <w:szCs w:val="22"/>
          <w:lang w:val="pt-BR"/>
        </w:rPr>
        <w:tab/>
      </w:r>
      <w:r>
        <w:rPr>
          <w:color w:val="000000"/>
          <w:sz w:val="22"/>
          <w:szCs w:val="22"/>
          <w:lang w:val="pt-BR"/>
        </w:rPr>
        <w:tab/>
      </w:r>
      <w:r>
        <w:rPr>
          <w:color w:val="000000"/>
          <w:sz w:val="22"/>
          <w:szCs w:val="22"/>
          <w:lang w:val="pt-BR"/>
        </w:rPr>
        <w:tab/>
        <w:t>0.34</w:t>
      </w:r>
    </w:p>
    <w:p w:rsidR="004B76AB" w:rsidRDefault="004B76AB">
      <w:pPr>
        <w:widowControl/>
        <w:ind w:firstLine="708"/>
        <w:jc w:val="both"/>
        <w:rPr>
          <w:color w:val="000000"/>
          <w:sz w:val="22"/>
          <w:szCs w:val="22"/>
          <w:lang w:val="pt-BR"/>
        </w:rPr>
      </w:pPr>
      <w:r>
        <w:rPr>
          <w:color w:val="000000"/>
          <w:sz w:val="22"/>
          <w:szCs w:val="22"/>
          <w:lang w:val="pt-BR"/>
        </w:rPr>
        <w:t xml:space="preserve">Sika Aer </w:t>
      </w:r>
      <w:r>
        <w:rPr>
          <w:color w:val="000000"/>
          <w:sz w:val="22"/>
          <w:szCs w:val="22"/>
          <w:lang w:val="pt-BR"/>
        </w:rPr>
        <w:tab/>
      </w:r>
      <w:r>
        <w:rPr>
          <w:color w:val="000000"/>
          <w:sz w:val="22"/>
          <w:szCs w:val="22"/>
          <w:lang w:val="pt-BR"/>
        </w:rPr>
        <w:tab/>
        <w:t>0.07 %</w:t>
      </w:r>
    </w:p>
    <w:p w:rsidR="004B76AB" w:rsidRDefault="004B76AB">
      <w:pPr>
        <w:widowControl/>
        <w:ind w:firstLine="708"/>
        <w:jc w:val="both"/>
        <w:rPr>
          <w:color w:val="000000"/>
          <w:sz w:val="22"/>
          <w:szCs w:val="22"/>
          <w:lang w:val="pt-BR"/>
        </w:rPr>
      </w:pPr>
      <w:r>
        <w:rPr>
          <w:color w:val="000000"/>
          <w:sz w:val="22"/>
          <w:szCs w:val="22"/>
          <w:lang w:val="pt-BR"/>
        </w:rPr>
        <w:t xml:space="preserve">Sikament N100 </w:t>
      </w:r>
      <w:r>
        <w:rPr>
          <w:color w:val="000000"/>
          <w:sz w:val="22"/>
          <w:szCs w:val="22"/>
          <w:lang w:val="pt-BR"/>
        </w:rPr>
        <w:tab/>
        <w:t>1.50 %</w:t>
      </w:r>
    </w:p>
    <w:p w:rsidR="004B76AB" w:rsidRDefault="004B76AB">
      <w:pPr>
        <w:widowControl/>
        <w:ind w:firstLine="708"/>
        <w:jc w:val="both"/>
        <w:rPr>
          <w:color w:val="000000"/>
          <w:sz w:val="22"/>
          <w:szCs w:val="22"/>
          <w:lang w:val="es-ES"/>
        </w:rPr>
      </w:pPr>
      <w:r>
        <w:rPr>
          <w:color w:val="000000"/>
          <w:sz w:val="22"/>
          <w:szCs w:val="22"/>
          <w:lang w:val="es-ES"/>
        </w:rPr>
        <w:t>SikaControl 40</w:t>
      </w:r>
      <w:r>
        <w:rPr>
          <w:color w:val="000000"/>
          <w:sz w:val="22"/>
          <w:szCs w:val="22"/>
          <w:lang w:val="es-ES"/>
        </w:rPr>
        <w:tab/>
        <w:t>2.00 %</w:t>
      </w:r>
    </w:p>
    <w:p w:rsidR="004B76AB" w:rsidRDefault="004B76AB">
      <w:pPr>
        <w:widowControl/>
        <w:ind w:firstLine="708"/>
        <w:jc w:val="both"/>
        <w:rPr>
          <w:color w:val="000000"/>
          <w:sz w:val="22"/>
          <w:szCs w:val="22"/>
          <w:lang w:val="es-ES"/>
        </w:rPr>
      </w:pPr>
      <w:r>
        <w:rPr>
          <w:color w:val="000000"/>
          <w:sz w:val="22"/>
          <w:szCs w:val="22"/>
          <w:lang w:val="es-ES"/>
        </w:rPr>
        <w:t>Los Agregados son procedentes</w:t>
      </w:r>
    </w:p>
    <w:p w:rsidR="004B76AB" w:rsidRDefault="004B76AB">
      <w:pPr>
        <w:widowControl/>
        <w:ind w:firstLine="708"/>
        <w:jc w:val="both"/>
        <w:rPr>
          <w:color w:val="000000"/>
          <w:sz w:val="22"/>
          <w:szCs w:val="22"/>
          <w:lang w:val="es-ES"/>
        </w:rPr>
      </w:pPr>
      <w:r>
        <w:rPr>
          <w:color w:val="000000"/>
          <w:sz w:val="22"/>
          <w:szCs w:val="22"/>
          <w:lang w:val="es-ES"/>
        </w:rPr>
        <w:t xml:space="preserve"> de Calcáreos Huayco.</w:t>
      </w:r>
    </w:p>
    <w:p w:rsidR="004B76AB" w:rsidRDefault="004B76AB">
      <w:pPr>
        <w:widowControl/>
        <w:ind w:firstLine="708"/>
        <w:jc w:val="both"/>
        <w:rPr>
          <w:b/>
          <w:bCs/>
          <w:color w:val="000000"/>
          <w:sz w:val="22"/>
          <w:szCs w:val="22"/>
          <w:lang w:val="es-ES"/>
        </w:rPr>
      </w:pPr>
    </w:p>
    <w:p w:rsidR="004B76AB" w:rsidRDefault="004B76AB">
      <w:pPr>
        <w:widowControl/>
        <w:jc w:val="both"/>
        <w:rPr>
          <w:b/>
          <w:bCs/>
          <w:color w:val="000000"/>
          <w:lang w:val="es-ES"/>
        </w:rPr>
      </w:pPr>
    </w:p>
    <w:p w:rsidR="004B76AB" w:rsidRDefault="004B76AB">
      <w:pPr>
        <w:widowControl/>
        <w:ind w:left="2832" w:firstLine="708"/>
        <w:jc w:val="center"/>
        <w:rPr>
          <w:b/>
          <w:bCs/>
          <w:color w:val="000000"/>
          <w:sz w:val="20"/>
          <w:szCs w:val="20"/>
          <w:lang w:val="es-ES"/>
        </w:rPr>
      </w:pPr>
      <w:r>
        <w:rPr>
          <w:b/>
          <w:bCs/>
          <w:color w:val="000000"/>
          <w:sz w:val="20"/>
          <w:szCs w:val="20"/>
          <w:lang w:val="es-ES"/>
        </w:rPr>
        <w:t>Viga 1 y Viga 3: Cámara Seca</w:t>
      </w:r>
    </w:p>
    <w:p w:rsidR="004B76AB" w:rsidRDefault="004B76AB">
      <w:pPr>
        <w:widowControl/>
        <w:ind w:left="2832" w:firstLine="708"/>
        <w:jc w:val="center"/>
        <w:rPr>
          <w:b/>
          <w:bCs/>
          <w:color w:val="000000"/>
          <w:lang w:val="es-ES"/>
        </w:rPr>
      </w:pPr>
      <w:r>
        <w:rPr>
          <w:b/>
          <w:bCs/>
          <w:color w:val="000000"/>
          <w:sz w:val="20"/>
          <w:szCs w:val="20"/>
          <w:lang w:val="es-ES"/>
        </w:rPr>
        <w:t>Viga 2 : Sumergida en agua</w:t>
      </w:r>
    </w:p>
    <w:p w:rsidR="004B76AB" w:rsidRDefault="004B76AB">
      <w:pPr>
        <w:widowControl/>
        <w:jc w:val="both"/>
        <w:rPr>
          <w:b/>
          <w:bCs/>
          <w:color w:val="000000"/>
          <w:lang w:val="es-ES"/>
        </w:rPr>
      </w:pPr>
    </w:p>
    <w:p w:rsidR="004B76AB" w:rsidRDefault="004B76AB">
      <w:pPr>
        <w:widowControl/>
        <w:jc w:val="both"/>
        <w:rPr>
          <w:b/>
          <w:bCs/>
          <w:color w:val="000000"/>
          <w:lang w:val="es-ES"/>
        </w:rPr>
      </w:pPr>
    </w:p>
    <w:p w:rsidR="004B76AB" w:rsidRDefault="004B76AB">
      <w:pPr>
        <w:widowControl/>
        <w:jc w:val="both"/>
        <w:rPr>
          <w:b/>
          <w:bCs/>
          <w:caps/>
          <w:color w:val="000000"/>
          <w:sz w:val="22"/>
          <w:szCs w:val="22"/>
          <w:lang w:val="es-ES"/>
        </w:rPr>
      </w:pPr>
      <w:r>
        <w:rPr>
          <w:b/>
          <w:bCs/>
          <w:color w:val="000000"/>
          <w:sz w:val="22"/>
          <w:szCs w:val="22"/>
          <w:lang w:val="es-ES"/>
        </w:rPr>
        <w:t>3.3 CALIDAD DE LOS MATERIALES</w:t>
      </w:r>
    </w:p>
    <w:p w:rsidR="004B76AB" w:rsidRDefault="004B76AB">
      <w:pPr>
        <w:widowControl/>
        <w:jc w:val="both"/>
        <w:rPr>
          <w:color w:val="000000"/>
          <w:sz w:val="22"/>
          <w:szCs w:val="22"/>
          <w:lang w:val="es-ES"/>
        </w:rPr>
      </w:pPr>
      <w:r>
        <w:rPr>
          <w:color w:val="000000"/>
          <w:sz w:val="22"/>
          <w:szCs w:val="22"/>
          <w:lang w:val="es-ES"/>
        </w:rPr>
        <w:t>Para la categorización y clasificación de los agregados se siguió la  norma ASTM C33.</w:t>
      </w:r>
    </w:p>
    <w:p w:rsidR="004B76AB" w:rsidRDefault="004B76AB">
      <w:pPr>
        <w:widowControl/>
        <w:jc w:val="both"/>
        <w:rPr>
          <w:b/>
          <w:bCs/>
          <w:color w:val="000000"/>
          <w:sz w:val="22"/>
          <w:szCs w:val="22"/>
          <w:lang w:val="es-ES"/>
        </w:rPr>
      </w:pPr>
      <w:r>
        <w:rPr>
          <w:b/>
          <w:bCs/>
          <w:color w:val="000000"/>
          <w:sz w:val="22"/>
          <w:szCs w:val="22"/>
          <w:lang w:val="es-ES"/>
        </w:rPr>
        <w:t>Hormigón Proyectado</w:t>
      </w:r>
    </w:p>
    <w:p w:rsidR="004B76AB" w:rsidRDefault="004B76AB">
      <w:pPr>
        <w:widowControl/>
        <w:jc w:val="both"/>
        <w:rPr>
          <w:color w:val="000000"/>
          <w:sz w:val="22"/>
          <w:szCs w:val="22"/>
          <w:lang w:val="es-ES"/>
        </w:rPr>
      </w:pPr>
      <w:r>
        <w:rPr>
          <w:color w:val="000000"/>
          <w:sz w:val="22"/>
          <w:szCs w:val="22"/>
          <w:lang w:val="es-ES"/>
        </w:rPr>
        <w:t>Los agregados a utilizar provienen de la Cantera de Pifo y el Cemento de la  Cementera Selva Alegre, el ensamblaje granulométrico utilizado para el agregado grueso y fino respectivamente fue:</w:t>
      </w:r>
    </w:p>
    <w:p w:rsidR="004B76AB" w:rsidRDefault="004B76AB">
      <w:pPr>
        <w:widowControl/>
        <w:ind w:left="708"/>
        <w:rPr>
          <w:color w:val="000000"/>
          <w:sz w:val="22"/>
          <w:szCs w:val="22"/>
          <w:lang w:val="es-ES"/>
        </w:rPr>
      </w:pPr>
      <w:r>
        <w:rPr>
          <w:color w:val="000000"/>
          <w:sz w:val="22"/>
          <w:szCs w:val="22"/>
          <w:lang w:val="es-ES"/>
        </w:rPr>
        <w:t xml:space="preserve">Piedra 3/4 </w:t>
      </w:r>
      <w:r>
        <w:rPr>
          <w:color w:val="000000"/>
          <w:sz w:val="22"/>
          <w:szCs w:val="22"/>
          <w:lang w:val="es-ES"/>
        </w:rPr>
        <w:tab/>
        <w:t xml:space="preserve"> 30%</w:t>
      </w:r>
      <w:r>
        <w:rPr>
          <w:color w:val="000000"/>
          <w:sz w:val="22"/>
          <w:szCs w:val="22"/>
          <w:lang w:val="es-ES"/>
        </w:rPr>
        <w:tab/>
      </w:r>
      <w:r>
        <w:rPr>
          <w:color w:val="000000"/>
          <w:sz w:val="22"/>
          <w:szCs w:val="22"/>
          <w:lang w:val="es-ES"/>
        </w:rPr>
        <w:tab/>
      </w:r>
      <w:r>
        <w:rPr>
          <w:color w:val="000000"/>
          <w:sz w:val="22"/>
          <w:szCs w:val="22"/>
          <w:lang w:val="es-ES"/>
        </w:rPr>
        <w:tab/>
      </w:r>
      <w:r>
        <w:rPr>
          <w:color w:val="000000"/>
          <w:sz w:val="22"/>
          <w:szCs w:val="22"/>
          <w:lang w:val="es-ES"/>
        </w:rPr>
        <w:tab/>
      </w:r>
      <w:r>
        <w:rPr>
          <w:color w:val="000000"/>
          <w:sz w:val="22"/>
          <w:szCs w:val="22"/>
          <w:lang w:val="es-ES"/>
        </w:rPr>
        <w:tab/>
        <w:t>Arena de Río</w:t>
      </w:r>
      <w:r>
        <w:rPr>
          <w:color w:val="000000"/>
          <w:sz w:val="22"/>
          <w:szCs w:val="22"/>
          <w:lang w:val="es-ES"/>
        </w:rPr>
        <w:tab/>
        <w:t xml:space="preserve">    50%</w:t>
      </w:r>
    </w:p>
    <w:p w:rsidR="004B76AB" w:rsidRDefault="004B76AB">
      <w:pPr>
        <w:widowControl/>
        <w:ind w:left="708"/>
        <w:rPr>
          <w:color w:val="000000"/>
          <w:sz w:val="22"/>
          <w:szCs w:val="22"/>
          <w:lang w:val="es-ES"/>
        </w:rPr>
      </w:pPr>
      <w:r>
        <w:rPr>
          <w:color w:val="000000"/>
          <w:sz w:val="22"/>
          <w:szCs w:val="22"/>
          <w:lang w:val="es-ES"/>
        </w:rPr>
        <w:t xml:space="preserve">Piedra 3/8 </w:t>
      </w:r>
      <w:r>
        <w:rPr>
          <w:color w:val="000000"/>
          <w:sz w:val="22"/>
          <w:szCs w:val="22"/>
          <w:lang w:val="es-ES"/>
        </w:rPr>
        <w:tab/>
        <w:t xml:space="preserve"> 70%</w:t>
      </w:r>
      <w:r>
        <w:rPr>
          <w:color w:val="000000"/>
          <w:sz w:val="22"/>
          <w:szCs w:val="22"/>
          <w:lang w:val="es-ES"/>
        </w:rPr>
        <w:tab/>
      </w:r>
      <w:r>
        <w:rPr>
          <w:color w:val="000000"/>
          <w:sz w:val="22"/>
          <w:szCs w:val="22"/>
          <w:lang w:val="es-ES"/>
        </w:rPr>
        <w:tab/>
      </w:r>
      <w:r>
        <w:rPr>
          <w:color w:val="000000"/>
          <w:sz w:val="22"/>
          <w:szCs w:val="22"/>
          <w:lang w:val="es-ES"/>
        </w:rPr>
        <w:tab/>
      </w:r>
      <w:r>
        <w:rPr>
          <w:color w:val="000000"/>
          <w:sz w:val="22"/>
          <w:szCs w:val="22"/>
          <w:lang w:val="es-ES"/>
        </w:rPr>
        <w:tab/>
      </w:r>
      <w:r>
        <w:rPr>
          <w:color w:val="000000"/>
          <w:sz w:val="22"/>
          <w:szCs w:val="22"/>
          <w:lang w:val="es-ES"/>
        </w:rPr>
        <w:tab/>
        <w:t>Arena Triturada    50%</w:t>
      </w:r>
    </w:p>
    <w:p w:rsidR="004B76AB" w:rsidRDefault="004B76AB">
      <w:pPr>
        <w:widowControl/>
        <w:jc w:val="both"/>
        <w:rPr>
          <w:b/>
          <w:bCs/>
          <w:color w:val="000000"/>
          <w:sz w:val="22"/>
          <w:szCs w:val="22"/>
          <w:lang w:val="es-ES"/>
        </w:rPr>
      </w:pPr>
      <w:r>
        <w:rPr>
          <w:b/>
          <w:bCs/>
          <w:color w:val="000000"/>
          <w:sz w:val="22"/>
          <w:szCs w:val="22"/>
          <w:lang w:val="es-ES"/>
        </w:rPr>
        <w:t>Hormigón Autocompactante</w:t>
      </w:r>
    </w:p>
    <w:p w:rsidR="004B76AB" w:rsidRDefault="004B76AB">
      <w:pPr>
        <w:widowControl/>
        <w:jc w:val="both"/>
        <w:rPr>
          <w:color w:val="000000"/>
          <w:sz w:val="22"/>
          <w:szCs w:val="22"/>
          <w:lang w:val="es-ES"/>
        </w:rPr>
      </w:pPr>
      <w:r>
        <w:rPr>
          <w:color w:val="000000"/>
          <w:sz w:val="22"/>
          <w:szCs w:val="22"/>
          <w:lang w:val="es-ES"/>
        </w:rPr>
        <w:t>Los agregados a utilizar provienen de la Cantera Huayco y el Cemento de la  HOLCIN, el ensamblaje granulométrico utilizado entre el agregado grueso y fino fue:</w:t>
      </w:r>
    </w:p>
    <w:p w:rsidR="004B76AB" w:rsidRDefault="004B76AB">
      <w:pPr>
        <w:widowControl/>
        <w:ind w:firstLine="708"/>
        <w:rPr>
          <w:color w:val="000000"/>
          <w:sz w:val="22"/>
          <w:szCs w:val="22"/>
          <w:lang w:val="es-ES"/>
        </w:rPr>
      </w:pPr>
      <w:r>
        <w:rPr>
          <w:color w:val="000000"/>
          <w:sz w:val="22"/>
          <w:szCs w:val="22"/>
          <w:lang w:val="es-ES"/>
        </w:rPr>
        <w:t xml:space="preserve">Piedra 1/2 </w:t>
      </w:r>
      <w:r>
        <w:rPr>
          <w:color w:val="000000"/>
          <w:sz w:val="22"/>
          <w:szCs w:val="22"/>
          <w:lang w:val="es-ES"/>
        </w:rPr>
        <w:tab/>
        <w:t>45%</w:t>
      </w:r>
      <w:r>
        <w:rPr>
          <w:color w:val="000000"/>
          <w:sz w:val="22"/>
          <w:szCs w:val="22"/>
          <w:lang w:val="es-ES"/>
        </w:rPr>
        <w:tab/>
      </w:r>
      <w:r>
        <w:rPr>
          <w:color w:val="000000"/>
          <w:sz w:val="22"/>
          <w:szCs w:val="22"/>
          <w:lang w:val="es-ES"/>
        </w:rPr>
        <w:tab/>
      </w:r>
      <w:r>
        <w:rPr>
          <w:color w:val="000000"/>
          <w:sz w:val="22"/>
          <w:szCs w:val="22"/>
          <w:lang w:val="es-ES"/>
        </w:rPr>
        <w:tab/>
        <w:t xml:space="preserve">                            Arena </w:t>
      </w:r>
      <w:r>
        <w:rPr>
          <w:color w:val="000000"/>
          <w:sz w:val="22"/>
          <w:szCs w:val="22"/>
          <w:lang w:val="es-ES"/>
        </w:rPr>
        <w:tab/>
        <w:t xml:space="preserve">    55%</w:t>
      </w:r>
    </w:p>
    <w:p w:rsidR="004B76AB" w:rsidRDefault="004B76AB">
      <w:pPr>
        <w:widowControl/>
        <w:jc w:val="both"/>
        <w:rPr>
          <w:b/>
          <w:bCs/>
          <w:color w:val="000000"/>
          <w:sz w:val="22"/>
          <w:szCs w:val="22"/>
          <w:lang w:val="es-ES"/>
        </w:rPr>
      </w:pPr>
      <w:r>
        <w:rPr>
          <w:b/>
          <w:bCs/>
          <w:color w:val="000000"/>
          <w:sz w:val="22"/>
          <w:szCs w:val="22"/>
          <w:lang w:val="es-ES"/>
        </w:rPr>
        <w:t>Hormigón Baja Retracción</w:t>
      </w:r>
    </w:p>
    <w:p w:rsidR="004B76AB" w:rsidRDefault="004B76AB">
      <w:pPr>
        <w:widowControl/>
        <w:jc w:val="both"/>
        <w:rPr>
          <w:color w:val="000000"/>
          <w:sz w:val="22"/>
          <w:szCs w:val="22"/>
          <w:lang w:val="es-ES"/>
        </w:rPr>
      </w:pPr>
      <w:r>
        <w:rPr>
          <w:color w:val="000000"/>
          <w:sz w:val="22"/>
          <w:szCs w:val="22"/>
          <w:lang w:val="es-ES"/>
        </w:rPr>
        <w:t>Los agregados a utilizar provienen de la Cantera Huayco y el Cemento de  HOLCIM, el ensamblaje granulométrico utilizado entre el agregado grueso y fino respectivamente fue:</w:t>
      </w:r>
    </w:p>
    <w:p w:rsidR="004B76AB" w:rsidRDefault="004B76AB">
      <w:pPr>
        <w:widowControl/>
        <w:jc w:val="both"/>
        <w:rPr>
          <w:color w:val="000000"/>
          <w:sz w:val="22"/>
          <w:szCs w:val="22"/>
          <w:lang w:val="es-ES"/>
        </w:rPr>
      </w:pPr>
      <w:r>
        <w:rPr>
          <w:color w:val="000000"/>
          <w:sz w:val="22"/>
          <w:szCs w:val="22"/>
          <w:lang w:val="es-ES"/>
        </w:rPr>
        <w:tab/>
        <w:t xml:space="preserve">Piedra 3/4 </w:t>
      </w:r>
      <w:r>
        <w:rPr>
          <w:color w:val="000000"/>
          <w:sz w:val="22"/>
          <w:szCs w:val="22"/>
          <w:lang w:val="es-ES"/>
        </w:rPr>
        <w:tab/>
        <w:t xml:space="preserve"> 50%</w:t>
      </w:r>
      <w:r>
        <w:rPr>
          <w:color w:val="000000"/>
          <w:sz w:val="22"/>
          <w:szCs w:val="22"/>
          <w:lang w:val="es-ES"/>
        </w:rPr>
        <w:tab/>
      </w:r>
      <w:r>
        <w:rPr>
          <w:color w:val="000000"/>
          <w:sz w:val="22"/>
          <w:szCs w:val="22"/>
          <w:lang w:val="es-ES"/>
        </w:rPr>
        <w:tab/>
      </w:r>
      <w:r>
        <w:rPr>
          <w:color w:val="000000"/>
          <w:sz w:val="22"/>
          <w:szCs w:val="22"/>
          <w:lang w:val="es-ES"/>
        </w:rPr>
        <w:tab/>
      </w:r>
      <w:r>
        <w:rPr>
          <w:color w:val="000000"/>
          <w:sz w:val="22"/>
          <w:szCs w:val="22"/>
          <w:lang w:val="es-ES"/>
        </w:rPr>
        <w:tab/>
      </w:r>
      <w:r>
        <w:rPr>
          <w:color w:val="000000"/>
          <w:sz w:val="22"/>
          <w:szCs w:val="22"/>
          <w:lang w:val="es-ES"/>
        </w:rPr>
        <w:tab/>
        <w:t>Arena de Río</w:t>
      </w:r>
      <w:r>
        <w:rPr>
          <w:color w:val="000000"/>
          <w:sz w:val="22"/>
          <w:szCs w:val="22"/>
          <w:lang w:val="es-ES"/>
        </w:rPr>
        <w:tab/>
        <w:t xml:space="preserve">    65%</w:t>
      </w:r>
    </w:p>
    <w:p w:rsidR="004B76AB" w:rsidRDefault="004B76AB">
      <w:pPr>
        <w:widowControl/>
        <w:ind w:firstLine="708"/>
        <w:jc w:val="both"/>
        <w:rPr>
          <w:color w:val="000000"/>
          <w:sz w:val="22"/>
          <w:szCs w:val="22"/>
          <w:lang w:val="es-ES"/>
        </w:rPr>
      </w:pPr>
      <w:r>
        <w:rPr>
          <w:color w:val="000000"/>
          <w:sz w:val="22"/>
          <w:szCs w:val="22"/>
          <w:lang w:val="es-ES"/>
        </w:rPr>
        <w:t xml:space="preserve">Piedra 1/2 </w:t>
      </w:r>
      <w:r>
        <w:rPr>
          <w:color w:val="000000"/>
          <w:sz w:val="22"/>
          <w:szCs w:val="22"/>
          <w:lang w:val="es-ES"/>
        </w:rPr>
        <w:tab/>
        <w:t xml:space="preserve"> 50%</w:t>
      </w:r>
      <w:r>
        <w:rPr>
          <w:color w:val="000000"/>
          <w:sz w:val="22"/>
          <w:szCs w:val="22"/>
          <w:lang w:val="es-ES"/>
        </w:rPr>
        <w:tab/>
      </w:r>
      <w:r>
        <w:rPr>
          <w:color w:val="000000"/>
          <w:sz w:val="22"/>
          <w:szCs w:val="22"/>
          <w:lang w:val="es-ES"/>
        </w:rPr>
        <w:tab/>
      </w:r>
      <w:r>
        <w:rPr>
          <w:color w:val="000000"/>
          <w:sz w:val="22"/>
          <w:szCs w:val="22"/>
          <w:lang w:val="es-ES"/>
        </w:rPr>
        <w:tab/>
      </w:r>
      <w:r>
        <w:rPr>
          <w:color w:val="000000"/>
          <w:sz w:val="22"/>
          <w:szCs w:val="22"/>
          <w:lang w:val="es-ES"/>
        </w:rPr>
        <w:tab/>
      </w:r>
      <w:r>
        <w:rPr>
          <w:color w:val="000000"/>
          <w:sz w:val="22"/>
          <w:szCs w:val="22"/>
          <w:lang w:val="es-ES"/>
        </w:rPr>
        <w:tab/>
        <w:t>Arena Triturada    35%</w:t>
      </w:r>
    </w:p>
    <w:p w:rsidR="004B76AB" w:rsidRDefault="004B76AB">
      <w:pPr>
        <w:widowControl/>
        <w:jc w:val="both"/>
        <w:rPr>
          <w:b/>
          <w:bCs/>
          <w:color w:val="000000"/>
          <w:sz w:val="22"/>
          <w:szCs w:val="22"/>
          <w:lang w:val="es-ES"/>
        </w:rPr>
      </w:pPr>
    </w:p>
    <w:p w:rsidR="004B76AB" w:rsidRDefault="004B76AB">
      <w:pPr>
        <w:widowControl/>
        <w:rPr>
          <w:b/>
          <w:bCs/>
          <w:sz w:val="22"/>
          <w:szCs w:val="22"/>
          <w:lang w:val="es-ES"/>
        </w:rPr>
      </w:pPr>
      <w:r>
        <w:rPr>
          <w:b/>
          <w:bCs/>
          <w:sz w:val="22"/>
          <w:szCs w:val="22"/>
          <w:lang w:val="es-ES"/>
        </w:rPr>
        <w:t>CAPITULO 4</w:t>
      </w:r>
    </w:p>
    <w:p w:rsidR="004B76AB" w:rsidRDefault="004B76AB">
      <w:pPr>
        <w:widowControl/>
        <w:ind w:left="720" w:hanging="720"/>
        <w:jc w:val="both"/>
        <w:rPr>
          <w:b/>
          <w:bCs/>
          <w:sz w:val="22"/>
          <w:szCs w:val="22"/>
          <w:lang w:val="es-ES"/>
        </w:rPr>
      </w:pPr>
      <w:r>
        <w:rPr>
          <w:b/>
          <w:bCs/>
          <w:sz w:val="22"/>
          <w:szCs w:val="22"/>
          <w:lang w:val="es-ES"/>
        </w:rPr>
        <w:t>4. CONCLUSIONES Y RECOMENDACIONES</w:t>
      </w:r>
    </w:p>
    <w:p w:rsidR="004B76AB" w:rsidRDefault="004B76AB">
      <w:pPr>
        <w:widowControl/>
        <w:jc w:val="both"/>
        <w:rPr>
          <w:b/>
          <w:bCs/>
          <w:color w:val="000000"/>
          <w:sz w:val="22"/>
          <w:szCs w:val="22"/>
          <w:lang w:val="es-ES"/>
        </w:rPr>
      </w:pPr>
      <w:r>
        <w:rPr>
          <w:b/>
          <w:bCs/>
          <w:color w:val="000000"/>
          <w:sz w:val="22"/>
          <w:szCs w:val="22"/>
          <w:lang w:val="es-ES"/>
        </w:rPr>
        <w:t>Hormigón Proyectado</w:t>
      </w:r>
    </w:p>
    <w:p w:rsidR="004B76AB" w:rsidRDefault="004B76AB" w:rsidP="00971696">
      <w:pPr>
        <w:widowControl/>
        <w:numPr>
          <w:ilvl w:val="0"/>
          <w:numId w:val="39"/>
        </w:numPr>
        <w:tabs>
          <w:tab w:val="left" w:pos="360"/>
        </w:tabs>
        <w:jc w:val="both"/>
        <w:rPr>
          <w:color w:val="000000"/>
          <w:sz w:val="22"/>
          <w:szCs w:val="22"/>
          <w:lang w:val="es-ES"/>
        </w:rPr>
      </w:pPr>
      <w:r>
        <w:rPr>
          <w:color w:val="000000"/>
          <w:sz w:val="22"/>
          <w:szCs w:val="22"/>
          <w:lang w:val="es-ES"/>
        </w:rPr>
        <w:t>Las relaciones agua – cemento para los dos tipos de Hormigones estructural de soporte y de revestimiento fueron 0.36 y 0.47 respectivamente, la menor relación  agua / cemento incrementa la resistencia del hormigón.</w:t>
      </w:r>
    </w:p>
    <w:p w:rsidR="004B76AB" w:rsidRDefault="004B76AB" w:rsidP="00971696">
      <w:pPr>
        <w:widowControl/>
        <w:numPr>
          <w:ilvl w:val="0"/>
          <w:numId w:val="40"/>
        </w:numPr>
        <w:tabs>
          <w:tab w:val="left" w:pos="360"/>
        </w:tabs>
        <w:jc w:val="both"/>
        <w:rPr>
          <w:color w:val="000000"/>
          <w:sz w:val="22"/>
          <w:szCs w:val="22"/>
          <w:lang w:val="es-ES"/>
        </w:rPr>
      </w:pPr>
      <w:r>
        <w:rPr>
          <w:color w:val="000000"/>
          <w:sz w:val="22"/>
          <w:szCs w:val="22"/>
          <w:lang w:val="es-ES"/>
        </w:rPr>
        <w:t>Para el hormigón proyectado por vía húmeda es necesario el uso de aditivos reductores de agua o  superplastificantes, para mejorar la manejabilidad y transportabilidad requerida, los aditivos utilizados fueron Rheobuild 726 y el Viscocrete 2.</w:t>
      </w:r>
    </w:p>
    <w:p w:rsidR="004B76AB" w:rsidRDefault="004B76AB" w:rsidP="00971696">
      <w:pPr>
        <w:widowControl/>
        <w:numPr>
          <w:ilvl w:val="0"/>
          <w:numId w:val="41"/>
        </w:numPr>
        <w:tabs>
          <w:tab w:val="left" w:pos="360"/>
        </w:tabs>
        <w:jc w:val="both"/>
        <w:rPr>
          <w:color w:val="000000"/>
          <w:sz w:val="22"/>
          <w:szCs w:val="22"/>
          <w:lang w:val="es-ES"/>
        </w:rPr>
      </w:pPr>
      <w:r>
        <w:rPr>
          <w:color w:val="000000"/>
          <w:sz w:val="22"/>
          <w:szCs w:val="22"/>
          <w:lang w:val="es-ES"/>
        </w:rPr>
        <w:t>La reducción del rebote del hormigón proyectado se logró con la utilización de un aditivo especial, el Sigunit L22, que redujo el rebote hasta un 10%, mejorando la adherencia del hormigón a las paredes del túnel.</w:t>
      </w:r>
    </w:p>
    <w:p w:rsidR="004B76AB" w:rsidRDefault="004B76AB" w:rsidP="00971696">
      <w:pPr>
        <w:widowControl/>
        <w:numPr>
          <w:ilvl w:val="0"/>
          <w:numId w:val="42"/>
        </w:numPr>
        <w:tabs>
          <w:tab w:val="left" w:pos="360"/>
        </w:tabs>
        <w:jc w:val="both"/>
        <w:rPr>
          <w:color w:val="000000"/>
          <w:sz w:val="22"/>
          <w:szCs w:val="22"/>
          <w:lang w:val="es-ES"/>
        </w:rPr>
      </w:pPr>
      <w:r>
        <w:rPr>
          <w:color w:val="000000"/>
          <w:sz w:val="22"/>
          <w:szCs w:val="22"/>
          <w:lang w:val="es-ES"/>
        </w:rPr>
        <w:t>La incorporación de la microsílice en el hormigón proyectado  se hizo para alcanzar una mayor resistencia a la abrasión y a la corrosión.  Además aumenta la resistencia a la compresión obteniendo un concreto de mayor calidad.</w:t>
      </w:r>
    </w:p>
    <w:p w:rsidR="004B76AB" w:rsidRDefault="004B76AB" w:rsidP="00971696">
      <w:pPr>
        <w:widowControl/>
        <w:numPr>
          <w:ilvl w:val="0"/>
          <w:numId w:val="43"/>
        </w:numPr>
        <w:tabs>
          <w:tab w:val="left" w:pos="360"/>
        </w:tabs>
        <w:jc w:val="both"/>
        <w:rPr>
          <w:color w:val="000000"/>
          <w:sz w:val="22"/>
          <w:szCs w:val="22"/>
          <w:lang w:val="es-ES"/>
        </w:rPr>
      </w:pPr>
      <w:r>
        <w:rPr>
          <w:color w:val="000000"/>
          <w:sz w:val="22"/>
          <w:szCs w:val="22"/>
          <w:lang w:val="es-ES"/>
        </w:rPr>
        <w:t>Con la presencia de fibras de acero en el hormigón se obtuvo una mayor ductibilidad, mejorando la resistencia a la fisuración y al impacto, es decir, haciéndolo resistente a deformaciones considerables sin disminuir su capacidad portante.</w:t>
      </w:r>
    </w:p>
    <w:p w:rsidR="00F616BB" w:rsidRDefault="00F616BB">
      <w:pPr>
        <w:widowControl/>
        <w:jc w:val="both"/>
        <w:rPr>
          <w:b/>
          <w:bCs/>
          <w:color w:val="000000"/>
          <w:sz w:val="22"/>
          <w:szCs w:val="22"/>
          <w:lang w:val="es-ES"/>
        </w:rPr>
      </w:pPr>
    </w:p>
    <w:p w:rsidR="004B76AB" w:rsidRDefault="004B76AB">
      <w:pPr>
        <w:widowControl/>
        <w:jc w:val="both"/>
        <w:rPr>
          <w:b/>
          <w:bCs/>
          <w:color w:val="000000"/>
          <w:sz w:val="22"/>
          <w:szCs w:val="22"/>
          <w:lang w:val="es-ES"/>
        </w:rPr>
      </w:pPr>
      <w:r>
        <w:rPr>
          <w:b/>
          <w:bCs/>
          <w:color w:val="000000"/>
          <w:sz w:val="22"/>
          <w:szCs w:val="22"/>
          <w:lang w:val="es-ES"/>
        </w:rPr>
        <w:t>Hormigón Auto Compactante</w:t>
      </w:r>
    </w:p>
    <w:p w:rsidR="004B76AB" w:rsidRDefault="004B76AB" w:rsidP="00971696">
      <w:pPr>
        <w:widowControl/>
        <w:numPr>
          <w:ilvl w:val="0"/>
          <w:numId w:val="44"/>
        </w:numPr>
        <w:tabs>
          <w:tab w:val="left" w:pos="360"/>
        </w:tabs>
        <w:jc w:val="both"/>
        <w:rPr>
          <w:color w:val="000000"/>
          <w:sz w:val="22"/>
          <w:szCs w:val="22"/>
          <w:lang w:val="es-ES"/>
        </w:rPr>
      </w:pPr>
      <w:r>
        <w:rPr>
          <w:color w:val="000000"/>
          <w:sz w:val="22"/>
          <w:szCs w:val="22"/>
          <w:lang w:val="es-ES"/>
        </w:rPr>
        <w:t>La cantidad apropiada de finos a utilizar es importante para conseguir una mejor cohesión y consistencia del hormigón; además para evitar la segregación y controlar la exudación. La utilización de un agregado grueso de tamaño máximo de ½ ” (12.5 mm) junto con la arena río y arena triturada ayudó a tener un óptimo ensamblaje granulométrico, se llegó a la proporción de  55% para el agregado fino y 45% de agregado.</w:t>
      </w:r>
    </w:p>
    <w:p w:rsidR="004B76AB" w:rsidRDefault="004B76AB" w:rsidP="00971696">
      <w:pPr>
        <w:widowControl/>
        <w:numPr>
          <w:ilvl w:val="0"/>
          <w:numId w:val="45"/>
        </w:numPr>
        <w:tabs>
          <w:tab w:val="left" w:pos="360"/>
        </w:tabs>
        <w:jc w:val="both"/>
        <w:rPr>
          <w:color w:val="000000"/>
          <w:sz w:val="22"/>
          <w:szCs w:val="22"/>
          <w:lang w:val="es-ES"/>
        </w:rPr>
      </w:pPr>
      <w:r>
        <w:rPr>
          <w:color w:val="000000"/>
          <w:sz w:val="22"/>
          <w:szCs w:val="22"/>
          <w:lang w:val="es-ES"/>
        </w:rPr>
        <w:t>El aditivo tiene una influencia considerable por lo que si la cantidad es insuficiente producirá una baja fluidez y una sobre dosificación de aditivo puede causar segregación y exudación en el hormigón. El aditivo utilizado fue un hiperplastificante llamado SikaViscocrete-5, el cual mejora el comportamiento del hormigón en todas sus propiedades.</w:t>
      </w:r>
    </w:p>
    <w:p w:rsidR="004B76AB" w:rsidRDefault="004B76AB" w:rsidP="00971696">
      <w:pPr>
        <w:widowControl/>
        <w:numPr>
          <w:ilvl w:val="0"/>
          <w:numId w:val="46"/>
        </w:numPr>
        <w:tabs>
          <w:tab w:val="left" w:pos="360"/>
        </w:tabs>
        <w:jc w:val="both"/>
        <w:rPr>
          <w:color w:val="000000"/>
          <w:sz w:val="22"/>
          <w:szCs w:val="22"/>
          <w:lang w:val="es-ES"/>
        </w:rPr>
      </w:pPr>
      <w:r>
        <w:rPr>
          <w:color w:val="000000"/>
          <w:sz w:val="22"/>
          <w:szCs w:val="22"/>
          <w:lang w:val="es-ES"/>
        </w:rPr>
        <w:t>Mediante las pruebas realizadas de: Flujo libre, flujo controlado y las diversas combinaciones en cantidad de peso de cemento se llegó a la conclusión  que para obtener un mezcla óptima se requieren cantidad de cemento entre 450 – 500 kg.   por m3, esto a su vez ayudó al incremento de resistencias.</w:t>
      </w:r>
    </w:p>
    <w:p w:rsidR="004B76AB" w:rsidRDefault="004B76AB" w:rsidP="00971696">
      <w:pPr>
        <w:widowControl/>
        <w:numPr>
          <w:ilvl w:val="0"/>
          <w:numId w:val="47"/>
        </w:numPr>
        <w:tabs>
          <w:tab w:val="left" w:pos="360"/>
        </w:tabs>
        <w:jc w:val="both"/>
        <w:rPr>
          <w:color w:val="000000"/>
          <w:sz w:val="22"/>
          <w:szCs w:val="22"/>
          <w:lang w:val="es-ES"/>
        </w:rPr>
      </w:pPr>
      <w:r>
        <w:rPr>
          <w:color w:val="000000"/>
          <w:sz w:val="22"/>
          <w:szCs w:val="22"/>
          <w:lang w:val="es-ES"/>
        </w:rPr>
        <w:t>Una relación agua / cemento de valores entre 0.40 y 0.45, son adecuadas para este tipo de hormigón, ya que estas mejoran la manejabilidad. Los ensayos de caja L y extendido permitieron llegar a esta conclusión,  lo cual permitió una mejor interacción pasta agregado sin peligro de segregación de la mezcla.</w:t>
      </w:r>
    </w:p>
    <w:p w:rsidR="004B76AB" w:rsidRDefault="004B76AB" w:rsidP="00971696">
      <w:pPr>
        <w:widowControl/>
        <w:numPr>
          <w:ilvl w:val="0"/>
          <w:numId w:val="48"/>
        </w:numPr>
        <w:tabs>
          <w:tab w:val="left" w:pos="360"/>
        </w:tabs>
        <w:jc w:val="both"/>
        <w:rPr>
          <w:color w:val="000000"/>
          <w:sz w:val="22"/>
          <w:szCs w:val="22"/>
          <w:lang w:val="es-ES"/>
        </w:rPr>
      </w:pPr>
      <w:r>
        <w:rPr>
          <w:color w:val="000000"/>
          <w:sz w:val="22"/>
          <w:szCs w:val="22"/>
          <w:lang w:val="es-ES"/>
        </w:rPr>
        <w:t>En lo que respecta a la estructura de un túnel, se pudo concluir que este tipo de hormigón es de gran ayuda en su colocación y por consiguiente se reducen costos por puesta en obra de concreto, la facilidad de colado de este permite evitar el uso de vibradores convencionales y de pared.</w:t>
      </w:r>
    </w:p>
    <w:p w:rsidR="00F616BB" w:rsidRDefault="00F616BB">
      <w:pPr>
        <w:widowControl/>
        <w:jc w:val="both"/>
        <w:rPr>
          <w:b/>
          <w:bCs/>
          <w:color w:val="000000"/>
          <w:sz w:val="22"/>
          <w:szCs w:val="22"/>
          <w:lang w:val="es-ES"/>
        </w:rPr>
      </w:pPr>
    </w:p>
    <w:p w:rsidR="004B76AB" w:rsidRDefault="004B76AB">
      <w:pPr>
        <w:widowControl/>
        <w:jc w:val="both"/>
        <w:rPr>
          <w:b/>
          <w:bCs/>
          <w:color w:val="000000"/>
          <w:sz w:val="22"/>
          <w:szCs w:val="22"/>
          <w:lang w:val="es-ES"/>
        </w:rPr>
      </w:pPr>
      <w:r>
        <w:rPr>
          <w:b/>
          <w:bCs/>
          <w:color w:val="000000"/>
          <w:sz w:val="22"/>
          <w:szCs w:val="22"/>
          <w:lang w:val="es-ES"/>
        </w:rPr>
        <w:t>Hormigón de baja retracción de uso de túneles para evitar fisuras por retracción hidráulica</w:t>
      </w:r>
      <w:r>
        <w:rPr>
          <w:b/>
          <w:bCs/>
          <w:sz w:val="22"/>
          <w:szCs w:val="22"/>
          <w:lang w:val="es-ES"/>
        </w:rPr>
        <w:t xml:space="preserve"> </w:t>
      </w:r>
    </w:p>
    <w:p w:rsidR="004B76AB" w:rsidRDefault="004B76AB" w:rsidP="00971696">
      <w:pPr>
        <w:widowControl/>
        <w:numPr>
          <w:ilvl w:val="0"/>
          <w:numId w:val="49"/>
        </w:numPr>
        <w:tabs>
          <w:tab w:val="left" w:pos="360"/>
        </w:tabs>
        <w:jc w:val="both"/>
        <w:rPr>
          <w:color w:val="000000"/>
          <w:sz w:val="22"/>
          <w:szCs w:val="22"/>
          <w:lang w:val="es-ES"/>
        </w:rPr>
      </w:pPr>
      <w:r>
        <w:rPr>
          <w:color w:val="000000"/>
          <w:sz w:val="22"/>
          <w:szCs w:val="22"/>
          <w:lang w:val="es-ES"/>
        </w:rPr>
        <w:t>La granulometría de la mezcla fue una combinación de cuatro tipos de agregados que permitieron que la mezcla sea homogénea, para esto se utilizó un 45% de agregado fino esto es arena de río y arena homogeneizada (70% y 30 % respectivamente) y 55% de agregado grueso, piedra ½” y piedra ¾” (50% y 50%).</w:t>
      </w:r>
    </w:p>
    <w:p w:rsidR="004B76AB" w:rsidRDefault="004B76AB" w:rsidP="00971696">
      <w:pPr>
        <w:widowControl/>
        <w:numPr>
          <w:ilvl w:val="0"/>
          <w:numId w:val="50"/>
        </w:numPr>
        <w:tabs>
          <w:tab w:val="left" w:pos="360"/>
        </w:tabs>
        <w:jc w:val="both"/>
        <w:rPr>
          <w:color w:val="000000"/>
          <w:sz w:val="22"/>
          <w:szCs w:val="22"/>
          <w:lang w:val="es-ES"/>
        </w:rPr>
      </w:pPr>
      <w:r>
        <w:rPr>
          <w:color w:val="000000"/>
          <w:sz w:val="22"/>
          <w:szCs w:val="22"/>
          <w:lang w:val="es-ES"/>
        </w:rPr>
        <w:t>En lo que refiere a la relación agua / cemento, después de haber sido realizadas los ensayos de medición de retracción, se pudo apreciar que mientras menor es la relación A/C, menor es la retracción, en este caso se podría establecer valores entre 0.32 y 0.35.</w:t>
      </w:r>
    </w:p>
    <w:p w:rsidR="004B76AB" w:rsidRDefault="004B76AB" w:rsidP="00971696">
      <w:pPr>
        <w:widowControl/>
        <w:numPr>
          <w:ilvl w:val="0"/>
          <w:numId w:val="51"/>
        </w:numPr>
        <w:tabs>
          <w:tab w:val="left" w:pos="360"/>
        </w:tabs>
        <w:jc w:val="both"/>
        <w:rPr>
          <w:color w:val="000000"/>
          <w:sz w:val="22"/>
          <w:szCs w:val="22"/>
          <w:lang w:val="es-ES"/>
        </w:rPr>
      </w:pPr>
      <w:r>
        <w:rPr>
          <w:color w:val="000000"/>
          <w:sz w:val="22"/>
          <w:szCs w:val="22"/>
          <w:lang w:val="es-ES"/>
        </w:rPr>
        <w:t>Las probetas de compresión de la primera mezcla presentaron valores de resistencias relativamente bajos (21 MPa a los 28 días) con una relación A/C de 0.40, para la segunda mezcla se redujo la relación A/C a 0.35 resultando así valores de 27 MPa a los 28 días, para las siguientes mezclas (T-3 y T-4) se utilizó relación A/C de 0.34, pero el incremento fue mayor llegando a 40 MPa a 28 días. La diferencia de valores de resistencia se debió a las humedades de las arenas de las dos primeras mezclas, ya que en las dos posteriores no hubo este inconveniente.</w:t>
      </w:r>
    </w:p>
    <w:p w:rsidR="004B76AB" w:rsidRDefault="004B76AB" w:rsidP="00971696">
      <w:pPr>
        <w:widowControl/>
        <w:numPr>
          <w:ilvl w:val="0"/>
          <w:numId w:val="52"/>
        </w:numPr>
        <w:tabs>
          <w:tab w:val="left" w:pos="360"/>
        </w:tabs>
        <w:jc w:val="both"/>
        <w:rPr>
          <w:color w:val="000000"/>
          <w:sz w:val="22"/>
          <w:szCs w:val="22"/>
          <w:lang w:val="es-ES"/>
        </w:rPr>
      </w:pPr>
      <w:r>
        <w:rPr>
          <w:color w:val="000000"/>
          <w:sz w:val="22"/>
          <w:szCs w:val="22"/>
          <w:lang w:val="es-ES"/>
        </w:rPr>
        <w:t>La incorporación de aire fue fundamental en este tipo de hormigón pues se requería durabilidad como característica primordial y mejor resistencia a fisuración, así que se le adicionó después de varias pruebas un porcentaje adecuado de aditivo, llegando a un valor de 0.07 % del peso del cemento, que adiciona un 4% de aire a la mezcla, esto es en total un 6% de aire atrapado en la mezcla, el aditivo utilizado para esto fue el Sika Aer, un aditivo que en poca proporción como se mencionó anteriormente produce un aumento gradual de aire, por este motivo se debió de adicionar en la parte final del proceso de mezclado.</w:t>
      </w:r>
    </w:p>
    <w:p w:rsidR="004B76AB" w:rsidRDefault="004B76AB" w:rsidP="00971696">
      <w:pPr>
        <w:widowControl/>
        <w:numPr>
          <w:ilvl w:val="0"/>
          <w:numId w:val="53"/>
        </w:numPr>
        <w:tabs>
          <w:tab w:val="left" w:pos="360"/>
        </w:tabs>
        <w:jc w:val="both"/>
        <w:rPr>
          <w:color w:val="000000"/>
          <w:sz w:val="22"/>
          <w:szCs w:val="22"/>
          <w:lang w:val="es-ES"/>
        </w:rPr>
      </w:pPr>
      <w:r>
        <w:rPr>
          <w:color w:val="000000"/>
          <w:sz w:val="22"/>
          <w:szCs w:val="22"/>
          <w:lang w:val="es-ES"/>
        </w:rPr>
        <w:t xml:space="preserve">En la última mezcla T-4, se usó un aditivo controlador de retracciones llamado Sika Control 40, la dosificación fue la misma que en la mezcla T-3, relación agua / cemento 0.34, el aditivo no produjo alteración de las resistencias. </w:t>
      </w:r>
    </w:p>
    <w:p w:rsidR="004B76AB" w:rsidRDefault="004B76AB" w:rsidP="00971696">
      <w:pPr>
        <w:widowControl/>
        <w:numPr>
          <w:ilvl w:val="0"/>
          <w:numId w:val="54"/>
        </w:numPr>
        <w:tabs>
          <w:tab w:val="left" w:pos="360"/>
        </w:tabs>
        <w:jc w:val="both"/>
        <w:rPr>
          <w:color w:val="000000"/>
          <w:sz w:val="22"/>
          <w:szCs w:val="22"/>
          <w:lang w:val="es-ES"/>
        </w:rPr>
      </w:pPr>
      <w:r>
        <w:rPr>
          <w:color w:val="000000"/>
          <w:sz w:val="22"/>
          <w:szCs w:val="22"/>
          <w:lang w:val="es-ES"/>
        </w:rPr>
        <w:t>Si se comparan los valor de retracciones medidos en las tres mezclas, se pudo apreciar que en la última de estas, es decir, con el Sika Control 40 y la misma cantidad de Sika Aer, los valores de las retracciones están por debajo 0.01 % (0.008 %), lo que no ocurrió con las dos mezclas anteriores en donde en T-2 se obtuvo valores de hasta 0.09 y en T-3 valores de hasta 0.05, que a efectos de obtener baja retracción se considera muy satisfactorio.</w:t>
      </w:r>
    </w:p>
    <w:p w:rsidR="004B76AB" w:rsidRDefault="004B76AB" w:rsidP="00971696">
      <w:pPr>
        <w:widowControl/>
        <w:numPr>
          <w:ilvl w:val="0"/>
          <w:numId w:val="55"/>
        </w:numPr>
        <w:tabs>
          <w:tab w:val="left" w:pos="360"/>
        </w:tabs>
        <w:jc w:val="both"/>
        <w:rPr>
          <w:color w:val="000000"/>
          <w:sz w:val="22"/>
          <w:szCs w:val="22"/>
          <w:lang w:val="es-ES"/>
        </w:rPr>
      </w:pPr>
      <w:r>
        <w:rPr>
          <w:color w:val="000000"/>
          <w:sz w:val="22"/>
          <w:szCs w:val="22"/>
          <w:lang w:val="es-ES"/>
        </w:rPr>
        <w:t>La conclusión general es que un hormigón de baja retracción debe tener una granulometría homogénea, baja relación agua / cemento entre 0.30 y 0.35 en el caso del proyecto, incorporación de aire para mejorar la durabilidad y por último si es posible utilizar un aditivo controlador de retracciones.</w:t>
      </w:r>
    </w:p>
    <w:p w:rsidR="004B76AB" w:rsidRDefault="004B76AB">
      <w:pPr>
        <w:widowControl/>
        <w:jc w:val="both"/>
        <w:rPr>
          <w:b/>
          <w:bCs/>
          <w:sz w:val="22"/>
          <w:szCs w:val="22"/>
          <w:lang w:val="es-ES"/>
        </w:rPr>
      </w:pPr>
    </w:p>
    <w:p w:rsidR="004B76AB" w:rsidRDefault="004B76AB">
      <w:pPr>
        <w:widowControl/>
        <w:jc w:val="both"/>
        <w:rPr>
          <w:b/>
          <w:bCs/>
          <w:sz w:val="22"/>
          <w:szCs w:val="22"/>
          <w:lang w:val="es-ES"/>
        </w:rPr>
      </w:pPr>
    </w:p>
    <w:p w:rsidR="00854AA8" w:rsidRDefault="00854AA8" w:rsidP="00854AA8">
      <w:pPr>
        <w:widowControl/>
        <w:rPr>
          <w:b/>
          <w:bCs/>
          <w:sz w:val="22"/>
          <w:szCs w:val="22"/>
          <w:lang w:val="es-ES"/>
        </w:rPr>
      </w:pPr>
      <w:r>
        <w:rPr>
          <w:b/>
          <w:bCs/>
          <w:sz w:val="22"/>
          <w:szCs w:val="22"/>
          <w:lang w:val="es-ES"/>
        </w:rPr>
        <w:t>BIBLIOGRAFIA</w:t>
      </w:r>
    </w:p>
    <w:p w:rsidR="00854AA8" w:rsidRDefault="00854AA8" w:rsidP="00854AA8">
      <w:pPr>
        <w:widowControl/>
        <w:rPr>
          <w:b/>
          <w:bCs/>
          <w:sz w:val="22"/>
          <w:szCs w:val="22"/>
          <w:lang w:val="es-ES"/>
        </w:rPr>
      </w:pPr>
    </w:p>
    <w:p w:rsidR="00854AA8" w:rsidRPr="00530BCB" w:rsidRDefault="00854AA8" w:rsidP="00854AA8">
      <w:pPr>
        <w:widowControl/>
        <w:numPr>
          <w:ilvl w:val="0"/>
          <w:numId w:val="56"/>
        </w:numPr>
        <w:tabs>
          <w:tab w:val="left" w:pos="360"/>
        </w:tabs>
        <w:jc w:val="both"/>
        <w:rPr>
          <w:sz w:val="22"/>
          <w:szCs w:val="22"/>
          <w:lang w:val="es-ES"/>
        </w:rPr>
      </w:pPr>
      <w:r w:rsidRPr="00530BCB">
        <w:rPr>
          <w:sz w:val="22"/>
          <w:szCs w:val="22"/>
          <w:lang w:val="es-ES"/>
        </w:rPr>
        <w:t>Gauto O., Astori R., Sanguinetti B. Control de Calidad de un Proceso de Producción de Hormigones de Alto Desempeño.   (Argentina, Instituto de Estabilidad Facultad de Ingeniería UNNE)</w:t>
      </w:r>
    </w:p>
    <w:p w:rsidR="00854AA8" w:rsidRPr="00530BCB" w:rsidRDefault="00854AA8" w:rsidP="00854AA8">
      <w:pPr>
        <w:widowControl/>
        <w:numPr>
          <w:ilvl w:val="12"/>
          <w:numId w:val="0"/>
        </w:numPr>
        <w:tabs>
          <w:tab w:val="left" w:pos="360"/>
        </w:tabs>
        <w:ind w:left="360" w:hanging="360"/>
        <w:jc w:val="both"/>
        <w:rPr>
          <w:sz w:val="22"/>
          <w:szCs w:val="22"/>
          <w:lang w:val="es-ES"/>
        </w:rPr>
      </w:pPr>
      <w:r w:rsidRPr="00530BCB">
        <w:rPr>
          <w:sz w:val="22"/>
          <w:szCs w:val="22"/>
          <w:lang w:val="es-ES"/>
        </w:rPr>
        <w:t>2.</w:t>
      </w:r>
      <w:r w:rsidRPr="00530BCB">
        <w:rPr>
          <w:sz w:val="22"/>
          <w:szCs w:val="22"/>
          <w:lang w:val="es-ES"/>
        </w:rPr>
        <w:tab/>
        <w:t>Moussa Baalbaki, Últimos Desarrollos en la Tecnología del Hormigón.  (Canadá Holderbank  Management and Consulting, Mayo 1998).</w:t>
      </w:r>
    </w:p>
    <w:p w:rsidR="00854AA8" w:rsidRPr="00530BCB" w:rsidRDefault="00854AA8" w:rsidP="00854AA8">
      <w:pPr>
        <w:widowControl/>
        <w:numPr>
          <w:ilvl w:val="12"/>
          <w:numId w:val="0"/>
        </w:numPr>
        <w:tabs>
          <w:tab w:val="left" w:pos="360"/>
        </w:tabs>
        <w:ind w:left="360" w:hanging="360"/>
        <w:jc w:val="both"/>
        <w:rPr>
          <w:sz w:val="22"/>
          <w:szCs w:val="22"/>
          <w:lang w:val="es-ES"/>
        </w:rPr>
      </w:pPr>
      <w:r w:rsidRPr="00530BCB">
        <w:rPr>
          <w:sz w:val="22"/>
          <w:szCs w:val="22"/>
          <w:lang w:val="es-ES"/>
        </w:rPr>
        <w:t>3.</w:t>
      </w:r>
      <w:r w:rsidRPr="00530BCB">
        <w:rPr>
          <w:sz w:val="22"/>
          <w:szCs w:val="22"/>
          <w:lang w:val="es-ES"/>
        </w:rPr>
        <w:tab/>
        <w:t xml:space="preserve">CIATH. Hormigón de Alto Desempeño para Estructuras. Universidad Nacional de Córdova Argentina. http://www.efn.uncor.edu/dep/estruct/ciath/HAD.HTM  </w:t>
      </w:r>
    </w:p>
    <w:p w:rsidR="00854AA8" w:rsidRPr="00530BCB" w:rsidRDefault="00854AA8" w:rsidP="00854AA8">
      <w:pPr>
        <w:widowControl/>
        <w:tabs>
          <w:tab w:val="left" w:pos="360"/>
        </w:tabs>
        <w:ind w:left="360" w:hanging="360"/>
        <w:jc w:val="both"/>
        <w:rPr>
          <w:sz w:val="22"/>
          <w:szCs w:val="22"/>
          <w:lang w:val="es-ES"/>
        </w:rPr>
      </w:pPr>
      <w:r w:rsidRPr="00530BCB">
        <w:rPr>
          <w:sz w:val="22"/>
          <w:szCs w:val="22"/>
          <w:lang w:val="es-ES"/>
        </w:rPr>
        <w:t>4.</w:t>
      </w:r>
      <w:r w:rsidRPr="00530BCB">
        <w:rPr>
          <w:sz w:val="22"/>
          <w:szCs w:val="22"/>
          <w:lang w:val="es-ES"/>
        </w:rPr>
        <w:tab/>
        <w:t>Sánchez de Guzman D, “Tecnología del Concreto y Mortero”, Colección Básica Del Concreto, Instituto del Concreto,  pp. 171-177; 319-330.</w:t>
      </w:r>
    </w:p>
    <w:p w:rsidR="00854AA8" w:rsidRPr="00530BCB" w:rsidRDefault="00854AA8" w:rsidP="00854AA8">
      <w:pPr>
        <w:pStyle w:val="Textosinformato"/>
        <w:widowControl/>
        <w:numPr>
          <w:ilvl w:val="12"/>
          <w:numId w:val="0"/>
        </w:numPr>
        <w:tabs>
          <w:tab w:val="left" w:pos="360"/>
        </w:tabs>
        <w:ind w:left="360" w:hanging="360"/>
        <w:jc w:val="both"/>
        <w:rPr>
          <w:rFonts w:ascii="Times New Roman" w:hAnsi="Times New Roman" w:cs="Times New Roman"/>
          <w:sz w:val="22"/>
          <w:szCs w:val="22"/>
        </w:rPr>
      </w:pPr>
      <w:r w:rsidRPr="00530BCB">
        <w:rPr>
          <w:rFonts w:ascii="Times New Roman" w:hAnsi="Times New Roman" w:cs="Times New Roman"/>
          <w:sz w:val="22"/>
          <w:szCs w:val="22"/>
        </w:rPr>
        <w:t>5.</w:t>
      </w:r>
      <w:r w:rsidRPr="00530BCB">
        <w:rPr>
          <w:rFonts w:ascii="Times New Roman" w:hAnsi="Times New Roman" w:cs="Times New Roman"/>
          <w:sz w:val="22"/>
          <w:szCs w:val="22"/>
        </w:rPr>
        <w:tab/>
        <w:t>De la Peña Bernardo, “Hormigón Proyectado en Túneles”, Revista BIT, Septiembre 2003, pp. 52-55.</w:t>
      </w:r>
    </w:p>
    <w:p w:rsidR="00854AA8" w:rsidRPr="00530BCB" w:rsidRDefault="00854AA8" w:rsidP="00854AA8">
      <w:pPr>
        <w:widowControl/>
        <w:tabs>
          <w:tab w:val="left" w:pos="360"/>
        </w:tabs>
        <w:ind w:left="360" w:hanging="360"/>
        <w:jc w:val="both"/>
        <w:rPr>
          <w:sz w:val="22"/>
          <w:szCs w:val="22"/>
          <w:lang w:val="es-ES"/>
        </w:rPr>
      </w:pPr>
      <w:r w:rsidRPr="00530BCB">
        <w:rPr>
          <w:sz w:val="22"/>
          <w:szCs w:val="22"/>
          <w:lang w:val="es-ES"/>
        </w:rPr>
        <w:t>6.</w:t>
      </w:r>
      <w:r w:rsidRPr="00530BCB">
        <w:rPr>
          <w:sz w:val="22"/>
          <w:szCs w:val="22"/>
          <w:lang w:val="es-ES"/>
        </w:rPr>
        <w:tab/>
        <w:t>Harmut Claussen, “Fibras de Refuerzo Hormigón”,Revista BIT, Mayo 2004, pp. 41-42.</w:t>
      </w:r>
    </w:p>
    <w:p w:rsidR="00854AA8" w:rsidRPr="00530BCB" w:rsidRDefault="00854AA8" w:rsidP="00854AA8">
      <w:pPr>
        <w:widowControl/>
        <w:tabs>
          <w:tab w:val="left" w:pos="360"/>
        </w:tabs>
        <w:ind w:left="360" w:hanging="360"/>
        <w:jc w:val="both"/>
        <w:rPr>
          <w:sz w:val="22"/>
          <w:szCs w:val="22"/>
          <w:lang w:val="es-ES"/>
        </w:rPr>
      </w:pPr>
      <w:r w:rsidRPr="00530BCB">
        <w:rPr>
          <w:sz w:val="22"/>
          <w:szCs w:val="22"/>
          <w:lang w:val="es-ES"/>
        </w:rPr>
        <w:t>7.</w:t>
      </w:r>
      <w:r w:rsidRPr="00530BCB">
        <w:rPr>
          <w:sz w:val="22"/>
          <w:szCs w:val="22"/>
          <w:lang w:val="es-ES"/>
        </w:rPr>
        <w:tab/>
        <w:t>Hormigón Proyectado. Revista del Centro Tecnológico del Hormigón. pp. 106-115.</w:t>
      </w:r>
    </w:p>
    <w:p w:rsidR="00854AA8" w:rsidRPr="00530BCB" w:rsidRDefault="00854AA8" w:rsidP="00854AA8">
      <w:pPr>
        <w:pStyle w:val="Textosinformato"/>
        <w:widowControl/>
        <w:numPr>
          <w:ilvl w:val="12"/>
          <w:numId w:val="0"/>
        </w:numPr>
        <w:tabs>
          <w:tab w:val="left" w:pos="360"/>
        </w:tabs>
        <w:ind w:left="360" w:hanging="360"/>
        <w:jc w:val="both"/>
        <w:rPr>
          <w:rFonts w:ascii="Times New Roman" w:hAnsi="Times New Roman" w:cs="Times New Roman"/>
          <w:sz w:val="22"/>
          <w:szCs w:val="22"/>
        </w:rPr>
      </w:pPr>
      <w:r w:rsidRPr="00530BCB">
        <w:rPr>
          <w:rFonts w:ascii="Times New Roman" w:hAnsi="Times New Roman" w:cs="Times New Roman"/>
          <w:sz w:val="22"/>
          <w:szCs w:val="22"/>
        </w:rPr>
        <w:t>8.</w:t>
      </w:r>
      <w:r w:rsidRPr="00530BCB">
        <w:rPr>
          <w:rFonts w:ascii="Times New Roman" w:hAnsi="Times New Roman" w:cs="Times New Roman"/>
          <w:sz w:val="22"/>
          <w:szCs w:val="22"/>
        </w:rPr>
        <w:tab/>
        <w:t xml:space="preserve">CIATH. Hormigón de Alto Desempeño para Estructuras. Universidad Nacional de Córdova Argentina. http://www.efn.uncor.edu/dep/estruct/ciath/HAD.HTM  </w:t>
      </w:r>
    </w:p>
    <w:p w:rsidR="00854AA8" w:rsidRPr="00530BCB" w:rsidRDefault="00854AA8" w:rsidP="00854AA8">
      <w:pPr>
        <w:pStyle w:val="Textosinformato"/>
        <w:widowControl/>
        <w:numPr>
          <w:ilvl w:val="12"/>
          <w:numId w:val="0"/>
        </w:numPr>
        <w:tabs>
          <w:tab w:val="left" w:pos="0"/>
        </w:tabs>
        <w:ind w:left="360" w:hanging="360"/>
        <w:jc w:val="both"/>
        <w:rPr>
          <w:rFonts w:ascii="Times New Roman" w:hAnsi="Times New Roman" w:cs="Times New Roman"/>
          <w:sz w:val="22"/>
          <w:szCs w:val="22"/>
        </w:rPr>
      </w:pPr>
      <w:r w:rsidRPr="00530BCB">
        <w:rPr>
          <w:rFonts w:ascii="Times New Roman" w:hAnsi="Times New Roman" w:cs="Times New Roman"/>
          <w:sz w:val="22"/>
          <w:szCs w:val="22"/>
        </w:rPr>
        <w:t>9.</w:t>
      </w:r>
      <w:r w:rsidRPr="00530BCB">
        <w:rPr>
          <w:rFonts w:ascii="Times New Roman" w:hAnsi="Times New Roman" w:cs="Times New Roman"/>
          <w:sz w:val="22"/>
          <w:szCs w:val="22"/>
        </w:rPr>
        <w:tab/>
        <w:t>Tazawa E., Sato R., Etsuo S., Miyazawa S., editado por Baroghel - Bouney and Aitcin C. RILEM Publications S.A.R.L. Shrinkage of Concrete Shrinkage 2000. “Work of JCI Committee on Autogenous Shrinkage” (Japan, Institute of  Technology and Hiroshima University) pp. 21-40.</w:t>
      </w:r>
    </w:p>
    <w:p w:rsidR="00854AA8" w:rsidRPr="00530BCB" w:rsidRDefault="00854AA8" w:rsidP="00854AA8">
      <w:pPr>
        <w:pStyle w:val="Textosinformato"/>
        <w:widowControl/>
        <w:numPr>
          <w:ilvl w:val="12"/>
          <w:numId w:val="0"/>
        </w:numPr>
        <w:tabs>
          <w:tab w:val="left" w:pos="360"/>
          <w:tab w:val="left" w:pos="7740"/>
        </w:tabs>
        <w:ind w:left="360" w:hanging="360"/>
        <w:jc w:val="both"/>
        <w:rPr>
          <w:rFonts w:ascii="Times New Roman" w:hAnsi="Times New Roman" w:cs="Times New Roman"/>
          <w:sz w:val="22"/>
          <w:szCs w:val="22"/>
        </w:rPr>
      </w:pPr>
      <w:r w:rsidRPr="00530BCB">
        <w:rPr>
          <w:rFonts w:ascii="Times New Roman" w:hAnsi="Times New Roman" w:cs="Times New Roman"/>
          <w:sz w:val="22"/>
          <w:szCs w:val="22"/>
        </w:rPr>
        <w:t>10.</w:t>
      </w:r>
      <w:r w:rsidRPr="00530BCB">
        <w:rPr>
          <w:rFonts w:ascii="Times New Roman" w:hAnsi="Times New Roman" w:cs="Times New Roman"/>
          <w:sz w:val="22"/>
          <w:szCs w:val="22"/>
        </w:rPr>
        <w:tab/>
        <w:t>Sánchez de Guzman D, “Tecnología del Concreto y Mortero”, Colección Básica Del Concreto, Instituto del Concreto,  pp. 319-330.</w:t>
      </w:r>
    </w:p>
    <w:p w:rsidR="00854AA8" w:rsidRPr="00530BCB" w:rsidRDefault="00854AA8" w:rsidP="00854AA8">
      <w:pPr>
        <w:widowControl/>
        <w:numPr>
          <w:ilvl w:val="12"/>
          <w:numId w:val="0"/>
        </w:numPr>
        <w:tabs>
          <w:tab w:val="left" w:pos="360"/>
        </w:tabs>
        <w:ind w:left="360" w:hanging="360"/>
        <w:jc w:val="both"/>
        <w:rPr>
          <w:sz w:val="22"/>
          <w:szCs w:val="22"/>
          <w:lang w:val="es-ES"/>
        </w:rPr>
      </w:pPr>
      <w:r w:rsidRPr="00530BCB">
        <w:rPr>
          <w:sz w:val="22"/>
          <w:szCs w:val="22"/>
          <w:lang w:val="es-ES"/>
        </w:rPr>
        <w:t>11. Miyazawa Shingo y Tazawa Ei-ichi, editado por Baroghel - Bouney and Aitcin C. RILEM Publications S.A.R.L. Shrinkage of Concrete Shrinkage 2000. “Influence of Specimen size and Relative Humidity on Shrinkage of High Strength Concrete” (Japan, Institute of Technology and Hiroshima University) pp 233-246.</w:t>
      </w:r>
    </w:p>
    <w:p w:rsidR="00854AA8" w:rsidRPr="00530BCB" w:rsidRDefault="00854AA8" w:rsidP="00854AA8">
      <w:pPr>
        <w:widowControl/>
        <w:numPr>
          <w:ilvl w:val="12"/>
          <w:numId w:val="0"/>
        </w:numPr>
        <w:tabs>
          <w:tab w:val="left" w:pos="360"/>
        </w:tabs>
        <w:ind w:left="360" w:hanging="360"/>
        <w:jc w:val="both"/>
        <w:rPr>
          <w:sz w:val="22"/>
          <w:szCs w:val="22"/>
          <w:lang w:val="es-ES"/>
        </w:rPr>
      </w:pPr>
      <w:r w:rsidRPr="00530BCB">
        <w:rPr>
          <w:sz w:val="22"/>
          <w:szCs w:val="22"/>
          <w:lang w:val="es-ES"/>
        </w:rPr>
        <w:t>12.</w:t>
      </w:r>
      <w:r w:rsidRPr="00530BCB">
        <w:rPr>
          <w:sz w:val="22"/>
          <w:szCs w:val="22"/>
          <w:lang w:val="es-ES"/>
        </w:rPr>
        <w:tab/>
        <w:t>Ratto J. Carlos, “Fisuración una consecuencia de la Retracción de los Hormigones”, Revista BIT, Septiembre 2000, pp. 11-12.</w:t>
      </w:r>
    </w:p>
    <w:p w:rsidR="00854AA8" w:rsidRPr="00530BCB" w:rsidRDefault="00854AA8" w:rsidP="00854AA8">
      <w:pPr>
        <w:pStyle w:val="Textosinformato"/>
        <w:widowControl/>
        <w:numPr>
          <w:ilvl w:val="12"/>
          <w:numId w:val="0"/>
        </w:numPr>
        <w:ind w:left="360" w:hanging="360"/>
        <w:jc w:val="both"/>
        <w:rPr>
          <w:rFonts w:ascii="Times New Roman" w:hAnsi="Times New Roman" w:cs="Times New Roman"/>
          <w:sz w:val="22"/>
          <w:szCs w:val="22"/>
        </w:rPr>
      </w:pPr>
      <w:r w:rsidRPr="00530BCB">
        <w:rPr>
          <w:rFonts w:ascii="Times New Roman" w:hAnsi="Times New Roman" w:cs="Times New Roman"/>
          <w:sz w:val="22"/>
          <w:szCs w:val="22"/>
        </w:rPr>
        <w:t>13.Gomes P, Ravindra Gettu, Agullo Luis, Bernad Camilo. Diseño de Hormigones Autocompactables de Alta Resistencia. Procedimientos para su dosificación y métodos de caracterización. Universidad Politécnica de Catalunya, Barcelona.</w:t>
      </w:r>
    </w:p>
    <w:p w:rsidR="00854AA8" w:rsidRPr="00530BCB" w:rsidRDefault="00854AA8" w:rsidP="00854AA8">
      <w:pPr>
        <w:pStyle w:val="Textosinformato"/>
        <w:widowControl/>
        <w:numPr>
          <w:ilvl w:val="12"/>
          <w:numId w:val="0"/>
        </w:numPr>
        <w:ind w:left="360" w:hanging="360"/>
        <w:jc w:val="both"/>
        <w:rPr>
          <w:rFonts w:ascii="Times New Roman" w:hAnsi="Times New Roman" w:cs="Times New Roman"/>
          <w:sz w:val="22"/>
          <w:szCs w:val="22"/>
        </w:rPr>
      </w:pPr>
      <w:r w:rsidRPr="00530BCB">
        <w:rPr>
          <w:rFonts w:ascii="Times New Roman" w:hAnsi="Times New Roman" w:cs="Times New Roman"/>
          <w:sz w:val="22"/>
          <w:szCs w:val="22"/>
        </w:rPr>
        <w:t>14.</w:t>
      </w:r>
      <w:r w:rsidRPr="00530BCB">
        <w:rPr>
          <w:rFonts w:ascii="Times New Roman" w:hAnsi="Times New Roman" w:cs="Times New Roman"/>
          <w:sz w:val="22"/>
          <w:szCs w:val="22"/>
        </w:rPr>
        <w:tab/>
        <w:t xml:space="preserve">Martinez A.  Hormigón Autocompactante. http://www.hormigonelaborado.com/ infotecnica_autoc.htm </w:t>
      </w:r>
    </w:p>
    <w:p w:rsidR="00854AA8" w:rsidRPr="00530BCB" w:rsidRDefault="00854AA8" w:rsidP="00854AA8">
      <w:pPr>
        <w:pStyle w:val="Textosinformato"/>
        <w:widowControl/>
        <w:numPr>
          <w:ilvl w:val="12"/>
          <w:numId w:val="0"/>
        </w:numPr>
        <w:tabs>
          <w:tab w:val="left" w:pos="360"/>
          <w:tab w:val="left" w:pos="7740"/>
        </w:tabs>
        <w:ind w:left="360" w:hanging="360"/>
        <w:jc w:val="both"/>
        <w:rPr>
          <w:rFonts w:ascii="Times New Roman" w:hAnsi="Times New Roman" w:cs="Times New Roman"/>
          <w:sz w:val="22"/>
          <w:szCs w:val="22"/>
        </w:rPr>
      </w:pPr>
      <w:r w:rsidRPr="00530BCB">
        <w:rPr>
          <w:rFonts w:ascii="Times New Roman" w:hAnsi="Times New Roman" w:cs="Times New Roman"/>
          <w:sz w:val="22"/>
          <w:szCs w:val="22"/>
        </w:rPr>
        <w:t>15.Aguilar Carlos y Barrera Hugo, “Hormigón Autocompactante: De la Investigación a la Práctica”, Revista BIT, Julio 2003, pp. 27-30.</w:t>
      </w:r>
    </w:p>
    <w:p w:rsidR="00854AA8" w:rsidRPr="00530BCB" w:rsidRDefault="00854AA8" w:rsidP="00854AA8">
      <w:pPr>
        <w:pStyle w:val="Textosinformato"/>
        <w:widowControl/>
        <w:numPr>
          <w:ilvl w:val="12"/>
          <w:numId w:val="0"/>
        </w:numPr>
        <w:tabs>
          <w:tab w:val="left" w:pos="360"/>
        </w:tabs>
        <w:ind w:left="360" w:hanging="360"/>
        <w:jc w:val="both"/>
        <w:rPr>
          <w:rFonts w:ascii="Times New Roman" w:hAnsi="Times New Roman" w:cs="Times New Roman"/>
          <w:sz w:val="22"/>
          <w:szCs w:val="22"/>
        </w:rPr>
      </w:pPr>
      <w:r w:rsidRPr="00530BCB">
        <w:rPr>
          <w:rFonts w:ascii="Times New Roman" w:hAnsi="Times New Roman" w:cs="Times New Roman"/>
          <w:sz w:val="22"/>
          <w:szCs w:val="22"/>
        </w:rPr>
        <w:t>16. García San Martín José Maria, “Hormigón Autocompacto y Glenium”, Cemento-Hormigón, Agosto 2001, pp. 695-697.</w:t>
      </w:r>
    </w:p>
    <w:p w:rsidR="00854AA8" w:rsidRPr="00530BCB" w:rsidRDefault="00854AA8" w:rsidP="00854AA8">
      <w:pPr>
        <w:widowControl/>
        <w:tabs>
          <w:tab w:val="left" w:pos="360"/>
        </w:tabs>
        <w:ind w:left="360" w:hanging="360"/>
        <w:jc w:val="both"/>
        <w:rPr>
          <w:sz w:val="22"/>
          <w:szCs w:val="22"/>
          <w:lang w:val="es-ES"/>
        </w:rPr>
      </w:pPr>
      <w:r w:rsidRPr="00530BCB">
        <w:rPr>
          <w:sz w:val="22"/>
          <w:szCs w:val="22"/>
          <w:lang w:val="es-ES"/>
        </w:rPr>
        <w:t>17.</w:t>
      </w:r>
      <w:r w:rsidRPr="00530BCB">
        <w:rPr>
          <w:sz w:val="22"/>
          <w:szCs w:val="22"/>
          <w:lang w:val="es-ES"/>
        </w:rPr>
        <w:tab/>
        <w:t>De la Peña Bernardo, “ Hormigón Autocompactante”, Revista BIT, Junio 2001, pp. 7-12</w:t>
      </w:r>
    </w:p>
    <w:p w:rsidR="00854AA8" w:rsidRDefault="00854AA8" w:rsidP="00854AA8">
      <w:pPr>
        <w:pStyle w:val="Textosinformato"/>
        <w:widowControl/>
        <w:numPr>
          <w:ilvl w:val="12"/>
          <w:numId w:val="0"/>
        </w:numPr>
        <w:tabs>
          <w:tab w:val="left" w:pos="360"/>
        </w:tabs>
        <w:ind w:left="360" w:hanging="360"/>
        <w:jc w:val="both"/>
        <w:rPr>
          <w:rFonts w:ascii="Times New Roman" w:hAnsi="Times New Roman" w:cs="Times New Roman"/>
          <w:sz w:val="22"/>
          <w:szCs w:val="22"/>
        </w:rPr>
      </w:pPr>
      <w:r w:rsidRPr="00530BCB">
        <w:rPr>
          <w:rFonts w:ascii="Times New Roman" w:hAnsi="Times New Roman" w:cs="Times New Roman"/>
          <w:sz w:val="22"/>
          <w:szCs w:val="22"/>
        </w:rPr>
        <w:t>18.</w:t>
      </w:r>
      <w:r w:rsidRPr="00530BCB">
        <w:rPr>
          <w:rFonts w:ascii="Times New Roman" w:hAnsi="Times New Roman" w:cs="Times New Roman"/>
          <w:sz w:val="22"/>
          <w:szCs w:val="22"/>
        </w:rPr>
        <w:tab/>
        <w:t>Manual De Usos Del Hormigón Elaborado. Resistencia del Hormigón http://www.hormigonelaborado.com/manual-5.htm.</w:t>
      </w:r>
    </w:p>
    <w:p w:rsidR="00854AA8" w:rsidRDefault="00854AA8" w:rsidP="00854AA8">
      <w:pPr>
        <w:widowControl/>
        <w:numPr>
          <w:ilvl w:val="12"/>
          <w:numId w:val="0"/>
        </w:numPr>
        <w:tabs>
          <w:tab w:val="left" w:pos="360"/>
        </w:tabs>
        <w:ind w:left="360" w:hanging="360"/>
        <w:jc w:val="both"/>
        <w:rPr>
          <w:sz w:val="22"/>
          <w:szCs w:val="22"/>
          <w:lang w:val="es-ES"/>
        </w:rPr>
      </w:pPr>
      <w:r w:rsidRPr="00530BCB">
        <w:rPr>
          <w:sz w:val="22"/>
          <w:szCs w:val="22"/>
          <w:lang w:val="es-ES"/>
        </w:rPr>
        <w:t>19.</w:t>
      </w:r>
      <w:r w:rsidRPr="00530BCB">
        <w:rPr>
          <w:sz w:val="22"/>
          <w:szCs w:val="22"/>
          <w:lang w:val="es-ES"/>
        </w:rPr>
        <w:tab/>
        <w:t>S</w:t>
      </w:r>
      <w:r w:rsidRPr="0021666C">
        <w:rPr>
          <w:sz w:val="22"/>
          <w:szCs w:val="22"/>
          <w:lang w:val="es-ES"/>
        </w:rPr>
        <w:t>ánchez de Guzman D</w:t>
      </w:r>
      <w:r w:rsidRPr="00530BCB">
        <w:rPr>
          <w:sz w:val="22"/>
          <w:szCs w:val="22"/>
          <w:lang w:val="es-ES"/>
        </w:rPr>
        <w:t>, “</w:t>
      </w:r>
      <w:r w:rsidRPr="0021666C">
        <w:rPr>
          <w:sz w:val="22"/>
          <w:szCs w:val="22"/>
          <w:lang w:val="es-ES"/>
        </w:rPr>
        <w:t xml:space="preserve">Concreto y Morteros Manejo y Colocación en Obra”, </w:t>
      </w:r>
      <w:r w:rsidRPr="00530BCB">
        <w:rPr>
          <w:sz w:val="22"/>
          <w:szCs w:val="22"/>
          <w:lang w:val="es-ES"/>
        </w:rPr>
        <w:t>C</w:t>
      </w:r>
      <w:r w:rsidRPr="0021666C">
        <w:rPr>
          <w:sz w:val="22"/>
          <w:szCs w:val="22"/>
          <w:lang w:val="es-ES"/>
        </w:rPr>
        <w:t xml:space="preserve">olección Básica Del Concreto, Instituto del Concreto, Volumen 4, pp141-157. </w:t>
      </w:r>
    </w:p>
    <w:p w:rsidR="00854AA8" w:rsidRDefault="00854AA8" w:rsidP="00854AA8">
      <w:pPr>
        <w:widowControl/>
        <w:numPr>
          <w:ilvl w:val="12"/>
          <w:numId w:val="0"/>
        </w:numPr>
        <w:tabs>
          <w:tab w:val="left" w:pos="360"/>
        </w:tabs>
        <w:ind w:left="360" w:hanging="360"/>
        <w:jc w:val="both"/>
        <w:rPr>
          <w:sz w:val="22"/>
          <w:szCs w:val="22"/>
          <w:lang w:val="es-ES"/>
        </w:rPr>
      </w:pPr>
      <w:r w:rsidRPr="00530BCB">
        <w:rPr>
          <w:sz w:val="22"/>
          <w:szCs w:val="22"/>
          <w:lang w:val="es-ES"/>
        </w:rPr>
        <w:t>20.</w:t>
      </w:r>
      <w:r w:rsidRPr="00530BCB">
        <w:rPr>
          <w:sz w:val="22"/>
          <w:szCs w:val="22"/>
          <w:lang w:val="es-ES"/>
        </w:rPr>
        <w:tab/>
      </w:r>
      <w:r w:rsidRPr="0021666C">
        <w:rPr>
          <w:sz w:val="22"/>
          <w:szCs w:val="22"/>
          <w:lang w:val="es-ES"/>
        </w:rPr>
        <w:t xml:space="preserve"> </w:t>
      </w:r>
      <w:r w:rsidRPr="00530BCB">
        <w:rPr>
          <w:sz w:val="22"/>
          <w:szCs w:val="22"/>
          <w:lang w:val="es-ES"/>
        </w:rPr>
        <w:t>Hermida Germán. Inmersión de Concreto Autocompactante, a la búsqueda y encuentro de un diseño optimizado. Sika Andina S.A.</w:t>
      </w:r>
    </w:p>
    <w:p w:rsidR="00854AA8" w:rsidRPr="00B61E05" w:rsidRDefault="00854AA8" w:rsidP="00854AA8">
      <w:pPr>
        <w:widowControl/>
        <w:numPr>
          <w:ilvl w:val="12"/>
          <w:numId w:val="0"/>
        </w:numPr>
        <w:tabs>
          <w:tab w:val="left" w:pos="360"/>
          <w:tab w:val="left" w:pos="8100"/>
          <w:tab w:val="left" w:pos="8277"/>
        </w:tabs>
        <w:ind w:left="360" w:hanging="360"/>
        <w:jc w:val="both"/>
        <w:rPr>
          <w:sz w:val="22"/>
          <w:szCs w:val="22"/>
          <w:lang w:val="es-ES"/>
        </w:rPr>
      </w:pPr>
    </w:p>
    <w:p w:rsidR="00854AA8" w:rsidRPr="00F06CF7" w:rsidRDefault="00854AA8" w:rsidP="00854AA8">
      <w:pPr>
        <w:rPr>
          <w:lang w:val="es-ES"/>
        </w:rPr>
      </w:pPr>
    </w:p>
    <w:p w:rsidR="00720D67" w:rsidRPr="00720D67" w:rsidRDefault="00720D67" w:rsidP="00854AA8">
      <w:pPr>
        <w:pStyle w:val="Textosinformato"/>
        <w:widowControl/>
        <w:numPr>
          <w:ilvl w:val="12"/>
          <w:numId w:val="0"/>
        </w:numPr>
        <w:tabs>
          <w:tab w:val="left" w:pos="360"/>
          <w:tab w:val="left" w:pos="7740"/>
        </w:tabs>
        <w:ind w:left="360" w:hanging="360"/>
        <w:jc w:val="both"/>
      </w:pPr>
    </w:p>
    <w:sectPr w:rsidR="00720D67" w:rsidRPr="00720D67" w:rsidSect="004B76AB">
      <w:headerReference w:type="even" r:id="rId18"/>
      <w:headerReference w:type="default" r:id="rId19"/>
      <w:pgSz w:w="11906" w:h="16838"/>
      <w:pgMar w:top="1618" w:right="1361" w:bottom="2268"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6C3" w:rsidRDefault="00B166C3">
      <w:pPr>
        <w:widowControl/>
      </w:pPr>
      <w:r>
        <w:separator/>
      </w:r>
    </w:p>
  </w:endnote>
  <w:endnote w:type="continuationSeparator" w:id="1">
    <w:p w:rsidR="00B166C3" w:rsidRDefault="00B166C3">
      <w:pPr>
        <w:widowContro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6C3" w:rsidRDefault="00B166C3">
      <w:pPr>
        <w:widowControl/>
      </w:pPr>
      <w:r>
        <w:separator/>
      </w:r>
    </w:p>
  </w:footnote>
  <w:footnote w:type="continuationSeparator" w:id="1">
    <w:p w:rsidR="00B166C3" w:rsidRDefault="00B166C3">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A0" w:rsidRDefault="001E1FA0">
    <w:pPr>
      <w:pStyle w:val="Encabezado"/>
      <w:framePr w:wrap="auto" w:vAnchor="text" w:hAnchor="margin" w:xAlign="right" w:y="1"/>
      <w:widowControl/>
      <w:rPr>
        <w:rStyle w:val="Nmerodepgina"/>
        <w:sz w:val="24"/>
        <w:szCs w:val="24"/>
      </w:rPr>
    </w:pPr>
    <w:r>
      <w:rPr>
        <w:rStyle w:val="Nmerodepgina"/>
        <w:sz w:val="24"/>
        <w:szCs w:val="24"/>
      </w:rPr>
      <w:fldChar w:fldCharType="begin"/>
    </w:r>
    <w:r>
      <w:rPr>
        <w:rStyle w:val="Nmerodepgina"/>
        <w:sz w:val="24"/>
        <w:szCs w:val="24"/>
      </w:rPr>
      <w:instrText xml:space="preserve">PAGE  </w:instrText>
    </w:r>
    <w:r>
      <w:rPr>
        <w:rStyle w:val="Nmerodepgina"/>
        <w:sz w:val="24"/>
        <w:szCs w:val="24"/>
      </w:rPr>
      <w:fldChar w:fldCharType="end"/>
    </w:r>
  </w:p>
  <w:p w:rsidR="001E1FA0" w:rsidRDefault="001E1FA0">
    <w:pPr>
      <w:pStyle w:val="Encabezado"/>
      <w:widowControl/>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A0" w:rsidRDefault="001E1FA0">
    <w:pPr>
      <w:pStyle w:val="Encabezado"/>
      <w:framePr w:wrap="auto" w:vAnchor="text" w:hAnchor="margin" w:xAlign="right" w:y="1"/>
      <w:widowControl/>
      <w:rPr>
        <w:rStyle w:val="Nmerodepgina"/>
        <w:sz w:val="24"/>
        <w:szCs w:val="24"/>
      </w:rPr>
    </w:pPr>
    <w:r>
      <w:rPr>
        <w:rStyle w:val="Nmerodepgina"/>
        <w:sz w:val="24"/>
        <w:szCs w:val="24"/>
      </w:rPr>
      <w:fldChar w:fldCharType="begin"/>
    </w:r>
    <w:r>
      <w:rPr>
        <w:rStyle w:val="Nmerodepgina"/>
        <w:sz w:val="24"/>
        <w:szCs w:val="24"/>
      </w:rPr>
      <w:instrText xml:space="preserve">PAGE  </w:instrText>
    </w:r>
    <w:r>
      <w:rPr>
        <w:rStyle w:val="Nmerodepgina"/>
        <w:sz w:val="24"/>
        <w:szCs w:val="24"/>
      </w:rPr>
      <w:fldChar w:fldCharType="separate"/>
    </w:r>
    <w:r w:rsidR="0094325D">
      <w:rPr>
        <w:rStyle w:val="Nmerodepgina"/>
        <w:noProof/>
        <w:sz w:val="24"/>
        <w:szCs w:val="24"/>
      </w:rPr>
      <w:t>1</w:t>
    </w:r>
    <w:r>
      <w:rPr>
        <w:rStyle w:val="Nmerodepgina"/>
        <w:sz w:val="24"/>
        <w:szCs w:val="24"/>
      </w:rPr>
      <w:fldChar w:fldCharType="end"/>
    </w:r>
  </w:p>
  <w:p w:rsidR="001E1FA0" w:rsidRDefault="001E1FA0">
    <w:pPr>
      <w:pStyle w:val="Encabezado"/>
      <w:widowControl/>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A57"/>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1">
    <w:nsid w:val="091340CE"/>
    <w:multiLevelType w:val="singleLevel"/>
    <w:tmpl w:val="CD5E1964"/>
    <w:lvl w:ilvl="0">
      <w:start w:val="3"/>
      <w:numFmt w:val="none"/>
      <w:lvlText w:val=""/>
      <w:legacy w:legacy="1" w:legacySpace="120" w:legacyIndent="360"/>
      <w:lvlJc w:val="left"/>
      <w:pPr>
        <w:ind w:left="360" w:hanging="360"/>
      </w:pPr>
      <w:rPr>
        <w:rFonts w:ascii="Symbol" w:hAnsi="Symbol" w:hint="default"/>
      </w:rPr>
    </w:lvl>
  </w:abstractNum>
  <w:abstractNum w:abstractNumId="2">
    <w:nsid w:val="091774C9"/>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3">
    <w:nsid w:val="0B4577DA"/>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4">
    <w:nsid w:val="0F682F42"/>
    <w:multiLevelType w:val="singleLevel"/>
    <w:tmpl w:val="CD5E1964"/>
    <w:lvl w:ilvl="0">
      <w:start w:val="3"/>
      <w:numFmt w:val="none"/>
      <w:lvlText w:val=""/>
      <w:legacy w:legacy="1" w:legacySpace="120" w:legacyIndent="360"/>
      <w:lvlJc w:val="left"/>
      <w:pPr>
        <w:ind w:left="360" w:hanging="360"/>
      </w:pPr>
      <w:rPr>
        <w:rFonts w:ascii="Symbol" w:hAnsi="Symbol" w:hint="default"/>
      </w:rPr>
    </w:lvl>
  </w:abstractNum>
  <w:abstractNum w:abstractNumId="5">
    <w:nsid w:val="10B36253"/>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6">
    <w:nsid w:val="12BF4C09"/>
    <w:multiLevelType w:val="singleLevel"/>
    <w:tmpl w:val="BF0826D4"/>
    <w:lvl w:ilvl="0">
      <w:start w:val="6"/>
      <w:numFmt w:val="none"/>
      <w:lvlText w:val=""/>
      <w:legacy w:legacy="1" w:legacySpace="120" w:legacyIndent="360"/>
      <w:lvlJc w:val="left"/>
      <w:pPr>
        <w:ind w:left="360" w:hanging="360"/>
      </w:pPr>
      <w:rPr>
        <w:rFonts w:ascii="Symbol" w:hAnsi="Symbol" w:hint="default"/>
      </w:rPr>
    </w:lvl>
  </w:abstractNum>
  <w:abstractNum w:abstractNumId="7">
    <w:nsid w:val="12D47C5C"/>
    <w:multiLevelType w:val="singleLevel"/>
    <w:tmpl w:val="C5C820F4"/>
    <w:lvl w:ilvl="0">
      <w:start w:val="4"/>
      <w:numFmt w:val="none"/>
      <w:lvlText w:val=""/>
      <w:legacy w:legacy="1" w:legacySpace="120" w:legacyIndent="360"/>
      <w:lvlJc w:val="left"/>
      <w:pPr>
        <w:ind w:left="360" w:hanging="360"/>
      </w:pPr>
      <w:rPr>
        <w:rFonts w:ascii="Symbol" w:hAnsi="Symbol" w:hint="default"/>
      </w:rPr>
    </w:lvl>
  </w:abstractNum>
  <w:abstractNum w:abstractNumId="8">
    <w:nsid w:val="141B0247"/>
    <w:multiLevelType w:val="singleLevel"/>
    <w:tmpl w:val="FD6A5874"/>
    <w:lvl w:ilvl="0">
      <w:start w:val="10"/>
      <w:numFmt w:val="none"/>
      <w:lvlText w:val=""/>
      <w:legacy w:legacy="1" w:legacySpace="120" w:legacyIndent="360"/>
      <w:lvlJc w:val="left"/>
      <w:pPr>
        <w:ind w:left="360" w:hanging="360"/>
      </w:pPr>
      <w:rPr>
        <w:rFonts w:ascii="Symbol" w:hAnsi="Symbol" w:hint="default"/>
      </w:rPr>
    </w:lvl>
  </w:abstractNum>
  <w:abstractNum w:abstractNumId="9">
    <w:nsid w:val="154E0A11"/>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10">
    <w:nsid w:val="15A50796"/>
    <w:multiLevelType w:val="singleLevel"/>
    <w:tmpl w:val="C5C820F4"/>
    <w:lvl w:ilvl="0">
      <w:start w:val="4"/>
      <w:numFmt w:val="none"/>
      <w:lvlText w:val=""/>
      <w:legacy w:legacy="1" w:legacySpace="120" w:legacyIndent="360"/>
      <w:lvlJc w:val="left"/>
      <w:pPr>
        <w:ind w:left="360" w:hanging="360"/>
      </w:pPr>
      <w:rPr>
        <w:rFonts w:ascii="Symbol" w:hAnsi="Symbol" w:hint="default"/>
      </w:rPr>
    </w:lvl>
  </w:abstractNum>
  <w:abstractNum w:abstractNumId="11">
    <w:nsid w:val="1BA414F9"/>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12">
    <w:nsid w:val="1D574D95"/>
    <w:multiLevelType w:val="singleLevel"/>
    <w:tmpl w:val="1EC60492"/>
    <w:lvl w:ilvl="0">
      <w:start w:val="13"/>
      <w:numFmt w:val="none"/>
      <w:lvlText w:val=""/>
      <w:legacy w:legacy="1" w:legacySpace="120" w:legacyIndent="360"/>
      <w:lvlJc w:val="left"/>
      <w:pPr>
        <w:ind w:left="360" w:hanging="360"/>
      </w:pPr>
      <w:rPr>
        <w:rFonts w:ascii="Symbol" w:hAnsi="Symbol" w:hint="default"/>
      </w:rPr>
    </w:lvl>
  </w:abstractNum>
  <w:abstractNum w:abstractNumId="13">
    <w:nsid w:val="1EAB43CB"/>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14">
    <w:nsid w:val="20D24833"/>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15">
    <w:nsid w:val="24CE2F8C"/>
    <w:multiLevelType w:val="singleLevel"/>
    <w:tmpl w:val="CD5E1964"/>
    <w:lvl w:ilvl="0">
      <w:start w:val="3"/>
      <w:numFmt w:val="none"/>
      <w:lvlText w:val=""/>
      <w:legacy w:legacy="1" w:legacySpace="120" w:legacyIndent="360"/>
      <w:lvlJc w:val="left"/>
      <w:pPr>
        <w:ind w:left="360" w:hanging="360"/>
      </w:pPr>
      <w:rPr>
        <w:rFonts w:ascii="Symbol" w:hAnsi="Symbol" w:hint="default"/>
      </w:rPr>
    </w:lvl>
  </w:abstractNum>
  <w:abstractNum w:abstractNumId="16">
    <w:nsid w:val="26CB7965"/>
    <w:multiLevelType w:val="singleLevel"/>
    <w:tmpl w:val="B80296C2"/>
    <w:lvl w:ilvl="0">
      <w:start w:val="17"/>
      <w:numFmt w:val="none"/>
      <w:lvlText w:val=""/>
      <w:legacy w:legacy="1" w:legacySpace="120" w:legacyIndent="360"/>
      <w:lvlJc w:val="left"/>
      <w:pPr>
        <w:ind w:left="360" w:hanging="360"/>
      </w:pPr>
      <w:rPr>
        <w:rFonts w:ascii="Symbol" w:hAnsi="Symbol" w:hint="default"/>
      </w:rPr>
    </w:lvl>
  </w:abstractNum>
  <w:abstractNum w:abstractNumId="17">
    <w:nsid w:val="2871372C"/>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18">
    <w:nsid w:val="2B94129C"/>
    <w:multiLevelType w:val="singleLevel"/>
    <w:tmpl w:val="385A6100"/>
    <w:lvl w:ilvl="0">
      <w:start w:val="5"/>
      <w:numFmt w:val="none"/>
      <w:lvlText w:val=""/>
      <w:legacy w:legacy="1" w:legacySpace="120" w:legacyIndent="360"/>
      <w:lvlJc w:val="left"/>
      <w:pPr>
        <w:ind w:left="360" w:hanging="360"/>
      </w:pPr>
      <w:rPr>
        <w:rFonts w:ascii="Symbol" w:hAnsi="Symbol" w:hint="default"/>
      </w:rPr>
    </w:lvl>
  </w:abstractNum>
  <w:abstractNum w:abstractNumId="19">
    <w:nsid w:val="2DB123C4"/>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20">
    <w:nsid w:val="3252217D"/>
    <w:multiLevelType w:val="singleLevel"/>
    <w:tmpl w:val="C5C820F4"/>
    <w:lvl w:ilvl="0">
      <w:start w:val="4"/>
      <w:numFmt w:val="none"/>
      <w:lvlText w:val=""/>
      <w:legacy w:legacy="1" w:legacySpace="120" w:legacyIndent="360"/>
      <w:lvlJc w:val="left"/>
      <w:pPr>
        <w:ind w:left="360" w:hanging="360"/>
      </w:pPr>
      <w:rPr>
        <w:rFonts w:ascii="Symbol" w:hAnsi="Symbol" w:hint="default"/>
      </w:rPr>
    </w:lvl>
  </w:abstractNum>
  <w:abstractNum w:abstractNumId="21">
    <w:nsid w:val="328F5562"/>
    <w:multiLevelType w:val="singleLevel"/>
    <w:tmpl w:val="C5C820F4"/>
    <w:lvl w:ilvl="0">
      <w:start w:val="4"/>
      <w:numFmt w:val="none"/>
      <w:lvlText w:val=""/>
      <w:legacy w:legacy="1" w:legacySpace="120" w:legacyIndent="360"/>
      <w:lvlJc w:val="left"/>
      <w:pPr>
        <w:ind w:left="360" w:hanging="360"/>
      </w:pPr>
      <w:rPr>
        <w:rFonts w:ascii="Symbol" w:hAnsi="Symbol" w:hint="default"/>
      </w:rPr>
    </w:lvl>
  </w:abstractNum>
  <w:abstractNum w:abstractNumId="22">
    <w:nsid w:val="392B6A0B"/>
    <w:multiLevelType w:val="singleLevel"/>
    <w:tmpl w:val="CD5E1964"/>
    <w:lvl w:ilvl="0">
      <w:start w:val="3"/>
      <w:numFmt w:val="none"/>
      <w:lvlText w:val=""/>
      <w:legacy w:legacy="1" w:legacySpace="120" w:legacyIndent="360"/>
      <w:lvlJc w:val="left"/>
      <w:pPr>
        <w:ind w:left="360" w:hanging="360"/>
      </w:pPr>
      <w:rPr>
        <w:rFonts w:ascii="Symbol" w:hAnsi="Symbol" w:hint="default"/>
      </w:rPr>
    </w:lvl>
  </w:abstractNum>
  <w:abstractNum w:abstractNumId="23">
    <w:nsid w:val="3C710248"/>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24">
    <w:nsid w:val="3CA7079A"/>
    <w:multiLevelType w:val="singleLevel"/>
    <w:tmpl w:val="B6B26D7E"/>
    <w:lvl w:ilvl="0">
      <w:start w:val="8"/>
      <w:numFmt w:val="none"/>
      <w:lvlText w:val=""/>
      <w:legacy w:legacy="1" w:legacySpace="120" w:legacyIndent="360"/>
      <w:lvlJc w:val="left"/>
      <w:pPr>
        <w:ind w:left="360" w:hanging="360"/>
      </w:pPr>
      <w:rPr>
        <w:rFonts w:ascii="Symbol" w:hAnsi="Symbol" w:hint="default"/>
      </w:rPr>
    </w:lvl>
  </w:abstractNum>
  <w:abstractNum w:abstractNumId="25">
    <w:nsid w:val="3DBB5DBB"/>
    <w:multiLevelType w:val="singleLevel"/>
    <w:tmpl w:val="C5C820F4"/>
    <w:lvl w:ilvl="0">
      <w:start w:val="4"/>
      <w:numFmt w:val="none"/>
      <w:lvlText w:val=""/>
      <w:legacy w:legacy="1" w:legacySpace="120" w:legacyIndent="360"/>
      <w:lvlJc w:val="left"/>
      <w:pPr>
        <w:ind w:left="360" w:hanging="360"/>
      </w:pPr>
      <w:rPr>
        <w:rFonts w:ascii="Symbol" w:hAnsi="Symbol" w:hint="default"/>
      </w:rPr>
    </w:lvl>
  </w:abstractNum>
  <w:abstractNum w:abstractNumId="26">
    <w:nsid w:val="3E366047"/>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27">
    <w:nsid w:val="3EAA5340"/>
    <w:multiLevelType w:val="singleLevel"/>
    <w:tmpl w:val="2DA47446"/>
    <w:lvl w:ilvl="0">
      <w:start w:val="3"/>
      <w:numFmt w:val="none"/>
      <w:lvlText w:val="-"/>
      <w:legacy w:legacy="1" w:legacySpace="120" w:legacyIndent="360"/>
      <w:lvlJc w:val="left"/>
      <w:pPr>
        <w:ind w:left="1065" w:hanging="360"/>
      </w:pPr>
      <w:rPr>
        <w:rFonts w:ascii="Times New Roman" w:hAnsi="Times New Roman" w:cs="Times New Roman" w:hint="default"/>
      </w:rPr>
    </w:lvl>
  </w:abstractNum>
  <w:abstractNum w:abstractNumId="28">
    <w:nsid w:val="3F0448E0"/>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29">
    <w:nsid w:val="3F404919"/>
    <w:multiLevelType w:val="singleLevel"/>
    <w:tmpl w:val="16A29220"/>
    <w:lvl w:ilvl="0">
      <w:start w:val="16"/>
      <w:numFmt w:val="none"/>
      <w:lvlText w:val=""/>
      <w:legacy w:legacy="1" w:legacySpace="120" w:legacyIndent="360"/>
      <w:lvlJc w:val="left"/>
      <w:pPr>
        <w:ind w:left="360" w:hanging="360"/>
      </w:pPr>
      <w:rPr>
        <w:rFonts w:ascii="Symbol" w:hAnsi="Symbol" w:hint="default"/>
      </w:rPr>
    </w:lvl>
  </w:abstractNum>
  <w:abstractNum w:abstractNumId="30">
    <w:nsid w:val="4B251C8E"/>
    <w:multiLevelType w:val="singleLevel"/>
    <w:tmpl w:val="385A6100"/>
    <w:lvl w:ilvl="0">
      <w:start w:val="5"/>
      <w:numFmt w:val="none"/>
      <w:lvlText w:val=""/>
      <w:legacy w:legacy="1" w:legacySpace="120" w:legacyIndent="360"/>
      <w:lvlJc w:val="left"/>
      <w:pPr>
        <w:ind w:left="360" w:hanging="360"/>
      </w:pPr>
      <w:rPr>
        <w:rFonts w:ascii="Symbol" w:hAnsi="Symbol" w:hint="default"/>
      </w:rPr>
    </w:lvl>
  </w:abstractNum>
  <w:abstractNum w:abstractNumId="31">
    <w:nsid w:val="4B280AEA"/>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32">
    <w:nsid w:val="4DE63FD5"/>
    <w:multiLevelType w:val="singleLevel"/>
    <w:tmpl w:val="04DE195E"/>
    <w:lvl w:ilvl="0">
      <w:start w:val="2"/>
      <w:numFmt w:val="decimal"/>
      <w:lvlText w:val="%1."/>
      <w:legacy w:legacy="1" w:legacySpace="120" w:legacyIndent="360"/>
      <w:lvlJc w:val="left"/>
      <w:pPr>
        <w:ind w:left="360" w:hanging="360"/>
      </w:pPr>
      <w:rPr>
        <w:rFonts w:ascii="Times New Roman" w:hAnsi="Times New Roman" w:cs="Times New Roman" w:hint="default"/>
      </w:rPr>
    </w:lvl>
  </w:abstractNum>
  <w:abstractNum w:abstractNumId="33">
    <w:nsid w:val="5646040F"/>
    <w:multiLevelType w:val="singleLevel"/>
    <w:tmpl w:val="BF0826D4"/>
    <w:lvl w:ilvl="0">
      <w:start w:val="6"/>
      <w:numFmt w:val="none"/>
      <w:lvlText w:val=""/>
      <w:legacy w:legacy="1" w:legacySpace="120" w:legacyIndent="360"/>
      <w:lvlJc w:val="left"/>
      <w:pPr>
        <w:ind w:left="360" w:hanging="360"/>
      </w:pPr>
      <w:rPr>
        <w:rFonts w:ascii="Symbol" w:hAnsi="Symbol" w:hint="default"/>
      </w:rPr>
    </w:lvl>
  </w:abstractNum>
  <w:abstractNum w:abstractNumId="34">
    <w:nsid w:val="57482646"/>
    <w:multiLevelType w:val="singleLevel"/>
    <w:tmpl w:val="C5C820F4"/>
    <w:lvl w:ilvl="0">
      <w:start w:val="4"/>
      <w:numFmt w:val="none"/>
      <w:lvlText w:val=""/>
      <w:legacy w:legacy="1" w:legacySpace="120" w:legacyIndent="360"/>
      <w:lvlJc w:val="left"/>
      <w:pPr>
        <w:ind w:left="360" w:hanging="360"/>
      </w:pPr>
      <w:rPr>
        <w:rFonts w:ascii="Symbol" w:hAnsi="Symbol" w:hint="default"/>
      </w:rPr>
    </w:lvl>
  </w:abstractNum>
  <w:abstractNum w:abstractNumId="35">
    <w:nsid w:val="58992894"/>
    <w:multiLevelType w:val="hybridMultilevel"/>
    <w:tmpl w:val="F782EDD2"/>
    <w:lvl w:ilvl="0" w:tplc="273A6566">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5B16226D"/>
    <w:multiLevelType w:val="singleLevel"/>
    <w:tmpl w:val="CBAAF2DE"/>
    <w:lvl w:ilvl="0">
      <w:start w:val="14"/>
      <w:numFmt w:val="none"/>
      <w:lvlText w:val=""/>
      <w:legacy w:legacy="1" w:legacySpace="120" w:legacyIndent="360"/>
      <w:lvlJc w:val="left"/>
      <w:pPr>
        <w:ind w:left="360" w:hanging="360"/>
      </w:pPr>
      <w:rPr>
        <w:rFonts w:ascii="Symbol" w:hAnsi="Symbol" w:hint="default"/>
      </w:rPr>
    </w:lvl>
  </w:abstractNum>
  <w:abstractNum w:abstractNumId="37">
    <w:nsid w:val="5B4075B4"/>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38">
    <w:nsid w:val="5C1E4106"/>
    <w:multiLevelType w:val="singleLevel"/>
    <w:tmpl w:val="9F4CC90C"/>
    <w:lvl w:ilvl="0">
      <w:start w:val="7"/>
      <w:numFmt w:val="none"/>
      <w:lvlText w:val=""/>
      <w:legacy w:legacy="1" w:legacySpace="120" w:legacyIndent="360"/>
      <w:lvlJc w:val="left"/>
      <w:pPr>
        <w:ind w:left="360" w:hanging="360"/>
      </w:pPr>
      <w:rPr>
        <w:rFonts w:ascii="Symbol" w:hAnsi="Symbol" w:hint="default"/>
      </w:rPr>
    </w:lvl>
  </w:abstractNum>
  <w:abstractNum w:abstractNumId="39">
    <w:nsid w:val="5CE34730"/>
    <w:multiLevelType w:val="singleLevel"/>
    <w:tmpl w:val="918C44D6"/>
    <w:lvl w:ilvl="0">
      <w:start w:val="2"/>
      <w:numFmt w:val="none"/>
      <w:lvlText w:val=""/>
      <w:legacy w:legacy="1" w:legacySpace="120" w:legacyIndent="360"/>
      <w:lvlJc w:val="left"/>
      <w:pPr>
        <w:ind w:left="360" w:hanging="360"/>
      </w:pPr>
      <w:rPr>
        <w:rFonts w:ascii="Symbol" w:hAnsi="Symbol" w:hint="default"/>
      </w:rPr>
    </w:lvl>
  </w:abstractNum>
  <w:abstractNum w:abstractNumId="40">
    <w:nsid w:val="5CF01D1C"/>
    <w:multiLevelType w:val="singleLevel"/>
    <w:tmpl w:val="CD5E1964"/>
    <w:lvl w:ilvl="0">
      <w:start w:val="3"/>
      <w:numFmt w:val="none"/>
      <w:lvlText w:val=""/>
      <w:legacy w:legacy="1" w:legacySpace="120" w:legacyIndent="360"/>
      <w:lvlJc w:val="left"/>
      <w:pPr>
        <w:ind w:left="360" w:hanging="360"/>
      </w:pPr>
      <w:rPr>
        <w:rFonts w:ascii="Symbol" w:hAnsi="Symbol" w:hint="default"/>
      </w:rPr>
    </w:lvl>
  </w:abstractNum>
  <w:abstractNum w:abstractNumId="41">
    <w:nsid w:val="5E20371D"/>
    <w:multiLevelType w:val="singleLevel"/>
    <w:tmpl w:val="385A6100"/>
    <w:lvl w:ilvl="0">
      <w:start w:val="5"/>
      <w:numFmt w:val="none"/>
      <w:lvlText w:val=""/>
      <w:legacy w:legacy="1" w:legacySpace="120" w:legacyIndent="360"/>
      <w:lvlJc w:val="left"/>
      <w:pPr>
        <w:ind w:left="360" w:hanging="360"/>
      </w:pPr>
      <w:rPr>
        <w:rFonts w:ascii="Symbol" w:hAnsi="Symbol" w:hint="default"/>
      </w:rPr>
    </w:lvl>
  </w:abstractNum>
  <w:abstractNum w:abstractNumId="42">
    <w:nsid w:val="5E787482"/>
    <w:multiLevelType w:val="singleLevel"/>
    <w:tmpl w:val="385A6100"/>
    <w:lvl w:ilvl="0">
      <w:start w:val="5"/>
      <w:numFmt w:val="none"/>
      <w:lvlText w:val=""/>
      <w:legacy w:legacy="1" w:legacySpace="120" w:legacyIndent="360"/>
      <w:lvlJc w:val="left"/>
      <w:pPr>
        <w:ind w:left="360" w:hanging="360"/>
      </w:pPr>
      <w:rPr>
        <w:rFonts w:ascii="Symbol" w:hAnsi="Symbol" w:hint="default"/>
      </w:rPr>
    </w:lvl>
  </w:abstractNum>
  <w:abstractNum w:abstractNumId="43">
    <w:nsid w:val="6020758C"/>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44">
    <w:nsid w:val="602E1EA6"/>
    <w:multiLevelType w:val="singleLevel"/>
    <w:tmpl w:val="A9C46106"/>
    <w:lvl w:ilvl="0">
      <w:start w:val="1"/>
      <w:numFmt w:val="none"/>
      <w:lvlText w:val=""/>
      <w:legacy w:legacy="1" w:legacySpace="120" w:legacyIndent="360"/>
      <w:lvlJc w:val="left"/>
      <w:pPr>
        <w:ind w:left="360" w:hanging="360"/>
      </w:pPr>
      <w:rPr>
        <w:rFonts w:ascii="Symbol" w:hAnsi="Symbol" w:hint="default"/>
      </w:rPr>
    </w:lvl>
  </w:abstractNum>
  <w:abstractNum w:abstractNumId="45">
    <w:nsid w:val="61AE0AE6"/>
    <w:multiLevelType w:val="singleLevel"/>
    <w:tmpl w:val="CD5E1964"/>
    <w:lvl w:ilvl="0">
      <w:start w:val="3"/>
      <w:numFmt w:val="none"/>
      <w:lvlText w:val=""/>
      <w:legacy w:legacy="1" w:legacySpace="120" w:legacyIndent="360"/>
      <w:lvlJc w:val="left"/>
      <w:pPr>
        <w:ind w:left="360" w:hanging="360"/>
      </w:pPr>
      <w:rPr>
        <w:rFonts w:ascii="Symbol" w:hAnsi="Symbol" w:hint="default"/>
      </w:rPr>
    </w:lvl>
  </w:abstractNum>
  <w:abstractNum w:abstractNumId="46">
    <w:nsid w:val="65524A8C"/>
    <w:multiLevelType w:val="singleLevel"/>
    <w:tmpl w:val="BF0826D4"/>
    <w:lvl w:ilvl="0">
      <w:start w:val="6"/>
      <w:numFmt w:val="none"/>
      <w:lvlText w:val=""/>
      <w:legacy w:legacy="1" w:legacySpace="120" w:legacyIndent="360"/>
      <w:lvlJc w:val="left"/>
      <w:pPr>
        <w:ind w:left="360" w:hanging="360"/>
      </w:pPr>
      <w:rPr>
        <w:rFonts w:ascii="Symbol" w:hAnsi="Symbol" w:hint="default"/>
      </w:rPr>
    </w:lvl>
  </w:abstractNum>
  <w:abstractNum w:abstractNumId="47">
    <w:nsid w:val="68A727F9"/>
    <w:multiLevelType w:val="singleLevel"/>
    <w:tmpl w:val="BF0826D4"/>
    <w:lvl w:ilvl="0">
      <w:start w:val="6"/>
      <w:numFmt w:val="none"/>
      <w:lvlText w:val=""/>
      <w:legacy w:legacy="1" w:legacySpace="120" w:legacyIndent="360"/>
      <w:lvlJc w:val="left"/>
      <w:pPr>
        <w:ind w:left="360" w:hanging="360"/>
      </w:pPr>
      <w:rPr>
        <w:rFonts w:ascii="Symbol" w:hAnsi="Symbol" w:hint="default"/>
      </w:rPr>
    </w:lvl>
  </w:abstractNum>
  <w:abstractNum w:abstractNumId="48">
    <w:nsid w:val="68D62EC4"/>
    <w:multiLevelType w:val="singleLevel"/>
    <w:tmpl w:val="BF887588"/>
    <w:lvl w:ilvl="0">
      <w:start w:val="2"/>
      <w:numFmt w:val="none"/>
      <w:lvlText w:val="-"/>
      <w:legacy w:legacy="1" w:legacySpace="120" w:legacyIndent="360"/>
      <w:lvlJc w:val="left"/>
      <w:pPr>
        <w:ind w:left="1065" w:hanging="360"/>
      </w:pPr>
      <w:rPr>
        <w:rFonts w:ascii="Times New Roman" w:hAnsi="Times New Roman" w:cs="Times New Roman" w:hint="default"/>
      </w:rPr>
    </w:lvl>
  </w:abstractNum>
  <w:abstractNum w:abstractNumId="49">
    <w:nsid w:val="6BAC6B2B"/>
    <w:multiLevelType w:val="singleLevel"/>
    <w:tmpl w:val="51E8ACDE"/>
    <w:lvl w:ilvl="0">
      <w:start w:val="12"/>
      <w:numFmt w:val="none"/>
      <w:lvlText w:val=""/>
      <w:legacy w:legacy="1" w:legacySpace="120" w:legacyIndent="360"/>
      <w:lvlJc w:val="left"/>
      <w:pPr>
        <w:ind w:left="360" w:hanging="360"/>
      </w:pPr>
      <w:rPr>
        <w:rFonts w:ascii="Symbol" w:hAnsi="Symbol" w:hint="default"/>
      </w:rPr>
    </w:lvl>
  </w:abstractNum>
  <w:abstractNum w:abstractNumId="50">
    <w:nsid w:val="6E557474"/>
    <w:multiLevelType w:val="singleLevel"/>
    <w:tmpl w:val="CD5E1964"/>
    <w:lvl w:ilvl="0">
      <w:start w:val="3"/>
      <w:numFmt w:val="none"/>
      <w:lvlText w:val=""/>
      <w:legacy w:legacy="1" w:legacySpace="120" w:legacyIndent="360"/>
      <w:lvlJc w:val="left"/>
      <w:pPr>
        <w:ind w:left="360" w:hanging="360"/>
      </w:pPr>
      <w:rPr>
        <w:rFonts w:ascii="Symbol" w:hAnsi="Symbol" w:hint="default"/>
      </w:rPr>
    </w:lvl>
  </w:abstractNum>
  <w:abstractNum w:abstractNumId="51">
    <w:nsid w:val="7344496E"/>
    <w:multiLevelType w:val="singleLevel"/>
    <w:tmpl w:val="7E864BE8"/>
    <w:lvl w:ilvl="0">
      <w:start w:val="15"/>
      <w:numFmt w:val="none"/>
      <w:lvlText w:val=""/>
      <w:legacy w:legacy="1" w:legacySpace="120" w:legacyIndent="360"/>
      <w:lvlJc w:val="left"/>
      <w:pPr>
        <w:ind w:left="360" w:hanging="360"/>
      </w:pPr>
      <w:rPr>
        <w:rFonts w:ascii="Symbol" w:hAnsi="Symbol" w:hint="default"/>
      </w:rPr>
    </w:lvl>
  </w:abstractNum>
  <w:abstractNum w:abstractNumId="52">
    <w:nsid w:val="739C003F"/>
    <w:multiLevelType w:val="singleLevel"/>
    <w:tmpl w:val="CD5E1964"/>
    <w:lvl w:ilvl="0">
      <w:start w:val="3"/>
      <w:numFmt w:val="none"/>
      <w:lvlText w:val=""/>
      <w:legacy w:legacy="1" w:legacySpace="120" w:legacyIndent="360"/>
      <w:lvlJc w:val="left"/>
      <w:pPr>
        <w:ind w:left="360" w:hanging="360"/>
      </w:pPr>
      <w:rPr>
        <w:rFonts w:ascii="Symbol" w:hAnsi="Symbol" w:hint="default"/>
      </w:rPr>
    </w:lvl>
  </w:abstractNum>
  <w:abstractNum w:abstractNumId="53">
    <w:nsid w:val="75C67C26"/>
    <w:multiLevelType w:val="singleLevel"/>
    <w:tmpl w:val="02EA13DA"/>
    <w:lvl w:ilvl="0">
      <w:start w:val="11"/>
      <w:numFmt w:val="none"/>
      <w:lvlText w:val=""/>
      <w:legacy w:legacy="1" w:legacySpace="120" w:legacyIndent="360"/>
      <w:lvlJc w:val="left"/>
      <w:pPr>
        <w:ind w:left="360" w:hanging="360"/>
      </w:pPr>
      <w:rPr>
        <w:rFonts w:ascii="Symbol" w:hAnsi="Symbol" w:hint="default"/>
      </w:rPr>
    </w:lvl>
  </w:abstractNum>
  <w:abstractNum w:abstractNumId="54">
    <w:nsid w:val="7B096D82"/>
    <w:multiLevelType w:val="singleLevel"/>
    <w:tmpl w:val="E1169176"/>
    <w:lvl w:ilvl="0">
      <w:start w:val="1"/>
      <w:numFmt w:val="none"/>
      <w:lvlText w:val="-"/>
      <w:legacy w:legacy="1" w:legacySpace="120" w:legacyIndent="360"/>
      <w:lvlJc w:val="left"/>
      <w:pPr>
        <w:ind w:left="1065" w:hanging="360"/>
      </w:pPr>
      <w:rPr>
        <w:rFonts w:ascii="Times New Roman" w:hAnsi="Times New Roman" w:cs="Times New Roman" w:hint="default"/>
      </w:rPr>
    </w:lvl>
  </w:abstractNum>
  <w:abstractNum w:abstractNumId="55">
    <w:nsid w:val="7E8F1102"/>
    <w:multiLevelType w:val="singleLevel"/>
    <w:tmpl w:val="65607BBA"/>
    <w:lvl w:ilvl="0">
      <w:start w:val="9"/>
      <w:numFmt w:val="none"/>
      <w:lvlText w:val=""/>
      <w:legacy w:legacy="1" w:legacySpace="120" w:legacyIndent="360"/>
      <w:lvlJc w:val="left"/>
      <w:pPr>
        <w:ind w:left="360" w:hanging="360"/>
      </w:pPr>
      <w:rPr>
        <w:rFonts w:ascii="Symbol" w:hAnsi="Symbol" w:hint="default"/>
      </w:rPr>
    </w:lvl>
  </w:abstractNum>
  <w:num w:numId="1">
    <w:abstractNumId w:val="26"/>
  </w:num>
  <w:num w:numId="2">
    <w:abstractNumId w:val="39"/>
  </w:num>
  <w:num w:numId="3">
    <w:abstractNumId w:val="1"/>
  </w:num>
  <w:num w:numId="4">
    <w:abstractNumId w:val="20"/>
  </w:num>
  <w:num w:numId="5">
    <w:abstractNumId w:val="30"/>
  </w:num>
  <w:num w:numId="6">
    <w:abstractNumId w:val="33"/>
  </w:num>
  <w:num w:numId="7">
    <w:abstractNumId w:val="3"/>
  </w:num>
  <w:num w:numId="8">
    <w:abstractNumId w:val="5"/>
  </w:num>
  <w:num w:numId="9">
    <w:abstractNumId w:val="52"/>
  </w:num>
  <w:num w:numId="10">
    <w:abstractNumId w:val="32"/>
  </w:num>
  <w:num w:numId="11">
    <w:abstractNumId w:val="23"/>
  </w:num>
  <w:num w:numId="12">
    <w:abstractNumId w:val="28"/>
  </w:num>
  <w:num w:numId="13">
    <w:abstractNumId w:val="40"/>
  </w:num>
  <w:num w:numId="14">
    <w:abstractNumId w:val="7"/>
  </w:num>
  <w:num w:numId="15">
    <w:abstractNumId w:val="42"/>
  </w:num>
  <w:num w:numId="16">
    <w:abstractNumId w:val="6"/>
  </w:num>
  <w:num w:numId="17">
    <w:abstractNumId w:val="44"/>
  </w:num>
  <w:num w:numId="18">
    <w:abstractNumId w:val="2"/>
  </w:num>
  <w:num w:numId="19">
    <w:abstractNumId w:val="45"/>
  </w:num>
  <w:num w:numId="20">
    <w:abstractNumId w:val="43"/>
  </w:num>
  <w:num w:numId="21">
    <w:abstractNumId w:val="9"/>
  </w:num>
  <w:num w:numId="22">
    <w:abstractNumId w:val="50"/>
  </w:num>
  <w:num w:numId="23">
    <w:abstractNumId w:val="34"/>
  </w:num>
  <w:num w:numId="24">
    <w:abstractNumId w:val="41"/>
  </w:num>
  <w:num w:numId="25">
    <w:abstractNumId w:val="47"/>
  </w:num>
  <w:num w:numId="26">
    <w:abstractNumId w:val="14"/>
  </w:num>
  <w:num w:numId="27">
    <w:abstractNumId w:val="37"/>
  </w:num>
  <w:num w:numId="28">
    <w:abstractNumId w:val="15"/>
  </w:num>
  <w:num w:numId="29">
    <w:abstractNumId w:val="21"/>
  </w:num>
  <w:num w:numId="30">
    <w:abstractNumId w:val="31"/>
  </w:num>
  <w:num w:numId="31">
    <w:abstractNumId w:val="19"/>
  </w:num>
  <w:num w:numId="32">
    <w:abstractNumId w:val="4"/>
  </w:num>
  <w:num w:numId="33">
    <w:abstractNumId w:val="10"/>
  </w:num>
  <w:num w:numId="34">
    <w:abstractNumId w:val="11"/>
  </w:num>
  <w:num w:numId="35">
    <w:abstractNumId w:val="0"/>
  </w:num>
  <w:num w:numId="36">
    <w:abstractNumId w:val="54"/>
  </w:num>
  <w:num w:numId="37">
    <w:abstractNumId w:val="48"/>
  </w:num>
  <w:num w:numId="38">
    <w:abstractNumId w:val="27"/>
  </w:num>
  <w:num w:numId="39">
    <w:abstractNumId w:val="13"/>
  </w:num>
  <w:num w:numId="40">
    <w:abstractNumId w:val="17"/>
  </w:num>
  <w:num w:numId="41">
    <w:abstractNumId w:val="22"/>
  </w:num>
  <w:num w:numId="42">
    <w:abstractNumId w:val="25"/>
  </w:num>
  <w:num w:numId="43">
    <w:abstractNumId w:val="18"/>
  </w:num>
  <w:num w:numId="44">
    <w:abstractNumId w:val="46"/>
  </w:num>
  <w:num w:numId="45">
    <w:abstractNumId w:val="38"/>
  </w:num>
  <w:num w:numId="46">
    <w:abstractNumId w:val="24"/>
  </w:num>
  <w:num w:numId="47">
    <w:abstractNumId w:val="55"/>
  </w:num>
  <w:num w:numId="48">
    <w:abstractNumId w:val="8"/>
  </w:num>
  <w:num w:numId="49">
    <w:abstractNumId w:val="53"/>
  </w:num>
  <w:num w:numId="50">
    <w:abstractNumId w:val="49"/>
  </w:num>
  <w:num w:numId="51">
    <w:abstractNumId w:val="12"/>
  </w:num>
  <w:num w:numId="52">
    <w:abstractNumId w:val="36"/>
  </w:num>
  <w:num w:numId="53">
    <w:abstractNumId w:val="51"/>
  </w:num>
  <w:num w:numId="54">
    <w:abstractNumId w:val="29"/>
  </w:num>
  <w:num w:numId="55">
    <w:abstractNumId w:val="16"/>
  </w:num>
  <w:num w:numId="56">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08"/>
  <w:hyphenationZone w:val="425"/>
  <w:doNotUseMarginsForDrawingGridOrigin/>
  <w:drawingGridHorizontalOrigin w:val="2268"/>
  <w:drawingGridVerticalOrigin w:val="1618"/>
  <w:characterSpacingControl w:val="compressPunctuation"/>
  <w:footnotePr>
    <w:footnote w:id="0"/>
    <w:footnote w:id="1"/>
  </w:footnotePr>
  <w:endnotePr>
    <w:endnote w:id="0"/>
    <w:endnote w:id="1"/>
  </w:endnotePr>
  <w:compat/>
  <w:rsids>
    <w:rsidRoot w:val="004B76AB"/>
    <w:rsid w:val="001E1FA0"/>
    <w:rsid w:val="002258CC"/>
    <w:rsid w:val="00480F2C"/>
    <w:rsid w:val="004B76AB"/>
    <w:rsid w:val="00671668"/>
    <w:rsid w:val="006F5F4E"/>
    <w:rsid w:val="00720D67"/>
    <w:rsid w:val="00854AA8"/>
    <w:rsid w:val="0094325D"/>
    <w:rsid w:val="00971696"/>
    <w:rsid w:val="009A3C37"/>
    <w:rsid w:val="00B166C3"/>
    <w:rsid w:val="00E36A29"/>
    <w:rsid w:val="00F15AA4"/>
    <w:rsid w:val="00F616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Pr>
      <w:b/>
      <w:bCs/>
      <w:sz w:val="20"/>
      <w:szCs w:val="20"/>
    </w:rPr>
  </w:style>
  <w:style w:type="table" w:styleId="Tablaconcuadrcula1">
    <w:name w:val="Table Grid 1"/>
    <w:basedOn w:val="Tablanormal"/>
    <w:rsid w:val="004B76AB"/>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sinformato">
    <w:name w:val="Plain Text"/>
    <w:basedOn w:val="Normal"/>
    <w:rPr>
      <w:rFonts w:ascii="Courier New" w:hAnsi="Courier New" w:cs="Courier New"/>
      <w:sz w:val="20"/>
      <w:szCs w:val="20"/>
      <w:lang w:val="es-ES"/>
    </w:rPr>
  </w:style>
  <w:style w:type="character" w:styleId="Hipervnculo">
    <w:name w:val="Hyperlink"/>
    <w:basedOn w:val="Fuentedeprrafopredeter"/>
    <w:rPr>
      <w:color w:val="0000FF"/>
      <w:sz w:val="20"/>
      <w:szCs w:val="20"/>
      <w:u w:val="single"/>
    </w:rPr>
  </w:style>
  <w:style w:type="paragraph" w:styleId="Encabezado">
    <w:name w:val="header"/>
    <w:basedOn w:val="Normal"/>
    <w:pPr>
      <w:tabs>
        <w:tab w:val="center" w:pos="4320"/>
        <w:tab w:val="right" w:pos="8640"/>
      </w:tabs>
    </w:pPr>
  </w:style>
  <w:style w:type="character" w:styleId="Nmerodepgina">
    <w:name w:val="page number"/>
    <w:basedOn w:val="Fuentedeprrafopredete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chart" Target="charts/chart4.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44" b="1" i="0" u="none" strike="noStrike" baseline="0">
                <a:solidFill>
                  <a:srgbClr val="000000"/>
                </a:solidFill>
                <a:latin typeface="Arial"/>
                <a:ea typeface="Arial"/>
                <a:cs typeface="Arial"/>
              </a:defRPr>
            </a:pPr>
            <a:r>
              <a:t>Curva de Resistencia a la Compresión</a:t>
            </a:r>
          </a:p>
        </c:rich>
      </c:tx>
      <c:layout>
        <c:manualLayout>
          <c:xMode val="edge"/>
          <c:yMode val="edge"/>
          <c:x val="0.14227642276422772"/>
          <c:y val="2.150537634408603E-2"/>
        </c:manualLayout>
      </c:layout>
      <c:spPr>
        <a:noFill/>
        <a:ln w="24024">
          <a:noFill/>
        </a:ln>
      </c:spPr>
    </c:title>
    <c:plotArea>
      <c:layout>
        <c:manualLayout>
          <c:layoutTarget val="inner"/>
          <c:xMode val="edge"/>
          <c:yMode val="edge"/>
          <c:x val="0.17479674796747977"/>
          <c:y val="0.31720430107526892"/>
          <c:w val="0.75609756097560976"/>
          <c:h val="0.44086021505376355"/>
        </c:manualLayout>
      </c:layout>
      <c:scatterChart>
        <c:scatterStyle val="smoothMarker"/>
        <c:ser>
          <c:idx val="0"/>
          <c:order val="0"/>
          <c:tx>
            <c:v>Mezcla 1</c:v>
          </c:tx>
          <c:spPr>
            <a:ln w="12012">
              <a:solidFill>
                <a:srgbClr val="000080"/>
              </a:solidFill>
              <a:prstDash val="solid"/>
            </a:ln>
          </c:spPr>
          <c:marker>
            <c:symbol val="diamond"/>
            <c:size val="4"/>
            <c:spPr>
              <a:solidFill>
                <a:srgbClr val="000080"/>
              </a:solidFill>
              <a:ln>
                <a:solidFill>
                  <a:srgbClr val="000080"/>
                </a:solidFill>
                <a:prstDash val="solid"/>
              </a:ln>
            </c:spPr>
          </c:marker>
          <c:dLbls>
            <c:spPr>
              <a:noFill/>
              <a:ln w="24024">
                <a:noFill/>
              </a:ln>
            </c:spPr>
            <c:txPr>
              <a:bodyPr/>
              <a:lstStyle/>
              <a:p>
                <a:pPr>
                  <a:defRPr sz="544"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1</c:v>
                </c:pt>
                <c:pt idx="2">
                  <c:v>7</c:v>
                </c:pt>
                <c:pt idx="3">
                  <c:v>28</c:v>
                </c:pt>
              </c:numCache>
            </c:numRef>
          </c:xVal>
          <c:yVal>
            <c:numRef>
              <c:f>('Mezclas 1'!$O$21,'Mezclas 1'!$I$13,'Mezclas 1'!$I$17,'Mezclas 1'!$I$21)</c:f>
              <c:numCache>
                <c:formatCode>0.00</c:formatCode>
                <c:ptCount val="4"/>
                <c:pt idx="0" formatCode="General">
                  <c:v>0</c:v>
                </c:pt>
                <c:pt idx="1">
                  <c:v>10.030000000000001</c:v>
                </c:pt>
                <c:pt idx="2" formatCode="General">
                  <c:v>26.2</c:v>
                </c:pt>
                <c:pt idx="3" formatCode="General">
                  <c:v>38.590000000000003</c:v>
                </c:pt>
              </c:numCache>
            </c:numRef>
          </c:yVal>
          <c:smooth val="1"/>
        </c:ser>
        <c:dLbls>
          <c:showVal val="1"/>
        </c:dLbls>
        <c:axId val="217748224"/>
        <c:axId val="217750144"/>
      </c:scatterChart>
      <c:valAx>
        <c:axId val="217748224"/>
        <c:scaling>
          <c:orientation val="minMax"/>
          <c:min val="0"/>
        </c:scaling>
        <c:axPos val="b"/>
        <c:majorGridlines>
          <c:spPr>
            <a:ln w="3003">
              <a:solidFill>
                <a:srgbClr val="000000"/>
              </a:solidFill>
              <a:prstDash val="solid"/>
            </a:ln>
          </c:spPr>
        </c:majorGridlines>
        <c:title>
          <c:tx>
            <c:rich>
              <a:bodyPr/>
              <a:lstStyle/>
              <a:p>
                <a:pPr>
                  <a:defRPr sz="544" b="1" i="0" u="none" strike="noStrike" baseline="0">
                    <a:solidFill>
                      <a:srgbClr val="000000"/>
                    </a:solidFill>
                    <a:latin typeface="Arial"/>
                    <a:ea typeface="Arial"/>
                    <a:cs typeface="Arial"/>
                  </a:defRPr>
                </a:pPr>
                <a:r>
                  <a:t>Edad (días)</a:t>
                </a:r>
              </a:p>
            </c:rich>
          </c:tx>
          <c:layout>
            <c:manualLayout>
              <c:xMode val="edge"/>
              <c:yMode val="edge"/>
              <c:x val="0.43495934959349591"/>
              <c:y val="0.8602150537634411"/>
            </c:manualLayout>
          </c:layout>
          <c:spPr>
            <a:noFill/>
            <a:ln w="24024">
              <a:noFill/>
            </a:ln>
          </c:spPr>
        </c:title>
        <c:numFmt formatCode="General" sourceLinked="0"/>
        <c:tickLblPos val="nextTo"/>
        <c:spPr>
          <a:ln w="3003">
            <a:solidFill>
              <a:srgbClr val="000000"/>
            </a:solidFill>
            <a:prstDash val="solid"/>
          </a:ln>
        </c:spPr>
        <c:txPr>
          <a:bodyPr rot="0" vert="horz"/>
          <a:lstStyle/>
          <a:p>
            <a:pPr>
              <a:defRPr sz="544" b="0" i="0" u="none" strike="noStrike" baseline="0">
                <a:solidFill>
                  <a:srgbClr val="000000"/>
                </a:solidFill>
                <a:latin typeface="Arial"/>
                <a:ea typeface="Arial"/>
                <a:cs typeface="Arial"/>
              </a:defRPr>
            </a:pPr>
            <a:endParaRPr lang="es-ES"/>
          </a:p>
        </c:txPr>
        <c:crossAx val="217750144"/>
        <c:crossesAt val="0"/>
        <c:crossBetween val="midCat"/>
        <c:majorUnit val="2"/>
      </c:valAx>
      <c:valAx>
        <c:axId val="217750144"/>
        <c:scaling>
          <c:orientation val="minMax"/>
          <c:min val="0"/>
        </c:scaling>
        <c:axPos val="l"/>
        <c:majorGridlines>
          <c:spPr>
            <a:ln w="3003">
              <a:solidFill>
                <a:srgbClr val="000000"/>
              </a:solidFill>
              <a:prstDash val="solid"/>
            </a:ln>
          </c:spPr>
        </c:majorGridlines>
        <c:title>
          <c:tx>
            <c:rich>
              <a:bodyPr/>
              <a:lstStyle/>
              <a:p>
                <a:pPr>
                  <a:defRPr sz="544" b="1" i="0" u="none" strike="noStrike" baseline="0">
                    <a:solidFill>
                      <a:srgbClr val="000000"/>
                    </a:solidFill>
                    <a:latin typeface="Arial"/>
                    <a:ea typeface="Arial"/>
                    <a:cs typeface="Arial"/>
                  </a:defRPr>
                </a:pPr>
                <a:r>
                  <a:t>Resistencia MPa</a:t>
                </a:r>
              </a:p>
            </c:rich>
          </c:tx>
          <c:layout>
            <c:manualLayout>
              <c:xMode val="edge"/>
              <c:yMode val="edge"/>
              <c:x val="4.4715447154471587E-2"/>
              <c:y val="0.32258064516129042"/>
            </c:manualLayout>
          </c:layout>
          <c:spPr>
            <a:noFill/>
            <a:ln w="24024">
              <a:noFill/>
            </a:ln>
          </c:spPr>
        </c:title>
        <c:numFmt formatCode="General" sourceLinked="1"/>
        <c:tickLblPos val="nextTo"/>
        <c:spPr>
          <a:ln w="3003">
            <a:solidFill>
              <a:srgbClr val="000000"/>
            </a:solidFill>
            <a:prstDash val="solid"/>
          </a:ln>
        </c:spPr>
        <c:txPr>
          <a:bodyPr rot="0" vert="horz"/>
          <a:lstStyle/>
          <a:p>
            <a:pPr>
              <a:defRPr sz="544" b="0" i="0" u="none" strike="noStrike" baseline="0">
                <a:solidFill>
                  <a:srgbClr val="000000"/>
                </a:solidFill>
                <a:latin typeface="Arial"/>
                <a:ea typeface="Arial"/>
                <a:cs typeface="Arial"/>
              </a:defRPr>
            </a:pPr>
            <a:endParaRPr lang="es-ES"/>
          </a:p>
        </c:txPr>
        <c:crossAx val="217748224"/>
        <c:crossesAt val="0"/>
        <c:crossBetween val="midCat"/>
      </c:valAx>
      <c:spPr>
        <a:solidFill>
          <a:srgbClr val="C0C0C0"/>
        </a:solidFill>
        <a:ln w="12012">
          <a:solidFill>
            <a:srgbClr val="808080"/>
          </a:solidFill>
          <a:prstDash val="solid"/>
        </a:ln>
      </c:spPr>
    </c:plotArea>
    <c:legend>
      <c:legendPos val="t"/>
      <c:layout>
        <c:manualLayout>
          <c:xMode val="edge"/>
          <c:yMode val="edge"/>
          <c:x val="0.41463414634146339"/>
          <c:y val="0.13440860215053768"/>
          <c:w val="0.27642276422764261"/>
          <c:h val="8.6021505376344121E-2"/>
        </c:manualLayout>
      </c:layout>
      <c:spPr>
        <a:solidFill>
          <a:srgbClr val="FFFFFF"/>
        </a:solidFill>
        <a:ln w="3003">
          <a:solidFill>
            <a:srgbClr val="000000"/>
          </a:solidFill>
          <a:prstDash val="solid"/>
        </a:ln>
      </c:spPr>
      <c:txPr>
        <a:bodyPr/>
        <a:lstStyle/>
        <a:p>
          <a:pPr>
            <a:defRPr sz="497"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003">
      <a:solidFill>
        <a:srgbClr val="000000"/>
      </a:solidFill>
      <a:prstDash val="solid"/>
    </a:ln>
  </c:spPr>
  <c:txPr>
    <a:bodyPr/>
    <a:lstStyle/>
    <a:p>
      <a:pPr>
        <a:defRPr sz="426"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47" b="1" i="0" u="none" strike="noStrike" baseline="0">
                <a:solidFill>
                  <a:srgbClr val="000000"/>
                </a:solidFill>
                <a:latin typeface="Arial"/>
                <a:ea typeface="Arial"/>
                <a:cs typeface="Arial"/>
              </a:defRPr>
            </a:pPr>
            <a:r>
              <a:t>Curva de Resistencia a la Compresión</a:t>
            </a:r>
          </a:p>
        </c:rich>
      </c:tx>
      <c:layout>
        <c:manualLayout>
          <c:xMode val="edge"/>
          <c:yMode val="edge"/>
          <c:x val="0.14227642276422772"/>
          <c:y val="2.0202020202020211E-2"/>
        </c:manualLayout>
      </c:layout>
      <c:spPr>
        <a:noFill/>
        <a:ln w="24154">
          <a:noFill/>
        </a:ln>
      </c:spPr>
    </c:title>
    <c:plotArea>
      <c:layout>
        <c:manualLayout>
          <c:layoutTarget val="inner"/>
          <c:xMode val="edge"/>
          <c:yMode val="edge"/>
          <c:x val="0.17479674796747977"/>
          <c:y val="0.30303030303030315"/>
          <c:w val="0.75609756097560976"/>
          <c:h val="0.46969696969696983"/>
        </c:manualLayout>
      </c:layout>
      <c:scatterChart>
        <c:scatterStyle val="smoothMarker"/>
        <c:ser>
          <c:idx val="0"/>
          <c:order val="0"/>
          <c:tx>
            <c:v>Mezcla 2</c:v>
          </c:tx>
          <c:spPr>
            <a:ln w="12077">
              <a:solidFill>
                <a:srgbClr val="000080"/>
              </a:solidFill>
              <a:prstDash val="solid"/>
            </a:ln>
          </c:spPr>
          <c:marker>
            <c:symbol val="diamond"/>
            <c:size val="4"/>
            <c:spPr>
              <a:solidFill>
                <a:srgbClr val="000080"/>
              </a:solidFill>
              <a:ln>
                <a:solidFill>
                  <a:srgbClr val="000080"/>
                </a:solidFill>
                <a:prstDash val="solid"/>
              </a:ln>
            </c:spPr>
          </c:marker>
          <c:dLbls>
            <c:spPr>
              <a:noFill/>
              <a:ln w="24154">
                <a:noFill/>
              </a:ln>
            </c:spPr>
            <c:txPr>
              <a:bodyPr/>
              <a:lstStyle/>
              <a:p>
                <a:pPr>
                  <a:defRPr sz="547"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1</c:v>
                </c:pt>
                <c:pt idx="2">
                  <c:v>7</c:v>
                </c:pt>
                <c:pt idx="3">
                  <c:v>28</c:v>
                </c:pt>
              </c:numCache>
            </c:numRef>
          </c:xVal>
          <c:yVal>
            <c:numRef>
              <c:f>('Mezclas 1'!$O$21,'Mezclas 1'!$I$13,'Mezclas 1'!$I$17,'Mezclas 1'!$I$21)</c:f>
              <c:numCache>
                <c:formatCode>0.00</c:formatCode>
                <c:ptCount val="4"/>
                <c:pt idx="0" formatCode="General">
                  <c:v>0</c:v>
                </c:pt>
                <c:pt idx="1">
                  <c:v>13.505000000000003</c:v>
                </c:pt>
                <c:pt idx="2" formatCode="General">
                  <c:v>29.979999999999993</c:v>
                </c:pt>
                <c:pt idx="3">
                  <c:v>44.395000000000003</c:v>
                </c:pt>
              </c:numCache>
            </c:numRef>
          </c:yVal>
          <c:smooth val="1"/>
        </c:ser>
        <c:dLbls>
          <c:showVal val="1"/>
        </c:dLbls>
        <c:axId val="217766912"/>
        <c:axId val="217822336"/>
      </c:scatterChart>
      <c:valAx>
        <c:axId val="217766912"/>
        <c:scaling>
          <c:orientation val="minMax"/>
          <c:min val="0"/>
        </c:scaling>
        <c:axPos val="b"/>
        <c:majorGridlines>
          <c:spPr>
            <a:ln w="3019">
              <a:solidFill>
                <a:srgbClr val="000000"/>
              </a:solidFill>
              <a:prstDash val="solid"/>
            </a:ln>
          </c:spPr>
        </c:majorGridlines>
        <c:title>
          <c:tx>
            <c:rich>
              <a:bodyPr/>
              <a:lstStyle/>
              <a:p>
                <a:pPr>
                  <a:defRPr sz="547" b="1" i="0" u="none" strike="noStrike" baseline="0">
                    <a:solidFill>
                      <a:srgbClr val="000000"/>
                    </a:solidFill>
                    <a:latin typeface="Arial"/>
                    <a:ea typeface="Arial"/>
                    <a:cs typeface="Arial"/>
                  </a:defRPr>
                </a:pPr>
                <a:r>
                  <a:t>Edad (días)</a:t>
                </a:r>
              </a:p>
            </c:rich>
          </c:tx>
          <c:layout>
            <c:manualLayout>
              <c:xMode val="edge"/>
              <c:yMode val="edge"/>
              <c:x val="0.43495934959349591"/>
              <c:y val="0.86868686868686873"/>
            </c:manualLayout>
          </c:layout>
          <c:spPr>
            <a:noFill/>
            <a:ln w="24154">
              <a:noFill/>
            </a:ln>
          </c:spPr>
        </c:title>
        <c:numFmt formatCode="General" sourceLinked="0"/>
        <c:tickLblPos val="nextTo"/>
        <c:spPr>
          <a:ln w="3019">
            <a:solidFill>
              <a:srgbClr val="000000"/>
            </a:solidFill>
            <a:prstDash val="solid"/>
          </a:ln>
        </c:spPr>
        <c:txPr>
          <a:bodyPr rot="0" vert="horz"/>
          <a:lstStyle/>
          <a:p>
            <a:pPr>
              <a:defRPr sz="547" b="0" i="0" u="none" strike="noStrike" baseline="0">
                <a:solidFill>
                  <a:srgbClr val="000000"/>
                </a:solidFill>
                <a:latin typeface="Arial"/>
                <a:ea typeface="Arial"/>
                <a:cs typeface="Arial"/>
              </a:defRPr>
            </a:pPr>
            <a:endParaRPr lang="es-ES"/>
          </a:p>
        </c:txPr>
        <c:crossAx val="217822336"/>
        <c:crossesAt val="0"/>
        <c:crossBetween val="midCat"/>
        <c:majorUnit val="2"/>
      </c:valAx>
      <c:valAx>
        <c:axId val="217822336"/>
        <c:scaling>
          <c:orientation val="minMax"/>
          <c:min val="0"/>
        </c:scaling>
        <c:axPos val="l"/>
        <c:majorGridlines>
          <c:spPr>
            <a:ln w="3019">
              <a:solidFill>
                <a:srgbClr val="000000"/>
              </a:solidFill>
              <a:prstDash val="solid"/>
            </a:ln>
          </c:spPr>
        </c:majorGridlines>
        <c:title>
          <c:tx>
            <c:rich>
              <a:bodyPr/>
              <a:lstStyle/>
              <a:p>
                <a:pPr>
                  <a:defRPr sz="547" b="1" i="0" u="none" strike="noStrike" baseline="0">
                    <a:solidFill>
                      <a:srgbClr val="000000"/>
                    </a:solidFill>
                    <a:latin typeface="Arial"/>
                    <a:ea typeface="Arial"/>
                    <a:cs typeface="Arial"/>
                  </a:defRPr>
                </a:pPr>
                <a:r>
                  <a:t>Resistencia MPa</a:t>
                </a:r>
              </a:p>
            </c:rich>
          </c:tx>
          <c:layout>
            <c:manualLayout>
              <c:xMode val="edge"/>
              <c:yMode val="edge"/>
              <c:x val="4.4715447154471587E-2"/>
              <c:y val="0.33333333333333331"/>
            </c:manualLayout>
          </c:layout>
          <c:spPr>
            <a:noFill/>
            <a:ln w="24154">
              <a:noFill/>
            </a:ln>
          </c:spPr>
        </c:title>
        <c:numFmt formatCode="General" sourceLinked="1"/>
        <c:tickLblPos val="nextTo"/>
        <c:spPr>
          <a:ln w="3019">
            <a:solidFill>
              <a:srgbClr val="000000"/>
            </a:solidFill>
            <a:prstDash val="solid"/>
          </a:ln>
        </c:spPr>
        <c:txPr>
          <a:bodyPr rot="0" vert="horz"/>
          <a:lstStyle/>
          <a:p>
            <a:pPr>
              <a:defRPr sz="547" b="0" i="0" u="none" strike="noStrike" baseline="0">
                <a:solidFill>
                  <a:srgbClr val="000000"/>
                </a:solidFill>
                <a:latin typeface="Arial"/>
                <a:ea typeface="Arial"/>
                <a:cs typeface="Arial"/>
              </a:defRPr>
            </a:pPr>
            <a:endParaRPr lang="es-ES"/>
          </a:p>
        </c:txPr>
        <c:crossAx val="217766912"/>
        <c:crossesAt val="0"/>
        <c:crossBetween val="midCat"/>
      </c:valAx>
      <c:spPr>
        <a:solidFill>
          <a:srgbClr val="C0C0C0"/>
        </a:solidFill>
        <a:ln w="12077">
          <a:solidFill>
            <a:srgbClr val="808080"/>
          </a:solidFill>
          <a:prstDash val="solid"/>
        </a:ln>
      </c:spPr>
    </c:plotArea>
    <c:legend>
      <c:legendPos val="t"/>
      <c:layout>
        <c:manualLayout>
          <c:xMode val="edge"/>
          <c:yMode val="edge"/>
          <c:x val="0.41056910569105692"/>
          <c:y val="0.13131313131313138"/>
          <c:w val="0.28455284552845539"/>
          <c:h val="8.0808080808080843E-2"/>
        </c:manualLayout>
      </c:layout>
      <c:spPr>
        <a:solidFill>
          <a:srgbClr val="FFFFFF"/>
        </a:solidFill>
        <a:ln w="3019">
          <a:solidFill>
            <a:srgbClr val="000000"/>
          </a:solidFill>
          <a:prstDash val="solid"/>
        </a:ln>
      </c:spPr>
      <c:txPr>
        <a:bodyPr/>
        <a:lstStyle/>
        <a:p>
          <a:pPr>
            <a:defRPr sz="499"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019">
      <a:solidFill>
        <a:srgbClr val="000000"/>
      </a:solidFill>
      <a:prstDash val="solid"/>
    </a:ln>
  </c:spPr>
  <c:txPr>
    <a:bodyPr/>
    <a:lstStyle/>
    <a:p>
      <a:pPr>
        <a:defRPr sz="428"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20" b="1" i="0" u="none" strike="noStrike" baseline="0">
                <a:solidFill>
                  <a:srgbClr val="000000"/>
                </a:solidFill>
                <a:latin typeface="Arial"/>
                <a:ea typeface="Arial"/>
                <a:cs typeface="Arial"/>
              </a:defRPr>
            </a:pPr>
            <a:r>
              <a:t>Curva de Resistencia a la Compresión</a:t>
            </a:r>
          </a:p>
        </c:rich>
      </c:tx>
      <c:layout>
        <c:manualLayout>
          <c:xMode val="edge"/>
          <c:yMode val="edge"/>
          <c:x val="0.15811965811965811"/>
          <c:y val="2.150537634408603E-2"/>
        </c:manualLayout>
      </c:layout>
      <c:spPr>
        <a:noFill/>
        <a:ln w="24024">
          <a:noFill/>
        </a:ln>
      </c:spPr>
    </c:title>
    <c:plotArea>
      <c:layout>
        <c:manualLayout>
          <c:layoutTarget val="inner"/>
          <c:xMode val="edge"/>
          <c:yMode val="edge"/>
          <c:x val="0.17094017094017094"/>
          <c:y val="0.31720430107526892"/>
          <c:w val="0.76923076923076927"/>
          <c:h val="0.45161290322580666"/>
        </c:manualLayout>
      </c:layout>
      <c:scatterChart>
        <c:scatterStyle val="smoothMarker"/>
        <c:ser>
          <c:idx val="0"/>
          <c:order val="0"/>
          <c:tx>
            <c:v>Mezcla 1</c:v>
          </c:tx>
          <c:spPr>
            <a:ln w="12012">
              <a:solidFill>
                <a:srgbClr val="000080"/>
              </a:solidFill>
              <a:prstDash val="solid"/>
            </a:ln>
          </c:spPr>
          <c:marker>
            <c:symbol val="diamond"/>
            <c:size val="4"/>
            <c:spPr>
              <a:solidFill>
                <a:srgbClr val="000080"/>
              </a:solidFill>
              <a:ln>
                <a:solidFill>
                  <a:srgbClr val="000080"/>
                </a:solidFill>
                <a:prstDash val="solid"/>
              </a:ln>
            </c:spPr>
          </c:marker>
          <c:dLbls>
            <c:spPr>
              <a:noFill/>
              <a:ln w="24024">
                <a:noFill/>
              </a:ln>
            </c:spPr>
            <c:txPr>
              <a:bodyPr/>
              <a:lstStyle/>
              <a:p>
                <a:pPr>
                  <a:defRPr sz="520"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7</c:v>
                </c:pt>
                <c:pt idx="2">
                  <c:v>28</c:v>
                </c:pt>
                <c:pt idx="3">
                  <c:v>42</c:v>
                </c:pt>
              </c:numCache>
            </c:numRef>
          </c:xVal>
          <c:yVal>
            <c:numRef>
              <c:f>('Mezclas 1'!$O$21,'Mezclas 1'!$I$13,'Mezclas 1'!$I$17,'Mezclas 1'!$I$21)</c:f>
              <c:numCache>
                <c:formatCode>0.00</c:formatCode>
                <c:ptCount val="4"/>
                <c:pt idx="0" formatCode="General">
                  <c:v>0</c:v>
                </c:pt>
                <c:pt idx="1">
                  <c:v>20.21</c:v>
                </c:pt>
                <c:pt idx="2">
                  <c:v>27.175000000000001</c:v>
                </c:pt>
                <c:pt idx="3">
                  <c:v>29.755000000000003</c:v>
                </c:pt>
              </c:numCache>
            </c:numRef>
          </c:yVal>
          <c:smooth val="1"/>
        </c:ser>
        <c:dLbls>
          <c:showVal val="1"/>
        </c:dLbls>
        <c:axId val="217957888"/>
        <c:axId val="217959808"/>
      </c:scatterChart>
      <c:valAx>
        <c:axId val="217957888"/>
        <c:scaling>
          <c:orientation val="minMax"/>
          <c:min val="0"/>
        </c:scaling>
        <c:axPos val="b"/>
        <c:majorGridlines>
          <c:spPr>
            <a:ln w="3003">
              <a:solidFill>
                <a:srgbClr val="000000"/>
              </a:solidFill>
              <a:prstDash val="solid"/>
            </a:ln>
          </c:spPr>
        </c:majorGridlines>
        <c:title>
          <c:tx>
            <c:rich>
              <a:bodyPr/>
              <a:lstStyle/>
              <a:p>
                <a:pPr>
                  <a:defRPr sz="520" b="1" i="0" u="none" strike="noStrike" baseline="0">
                    <a:solidFill>
                      <a:srgbClr val="000000"/>
                    </a:solidFill>
                    <a:latin typeface="Arial"/>
                    <a:ea typeface="Arial"/>
                    <a:cs typeface="Arial"/>
                  </a:defRPr>
                </a:pPr>
                <a:r>
                  <a:t>Edad (días)</a:t>
                </a:r>
              </a:p>
            </c:rich>
          </c:tx>
          <c:layout>
            <c:manualLayout>
              <c:xMode val="edge"/>
              <c:yMode val="edge"/>
              <c:x val="0.44444444444444442"/>
              <c:y val="0.8602150537634411"/>
            </c:manualLayout>
          </c:layout>
          <c:spPr>
            <a:noFill/>
            <a:ln w="24024">
              <a:noFill/>
            </a:ln>
          </c:spPr>
        </c:title>
        <c:numFmt formatCode="General" sourceLinked="0"/>
        <c:tickLblPos val="nextTo"/>
        <c:spPr>
          <a:ln w="3003">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es-ES"/>
          </a:p>
        </c:txPr>
        <c:crossAx val="217959808"/>
        <c:crossesAt val="0"/>
        <c:crossBetween val="midCat"/>
        <c:majorUnit val="2"/>
      </c:valAx>
      <c:valAx>
        <c:axId val="217959808"/>
        <c:scaling>
          <c:orientation val="minMax"/>
          <c:min val="0"/>
        </c:scaling>
        <c:axPos val="l"/>
        <c:majorGridlines>
          <c:spPr>
            <a:ln w="3003">
              <a:solidFill>
                <a:srgbClr val="000000"/>
              </a:solidFill>
              <a:prstDash val="solid"/>
            </a:ln>
          </c:spPr>
        </c:majorGridlines>
        <c:title>
          <c:tx>
            <c:rich>
              <a:bodyPr/>
              <a:lstStyle/>
              <a:p>
                <a:pPr>
                  <a:defRPr sz="520" b="1" i="0" u="none" strike="noStrike" baseline="0">
                    <a:solidFill>
                      <a:srgbClr val="000000"/>
                    </a:solidFill>
                    <a:latin typeface="Arial"/>
                    <a:ea typeface="Arial"/>
                    <a:cs typeface="Arial"/>
                  </a:defRPr>
                </a:pPr>
                <a:r>
                  <a:t>Resistencia MPa</a:t>
                </a:r>
              </a:p>
            </c:rich>
          </c:tx>
          <c:layout>
            <c:manualLayout>
              <c:xMode val="edge"/>
              <c:yMode val="edge"/>
              <c:x val="4.7008547008547022E-2"/>
              <c:y val="0.34408602150537637"/>
            </c:manualLayout>
          </c:layout>
          <c:spPr>
            <a:noFill/>
            <a:ln w="24024">
              <a:noFill/>
            </a:ln>
          </c:spPr>
        </c:title>
        <c:numFmt formatCode="General" sourceLinked="1"/>
        <c:tickLblPos val="nextTo"/>
        <c:spPr>
          <a:ln w="3003">
            <a:solidFill>
              <a:srgbClr val="000000"/>
            </a:solidFill>
            <a:prstDash val="solid"/>
          </a:ln>
        </c:spPr>
        <c:txPr>
          <a:bodyPr rot="0" vert="horz"/>
          <a:lstStyle/>
          <a:p>
            <a:pPr>
              <a:defRPr sz="520" b="0" i="0" u="none" strike="noStrike" baseline="0">
                <a:solidFill>
                  <a:srgbClr val="000000"/>
                </a:solidFill>
                <a:latin typeface="Arial"/>
                <a:ea typeface="Arial"/>
                <a:cs typeface="Arial"/>
              </a:defRPr>
            </a:pPr>
            <a:endParaRPr lang="es-ES"/>
          </a:p>
        </c:txPr>
        <c:crossAx val="217957888"/>
        <c:crossesAt val="0"/>
        <c:crossBetween val="midCat"/>
      </c:valAx>
      <c:spPr>
        <a:solidFill>
          <a:srgbClr val="C0C0C0"/>
        </a:solidFill>
        <a:ln w="12012">
          <a:solidFill>
            <a:srgbClr val="808080"/>
          </a:solidFill>
          <a:prstDash val="solid"/>
        </a:ln>
      </c:spPr>
    </c:plotArea>
    <c:legend>
      <c:legendPos val="t"/>
      <c:layout>
        <c:manualLayout>
          <c:xMode val="edge"/>
          <c:yMode val="edge"/>
          <c:x val="0.41452991452991467"/>
          <c:y val="0.13440860215053768"/>
          <c:w val="0.27777777777777796"/>
          <c:h val="8.6021505376344121E-2"/>
        </c:manualLayout>
      </c:layout>
      <c:spPr>
        <a:solidFill>
          <a:srgbClr val="FFFFFF"/>
        </a:solidFill>
        <a:ln w="3003">
          <a:solidFill>
            <a:srgbClr val="000000"/>
          </a:solidFill>
          <a:prstDash val="solid"/>
        </a:ln>
      </c:spPr>
      <c:txPr>
        <a:bodyPr/>
        <a:lstStyle/>
        <a:p>
          <a:pPr>
            <a:defRPr sz="478"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003">
      <a:solidFill>
        <a:srgbClr val="000000"/>
      </a:solidFill>
      <a:prstDash val="solid"/>
    </a:ln>
  </c:spPr>
  <c:txPr>
    <a:bodyPr/>
    <a:lstStyle/>
    <a:p>
      <a:pPr>
        <a:defRPr sz="402"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75" b="1" i="0" u="none" strike="noStrike" baseline="0">
                <a:solidFill>
                  <a:srgbClr val="000000"/>
                </a:solidFill>
                <a:latin typeface="Arial"/>
                <a:ea typeface="Arial"/>
                <a:cs typeface="Arial"/>
              </a:defRPr>
            </a:pPr>
            <a:r>
              <a:t>Curva de Resistencia a la Compresión</a:t>
            </a:r>
          </a:p>
        </c:rich>
      </c:tx>
      <c:layout>
        <c:manualLayout>
          <c:xMode val="edge"/>
          <c:yMode val="edge"/>
          <c:x val="0.14227642276422772"/>
          <c:y val="1.9512195121951223E-2"/>
        </c:manualLayout>
      </c:layout>
      <c:spPr>
        <a:noFill/>
        <a:ln w="25391">
          <a:noFill/>
        </a:ln>
      </c:spPr>
    </c:title>
    <c:plotArea>
      <c:layout>
        <c:manualLayout>
          <c:layoutTarget val="inner"/>
          <c:xMode val="edge"/>
          <c:yMode val="edge"/>
          <c:x val="0.17479674796747977"/>
          <c:y val="0.2926829268292685"/>
          <c:w val="0.76829268292682951"/>
          <c:h val="0.49756097560975643"/>
        </c:manualLayout>
      </c:layout>
      <c:scatterChart>
        <c:scatterStyle val="smoothMarker"/>
        <c:ser>
          <c:idx val="0"/>
          <c:order val="0"/>
          <c:tx>
            <c:v>Mezcla 2</c:v>
          </c:tx>
          <c:spPr>
            <a:ln w="12696">
              <a:solidFill>
                <a:srgbClr val="000080"/>
              </a:solidFill>
              <a:prstDash val="solid"/>
            </a:ln>
          </c:spPr>
          <c:marker>
            <c:symbol val="diamond"/>
            <c:size val="4"/>
            <c:spPr>
              <a:solidFill>
                <a:srgbClr val="000080"/>
              </a:solidFill>
              <a:ln>
                <a:solidFill>
                  <a:srgbClr val="000080"/>
                </a:solidFill>
                <a:prstDash val="solid"/>
              </a:ln>
            </c:spPr>
          </c:marker>
          <c:dLbls>
            <c:spPr>
              <a:noFill/>
              <a:ln w="25391">
                <a:noFill/>
              </a:ln>
            </c:spPr>
            <c:txPr>
              <a:bodyPr/>
              <a:lstStyle/>
              <a:p>
                <a:pPr>
                  <a:defRPr sz="575"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7</c:v>
                </c:pt>
                <c:pt idx="2">
                  <c:v>28</c:v>
                </c:pt>
                <c:pt idx="3">
                  <c:v>42</c:v>
                </c:pt>
              </c:numCache>
            </c:numRef>
          </c:xVal>
          <c:yVal>
            <c:numRef>
              <c:f>('Mezclas 1'!$O$21,'Mezclas 1'!$I$13,'Mezclas 1'!$I$17,'Mezclas 1'!$I$21)</c:f>
              <c:numCache>
                <c:formatCode>0.00</c:formatCode>
                <c:ptCount val="4"/>
                <c:pt idx="0" formatCode="General">
                  <c:v>0</c:v>
                </c:pt>
                <c:pt idx="1">
                  <c:v>25.89</c:v>
                </c:pt>
                <c:pt idx="2">
                  <c:v>36.314999999999998</c:v>
                </c:pt>
                <c:pt idx="3">
                  <c:v>42.220000000000013</c:v>
                </c:pt>
              </c:numCache>
            </c:numRef>
          </c:yVal>
          <c:smooth val="1"/>
        </c:ser>
        <c:dLbls>
          <c:showVal val="1"/>
        </c:dLbls>
        <c:axId val="218107904"/>
        <c:axId val="218109824"/>
      </c:scatterChart>
      <c:valAx>
        <c:axId val="218107904"/>
        <c:scaling>
          <c:orientation val="minMax"/>
          <c:min val="0"/>
        </c:scaling>
        <c:axPos val="b"/>
        <c:majorGridlines>
          <c:spPr>
            <a:ln w="3174">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t>Edad (días)</a:t>
                </a:r>
              </a:p>
            </c:rich>
          </c:tx>
          <c:layout>
            <c:manualLayout>
              <c:xMode val="edge"/>
              <c:yMode val="edge"/>
              <c:x val="0.43902439024390266"/>
              <c:y val="0.87317073170731707"/>
            </c:manualLayout>
          </c:layout>
          <c:spPr>
            <a:noFill/>
            <a:ln w="25391">
              <a:noFill/>
            </a:ln>
          </c:spPr>
        </c:title>
        <c:numFmt formatCode="General" sourceLinked="0"/>
        <c:tickLblPos val="nextTo"/>
        <c:spPr>
          <a:ln w="3174">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s-ES"/>
          </a:p>
        </c:txPr>
        <c:crossAx val="218109824"/>
        <c:crossesAt val="0"/>
        <c:crossBetween val="midCat"/>
        <c:majorUnit val="2"/>
      </c:valAx>
      <c:valAx>
        <c:axId val="218109824"/>
        <c:scaling>
          <c:orientation val="minMax"/>
          <c:min val="0"/>
        </c:scaling>
        <c:axPos val="l"/>
        <c:majorGridlines>
          <c:spPr>
            <a:ln w="3174">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t>Resistencia MPa</a:t>
                </a:r>
              </a:p>
            </c:rich>
          </c:tx>
          <c:layout>
            <c:manualLayout>
              <c:xMode val="edge"/>
              <c:yMode val="edge"/>
              <c:x val="4.4715447154471587E-2"/>
              <c:y val="0.34634146341463423"/>
            </c:manualLayout>
          </c:layout>
          <c:spPr>
            <a:noFill/>
            <a:ln w="25391">
              <a:noFill/>
            </a:ln>
          </c:spPr>
        </c:title>
        <c:numFmt formatCode="General" sourceLinked="1"/>
        <c:tickLblPos val="nextTo"/>
        <c:spPr>
          <a:ln w="3174">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218107904"/>
        <c:crossesAt val="0"/>
        <c:crossBetween val="midCat"/>
      </c:valAx>
      <c:spPr>
        <a:solidFill>
          <a:srgbClr val="C0C0C0"/>
        </a:solidFill>
        <a:ln w="12696">
          <a:solidFill>
            <a:srgbClr val="808080"/>
          </a:solidFill>
          <a:prstDash val="solid"/>
        </a:ln>
      </c:spPr>
    </c:plotArea>
    <c:legend>
      <c:legendPos val="t"/>
      <c:layout>
        <c:manualLayout>
          <c:xMode val="edge"/>
          <c:yMode val="edge"/>
          <c:x val="0.41463414634146339"/>
          <c:y val="0.12682926829268287"/>
          <c:w val="0.28455284552845539"/>
          <c:h val="7.8048780487804878E-2"/>
        </c:manualLayout>
      </c:layout>
      <c:spPr>
        <a:solidFill>
          <a:srgbClr val="FFFFFF"/>
        </a:solidFill>
        <a:ln w="3174">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4">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70" b="1" i="0" u="none" strike="noStrike" baseline="0">
                <a:solidFill>
                  <a:srgbClr val="000000"/>
                </a:solidFill>
                <a:latin typeface="Arial"/>
                <a:ea typeface="Arial"/>
                <a:cs typeface="Arial"/>
              </a:defRPr>
            </a:pPr>
            <a:r>
              <a:t>Curva de Resistencia a la Compresión</a:t>
            </a:r>
          </a:p>
        </c:rich>
      </c:tx>
      <c:layout>
        <c:manualLayout>
          <c:xMode val="edge"/>
          <c:yMode val="edge"/>
          <c:x val="0.15891472868217066"/>
          <c:y val="1.9047619047619056E-2"/>
        </c:manualLayout>
      </c:layout>
      <c:spPr>
        <a:noFill/>
        <a:ln w="24132">
          <a:noFill/>
        </a:ln>
      </c:spPr>
    </c:title>
    <c:plotArea>
      <c:layout>
        <c:manualLayout>
          <c:layoutTarget val="inner"/>
          <c:xMode val="edge"/>
          <c:yMode val="edge"/>
          <c:x val="0.16666666666666666"/>
          <c:y val="0.28571428571428586"/>
          <c:w val="0.76744186046511675"/>
          <c:h val="0.5"/>
        </c:manualLayout>
      </c:layout>
      <c:scatterChart>
        <c:scatterStyle val="smoothMarker"/>
        <c:ser>
          <c:idx val="0"/>
          <c:order val="0"/>
          <c:tx>
            <c:v>Mezcla 1</c:v>
          </c:tx>
          <c:spPr>
            <a:ln w="12066">
              <a:solidFill>
                <a:srgbClr val="000080"/>
              </a:solidFill>
              <a:prstDash val="solid"/>
            </a:ln>
          </c:spPr>
          <c:marker>
            <c:symbol val="diamond"/>
            <c:size val="4"/>
            <c:spPr>
              <a:solidFill>
                <a:srgbClr val="000080"/>
              </a:solidFill>
              <a:ln>
                <a:solidFill>
                  <a:srgbClr val="000080"/>
                </a:solidFill>
                <a:prstDash val="solid"/>
              </a:ln>
            </c:spPr>
          </c:marker>
          <c:dLbls>
            <c:spPr>
              <a:noFill/>
              <a:ln w="24132">
                <a:noFill/>
              </a:ln>
            </c:spPr>
            <c:txPr>
              <a:bodyPr/>
              <a:lstStyle/>
              <a:p>
                <a:pPr>
                  <a:defRPr sz="570" b="1" i="0" u="none" strike="noStrike" baseline="0">
                    <a:solidFill>
                      <a:srgbClr val="000000"/>
                    </a:solidFill>
                    <a:latin typeface="Arial"/>
                    <a:ea typeface="Arial"/>
                    <a:cs typeface="Arial"/>
                  </a:defRPr>
                </a:pPr>
                <a:endParaRPr lang="es-ES"/>
              </a:p>
            </c:txPr>
            <c:showVal val="1"/>
          </c:dLbls>
          <c:xVal>
            <c:numRef>
              <c:f>('Mezclas 1'!$N$21,'Mezclas 1'!$F$12,'Mezclas 1'!$F$16,'Mezclas 1'!$F$20)</c:f>
              <c:numCache>
                <c:formatCode>General</c:formatCode>
                <c:ptCount val="4"/>
                <c:pt idx="0">
                  <c:v>0</c:v>
                </c:pt>
                <c:pt idx="1">
                  <c:v>3</c:v>
                </c:pt>
                <c:pt idx="2">
                  <c:v>7</c:v>
                </c:pt>
                <c:pt idx="3">
                  <c:v>28</c:v>
                </c:pt>
              </c:numCache>
            </c:numRef>
          </c:xVal>
          <c:yVal>
            <c:numRef>
              <c:f>('Mezclas 1'!$O$21,'Mezclas 1'!$I$13,'Mezclas 1'!$I$17,'Mezclas 1'!$I$21)</c:f>
              <c:numCache>
                <c:formatCode>0.00</c:formatCode>
                <c:ptCount val="4"/>
                <c:pt idx="0" formatCode="General">
                  <c:v>0</c:v>
                </c:pt>
                <c:pt idx="1">
                  <c:v>13.185</c:v>
                </c:pt>
                <c:pt idx="2" formatCode="General">
                  <c:v>18.04</c:v>
                </c:pt>
                <c:pt idx="3" formatCode="General">
                  <c:v>21.18</c:v>
                </c:pt>
              </c:numCache>
            </c:numRef>
          </c:yVal>
          <c:smooth val="1"/>
        </c:ser>
        <c:dLbls>
          <c:showVal val="1"/>
        </c:dLbls>
        <c:axId val="218384640"/>
        <c:axId val="218628480"/>
      </c:scatterChart>
      <c:valAx>
        <c:axId val="218384640"/>
        <c:scaling>
          <c:orientation val="minMax"/>
          <c:min val="0"/>
        </c:scaling>
        <c:axPos val="b"/>
        <c:majorGridlines>
          <c:spPr>
            <a:ln w="3017">
              <a:solidFill>
                <a:srgbClr val="000000"/>
              </a:solidFill>
              <a:prstDash val="solid"/>
            </a:ln>
          </c:spPr>
        </c:majorGridlines>
        <c:title>
          <c:tx>
            <c:rich>
              <a:bodyPr/>
              <a:lstStyle/>
              <a:p>
                <a:pPr>
                  <a:defRPr sz="570" b="1" i="0" u="none" strike="noStrike" baseline="0">
                    <a:solidFill>
                      <a:srgbClr val="000000"/>
                    </a:solidFill>
                    <a:latin typeface="Arial"/>
                    <a:ea typeface="Arial"/>
                    <a:cs typeface="Arial"/>
                  </a:defRPr>
                </a:pPr>
                <a:r>
                  <a:t>Edad (días)</a:t>
                </a:r>
              </a:p>
            </c:rich>
          </c:tx>
          <c:layout>
            <c:manualLayout>
              <c:xMode val="edge"/>
              <c:yMode val="edge"/>
              <c:x val="0.43798449612403123"/>
              <c:y val="0.87619047619047685"/>
            </c:manualLayout>
          </c:layout>
          <c:spPr>
            <a:noFill/>
            <a:ln w="24132">
              <a:noFill/>
            </a:ln>
          </c:spPr>
        </c:title>
        <c:numFmt formatCode="General" sourceLinked="0"/>
        <c:tickLblPos val="nextTo"/>
        <c:spPr>
          <a:ln w="3017">
            <a:solidFill>
              <a:srgbClr val="000000"/>
            </a:solidFill>
            <a:prstDash val="solid"/>
          </a:ln>
        </c:spPr>
        <c:txPr>
          <a:bodyPr rot="0" vert="horz"/>
          <a:lstStyle/>
          <a:p>
            <a:pPr>
              <a:defRPr sz="570" b="0" i="0" u="none" strike="noStrike" baseline="0">
                <a:solidFill>
                  <a:srgbClr val="000000"/>
                </a:solidFill>
                <a:latin typeface="Arial"/>
                <a:ea typeface="Arial"/>
                <a:cs typeface="Arial"/>
              </a:defRPr>
            </a:pPr>
            <a:endParaRPr lang="es-ES"/>
          </a:p>
        </c:txPr>
        <c:crossAx val="218628480"/>
        <c:crossesAt val="0"/>
        <c:crossBetween val="midCat"/>
        <c:majorUnit val="2"/>
      </c:valAx>
      <c:valAx>
        <c:axId val="218628480"/>
        <c:scaling>
          <c:orientation val="minMax"/>
          <c:min val="0"/>
        </c:scaling>
        <c:axPos val="l"/>
        <c:majorGridlines>
          <c:spPr>
            <a:ln w="3017">
              <a:solidFill>
                <a:srgbClr val="000000"/>
              </a:solidFill>
              <a:prstDash val="solid"/>
            </a:ln>
          </c:spPr>
        </c:majorGridlines>
        <c:title>
          <c:tx>
            <c:rich>
              <a:bodyPr/>
              <a:lstStyle/>
              <a:p>
                <a:pPr>
                  <a:defRPr sz="570" b="1" i="0" u="none" strike="noStrike" baseline="0">
                    <a:solidFill>
                      <a:srgbClr val="000000"/>
                    </a:solidFill>
                    <a:latin typeface="Arial"/>
                    <a:ea typeface="Arial"/>
                    <a:cs typeface="Arial"/>
                  </a:defRPr>
                </a:pPr>
                <a:r>
                  <a:t>Resistencia MPa</a:t>
                </a:r>
              </a:p>
            </c:rich>
          </c:tx>
          <c:layout>
            <c:manualLayout>
              <c:xMode val="edge"/>
              <c:yMode val="edge"/>
              <c:x val="4.2635658914728702E-2"/>
              <c:y val="0.34285714285714286"/>
            </c:manualLayout>
          </c:layout>
          <c:spPr>
            <a:noFill/>
            <a:ln w="24132">
              <a:noFill/>
            </a:ln>
          </c:spPr>
        </c:title>
        <c:numFmt formatCode="General" sourceLinked="1"/>
        <c:tickLblPos val="nextTo"/>
        <c:spPr>
          <a:ln w="3017">
            <a:solidFill>
              <a:srgbClr val="000000"/>
            </a:solidFill>
            <a:prstDash val="solid"/>
          </a:ln>
        </c:spPr>
        <c:txPr>
          <a:bodyPr rot="0" vert="horz"/>
          <a:lstStyle/>
          <a:p>
            <a:pPr>
              <a:defRPr sz="570" b="0" i="0" u="none" strike="noStrike" baseline="0">
                <a:solidFill>
                  <a:srgbClr val="000000"/>
                </a:solidFill>
                <a:latin typeface="Arial"/>
                <a:ea typeface="Arial"/>
                <a:cs typeface="Arial"/>
              </a:defRPr>
            </a:pPr>
            <a:endParaRPr lang="es-ES"/>
          </a:p>
        </c:txPr>
        <c:crossAx val="218384640"/>
        <c:crossesAt val="0"/>
        <c:crossBetween val="midCat"/>
      </c:valAx>
      <c:spPr>
        <a:solidFill>
          <a:srgbClr val="C0C0C0"/>
        </a:solidFill>
        <a:ln w="12066">
          <a:solidFill>
            <a:srgbClr val="808080"/>
          </a:solidFill>
          <a:prstDash val="solid"/>
        </a:ln>
      </c:spPr>
    </c:plotArea>
    <c:legend>
      <c:legendPos val="t"/>
      <c:layout>
        <c:manualLayout>
          <c:xMode val="edge"/>
          <c:yMode val="edge"/>
          <c:x val="0.41860465116279083"/>
          <c:y val="0.12380952380952381"/>
          <c:w val="0.26356589147286841"/>
          <c:h val="7.6190476190476197E-2"/>
        </c:manualLayout>
      </c:layout>
      <c:spPr>
        <a:solidFill>
          <a:srgbClr val="FFFFFF"/>
        </a:solidFill>
        <a:ln w="3017">
          <a:solidFill>
            <a:srgbClr val="000000"/>
          </a:solidFill>
          <a:prstDash val="solid"/>
        </a:ln>
      </c:spPr>
      <c:txPr>
        <a:bodyPr/>
        <a:lstStyle/>
        <a:p>
          <a:pPr>
            <a:defRPr sz="523"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017">
      <a:solidFill>
        <a:srgbClr val="000000"/>
      </a:solidFill>
      <a:prstDash val="solid"/>
    </a:ln>
  </c:spPr>
  <c:txPr>
    <a:bodyPr/>
    <a:lstStyle/>
    <a:p>
      <a:pPr>
        <a:defRPr sz="451"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99" b="1" i="0" u="none" strike="noStrike" baseline="0">
                <a:solidFill>
                  <a:srgbClr val="000000"/>
                </a:solidFill>
                <a:latin typeface="Arial"/>
                <a:ea typeface="Arial"/>
                <a:cs typeface="Arial"/>
              </a:defRPr>
            </a:pPr>
            <a:r>
              <a:t>Curva de Resistencia a la Compresion</a:t>
            </a:r>
          </a:p>
        </c:rich>
      </c:tx>
      <c:layout>
        <c:manualLayout>
          <c:xMode val="edge"/>
          <c:yMode val="edge"/>
          <c:x val="0.15891472868217066"/>
          <c:y val="1.9900497512437824E-2"/>
        </c:manualLayout>
      </c:layout>
      <c:spPr>
        <a:noFill/>
        <a:ln w="25345">
          <a:noFill/>
        </a:ln>
      </c:spPr>
    </c:title>
    <c:plotArea>
      <c:layout>
        <c:manualLayout>
          <c:layoutTarget val="inner"/>
          <c:xMode val="edge"/>
          <c:yMode val="edge"/>
          <c:x val="0.14728682170542645"/>
          <c:y val="0.29353233830845782"/>
          <c:w val="0.79844961240310131"/>
          <c:h val="0.4925373134328358"/>
        </c:manualLayout>
      </c:layout>
      <c:scatterChart>
        <c:scatterStyle val="smoothMarker"/>
        <c:ser>
          <c:idx val="0"/>
          <c:order val="0"/>
          <c:tx>
            <c:v>Mezcla 2</c:v>
          </c:tx>
          <c:spPr>
            <a:ln w="12673">
              <a:solidFill>
                <a:srgbClr val="000080"/>
              </a:solidFill>
              <a:prstDash val="solid"/>
            </a:ln>
          </c:spPr>
          <c:marker>
            <c:symbol val="diamond"/>
            <c:size val="4"/>
            <c:spPr>
              <a:solidFill>
                <a:srgbClr val="000080"/>
              </a:solidFill>
              <a:ln>
                <a:solidFill>
                  <a:srgbClr val="000080"/>
                </a:solidFill>
                <a:prstDash val="solid"/>
              </a:ln>
            </c:spPr>
          </c:marker>
          <c:dLbls>
            <c:spPr>
              <a:noFill/>
              <a:ln w="25345">
                <a:noFill/>
              </a:ln>
            </c:spPr>
            <c:txPr>
              <a:bodyPr/>
              <a:lstStyle/>
              <a:p>
                <a:pPr>
                  <a:defRPr sz="599" b="1" i="0" u="none" strike="noStrike" baseline="0">
                    <a:solidFill>
                      <a:srgbClr val="000000"/>
                    </a:solidFill>
                    <a:latin typeface="Arial"/>
                    <a:ea typeface="Arial"/>
                    <a:cs typeface="Arial"/>
                  </a:defRPr>
                </a:pPr>
                <a:endParaRPr lang="es-ES"/>
              </a:p>
            </c:txPr>
            <c:showVal val="1"/>
          </c:dLbls>
          <c:xVal>
            <c:numRef>
              <c:f>('Mezclas 2'!$N$20,'Mezclas 2'!$F$12,'Mezclas 2'!$F$16,'Mezclas 2'!$F$20)</c:f>
              <c:numCache>
                <c:formatCode>General</c:formatCode>
                <c:ptCount val="4"/>
                <c:pt idx="0">
                  <c:v>0</c:v>
                </c:pt>
                <c:pt idx="1">
                  <c:v>3</c:v>
                </c:pt>
                <c:pt idx="2">
                  <c:v>7</c:v>
                </c:pt>
                <c:pt idx="3">
                  <c:v>28</c:v>
                </c:pt>
              </c:numCache>
            </c:numRef>
          </c:xVal>
          <c:yVal>
            <c:numRef>
              <c:f>('Mezclas 2'!$O$20,'Mezclas 2'!$I$13,'Mezclas 2'!$I$17,'Mezclas 2'!$I$21)</c:f>
              <c:numCache>
                <c:formatCode>0.00</c:formatCode>
                <c:ptCount val="4"/>
                <c:pt idx="0" formatCode="General">
                  <c:v>0</c:v>
                </c:pt>
                <c:pt idx="1">
                  <c:v>20.715</c:v>
                </c:pt>
                <c:pt idx="2">
                  <c:v>23.990000000000002</c:v>
                </c:pt>
                <c:pt idx="3">
                  <c:v>27.115000000000009</c:v>
                </c:pt>
              </c:numCache>
            </c:numRef>
          </c:yVal>
          <c:smooth val="1"/>
        </c:ser>
        <c:dLbls>
          <c:showVal val="1"/>
        </c:dLbls>
        <c:axId val="218292992"/>
        <c:axId val="218294912"/>
      </c:scatterChart>
      <c:valAx>
        <c:axId val="218292992"/>
        <c:scaling>
          <c:orientation val="minMax"/>
          <c:min val="0"/>
        </c:scaling>
        <c:axPos val="b"/>
        <c:majorGridlines>
          <c:spPr>
            <a:ln w="3168">
              <a:solidFill>
                <a:srgbClr val="000000"/>
              </a:solidFill>
              <a:prstDash val="solid"/>
            </a:ln>
          </c:spPr>
        </c:majorGridlines>
        <c:title>
          <c:tx>
            <c:rich>
              <a:bodyPr/>
              <a:lstStyle/>
              <a:p>
                <a:pPr>
                  <a:defRPr sz="599" b="1" i="0" u="none" strike="noStrike" baseline="0">
                    <a:solidFill>
                      <a:srgbClr val="000000"/>
                    </a:solidFill>
                    <a:latin typeface="Arial"/>
                    <a:ea typeface="Arial"/>
                    <a:cs typeface="Arial"/>
                  </a:defRPr>
                </a:pPr>
                <a:r>
                  <a:t>Edad (días)</a:t>
                </a:r>
              </a:p>
            </c:rich>
          </c:tx>
          <c:layout>
            <c:manualLayout>
              <c:xMode val="edge"/>
              <c:yMode val="edge"/>
              <c:x val="0.43410852713178305"/>
              <c:y val="0.87064676616915471"/>
            </c:manualLayout>
          </c:layout>
          <c:spPr>
            <a:noFill/>
            <a:ln w="25345">
              <a:noFill/>
            </a:ln>
          </c:spPr>
        </c:title>
        <c:numFmt formatCode="General" sourceLinked="0"/>
        <c:tickLblPos val="nextTo"/>
        <c:spPr>
          <a:ln w="3168">
            <a:solidFill>
              <a:srgbClr val="000000"/>
            </a:solidFill>
            <a:prstDash val="solid"/>
          </a:ln>
        </c:spPr>
        <c:txPr>
          <a:bodyPr rot="0" vert="horz"/>
          <a:lstStyle/>
          <a:p>
            <a:pPr>
              <a:defRPr sz="474" b="0" i="0" u="none" strike="noStrike" baseline="0">
                <a:solidFill>
                  <a:srgbClr val="000000"/>
                </a:solidFill>
                <a:latin typeface="Arial"/>
                <a:ea typeface="Arial"/>
                <a:cs typeface="Arial"/>
              </a:defRPr>
            </a:pPr>
            <a:endParaRPr lang="es-ES"/>
          </a:p>
        </c:txPr>
        <c:crossAx val="218294912"/>
        <c:crossesAt val="0"/>
        <c:crossBetween val="midCat"/>
        <c:majorUnit val="2"/>
      </c:valAx>
      <c:valAx>
        <c:axId val="218294912"/>
        <c:scaling>
          <c:orientation val="minMax"/>
          <c:min val="0"/>
        </c:scaling>
        <c:axPos val="l"/>
        <c:majorGridlines>
          <c:spPr>
            <a:ln w="3168">
              <a:solidFill>
                <a:srgbClr val="000000"/>
              </a:solidFill>
              <a:prstDash val="solid"/>
            </a:ln>
          </c:spPr>
        </c:majorGridlines>
        <c:title>
          <c:tx>
            <c:rich>
              <a:bodyPr/>
              <a:lstStyle/>
              <a:p>
                <a:pPr>
                  <a:defRPr sz="599" b="1" i="0" u="none" strike="noStrike" baseline="0">
                    <a:solidFill>
                      <a:srgbClr val="000000"/>
                    </a:solidFill>
                    <a:latin typeface="Arial"/>
                    <a:ea typeface="Arial"/>
                    <a:cs typeface="Arial"/>
                  </a:defRPr>
                </a:pPr>
                <a:r>
                  <a:t>Resistencia MPa</a:t>
                </a:r>
              </a:p>
            </c:rich>
          </c:tx>
          <c:layout>
            <c:manualLayout>
              <c:xMode val="edge"/>
              <c:yMode val="edge"/>
              <c:x val="4.2635658914728702E-2"/>
              <c:y val="0.33830845771144302"/>
            </c:manualLayout>
          </c:layout>
          <c:spPr>
            <a:noFill/>
            <a:ln w="25345">
              <a:noFill/>
            </a:ln>
          </c:spPr>
        </c:title>
        <c:numFmt formatCode="General" sourceLinked="1"/>
        <c:tickLblPos val="nextTo"/>
        <c:spPr>
          <a:ln w="3168">
            <a:solidFill>
              <a:srgbClr val="000000"/>
            </a:solidFill>
            <a:prstDash val="solid"/>
          </a:ln>
        </c:spPr>
        <c:txPr>
          <a:bodyPr rot="0" vert="horz"/>
          <a:lstStyle/>
          <a:p>
            <a:pPr>
              <a:defRPr sz="474" b="0" i="0" u="none" strike="noStrike" baseline="0">
                <a:solidFill>
                  <a:srgbClr val="000000"/>
                </a:solidFill>
                <a:latin typeface="Arial"/>
                <a:ea typeface="Arial"/>
                <a:cs typeface="Arial"/>
              </a:defRPr>
            </a:pPr>
            <a:endParaRPr lang="es-ES"/>
          </a:p>
        </c:txPr>
        <c:crossAx val="218292992"/>
        <c:crossesAt val="0"/>
        <c:crossBetween val="midCat"/>
      </c:valAx>
      <c:spPr>
        <a:solidFill>
          <a:srgbClr val="C0C0C0"/>
        </a:solidFill>
        <a:ln w="12673">
          <a:solidFill>
            <a:srgbClr val="808080"/>
          </a:solidFill>
          <a:prstDash val="solid"/>
        </a:ln>
      </c:spPr>
    </c:plotArea>
    <c:legend>
      <c:legendPos val="t"/>
      <c:layout>
        <c:manualLayout>
          <c:xMode val="edge"/>
          <c:yMode val="edge"/>
          <c:x val="0.41085271317829475"/>
          <c:y val="0.12935323383084579"/>
          <c:w val="0.27131782945736432"/>
          <c:h val="7.9601990049751284E-2"/>
        </c:manualLayout>
      </c:layout>
      <c:spPr>
        <a:solidFill>
          <a:srgbClr val="FFFFFF"/>
        </a:solidFill>
        <a:ln w="3168">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68">
      <a:solidFill>
        <a:srgbClr val="000000"/>
      </a:solidFill>
      <a:prstDash val="solid"/>
    </a:ln>
  </c:spPr>
  <c:txPr>
    <a:bodyPr/>
    <a:lstStyle/>
    <a:p>
      <a:pPr>
        <a:defRPr sz="474"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72" b="1" i="0" u="none" strike="noStrike" baseline="0">
                <a:solidFill>
                  <a:srgbClr val="000000"/>
                </a:solidFill>
                <a:latin typeface="Arial"/>
                <a:ea typeface="Arial"/>
                <a:cs typeface="Arial"/>
              </a:defRPr>
            </a:pPr>
            <a:r>
              <a:t>Curva de Resistencia a la Compresión</a:t>
            </a:r>
          </a:p>
        </c:rich>
      </c:tx>
      <c:layout>
        <c:manualLayout>
          <c:xMode val="edge"/>
          <c:yMode val="edge"/>
          <c:x val="0.15891472868217066"/>
          <c:y val="1.8867924528301886E-2"/>
        </c:manualLayout>
      </c:layout>
      <c:spPr>
        <a:noFill/>
        <a:ln w="24202">
          <a:noFill/>
        </a:ln>
      </c:spPr>
    </c:title>
    <c:plotArea>
      <c:layout>
        <c:manualLayout>
          <c:layoutTarget val="inner"/>
          <c:xMode val="edge"/>
          <c:yMode val="edge"/>
          <c:x val="0.16666666666666666"/>
          <c:y val="0.28301886792452857"/>
          <c:w val="0.76744186046511675"/>
          <c:h val="0.5047169811320753"/>
        </c:manualLayout>
      </c:layout>
      <c:scatterChart>
        <c:scatterStyle val="smoothMarker"/>
        <c:ser>
          <c:idx val="0"/>
          <c:order val="0"/>
          <c:tx>
            <c:v>Mezcla 3</c:v>
          </c:tx>
          <c:spPr>
            <a:ln w="12101">
              <a:solidFill>
                <a:srgbClr val="000080"/>
              </a:solidFill>
              <a:prstDash val="solid"/>
            </a:ln>
          </c:spPr>
          <c:marker>
            <c:symbol val="diamond"/>
            <c:size val="4"/>
            <c:spPr>
              <a:solidFill>
                <a:srgbClr val="000080"/>
              </a:solidFill>
              <a:ln>
                <a:solidFill>
                  <a:srgbClr val="000080"/>
                </a:solidFill>
                <a:prstDash val="solid"/>
              </a:ln>
            </c:spPr>
          </c:marker>
          <c:dLbls>
            <c:spPr>
              <a:noFill/>
              <a:ln w="24202">
                <a:noFill/>
              </a:ln>
            </c:spPr>
            <c:txPr>
              <a:bodyPr/>
              <a:lstStyle/>
              <a:p>
                <a:pPr>
                  <a:defRPr sz="572" b="1" i="0" u="none" strike="noStrike" baseline="0">
                    <a:solidFill>
                      <a:srgbClr val="000000"/>
                    </a:solidFill>
                    <a:latin typeface="Arial"/>
                    <a:ea typeface="Arial"/>
                    <a:cs typeface="Arial"/>
                  </a:defRPr>
                </a:pPr>
                <a:endParaRPr lang="es-ES"/>
              </a:p>
            </c:txPr>
            <c:showVal val="1"/>
          </c:dLbls>
          <c:xVal>
            <c:numRef>
              <c:f>('Mezcla 4'!$N$16,'Mezcla 4'!$F$12,'Mezcla 4'!$F$16,'Mezcla 4'!$F$20)</c:f>
              <c:numCache>
                <c:formatCode>General</c:formatCode>
                <c:ptCount val="4"/>
                <c:pt idx="0">
                  <c:v>0</c:v>
                </c:pt>
                <c:pt idx="1">
                  <c:v>3</c:v>
                </c:pt>
                <c:pt idx="2">
                  <c:v>7</c:v>
                </c:pt>
                <c:pt idx="3">
                  <c:v>28</c:v>
                </c:pt>
              </c:numCache>
            </c:numRef>
          </c:xVal>
          <c:yVal>
            <c:numRef>
              <c:f>('Mezcla 4'!$O$16,'Mezcla 4'!$I$13,'Mezcla 4'!$I$17,'Mezcla 4'!$I$21)</c:f>
              <c:numCache>
                <c:formatCode>0.00</c:formatCode>
                <c:ptCount val="4"/>
                <c:pt idx="0" formatCode="General">
                  <c:v>0</c:v>
                </c:pt>
                <c:pt idx="1">
                  <c:v>29.964999999999993</c:v>
                </c:pt>
                <c:pt idx="2">
                  <c:v>32.445</c:v>
                </c:pt>
                <c:pt idx="3">
                  <c:v>40.590000000000003</c:v>
                </c:pt>
              </c:numCache>
            </c:numRef>
          </c:yVal>
          <c:smooth val="1"/>
        </c:ser>
        <c:dLbls>
          <c:showVal val="1"/>
        </c:dLbls>
        <c:axId val="218778624"/>
        <c:axId val="218793088"/>
      </c:scatterChart>
      <c:valAx>
        <c:axId val="218778624"/>
        <c:scaling>
          <c:orientation val="minMax"/>
          <c:min val="0"/>
        </c:scaling>
        <c:axPos val="b"/>
        <c:majorGridlines>
          <c:spPr>
            <a:ln w="3025">
              <a:solidFill>
                <a:srgbClr val="000000"/>
              </a:solidFill>
              <a:prstDash val="solid"/>
            </a:ln>
          </c:spPr>
        </c:majorGridlines>
        <c:title>
          <c:tx>
            <c:rich>
              <a:bodyPr/>
              <a:lstStyle/>
              <a:p>
                <a:pPr>
                  <a:defRPr sz="572" b="1" i="0" u="none" strike="noStrike" baseline="0">
                    <a:solidFill>
                      <a:srgbClr val="000000"/>
                    </a:solidFill>
                    <a:latin typeface="Arial"/>
                    <a:ea typeface="Arial"/>
                    <a:cs typeface="Arial"/>
                  </a:defRPr>
                </a:pPr>
                <a:r>
                  <a:t>Edad (días)</a:t>
                </a:r>
              </a:p>
            </c:rich>
          </c:tx>
          <c:layout>
            <c:manualLayout>
              <c:xMode val="edge"/>
              <c:yMode val="edge"/>
              <c:x val="0.43798449612403123"/>
              <c:y val="0.87735849056603799"/>
            </c:manualLayout>
          </c:layout>
          <c:spPr>
            <a:noFill/>
            <a:ln w="24202">
              <a:noFill/>
            </a:ln>
          </c:spPr>
        </c:title>
        <c:numFmt formatCode="General" sourceLinked="0"/>
        <c:tickLblPos val="nextTo"/>
        <c:spPr>
          <a:ln w="3025">
            <a:solidFill>
              <a:srgbClr val="000000"/>
            </a:solidFill>
            <a:prstDash val="solid"/>
          </a:ln>
        </c:spPr>
        <c:txPr>
          <a:bodyPr rot="0" vert="horz"/>
          <a:lstStyle/>
          <a:p>
            <a:pPr>
              <a:defRPr sz="572" b="0" i="0" u="none" strike="noStrike" baseline="0">
                <a:solidFill>
                  <a:srgbClr val="000000"/>
                </a:solidFill>
                <a:latin typeface="Arial"/>
                <a:ea typeface="Arial"/>
                <a:cs typeface="Arial"/>
              </a:defRPr>
            </a:pPr>
            <a:endParaRPr lang="es-ES"/>
          </a:p>
        </c:txPr>
        <c:crossAx val="218793088"/>
        <c:crossesAt val="0"/>
        <c:crossBetween val="midCat"/>
        <c:majorUnit val="2"/>
      </c:valAx>
      <c:valAx>
        <c:axId val="218793088"/>
        <c:scaling>
          <c:orientation val="minMax"/>
          <c:min val="0"/>
        </c:scaling>
        <c:axPos val="l"/>
        <c:majorGridlines>
          <c:spPr>
            <a:ln w="3025">
              <a:solidFill>
                <a:srgbClr val="000000"/>
              </a:solidFill>
              <a:prstDash val="solid"/>
            </a:ln>
          </c:spPr>
        </c:majorGridlines>
        <c:title>
          <c:tx>
            <c:rich>
              <a:bodyPr/>
              <a:lstStyle/>
              <a:p>
                <a:pPr>
                  <a:defRPr sz="572" b="1" i="0" u="none" strike="noStrike" baseline="0">
                    <a:solidFill>
                      <a:srgbClr val="000000"/>
                    </a:solidFill>
                    <a:latin typeface="Arial"/>
                    <a:ea typeface="Arial"/>
                    <a:cs typeface="Arial"/>
                  </a:defRPr>
                </a:pPr>
                <a:r>
                  <a:t>Resistencia MPa</a:t>
                </a:r>
              </a:p>
            </c:rich>
          </c:tx>
          <c:layout>
            <c:manualLayout>
              <c:xMode val="edge"/>
              <c:yMode val="edge"/>
              <c:x val="4.2635658914728702E-2"/>
              <c:y val="0.3443396226415093"/>
            </c:manualLayout>
          </c:layout>
          <c:spPr>
            <a:noFill/>
            <a:ln w="24202">
              <a:noFill/>
            </a:ln>
          </c:spPr>
        </c:title>
        <c:numFmt formatCode="General" sourceLinked="1"/>
        <c:tickLblPos val="nextTo"/>
        <c:spPr>
          <a:ln w="3025">
            <a:solidFill>
              <a:srgbClr val="000000"/>
            </a:solidFill>
            <a:prstDash val="solid"/>
          </a:ln>
        </c:spPr>
        <c:txPr>
          <a:bodyPr rot="0" vert="horz"/>
          <a:lstStyle/>
          <a:p>
            <a:pPr>
              <a:defRPr sz="572" b="0" i="0" u="none" strike="noStrike" baseline="0">
                <a:solidFill>
                  <a:srgbClr val="000000"/>
                </a:solidFill>
                <a:latin typeface="Arial"/>
                <a:ea typeface="Arial"/>
                <a:cs typeface="Arial"/>
              </a:defRPr>
            </a:pPr>
            <a:endParaRPr lang="es-ES"/>
          </a:p>
        </c:txPr>
        <c:crossAx val="218778624"/>
        <c:crossesAt val="0"/>
        <c:crossBetween val="midCat"/>
      </c:valAx>
      <c:spPr>
        <a:solidFill>
          <a:srgbClr val="C0C0C0"/>
        </a:solidFill>
        <a:ln w="12101">
          <a:solidFill>
            <a:srgbClr val="808080"/>
          </a:solidFill>
          <a:prstDash val="solid"/>
        </a:ln>
      </c:spPr>
    </c:plotArea>
    <c:legend>
      <c:legendPos val="t"/>
      <c:layout>
        <c:manualLayout>
          <c:xMode val="edge"/>
          <c:yMode val="edge"/>
          <c:x val="0.41472868217054287"/>
          <c:y val="0.12264150943396226"/>
          <c:w val="0.27131782945736432"/>
          <c:h val="7.5471698113207544E-2"/>
        </c:manualLayout>
      </c:layout>
      <c:spPr>
        <a:solidFill>
          <a:srgbClr val="FFFFFF"/>
        </a:solidFill>
        <a:ln w="3025">
          <a:solidFill>
            <a:srgbClr val="000000"/>
          </a:solidFill>
          <a:prstDash val="solid"/>
        </a:ln>
      </c:spPr>
      <c:txPr>
        <a:bodyPr/>
        <a:lstStyle/>
        <a:p>
          <a:pPr>
            <a:defRPr sz="52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025">
      <a:solidFill>
        <a:srgbClr val="000000"/>
      </a:solidFill>
      <a:prstDash val="solid"/>
    </a:ln>
  </c:spPr>
  <c:txPr>
    <a:bodyPr/>
    <a:lstStyle/>
    <a:p>
      <a:pPr>
        <a:defRPr sz="453"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575" b="1" i="0" u="none" strike="noStrike" baseline="0">
                <a:solidFill>
                  <a:srgbClr val="000000"/>
                </a:solidFill>
                <a:latin typeface="Arial"/>
                <a:ea typeface="Arial"/>
                <a:cs typeface="Arial"/>
              </a:defRPr>
            </a:pPr>
            <a:r>
              <a:t>Curva de Resistencia a la Compresión</a:t>
            </a:r>
          </a:p>
        </c:rich>
      </c:tx>
      <c:layout>
        <c:manualLayout>
          <c:xMode val="edge"/>
          <c:yMode val="edge"/>
          <c:x val="0.14227642276422772"/>
          <c:y val="1.9900497512437821E-2"/>
        </c:manualLayout>
      </c:layout>
      <c:spPr>
        <a:noFill/>
        <a:ln w="25385">
          <a:noFill/>
        </a:ln>
      </c:spPr>
    </c:title>
    <c:plotArea>
      <c:layout>
        <c:manualLayout>
          <c:layoutTarget val="inner"/>
          <c:xMode val="edge"/>
          <c:yMode val="edge"/>
          <c:x val="0.17479674796747977"/>
          <c:y val="0.29850746268656725"/>
          <c:w val="0.75609756097560976"/>
          <c:h val="0.47761194029850745"/>
        </c:manualLayout>
      </c:layout>
      <c:scatterChart>
        <c:scatterStyle val="smoothMarker"/>
        <c:ser>
          <c:idx val="0"/>
          <c:order val="0"/>
          <c:tx>
            <c:v>Mezcla 4</c:v>
          </c:tx>
          <c:spPr>
            <a:ln w="12692">
              <a:solidFill>
                <a:srgbClr val="000080"/>
              </a:solidFill>
              <a:prstDash val="solid"/>
            </a:ln>
          </c:spPr>
          <c:marker>
            <c:symbol val="diamond"/>
            <c:size val="4"/>
            <c:spPr>
              <a:solidFill>
                <a:srgbClr val="000080"/>
              </a:solidFill>
              <a:ln>
                <a:solidFill>
                  <a:srgbClr val="000080"/>
                </a:solidFill>
                <a:prstDash val="solid"/>
              </a:ln>
            </c:spPr>
          </c:marker>
          <c:dLbls>
            <c:spPr>
              <a:noFill/>
              <a:ln w="25385">
                <a:noFill/>
              </a:ln>
            </c:spPr>
            <c:txPr>
              <a:bodyPr/>
              <a:lstStyle/>
              <a:p>
                <a:pPr>
                  <a:defRPr sz="575" b="1" i="0" u="none" strike="noStrike" baseline="0">
                    <a:solidFill>
                      <a:srgbClr val="000000"/>
                    </a:solidFill>
                    <a:latin typeface="Arial"/>
                    <a:ea typeface="Arial"/>
                    <a:cs typeface="Arial"/>
                  </a:defRPr>
                </a:pPr>
                <a:endParaRPr lang="es-ES"/>
              </a:p>
            </c:txPr>
            <c:showVal val="1"/>
          </c:dLbls>
          <c:xVal>
            <c:numRef>
              <c:f>('Mezcla 5 '!$N$13,'Mezcla 5 '!$F$12,'Mezcla 5 '!$F$16)</c:f>
              <c:numCache>
                <c:formatCode>General</c:formatCode>
                <c:ptCount val="3"/>
                <c:pt idx="0">
                  <c:v>0</c:v>
                </c:pt>
                <c:pt idx="1">
                  <c:v>7</c:v>
                </c:pt>
                <c:pt idx="2">
                  <c:v>28</c:v>
                </c:pt>
              </c:numCache>
            </c:numRef>
          </c:xVal>
          <c:yVal>
            <c:numRef>
              <c:f>('Mezcla 5 '!$P$13,'Mezcla 5 '!$I$13,'Mezcla 5 '!$I$17)</c:f>
              <c:numCache>
                <c:formatCode>0.00</c:formatCode>
                <c:ptCount val="3"/>
                <c:pt idx="0" formatCode="General">
                  <c:v>0</c:v>
                </c:pt>
                <c:pt idx="1">
                  <c:v>32.255000000000003</c:v>
                </c:pt>
                <c:pt idx="2">
                  <c:v>40.255000000000003</c:v>
                </c:pt>
              </c:numCache>
            </c:numRef>
          </c:yVal>
          <c:smooth val="1"/>
        </c:ser>
        <c:dLbls>
          <c:showVal val="1"/>
        </c:dLbls>
        <c:axId val="218809856"/>
        <c:axId val="218811776"/>
      </c:scatterChart>
      <c:valAx>
        <c:axId val="218809856"/>
        <c:scaling>
          <c:orientation val="minMax"/>
        </c:scaling>
        <c:axPos val="b"/>
        <c:majorGridlines>
          <c:spPr>
            <a:ln w="3173">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t>Edad (días)</a:t>
                </a:r>
              </a:p>
            </c:rich>
          </c:tx>
          <c:layout>
            <c:manualLayout>
              <c:xMode val="edge"/>
              <c:yMode val="edge"/>
              <c:x val="0.43495934959349591"/>
              <c:y val="0.87064676616915471"/>
            </c:manualLayout>
          </c:layout>
          <c:spPr>
            <a:noFill/>
            <a:ln w="25385">
              <a:noFill/>
            </a:ln>
          </c:spPr>
        </c:title>
        <c:numFmt formatCode="General" sourceLinked="1"/>
        <c:tickLblPos val="nextTo"/>
        <c:spPr>
          <a:ln w="3173">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218811776"/>
        <c:crosses val="autoZero"/>
        <c:crossBetween val="midCat"/>
        <c:majorUnit val="2"/>
      </c:valAx>
      <c:valAx>
        <c:axId val="218811776"/>
        <c:scaling>
          <c:orientation val="minMax"/>
        </c:scaling>
        <c:axPos val="l"/>
        <c:majorGridlines>
          <c:spPr>
            <a:ln w="3173">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t>Resistencia Compresión</a:t>
                </a:r>
              </a:p>
            </c:rich>
          </c:tx>
          <c:layout>
            <c:manualLayout>
              <c:xMode val="edge"/>
              <c:yMode val="edge"/>
              <c:x val="4.4715447154471587E-2"/>
              <c:y val="0.25373134328358199"/>
            </c:manualLayout>
          </c:layout>
          <c:spPr>
            <a:noFill/>
            <a:ln w="25385">
              <a:noFill/>
            </a:ln>
          </c:spPr>
        </c:title>
        <c:numFmt formatCode="General" sourceLinked="1"/>
        <c:tickLblPos val="nextTo"/>
        <c:spPr>
          <a:ln w="3173">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218809856"/>
        <c:crosses val="autoZero"/>
        <c:crossBetween val="midCat"/>
      </c:valAx>
      <c:spPr>
        <a:solidFill>
          <a:srgbClr val="C0C0C0"/>
        </a:solidFill>
        <a:ln w="12692">
          <a:solidFill>
            <a:srgbClr val="808080"/>
          </a:solidFill>
          <a:prstDash val="solid"/>
        </a:ln>
      </c:spPr>
    </c:plotArea>
    <c:legend>
      <c:legendPos val="t"/>
      <c:layout>
        <c:manualLayout>
          <c:xMode val="edge"/>
          <c:yMode val="edge"/>
          <c:x val="0.41056910569105692"/>
          <c:y val="0.12935323383084579"/>
          <c:w val="0.28455284552845539"/>
          <c:h val="7.9601990049751284E-2"/>
        </c:manualLayout>
      </c:layout>
      <c:spPr>
        <a:solidFill>
          <a:srgbClr val="FFFFFF"/>
        </a:solidFill>
        <a:ln w="3173">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3">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3649</Words>
  <Characters>20072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“HORMIGONES DE ALTAS PRESTACIONES PARA TÚNELES”</vt:lpstr>
    </vt:vector>
  </TitlesOfParts>
  <Company/>
  <LinksUpToDate>false</LinksUpToDate>
  <CharactersWithSpaces>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“HORMIGONES DE ALTAS PRESTACIONES PARA TÚNELES”</dc:title>
  <dc:subject/>
  <dc:creator>Freddy Orta Guzman</dc:creator>
  <cp:keywords/>
  <dc:description/>
  <cp:lastModifiedBy>Administrador</cp:lastModifiedBy>
  <cp:revision>2</cp:revision>
  <cp:lastPrinted>2005-05-13T12:08:00Z</cp:lastPrinted>
  <dcterms:created xsi:type="dcterms:W3CDTF">2009-12-17T18:21:00Z</dcterms:created>
  <dcterms:modified xsi:type="dcterms:W3CDTF">2009-12-17T18:21:00Z</dcterms:modified>
</cp:coreProperties>
</file>