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emf" ContentType="image/x-emf"/>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74AF" w:rsidRPr="00D474AF" w:rsidRDefault="00D474AF" w:rsidP="00D474AF">
      <w:pPr>
        <w:pStyle w:val="Ttulo"/>
        <w:rPr>
          <w:lang w:val="es-ES"/>
        </w:rPr>
      </w:pPr>
    </w:p>
    <w:p w:rsidR="00D474AF" w:rsidRPr="00D474AF" w:rsidRDefault="00D474AF" w:rsidP="00D474AF">
      <w:pPr>
        <w:pStyle w:val="Ttulo"/>
        <w:rPr>
          <w:lang w:val="es-ES"/>
        </w:rPr>
      </w:pPr>
    </w:p>
    <w:p w:rsidR="00D474AF" w:rsidRPr="00D474AF" w:rsidRDefault="00D474AF" w:rsidP="00D474AF">
      <w:pPr>
        <w:pStyle w:val="Ttulo"/>
        <w:rPr>
          <w:lang w:val="es-ES"/>
        </w:rPr>
      </w:pPr>
    </w:p>
    <w:p w:rsidR="00D474AF" w:rsidRPr="00B64C0B" w:rsidRDefault="00D474AF" w:rsidP="00D474AF">
      <w:pPr>
        <w:pStyle w:val="Ttulo"/>
        <w:rPr>
          <w:lang w:val="es-ES"/>
        </w:rPr>
      </w:pPr>
    </w:p>
    <w:p w:rsidR="00D474AF" w:rsidRPr="00B64C0B" w:rsidRDefault="00D474AF" w:rsidP="00D474AF">
      <w:pPr>
        <w:pStyle w:val="Ttulo"/>
        <w:rPr>
          <w:lang w:val="es-ES"/>
        </w:rPr>
      </w:pPr>
    </w:p>
    <w:p w:rsidR="00D474AF" w:rsidRPr="00B64C0B" w:rsidRDefault="00D474AF" w:rsidP="00D474AF">
      <w:pPr>
        <w:pStyle w:val="Ttulo"/>
        <w:rPr>
          <w:lang w:val="es-ES"/>
        </w:rPr>
      </w:pPr>
    </w:p>
    <w:p w:rsidR="00D474AF" w:rsidRPr="00BF53BE" w:rsidRDefault="00D474AF" w:rsidP="00D474AF">
      <w:pPr>
        <w:pStyle w:val="Ttulo"/>
        <w:rPr>
          <w:sz w:val="48"/>
          <w:szCs w:val="48"/>
          <w:lang w:val="es-ES"/>
        </w:rPr>
      </w:pPr>
      <w:r w:rsidRPr="00BF53BE">
        <w:rPr>
          <w:sz w:val="48"/>
          <w:szCs w:val="48"/>
          <w:lang w:val="es-ES"/>
        </w:rPr>
        <w:t>CAPÍTULO I</w:t>
      </w:r>
    </w:p>
    <w:p w:rsidR="00D474AF" w:rsidRPr="00BF53BE" w:rsidRDefault="00D474AF" w:rsidP="00D474AF">
      <w:pPr>
        <w:jc w:val="both"/>
        <w:rPr>
          <w:rFonts w:ascii="Arial" w:hAnsi="Arial" w:cs="Arial"/>
          <w:b/>
          <w:sz w:val="40"/>
          <w:szCs w:val="40"/>
        </w:rPr>
      </w:pPr>
    </w:p>
    <w:p w:rsidR="00D474AF" w:rsidRPr="00BF53BE" w:rsidRDefault="00D474AF" w:rsidP="00D474AF">
      <w:pPr>
        <w:jc w:val="both"/>
        <w:rPr>
          <w:rFonts w:ascii="Arial" w:hAnsi="Arial" w:cs="Arial"/>
          <w:b/>
          <w:sz w:val="40"/>
          <w:szCs w:val="40"/>
        </w:rPr>
      </w:pPr>
    </w:p>
    <w:p w:rsidR="00D474AF" w:rsidRPr="0014190D" w:rsidRDefault="00D474AF" w:rsidP="00CE0FC0">
      <w:pPr>
        <w:numPr>
          <w:ilvl w:val="0"/>
          <w:numId w:val="30"/>
        </w:numPr>
        <w:tabs>
          <w:tab w:val="clear" w:pos="2160"/>
        </w:tabs>
        <w:ind w:hanging="1800"/>
        <w:jc w:val="both"/>
        <w:rPr>
          <w:rFonts w:ascii="Arial" w:hAnsi="Arial" w:cs="Arial"/>
          <w:b/>
          <w:sz w:val="28"/>
          <w:szCs w:val="28"/>
          <w:lang w:val="es-EC"/>
        </w:rPr>
      </w:pPr>
      <w:smartTag w:uri="urn:schemas-microsoft-com:office:smarttags" w:element="PersonName">
        <w:smartTagPr>
          <w:attr w:name="ProductID" w:val="LA EDUCACIￓN EN"/>
        </w:smartTagPr>
        <w:r w:rsidRPr="0014190D">
          <w:rPr>
            <w:rFonts w:ascii="Arial" w:hAnsi="Arial" w:cs="Arial"/>
            <w:b/>
            <w:sz w:val="28"/>
            <w:szCs w:val="28"/>
            <w:lang w:val="es-EC"/>
          </w:rPr>
          <w:t>LA EDUCACIÓN EN</w:t>
        </w:r>
      </w:smartTag>
      <w:r w:rsidRPr="0014190D">
        <w:rPr>
          <w:rFonts w:ascii="Arial" w:hAnsi="Arial" w:cs="Arial"/>
          <w:b/>
          <w:sz w:val="28"/>
          <w:szCs w:val="28"/>
          <w:lang w:val="es-EC"/>
        </w:rPr>
        <w:t xml:space="preserve"> EL ECUADOR</w:t>
      </w:r>
      <w:r w:rsidR="008C0310" w:rsidRPr="0014190D">
        <w:rPr>
          <w:rFonts w:ascii="Arial" w:hAnsi="Arial" w:cs="Arial"/>
          <w:b/>
          <w:sz w:val="28"/>
          <w:szCs w:val="28"/>
          <w:lang w:val="es-EC"/>
        </w:rPr>
        <w:fldChar w:fldCharType="begin"/>
      </w:r>
      <w:r w:rsidR="008C0310" w:rsidRPr="0014190D">
        <w:rPr>
          <w:rFonts w:ascii="Arial" w:hAnsi="Arial"/>
          <w:b/>
          <w:sz w:val="28"/>
          <w:szCs w:val="28"/>
        </w:rPr>
        <w:instrText xml:space="preserve"> XE "</w:instrText>
      </w:r>
      <w:smartTag w:uri="urn:schemas-microsoft-com:office:smarttags" w:element="PersonName">
        <w:smartTagPr>
          <w:attr w:name="ProductID" w:val="LA EDUCACIￓN EN"/>
        </w:smartTagPr>
        <w:r w:rsidR="008C0310" w:rsidRPr="0014190D">
          <w:rPr>
            <w:rFonts w:ascii="Arial" w:hAnsi="Arial" w:cs="Arial"/>
            <w:b/>
            <w:sz w:val="28"/>
            <w:szCs w:val="28"/>
            <w:lang w:val="es-EC"/>
          </w:rPr>
          <w:instrText>LA EDUCACIÓN EN</w:instrText>
        </w:r>
      </w:smartTag>
      <w:r w:rsidR="008C0310" w:rsidRPr="0014190D">
        <w:rPr>
          <w:rFonts w:ascii="Arial" w:hAnsi="Arial" w:cs="Arial"/>
          <w:b/>
          <w:sz w:val="28"/>
          <w:szCs w:val="28"/>
          <w:lang w:val="es-EC"/>
        </w:rPr>
        <w:instrText xml:space="preserve"> EL ECUADOR</w:instrText>
      </w:r>
      <w:r w:rsidR="008C0310" w:rsidRPr="0014190D">
        <w:rPr>
          <w:rFonts w:ascii="Arial" w:hAnsi="Arial"/>
          <w:b/>
          <w:sz w:val="28"/>
          <w:szCs w:val="28"/>
        </w:rPr>
        <w:instrText xml:space="preserve">" </w:instrText>
      </w:r>
      <w:r w:rsidR="008C0310" w:rsidRPr="0014190D">
        <w:rPr>
          <w:rFonts w:ascii="Arial" w:hAnsi="Arial" w:cs="Arial"/>
          <w:b/>
          <w:sz w:val="28"/>
          <w:szCs w:val="28"/>
          <w:lang w:val="es-EC"/>
        </w:rPr>
        <w:fldChar w:fldCharType="end"/>
      </w:r>
      <w:r w:rsidR="00B35812" w:rsidRPr="0014190D">
        <w:rPr>
          <w:rFonts w:ascii="Arial" w:hAnsi="Arial" w:cs="Arial"/>
          <w:b/>
          <w:sz w:val="28"/>
          <w:szCs w:val="28"/>
          <w:lang w:val="es-EC"/>
        </w:rPr>
        <w:fldChar w:fldCharType="begin"/>
      </w:r>
      <w:r w:rsidR="00B35812" w:rsidRPr="0014190D">
        <w:rPr>
          <w:rFonts w:ascii="Arial" w:hAnsi="Arial"/>
          <w:b/>
          <w:sz w:val="28"/>
          <w:szCs w:val="28"/>
        </w:rPr>
        <w:instrText xml:space="preserve"> XE "</w:instrText>
      </w:r>
      <w:smartTag w:uri="urn:schemas-microsoft-com:office:smarttags" w:element="PersonName">
        <w:smartTagPr>
          <w:attr w:name="ProductID" w:val="LA EDUCACIￓN EN"/>
        </w:smartTagPr>
        <w:r w:rsidR="00B35812" w:rsidRPr="0014190D">
          <w:rPr>
            <w:rFonts w:ascii="Arial" w:hAnsi="Arial" w:cs="Arial"/>
            <w:b/>
            <w:sz w:val="28"/>
            <w:szCs w:val="28"/>
            <w:lang w:val="es-EC"/>
          </w:rPr>
          <w:instrText>LA EDUCACIÓN EN</w:instrText>
        </w:r>
      </w:smartTag>
      <w:r w:rsidR="00B35812" w:rsidRPr="0014190D">
        <w:rPr>
          <w:rFonts w:ascii="Arial" w:hAnsi="Arial" w:cs="Arial"/>
          <w:b/>
          <w:sz w:val="28"/>
          <w:szCs w:val="28"/>
          <w:lang w:val="es-EC"/>
        </w:rPr>
        <w:instrText xml:space="preserve"> EL ECUADOR</w:instrText>
      </w:r>
      <w:r w:rsidR="00B35812" w:rsidRPr="0014190D">
        <w:rPr>
          <w:rFonts w:ascii="Arial" w:hAnsi="Arial"/>
          <w:b/>
          <w:sz w:val="28"/>
          <w:szCs w:val="28"/>
        </w:rPr>
        <w:instrText xml:space="preserve">" </w:instrText>
      </w:r>
      <w:r w:rsidR="00B35812" w:rsidRPr="0014190D">
        <w:rPr>
          <w:rFonts w:ascii="Arial" w:hAnsi="Arial" w:cs="Arial"/>
          <w:b/>
          <w:sz w:val="28"/>
          <w:szCs w:val="28"/>
          <w:lang w:val="es-EC"/>
        </w:rPr>
        <w:fldChar w:fldCharType="end"/>
      </w:r>
      <w:r w:rsidR="00672EC9">
        <w:rPr>
          <w:rFonts w:ascii="Arial" w:hAnsi="Arial" w:cs="Arial"/>
          <w:b/>
          <w:sz w:val="28"/>
          <w:szCs w:val="28"/>
          <w:lang w:val="es-EC"/>
        </w:rPr>
        <w:fldChar w:fldCharType="begin"/>
      </w:r>
      <w:r w:rsidR="00672EC9">
        <w:instrText xml:space="preserve"> XE "</w:instrText>
      </w:r>
      <w:smartTag w:uri="urn:schemas-microsoft-com:office:smarttags" w:element="PersonName">
        <w:smartTagPr>
          <w:attr w:name="ProductID" w:val="LA EDUCACIￓN EN"/>
        </w:smartTagPr>
        <w:r w:rsidR="00672EC9" w:rsidRPr="0085034B">
          <w:rPr>
            <w:rFonts w:ascii="Arial" w:hAnsi="Arial" w:cs="Arial"/>
            <w:b/>
            <w:sz w:val="28"/>
            <w:szCs w:val="28"/>
            <w:lang w:val="es-EC"/>
          </w:rPr>
          <w:instrText>LA EDUCACIÓN EN</w:instrText>
        </w:r>
      </w:smartTag>
      <w:r w:rsidR="00672EC9" w:rsidRPr="0085034B">
        <w:rPr>
          <w:rFonts w:ascii="Arial" w:hAnsi="Arial" w:cs="Arial"/>
          <w:b/>
          <w:sz w:val="28"/>
          <w:szCs w:val="28"/>
          <w:lang w:val="es-EC"/>
        </w:rPr>
        <w:instrText xml:space="preserve"> EL ECUADOR</w:instrText>
      </w:r>
      <w:r w:rsidR="00672EC9">
        <w:instrText xml:space="preserve">" </w:instrText>
      </w:r>
      <w:r w:rsidR="00672EC9">
        <w:rPr>
          <w:rFonts w:ascii="Arial" w:hAnsi="Arial" w:cs="Arial"/>
          <w:b/>
          <w:sz w:val="28"/>
          <w:szCs w:val="28"/>
          <w:lang w:val="es-EC"/>
        </w:rPr>
        <w:fldChar w:fldCharType="end"/>
      </w:r>
    </w:p>
    <w:p w:rsidR="00D474AF" w:rsidRDefault="00D474AF" w:rsidP="00D474AF">
      <w:pPr>
        <w:jc w:val="both"/>
        <w:rPr>
          <w:rFonts w:ascii="Arial" w:hAnsi="Arial" w:cs="Arial"/>
          <w:b/>
          <w:sz w:val="28"/>
          <w:szCs w:val="28"/>
          <w:lang w:val="es-EC"/>
        </w:rPr>
      </w:pPr>
    </w:p>
    <w:p w:rsidR="00D474AF" w:rsidRDefault="00D474AF" w:rsidP="00D474AF">
      <w:pPr>
        <w:pStyle w:val="Sangra2detindependiente"/>
      </w:pPr>
    </w:p>
    <w:p w:rsidR="00422302" w:rsidRPr="00422302" w:rsidRDefault="00422302" w:rsidP="00CE0FC0">
      <w:pPr>
        <w:pStyle w:val="Sangra2detindependiente"/>
        <w:numPr>
          <w:ilvl w:val="1"/>
          <w:numId w:val="15"/>
        </w:numPr>
        <w:tabs>
          <w:tab w:val="clear" w:pos="1080"/>
        </w:tabs>
        <w:ind w:left="900" w:hanging="540"/>
        <w:rPr>
          <w:b/>
        </w:rPr>
      </w:pPr>
      <w:r w:rsidRPr="00422302">
        <w:rPr>
          <w:b/>
        </w:rPr>
        <w:t>Introducción</w:t>
      </w:r>
      <w:r w:rsidR="00672EC9">
        <w:rPr>
          <w:b/>
        </w:rPr>
        <w:fldChar w:fldCharType="begin"/>
      </w:r>
      <w:r w:rsidR="00672EC9">
        <w:instrText xml:space="preserve"> XE "</w:instrText>
      </w:r>
      <w:r w:rsidR="00672EC9" w:rsidRPr="0085034B">
        <w:rPr>
          <w:b/>
        </w:rPr>
        <w:instrText>Introducción</w:instrText>
      </w:r>
      <w:r w:rsidR="00672EC9">
        <w:instrText xml:space="preserve">" </w:instrText>
      </w:r>
      <w:r w:rsidR="00672EC9">
        <w:rPr>
          <w:b/>
        </w:rPr>
        <w:fldChar w:fldCharType="end"/>
      </w:r>
      <w:r w:rsidRPr="00422302">
        <w:rPr>
          <w:b/>
        </w:rPr>
        <w:t xml:space="preserve"> </w:t>
      </w:r>
    </w:p>
    <w:p w:rsidR="00422302" w:rsidRDefault="00422302" w:rsidP="00422302">
      <w:pPr>
        <w:pStyle w:val="Sangra2detindependiente"/>
      </w:pPr>
    </w:p>
    <w:p w:rsidR="00D474AF" w:rsidRDefault="00422302" w:rsidP="00D474AF">
      <w:pPr>
        <w:pStyle w:val="Sangra2detindependiente"/>
      </w:pPr>
      <w:r>
        <w:t>L</w:t>
      </w:r>
      <w:r w:rsidR="00D474AF">
        <w:t xml:space="preserve">a educación </w:t>
      </w:r>
      <w:r>
        <w:t xml:space="preserve">es uno de </w:t>
      </w:r>
      <w:r w:rsidR="00C3731E">
        <w:t>los ejes principales para e</w:t>
      </w:r>
      <w:r>
        <w:t>l desarrollo de un país</w:t>
      </w:r>
      <w:r w:rsidR="002D2157">
        <w:t>,</w:t>
      </w:r>
      <w:r>
        <w:t xml:space="preserve"> por medio del cual se </w:t>
      </w:r>
      <w:r w:rsidR="00D474AF">
        <w:t>forma al ser humano como un ente productivo para la sociedad en la que se desenvuelve</w:t>
      </w:r>
      <w:r w:rsidR="005C3F3D">
        <w:t>,</w:t>
      </w:r>
      <w:r w:rsidR="00D474AF">
        <w:t xml:space="preserve"> desde sus primeros pasos en su educación escolar, </w:t>
      </w:r>
      <w:r w:rsidR="002D2157">
        <w:t>hasta los niveles superiores</w:t>
      </w:r>
      <w:r w:rsidR="00D474AF">
        <w:t xml:space="preserve"> para contribuir con su país. </w:t>
      </w:r>
    </w:p>
    <w:p w:rsidR="00D474AF" w:rsidRDefault="00D474AF" w:rsidP="00D474AF">
      <w:pPr>
        <w:pStyle w:val="Sangra2detindependiente"/>
      </w:pPr>
      <w:r>
        <w:t xml:space="preserve"> </w:t>
      </w:r>
    </w:p>
    <w:p w:rsidR="00826212" w:rsidRDefault="00D474AF" w:rsidP="00D474AF">
      <w:pPr>
        <w:pStyle w:val="Sangra2detindependiente"/>
      </w:pPr>
      <w:r>
        <w:t>En e</w:t>
      </w:r>
      <w:r w:rsidR="00E12B7D">
        <w:t xml:space="preserve">ste </w:t>
      </w:r>
      <w:r w:rsidR="00526269">
        <w:t>capítulo se realiza</w:t>
      </w:r>
      <w:r>
        <w:t xml:space="preserve"> una reseña</w:t>
      </w:r>
      <w:r w:rsidR="005C3F3D">
        <w:t xml:space="preserve"> históricamente orientada </w:t>
      </w:r>
      <w:r w:rsidR="00B7284A">
        <w:t xml:space="preserve">a </w:t>
      </w:r>
      <w:r w:rsidR="005C3F3D">
        <w:t xml:space="preserve">lo que es y ha sido </w:t>
      </w:r>
      <w:r>
        <w:t xml:space="preserve">la educación </w:t>
      </w:r>
      <w:r w:rsidR="005C3F3D">
        <w:t>en</w:t>
      </w:r>
      <w:r w:rsidR="00E07BAA">
        <w:t xml:space="preserve"> Ecuador</w:t>
      </w:r>
      <w:r>
        <w:t>, su evolución,</w:t>
      </w:r>
      <w:r w:rsidR="00182178">
        <w:t xml:space="preserve"> </w:t>
      </w:r>
      <w:r w:rsidR="00EC6D7A">
        <w:t xml:space="preserve">los servicios que se relacionan con la misma, </w:t>
      </w:r>
      <w:r>
        <w:t>estructura del sistema educativo y otros aspectos considerados de importancia</w:t>
      </w:r>
      <w:r w:rsidR="004A1A50">
        <w:t xml:space="preserve"> para la realización de este trabajo</w:t>
      </w:r>
      <w:r>
        <w:t xml:space="preserve">. </w:t>
      </w:r>
    </w:p>
    <w:p w:rsidR="009A32C8" w:rsidRDefault="009A32C8" w:rsidP="00F97129">
      <w:pPr>
        <w:pStyle w:val="Sangra2detindependiente"/>
        <w:ind w:left="0"/>
        <w:sectPr w:rsidR="009A32C8" w:rsidSect="009F16BD">
          <w:headerReference w:type="default" r:id="rId7"/>
          <w:pgSz w:w="11906" w:h="16838" w:code="9"/>
          <w:pgMar w:top="2268" w:right="1361" w:bottom="2268" w:left="2268" w:header="709" w:footer="709" w:gutter="0"/>
          <w:pgNumType w:start="3"/>
          <w:cols w:space="708"/>
          <w:docGrid w:linePitch="360"/>
        </w:sectPr>
      </w:pPr>
    </w:p>
    <w:p w:rsidR="00D474AF" w:rsidRDefault="00826212" w:rsidP="00F97129">
      <w:pPr>
        <w:pStyle w:val="Sangra2detindependiente"/>
        <w:ind w:left="357"/>
      </w:pPr>
      <w:r>
        <w:lastRenderedPageBreak/>
        <w:t>Para finaliza</w:t>
      </w:r>
      <w:r w:rsidR="006F535D">
        <w:t>r</w:t>
      </w:r>
      <w:r>
        <w:t xml:space="preserve"> e</w:t>
      </w:r>
      <w:r w:rsidR="00742AAA">
        <w:t>ste</w:t>
      </w:r>
      <w:r w:rsidR="00D653F8">
        <w:t xml:space="preserve"> capí</w:t>
      </w:r>
      <w:r>
        <w:t>tulo se describirá</w:t>
      </w:r>
      <w:r w:rsidR="00325B31">
        <w:t>n</w:t>
      </w:r>
      <w:r>
        <w:t xml:space="preserve"> </w:t>
      </w:r>
      <w:r w:rsidR="00D474AF">
        <w:t>algunas características demográficas, geográficas, sociales y econó</w:t>
      </w:r>
      <w:r w:rsidR="00850DD0">
        <w:t>micas de</w:t>
      </w:r>
      <w:r w:rsidR="006F535D">
        <w:t xml:space="preserve"> los 3 cantones de la zona no metropolitana</w:t>
      </w:r>
      <w:r w:rsidR="00850DD0">
        <w:t xml:space="preserve"> de la provincia del Guayas</w:t>
      </w:r>
      <w:r w:rsidR="006F7A0E">
        <w:t>,</w:t>
      </w:r>
      <w:r w:rsidR="00325B31">
        <w:t xml:space="preserve"> que serán</w:t>
      </w:r>
      <w:r w:rsidR="006F535D">
        <w:t xml:space="preserve"> objeto del presente estudio</w:t>
      </w:r>
      <w:r w:rsidR="00C5224E">
        <w:t>.</w:t>
      </w:r>
    </w:p>
    <w:p w:rsidR="00E74BCA" w:rsidRPr="002C5050" w:rsidRDefault="00E74BCA" w:rsidP="00E43DE2">
      <w:pPr>
        <w:spacing w:line="480" w:lineRule="auto"/>
        <w:ind w:left="357"/>
        <w:jc w:val="both"/>
        <w:rPr>
          <w:rFonts w:ascii="Arial" w:hAnsi="Arial" w:cs="Arial"/>
          <w:b/>
          <w:sz w:val="14"/>
          <w:szCs w:val="14"/>
          <w:lang w:val="es-EC"/>
        </w:rPr>
      </w:pPr>
    </w:p>
    <w:p w:rsidR="002C5050" w:rsidRDefault="006F7A0E" w:rsidP="00E43DE2">
      <w:pPr>
        <w:spacing w:line="480" w:lineRule="auto"/>
        <w:ind w:left="357"/>
        <w:jc w:val="both"/>
        <w:rPr>
          <w:rFonts w:ascii="Arial" w:hAnsi="Arial" w:cs="Arial"/>
          <w:b/>
          <w:lang w:val="es-EC"/>
        </w:rPr>
      </w:pPr>
      <w:r>
        <w:rPr>
          <w:rFonts w:ascii="Arial" w:hAnsi="Arial" w:cs="Arial"/>
          <w:b/>
          <w:lang w:val="es-EC"/>
        </w:rPr>
        <w:t>1.2</w:t>
      </w:r>
      <w:r w:rsidR="00D474AF">
        <w:rPr>
          <w:rFonts w:ascii="Arial" w:hAnsi="Arial" w:cs="Arial"/>
          <w:b/>
          <w:lang w:val="es-EC"/>
        </w:rPr>
        <w:t xml:space="preserve"> </w:t>
      </w:r>
      <w:r>
        <w:rPr>
          <w:rFonts w:ascii="Arial" w:hAnsi="Arial" w:cs="Arial"/>
          <w:b/>
          <w:lang w:val="es-EC"/>
        </w:rPr>
        <w:t>Planteamiento del Problema</w:t>
      </w:r>
    </w:p>
    <w:p w:rsidR="002C5050" w:rsidRPr="002C5050" w:rsidRDefault="002C5050" w:rsidP="00E43DE2">
      <w:pPr>
        <w:spacing w:line="480" w:lineRule="auto"/>
        <w:ind w:left="357" w:firstLine="349"/>
        <w:jc w:val="both"/>
        <w:rPr>
          <w:rFonts w:ascii="Arial" w:hAnsi="Arial" w:cs="Arial"/>
          <w:sz w:val="12"/>
          <w:szCs w:val="12"/>
          <w:lang w:val="es-EC"/>
        </w:rPr>
      </w:pPr>
    </w:p>
    <w:p w:rsidR="009A0E8E" w:rsidRDefault="00A67C40" w:rsidP="002352D5">
      <w:pPr>
        <w:spacing w:line="480" w:lineRule="auto"/>
        <w:ind w:left="357"/>
        <w:jc w:val="both"/>
        <w:rPr>
          <w:rFonts w:ascii="Arial" w:hAnsi="Arial" w:cs="Arial"/>
          <w:lang w:val="es-EC"/>
        </w:rPr>
      </w:pPr>
      <w:r>
        <w:rPr>
          <w:rFonts w:ascii="Arial" w:hAnsi="Arial" w:cs="Arial"/>
          <w:lang w:val="es-EC"/>
        </w:rPr>
        <w:t xml:space="preserve">Todos los años se observa </w:t>
      </w:r>
      <w:r w:rsidR="0080263F">
        <w:rPr>
          <w:rFonts w:ascii="Arial" w:hAnsi="Arial" w:cs="Arial"/>
          <w:lang w:val="es-EC"/>
        </w:rPr>
        <w:t xml:space="preserve">que </w:t>
      </w:r>
      <w:r>
        <w:rPr>
          <w:rFonts w:ascii="Arial" w:hAnsi="Arial" w:cs="Arial"/>
          <w:lang w:val="es-EC"/>
        </w:rPr>
        <w:t>los establecimientos educativos fiscales</w:t>
      </w:r>
      <w:r w:rsidR="0080263F">
        <w:rPr>
          <w:rFonts w:ascii="Arial" w:hAnsi="Arial" w:cs="Arial"/>
          <w:lang w:val="es-EC"/>
        </w:rPr>
        <w:t xml:space="preserve"> de la provincia del Guayas </w:t>
      </w:r>
      <w:r w:rsidR="006B6616">
        <w:rPr>
          <w:rFonts w:ascii="Arial" w:hAnsi="Arial" w:cs="Arial"/>
          <w:lang w:val="es-EC"/>
        </w:rPr>
        <w:t xml:space="preserve">muestran </w:t>
      </w:r>
      <w:r w:rsidR="0080263F">
        <w:rPr>
          <w:rFonts w:ascii="Arial" w:hAnsi="Arial" w:cs="Arial"/>
          <w:lang w:val="es-EC"/>
        </w:rPr>
        <w:t xml:space="preserve">inconvenientes para </w:t>
      </w:r>
      <w:r w:rsidR="002C7171">
        <w:rPr>
          <w:rFonts w:ascii="Arial" w:hAnsi="Arial" w:cs="Arial"/>
          <w:lang w:val="es-EC"/>
        </w:rPr>
        <w:t>iniciar</w:t>
      </w:r>
      <w:r w:rsidR="00002EC6">
        <w:rPr>
          <w:rFonts w:ascii="Arial" w:hAnsi="Arial" w:cs="Arial"/>
          <w:lang w:val="es-EC"/>
        </w:rPr>
        <w:t xml:space="preserve"> </w:t>
      </w:r>
      <w:r w:rsidR="0080263F">
        <w:rPr>
          <w:rFonts w:ascii="Arial" w:hAnsi="Arial" w:cs="Arial"/>
          <w:lang w:val="es-EC"/>
        </w:rPr>
        <w:t>el año lectivo,</w:t>
      </w:r>
      <w:r w:rsidR="007C0F69">
        <w:rPr>
          <w:rFonts w:ascii="Arial" w:hAnsi="Arial" w:cs="Arial"/>
          <w:lang w:val="es-EC"/>
        </w:rPr>
        <w:t xml:space="preserve"> presentan</w:t>
      </w:r>
      <w:r w:rsidR="00C125D1">
        <w:rPr>
          <w:rFonts w:ascii="Arial" w:hAnsi="Arial" w:cs="Arial"/>
          <w:lang w:val="es-EC"/>
        </w:rPr>
        <w:t>do</w:t>
      </w:r>
      <w:r w:rsidR="0080263F">
        <w:rPr>
          <w:rFonts w:ascii="Arial" w:hAnsi="Arial" w:cs="Arial"/>
          <w:lang w:val="es-EC"/>
        </w:rPr>
        <w:t xml:space="preserve"> problemas de infraestructura, falta de material de estudio, </w:t>
      </w:r>
      <w:r w:rsidR="00C00021">
        <w:rPr>
          <w:rFonts w:ascii="Arial" w:hAnsi="Arial" w:cs="Arial"/>
          <w:lang w:val="es-EC"/>
        </w:rPr>
        <w:t xml:space="preserve">falta de </w:t>
      </w:r>
      <w:r w:rsidR="0080263F">
        <w:rPr>
          <w:rFonts w:ascii="Arial" w:hAnsi="Arial" w:cs="Arial"/>
          <w:lang w:val="es-EC"/>
        </w:rPr>
        <w:t>servicios básicos,</w:t>
      </w:r>
      <w:r w:rsidR="002C7171">
        <w:rPr>
          <w:rFonts w:ascii="Arial" w:hAnsi="Arial" w:cs="Arial"/>
          <w:lang w:val="es-EC"/>
        </w:rPr>
        <w:t xml:space="preserve"> </w:t>
      </w:r>
      <w:r w:rsidR="005D69A0">
        <w:rPr>
          <w:rFonts w:ascii="Arial" w:hAnsi="Arial" w:cs="Arial"/>
          <w:lang w:val="es-EC"/>
        </w:rPr>
        <w:t xml:space="preserve">malas condiciones en que los estudiantes reciben clases, </w:t>
      </w:r>
      <w:r w:rsidR="002C7171">
        <w:rPr>
          <w:rFonts w:ascii="Arial" w:hAnsi="Arial" w:cs="Arial"/>
          <w:lang w:val="es-EC"/>
        </w:rPr>
        <w:t>huelga</w:t>
      </w:r>
      <w:r w:rsidR="00EE3365">
        <w:rPr>
          <w:rFonts w:ascii="Arial" w:hAnsi="Arial" w:cs="Arial"/>
          <w:lang w:val="es-EC"/>
        </w:rPr>
        <w:t>s</w:t>
      </w:r>
      <w:r w:rsidR="002C7171">
        <w:rPr>
          <w:rFonts w:ascii="Arial" w:hAnsi="Arial" w:cs="Arial"/>
          <w:lang w:val="es-EC"/>
        </w:rPr>
        <w:t xml:space="preserve"> de profesores, etc; </w:t>
      </w:r>
      <w:r w:rsidR="0080263F">
        <w:rPr>
          <w:rFonts w:ascii="Arial" w:hAnsi="Arial" w:cs="Arial"/>
          <w:lang w:val="es-EC"/>
        </w:rPr>
        <w:t xml:space="preserve">todos estos aspectos reflejan la </w:t>
      </w:r>
      <w:r w:rsidR="001644F0">
        <w:rPr>
          <w:rFonts w:ascii="Arial" w:hAnsi="Arial" w:cs="Arial"/>
          <w:lang w:val="es-EC"/>
        </w:rPr>
        <w:t xml:space="preserve">inadecuada atención del </w:t>
      </w:r>
      <w:r w:rsidR="00EE3365">
        <w:rPr>
          <w:rFonts w:ascii="Arial" w:hAnsi="Arial" w:cs="Arial"/>
          <w:lang w:val="es-EC"/>
        </w:rPr>
        <w:t>E</w:t>
      </w:r>
      <w:r w:rsidR="001644F0">
        <w:rPr>
          <w:rFonts w:ascii="Arial" w:hAnsi="Arial" w:cs="Arial"/>
          <w:lang w:val="es-EC"/>
        </w:rPr>
        <w:t>stado</w:t>
      </w:r>
      <w:r w:rsidR="0080263F">
        <w:rPr>
          <w:rFonts w:ascii="Arial" w:hAnsi="Arial" w:cs="Arial"/>
          <w:lang w:val="es-EC"/>
        </w:rPr>
        <w:t xml:space="preserve"> a la educación</w:t>
      </w:r>
      <w:r w:rsidR="000E042C">
        <w:rPr>
          <w:rFonts w:ascii="Arial" w:hAnsi="Arial" w:cs="Arial"/>
          <w:lang w:val="es-EC"/>
        </w:rPr>
        <w:t xml:space="preserve"> pública</w:t>
      </w:r>
      <w:r w:rsidR="0080263F">
        <w:rPr>
          <w:rFonts w:ascii="Arial" w:hAnsi="Arial" w:cs="Arial"/>
          <w:lang w:val="es-EC"/>
        </w:rPr>
        <w:t xml:space="preserve">, </w:t>
      </w:r>
      <w:r w:rsidR="00B34E2F">
        <w:rPr>
          <w:rFonts w:ascii="Arial" w:hAnsi="Arial" w:cs="Arial"/>
          <w:lang w:val="es-EC"/>
        </w:rPr>
        <w:t>originándose</w:t>
      </w:r>
      <w:r w:rsidR="00456901">
        <w:rPr>
          <w:rFonts w:ascii="Arial" w:hAnsi="Arial" w:cs="Arial"/>
          <w:lang w:val="es-EC"/>
        </w:rPr>
        <w:t xml:space="preserve"> </w:t>
      </w:r>
      <w:r w:rsidR="0080263F">
        <w:rPr>
          <w:rFonts w:ascii="Arial" w:hAnsi="Arial" w:cs="Arial"/>
          <w:lang w:val="es-EC"/>
        </w:rPr>
        <w:t>muchos inconvenientes y perjudicando al desarrollo de la educación</w:t>
      </w:r>
      <w:r w:rsidR="0067559E">
        <w:rPr>
          <w:rFonts w:ascii="Arial" w:hAnsi="Arial" w:cs="Arial"/>
          <w:lang w:val="es-EC"/>
        </w:rPr>
        <w:t xml:space="preserve">. </w:t>
      </w:r>
      <w:r w:rsidR="005D69A0">
        <w:rPr>
          <w:rFonts w:ascii="Arial" w:hAnsi="Arial" w:cs="Arial"/>
          <w:lang w:val="es-EC"/>
        </w:rPr>
        <w:t xml:space="preserve">A esto se agrega </w:t>
      </w:r>
      <w:r w:rsidR="0067796C">
        <w:rPr>
          <w:rFonts w:ascii="Arial" w:hAnsi="Arial" w:cs="Arial"/>
          <w:lang w:val="es-EC"/>
        </w:rPr>
        <w:t>la falta</w:t>
      </w:r>
      <w:r w:rsidR="002B0548">
        <w:rPr>
          <w:rFonts w:ascii="Arial" w:hAnsi="Arial" w:cs="Arial"/>
          <w:lang w:val="es-EC"/>
        </w:rPr>
        <w:t xml:space="preserve"> de algunos servicios que se</w:t>
      </w:r>
      <w:r w:rsidR="00C448BA">
        <w:rPr>
          <w:rFonts w:ascii="Arial" w:hAnsi="Arial" w:cs="Arial"/>
          <w:lang w:val="es-EC"/>
        </w:rPr>
        <w:t xml:space="preserve"> utilizan</w:t>
      </w:r>
      <w:r w:rsidR="002B0548">
        <w:rPr>
          <w:rFonts w:ascii="Arial" w:hAnsi="Arial" w:cs="Arial"/>
          <w:lang w:val="es-EC"/>
        </w:rPr>
        <w:t xml:space="preserve"> </w:t>
      </w:r>
      <w:r w:rsidR="0067796C">
        <w:rPr>
          <w:rFonts w:ascii="Arial" w:hAnsi="Arial" w:cs="Arial"/>
          <w:lang w:val="es-EC"/>
        </w:rPr>
        <w:t xml:space="preserve"> como fuente de investigación</w:t>
      </w:r>
      <w:r w:rsidR="00850710">
        <w:rPr>
          <w:rFonts w:ascii="Arial" w:hAnsi="Arial" w:cs="Arial"/>
          <w:lang w:val="es-EC"/>
        </w:rPr>
        <w:t xml:space="preserve"> y aprendizaje, como </w:t>
      </w:r>
      <w:r w:rsidR="00C448BA">
        <w:rPr>
          <w:rFonts w:ascii="Arial" w:hAnsi="Arial" w:cs="Arial"/>
          <w:lang w:val="es-EC"/>
        </w:rPr>
        <w:t xml:space="preserve">lo son las </w:t>
      </w:r>
      <w:r w:rsidR="00850710">
        <w:rPr>
          <w:rFonts w:ascii="Arial" w:hAnsi="Arial" w:cs="Arial"/>
          <w:lang w:val="es-EC"/>
        </w:rPr>
        <w:t>bibliotecas</w:t>
      </w:r>
      <w:r w:rsidR="005F03F7">
        <w:rPr>
          <w:rFonts w:ascii="Arial" w:hAnsi="Arial" w:cs="Arial"/>
          <w:lang w:val="es-EC"/>
        </w:rPr>
        <w:t>,</w:t>
      </w:r>
      <w:r w:rsidR="00850710">
        <w:rPr>
          <w:rFonts w:ascii="Arial" w:hAnsi="Arial" w:cs="Arial"/>
          <w:lang w:val="es-EC"/>
        </w:rPr>
        <w:t xml:space="preserve"> ya sean estas propiedad del plantel o públicas</w:t>
      </w:r>
      <w:r w:rsidR="005F03F7">
        <w:rPr>
          <w:rFonts w:ascii="Arial" w:hAnsi="Arial" w:cs="Arial"/>
          <w:lang w:val="es-EC"/>
        </w:rPr>
        <w:t>,</w:t>
      </w:r>
      <w:r w:rsidR="00C448BA">
        <w:rPr>
          <w:rFonts w:ascii="Arial" w:hAnsi="Arial" w:cs="Arial"/>
          <w:lang w:val="es-EC"/>
        </w:rPr>
        <w:t xml:space="preserve"> </w:t>
      </w:r>
      <w:r w:rsidR="005F03F7">
        <w:rPr>
          <w:rFonts w:ascii="Arial" w:hAnsi="Arial" w:cs="Arial"/>
          <w:lang w:val="es-EC"/>
        </w:rPr>
        <w:t>laboratorios de informática</w:t>
      </w:r>
      <w:r w:rsidR="009E5BD1">
        <w:rPr>
          <w:rFonts w:ascii="Arial" w:hAnsi="Arial" w:cs="Arial"/>
          <w:lang w:val="es-EC"/>
        </w:rPr>
        <w:t xml:space="preserve">, </w:t>
      </w:r>
      <w:r w:rsidR="008E1ADE">
        <w:rPr>
          <w:rFonts w:ascii="Arial" w:hAnsi="Arial" w:cs="Arial"/>
          <w:lang w:val="es-EC"/>
        </w:rPr>
        <w:t xml:space="preserve">cybers, visita a museos, </w:t>
      </w:r>
      <w:r w:rsidR="009E5BD1">
        <w:rPr>
          <w:rFonts w:ascii="Arial" w:hAnsi="Arial" w:cs="Arial"/>
          <w:lang w:val="es-EC"/>
        </w:rPr>
        <w:t>etc.</w:t>
      </w:r>
    </w:p>
    <w:p w:rsidR="00A5067F" w:rsidRPr="002C5050" w:rsidRDefault="00A5067F" w:rsidP="00E43DE2">
      <w:pPr>
        <w:spacing w:line="480" w:lineRule="auto"/>
        <w:ind w:left="357" w:firstLine="349"/>
        <w:jc w:val="both"/>
        <w:rPr>
          <w:rFonts w:ascii="Arial" w:hAnsi="Arial" w:cs="Arial"/>
          <w:sz w:val="16"/>
          <w:szCs w:val="16"/>
          <w:lang w:val="es-EC"/>
        </w:rPr>
      </w:pPr>
    </w:p>
    <w:p w:rsidR="00456901" w:rsidRDefault="0036116C" w:rsidP="00D474AF">
      <w:pPr>
        <w:spacing w:line="480" w:lineRule="auto"/>
        <w:ind w:left="360"/>
        <w:jc w:val="both"/>
        <w:rPr>
          <w:rFonts w:ascii="Arial" w:hAnsi="Arial" w:cs="Arial"/>
          <w:lang w:val="es-EC"/>
        </w:rPr>
      </w:pPr>
      <w:r>
        <w:rPr>
          <w:rFonts w:ascii="Arial" w:hAnsi="Arial" w:cs="Arial"/>
          <w:lang w:val="es-EC"/>
        </w:rPr>
        <w:t>M</w:t>
      </w:r>
      <w:r w:rsidR="00EF1E45">
        <w:rPr>
          <w:rFonts w:ascii="Arial" w:hAnsi="Arial" w:cs="Arial"/>
          <w:lang w:val="es-EC"/>
        </w:rPr>
        <w:t>ediante un análisis estadístico de</w:t>
      </w:r>
      <w:r w:rsidR="00257166">
        <w:rPr>
          <w:rFonts w:ascii="Arial" w:hAnsi="Arial" w:cs="Arial"/>
          <w:lang w:val="es-EC"/>
        </w:rPr>
        <w:t xml:space="preserve"> </w:t>
      </w:r>
      <w:r>
        <w:rPr>
          <w:rFonts w:ascii="Arial" w:hAnsi="Arial" w:cs="Arial"/>
          <w:lang w:val="es-EC"/>
        </w:rPr>
        <w:t>los</w:t>
      </w:r>
      <w:r w:rsidR="00EF1E45">
        <w:rPr>
          <w:rFonts w:ascii="Arial" w:hAnsi="Arial" w:cs="Arial"/>
          <w:lang w:val="es-EC"/>
        </w:rPr>
        <w:t xml:space="preserve"> servicios relacionados con la educación ya descritos</w:t>
      </w:r>
      <w:r>
        <w:rPr>
          <w:rFonts w:ascii="Arial" w:hAnsi="Arial" w:cs="Arial"/>
          <w:lang w:val="es-EC"/>
        </w:rPr>
        <w:t>, s</w:t>
      </w:r>
      <w:r w:rsidR="002844E2">
        <w:rPr>
          <w:rFonts w:ascii="Arial" w:hAnsi="Arial" w:cs="Arial"/>
          <w:lang w:val="es-EC"/>
        </w:rPr>
        <w:t>e pretende dar a conocer las condiciones reales que atraviesa actualmente la zona educativa no metropolitana de la provincia del Guayas,</w:t>
      </w:r>
      <w:r>
        <w:rPr>
          <w:rFonts w:ascii="Arial" w:hAnsi="Arial" w:cs="Arial"/>
          <w:lang w:val="es-EC"/>
        </w:rPr>
        <w:t xml:space="preserve"> </w:t>
      </w:r>
      <w:r w:rsidR="002844E2">
        <w:rPr>
          <w:rFonts w:ascii="Arial" w:hAnsi="Arial" w:cs="Arial"/>
          <w:lang w:val="es-EC"/>
        </w:rPr>
        <w:t xml:space="preserve">que sirva al gobierno como guía </w:t>
      </w:r>
      <w:r w:rsidR="00A413F6">
        <w:rPr>
          <w:rFonts w:ascii="Arial" w:hAnsi="Arial" w:cs="Arial"/>
          <w:lang w:val="es-EC"/>
        </w:rPr>
        <w:t>para la toma de decisiones en base a</w:t>
      </w:r>
      <w:r w:rsidR="002844E2">
        <w:rPr>
          <w:rFonts w:ascii="Arial" w:hAnsi="Arial" w:cs="Arial"/>
          <w:lang w:val="es-EC"/>
        </w:rPr>
        <w:t xml:space="preserve"> este estudio.</w:t>
      </w:r>
      <w:r w:rsidR="00B50B25">
        <w:rPr>
          <w:rFonts w:ascii="Arial" w:hAnsi="Arial" w:cs="Arial"/>
          <w:lang w:val="es-EC"/>
        </w:rPr>
        <w:t xml:space="preserve"> </w:t>
      </w:r>
      <w:r w:rsidR="006911E8">
        <w:rPr>
          <w:rFonts w:ascii="Arial" w:hAnsi="Arial" w:cs="Arial"/>
          <w:lang w:val="es-EC"/>
        </w:rPr>
        <w:t xml:space="preserve">Además, el presente </w:t>
      </w:r>
      <w:r w:rsidR="00766ED7">
        <w:rPr>
          <w:rFonts w:ascii="Arial" w:hAnsi="Arial" w:cs="Arial"/>
          <w:lang w:val="es-EC"/>
        </w:rPr>
        <w:t>trabajo</w:t>
      </w:r>
      <w:r w:rsidR="00EF1E45">
        <w:rPr>
          <w:rFonts w:ascii="Arial" w:hAnsi="Arial" w:cs="Arial"/>
          <w:lang w:val="es-EC"/>
        </w:rPr>
        <w:t xml:space="preserve"> </w:t>
      </w:r>
      <w:r w:rsidR="006911E8">
        <w:rPr>
          <w:rFonts w:ascii="Arial" w:hAnsi="Arial" w:cs="Arial"/>
          <w:lang w:val="es-EC"/>
        </w:rPr>
        <w:t>i</w:t>
      </w:r>
      <w:r w:rsidR="002716AC">
        <w:rPr>
          <w:rFonts w:ascii="Arial" w:hAnsi="Arial" w:cs="Arial"/>
          <w:lang w:val="es-EC"/>
        </w:rPr>
        <w:t xml:space="preserve">ncluye un </w:t>
      </w:r>
      <w:r w:rsidR="002716AC">
        <w:rPr>
          <w:rFonts w:ascii="Arial" w:hAnsi="Arial" w:cs="Arial"/>
          <w:lang w:val="es-EC"/>
        </w:rPr>
        <w:lastRenderedPageBreak/>
        <w:t>Análisis E</w:t>
      </w:r>
      <w:r w:rsidR="00EF1E45">
        <w:rPr>
          <w:rFonts w:ascii="Arial" w:hAnsi="Arial" w:cs="Arial"/>
          <w:lang w:val="es-EC"/>
        </w:rPr>
        <w:t xml:space="preserve">stadístico </w:t>
      </w:r>
      <w:r w:rsidR="002716AC">
        <w:rPr>
          <w:rFonts w:ascii="Arial" w:hAnsi="Arial" w:cs="Arial"/>
          <w:lang w:val="es-EC"/>
        </w:rPr>
        <w:t>E</w:t>
      </w:r>
      <w:r w:rsidR="00EF1E45">
        <w:rPr>
          <w:rFonts w:ascii="Arial" w:hAnsi="Arial" w:cs="Arial"/>
          <w:lang w:val="es-EC"/>
        </w:rPr>
        <w:t xml:space="preserve">spacial el cual se ilustra mediante </w:t>
      </w:r>
      <w:r w:rsidR="00F360D4">
        <w:rPr>
          <w:rFonts w:ascii="Arial" w:hAnsi="Arial" w:cs="Arial"/>
          <w:lang w:val="es-EC"/>
        </w:rPr>
        <w:t>M</w:t>
      </w:r>
      <w:r w:rsidR="00201498">
        <w:rPr>
          <w:rFonts w:ascii="Arial" w:hAnsi="Arial" w:cs="Arial"/>
          <w:lang w:val="es-EC"/>
        </w:rPr>
        <w:t xml:space="preserve">apas </w:t>
      </w:r>
      <w:r w:rsidR="00F360D4">
        <w:rPr>
          <w:rFonts w:ascii="Arial" w:hAnsi="Arial" w:cs="Arial"/>
          <w:lang w:val="es-EC"/>
        </w:rPr>
        <w:t>T</w:t>
      </w:r>
      <w:r w:rsidR="00201498">
        <w:rPr>
          <w:rFonts w:ascii="Arial" w:hAnsi="Arial" w:cs="Arial"/>
          <w:lang w:val="es-EC"/>
        </w:rPr>
        <w:t>em</w:t>
      </w:r>
      <w:r w:rsidR="00E823D9">
        <w:rPr>
          <w:rFonts w:ascii="Arial" w:hAnsi="Arial" w:cs="Arial"/>
          <w:lang w:val="es-EC"/>
        </w:rPr>
        <w:t>áticos</w:t>
      </w:r>
      <w:r w:rsidR="0031147C">
        <w:rPr>
          <w:rFonts w:ascii="Arial" w:hAnsi="Arial" w:cs="Arial"/>
          <w:lang w:val="es-EC"/>
        </w:rPr>
        <w:t xml:space="preserve"> que permiten apreciar gráficamente como están distribuidos actualmente los establecimientos educativos fiscales y los se</w:t>
      </w:r>
      <w:r w:rsidR="00AB700A">
        <w:rPr>
          <w:rFonts w:ascii="Arial" w:hAnsi="Arial" w:cs="Arial"/>
          <w:lang w:val="es-EC"/>
        </w:rPr>
        <w:t>r</w:t>
      </w:r>
      <w:r w:rsidR="0031147C">
        <w:rPr>
          <w:rFonts w:ascii="Arial" w:hAnsi="Arial" w:cs="Arial"/>
          <w:lang w:val="es-EC"/>
        </w:rPr>
        <w:t>vicios que se utilizan para el desarrollo de la educación (bibliotecas, museos y cybers)</w:t>
      </w:r>
      <w:r w:rsidR="00E823D9">
        <w:rPr>
          <w:rFonts w:ascii="Arial" w:hAnsi="Arial" w:cs="Arial"/>
          <w:lang w:val="es-EC"/>
        </w:rPr>
        <w:t>. Véase</w:t>
      </w:r>
      <w:r w:rsidR="002716AC">
        <w:rPr>
          <w:rFonts w:ascii="Arial" w:hAnsi="Arial" w:cs="Arial"/>
          <w:lang w:val="es-EC"/>
        </w:rPr>
        <w:t xml:space="preserve"> Anexo IV</w:t>
      </w:r>
      <w:r w:rsidR="00D00B71">
        <w:rPr>
          <w:rFonts w:ascii="Arial" w:hAnsi="Arial" w:cs="Arial"/>
          <w:lang w:val="es-EC"/>
        </w:rPr>
        <w:t>.</w:t>
      </w:r>
      <w:r w:rsidR="005813CA">
        <w:rPr>
          <w:rFonts w:ascii="Arial" w:hAnsi="Arial" w:cs="Arial"/>
          <w:lang w:val="es-EC"/>
        </w:rPr>
        <w:t>.</w:t>
      </w:r>
    </w:p>
    <w:p w:rsidR="00EF1E45" w:rsidRDefault="00EF1E45" w:rsidP="00D474AF">
      <w:pPr>
        <w:spacing w:line="480" w:lineRule="auto"/>
        <w:ind w:left="360"/>
        <w:jc w:val="both"/>
        <w:rPr>
          <w:rFonts w:ascii="Arial" w:hAnsi="Arial" w:cs="Arial"/>
          <w:lang w:val="es-EC"/>
        </w:rPr>
      </w:pPr>
    </w:p>
    <w:p w:rsidR="00D474AF" w:rsidRDefault="006F7A0E" w:rsidP="00D474AF">
      <w:pPr>
        <w:spacing w:line="480" w:lineRule="auto"/>
        <w:ind w:left="360"/>
        <w:jc w:val="both"/>
        <w:rPr>
          <w:rFonts w:ascii="Arial" w:hAnsi="Arial" w:cs="Arial"/>
          <w:b/>
          <w:lang w:val="es-EC"/>
        </w:rPr>
      </w:pPr>
      <w:r>
        <w:rPr>
          <w:rFonts w:ascii="Arial" w:hAnsi="Arial" w:cs="Arial"/>
          <w:b/>
          <w:lang w:val="es-EC"/>
        </w:rPr>
        <w:t xml:space="preserve">1.3 </w:t>
      </w:r>
      <w:r w:rsidR="00D474AF">
        <w:rPr>
          <w:rFonts w:ascii="Arial" w:hAnsi="Arial" w:cs="Arial"/>
          <w:b/>
          <w:lang w:val="es-EC"/>
        </w:rPr>
        <w:t xml:space="preserve">Análisis </w:t>
      </w:r>
      <w:r w:rsidR="00F21473">
        <w:rPr>
          <w:rFonts w:ascii="Arial" w:hAnsi="Arial" w:cs="Arial"/>
          <w:b/>
          <w:lang w:val="es-EC"/>
        </w:rPr>
        <w:t>h</w:t>
      </w:r>
      <w:r w:rsidR="00D474AF">
        <w:rPr>
          <w:rFonts w:ascii="Arial" w:hAnsi="Arial" w:cs="Arial"/>
          <w:b/>
          <w:lang w:val="es-EC"/>
        </w:rPr>
        <w:t xml:space="preserve">istórico de </w:t>
      </w:r>
      <w:smartTag w:uri="urn:schemas-microsoft-com:office:smarttags" w:element="PersonName">
        <w:smartTagPr>
          <w:attr w:name="ProductID" w:val="la Educaci￳n"/>
        </w:smartTagPr>
        <w:r w:rsidR="00D474AF">
          <w:rPr>
            <w:rFonts w:ascii="Arial" w:hAnsi="Arial" w:cs="Arial"/>
            <w:b/>
            <w:lang w:val="es-EC"/>
          </w:rPr>
          <w:t xml:space="preserve">la </w:t>
        </w:r>
        <w:r w:rsidR="00F21473">
          <w:rPr>
            <w:rFonts w:ascii="Arial" w:hAnsi="Arial" w:cs="Arial"/>
            <w:b/>
            <w:lang w:val="es-EC"/>
          </w:rPr>
          <w:t>E</w:t>
        </w:r>
        <w:r w:rsidR="00D474AF">
          <w:rPr>
            <w:rFonts w:ascii="Arial" w:hAnsi="Arial" w:cs="Arial"/>
            <w:b/>
            <w:lang w:val="es-EC"/>
          </w:rPr>
          <w:t>ducación</w:t>
        </w:r>
      </w:smartTag>
      <w:r w:rsidR="00D474AF">
        <w:rPr>
          <w:rFonts w:ascii="Arial" w:hAnsi="Arial" w:cs="Arial"/>
          <w:b/>
          <w:lang w:val="es-EC"/>
        </w:rPr>
        <w:t xml:space="preserve"> en el Ecuador</w:t>
      </w:r>
      <w:r w:rsidR="008C0310">
        <w:rPr>
          <w:rFonts w:ascii="Arial" w:hAnsi="Arial" w:cs="Arial"/>
          <w:b/>
          <w:lang w:val="es-EC"/>
        </w:rPr>
        <w:fldChar w:fldCharType="begin"/>
      </w:r>
      <w:r w:rsidR="008C0310">
        <w:instrText xml:space="preserve"> XE "</w:instrText>
      </w:r>
      <w:r w:rsidR="008C0310" w:rsidRPr="00DB5CBC">
        <w:rPr>
          <w:rFonts w:ascii="Arial" w:hAnsi="Arial" w:cs="Arial"/>
          <w:b/>
          <w:lang w:val="es-EC"/>
        </w:rPr>
        <w:instrText>1.1 Análisis histórico de la educación en el Ecuador</w:instrText>
      </w:r>
      <w:r w:rsidR="008C0310">
        <w:instrText xml:space="preserve">" </w:instrText>
      </w:r>
      <w:r w:rsidR="008C0310">
        <w:rPr>
          <w:rFonts w:ascii="Arial" w:hAnsi="Arial" w:cs="Arial"/>
          <w:b/>
          <w:lang w:val="es-EC"/>
        </w:rPr>
        <w:fldChar w:fldCharType="end"/>
      </w:r>
      <w:r w:rsidR="00B35812">
        <w:rPr>
          <w:rFonts w:ascii="Arial" w:hAnsi="Arial" w:cs="Arial"/>
          <w:b/>
          <w:lang w:val="es-EC"/>
        </w:rPr>
        <w:fldChar w:fldCharType="begin"/>
      </w:r>
      <w:r w:rsidR="00B35812">
        <w:instrText xml:space="preserve"> XE "</w:instrText>
      </w:r>
      <w:r w:rsidR="00B35812" w:rsidRPr="00216A9E">
        <w:rPr>
          <w:rFonts w:ascii="Arial" w:hAnsi="Arial" w:cs="Arial"/>
          <w:b/>
          <w:lang w:val="es-EC"/>
        </w:rPr>
        <w:instrText xml:space="preserve">1.1 Análisis histórico de </w:instrText>
      </w:r>
      <w:smartTag w:uri="urn:schemas-microsoft-com:office:smarttags" w:element="PersonName">
        <w:smartTagPr>
          <w:attr w:name="ProductID" w:val="la Educaci￳n"/>
        </w:smartTagPr>
        <w:r w:rsidR="00B35812" w:rsidRPr="00216A9E">
          <w:rPr>
            <w:rFonts w:ascii="Arial" w:hAnsi="Arial" w:cs="Arial"/>
            <w:b/>
            <w:lang w:val="es-EC"/>
          </w:rPr>
          <w:instrText>la Educación</w:instrText>
        </w:r>
      </w:smartTag>
      <w:r w:rsidR="00B35812" w:rsidRPr="00216A9E">
        <w:rPr>
          <w:rFonts w:ascii="Arial" w:hAnsi="Arial" w:cs="Arial"/>
          <w:b/>
          <w:lang w:val="es-EC"/>
        </w:rPr>
        <w:instrText xml:space="preserve"> en el Ecuador</w:instrText>
      </w:r>
      <w:r w:rsidR="00B35812">
        <w:instrText xml:space="preserve">" </w:instrText>
      </w:r>
      <w:r w:rsidR="00B35812">
        <w:rPr>
          <w:rFonts w:ascii="Arial" w:hAnsi="Arial" w:cs="Arial"/>
          <w:b/>
          <w:lang w:val="es-EC"/>
        </w:rPr>
        <w:fldChar w:fldCharType="end"/>
      </w:r>
      <w:r w:rsidR="00672EC9">
        <w:rPr>
          <w:rFonts w:ascii="Arial" w:hAnsi="Arial" w:cs="Arial"/>
          <w:b/>
          <w:lang w:val="es-EC"/>
        </w:rPr>
        <w:fldChar w:fldCharType="begin"/>
      </w:r>
      <w:r w:rsidR="00672EC9">
        <w:instrText xml:space="preserve"> XE "</w:instrText>
      </w:r>
      <w:r w:rsidR="00672EC9" w:rsidRPr="0085034B">
        <w:rPr>
          <w:rFonts w:ascii="Arial" w:hAnsi="Arial" w:cs="Arial"/>
          <w:b/>
          <w:lang w:val="es-EC"/>
        </w:rPr>
        <w:instrText xml:space="preserve">1.3 Análisis histórico de </w:instrText>
      </w:r>
      <w:smartTag w:uri="urn:schemas-microsoft-com:office:smarttags" w:element="PersonName">
        <w:smartTagPr>
          <w:attr w:name="ProductID" w:val="la Educaci￳n"/>
        </w:smartTagPr>
        <w:r w:rsidR="00672EC9" w:rsidRPr="0085034B">
          <w:rPr>
            <w:rFonts w:ascii="Arial" w:hAnsi="Arial" w:cs="Arial"/>
            <w:b/>
            <w:lang w:val="es-EC"/>
          </w:rPr>
          <w:instrText>la Educación</w:instrText>
        </w:r>
      </w:smartTag>
      <w:r w:rsidR="00672EC9" w:rsidRPr="0085034B">
        <w:rPr>
          <w:rFonts w:ascii="Arial" w:hAnsi="Arial" w:cs="Arial"/>
          <w:b/>
          <w:lang w:val="es-EC"/>
        </w:rPr>
        <w:instrText xml:space="preserve"> en el Ecuador</w:instrText>
      </w:r>
      <w:r w:rsidR="00672EC9">
        <w:instrText xml:space="preserve">" </w:instrText>
      </w:r>
      <w:r w:rsidR="00672EC9">
        <w:rPr>
          <w:rFonts w:ascii="Arial" w:hAnsi="Arial" w:cs="Arial"/>
          <w:b/>
          <w:lang w:val="es-EC"/>
        </w:rPr>
        <w:fldChar w:fldCharType="end"/>
      </w:r>
    </w:p>
    <w:p w:rsidR="00D474AF" w:rsidRDefault="00D474AF" w:rsidP="00D474AF">
      <w:pPr>
        <w:spacing w:line="480" w:lineRule="auto"/>
        <w:ind w:left="720"/>
        <w:jc w:val="both"/>
        <w:rPr>
          <w:rFonts w:ascii="Arial" w:hAnsi="Arial" w:cs="Arial"/>
          <w:b/>
          <w:lang w:val="es-EC"/>
        </w:rPr>
      </w:pPr>
    </w:p>
    <w:p w:rsidR="00D474AF" w:rsidRDefault="00D474AF" w:rsidP="00D474AF">
      <w:pPr>
        <w:spacing w:line="480" w:lineRule="auto"/>
        <w:ind w:left="720"/>
        <w:jc w:val="both"/>
        <w:rPr>
          <w:rFonts w:ascii="Arial" w:hAnsi="Arial" w:cs="Arial"/>
          <w:b/>
          <w:lang w:val="es-EC"/>
        </w:rPr>
      </w:pPr>
      <w:r>
        <w:rPr>
          <w:rFonts w:ascii="Arial" w:hAnsi="Arial" w:cs="Arial"/>
          <w:b/>
          <w:lang w:val="es-EC"/>
        </w:rPr>
        <w:t>1.</w:t>
      </w:r>
      <w:r w:rsidR="00A91930">
        <w:rPr>
          <w:rFonts w:ascii="Arial" w:hAnsi="Arial" w:cs="Arial"/>
          <w:b/>
          <w:lang w:val="es-EC"/>
        </w:rPr>
        <w:t>3</w:t>
      </w:r>
      <w:r>
        <w:rPr>
          <w:rFonts w:ascii="Arial" w:hAnsi="Arial" w:cs="Arial"/>
          <w:b/>
          <w:lang w:val="es-EC"/>
        </w:rPr>
        <w:t>.1 Aspectos sobresalientes de la educación en la época colonial.</w:t>
      </w:r>
      <w:r w:rsidR="00B35812">
        <w:rPr>
          <w:rFonts w:ascii="Arial" w:hAnsi="Arial" w:cs="Arial"/>
          <w:b/>
          <w:lang w:val="es-EC"/>
        </w:rPr>
        <w:fldChar w:fldCharType="begin"/>
      </w:r>
      <w:r w:rsidR="00B35812">
        <w:instrText xml:space="preserve"> XE "</w:instrText>
      </w:r>
      <w:r w:rsidR="00B35812" w:rsidRPr="00216A9E">
        <w:rPr>
          <w:rFonts w:ascii="Arial" w:hAnsi="Arial" w:cs="Arial"/>
          <w:b/>
          <w:lang w:val="es-EC"/>
        </w:rPr>
        <w:instrText>1.1.1 Aspectos sobresalientes de la educación en la época colonial.</w:instrText>
      </w:r>
      <w:r w:rsidR="00B35812">
        <w:instrText xml:space="preserve">" </w:instrText>
      </w:r>
      <w:r w:rsidR="00B35812">
        <w:rPr>
          <w:rFonts w:ascii="Arial" w:hAnsi="Arial" w:cs="Arial"/>
          <w:b/>
          <w:lang w:val="es-EC"/>
        </w:rPr>
        <w:fldChar w:fldCharType="end"/>
      </w:r>
      <w:r w:rsidR="00672EC9">
        <w:rPr>
          <w:rFonts w:ascii="Arial" w:hAnsi="Arial" w:cs="Arial"/>
          <w:b/>
          <w:lang w:val="es-EC"/>
        </w:rPr>
        <w:fldChar w:fldCharType="begin"/>
      </w:r>
      <w:r w:rsidR="00672EC9">
        <w:instrText xml:space="preserve"> XE "</w:instrText>
      </w:r>
      <w:r w:rsidR="00672EC9" w:rsidRPr="0085034B">
        <w:rPr>
          <w:rFonts w:ascii="Arial" w:hAnsi="Arial" w:cs="Arial"/>
          <w:b/>
          <w:lang w:val="es-EC"/>
        </w:rPr>
        <w:instrText>1.3.1 Aspectos sobresalientes de la educación en la época colonial.</w:instrText>
      </w:r>
      <w:r w:rsidR="00672EC9">
        <w:instrText xml:space="preserve">" </w:instrText>
      </w:r>
      <w:r w:rsidR="00672EC9">
        <w:rPr>
          <w:rFonts w:ascii="Arial" w:hAnsi="Arial" w:cs="Arial"/>
          <w:b/>
          <w:lang w:val="es-EC"/>
        </w:rPr>
        <w:fldChar w:fldCharType="end"/>
      </w:r>
    </w:p>
    <w:p w:rsidR="00D474AF" w:rsidRDefault="00D474AF" w:rsidP="003335E1">
      <w:pPr>
        <w:spacing w:line="480" w:lineRule="auto"/>
        <w:ind w:left="720"/>
        <w:jc w:val="both"/>
        <w:rPr>
          <w:rFonts w:ascii="Arial" w:hAnsi="Arial" w:cs="Arial"/>
          <w:lang w:val="es-EC"/>
        </w:rPr>
      </w:pPr>
      <w:r w:rsidRPr="001E1872">
        <w:rPr>
          <w:rFonts w:ascii="Arial" w:hAnsi="Arial" w:cs="Arial"/>
          <w:lang w:val="es-EC"/>
        </w:rPr>
        <w:t xml:space="preserve">Para poder hablar </w:t>
      </w:r>
      <w:r>
        <w:rPr>
          <w:rFonts w:ascii="Arial" w:hAnsi="Arial" w:cs="Arial"/>
          <w:lang w:val="es-EC"/>
        </w:rPr>
        <w:t>de la educación en nuestro país, es necesario conocer primero, sus posibles orígenes, sus raíces, el espíritu de la época colonial, la cual se inicia en la conquista y colonización de América que nos llevó a cambiar el desarrollo de la sociedad incásica, por el de una civilización acorde a las necesidades y conveniencias de los españoles.</w:t>
      </w:r>
    </w:p>
    <w:p w:rsidR="00F93348" w:rsidRDefault="00F93348" w:rsidP="00D474AF">
      <w:pPr>
        <w:spacing w:line="480" w:lineRule="auto"/>
        <w:ind w:left="720"/>
        <w:jc w:val="both"/>
        <w:rPr>
          <w:rFonts w:ascii="Arial" w:hAnsi="Arial" w:cs="Arial"/>
          <w:lang w:val="es-EC"/>
        </w:rPr>
      </w:pPr>
    </w:p>
    <w:p w:rsidR="00D474AF" w:rsidRDefault="006A09AE" w:rsidP="00D474AF">
      <w:pPr>
        <w:spacing w:line="480" w:lineRule="auto"/>
        <w:ind w:left="720"/>
        <w:jc w:val="both"/>
        <w:rPr>
          <w:rFonts w:ascii="Arial" w:hAnsi="Arial" w:cs="Arial"/>
          <w:lang w:val="es-EC"/>
        </w:rPr>
      </w:pPr>
      <w:r>
        <w:rPr>
          <w:rFonts w:ascii="Arial" w:hAnsi="Arial" w:cs="Arial"/>
          <w:lang w:val="es-EC"/>
        </w:rPr>
        <w:t>En la época de la colonia, a</w:t>
      </w:r>
      <w:r w:rsidR="00D474AF">
        <w:rPr>
          <w:rFonts w:ascii="Arial" w:hAnsi="Arial" w:cs="Arial"/>
          <w:lang w:val="es-EC"/>
        </w:rPr>
        <w:t xml:space="preserve"> la educaci</w:t>
      </w:r>
      <w:r w:rsidR="00C3731E">
        <w:rPr>
          <w:rFonts w:ascii="Arial" w:hAnsi="Arial" w:cs="Arial"/>
          <w:lang w:val="es-EC"/>
        </w:rPr>
        <w:t>ón se la tomaba como medio</w:t>
      </w:r>
      <w:r w:rsidR="00D474AF">
        <w:rPr>
          <w:rFonts w:ascii="Arial" w:hAnsi="Arial" w:cs="Arial"/>
          <w:lang w:val="es-EC"/>
        </w:rPr>
        <w:t xml:space="preserve"> para formar a los futuros herederos y administradores de la colonia, mientras</w:t>
      </w:r>
      <w:r w:rsidR="001D0215">
        <w:rPr>
          <w:rFonts w:ascii="Arial" w:hAnsi="Arial" w:cs="Arial"/>
          <w:lang w:val="es-EC"/>
        </w:rPr>
        <w:t xml:space="preserve"> que a los indígenas</w:t>
      </w:r>
      <w:r w:rsidR="00D474AF">
        <w:rPr>
          <w:rFonts w:ascii="Arial" w:hAnsi="Arial" w:cs="Arial"/>
          <w:lang w:val="es-EC"/>
        </w:rPr>
        <w:t xml:space="preserve"> se les daba un </w:t>
      </w:r>
      <w:r w:rsidR="001D0215">
        <w:rPr>
          <w:rFonts w:ascii="Arial" w:hAnsi="Arial" w:cs="Arial"/>
          <w:lang w:val="es-EC"/>
        </w:rPr>
        <w:t>“</w:t>
      </w:r>
      <w:r w:rsidR="00D474AF">
        <w:rPr>
          <w:rFonts w:ascii="Arial" w:hAnsi="Arial" w:cs="Arial"/>
          <w:lang w:val="es-EC"/>
        </w:rPr>
        <w:t>tipo de educación</w:t>
      </w:r>
      <w:r w:rsidR="001D0215">
        <w:rPr>
          <w:rFonts w:ascii="Arial" w:hAnsi="Arial" w:cs="Arial"/>
          <w:lang w:val="es-EC"/>
        </w:rPr>
        <w:t>”</w:t>
      </w:r>
      <w:r w:rsidR="00D474AF">
        <w:rPr>
          <w:rFonts w:ascii="Arial" w:hAnsi="Arial" w:cs="Arial"/>
          <w:lang w:val="es-EC"/>
        </w:rPr>
        <w:t xml:space="preserve"> que los españoles consideraban conveniente.</w:t>
      </w:r>
    </w:p>
    <w:p w:rsidR="00D474AF" w:rsidRDefault="00D474AF" w:rsidP="00D474AF">
      <w:pPr>
        <w:spacing w:line="480" w:lineRule="auto"/>
        <w:ind w:left="720"/>
        <w:jc w:val="both"/>
        <w:rPr>
          <w:rFonts w:ascii="Arial" w:hAnsi="Arial" w:cs="Arial"/>
          <w:lang w:val="es-EC"/>
        </w:rPr>
      </w:pPr>
    </w:p>
    <w:p w:rsidR="00D474AF" w:rsidRDefault="00D474AF" w:rsidP="00D474AF">
      <w:pPr>
        <w:autoSpaceDE w:val="0"/>
        <w:autoSpaceDN w:val="0"/>
        <w:adjustRightInd w:val="0"/>
        <w:spacing w:line="480" w:lineRule="auto"/>
        <w:ind w:left="720"/>
        <w:jc w:val="both"/>
        <w:rPr>
          <w:rFonts w:ascii="Arial" w:hAnsi="Arial" w:cs="Arial"/>
        </w:rPr>
      </w:pPr>
      <w:r w:rsidRPr="00ED3C42">
        <w:rPr>
          <w:rFonts w:ascii="Arial" w:hAnsi="Arial" w:cs="Arial"/>
        </w:rPr>
        <w:lastRenderedPageBreak/>
        <w:t>En el aspecto cultural fueron las diferentes</w:t>
      </w:r>
      <w:r>
        <w:rPr>
          <w:rFonts w:ascii="Arial" w:hAnsi="Arial" w:cs="Arial"/>
        </w:rPr>
        <w:t xml:space="preserve"> </w:t>
      </w:r>
      <w:r w:rsidRPr="00ED3C42">
        <w:rPr>
          <w:rFonts w:ascii="Arial" w:hAnsi="Arial" w:cs="Arial"/>
        </w:rPr>
        <w:t>comunidades religiosas encargadas de fundar escuelas, colegios, seminarios y universidades,</w:t>
      </w:r>
      <w:r>
        <w:rPr>
          <w:rFonts w:ascii="Arial" w:hAnsi="Arial" w:cs="Arial"/>
        </w:rPr>
        <w:t xml:space="preserve"> </w:t>
      </w:r>
      <w:r w:rsidRPr="00ED3C42">
        <w:rPr>
          <w:rFonts w:ascii="Arial" w:hAnsi="Arial" w:cs="Arial"/>
        </w:rPr>
        <w:t>es decir que el conocimiento de las ciencias, las artes y las letras, fue</w:t>
      </w:r>
      <w:r>
        <w:rPr>
          <w:rFonts w:ascii="Arial" w:hAnsi="Arial" w:cs="Arial"/>
        </w:rPr>
        <w:t xml:space="preserve"> </w:t>
      </w:r>
      <w:r w:rsidRPr="00ED3C42">
        <w:rPr>
          <w:rFonts w:ascii="Arial" w:hAnsi="Arial" w:cs="Arial"/>
        </w:rPr>
        <w:t>patrimonio exclusivo de</w:t>
      </w:r>
      <w:r>
        <w:rPr>
          <w:rFonts w:ascii="Arial" w:hAnsi="Arial" w:cs="Arial"/>
        </w:rPr>
        <w:t xml:space="preserve"> </w:t>
      </w:r>
      <w:r w:rsidRPr="00ED3C42">
        <w:rPr>
          <w:rFonts w:ascii="Arial" w:hAnsi="Arial" w:cs="Arial"/>
        </w:rPr>
        <w:t>los religiosos, de las clases dominantes y colonos de la nobleza española quienes tomaron la</w:t>
      </w:r>
      <w:r>
        <w:rPr>
          <w:rFonts w:ascii="Arial" w:hAnsi="Arial" w:cs="Arial"/>
        </w:rPr>
        <w:t xml:space="preserve"> </w:t>
      </w:r>
      <w:r w:rsidRPr="00ED3C42">
        <w:rPr>
          <w:rFonts w:ascii="Arial" w:hAnsi="Arial" w:cs="Arial"/>
        </w:rPr>
        <w:t>dirección exclusiva de la instrucción pública en los Cabildos y Real Audiencia,</w:t>
      </w:r>
      <w:r>
        <w:rPr>
          <w:rFonts w:ascii="Arial" w:hAnsi="Arial" w:cs="Arial"/>
        </w:rPr>
        <w:t xml:space="preserve"> </w:t>
      </w:r>
      <w:r w:rsidRPr="00ED3C42">
        <w:rPr>
          <w:rFonts w:ascii="Arial" w:hAnsi="Arial" w:cs="Arial"/>
        </w:rPr>
        <w:t>como factor</w:t>
      </w:r>
      <w:r>
        <w:rPr>
          <w:rFonts w:ascii="Arial" w:hAnsi="Arial" w:cs="Arial"/>
        </w:rPr>
        <w:t xml:space="preserve"> </w:t>
      </w:r>
      <w:r w:rsidRPr="00ED3C42">
        <w:rPr>
          <w:rFonts w:ascii="Arial" w:hAnsi="Arial" w:cs="Arial"/>
        </w:rPr>
        <w:t>informativo de la cultura y de intereses sociales y políticos.</w:t>
      </w:r>
    </w:p>
    <w:p w:rsidR="00D474AF" w:rsidRDefault="00D474AF" w:rsidP="00D474AF">
      <w:pPr>
        <w:autoSpaceDE w:val="0"/>
        <w:autoSpaceDN w:val="0"/>
        <w:adjustRightInd w:val="0"/>
        <w:spacing w:line="480" w:lineRule="auto"/>
        <w:ind w:left="720"/>
        <w:jc w:val="both"/>
        <w:rPr>
          <w:rFonts w:ascii="Arial" w:hAnsi="Arial" w:cs="Arial"/>
        </w:rPr>
      </w:pPr>
    </w:p>
    <w:p w:rsidR="00B54EEC" w:rsidRDefault="00B74027" w:rsidP="00D474AF">
      <w:pPr>
        <w:autoSpaceDE w:val="0"/>
        <w:autoSpaceDN w:val="0"/>
        <w:adjustRightInd w:val="0"/>
        <w:spacing w:line="480" w:lineRule="auto"/>
        <w:ind w:left="720"/>
        <w:jc w:val="both"/>
        <w:rPr>
          <w:rFonts w:ascii="Arial" w:hAnsi="Arial" w:cs="Arial"/>
        </w:rPr>
      </w:pPr>
      <w:r>
        <w:rPr>
          <w:rFonts w:ascii="Arial" w:hAnsi="Arial" w:cs="Arial"/>
        </w:rPr>
        <w:t>Según</w:t>
      </w:r>
      <w:r w:rsidR="00B54EEC">
        <w:rPr>
          <w:rFonts w:ascii="Arial" w:hAnsi="Arial" w:cs="Arial"/>
        </w:rPr>
        <w:t xml:space="preserve"> un estudi</w:t>
      </w:r>
      <w:r w:rsidR="008443D9">
        <w:rPr>
          <w:rFonts w:ascii="Arial" w:hAnsi="Arial" w:cs="Arial"/>
        </w:rPr>
        <w:t>o histórico realizado por N. Romero</w:t>
      </w:r>
      <w:r w:rsidR="00B54EEC">
        <w:rPr>
          <w:rFonts w:ascii="Arial" w:hAnsi="Arial" w:cs="Arial"/>
        </w:rPr>
        <w:t>:</w:t>
      </w:r>
    </w:p>
    <w:p w:rsidR="00D474AF" w:rsidRDefault="00B54EEC" w:rsidP="00B54EEC">
      <w:pPr>
        <w:autoSpaceDE w:val="0"/>
        <w:autoSpaceDN w:val="0"/>
        <w:adjustRightInd w:val="0"/>
        <w:spacing w:line="480" w:lineRule="auto"/>
        <w:ind w:left="1080" w:right="177"/>
        <w:jc w:val="both"/>
        <w:rPr>
          <w:rFonts w:ascii="Arial" w:hAnsi="Arial" w:cs="Arial"/>
        </w:rPr>
      </w:pPr>
      <w:r w:rsidRPr="00B54EEC">
        <w:rPr>
          <w:rFonts w:ascii="Arial" w:hAnsi="Arial" w:cs="Arial"/>
          <w:i/>
        </w:rPr>
        <w:t>“</w:t>
      </w:r>
      <w:r w:rsidR="00D474AF" w:rsidRPr="00B54EEC">
        <w:rPr>
          <w:rFonts w:ascii="Arial" w:hAnsi="Arial" w:cs="Arial"/>
          <w:i/>
        </w:rPr>
        <w:t xml:space="preserve">En 1.551 en el convento de San Pablo de Quito (San Francisco), se fundó la primera escuela para que en ella </w:t>
      </w:r>
      <w:r w:rsidR="005F7D46" w:rsidRPr="00B54EEC">
        <w:rPr>
          <w:rFonts w:ascii="Arial" w:hAnsi="Arial" w:cs="Arial"/>
          <w:i/>
        </w:rPr>
        <w:t>fuesen</w:t>
      </w:r>
      <w:r w:rsidR="00D474AF" w:rsidRPr="00B54EEC">
        <w:rPr>
          <w:rFonts w:ascii="Arial" w:hAnsi="Arial" w:cs="Arial"/>
          <w:i/>
        </w:rPr>
        <w:t xml:space="preserve"> recogidos y adoctrinados los </w:t>
      </w:r>
      <w:r w:rsidR="00143EC1" w:rsidRPr="00B54EEC">
        <w:rPr>
          <w:rFonts w:ascii="Arial" w:hAnsi="Arial" w:cs="Arial"/>
          <w:i/>
        </w:rPr>
        <w:t>“</w:t>
      </w:r>
      <w:r w:rsidR="00D474AF" w:rsidRPr="00B54EEC">
        <w:rPr>
          <w:rFonts w:ascii="Arial" w:hAnsi="Arial" w:cs="Arial"/>
          <w:i/>
        </w:rPr>
        <w:t>naturales</w:t>
      </w:r>
      <w:r w:rsidR="00143EC1" w:rsidRPr="00B54EEC">
        <w:rPr>
          <w:rFonts w:ascii="Arial" w:hAnsi="Arial" w:cs="Arial"/>
          <w:i/>
        </w:rPr>
        <w:t>”</w:t>
      </w:r>
      <w:r w:rsidR="00D474AF" w:rsidRPr="00B54EEC">
        <w:rPr>
          <w:rFonts w:ascii="Arial" w:hAnsi="Arial" w:cs="Arial"/>
          <w:i/>
        </w:rPr>
        <w:t xml:space="preserve"> </w:t>
      </w:r>
      <w:r w:rsidR="00D755F0" w:rsidRPr="00B54EEC">
        <w:rPr>
          <w:rFonts w:ascii="Arial" w:hAnsi="Arial" w:cs="Arial"/>
          <w:i/>
        </w:rPr>
        <w:t xml:space="preserve">y los demás </w:t>
      </w:r>
      <w:r w:rsidR="00D474AF" w:rsidRPr="00B54EEC">
        <w:rPr>
          <w:rFonts w:ascii="Arial" w:hAnsi="Arial" w:cs="Arial"/>
          <w:i/>
        </w:rPr>
        <w:t xml:space="preserve">mestizos, huérfanos de cualquier generación, y aprendan el arte de la gramática, canto llano y de órgano, a leer y a escribir, además, se enseñó a manejar el arado con bueyes y a cultivar, se trajo las primeras semillas de trigo y se </w:t>
      </w:r>
      <w:r w:rsidR="005F7D46" w:rsidRPr="00B54EEC">
        <w:rPr>
          <w:rFonts w:ascii="Arial" w:hAnsi="Arial" w:cs="Arial"/>
          <w:i/>
        </w:rPr>
        <w:t xml:space="preserve">les </w:t>
      </w:r>
      <w:r w:rsidR="00D474AF" w:rsidRPr="00B54EEC">
        <w:rPr>
          <w:rFonts w:ascii="Arial" w:hAnsi="Arial" w:cs="Arial"/>
          <w:i/>
        </w:rPr>
        <w:t>enseño a sembrar</w:t>
      </w:r>
      <w:r w:rsidRPr="00B54EEC">
        <w:rPr>
          <w:rFonts w:ascii="Arial" w:hAnsi="Arial" w:cs="Arial"/>
          <w:i/>
        </w:rPr>
        <w:t>las”</w:t>
      </w:r>
      <w:r>
        <w:rPr>
          <w:rFonts w:ascii="Arial" w:hAnsi="Arial" w:cs="Arial"/>
        </w:rPr>
        <w:t xml:space="preserve"> [1]</w:t>
      </w:r>
      <w:r w:rsidR="00D474AF" w:rsidRPr="004C21C0">
        <w:rPr>
          <w:rFonts w:ascii="Arial" w:hAnsi="Arial" w:cs="Arial"/>
        </w:rPr>
        <w:t>.</w:t>
      </w:r>
      <w:r w:rsidR="00143EC1">
        <w:rPr>
          <w:rFonts w:ascii="Arial" w:hAnsi="Arial" w:cs="Arial"/>
        </w:rPr>
        <w:t xml:space="preserve"> </w:t>
      </w:r>
    </w:p>
    <w:p w:rsidR="00AA1D21" w:rsidRDefault="00AA1D21" w:rsidP="00D474AF">
      <w:pPr>
        <w:autoSpaceDE w:val="0"/>
        <w:autoSpaceDN w:val="0"/>
        <w:adjustRightInd w:val="0"/>
        <w:spacing w:line="480" w:lineRule="auto"/>
        <w:ind w:left="720"/>
        <w:jc w:val="both"/>
        <w:rPr>
          <w:rFonts w:ascii="Arial" w:hAnsi="Arial" w:cs="Arial"/>
        </w:rPr>
      </w:pPr>
    </w:p>
    <w:p w:rsidR="00D474AF" w:rsidRDefault="00D474AF" w:rsidP="00D474AF">
      <w:pPr>
        <w:spacing w:line="480" w:lineRule="auto"/>
        <w:ind w:left="720"/>
        <w:jc w:val="both"/>
        <w:rPr>
          <w:rFonts w:ascii="Arial" w:hAnsi="Arial" w:cs="Arial"/>
          <w:b/>
          <w:lang w:val="es-EC"/>
        </w:rPr>
      </w:pPr>
      <w:r>
        <w:rPr>
          <w:rFonts w:ascii="Arial" w:hAnsi="Arial" w:cs="Arial"/>
          <w:b/>
          <w:lang w:val="es-EC"/>
        </w:rPr>
        <w:t>1.</w:t>
      </w:r>
      <w:r w:rsidR="00A91930">
        <w:rPr>
          <w:rFonts w:ascii="Arial" w:hAnsi="Arial" w:cs="Arial"/>
          <w:b/>
          <w:lang w:val="es-EC"/>
        </w:rPr>
        <w:t>3</w:t>
      </w:r>
      <w:r>
        <w:rPr>
          <w:rFonts w:ascii="Arial" w:hAnsi="Arial" w:cs="Arial"/>
          <w:b/>
          <w:lang w:val="es-EC"/>
        </w:rPr>
        <w:t xml:space="preserve">.2 </w:t>
      </w:r>
      <w:smartTag w:uri="urn:schemas-microsoft-com:office:smarttags" w:element="PersonName">
        <w:smartTagPr>
          <w:attr w:name="ProductID" w:val="la Educaci￳n"/>
        </w:smartTagPr>
        <w:r>
          <w:rPr>
            <w:rFonts w:ascii="Arial" w:hAnsi="Arial" w:cs="Arial"/>
            <w:b/>
            <w:lang w:val="es-EC"/>
          </w:rPr>
          <w:t xml:space="preserve">La </w:t>
        </w:r>
        <w:r w:rsidR="00B03523">
          <w:rPr>
            <w:rFonts w:ascii="Arial" w:hAnsi="Arial" w:cs="Arial"/>
            <w:b/>
            <w:lang w:val="es-EC"/>
          </w:rPr>
          <w:t>E</w:t>
        </w:r>
        <w:r>
          <w:rPr>
            <w:rFonts w:ascii="Arial" w:hAnsi="Arial" w:cs="Arial"/>
            <w:b/>
            <w:lang w:val="es-EC"/>
          </w:rPr>
          <w:t>ducación</w:t>
        </w:r>
      </w:smartTag>
      <w:r>
        <w:rPr>
          <w:rFonts w:ascii="Arial" w:hAnsi="Arial" w:cs="Arial"/>
          <w:b/>
          <w:lang w:val="es-EC"/>
        </w:rPr>
        <w:t xml:space="preserve"> en el inicio de la época </w:t>
      </w:r>
      <w:r w:rsidR="00AA1D21">
        <w:rPr>
          <w:rFonts w:ascii="Arial" w:hAnsi="Arial" w:cs="Arial"/>
          <w:b/>
          <w:lang w:val="es-EC"/>
        </w:rPr>
        <w:t>R</w:t>
      </w:r>
      <w:r>
        <w:rPr>
          <w:rFonts w:ascii="Arial" w:hAnsi="Arial" w:cs="Arial"/>
          <w:b/>
          <w:lang w:val="es-EC"/>
        </w:rPr>
        <w:t>epublicana</w:t>
      </w:r>
      <w:r w:rsidR="00B35812">
        <w:rPr>
          <w:rFonts w:ascii="Arial" w:hAnsi="Arial" w:cs="Arial"/>
          <w:b/>
          <w:lang w:val="es-EC"/>
        </w:rPr>
        <w:fldChar w:fldCharType="begin"/>
      </w:r>
      <w:r w:rsidR="00B35812">
        <w:instrText xml:space="preserve"> XE "</w:instrText>
      </w:r>
      <w:r w:rsidR="00B35812" w:rsidRPr="00216A9E">
        <w:rPr>
          <w:rFonts w:ascii="Arial" w:hAnsi="Arial" w:cs="Arial"/>
          <w:b/>
          <w:lang w:val="es-EC"/>
        </w:rPr>
        <w:instrText xml:space="preserve">1.1.2 </w:instrText>
      </w:r>
      <w:smartTag w:uri="urn:schemas-microsoft-com:office:smarttags" w:element="PersonName">
        <w:smartTagPr>
          <w:attr w:name="ProductID" w:val="la Educaci￳n"/>
        </w:smartTagPr>
        <w:r w:rsidR="00B35812" w:rsidRPr="00216A9E">
          <w:rPr>
            <w:rFonts w:ascii="Arial" w:hAnsi="Arial" w:cs="Arial"/>
            <w:b/>
            <w:lang w:val="es-EC"/>
          </w:rPr>
          <w:instrText>La Educación</w:instrText>
        </w:r>
      </w:smartTag>
      <w:r w:rsidR="00B35812" w:rsidRPr="00216A9E">
        <w:rPr>
          <w:rFonts w:ascii="Arial" w:hAnsi="Arial" w:cs="Arial"/>
          <w:b/>
          <w:lang w:val="es-EC"/>
        </w:rPr>
        <w:instrText xml:space="preserve"> en el inicio de la época Republicana</w:instrText>
      </w:r>
      <w:r w:rsidR="00B35812">
        <w:instrText xml:space="preserve">" </w:instrText>
      </w:r>
      <w:r w:rsidR="00B35812">
        <w:rPr>
          <w:rFonts w:ascii="Arial" w:hAnsi="Arial" w:cs="Arial"/>
          <w:b/>
          <w:lang w:val="es-EC"/>
        </w:rPr>
        <w:fldChar w:fldCharType="end"/>
      </w:r>
      <w:r w:rsidR="00672EC9">
        <w:rPr>
          <w:rFonts w:ascii="Arial" w:hAnsi="Arial" w:cs="Arial"/>
          <w:b/>
          <w:lang w:val="es-EC"/>
        </w:rPr>
        <w:fldChar w:fldCharType="begin"/>
      </w:r>
      <w:r w:rsidR="00672EC9">
        <w:instrText xml:space="preserve"> XE "</w:instrText>
      </w:r>
      <w:r w:rsidR="00672EC9" w:rsidRPr="0085034B">
        <w:rPr>
          <w:rFonts w:ascii="Arial" w:hAnsi="Arial" w:cs="Arial"/>
          <w:b/>
          <w:lang w:val="es-EC"/>
        </w:rPr>
        <w:instrText xml:space="preserve">1.3.2 </w:instrText>
      </w:r>
      <w:smartTag w:uri="urn:schemas-microsoft-com:office:smarttags" w:element="PersonName">
        <w:smartTagPr>
          <w:attr w:name="ProductID" w:val="la Educaci￳n"/>
        </w:smartTagPr>
        <w:r w:rsidR="00672EC9" w:rsidRPr="0085034B">
          <w:rPr>
            <w:rFonts w:ascii="Arial" w:hAnsi="Arial" w:cs="Arial"/>
            <w:b/>
            <w:lang w:val="es-EC"/>
          </w:rPr>
          <w:instrText>La Educación</w:instrText>
        </w:r>
      </w:smartTag>
      <w:r w:rsidR="00672EC9" w:rsidRPr="0085034B">
        <w:rPr>
          <w:rFonts w:ascii="Arial" w:hAnsi="Arial" w:cs="Arial"/>
          <w:b/>
          <w:lang w:val="es-EC"/>
        </w:rPr>
        <w:instrText xml:space="preserve"> en el inicio de la época Republicana</w:instrText>
      </w:r>
      <w:r w:rsidR="00672EC9">
        <w:instrText xml:space="preserve">" </w:instrText>
      </w:r>
      <w:r w:rsidR="00672EC9">
        <w:rPr>
          <w:rFonts w:ascii="Arial" w:hAnsi="Arial" w:cs="Arial"/>
          <w:b/>
          <w:lang w:val="es-EC"/>
        </w:rPr>
        <w:fldChar w:fldCharType="end"/>
      </w:r>
    </w:p>
    <w:p w:rsidR="00D474AF" w:rsidRDefault="00D474AF" w:rsidP="00D474AF">
      <w:pPr>
        <w:spacing w:line="480" w:lineRule="auto"/>
        <w:ind w:left="720"/>
        <w:jc w:val="both"/>
        <w:rPr>
          <w:rFonts w:ascii="Arial" w:hAnsi="Arial" w:cs="Arial"/>
          <w:lang w:val="es-EC"/>
        </w:rPr>
      </w:pPr>
    </w:p>
    <w:p w:rsidR="00D474AF" w:rsidRDefault="00331786" w:rsidP="00204DB3">
      <w:pPr>
        <w:autoSpaceDE w:val="0"/>
        <w:autoSpaceDN w:val="0"/>
        <w:adjustRightInd w:val="0"/>
        <w:spacing w:line="480" w:lineRule="auto"/>
        <w:ind w:left="720"/>
        <w:jc w:val="both"/>
        <w:rPr>
          <w:rFonts w:ascii="Arial" w:hAnsi="Arial" w:cs="Arial"/>
        </w:rPr>
      </w:pPr>
      <w:r>
        <w:rPr>
          <w:rFonts w:ascii="Arial" w:hAnsi="Arial" w:cs="Arial"/>
        </w:rPr>
        <w:t>Para</w:t>
      </w:r>
      <w:r w:rsidR="00ED0B50">
        <w:rPr>
          <w:rFonts w:ascii="Arial" w:hAnsi="Arial" w:cs="Arial"/>
        </w:rPr>
        <w:t xml:space="preserve"> 1830</w:t>
      </w:r>
      <w:r w:rsidR="003D200B">
        <w:rPr>
          <w:rFonts w:ascii="Arial" w:hAnsi="Arial" w:cs="Arial"/>
        </w:rPr>
        <w:t xml:space="preserve">, </w:t>
      </w:r>
      <w:r w:rsidR="004E4574">
        <w:rPr>
          <w:rFonts w:ascii="Arial" w:hAnsi="Arial" w:cs="Arial"/>
        </w:rPr>
        <w:t>la separaci</w:t>
      </w:r>
      <w:r w:rsidR="00DB3BA6">
        <w:rPr>
          <w:rFonts w:ascii="Arial" w:hAnsi="Arial" w:cs="Arial"/>
        </w:rPr>
        <w:t>ón de lo que actualmente es</w:t>
      </w:r>
      <w:r w:rsidR="004E4574">
        <w:rPr>
          <w:rFonts w:ascii="Arial" w:hAnsi="Arial" w:cs="Arial"/>
        </w:rPr>
        <w:t xml:space="preserve"> Ecuador de </w:t>
      </w:r>
      <w:smartTag w:uri="urn:schemas-microsoft-com:office:smarttags" w:element="PersonName">
        <w:smartTagPr>
          <w:attr w:name="ProductID" w:val="la Gran Colombia"/>
        </w:smartTagPr>
        <w:smartTag w:uri="urn:schemas-microsoft-com:office:smarttags" w:element="PersonName">
          <w:smartTagPr>
            <w:attr w:name="ProductID" w:val="la Gran"/>
          </w:smartTagPr>
          <w:r w:rsidR="004E4574">
            <w:rPr>
              <w:rFonts w:ascii="Arial" w:hAnsi="Arial" w:cs="Arial"/>
            </w:rPr>
            <w:t>la Gran</w:t>
          </w:r>
        </w:smartTag>
        <w:r w:rsidR="004E4574">
          <w:rPr>
            <w:rFonts w:ascii="Arial" w:hAnsi="Arial" w:cs="Arial"/>
          </w:rPr>
          <w:t xml:space="preserve"> Colombia</w:t>
        </w:r>
      </w:smartTag>
      <w:r w:rsidR="00DB3BA6">
        <w:rPr>
          <w:rFonts w:ascii="Arial" w:hAnsi="Arial" w:cs="Arial"/>
        </w:rPr>
        <w:t>,</w:t>
      </w:r>
      <w:r w:rsidR="004E4574">
        <w:rPr>
          <w:rFonts w:ascii="Arial" w:hAnsi="Arial" w:cs="Arial"/>
        </w:rPr>
        <w:t xml:space="preserve"> ha constituido</w:t>
      </w:r>
      <w:r w:rsidR="00ED48BA">
        <w:rPr>
          <w:rFonts w:ascii="Arial" w:hAnsi="Arial" w:cs="Arial"/>
        </w:rPr>
        <w:t xml:space="preserve"> una de las causas del establecimiento</w:t>
      </w:r>
      <w:r w:rsidR="00ED0B50">
        <w:rPr>
          <w:rFonts w:ascii="Arial" w:hAnsi="Arial" w:cs="Arial"/>
        </w:rPr>
        <w:t xml:space="preserve"> de un estado libre e indepen</w:t>
      </w:r>
      <w:r w:rsidR="00DB3BA6">
        <w:rPr>
          <w:rFonts w:ascii="Arial" w:hAnsi="Arial" w:cs="Arial"/>
        </w:rPr>
        <w:t>diente</w:t>
      </w:r>
      <w:r w:rsidR="00ED0B50">
        <w:rPr>
          <w:rFonts w:ascii="Arial" w:hAnsi="Arial" w:cs="Arial"/>
        </w:rPr>
        <w:t>;</w:t>
      </w:r>
      <w:r w:rsidR="00B536D3">
        <w:rPr>
          <w:rFonts w:ascii="Arial" w:hAnsi="Arial" w:cs="Arial"/>
        </w:rPr>
        <w:t xml:space="preserve"> </w:t>
      </w:r>
      <w:r w:rsidR="00ED0B50">
        <w:rPr>
          <w:rFonts w:ascii="Arial" w:hAnsi="Arial" w:cs="Arial"/>
        </w:rPr>
        <w:t xml:space="preserve"> para ello se lleva a cabo la </w:t>
      </w:r>
      <w:r w:rsidR="00ED0B50">
        <w:rPr>
          <w:rFonts w:ascii="Arial" w:hAnsi="Arial" w:cs="Arial"/>
        </w:rPr>
        <w:lastRenderedPageBreak/>
        <w:t>primera asamblea constituyente en Ambato, en la c</w:t>
      </w:r>
      <w:r w:rsidR="00DB3BA6">
        <w:rPr>
          <w:rFonts w:ascii="Arial" w:hAnsi="Arial" w:cs="Arial"/>
        </w:rPr>
        <w:t>ual se plantearon algunas necesidades</w:t>
      </w:r>
      <w:r w:rsidR="00ED0B50">
        <w:rPr>
          <w:rFonts w:ascii="Arial" w:hAnsi="Arial" w:cs="Arial"/>
        </w:rPr>
        <w:t xml:space="preserve"> como el nombre para el nuevo país y el presidente que gobernaría</w:t>
      </w:r>
      <w:r w:rsidR="00225C9C">
        <w:rPr>
          <w:rFonts w:ascii="Arial" w:hAnsi="Arial" w:cs="Arial"/>
        </w:rPr>
        <w:t>, para lo cual el primer Congreso Constituyente otorgó la presidencia a Juan José Flores en septiembre de 1830.</w:t>
      </w:r>
      <w:r w:rsidR="006209D7">
        <w:rPr>
          <w:rFonts w:ascii="Arial" w:hAnsi="Arial" w:cs="Arial"/>
        </w:rPr>
        <w:t xml:space="preserve"> </w:t>
      </w:r>
    </w:p>
    <w:p w:rsidR="00E92BD5" w:rsidRDefault="00D56295" w:rsidP="00481E8D">
      <w:pPr>
        <w:spacing w:before="100" w:beforeAutospacing="1" w:line="480" w:lineRule="auto"/>
        <w:ind w:left="720"/>
        <w:jc w:val="both"/>
        <w:rPr>
          <w:rFonts w:ascii="Arial" w:hAnsi="Arial" w:cs="Arial"/>
          <w:lang w:val="es-EC"/>
        </w:rPr>
      </w:pPr>
      <w:r>
        <w:rPr>
          <w:rFonts w:ascii="Arial" w:hAnsi="Arial" w:cs="Arial"/>
          <w:lang w:val="es-EC"/>
        </w:rPr>
        <w:t xml:space="preserve">De acuerdo a </w:t>
      </w:r>
      <w:r w:rsidR="00965BB5">
        <w:rPr>
          <w:rFonts w:ascii="Arial" w:hAnsi="Arial" w:cs="Arial"/>
          <w:lang w:val="es-EC"/>
        </w:rPr>
        <w:t>H. Oña Villarreal en su</w:t>
      </w:r>
      <w:r w:rsidR="009572F7">
        <w:rPr>
          <w:rFonts w:ascii="Arial" w:hAnsi="Arial" w:cs="Arial"/>
          <w:lang w:val="es-EC"/>
        </w:rPr>
        <w:t xml:space="preserve"> artículo</w:t>
      </w:r>
      <w:r>
        <w:rPr>
          <w:rFonts w:ascii="Arial" w:hAnsi="Arial" w:cs="Arial"/>
          <w:lang w:val="es-EC"/>
        </w:rPr>
        <w:t xml:space="preserve"> tit</w:t>
      </w:r>
      <w:r w:rsidR="00295C7A">
        <w:rPr>
          <w:rFonts w:ascii="Arial" w:hAnsi="Arial" w:cs="Arial"/>
          <w:lang w:val="es-EC"/>
        </w:rPr>
        <w:t>u</w:t>
      </w:r>
      <w:r>
        <w:rPr>
          <w:rFonts w:ascii="Arial" w:hAnsi="Arial" w:cs="Arial"/>
          <w:lang w:val="es-EC"/>
        </w:rPr>
        <w:t>lado</w:t>
      </w:r>
      <w:r w:rsidR="009572F7">
        <w:rPr>
          <w:rFonts w:ascii="Arial" w:hAnsi="Arial" w:cs="Arial"/>
          <w:lang w:val="es-EC"/>
        </w:rPr>
        <w:t xml:space="preserve"> </w:t>
      </w:r>
      <w:r w:rsidR="009572F7" w:rsidRPr="00D56295">
        <w:rPr>
          <w:rFonts w:ascii="Arial" w:hAnsi="Arial" w:cs="Arial"/>
          <w:i/>
          <w:lang w:val="es-EC"/>
        </w:rPr>
        <w:t>Presidentes del Ecuador y sus Obras:</w:t>
      </w:r>
      <w:r w:rsidR="009572F7">
        <w:rPr>
          <w:rFonts w:ascii="Arial" w:hAnsi="Arial" w:cs="Arial"/>
          <w:lang w:val="es-EC"/>
        </w:rPr>
        <w:t xml:space="preserve"> </w:t>
      </w:r>
    </w:p>
    <w:p w:rsidR="00D474AF" w:rsidRPr="00B344FD" w:rsidRDefault="00B344FD" w:rsidP="00481E8D">
      <w:pPr>
        <w:spacing w:before="100" w:beforeAutospacing="1" w:line="480" w:lineRule="auto"/>
        <w:ind w:left="1080" w:right="537"/>
        <w:jc w:val="both"/>
        <w:rPr>
          <w:rFonts w:ascii="Arial" w:hAnsi="Arial" w:cs="Arial"/>
          <w:lang w:val="es-EC"/>
        </w:rPr>
      </w:pPr>
      <w:r w:rsidRPr="00E92BD5">
        <w:rPr>
          <w:rFonts w:ascii="Arial" w:hAnsi="Arial" w:cs="Arial"/>
          <w:i/>
          <w:lang w:val="es-EC"/>
        </w:rPr>
        <w:t>“</w:t>
      </w:r>
      <w:r w:rsidR="00D474AF" w:rsidRPr="00E92BD5">
        <w:rPr>
          <w:rFonts w:ascii="Arial" w:hAnsi="Arial" w:cs="Arial"/>
          <w:i/>
          <w:lang w:val="es-EC"/>
        </w:rPr>
        <w:t xml:space="preserve">A partir de 1830, </w:t>
      </w:r>
      <w:r w:rsidR="009D7425" w:rsidRPr="00E92BD5">
        <w:rPr>
          <w:rFonts w:ascii="Arial" w:hAnsi="Arial" w:cs="Arial"/>
          <w:i/>
          <w:lang w:val="es-EC"/>
        </w:rPr>
        <w:t xml:space="preserve">específicamente en el mandato presidencial de Vicente Rocafuerte, </w:t>
      </w:r>
      <w:r w:rsidR="00CB15FD">
        <w:rPr>
          <w:rFonts w:ascii="Arial" w:hAnsi="Arial" w:cs="Arial"/>
          <w:i/>
          <w:lang w:val="es-EC"/>
        </w:rPr>
        <w:t xml:space="preserve">se vio </w:t>
      </w:r>
      <w:r w:rsidR="00D474AF" w:rsidRPr="00E92BD5">
        <w:rPr>
          <w:rFonts w:ascii="Arial" w:hAnsi="Arial" w:cs="Arial"/>
          <w:i/>
          <w:lang w:val="es-EC"/>
        </w:rPr>
        <w:t>la necesidad de fomentar la educación pública.</w:t>
      </w:r>
      <w:r w:rsidRPr="00E92BD5">
        <w:rPr>
          <w:rFonts w:ascii="Arial" w:hAnsi="Arial" w:cs="Arial"/>
          <w:i/>
          <w:lang w:val="es-EC"/>
        </w:rPr>
        <w:t xml:space="preserve"> </w:t>
      </w:r>
      <w:r w:rsidRPr="00E92BD5">
        <w:rPr>
          <w:rFonts w:ascii="Arial" w:hAnsi="Arial" w:cs="Arial"/>
          <w:bCs/>
          <w:i/>
        </w:rPr>
        <w:t>Rocafuerte impuso la creación de escuelas, colegios, museos, una guardia nacional; modernización de la enseñanza universitaria aumentando las cátedras de: Filosofía, Derecho Civil e Int</w:t>
      </w:r>
      <w:r w:rsidR="00481E8D">
        <w:rPr>
          <w:rFonts w:ascii="Arial" w:hAnsi="Arial" w:cs="Arial"/>
          <w:bCs/>
          <w:i/>
        </w:rPr>
        <w:t xml:space="preserve">ernacional y </w:t>
      </w:r>
      <w:r w:rsidRPr="00E92BD5">
        <w:rPr>
          <w:rFonts w:ascii="Arial" w:hAnsi="Arial" w:cs="Arial"/>
          <w:bCs/>
          <w:i/>
        </w:rPr>
        <w:t xml:space="preserve"> Medicina Obstétrica.” </w:t>
      </w:r>
      <w:r w:rsidR="009D7425" w:rsidRPr="00E92BD5">
        <w:rPr>
          <w:rFonts w:ascii="Arial" w:hAnsi="Arial" w:cs="Arial"/>
          <w:i/>
          <w:lang w:val="es-EC"/>
        </w:rPr>
        <w:t xml:space="preserve"> </w:t>
      </w:r>
      <w:r w:rsidR="00626EE0">
        <w:rPr>
          <w:rFonts w:ascii="Arial" w:hAnsi="Arial" w:cs="Arial"/>
          <w:lang w:val="es-EC"/>
        </w:rPr>
        <w:t>[2</w:t>
      </w:r>
      <w:r>
        <w:rPr>
          <w:rFonts w:ascii="Arial" w:hAnsi="Arial" w:cs="Arial"/>
          <w:lang w:val="es-EC"/>
        </w:rPr>
        <w:t>]</w:t>
      </w:r>
    </w:p>
    <w:p w:rsidR="00D474AF" w:rsidRDefault="00D474AF" w:rsidP="00D474AF">
      <w:pPr>
        <w:spacing w:line="480" w:lineRule="auto"/>
        <w:ind w:left="720"/>
        <w:jc w:val="both"/>
        <w:rPr>
          <w:rFonts w:ascii="Arial" w:hAnsi="Arial" w:cs="Arial"/>
          <w:lang w:val="es-EC"/>
        </w:rPr>
      </w:pPr>
    </w:p>
    <w:p w:rsidR="000B3A4A" w:rsidRDefault="000B3A4A" w:rsidP="00CB1247">
      <w:pPr>
        <w:spacing w:line="480" w:lineRule="auto"/>
        <w:ind w:left="720"/>
        <w:jc w:val="both"/>
        <w:rPr>
          <w:rFonts w:ascii="Arial" w:hAnsi="Arial" w:cs="Arial"/>
          <w:lang w:val="es-EC"/>
        </w:rPr>
      </w:pPr>
      <w:r>
        <w:rPr>
          <w:rFonts w:ascii="Arial" w:hAnsi="Arial" w:cs="Arial"/>
          <w:lang w:val="es-EC"/>
        </w:rPr>
        <w:t xml:space="preserve">Luego, por el año 1835, </w:t>
      </w:r>
      <w:smartTag w:uri="urn:schemas-microsoft-com:office:smarttags" w:element="PersonName">
        <w:smartTagPr>
          <w:attr w:name="ProductID" w:val="la Direcci￳n General"/>
        </w:smartTagPr>
        <w:r>
          <w:rPr>
            <w:rFonts w:ascii="Arial" w:hAnsi="Arial" w:cs="Arial"/>
            <w:lang w:val="es-EC"/>
          </w:rPr>
          <w:t>la Dirección General</w:t>
        </w:r>
      </w:smartTag>
      <w:r>
        <w:rPr>
          <w:rFonts w:ascii="Arial" w:hAnsi="Arial" w:cs="Arial"/>
          <w:lang w:val="es-EC"/>
        </w:rPr>
        <w:t xml:space="preserve"> de Estudios que actuó como organismo regulador, junto con las Subdirecciones e Inspectorías decretó el primer Orgánico de Enseñanza Pública y establecieron que la educación pública sería impartida en establecimientos fiscales y de órdenes religiosas llamadas escuelas primarias, escuelas secundarias y universidades.</w:t>
      </w:r>
    </w:p>
    <w:p w:rsidR="00D324AE" w:rsidRDefault="00EE261A" w:rsidP="00CB1247">
      <w:pPr>
        <w:pStyle w:val="NormalWeb"/>
        <w:spacing w:before="0" w:beforeAutospacing="0" w:after="0" w:afterAutospacing="0" w:line="480" w:lineRule="auto"/>
        <w:ind w:left="720"/>
        <w:jc w:val="both"/>
        <w:rPr>
          <w:rFonts w:ascii="Arial" w:hAnsi="Arial" w:cs="Arial"/>
        </w:rPr>
      </w:pPr>
      <w:r>
        <w:rPr>
          <w:rFonts w:ascii="Arial" w:hAnsi="Arial" w:cs="Arial"/>
          <w:lang w:val="es-EC"/>
        </w:rPr>
        <w:lastRenderedPageBreak/>
        <w:t>Mas adelante, en</w:t>
      </w:r>
      <w:r w:rsidR="000B3A4A">
        <w:rPr>
          <w:rFonts w:ascii="Arial" w:hAnsi="Arial" w:cs="Arial"/>
          <w:lang w:val="es-EC"/>
        </w:rPr>
        <w:t xml:space="preserve"> 1869,</w:t>
      </w:r>
      <w:r w:rsidR="00E35379">
        <w:rPr>
          <w:rFonts w:ascii="Arial" w:hAnsi="Arial" w:cs="Arial"/>
          <w:lang w:val="es-EC"/>
        </w:rPr>
        <w:t xml:space="preserve"> </w:t>
      </w:r>
      <w:r w:rsidR="002F624E" w:rsidRPr="00D324AE">
        <w:rPr>
          <w:rFonts w:ascii="Arial" w:hAnsi="Arial" w:cs="Arial"/>
          <w:lang w:val="es-EC"/>
        </w:rPr>
        <w:t xml:space="preserve">García Moreno asume </w:t>
      </w:r>
      <w:smartTag w:uri="urn:schemas-microsoft-com:office:smarttags" w:element="PersonName">
        <w:smartTagPr>
          <w:attr w:name="ProductID" w:val="la Presidencia"/>
        </w:smartTagPr>
        <w:r w:rsidR="002F624E" w:rsidRPr="00D324AE">
          <w:rPr>
            <w:rFonts w:ascii="Arial" w:hAnsi="Arial" w:cs="Arial"/>
            <w:lang w:val="es-EC"/>
          </w:rPr>
          <w:t>la Presidencia</w:t>
        </w:r>
      </w:smartTag>
      <w:r w:rsidR="00E35379">
        <w:rPr>
          <w:rFonts w:ascii="Arial" w:hAnsi="Arial" w:cs="Arial"/>
          <w:lang w:val="es-EC"/>
        </w:rPr>
        <w:t xml:space="preserve"> </w:t>
      </w:r>
      <w:r w:rsidR="000B3A4A">
        <w:rPr>
          <w:rFonts w:ascii="Arial" w:hAnsi="Arial" w:cs="Arial"/>
          <w:lang w:val="es-EC"/>
        </w:rPr>
        <w:t xml:space="preserve">del Ecuador y a partir de sus primeros años de gobierno </w:t>
      </w:r>
      <w:r w:rsidR="00D324AE" w:rsidRPr="00D324AE">
        <w:rPr>
          <w:rFonts w:ascii="Arial" w:hAnsi="Arial" w:cs="Arial"/>
          <w:lang w:val="es-EC"/>
        </w:rPr>
        <w:t>emp</w:t>
      </w:r>
      <w:r w:rsidR="009572F7">
        <w:rPr>
          <w:rFonts w:ascii="Arial" w:hAnsi="Arial" w:cs="Arial"/>
          <w:lang w:val="es-EC"/>
        </w:rPr>
        <w:t>ezó</w:t>
      </w:r>
      <w:r w:rsidR="00D324AE" w:rsidRPr="00D324AE">
        <w:rPr>
          <w:rFonts w:ascii="Arial" w:hAnsi="Arial" w:cs="Arial"/>
          <w:lang w:val="es-EC"/>
        </w:rPr>
        <w:t xml:space="preserve"> </w:t>
      </w:r>
      <w:r w:rsidR="00481E8D">
        <w:rPr>
          <w:rFonts w:ascii="Arial" w:hAnsi="Arial" w:cs="Arial"/>
          <w:lang w:val="es-EC"/>
        </w:rPr>
        <w:t xml:space="preserve">a organizar </w:t>
      </w:r>
      <w:r w:rsidR="00D324AE" w:rsidRPr="00D324AE">
        <w:rPr>
          <w:rFonts w:ascii="Arial" w:hAnsi="Arial" w:cs="Arial"/>
          <w:lang w:val="es-EC"/>
        </w:rPr>
        <w:t xml:space="preserve">la instrucción pública. </w:t>
      </w:r>
      <w:r w:rsidR="00D324AE" w:rsidRPr="00D324AE">
        <w:rPr>
          <w:rFonts w:ascii="Arial" w:hAnsi="Arial" w:cs="Arial"/>
        </w:rPr>
        <w:t>Para la enseñanza primaria llamó a los Hermanos de las Escuelas Cristianas. Para la ense</w:t>
      </w:r>
      <w:r w:rsidR="00481E8D">
        <w:rPr>
          <w:rFonts w:ascii="Arial" w:hAnsi="Arial" w:cs="Arial"/>
        </w:rPr>
        <w:t xml:space="preserve">ñanza secundaria llamó a los </w:t>
      </w:r>
      <w:r w:rsidR="00D324AE" w:rsidRPr="00D324AE">
        <w:rPr>
          <w:rFonts w:ascii="Arial" w:hAnsi="Arial" w:cs="Arial"/>
        </w:rPr>
        <w:t>Jesuitas y Lazaristas (Franceses, Alemanes y de otras naciones Europeas). En Quito se fundó el Cole</w:t>
      </w:r>
      <w:r w:rsidR="007C69B5">
        <w:rPr>
          <w:rFonts w:ascii="Arial" w:hAnsi="Arial" w:cs="Arial"/>
        </w:rPr>
        <w:t>gio San Gabriel</w:t>
      </w:r>
      <w:r w:rsidR="00D324AE" w:rsidRPr="00D324AE">
        <w:rPr>
          <w:rFonts w:ascii="Arial" w:hAnsi="Arial" w:cs="Arial"/>
        </w:rPr>
        <w:t xml:space="preserve"> y el Colegio Seminario San </w:t>
      </w:r>
      <w:r w:rsidR="000B3A4A" w:rsidRPr="00D324AE">
        <w:rPr>
          <w:rFonts w:ascii="Arial" w:hAnsi="Arial" w:cs="Arial"/>
        </w:rPr>
        <w:t>Luís</w:t>
      </w:r>
      <w:r w:rsidR="00D324AE" w:rsidRPr="00D324AE">
        <w:rPr>
          <w:rFonts w:ascii="Arial" w:hAnsi="Arial" w:cs="Arial"/>
        </w:rPr>
        <w:t>, elevándose los estudios secundarios al nivel de los de Europa.</w:t>
      </w:r>
      <w:r w:rsidR="003A2855">
        <w:rPr>
          <w:rFonts w:ascii="Arial" w:hAnsi="Arial" w:cs="Arial"/>
        </w:rPr>
        <w:t xml:space="preserve"> En la educación superior también realizó aportes</w:t>
      </w:r>
      <w:r w:rsidR="00481E8D">
        <w:rPr>
          <w:rFonts w:ascii="Arial" w:hAnsi="Arial" w:cs="Arial"/>
        </w:rPr>
        <w:t>;</w:t>
      </w:r>
      <w:r w:rsidR="003A2855">
        <w:rPr>
          <w:rFonts w:ascii="Arial" w:hAnsi="Arial" w:cs="Arial"/>
        </w:rPr>
        <w:t xml:space="preserve"> pidió </w:t>
      </w:r>
      <w:r w:rsidR="009572F7">
        <w:rPr>
          <w:rFonts w:ascii="Arial" w:hAnsi="Arial" w:cs="Arial"/>
        </w:rPr>
        <w:t>la c</w:t>
      </w:r>
      <w:r w:rsidR="00D324AE" w:rsidRPr="00D324AE">
        <w:rPr>
          <w:rFonts w:ascii="Arial" w:hAnsi="Arial" w:cs="Arial"/>
        </w:rPr>
        <w:t xml:space="preserve">ompañía </w:t>
      </w:r>
      <w:r w:rsidR="003A2855">
        <w:rPr>
          <w:rFonts w:ascii="Arial" w:hAnsi="Arial" w:cs="Arial"/>
        </w:rPr>
        <w:t>de químicos, físicos, naturalistas y</w:t>
      </w:r>
      <w:r w:rsidR="00D324AE" w:rsidRPr="00D324AE">
        <w:rPr>
          <w:rFonts w:ascii="Arial" w:hAnsi="Arial" w:cs="Arial"/>
        </w:rPr>
        <w:t xml:space="preserve"> matemáticos (alemanes). </w:t>
      </w:r>
      <w:r w:rsidR="009572F7">
        <w:rPr>
          <w:rFonts w:ascii="Arial" w:hAnsi="Arial" w:cs="Arial"/>
        </w:rPr>
        <w:t xml:space="preserve">Adquirió </w:t>
      </w:r>
      <w:r w:rsidR="00D324AE" w:rsidRPr="00D324AE">
        <w:rPr>
          <w:rFonts w:ascii="Arial" w:hAnsi="Arial" w:cs="Arial"/>
        </w:rPr>
        <w:t xml:space="preserve">en Europa los aparatos e instrumentos necesarios para un completo laboratorio de Química, otro de Física y un gabinete de Historia Natural. </w:t>
      </w:r>
      <w:r w:rsidR="009572F7">
        <w:rPr>
          <w:rFonts w:ascii="Arial" w:hAnsi="Arial" w:cs="Arial"/>
        </w:rPr>
        <w:t xml:space="preserve">Uno de </w:t>
      </w:r>
      <w:r w:rsidR="00481E8D">
        <w:rPr>
          <w:rFonts w:ascii="Arial" w:hAnsi="Arial" w:cs="Arial"/>
        </w:rPr>
        <w:t>la</w:t>
      </w:r>
      <w:r w:rsidR="009572F7">
        <w:rPr>
          <w:rFonts w:ascii="Arial" w:hAnsi="Arial" w:cs="Arial"/>
        </w:rPr>
        <w:t xml:space="preserve">s mayores </w:t>
      </w:r>
      <w:r w:rsidR="00481E8D">
        <w:rPr>
          <w:rFonts w:ascii="Arial" w:hAnsi="Arial" w:cs="Arial"/>
        </w:rPr>
        <w:t>contribuciones</w:t>
      </w:r>
      <w:r w:rsidR="009572F7">
        <w:rPr>
          <w:rFonts w:ascii="Arial" w:hAnsi="Arial" w:cs="Arial"/>
        </w:rPr>
        <w:t xml:space="preserve"> para la educación fue el haber fundado en Quito</w:t>
      </w:r>
      <w:r w:rsidR="00D324AE" w:rsidRPr="00D324AE">
        <w:rPr>
          <w:rFonts w:ascii="Arial" w:hAnsi="Arial" w:cs="Arial"/>
        </w:rPr>
        <w:t xml:space="preserve"> </w:t>
      </w:r>
      <w:smartTag w:uri="urn:schemas-microsoft-com:office:smarttags" w:element="PersonName">
        <w:smartTagPr>
          <w:attr w:name="ProductID" w:val="la Escuela Polit￩cnica"/>
        </w:smartTagPr>
        <w:r w:rsidR="00D324AE" w:rsidRPr="00D324AE">
          <w:rPr>
            <w:rFonts w:ascii="Arial" w:hAnsi="Arial" w:cs="Arial"/>
          </w:rPr>
          <w:t>la Escuela Politécnica</w:t>
        </w:r>
      </w:smartTag>
      <w:r w:rsidR="009572F7">
        <w:rPr>
          <w:rFonts w:ascii="Arial" w:hAnsi="Arial" w:cs="Arial"/>
        </w:rPr>
        <w:t xml:space="preserve"> Nacional.</w:t>
      </w:r>
    </w:p>
    <w:p w:rsidR="00481E8D" w:rsidRPr="00C00BF1" w:rsidRDefault="00481E8D" w:rsidP="00CB1247">
      <w:pPr>
        <w:pStyle w:val="NormalWeb"/>
        <w:spacing w:before="0" w:beforeAutospacing="0" w:after="0" w:afterAutospacing="0" w:line="480" w:lineRule="auto"/>
        <w:ind w:left="720"/>
        <w:jc w:val="both"/>
        <w:rPr>
          <w:rFonts w:ascii="Arial" w:hAnsi="Arial" w:cs="Arial"/>
          <w:sz w:val="18"/>
          <w:szCs w:val="18"/>
        </w:rPr>
      </w:pPr>
    </w:p>
    <w:p w:rsidR="00E92BD5" w:rsidRDefault="00274550" w:rsidP="00C00BF1">
      <w:pPr>
        <w:spacing w:line="480" w:lineRule="auto"/>
        <w:ind w:left="720"/>
        <w:jc w:val="both"/>
        <w:rPr>
          <w:rFonts w:ascii="Arial" w:hAnsi="Arial" w:cs="Arial"/>
        </w:rPr>
      </w:pPr>
      <w:r w:rsidRPr="00E92BD5">
        <w:rPr>
          <w:rFonts w:ascii="Arial" w:hAnsi="Arial" w:cs="Arial"/>
        </w:rPr>
        <w:t>Posteriormente, en el período de gobierno de Eloy Alfaro, se empezó a realizar grandes cambios</w:t>
      </w:r>
      <w:r w:rsidR="005B0399">
        <w:rPr>
          <w:rFonts w:ascii="Arial" w:hAnsi="Arial" w:cs="Arial"/>
        </w:rPr>
        <w:t xml:space="preserve"> en el Sector Educativo</w:t>
      </w:r>
      <w:r w:rsidR="00AB4A82">
        <w:rPr>
          <w:rFonts w:ascii="Arial" w:hAnsi="Arial" w:cs="Arial"/>
        </w:rPr>
        <w:t>.</w:t>
      </w:r>
    </w:p>
    <w:p w:rsidR="00305B61" w:rsidRPr="00E92BD5" w:rsidRDefault="00305B61" w:rsidP="00C00BF1">
      <w:pPr>
        <w:spacing w:line="480" w:lineRule="auto"/>
        <w:ind w:left="720"/>
        <w:jc w:val="both"/>
        <w:rPr>
          <w:rFonts w:ascii="Arial" w:hAnsi="Arial" w:cs="Arial"/>
        </w:rPr>
      </w:pPr>
    </w:p>
    <w:p w:rsidR="00D474AF" w:rsidRPr="00E92BD5" w:rsidRDefault="00E92BD5" w:rsidP="00C00BF1">
      <w:pPr>
        <w:spacing w:line="480" w:lineRule="auto"/>
        <w:ind w:left="1080" w:right="537"/>
        <w:jc w:val="both"/>
        <w:rPr>
          <w:rFonts w:ascii="Arial" w:hAnsi="Arial" w:cs="Arial"/>
        </w:rPr>
      </w:pPr>
      <w:r w:rsidRPr="00E92BD5">
        <w:rPr>
          <w:rFonts w:ascii="Arial" w:hAnsi="Arial" w:cs="Arial"/>
          <w:i/>
        </w:rPr>
        <w:t>“A</w:t>
      </w:r>
      <w:r w:rsidR="00274550" w:rsidRPr="00E92BD5">
        <w:rPr>
          <w:rFonts w:ascii="Arial" w:hAnsi="Arial" w:cs="Arial"/>
          <w:i/>
        </w:rPr>
        <w:t xml:space="preserve"> finales del Siglo XIX, el liberalismo alfarista realiza importantes cambios en el sistema educativo</w:t>
      </w:r>
      <w:r>
        <w:rPr>
          <w:rFonts w:ascii="Arial" w:hAnsi="Arial" w:cs="Arial"/>
          <w:i/>
        </w:rPr>
        <w:t>, a medida</w:t>
      </w:r>
      <w:r w:rsidR="00274550" w:rsidRPr="00E92BD5">
        <w:rPr>
          <w:rFonts w:ascii="Arial" w:hAnsi="Arial" w:cs="Arial"/>
          <w:i/>
        </w:rPr>
        <w:t xml:space="preserve"> </w:t>
      </w:r>
      <w:r w:rsidRPr="00E92BD5">
        <w:rPr>
          <w:rFonts w:ascii="Arial" w:hAnsi="Arial" w:cs="Arial"/>
          <w:i/>
        </w:rPr>
        <w:t xml:space="preserve">que </w:t>
      </w:r>
      <w:r w:rsidR="00274550" w:rsidRPr="00E92BD5">
        <w:rPr>
          <w:rFonts w:ascii="Arial" w:hAnsi="Arial" w:cs="Arial"/>
          <w:i/>
        </w:rPr>
        <w:t xml:space="preserve">el Gobierno se propugna un Estado laico y cada vez menos vinculado a </w:t>
      </w:r>
      <w:smartTag w:uri="urn:schemas-microsoft-com:office:smarttags" w:element="PersonName">
        <w:smartTagPr>
          <w:attr w:name="ProductID" w:val="la Iglesia."/>
        </w:smartTagPr>
        <w:r w:rsidR="00274550" w:rsidRPr="00E92BD5">
          <w:rPr>
            <w:rFonts w:ascii="Arial" w:hAnsi="Arial" w:cs="Arial"/>
            <w:i/>
          </w:rPr>
          <w:t>la Iglesia.</w:t>
        </w:r>
      </w:smartTag>
      <w:r w:rsidR="00274550" w:rsidRPr="00E92BD5">
        <w:rPr>
          <w:rFonts w:ascii="Arial" w:hAnsi="Arial" w:cs="Arial"/>
          <w:i/>
        </w:rPr>
        <w:t xml:space="preserve">  Estas transformaciones serían </w:t>
      </w:r>
      <w:r w:rsidR="00274550" w:rsidRPr="00E92BD5">
        <w:rPr>
          <w:rFonts w:ascii="Arial" w:hAnsi="Arial" w:cs="Arial"/>
          <w:i/>
        </w:rPr>
        <w:lastRenderedPageBreak/>
        <w:t xml:space="preserve">profundizadas por </w:t>
      </w:r>
      <w:smartTag w:uri="urn:schemas-microsoft-com:office:smarttags" w:element="PersonName">
        <w:smartTagPr>
          <w:attr w:name="ProductID" w:val="la Revoluci￳n Juliana"/>
        </w:smartTagPr>
        <w:r w:rsidR="00274550" w:rsidRPr="00E92BD5">
          <w:rPr>
            <w:rFonts w:ascii="Arial" w:hAnsi="Arial" w:cs="Arial"/>
            <w:i/>
          </w:rPr>
          <w:t>la Revolución Juliana</w:t>
        </w:r>
      </w:smartTag>
      <w:r w:rsidR="00274550" w:rsidRPr="00E92BD5">
        <w:rPr>
          <w:rFonts w:ascii="Arial" w:hAnsi="Arial" w:cs="Arial"/>
          <w:i/>
        </w:rPr>
        <w:t>, pues de ella datan la representación estudiantil y la autonomía universitaria</w:t>
      </w:r>
      <w:r w:rsidRPr="00E92BD5">
        <w:rPr>
          <w:rFonts w:ascii="Arial" w:hAnsi="Arial" w:cs="Arial"/>
          <w:i/>
        </w:rPr>
        <w:t xml:space="preserve">” </w:t>
      </w:r>
      <w:r w:rsidR="00B54EEC">
        <w:rPr>
          <w:rFonts w:ascii="Arial" w:hAnsi="Arial" w:cs="Arial"/>
        </w:rPr>
        <w:t>[</w:t>
      </w:r>
      <w:r w:rsidR="00626EE0">
        <w:rPr>
          <w:rFonts w:ascii="Arial" w:hAnsi="Arial" w:cs="Arial"/>
        </w:rPr>
        <w:t>3</w:t>
      </w:r>
      <w:r w:rsidRPr="00E92BD5">
        <w:rPr>
          <w:rFonts w:ascii="Arial" w:hAnsi="Arial" w:cs="Arial"/>
        </w:rPr>
        <w:t>].</w:t>
      </w:r>
    </w:p>
    <w:p w:rsidR="00305B61" w:rsidRDefault="00305B61" w:rsidP="00D474AF">
      <w:pPr>
        <w:spacing w:line="480" w:lineRule="auto"/>
        <w:ind w:left="720"/>
        <w:jc w:val="both"/>
        <w:rPr>
          <w:rFonts w:ascii="Arial" w:hAnsi="Arial" w:cs="Arial"/>
          <w:lang w:val="es-EC"/>
        </w:rPr>
      </w:pPr>
    </w:p>
    <w:p w:rsidR="00D474AF" w:rsidRDefault="00D474AF" w:rsidP="00D474AF">
      <w:pPr>
        <w:spacing w:line="480" w:lineRule="auto"/>
        <w:ind w:left="720"/>
        <w:jc w:val="both"/>
        <w:rPr>
          <w:rFonts w:ascii="Arial" w:hAnsi="Arial" w:cs="Arial"/>
          <w:lang w:val="es-EC"/>
        </w:rPr>
      </w:pPr>
      <w:r>
        <w:rPr>
          <w:rFonts w:ascii="Arial" w:hAnsi="Arial" w:cs="Arial"/>
          <w:lang w:val="es-EC"/>
        </w:rPr>
        <w:t xml:space="preserve">En 1906, </w:t>
      </w:r>
      <w:smartTag w:uri="urn:schemas-microsoft-com:office:smarttags" w:element="PersonName">
        <w:smartTagPr>
          <w:attr w:name="ProductID" w:val="la Ley Org￡nica"/>
        </w:smartTagPr>
        <w:r>
          <w:rPr>
            <w:rFonts w:ascii="Arial" w:hAnsi="Arial" w:cs="Arial"/>
            <w:lang w:val="es-EC"/>
          </w:rPr>
          <w:t>la Ley Orgánica</w:t>
        </w:r>
      </w:smartTag>
      <w:r>
        <w:rPr>
          <w:rFonts w:ascii="Arial" w:hAnsi="Arial" w:cs="Arial"/>
          <w:lang w:val="es-EC"/>
        </w:rPr>
        <w:t xml:space="preserve"> de Instrucción Pública que regia en este año, determ</w:t>
      </w:r>
      <w:r w:rsidR="003F055C">
        <w:rPr>
          <w:rFonts w:ascii="Arial" w:hAnsi="Arial" w:cs="Arial"/>
          <w:lang w:val="es-EC"/>
        </w:rPr>
        <w:t>ina que la instrucción pública se</w:t>
      </w:r>
      <w:r>
        <w:rPr>
          <w:rFonts w:ascii="Arial" w:hAnsi="Arial" w:cs="Arial"/>
          <w:lang w:val="es-EC"/>
        </w:rPr>
        <w:t xml:space="preserve"> debe dar en todos los establecimientos nacionales sostenidos por el Estado, es decir, la enseñanza primaria, secundaria y superior que se desarrollan en escuelas, colegios y universidades respectivamente. Además se forman  las Escuelas de Artes y Oficios, Escuelas Pedagógicas y es aquí cuando se crean los establecimientos de enseñanza particulares.</w:t>
      </w:r>
    </w:p>
    <w:p w:rsidR="00D474AF" w:rsidRDefault="00D474AF" w:rsidP="00D474AF">
      <w:pPr>
        <w:spacing w:line="480" w:lineRule="auto"/>
        <w:ind w:left="720"/>
        <w:jc w:val="both"/>
        <w:rPr>
          <w:rFonts w:ascii="Arial" w:hAnsi="Arial" w:cs="Arial"/>
          <w:lang w:val="es-EC"/>
        </w:rPr>
      </w:pPr>
    </w:p>
    <w:p w:rsidR="00D474AF" w:rsidRDefault="00D474AF" w:rsidP="00D474AF">
      <w:pPr>
        <w:spacing w:line="480" w:lineRule="auto"/>
        <w:ind w:left="720"/>
        <w:jc w:val="both"/>
        <w:rPr>
          <w:rFonts w:ascii="Arial" w:hAnsi="Arial" w:cs="Arial"/>
          <w:b/>
          <w:lang w:val="es-EC"/>
        </w:rPr>
      </w:pPr>
      <w:r>
        <w:rPr>
          <w:rFonts w:ascii="Arial" w:hAnsi="Arial" w:cs="Arial"/>
          <w:b/>
          <w:lang w:val="es-EC"/>
        </w:rPr>
        <w:t>1.</w:t>
      </w:r>
      <w:r w:rsidR="00A91930">
        <w:rPr>
          <w:rFonts w:ascii="Arial" w:hAnsi="Arial" w:cs="Arial"/>
          <w:b/>
          <w:lang w:val="es-EC"/>
        </w:rPr>
        <w:t>3</w:t>
      </w:r>
      <w:r>
        <w:rPr>
          <w:rFonts w:ascii="Arial" w:hAnsi="Arial" w:cs="Arial"/>
          <w:b/>
          <w:lang w:val="es-EC"/>
        </w:rPr>
        <w:t>.3 La política educativa en el periodo 1944 – 1979</w:t>
      </w:r>
      <w:r w:rsidR="00B35812">
        <w:rPr>
          <w:rFonts w:ascii="Arial" w:hAnsi="Arial" w:cs="Arial"/>
          <w:b/>
          <w:lang w:val="es-EC"/>
        </w:rPr>
        <w:fldChar w:fldCharType="begin"/>
      </w:r>
      <w:r w:rsidR="00B35812">
        <w:instrText xml:space="preserve"> XE "</w:instrText>
      </w:r>
      <w:r w:rsidR="00B35812" w:rsidRPr="00216A9E">
        <w:rPr>
          <w:rFonts w:ascii="Arial" w:hAnsi="Arial" w:cs="Arial"/>
          <w:b/>
          <w:lang w:val="es-EC"/>
        </w:rPr>
        <w:instrText>1.1.3 La política educativa en el periodo 1944 – 1979</w:instrText>
      </w:r>
      <w:r w:rsidR="00B35812">
        <w:instrText xml:space="preserve">" </w:instrText>
      </w:r>
      <w:r w:rsidR="00B35812">
        <w:rPr>
          <w:rFonts w:ascii="Arial" w:hAnsi="Arial" w:cs="Arial"/>
          <w:b/>
          <w:lang w:val="es-EC"/>
        </w:rPr>
        <w:fldChar w:fldCharType="end"/>
      </w:r>
      <w:r w:rsidR="00672EC9">
        <w:rPr>
          <w:rFonts w:ascii="Arial" w:hAnsi="Arial" w:cs="Arial"/>
          <w:b/>
          <w:lang w:val="es-EC"/>
        </w:rPr>
        <w:fldChar w:fldCharType="begin"/>
      </w:r>
      <w:r w:rsidR="00672EC9">
        <w:instrText xml:space="preserve"> XE "</w:instrText>
      </w:r>
      <w:r w:rsidR="00672EC9" w:rsidRPr="0085034B">
        <w:rPr>
          <w:rFonts w:ascii="Arial" w:hAnsi="Arial" w:cs="Arial"/>
          <w:b/>
          <w:lang w:val="es-EC"/>
        </w:rPr>
        <w:instrText>1.3.3 La política educativa en el periodo 1944 – 1979</w:instrText>
      </w:r>
      <w:r w:rsidR="00672EC9">
        <w:instrText xml:space="preserve">" </w:instrText>
      </w:r>
      <w:r w:rsidR="00672EC9">
        <w:rPr>
          <w:rFonts w:ascii="Arial" w:hAnsi="Arial" w:cs="Arial"/>
          <w:b/>
          <w:lang w:val="es-EC"/>
        </w:rPr>
        <w:fldChar w:fldCharType="end"/>
      </w:r>
    </w:p>
    <w:p w:rsidR="00D474AF" w:rsidRDefault="00D474AF" w:rsidP="00D474AF">
      <w:pPr>
        <w:spacing w:line="480" w:lineRule="auto"/>
        <w:ind w:left="720"/>
        <w:jc w:val="both"/>
        <w:rPr>
          <w:rFonts w:ascii="Arial" w:hAnsi="Arial" w:cs="Arial"/>
          <w:b/>
          <w:lang w:val="es-EC"/>
        </w:rPr>
      </w:pPr>
    </w:p>
    <w:p w:rsidR="00D474AF" w:rsidRDefault="00271A00" w:rsidP="00D474AF">
      <w:pPr>
        <w:spacing w:line="480" w:lineRule="auto"/>
        <w:ind w:left="720"/>
        <w:jc w:val="both"/>
        <w:rPr>
          <w:rFonts w:ascii="Arial" w:hAnsi="Arial" w:cs="Arial"/>
        </w:rPr>
      </w:pPr>
      <w:r>
        <w:rPr>
          <w:rFonts w:ascii="Arial" w:hAnsi="Arial" w:cs="Arial"/>
          <w:lang w:val="es-EC"/>
        </w:rPr>
        <w:t>Por el año de 1940</w:t>
      </w:r>
      <w:r w:rsidR="00D474AF">
        <w:rPr>
          <w:rFonts w:ascii="Arial" w:hAnsi="Arial" w:cs="Arial"/>
          <w:lang w:val="es-EC"/>
        </w:rPr>
        <w:t xml:space="preserve">, debido a la perspectiva social que existía, se planteaban nuevos desafíos </w:t>
      </w:r>
      <w:r w:rsidR="00D474AF">
        <w:rPr>
          <w:rFonts w:ascii="Arial" w:hAnsi="Arial" w:cs="Arial"/>
        </w:rPr>
        <w:t xml:space="preserve">a la educación pública, a los que se sumaban las necesidades de atención a la población rural, sobre todo la indígena que era excluida de los beneficios de la enseñanza en aquel entonces. En esta época se llevaba a cabo el gobierno de Velasco Ibarra quien mantenía el ideal de libertad y despolitización de la enseñanza, lo cual favoreció a la influencia de la iglesia católica en la educación. </w:t>
      </w:r>
    </w:p>
    <w:p w:rsidR="00A91930" w:rsidRDefault="00A91930" w:rsidP="00D474AF">
      <w:pPr>
        <w:spacing w:line="480" w:lineRule="auto"/>
        <w:ind w:left="720"/>
        <w:jc w:val="both"/>
        <w:rPr>
          <w:rFonts w:ascii="Arial" w:hAnsi="Arial" w:cs="Arial"/>
        </w:rPr>
      </w:pPr>
    </w:p>
    <w:p w:rsidR="00CD396E" w:rsidRDefault="00020CA9" w:rsidP="00D474AF">
      <w:pPr>
        <w:spacing w:line="480" w:lineRule="auto"/>
        <w:ind w:left="720"/>
        <w:jc w:val="both"/>
        <w:rPr>
          <w:rFonts w:ascii="Arial" w:hAnsi="Arial" w:cs="Arial"/>
        </w:rPr>
      </w:pPr>
      <w:r>
        <w:rPr>
          <w:rFonts w:ascii="Arial" w:hAnsi="Arial" w:cs="Arial"/>
        </w:rPr>
        <w:lastRenderedPageBreak/>
        <w:t>Alrededor del año</w:t>
      </w:r>
      <w:r w:rsidR="00CC497D">
        <w:rPr>
          <w:rFonts w:ascii="Arial" w:hAnsi="Arial" w:cs="Arial"/>
        </w:rPr>
        <w:t xml:space="preserve"> </w:t>
      </w:r>
      <w:r w:rsidR="00D474AF">
        <w:rPr>
          <w:rFonts w:ascii="Arial" w:hAnsi="Arial" w:cs="Arial"/>
        </w:rPr>
        <w:t>1950, la mayoría de países en Lati</w:t>
      </w:r>
      <w:r>
        <w:rPr>
          <w:rFonts w:ascii="Arial" w:hAnsi="Arial" w:cs="Arial"/>
        </w:rPr>
        <w:t>noamérica, incluido el nuestro</w:t>
      </w:r>
      <w:r w:rsidR="00D474AF">
        <w:rPr>
          <w:rFonts w:ascii="Arial" w:hAnsi="Arial" w:cs="Arial"/>
        </w:rPr>
        <w:t xml:space="preserve">, adoptaron medidas de planificación de desarrollo, la cual incluía un crecimiento de la educación pública que se la consideraba como forjadora de riqueza y estabilidad social. En el campo de la educación, la base para el desarrollo lo constituye la teoría del </w:t>
      </w:r>
      <w:r w:rsidR="00D474AF">
        <w:rPr>
          <w:rFonts w:ascii="Arial" w:hAnsi="Arial" w:cs="Arial"/>
          <w:iCs/>
        </w:rPr>
        <w:t>capital humano</w:t>
      </w:r>
      <w:r w:rsidR="00D474AF">
        <w:rPr>
          <w:rFonts w:ascii="Arial" w:hAnsi="Arial" w:cs="Arial"/>
        </w:rPr>
        <w:t xml:space="preserve">, mediante la cual se pretendieron  ajustar las reformas educativas con los requerimientos del sistema ocupacional, entendiéndose las decisiones en el campo de la educación como inversiones de capital. En los años 50, el Ecuador vivió un auge económico debido al incremento en las exportaciones bananeras, esto favorecía el apoyo a las políticas de educación que se vivían en ese tiempo. </w:t>
      </w:r>
    </w:p>
    <w:p w:rsidR="00B57B37" w:rsidRDefault="00B57B37" w:rsidP="00D474AF">
      <w:pPr>
        <w:spacing w:line="480" w:lineRule="auto"/>
        <w:ind w:left="720"/>
        <w:jc w:val="both"/>
        <w:rPr>
          <w:rFonts w:ascii="Arial" w:hAnsi="Arial" w:cs="Arial"/>
        </w:rPr>
      </w:pPr>
    </w:p>
    <w:p w:rsidR="00D474AF" w:rsidRDefault="00D474AF" w:rsidP="00A91930">
      <w:pPr>
        <w:pStyle w:val="NormalWeb"/>
        <w:spacing w:before="0" w:beforeAutospacing="0" w:after="0" w:afterAutospacing="0" w:line="480" w:lineRule="auto"/>
        <w:ind w:left="720"/>
        <w:jc w:val="both"/>
        <w:rPr>
          <w:rFonts w:ascii="Arial" w:hAnsi="Arial" w:cs="Arial"/>
        </w:rPr>
      </w:pPr>
      <w:r>
        <w:rPr>
          <w:rFonts w:ascii="Arial" w:hAnsi="Arial" w:cs="Arial"/>
        </w:rPr>
        <w:t>A pa</w:t>
      </w:r>
      <w:r w:rsidR="00595761">
        <w:rPr>
          <w:rFonts w:ascii="Arial" w:hAnsi="Arial" w:cs="Arial"/>
        </w:rPr>
        <w:t xml:space="preserve">rtir de 1960, el nuevo concepto </w:t>
      </w:r>
      <w:r>
        <w:rPr>
          <w:rFonts w:ascii="Arial" w:hAnsi="Arial" w:cs="Arial"/>
        </w:rPr>
        <w:t>de la educación impulsó importantes reformas en los niveles primario y secundario y se produjo un aumento considerable de los presupuestos del ramo educativo (</w:t>
      </w:r>
      <w:r w:rsidR="00E32320">
        <w:rPr>
          <w:rFonts w:ascii="Arial" w:hAnsi="Arial" w:cs="Arial"/>
        </w:rPr>
        <w:t>Véase</w:t>
      </w:r>
      <w:r>
        <w:rPr>
          <w:rFonts w:ascii="Arial" w:hAnsi="Arial" w:cs="Arial"/>
        </w:rPr>
        <w:t xml:space="preserve"> Tabla I). La política educativa favoreció sobre todo la extensión de la educación primaria en las zonas rurales, así como un considerable crecimiento de la enseñanza secundaria pública en las ramas de enseñanza general y técnica. </w:t>
      </w:r>
    </w:p>
    <w:p w:rsidR="00305B61" w:rsidRDefault="00305B61" w:rsidP="00A91930">
      <w:pPr>
        <w:pStyle w:val="NormalWeb"/>
        <w:spacing w:before="0" w:beforeAutospacing="0" w:after="0" w:afterAutospacing="0" w:line="480" w:lineRule="auto"/>
        <w:ind w:left="720"/>
        <w:jc w:val="both"/>
        <w:rPr>
          <w:rFonts w:ascii="Arial" w:hAnsi="Arial" w:cs="Arial"/>
        </w:rPr>
      </w:pPr>
    </w:p>
    <w:p w:rsidR="00D474AF" w:rsidRDefault="00EE3F01" w:rsidP="00D474AF">
      <w:pPr>
        <w:pStyle w:val="Ttulo4"/>
        <w:jc w:val="center"/>
        <w:rPr>
          <w:rFonts w:ascii="Arial" w:hAnsi="Arial" w:cs="Arial"/>
          <w:sz w:val="20"/>
          <w:szCs w:val="20"/>
        </w:rPr>
      </w:pPr>
      <w:r>
        <w:rPr>
          <w:noProof/>
        </w:rPr>
        <w:lastRenderedPageBreak/>
        <w:pict>
          <v:shapetype id="_x0000_t202" coordsize="21600,21600" o:spt="202" path="m,l,21600r21600,l21600,xe">
            <v:stroke joinstyle="miter"/>
            <v:path gradientshapeok="t" o:connecttype="rect"/>
          </v:shapetype>
          <v:shape id="_x0000_s1029" type="#_x0000_t202" style="position:absolute;left:0;text-align:left;margin-left:1in;margin-top:7.85pt;width:297pt;height:140.8pt;z-index:251646976" strokeweight="3pt">
            <v:stroke linestyle="thinThin"/>
            <v:textbox style="mso-next-textbox:#_x0000_s1029">
              <w:txbxContent>
                <w:p w:rsidR="00C635DE" w:rsidRPr="00A514F6" w:rsidRDefault="00C635DE" w:rsidP="00036858">
                  <w:pPr>
                    <w:pStyle w:val="Ttulo4"/>
                    <w:spacing w:before="0" w:beforeAutospacing="0" w:after="0" w:afterAutospacing="0"/>
                    <w:jc w:val="center"/>
                    <w:rPr>
                      <w:rFonts w:ascii="Arial" w:hAnsi="Arial"/>
                      <w:bCs w:val="0"/>
                    </w:rPr>
                  </w:pPr>
                  <w:r w:rsidRPr="00A514F6">
                    <w:rPr>
                      <w:rFonts w:ascii="Arial" w:hAnsi="Arial"/>
                      <w:bCs w:val="0"/>
                    </w:rPr>
                    <w:t>Tabla I</w:t>
                  </w:r>
                </w:p>
                <w:p w:rsidR="00C635DE" w:rsidRPr="00036858" w:rsidRDefault="00D476CC" w:rsidP="00036858">
                  <w:pPr>
                    <w:pStyle w:val="Ttulo4"/>
                    <w:spacing w:before="0" w:beforeAutospacing="0" w:after="0" w:afterAutospacing="0"/>
                    <w:jc w:val="center"/>
                    <w:rPr>
                      <w:rFonts w:ascii="Arial" w:hAnsi="Arial" w:cs="Arial"/>
                      <w:b w:val="0"/>
                      <w:i/>
                      <w:sz w:val="16"/>
                      <w:szCs w:val="16"/>
                    </w:rPr>
                  </w:pPr>
                  <w:r>
                    <w:rPr>
                      <w:rFonts w:ascii="Arial" w:hAnsi="Arial" w:cs="Arial"/>
                      <w:b w:val="0"/>
                      <w:i/>
                      <w:sz w:val="16"/>
                      <w:szCs w:val="16"/>
                    </w:rPr>
                    <w:t>Análisis estadístico y distribución espacial de los servicios relacionados con la educación fiscal en la zona no metropolitana en la provincia del Guayas.</w:t>
                  </w:r>
                </w:p>
                <w:p w:rsidR="00C635DE" w:rsidRPr="00FC7301" w:rsidRDefault="00C635DE" w:rsidP="00036858">
                  <w:pPr>
                    <w:pStyle w:val="Ttulo4"/>
                    <w:spacing w:before="0" w:beforeAutospacing="0" w:after="0" w:afterAutospacing="0"/>
                    <w:jc w:val="center"/>
                    <w:rPr>
                      <w:rFonts w:ascii="Arial" w:hAnsi="Arial" w:cs="Arial"/>
                      <w:sz w:val="20"/>
                      <w:szCs w:val="20"/>
                    </w:rPr>
                  </w:pPr>
                  <w:r w:rsidRPr="00FC7301">
                    <w:rPr>
                      <w:rFonts w:ascii="Arial" w:hAnsi="Arial" w:cs="Arial"/>
                      <w:sz w:val="20"/>
                      <w:szCs w:val="20"/>
                    </w:rPr>
                    <w:t>Evolución del porcentaje del presupuesto nacional dedicado a educación</w:t>
                  </w:r>
                </w:p>
                <w:tbl>
                  <w:tblPr>
                    <w:tblW w:w="5608" w:type="dxa"/>
                    <w:jc w:val="center"/>
                    <w:tblCellSpacing w:w="15" w:type="dxa"/>
                    <w:tblInd w:w="1300"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tblPr>
                  <w:tblGrid>
                    <w:gridCol w:w="944"/>
                    <w:gridCol w:w="929"/>
                    <w:gridCol w:w="930"/>
                    <w:gridCol w:w="930"/>
                    <w:gridCol w:w="930"/>
                    <w:gridCol w:w="945"/>
                  </w:tblGrid>
                  <w:tr w:rsidR="00C635DE" w:rsidRPr="00036858">
                    <w:trPr>
                      <w:trHeight w:val="129"/>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C635DE" w:rsidRPr="00036858" w:rsidRDefault="00C635DE" w:rsidP="00951D91">
                        <w:pPr>
                          <w:pStyle w:val="NormalWeb"/>
                          <w:spacing w:before="0" w:beforeAutospacing="0" w:after="0" w:afterAutospacing="0"/>
                          <w:jc w:val="center"/>
                          <w:rPr>
                            <w:rFonts w:ascii="Arial" w:hAnsi="Arial" w:cs="Arial"/>
                            <w:sz w:val="16"/>
                            <w:szCs w:val="16"/>
                          </w:rPr>
                        </w:pPr>
                        <w:r w:rsidRPr="00036858">
                          <w:rPr>
                            <w:rFonts w:ascii="Arial" w:hAnsi="Arial" w:cs="Arial"/>
                            <w:sz w:val="16"/>
                            <w:szCs w:val="16"/>
                          </w:rPr>
                          <w:t>1940</w:t>
                        </w:r>
                      </w:p>
                    </w:tc>
                    <w:tc>
                      <w:tcPr>
                        <w:tcW w:w="0" w:type="auto"/>
                        <w:tcBorders>
                          <w:top w:val="outset" w:sz="6" w:space="0" w:color="auto"/>
                          <w:left w:val="outset" w:sz="6" w:space="0" w:color="auto"/>
                          <w:bottom w:val="outset" w:sz="6" w:space="0" w:color="auto"/>
                          <w:right w:val="outset" w:sz="6" w:space="0" w:color="auto"/>
                        </w:tcBorders>
                        <w:vAlign w:val="center"/>
                      </w:tcPr>
                      <w:p w:rsidR="00C635DE" w:rsidRPr="00036858" w:rsidRDefault="00C635DE" w:rsidP="00951D91">
                        <w:pPr>
                          <w:pStyle w:val="NormalWeb"/>
                          <w:spacing w:before="0" w:beforeAutospacing="0" w:after="0" w:afterAutospacing="0"/>
                          <w:jc w:val="center"/>
                          <w:rPr>
                            <w:rFonts w:ascii="Arial" w:hAnsi="Arial" w:cs="Arial"/>
                            <w:sz w:val="16"/>
                            <w:szCs w:val="16"/>
                          </w:rPr>
                        </w:pPr>
                        <w:r w:rsidRPr="00036858">
                          <w:rPr>
                            <w:rFonts w:ascii="Arial" w:hAnsi="Arial" w:cs="Arial"/>
                            <w:sz w:val="16"/>
                            <w:szCs w:val="16"/>
                          </w:rPr>
                          <w:t>1950</w:t>
                        </w:r>
                      </w:p>
                    </w:tc>
                    <w:tc>
                      <w:tcPr>
                        <w:tcW w:w="0" w:type="auto"/>
                        <w:tcBorders>
                          <w:top w:val="outset" w:sz="6" w:space="0" w:color="auto"/>
                          <w:left w:val="outset" w:sz="6" w:space="0" w:color="auto"/>
                          <w:bottom w:val="outset" w:sz="6" w:space="0" w:color="auto"/>
                          <w:right w:val="outset" w:sz="6" w:space="0" w:color="auto"/>
                        </w:tcBorders>
                        <w:vAlign w:val="center"/>
                      </w:tcPr>
                      <w:p w:rsidR="00C635DE" w:rsidRPr="00036858" w:rsidRDefault="00C635DE" w:rsidP="00951D91">
                        <w:pPr>
                          <w:pStyle w:val="NormalWeb"/>
                          <w:spacing w:before="0" w:beforeAutospacing="0" w:after="0" w:afterAutospacing="0"/>
                          <w:jc w:val="center"/>
                          <w:rPr>
                            <w:rFonts w:ascii="Arial" w:hAnsi="Arial" w:cs="Arial"/>
                            <w:sz w:val="16"/>
                            <w:szCs w:val="16"/>
                          </w:rPr>
                        </w:pPr>
                        <w:r w:rsidRPr="00036858">
                          <w:rPr>
                            <w:rFonts w:ascii="Arial" w:hAnsi="Arial" w:cs="Arial"/>
                            <w:sz w:val="16"/>
                            <w:szCs w:val="16"/>
                          </w:rPr>
                          <w:t>1960</w:t>
                        </w:r>
                      </w:p>
                    </w:tc>
                    <w:tc>
                      <w:tcPr>
                        <w:tcW w:w="0" w:type="auto"/>
                        <w:tcBorders>
                          <w:top w:val="outset" w:sz="6" w:space="0" w:color="auto"/>
                          <w:left w:val="outset" w:sz="6" w:space="0" w:color="auto"/>
                          <w:bottom w:val="outset" w:sz="6" w:space="0" w:color="auto"/>
                          <w:right w:val="outset" w:sz="6" w:space="0" w:color="auto"/>
                        </w:tcBorders>
                        <w:vAlign w:val="center"/>
                      </w:tcPr>
                      <w:p w:rsidR="00C635DE" w:rsidRPr="00036858" w:rsidRDefault="00C635DE" w:rsidP="00951D91">
                        <w:pPr>
                          <w:pStyle w:val="NormalWeb"/>
                          <w:spacing w:before="0" w:beforeAutospacing="0" w:after="0" w:afterAutospacing="0"/>
                          <w:jc w:val="center"/>
                          <w:rPr>
                            <w:rFonts w:ascii="Arial" w:hAnsi="Arial" w:cs="Arial"/>
                            <w:sz w:val="16"/>
                            <w:szCs w:val="16"/>
                          </w:rPr>
                        </w:pPr>
                        <w:r w:rsidRPr="00036858">
                          <w:rPr>
                            <w:rFonts w:ascii="Arial" w:hAnsi="Arial" w:cs="Arial"/>
                            <w:sz w:val="16"/>
                            <w:szCs w:val="16"/>
                          </w:rPr>
                          <w:t>1970</w:t>
                        </w:r>
                      </w:p>
                    </w:tc>
                    <w:tc>
                      <w:tcPr>
                        <w:tcW w:w="0" w:type="auto"/>
                        <w:tcBorders>
                          <w:top w:val="outset" w:sz="6" w:space="0" w:color="auto"/>
                          <w:left w:val="outset" w:sz="6" w:space="0" w:color="auto"/>
                          <w:bottom w:val="outset" w:sz="6" w:space="0" w:color="auto"/>
                          <w:right w:val="outset" w:sz="6" w:space="0" w:color="auto"/>
                        </w:tcBorders>
                        <w:vAlign w:val="center"/>
                      </w:tcPr>
                      <w:p w:rsidR="00C635DE" w:rsidRPr="00036858" w:rsidRDefault="00C635DE" w:rsidP="00951D91">
                        <w:pPr>
                          <w:pStyle w:val="NormalWeb"/>
                          <w:spacing w:before="0" w:beforeAutospacing="0" w:after="0" w:afterAutospacing="0"/>
                          <w:jc w:val="center"/>
                          <w:rPr>
                            <w:rFonts w:ascii="Arial" w:hAnsi="Arial" w:cs="Arial"/>
                            <w:sz w:val="16"/>
                            <w:szCs w:val="16"/>
                          </w:rPr>
                        </w:pPr>
                        <w:r w:rsidRPr="00036858">
                          <w:rPr>
                            <w:rFonts w:ascii="Arial" w:hAnsi="Arial" w:cs="Arial"/>
                            <w:sz w:val="16"/>
                            <w:szCs w:val="16"/>
                          </w:rPr>
                          <w:t>1975</w:t>
                        </w:r>
                      </w:p>
                    </w:tc>
                    <w:tc>
                      <w:tcPr>
                        <w:tcW w:w="0" w:type="auto"/>
                        <w:tcBorders>
                          <w:top w:val="outset" w:sz="6" w:space="0" w:color="auto"/>
                          <w:left w:val="outset" w:sz="6" w:space="0" w:color="auto"/>
                          <w:bottom w:val="outset" w:sz="6" w:space="0" w:color="auto"/>
                          <w:right w:val="outset" w:sz="6" w:space="0" w:color="auto"/>
                        </w:tcBorders>
                        <w:vAlign w:val="center"/>
                      </w:tcPr>
                      <w:p w:rsidR="00C635DE" w:rsidRPr="00036858" w:rsidRDefault="00C635DE" w:rsidP="00951D91">
                        <w:pPr>
                          <w:pStyle w:val="NormalWeb"/>
                          <w:spacing w:before="0" w:beforeAutospacing="0" w:after="0" w:afterAutospacing="0"/>
                          <w:jc w:val="center"/>
                          <w:rPr>
                            <w:rFonts w:ascii="Arial" w:hAnsi="Arial" w:cs="Arial"/>
                            <w:sz w:val="16"/>
                            <w:szCs w:val="16"/>
                          </w:rPr>
                        </w:pPr>
                        <w:r w:rsidRPr="00036858">
                          <w:rPr>
                            <w:rFonts w:ascii="Arial" w:hAnsi="Arial" w:cs="Arial"/>
                            <w:sz w:val="16"/>
                            <w:szCs w:val="16"/>
                          </w:rPr>
                          <w:t>1979</w:t>
                        </w:r>
                      </w:p>
                    </w:tc>
                  </w:tr>
                  <w:tr w:rsidR="00C635DE" w:rsidRPr="00036858">
                    <w:trPr>
                      <w:trHeight w:val="136"/>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C635DE" w:rsidRPr="00036858" w:rsidRDefault="00C635DE" w:rsidP="00951D91">
                        <w:pPr>
                          <w:pStyle w:val="NormalWeb"/>
                          <w:spacing w:before="0" w:beforeAutospacing="0" w:after="0" w:afterAutospacing="0"/>
                          <w:jc w:val="center"/>
                          <w:rPr>
                            <w:rFonts w:ascii="Arial" w:hAnsi="Arial" w:cs="Arial"/>
                            <w:sz w:val="16"/>
                            <w:szCs w:val="16"/>
                          </w:rPr>
                        </w:pPr>
                        <w:r w:rsidRPr="00036858">
                          <w:rPr>
                            <w:rFonts w:ascii="Arial" w:hAnsi="Arial" w:cs="Arial"/>
                            <w:sz w:val="16"/>
                            <w:szCs w:val="16"/>
                          </w:rPr>
                          <w:t>15,64</w:t>
                        </w:r>
                      </w:p>
                    </w:tc>
                    <w:tc>
                      <w:tcPr>
                        <w:tcW w:w="0" w:type="auto"/>
                        <w:tcBorders>
                          <w:top w:val="outset" w:sz="6" w:space="0" w:color="auto"/>
                          <w:left w:val="outset" w:sz="6" w:space="0" w:color="auto"/>
                          <w:bottom w:val="outset" w:sz="6" w:space="0" w:color="auto"/>
                          <w:right w:val="outset" w:sz="6" w:space="0" w:color="auto"/>
                        </w:tcBorders>
                        <w:vAlign w:val="center"/>
                      </w:tcPr>
                      <w:p w:rsidR="00C635DE" w:rsidRPr="00036858" w:rsidRDefault="00C635DE" w:rsidP="00951D91">
                        <w:pPr>
                          <w:pStyle w:val="NormalWeb"/>
                          <w:spacing w:before="0" w:beforeAutospacing="0" w:after="0" w:afterAutospacing="0"/>
                          <w:jc w:val="center"/>
                          <w:rPr>
                            <w:rFonts w:ascii="Arial" w:hAnsi="Arial" w:cs="Arial"/>
                            <w:sz w:val="16"/>
                            <w:szCs w:val="16"/>
                          </w:rPr>
                        </w:pPr>
                        <w:r w:rsidRPr="00036858">
                          <w:rPr>
                            <w:rFonts w:ascii="Arial" w:hAnsi="Arial" w:cs="Arial"/>
                            <w:sz w:val="16"/>
                            <w:szCs w:val="16"/>
                          </w:rPr>
                          <w:t>19,77</w:t>
                        </w:r>
                      </w:p>
                    </w:tc>
                    <w:tc>
                      <w:tcPr>
                        <w:tcW w:w="0" w:type="auto"/>
                        <w:tcBorders>
                          <w:top w:val="outset" w:sz="6" w:space="0" w:color="auto"/>
                          <w:left w:val="outset" w:sz="6" w:space="0" w:color="auto"/>
                          <w:bottom w:val="outset" w:sz="6" w:space="0" w:color="auto"/>
                          <w:right w:val="outset" w:sz="6" w:space="0" w:color="auto"/>
                        </w:tcBorders>
                        <w:vAlign w:val="center"/>
                      </w:tcPr>
                      <w:p w:rsidR="00C635DE" w:rsidRPr="00036858" w:rsidRDefault="00C635DE" w:rsidP="00951D91">
                        <w:pPr>
                          <w:pStyle w:val="NormalWeb"/>
                          <w:spacing w:before="0" w:beforeAutospacing="0" w:after="0" w:afterAutospacing="0"/>
                          <w:jc w:val="center"/>
                          <w:rPr>
                            <w:rFonts w:ascii="Arial" w:hAnsi="Arial" w:cs="Arial"/>
                            <w:sz w:val="16"/>
                            <w:szCs w:val="16"/>
                          </w:rPr>
                        </w:pPr>
                        <w:r w:rsidRPr="00036858">
                          <w:rPr>
                            <w:rFonts w:ascii="Arial" w:hAnsi="Arial" w:cs="Arial"/>
                            <w:sz w:val="16"/>
                            <w:szCs w:val="16"/>
                          </w:rPr>
                          <w:t>15,41</w:t>
                        </w:r>
                      </w:p>
                    </w:tc>
                    <w:tc>
                      <w:tcPr>
                        <w:tcW w:w="0" w:type="auto"/>
                        <w:tcBorders>
                          <w:top w:val="outset" w:sz="6" w:space="0" w:color="auto"/>
                          <w:left w:val="outset" w:sz="6" w:space="0" w:color="auto"/>
                          <w:bottom w:val="outset" w:sz="6" w:space="0" w:color="auto"/>
                          <w:right w:val="outset" w:sz="6" w:space="0" w:color="auto"/>
                        </w:tcBorders>
                        <w:vAlign w:val="center"/>
                      </w:tcPr>
                      <w:p w:rsidR="00C635DE" w:rsidRPr="00036858" w:rsidRDefault="00C635DE" w:rsidP="00951D91">
                        <w:pPr>
                          <w:pStyle w:val="NormalWeb"/>
                          <w:spacing w:before="0" w:beforeAutospacing="0" w:after="0" w:afterAutospacing="0"/>
                          <w:jc w:val="center"/>
                          <w:rPr>
                            <w:rFonts w:ascii="Arial" w:hAnsi="Arial" w:cs="Arial"/>
                            <w:sz w:val="16"/>
                            <w:szCs w:val="16"/>
                          </w:rPr>
                        </w:pPr>
                        <w:r w:rsidRPr="00036858">
                          <w:rPr>
                            <w:rFonts w:ascii="Arial" w:hAnsi="Arial" w:cs="Arial"/>
                            <w:sz w:val="16"/>
                            <w:szCs w:val="16"/>
                          </w:rPr>
                          <w:t>21,26</w:t>
                        </w:r>
                      </w:p>
                    </w:tc>
                    <w:tc>
                      <w:tcPr>
                        <w:tcW w:w="0" w:type="auto"/>
                        <w:tcBorders>
                          <w:top w:val="outset" w:sz="6" w:space="0" w:color="auto"/>
                          <w:left w:val="outset" w:sz="6" w:space="0" w:color="auto"/>
                          <w:bottom w:val="outset" w:sz="6" w:space="0" w:color="auto"/>
                          <w:right w:val="outset" w:sz="6" w:space="0" w:color="auto"/>
                        </w:tcBorders>
                        <w:vAlign w:val="center"/>
                      </w:tcPr>
                      <w:p w:rsidR="00C635DE" w:rsidRPr="00036858" w:rsidRDefault="00C635DE" w:rsidP="00951D91">
                        <w:pPr>
                          <w:pStyle w:val="NormalWeb"/>
                          <w:spacing w:before="0" w:beforeAutospacing="0" w:after="0" w:afterAutospacing="0"/>
                          <w:jc w:val="center"/>
                          <w:rPr>
                            <w:rFonts w:ascii="Arial" w:hAnsi="Arial" w:cs="Arial"/>
                            <w:sz w:val="16"/>
                            <w:szCs w:val="16"/>
                          </w:rPr>
                        </w:pPr>
                        <w:r w:rsidRPr="00036858">
                          <w:rPr>
                            <w:rFonts w:ascii="Arial" w:hAnsi="Arial" w:cs="Arial"/>
                            <w:sz w:val="16"/>
                            <w:szCs w:val="16"/>
                          </w:rPr>
                          <w:t>22,61</w:t>
                        </w:r>
                      </w:p>
                    </w:tc>
                    <w:tc>
                      <w:tcPr>
                        <w:tcW w:w="0" w:type="auto"/>
                        <w:tcBorders>
                          <w:top w:val="outset" w:sz="6" w:space="0" w:color="auto"/>
                          <w:left w:val="outset" w:sz="6" w:space="0" w:color="auto"/>
                          <w:bottom w:val="outset" w:sz="6" w:space="0" w:color="auto"/>
                          <w:right w:val="outset" w:sz="6" w:space="0" w:color="auto"/>
                        </w:tcBorders>
                        <w:vAlign w:val="center"/>
                      </w:tcPr>
                      <w:p w:rsidR="00C635DE" w:rsidRPr="00036858" w:rsidRDefault="00C635DE" w:rsidP="00951D91">
                        <w:pPr>
                          <w:pStyle w:val="NormalWeb"/>
                          <w:spacing w:before="0" w:beforeAutospacing="0" w:after="0" w:afterAutospacing="0"/>
                          <w:jc w:val="center"/>
                          <w:rPr>
                            <w:rFonts w:ascii="Arial" w:hAnsi="Arial" w:cs="Arial"/>
                            <w:sz w:val="16"/>
                            <w:szCs w:val="16"/>
                          </w:rPr>
                        </w:pPr>
                        <w:r w:rsidRPr="00036858">
                          <w:rPr>
                            <w:rFonts w:ascii="Arial" w:hAnsi="Arial" w:cs="Arial"/>
                            <w:sz w:val="16"/>
                            <w:szCs w:val="16"/>
                          </w:rPr>
                          <w:t>25,21</w:t>
                        </w:r>
                      </w:p>
                    </w:tc>
                  </w:tr>
                </w:tbl>
                <w:p w:rsidR="00C635DE" w:rsidRDefault="00C635DE" w:rsidP="00036858">
                  <w:pPr>
                    <w:pStyle w:val="NormalWeb"/>
                    <w:spacing w:before="0" w:beforeAutospacing="0" w:after="0" w:afterAutospacing="0"/>
                    <w:jc w:val="center"/>
                    <w:rPr>
                      <w:rFonts w:ascii="Arial" w:hAnsi="Arial" w:cs="Arial"/>
                      <w:b/>
                      <w:bCs/>
                      <w:sz w:val="16"/>
                      <w:szCs w:val="16"/>
                    </w:rPr>
                  </w:pPr>
                </w:p>
                <w:p w:rsidR="00C635DE" w:rsidRPr="00036858" w:rsidRDefault="00C635DE" w:rsidP="00036858">
                  <w:pPr>
                    <w:pStyle w:val="NormalWeb"/>
                    <w:spacing w:before="0" w:beforeAutospacing="0" w:after="0" w:afterAutospacing="0"/>
                    <w:jc w:val="center"/>
                    <w:rPr>
                      <w:rFonts w:ascii="Arial" w:hAnsi="Arial" w:cs="Arial"/>
                      <w:bCs/>
                      <w:sz w:val="16"/>
                      <w:szCs w:val="16"/>
                    </w:rPr>
                  </w:pPr>
                  <w:r w:rsidRPr="00036858">
                    <w:rPr>
                      <w:rFonts w:ascii="Arial" w:hAnsi="Arial" w:cs="Arial"/>
                      <w:b/>
                      <w:bCs/>
                      <w:sz w:val="16"/>
                      <w:szCs w:val="16"/>
                    </w:rPr>
                    <w:t>Fuente</w:t>
                  </w:r>
                  <w:r w:rsidRPr="00036858">
                    <w:rPr>
                      <w:rFonts w:ascii="Arial" w:hAnsi="Arial" w:cs="Arial"/>
                      <w:bCs/>
                      <w:sz w:val="16"/>
                      <w:szCs w:val="16"/>
                    </w:rPr>
                    <w:t xml:space="preserve">: Bilbao, L.F., </w:t>
                  </w:r>
                  <w:r w:rsidRPr="00036858">
                    <w:rPr>
                      <w:rFonts w:ascii="Arial" w:hAnsi="Arial" w:cs="Arial"/>
                      <w:bCs/>
                      <w:i/>
                      <w:iCs/>
                      <w:sz w:val="16"/>
                      <w:szCs w:val="16"/>
                    </w:rPr>
                    <w:t>Economía y educación en el Ecuador a partir de 1960</w:t>
                  </w:r>
                  <w:r w:rsidRPr="00036858">
                    <w:rPr>
                      <w:rFonts w:ascii="Arial" w:hAnsi="Arial" w:cs="Arial"/>
                      <w:bCs/>
                      <w:sz w:val="16"/>
                      <w:szCs w:val="16"/>
                    </w:rPr>
                    <w:t>, Quito, Banco Central del Ecuador, 1980, p. 105.</w:t>
                  </w:r>
                </w:p>
              </w:txbxContent>
            </v:textbox>
            <w10:wrap type="square"/>
          </v:shape>
        </w:pict>
      </w:r>
    </w:p>
    <w:p w:rsidR="00D474AF" w:rsidRDefault="00D474AF" w:rsidP="00D474AF">
      <w:pPr>
        <w:pStyle w:val="NormalWeb"/>
        <w:ind w:left="720"/>
        <w:jc w:val="center"/>
        <w:rPr>
          <w:rFonts w:ascii="Arial" w:hAnsi="Arial" w:cs="Arial"/>
          <w:sz w:val="22"/>
          <w:szCs w:val="22"/>
        </w:rPr>
      </w:pPr>
    </w:p>
    <w:p w:rsidR="00A91930" w:rsidRDefault="00A91930" w:rsidP="00D474AF">
      <w:pPr>
        <w:pStyle w:val="NormalWeb"/>
        <w:spacing w:line="480" w:lineRule="auto"/>
        <w:ind w:left="720"/>
        <w:jc w:val="both"/>
        <w:rPr>
          <w:rFonts w:ascii="Arial" w:hAnsi="Arial" w:cs="Arial"/>
        </w:rPr>
      </w:pPr>
    </w:p>
    <w:p w:rsidR="00A91930" w:rsidRPr="00A91930" w:rsidRDefault="00A91930" w:rsidP="00A91930"/>
    <w:p w:rsidR="00A91930" w:rsidRPr="00A91930" w:rsidRDefault="00A91930" w:rsidP="00A91930"/>
    <w:p w:rsidR="00305B61" w:rsidRDefault="00305B61" w:rsidP="00972845">
      <w:pPr>
        <w:pStyle w:val="NormalWeb"/>
        <w:tabs>
          <w:tab w:val="left" w:pos="2070"/>
        </w:tabs>
        <w:spacing w:before="0" w:beforeAutospacing="0" w:after="0" w:afterAutospacing="0" w:line="480" w:lineRule="auto"/>
        <w:ind w:left="720"/>
        <w:jc w:val="both"/>
        <w:rPr>
          <w:rFonts w:ascii="Arial" w:hAnsi="Arial" w:cs="Arial"/>
        </w:rPr>
      </w:pPr>
    </w:p>
    <w:p w:rsidR="00305B61" w:rsidRDefault="00305B61" w:rsidP="00972845">
      <w:pPr>
        <w:pStyle w:val="NormalWeb"/>
        <w:tabs>
          <w:tab w:val="left" w:pos="2070"/>
        </w:tabs>
        <w:spacing w:before="0" w:beforeAutospacing="0" w:after="0" w:afterAutospacing="0" w:line="480" w:lineRule="auto"/>
        <w:ind w:left="720"/>
        <w:jc w:val="both"/>
        <w:rPr>
          <w:rFonts w:ascii="Arial" w:hAnsi="Arial" w:cs="Arial"/>
        </w:rPr>
      </w:pPr>
    </w:p>
    <w:p w:rsidR="00D474AF" w:rsidRDefault="009719C8" w:rsidP="00972845">
      <w:pPr>
        <w:pStyle w:val="NormalWeb"/>
        <w:tabs>
          <w:tab w:val="left" w:pos="2070"/>
        </w:tabs>
        <w:spacing w:before="0" w:beforeAutospacing="0" w:after="0" w:afterAutospacing="0" w:line="480" w:lineRule="auto"/>
        <w:ind w:left="720"/>
        <w:jc w:val="both"/>
        <w:rPr>
          <w:rFonts w:ascii="Arial" w:hAnsi="Arial" w:cs="Arial"/>
        </w:rPr>
      </w:pPr>
      <w:r>
        <w:rPr>
          <w:rFonts w:ascii="Arial" w:hAnsi="Arial" w:cs="Arial"/>
        </w:rPr>
        <w:t>L</w:t>
      </w:r>
      <w:r w:rsidR="00D474AF">
        <w:rPr>
          <w:rFonts w:ascii="Arial" w:hAnsi="Arial" w:cs="Arial"/>
        </w:rPr>
        <w:t xml:space="preserve">os planes de desarrollo educativo también fomentaron la implantación en las áreas rurales de los llamados </w:t>
      </w:r>
      <w:r w:rsidR="00D474AF">
        <w:rPr>
          <w:rFonts w:ascii="Arial" w:hAnsi="Arial" w:cs="Arial"/>
          <w:i/>
          <w:iCs/>
        </w:rPr>
        <w:t>núcleos de educación</w:t>
      </w:r>
      <w:r w:rsidR="00D474AF">
        <w:rPr>
          <w:rFonts w:ascii="Arial" w:hAnsi="Arial" w:cs="Arial"/>
        </w:rPr>
        <w:t xml:space="preserve"> que, acorde a las necesidades que tenían las diferentes zonas del país, debían asegurar además de la enseñanza tradicional para la población en edad escolar, la de alfabetización y calificación profesional para la población adulta. La implantación de estos núcleos, aunque su extensión fue reducida, perseguía provocar un efecto de motivación y organización de la población hacia el progreso económico y social.</w:t>
      </w:r>
    </w:p>
    <w:p w:rsidR="00116FA1" w:rsidRDefault="00116FA1" w:rsidP="00972845">
      <w:pPr>
        <w:pStyle w:val="NormalWeb"/>
        <w:spacing w:before="0" w:beforeAutospacing="0" w:after="0" w:afterAutospacing="0" w:line="480" w:lineRule="auto"/>
        <w:ind w:left="720"/>
        <w:jc w:val="both"/>
        <w:rPr>
          <w:rFonts w:ascii="Arial" w:hAnsi="Arial" w:cs="Arial"/>
          <w:b/>
        </w:rPr>
      </w:pPr>
    </w:p>
    <w:p w:rsidR="00972845" w:rsidRDefault="00D474AF" w:rsidP="00972845">
      <w:pPr>
        <w:pStyle w:val="NormalWeb"/>
        <w:spacing w:before="0" w:beforeAutospacing="0" w:after="0" w:afterAutospacing="0" w:line="480" w:lineRule="auto"/>
        <w:ind w:left="720"/>
        <w:jc w:val="both"/>
        <w:rPr>
          <w:rFonts w:ascii="Arial" w:hAnsi="Arial" w:cs="Arial"/>
          <w:b/>
        </w:rPr>
      </w:pPr>
      <w:r>
        <w:rPr>
          <w:rFonts w:ascii="Arial" w:hAnsi="Arial" w:cs="Arial"/>
          <w:b/>
        </w:rPr>
        <w:t>1.</w:t>
      </w:r>
      <w:r w:rsidR="002E5C4E">
        <w:rPr>
          <w:rFonts w:ascii="Arial" w:hAnsi="Arial" w:cs="Arial"/>
          <w:b/>
        </w:rPr>
        <w:t>3</w:t>
      </w:r>
      <w:r>
        <w:rPr>
          <w:rFonts w:ascii="Arial" w:hAnsi="Arial" w:cs="Arial"/>
          <w:b/>
        </w:rPr>
        <w:t>.4 La educación a partir de 1979. Período de restauración democrático.</w:t>
      </w:r>
    </w:p>
    <w:p w:rsidR="00A91930" w:rsidRDefault="00B35812" w:rsidP="00972845">
      <w:pPr>
        <w:pStyle w:val="NormalWeb"/>
        <w:spacing w:before="0" w:beforeAutospacing="0" w:after="0" w:afterAutospacing="0" w:line="480" w:lineRule="auto"/>
        <w:ind w:left="720"/>
        <w:jc w:val="both"/>
        <w:rPr>
          <w:rFonts w:ascii="Arial" w:hAnsi="Arial" w:cs="Arial"/>
          <w:b/>
        </w:rPr>
      </w:pPr>
      <w:r>
        <w:rPr>
          <w:rFonts w:ascii="Arial" w:hAnsi="Arial" w:cs="Arial"/>
          <w:b/>
        </w:rPr>
        <w:fldChar w:fldCharType="begin"/>
      </w:r>
      <w:r>
        <w:instrText xml:space="preserve"> XE "</w:instrText>
      </w:r>
      <w:r w:rsidRPr="00216A9E">
        <w:rPr>
          <w:rFonts w:ascii="Arial" w:hAnsi="Arial" w:cs="Arial"/>
          <w:b/>
        </w:rPr>
        <w:instrText>1.1.4 La educación a partir de 1979. Período de restauración democrático.</w:instrText>
      </w:r>
      <w:r>
        <w:instrText xml:space="preserve">" </w:instrText>
      </w:r>
      <w:r>
        <w:rPr>
          <w:rFonts w:ascii="Arial" w:hAnsi="Arial" w:cs="Arial"/>
          <w:b/>
        </w:rPr>
        <w:fldChar w:fldCharType="end"/>
      </w:r>
      <w:r w:rsidR="00672EC9">
        <w:rPr>
          <w:rFonts w:ascii="Arial" w:hAnsi="Arial" w:cs="Arial"/>
          <w:b/>
        </w:rPr>
        <w:fldChar w:fldCharType="begin"/>
      </w:r>
      <w:r w:rsidR="00672EC9">
        <w:instrText xml:space="preserve"> XE "</w:instrText>
      </w:r>
      <w:r w:rsidR="00672EC9" w:rsidRPr="0085034B">
        <w:rPr>
          <w:rFonts w:ascii="Arial" w:hAnsi="Arial" w:cs="Arial"/>
          <w:b/>
        </w:rPr>
        <w:instrText>1.3.4 La educación a partir de 1979. Período de restauración democrático.</w:instrText>
      </w:r>
      <w:r w:rsidR="00672EC9">
        <w:instrText xml:space="preserve">" </w:instrText>
      </w:r>
      <w:r w:rsidR="00672EC9">
        <w:rPr>
          <w:rFonts w:ascii="Arial" w:hAnsi="Arial" w:cs="Arial"/>
          <w:b/>
        </w:rPr>
        <w:fldChar w:fldCharType="end"/>
      </w:r>
    </w:p>
    <w:p w:rsidR="00E92838" w:rsidRDefault="00D474AF" w:rsidP="00204DB3">
      <w:pPr>
        <w:pStyle w:val="NormalWeb"/>
        <w:spacing w:before="0" w:beforeAutospacing="0" w:after="0" w:afterAutospacing="0" w:line="480" w:lineRule="auto"/>
        <w:ind w:left="709"/>
        <w:jc w:val="both"/>
        <w:rPr>
          <w:rFonts w:ascii="Arial" w:hAnsi="Arial" w:cs="Arial"/>
        </w:rPr>
      </w:pPr>
      <w:r>
        <w:rPr>
          <w:rFonts w:ascii="Arial" w:hAnsi="Arial" w:cs="Arial"/>
        </w:rPr>
        <w:t xml:space="preserve">En 1979, mediante </w:t>
      </w:r>
      <w:r w:rsidR="00663EF2">
        <w:rPr>
          <w:rFonts w:ascii="Arial" w:hAnsi="Arial" w:cs="Arial"/>
        </w:rPr>
        <w:t xml:space="preserve">una </w:t>
      </w:r>
      <w:r>
        <w:rPr>
          <w:rFonts w:ascii="Arial" w:hAnsi="Arial" w:cs="Arial"/>
        </w:rPr>
        <w:t>nueva Co</w:t>
      </w:r>
      <w:r w:rsidR="008A1B93">
        <w:rPr>
          <w:rFonts w:ascii="Arial" w:hAnsi="Arial" w:cs="Arial"/>
        </w:rPr>
        <w:t>nstitución Política, se restauró</w:t>
      </w:r>
      <w:r>
        <w:rPr>
          <w:rFonts w:ascii="Arial" w:hAnsi="Arial" w:cs="Arial"/>
        </w:rPr>
        <w:t xml:space="preserve"> la democracia en el país, </w:t>
      </w:r>
      <w:r w:rsidR="00824CE0">
        <w:rPr>
          <w:rFonts w:ascii="Arial" w:hAnsi="Arial" w:cs="Arial"/>
        </w:rPr>
        <w:t>concediendo</w:t>
      </w:r>
      <w:r>
        <w:rPr>
          <w:rFonts w:ascii="Arial" w:hAnsi="Arial" w:cs="Arial"/>
        </w:rPr>
        <w:t xml:space="preserve"> por primera vez en la historia ecuatoriana el derecho de ciudadanía y sufragio  a los analfabetos. </w:t>
      </w:r>
      <w:r w:rsidR="00504168">
        <w:rPr>
          <w:rFonts w:ascii="Arial" w:hAnsi="Arial" w:cs="Arial"/>
        </w:rPr>
        <w:t xml:space="preserve">No </w:t>
      </w:r>
      <w:r w:rsidR="00504168">
        <w:rPr>
          <w:rFonts w:ascii="Arial" w:hAnsi="Arial" w:cs="Arial"/>
        </w:rPr>
        <w:lastRenderedPageBreak/>
        <w:t xml:space="preserve">obstante, el voto es obligatorio solo para los ciudadanos que sepan leer y escribir y voluntario para los analfabetos. Del mismo modo, los gobiernos que vinieron en lo posterior se fijaron como una de sus principales metas en política educativa la disminución del analfabetismo, ampliando igualmente los servicios educativos para adultos y los del medio rural. </w:t>
      </w:r>
    </w:p>
    <w:p w:rsidR="00305B61" w:rsidRDefault="00305B61" w:rsidP="003335E1">
      <w:pPr>
        <w:pStyle w:val="NormalWeb"/>
        <w:spacing w:before="0" w:beforeAutospacing="0" w:after="0" w:afterAutospacing="0" w:line="480" w:lineRule="auto"/>
        <w:ind w:left="709"/>
        <w:jc w:val="both"/>
        <w:rPr>
          <w:rFonts w:ascii="Arial" w:hAnsi="Arial" w:cs="Arial"/>
        </w:rPr>
      </w:pPr>
    </w:p>
    <w:p w:rsidR="00D474AF" w:rsidRDefault="00D474AF" w:rsidP="00EE0661">
      <w:pPr>
        <w:pStyle w:val="NormalWeb"/>
        <w:spacing w:before="0" w:beforeAutospacing="0" w:after="0" w:afterAutospacing="0" w:line="480" w:lineRule="auto"/>
        <w:ind w:left="709"/>
        <w:jc w:val="both"/>
        <w:rPr>
          <w:rFonts w:ascii="Arial" w:hAnsi="Arial" w:cs="Arial"/>
        </w:rPr>
      </w:pPr>
      <w:r>
        <w:rPr>
          <w:rFonts w:ascii="Arial" w:hAnsi="Arial" w:cs="Arial"/>
        </w:rPr>
        <w:t>Las primera</w:t>
      </w:r>
      <w:r w:rsidR="00E92838">
        <w:rPr>
          <w:rFonts w:ascii="Arial" w:hAnsi="Arial" w:cs="Arial"/>
        </w:rPr>
        <w:t>s</w:t>
      </w:r>
      <w:r>
        <w:rPr>
          <w:rFonts w:ascii="Arial" w:hAnsi="Arial" w:cs="Arial"/>
        </w:rPr>
        <w:t xml:space="preserve"> manifestaciones de esta política fueron: el programa de alfabetización "Jaime Roldós Aguilera" de 1980-1984 y </w:t>
      </w:r>
      <w:smartTag w:uri="urn:schemas-microsoft-com:office:smarttags" w:element="PersonName">
        <w:smartTagPr>
          <w:attr w:name="ProductID" w:val="la Campa￱a Nacional"/>
        </w:smartTagPr>
        <w:r>
          <w:rPr>
            <w:rFonts w:ascii="Arial" w:hAnsi="Arial" w:cs="Arial"/>
          </w:rPr>
          <w:t>la Campaña Nacional</w:t>
        </w:r>
      </w:smartTag>
      <w:r>
        <w:rPr>
          <w:rFonts w:ascii="Arial" w:hAnsi="Arial" w:cs="Arial"/>
        </w:rPr>
        <w:t xml:space="preserve"> de Alfabetización "Monseñor Leónidas Proaño", que se llevó a cabo entre los años 1989 y 199</w:t>
      </w:r>
      <w:r w:rsidR="004B29A8">
        <w:rPr>
          <w:rFonts w:ascii="Arial" w:hAnsi="Arial" w:cs="Arial"/>
        </w:rPr>
        <w:t>2</w:t>
      </w:r>
      <w:r>
        <w:rPr>
          <w:rFonts w:ascii="Arial" w:hAnsi="Arial" w:cs="Arial"/>
        </w:rPr>
        <w:t xml:space="preserve"> la cual contó con ayuda internacional. A pesar de esto, en nuestro país, el presupuesto destinado para la educación no consiguió aumentar en los años 80 en relación al total de ingresos del Estado, como se puede observar en </w:t>
      </w:r>
      <w:smartTag w:uri="urn:schemas-microsoft-com:office:smarttags" w:element="PersonName">
        <w:smartTagPr>
          <w:attr w:name="ProductID" w:val="la Tabla II."/>
        </w:smartTagPr>
        <w:r>
          <w:rPr>
            <w:rFonts w:ascii="Arial" w:hAnsi="Arial" w:cs="Arial"/>
          </w:rPr>
          <w:t>la Tabla II.</w:t>
        </w:r>
      </w:smartTag>
    </w:p>
    <w:p w:rsidR="00F97129" w:rsidRPr="00A91930" w:rsidRDefault="00EE3F01" w:rsidP="00051C70">
      <w:pPr>
        <w:pStyle w:val="NormalWeb"/>
        <w:spacing w:before="0" w:beforeAutospacing="0" w:after="0" w:afterAutospacing="0" w:line="480" w:lineRule="auto"/>
        <w:ind w:left="709" w:firstLine="709"/>
        <w:jc w:val="both"/>
        <w:rPr>
          <w:rFonts w:ascii="Arial" w:hAnsi="Arial" w:cs="Arial"/>
          <w:b/>
        </w:rPr>
      </w:pPr>
      <w:r>
        <w:rPr>
          <w:noProof/>
        </w:rPr>
        <w:lastRenderedPageBreak/>
        <w:pict>
          <v:shape id="_x0000_s1031" type="#_x0000_t202" style="position:absolute;left:0;text-align:left;margin-left:90pt;margin-top:13.2pt;width:279pt;height:371.6pt;z-index:251648000" strokeweight="3pt">
            <v:stroke linestyle="thinThin"/>
            <v:textbox style="mso-next-textbox:#_x0000_s1031">
              <w:txbxContent>
                <w:p w:rsidR="00C635DE" w:rsidRPr="00385FD4" w:rsidRDefault="00C635DE" w:rsidP="00772C3F">
                  <w:pPr>
                    <w:pStyle w:val="NormalWeb"/>
                    <w:spacing w:before="0" w:beforeAutospacing="0" w:after="0" w:afterAutospacing="0"/>
                    <w:ind w:left="720"/>
                    <w:jc w:val="center"/>
                    <w:rPr>
                      <w:rFonts w:ascii="Arial" w:hAnsi="Arial" w:cs="Arial"/>
                      <w:b/>
                    </w:rPr>
                  </w:pPr>
                  <w:r w:rsidRPr="00385FD4">
                    <w:rPr>
                      <w:rFonts w:ascii="Arial" w:hAnsi="Arial" w:cs="Arial"/>
                      <w:b/>
                    </w:rPr>
                    <w:t>Tabla II</w:t>
                  </w:r>
                </w:p>
                <w:p w:rsidR="00C635DE" w:rsidRPr="00772C3F" w:rsidRDefault="00D476CC" w:rsidP="00772C3F">
                  <w:pPr>
                    <w:pStyle w:val="Ttulo4"/>
                    <w:spacing w:before="0" w:beforeAutospacing="0" w:after="0" w:afterAutospacing="0"/>
                    <w:jc w:val="center"/>
                    <w:rPr>
                      <w:rFonts w:ascii="Arial" w:hAnsi="Arial" w:cs="Arial"/>
                      <w:b w:val="0"/>
                      <w:i/>
                      <w:sz w:val="16"/>
                      <w:szCs w:val="16"/>
                    </w:rPr>
                  </w:pPr>
                  <w:r>
                    <w:rPr>
                      <w:rFonts w:ascii="Arial" w:hAnsi="Arial" w:cs="Arial"/>
                      <w:b w:val="0"/>
                      <w:i/>
                      <w:sz w:val="16"/>
                      <w:szCs w:val="16"/>
                    </w:rPr>
                    <w:t>Análisis estadístico y distribución espacial de los servicios relacionados con la educación fiscal en la zona no metropolitana en la provincia del Guayas.</w:t>
                  </w:r>
                  <w:r w:rsidR="00C635DE" w:rsidRPr="00772C3F">
                    <w:rPr>
                      <w:rFonts w:ascii="Arial" w:hAnsi="Arial" w:cs="Arial"/>
                      <w:b w:val="0"/>
                      <w:i/>
                      <w:sz w:val="16"/>
                      <w:szCs w:val="16"/>
                    </w:rPr>
                    <w:t>.</w:t>
                  </w:r>
                </w:p>
                <w:p w:rsidR="00C635DE" w:rsidRPr="00385FD4" w:rsidRDefault="00C635DE" w:rsidP="00772C3F">
                  <w:pPr>
                    <w:pStyle w:val="NormalWeb"/>
                    <w:spacing w:before="0" w:beforeAutospacing="0" w:after="0" w:afterAutospacing="0"/>
                    <w:ind w:left="540"/>
                    <w:jc w:val="center"/>
                    <w:rPr>
                      <w:rFonts w:ascii="Arial" w:hAnsi="Arial" w:cs="Arial"/>
                      <w:b/>
                      <w:bCs/>
                      <w:sz w:val="20"/>
                      <w:szCs w:val="20"/>
                    </w:rPr>
                  </w:pPr>
                  <w:r w:rsidRPr="00385FD4">
                    <w:rPr>
                      <w:rFonts w:ascii="Arial" w:hAnsi="Arial" w:cs="Arial"/>
                      <w:b/>
                      <w:bCs/>
                      <w:sz w:val="20"/>
                      <w:szCs w:val="20"/>
                    </w:rPr>
                    <w:t>Presupuesto del sector "Educación" sobre el total del Presupuesto del Estado, 1980-1990 (%)</w:t>
                  </w:r>
                </w:p>
                <w:tbl>
                  <w:tblPr>
                    <w:tblW w:w="2522" w:type="dxa"/>
                    <w:jc w:val="center"/>
                    <w:tblCellSpacing w:w="15" w:type="dxa"/>
                    <w:tblInd w:w="2925" w:type="dxa"/>
                    <w:tblBorders>
                      <w:top w:val="outset" w:sz="6" w:space="0" w:color="auto"/>
                      <w:left w:val="outset" w:sz="6" w:space="0" w:color="auto"/>
                      <w:bottom w:val="outset" w:sz="6" w:space="0" w:color="auto"/>
                      <w:right w:val="outset" w:sz="6" w:space="0" w:color="auto"/>
                    </w:tblBorders>
                    <w:tblLayout w:type="fixed"/>
                    <w:tblCellMar>
                      <w:top w:w="105" w:type="dxa"/>
                      <w:left w:w="105" w:type="dxa"/>
                      <w:bottom w:w="105" w:type="dxa"/>
                      <w:right w:w="105" w:type="dxa"/>
                    </w:tblCellMar>
                    <w:tblLook w:val="0000"/>
                  </w:tblPr>
                  <w:tblGrid>
                    <w:gridCol w:w="1082"/>
                    <w:gridCol w:w="1440"/>
                  </w:tblGrid>
                  <w:tr w:rsidR="00C635DE" w:rsidRPr="00772C3F">
                    <w:trPr>
                      <w:tblCellSpacing w:w="15" w:type="dxa"/>
                      <w:jc w:val="center"/>
                    </w:trPr>
                    <w:tc>
                      <w:tcPr>
                        <w:tcW w:w="2056" w:type="pct"/>
                        <w:tcBorders>
                          <w:top w:val="outset" w:sz="6" w:space="0" w:color="auto"/>
                          <w:left w:val="outset" w:sz="6" w:space="0" w:color="auto"/>
                          <w:bottom w:val="outset" w:sz="6" w:space="0" w:color="auto"/>
                          <w:right w:val="outset" w:sz="6" w:space="0" w:color="auto"/>
                        </w:tcBorders>
                        <w:vAlign w:val="center"/>
                      </w:tcPr>
                      <w:p w:rsidR="00C635DE" w:rsidRPr="00772C3F" w:rsidRDefault="00C635DE" w:rsidP="00772C3F">
                        <w:pPr>
                          <w:pStyle w:val="NormalWeb"/>
                          <w:jc w:val="center"/>
                          <w:rPr>
                            <w:rFonts w:ascii="Arial" w:hAnsi="Arial" w:cs="Arial"/>
                            <w:sz w:val="16"/>
                            <w:szCs w:val="16"/>
                          </w:rPr>
                        </w:pPr>
                        <w:r w:rsidRPr="00772C3F">
                          <w:rPr>
                            <w:rFonts w:ascii="Arial" w:hAnsi="Arial" w:cs="Arial"/>
                            <w:sz w:val="16"/>
                            <w:szCs w:val="16"/>
                          </w:rPr>
                          <w:t>1980</w:t>
                        </w:r>
                      </w:p>
                    </w:tc>
                    <w:tc>
                      <w:tcPr>
                        <w:tcW w:w="2766" w:type="pct"/>
                        <w:tcBorders>
                          <w:top w:val="outset" w:sz="6" w:space="0" w:color="auto"/>
                          <w:left w:val="outset" w:sz="6" w:space="0" w:color="auto"/>
                          <w:bottom w:val="outset" w:sz="6" w:space="0" w:color="auto"/>
                          <w:right w:val="outset" w:sz="6" w:space="0" w:color="auto"/>
                        </w:tcBorders>
                        <w:vAlign w:val="center"/>
                      </w:tcPr>
                      <w:p w:rsidR="00C635DE" w:rsidRPr="00772C3F" w:rsidRDefault="00C635DE" w:rsidP="00772C3F">
                        <w:pPr>
                          <w:pStyle w:val="NormalWeb"/>
                          <w:jc w:val="center"/>
                          <w:rPr>
                            <w:rFonts w:ascii="Arial" w:hAnsi="Arial" w:cs="Arial"/>
                            <w:sz w:val="16"/>
                            <w:szCs w:val="16"/>
                          </w:rPr>
                        </w:pPr>
                        <w:r w:rsidRPr="00772C3F">
                          <w:rPr>
                            <w:rFonts w:ascii="Arial" w:hAnsi="Arial" w:cs="Arial"/>
                            <w:sz w:val="16"/>
                            <w:szCs w:val="16"/>
                          </w:rPr>
                          <w:t>33,02</w:t>
                        </w:r>
                      </w:p>
                    </w:tc>
                  </w:tr>
                  <w:tr w:rsidR="00C635DE" w:rsidRPr="00772C3F">
                    <w:trPr>
                      <w:tblCellSpacing w:w="15" w:type="dxa"/>
                      <w:jc w:val="center"/>
                    </w:trPr>
                    <w:tc>
                      <w:tcPr>
                        <w:tcW w:w="2056" w:type="pct"/>
                        <w:tcBorders>
                          <w:top w:val="outset" w:sz="6" w:space="0" w:color="auto"/>
                          <w:left w:val="outset" w:sz="6" w:space="0" w:color="auto"/>
                          <w:bottom w:val="outset" w:sz="6" w:space="0" w:color="auto"/>
                          <w:right w:val="outset" w:sz="6" w:space="0" w:color="auto"/>
                        </w:tcBorders>
                        <w:vAlign w:val="center"/>
                      </w:tcPr>
                      <w:p w:rsidR="00C635DE" w:rsidRPr="00772C3F" w:rsidRDefault="00C635DE" w:rsidP="00772C3F">
                        <w:pPr>
                          <w:pStyle w:val="NormalWeb"/>
                          <w:jc w:val="center"/>
                          <w:rPr>
                            <w:rFonts w:ascii="Arial" w:hAnsi="Arial" w:cs="Arial"/>
                            <w:sz w:val="16"/>
                            <w:szCs w:val="16"/>
                          </w:rPr>
                        </w:pPr>
                        <w:r w:rsidRPr="00772C3F">
                          <w:rPr>
                            <w:rFonts w:ascii="Arial" w:hAnsi="Arial" w:cs="Arial"/>
                            <w:sz w:val="16"/>
                            <w:szCs w:val="16"/>
                          </w:rPr>
                          <w:t>1981</w:t>
                        </w:r>
                      </w:p>
                    </w:tc>
                    <w:tc>
                      <w:tcPr>
                        <w:tcW w:w="2766" w:type="pct"/>
                        <w:tcBorders>
                          <w:top w:val="outset" w:sz="6" w:space="0" w:color="auto"/>
                          <w:left w:val="outset" w:sz="6" w:space="0" w:color="auto"/>
                          <w:bottom w:val="outset" w:sz="6" w:space="0" w:color="auto"/>
                          <w:right w:val="outset" w:sz="6" w:space="0" w:color="auto"/>
                        </w:tcBorders>
                        <w:vAlign w:val="center"/>
                      </w:tcPr>
                      <w:p w:rsidR="00C635DE" w:rsidRPr="00772C3F" w:rsidRDefault="00C635DE" w:rsidP="00772C3F">
                        <w:pPr>
                          <w:pStyle w:val="NormalWeb"/>
                          <w:jc w:val="center"/>
                          <w:rPr>
                            <w:rFonts w:ascii="Arial" w:hAnsi="Arial" w:cs="Arial"/>
                            <w:sz w:val="16"/>
                            <w:szCs w:val="16"/>
                          </w:rPr>
                        </w:pPr>
                        <w:r w:rsidRPr="00772C3F">
                          <w:rPr>
                            <w:rFonts w:ascii="Arial" w:hAnsi="Arial" w:cs="Arial"/>
                            <w:sz w:val="16"/>
                            <w:szCs w:val="16"/>
                          </w:rPr>
                          <w:t>31,26</w:t>
                        </w:r>
                      </w:p>
                    </w:tc>
                  </w:tr>
                  <w:tr w:rsidR="00C635DE" w:rsidRPr="00772C3F">
                    <w:trPr>
                      <w:tblCellSpacing w:w="15" w:type="dxa"/>
                      <w:jc w:val="center"/>
                    </w:trPr>
                    <w:tc>
                      <w:tcPr>
                        <w:tcW w:w="2056" w:type="pct"/>
                        <w:tcBorders>
                          <w:top w:val="outset" w:sz="6" w:space="0" w:color="auto"/>
                          <w:left w:val="outset" w:sz="6" w:space="0" w:color="auto"/>
                          <w:bottom w:val="outset" w:sz="6" w:space="0" w:color="auto"/>
                          <w:right w:val="outset" w:sz="6" w:space="0" w:color="auto"/>
                        </w:tcBorders>
                        <w:vAlign w:val="center"/>
                      </w:tcPr>
                      <w:p w:rsidR="00C635DE" w:rsidRPr="00772C3F" w:rsidRDefault="00C635DE" w:rsidP="00772C3F">
                        <w:pPr>
                          <w:pStyle w:val="NormalWeb"/>
                          <w:jc w:val="center"/>
                          <w:rPr>
                            <w:rFonts w:ascii="Arial" w:hAnsi="Arial" w:cs="Arial"/>
                            <w:sz w:val="16"/>
                            <w:szCs w:val="16"/>
                          </w:rPr>
                        </w:pPr>
                        <w:r w:rsidRPr="00772C3F">
                          <w:rPr>
                            <w:rFonts w:ascii="Arial" w:hAnsi="Arial" w:cs="Arial"/>
                            <w:sz w:val="16"/>
                            <w:szCs w:val="16"/>
                          </w:rPr>
                          <w:t>1982</w:t>
                        </w:r>
                      </w:p>
                    </w:tc>
                    <w:tc>
                      <w:tcPr>
                        <w:tcW w:w="2766" w:type="pct"/>
                        <w:tcBorders>
                          <w:top w:val="outset" w:sz="6" w:space="0" w:color="auto"/>
                          <w:left w:val="outset" w:sz="6" w:space="0" w:color="auto"/>
                          <w:bottom w:val="outset" w:sz="6" w:space="0" w:color="auto"/>
                          <w:right w:val="outset" w:sz="6" w:space="0" w:color="auto"/>
                        </w:tcBorders>
                        <w:vAlign w:val="center"/>
                      </w:tcPr>
                      <w:p w:rsidR="00C635DE" w:rsidRPr="00772C3F" w:rsidRDefault="00C635DE" w:rsidP="00772C3F">
                        <w:pPr>
                          <w:pStyle w:val="NormalWeb"/>
                          <w:jc w:val="center"/>
                          <w:rPr>
                            <w:rFonts w:ascii="Arial" w:hAnsi="Arial" w:cs="Arial"/>
                            <w:sz w:val="16"/>
                            <w:szCs w:val="16"/>
                          </w:rPr>
                        </w:pPr>
                        <w:r w:rsidRPr="00772C3F">
                          <w:rPr>
                            <w:rFonts w:ascii="Arial" w:hAnsi="Arial" w:cs="Arial"/>
                            <w:sz w:val="16"/>
                            <w:szCs w:val="16"/>
                          </w:rPr>
                          <w:t>29,32</w:t>
                        </w:r>
                      </w:p>
                    </w:tc>
                  </w:tr>
                  <w:tr w:rsidR="00C635DE" w:rsidRPr="00772C3F">
                    <w:trPr>
                      <w:tblCellSpacing w:w="15" w:type="dxa"/>
                      <w:jc w:val="center"/>
                    </w:trPr>
                    <w:tc>
                      <w:tcPr>
                        <w:tcW w:w="2056" w:type="pct"/>
                        <w:tcBorders>
                          <w:top w:val="outset" w:sz="6" w:space="0" w:color="auto"/>
                          <w:left w:val="outset" w:sz="6" w:space="0" w:color="auto"/>
                          <w:bottom w:val="outset" w:sz="6" w:space="0" w:color="auto"/>
                          <w:right w:val="outset" w:sz="6" w:space="0" w:color="auto"/>
                        </w:tcBorders>
                        <w:vAlign w:val="center"/>
                      </w:tcPr>
                      <w:p w:rsidR="00C635DE" w:rsidRPr="00772C3F" w:rsidRDefault="00C635DE" w:rsidP="00772C3F">
                        <w:pPr>
                          <w:pStyle w:val="NormalWeb"/>
                          <w:jc w:val="center"/>
                          <w:rPr>
                            <w:rFonts w:ascii="Arial" w:hAnsi="Arial" w:cs="Arial"/>
                            <w:sz w:val="16"/>
                            <w:szCs w:val="16"/>
                          </w:rPr>
                        </w:pPr>
                        <w:r w:rsidRPr="00772C3F">
                          <w:rPr>
                            <w:rFonts w:ascii="Arial" w:hAnsi="Arial" w:cs="Arial"/>
                            <w:sz w:val="16"/>
                            <w:szCs w:val="16"/>
                          </w:rPr>
                          <w:t>1983</w:t>
                        </w:r>
                      </w:p>
                    </w:tc>
                    <w:tc>
                      <w:tcPr>
                        <w:tcW w:w="2766" w:type="pct"/>
                        <w:tcBorders>
                          <w:top w:val="outset" w:sz="6" w:space="0" w:color="auto"/>
                          <w:left w:val="outset" w:sz="6" w:space="0" w:color="auto"/>
                          <w:bottom w:val="outset" w:sz="6" w:space="0" w:color="auto"/>
                          <w:right w:val="outset" w:sz="6" w:space="0" w:color="auto"/>
                        </w:tcBorders>
                        <w:vAlign w:val="center"/>
                      </w:tcPr>
                      <w:p w:rsidR="00C635DE" w:rsidRPr="00772C3F" w:rsidRDefault="00C635DE" w:rsidP="00772C3F">
                        <w:pPr>
                          <w:pStyle w:val="NormalWeb"/>
                          <w:jc w:val="center"/>
                          <w:rPr>
                            <w:rFonts w:ascii="Arial" w:hAnsi="Arial" w:cs="Arial"/>
                            <w:sz w:val="16"/>
                            <w:szCs w:val="16"/>
                          </w:rPr>
                        </w:pPr>
                        <w:r w:rsidRPr="00772C3F">
                          <w:rPr>
                            <w:rFonts w:ascii="Arial" w:hAnsi="Arial" w:cs="Arial"/>
                            <w:sz w:val="16"/>
                            <w:szCs w:val="16"/>
                          </w:rPr>
                          <w:t>25,67</w:t>
                        </w:r>
                      </w:p>
                    </w:tc>
                  </w:tr>
                  <w:tr w:rsidR="00C635DE" w:rsidRPr="00772C3F">
                    <w:trPr>
                      <w:tblCellSpacing w:w="15" w:type="dxa"/>
                      <w:jc w:val="center"/>
                    </w:trPr>
                    <w:tc>
                      <w:tcPr>
                        <w:tcW w:w="2056" w:type="pct"/>
                        <w:tcBorders>
                          <w:top w:val="outset" w:sz="6" w:space="0" w:color="auto"/>
                          <w:left w:val="outset" w:sz="6" w:space="0" w:color="auto"/>
                          <w:bottom w:val="outset" w:sz="6" w:space="0" w:color="auto"/>
                          <w:right w:val="outset" w:sz="6" w:space="0" w:color="auto"/>
                        </w:tcBorders>
                        <w:vAlign w:val="center"/>
                      </w:tcPr>
                      <w:p w:rsidR="00C635DE" w:rsidRPr="00772C3F" w:rsidRDefault="00C635DE" w:rsidP="00772C3F">
                        <w:pPr>
                          <w:pStyle w:val="NormalWeb"/>
                          <w:jc w:val="center"/>
                          <w:rPr>
                            <w:rFonts w:ascii="Arial" w:hAnsi="Arial" w:cs="Arial"/>
                            <w:sz w:val="16"/>
                            <w:szCs w:val="16"/>
                          </w:rPr>
                        </w:pPr>
                        <w:r w:rsidRPr="00772C3F">
                          <w:rPr>
                            <w:rFonts w:ascii="Arial" w:hAnsi="Arial" w:cs="Arial"/>
                            <w:sz w:val="16"/>
                            <w:szCs w:val="16"/>
                          </w:rPr>
                          <w:t>1984</w:t>
                        </w:r>
                      </w:p>
                    </w:tc>
                    <w:tc>
                      <w:tcPr>
                        <w:tcW w:w="2766" w:type="pct"/>
                        <w:tcBorders>
                          <w:top w:val="outset" w:sz="6" w:space="0" w:color="auto"/>
                          <w:left w:val="outset" w:sz="6" w:space="0" w:color="auto"/>
                          <w:bottom w:val="outset" w:sz="6" w:space="0" w:color="auto"/>
                          <w:right w:val="outset" w:sz="6" w:space="0" w:color="auto"/>
                        </w:tcBorders>
                        <w:vAlign w:val="center"/>
                      </w:tcPr>
                      <w:p w:rsidR="00C635DE" w:rsidRPr="00772C3F" w:rsidRDefault="00C635DE" w:rsidP="00772C3F">
                        <w:pPr>
                          <w:pStyle w:val="NormalWeb"/>
                          <w:jc w:val="center"/>
                          <w:rPr>
                            <w:rFonts w:ascii="Arial" w:hAnsi="Arial" w:cs="Arial"/>
                            <w:sz w:val="16"/>
                            <w:szCs w:val="16"/>
                          </w:rPr>
                        </w:pPr>
                        <w:r w:rsidRPr="00772C3F">
                          <w:rPr>
                            <w:rFonts w:ascii="Arial" w:hAnsi="Arial" w:cs="Arial"/>
                            <w:sz w:val="16"/>
                            <w:szCs w:val="16"/>
                          </w:rPr>
                          <w:t>25,04</w:t>
                        </w:r>
                      </w:p>
                    </w:tc>
                  </w:tr>
                  <w:tr w:rsidR="00C635DE" w:rsidRPr="00772C3F">
                    <w:trPr>
                      <w:tblCellSpacing w:w="15" w:type="dxa"/>
                      <w:jc w:val="center"/>
                    </w:trPr>
                    <w:tc>
                      <w:tcPr>
                        <w:tcW w:w="2056" w:type="pct"/>
                        <w:tcBorders>
                          <w:top w:val="outset" w:sz="6" w:space="0" w:color="auto"/>
                          <w:left w:val="outset" w:sz="6" w:space="0" w:color="auto"/>
                          <w:bottom w:val="outset" w:sz="6" w:space="0" w:color="auto"/>
                          <w:right w:val="outset" w:sz="6" w:space="0" w:color="auto"/>
                        </w:tcBorders>
                        <w:vAlign w:val="center"/>
                      </w:tcPr>
                      <w:p w:rsidR="00C635DE" w:rsidRPr="00772C3F" w:rsidRDefault="00C635DE" w:rsidP="00772C3F">
                        <w:pPr>
                          <w:pStyle w:val="NormalWeb"/>
                          <w:jc w:val="center"/>
                          <w:rPr>
                            <w:rFonts w:ascii="Arial" w:hAnsi="Arial" w:cs="Arial"/>
                            <w:sz w:val="16"/>
                            <w:szCs w:val="16"/>
                          </w:rPr>
                        </w:pPr>
                        <w:r w:rsidRPr="00772C3F">
                          <w:rPr>
                            <w:rFonts w:ascii="Arial" w:hAnsi="Arial" w:cs="Arial"/>
                            <w:sz w:val="16"/>
                            <w:szCs w:val="16"/>
                          </w:rPr>
                          <w:t>1985</w:t>
                        </w:r>
                      </w:p>
                    </w:tc>
                    <w:tc>
                      <w:tcPr>
                        <w:tcW w:w="2766" w:type="pct"/>
                        <w:tcBorders>
                          <w:top w:val="outset" w:sz="6" w:space="0" w:color="auto"/>
                          <w:left w:val="outset" w:sz="6" w:space="0" w:color="auto"/>
                          <w:bottom w:val="outset" w:sz="6" w:space="0" w:color="auto"/>
                          <w:right w:val="outset" w:sz="6" w:space="0" w:color="auto"/>
                        </w:tcBorders>
                        <w:vAlign w:val="center"/>
                      </w:tcPr>
                      <w:p w:rsidR="00C635DE" w:rsidRPr="00772C3F" w:rsidRDefault="00C635DE" w:rsidP="00772C3F">
                        <w:pPr>
                          <w:pStyle w:val="NormalWeb"/>
                          <w:jc w:val="center"/>
                          <w:rPr>
                            <w:rFonts w:ascii="Arial" w:hAnsi="Arial" w:cs="Arial"/>
                            <w:sz w:val="16"/>
                            <w:szCs w:val="16"/>
                          </w:rPr>
                        </w:pPr>
                        <w:r w:rsidRPr="00772C3F">
                          <w:rPr>
                            <w:rFonts w:ascii="Arial" w:hAnsi="Arial" w:cs="Arial"/>
                            <w:sz w:val="16"/>
                            <w:szCs w:val="16"/>
                          </w:rPr>
                          <w:t>22,65</w:t>
                        </w:r>
                      </w:p>
                    </w:tc>
                  </w:tr>
                  <w:tr w:rsidR="00C635DE" w:rsidRPr="00772C3F">
                    <w:trPr>
                      <w:tblCellSpacing w:w="15" w:type="dxa"/>
                      <w:jc w:val="center"/>
                    </w:trPr>
                    <w:tc>
                      <w:tcPr>
                        <w:tcW w:w="2056" w:type="pct"/>
                        <w:tcBorders>
                          <w:top w:val="outset" w:sz="6" w:space="0" w:color="auto"/>
                          <w:left w:val="outset" w:sz="6" w:space="0" w:color="auto"/>
                          <w:bottom w:val="outset" w:sz="6" w:space="0" w:color="auto"/>
                          <w:right w:val="outset" w:sz="6" w:space="0" w:color="auto"/>
                        </w:tcBorders>
                        <w:vAlign w:val="center"/>
                      </w:tcPr>
                      <w:p w:rsidR="00C635DE" w:rsidRPr="00772C3F" w:rsidRDefault="00C635DE" w:rsidP="00772C3F">
                        <w:pPr>
                          <w:pStyle w:val="NormalWeb"/>
                          <w:jc w:val="center"/>
                          <w:rPr>
                            <w:rFonts w:ascii="Arial" w:hAnsi="Arial" w:cs="Arial"/>
                            <w:sz w:val="16"/>
                            <w:szCs w:val="16"/>
                          </w:rPr>
                        </w:pPr>
                        <w:r w:rsidRPr="00772C3F">
                          <w:rPr>
                            <w:rFonts w:ascii="Arial" w:hAnsi="Arial" w:cs="Arial"/>
                            <w:sz w:val="16"/>
                            <w:szCs w:val="16"/>
                          </w:rPr>
                          <w:t>1986</w:t>
                        </w:r>
                      </w:p>
                    </w:tc>
                    <w:tc>
                      <w:tcPr>
                        <w:tcW w:w="2766" w:type="pct"/>
                        <w:tcBorders>
                          <w:top w:val="outset" w:sz="6" w:space="0" w:color="auto"/>
                          <w:left w:val="outset" w:sz="6" w:space="0" w:color="auto"/>
                          <w:bottom w:val="outset" w:sz="6" w:space="0" w:color="auto"/>
                          <w:right w:val="outset" w:sz="6" w:space="0" w:color="auto"/>
                        </w:tcBorders>
                        <w:vAlign w:val="center"/>
                      </w:tcPr>
                      <w:p w:rsidR="00C635DE" w:rsidRPr="00772C3F" w:rsidRDefault="00C635DE" w:rsidP="00772C3F">
                        <w:pPr>
                          <w:pStyle w:val="NormalWeb"/>
                          <w:jc w:val="center"/>
                          <w:rPr>
                            <w:rFonts w:ascii="Arial" w:hAnsi="Arial" w:cs="Arial"/>
                            <w:sz w:val="16"/>
                            <w:szCs w:val="16"/>
                          </w:rPr>
                        </w:pPr>
                        <w:r w:rsidRPr="00772C3F">
                          <w:rPr>
                            <w:rFonts w:ascii="Arial" w:hAnsi="Arial" w:cs="Arial"/>
                            <w:sz w:val="16"/>
                            <w:szCs w:val="16"/>
                          </w:rPr>
                          <w:t>20,67</w:t>
                        </w:r>
                      </w:p>
                    </w:tc>
                  </w:tr>
                  <w:tr w:rsidR="00C635DE" w:rsidRPr="00772C3F">
                    <w:trPr>
                      <w:tblCellSpacing w:w="15" w:type="dxa"/>
                      <w:jc w:val="center"/>
                    </w:trPr>
                    <w:tc>
                      <w:tcPr>
                        <w:tcW w:w="2056" w:type="pct"/>
                        <w:tcBorders>
                          <w:top w:val="outset" w:sz="6" w:space="0" w:color="auto"/>
                          <w:left w:val="outset" w:sz="6" w:space="0" w:color="auto"/>
                          <w:bottom w:val="outset" w:sz="6" w:space="0" w:color="auto"/>
                          <w:right w:val="outset" w:sz="6" w:space="0" w:color="auto"/>
                        </w:tcBorders>
                        <w:vAlign w:val="center"/>
                      </w:tcPr>
                      <w:p w:rsidR="00C635DE" w:rsidRPr="00772C3F" w:rsidRDefault="00C635DE" w:rsidP="00772C3F">
                        <w:pPr>
                          <w:pStyle w:val="NormalWeb"/>
                          <w:jc w:val="center"/>
                          <w:rPr>
                            <w:rFonts w:ascii="Arial" w:hAnsi="Arial" w:cs="Arial"/>
                            <w:sz w:val="16"/>
                            <w:szCs w:val="16"/>
                          </w:rPr>
                        </w:pPr>
                        <w:r w:rsidRPr="00772C3F">
                          <w:rPr>
                            <w:rFonts w:ascii="Arial" w:hAnsi="Arial" w:cs="Arial"/>
                            <w:sz w:val="16"/>
                            <w:szCs w:val="16"/>
                          </w:rPr>
                          <w:t>1987</w:t>
                        </w:r>
                      </w:p>
                    </w:tc>
                    <w:tc>
                      <w:tcPr>
                        <w:tcW w:w="2766" w:type="pct"/>
                        <w:tcBorders>
                          <w:top w:val="outset" w:sz="6" w:space="0" w:color="auto"/>
                          <w:left w:val="outset" w:sz="6" w:space="0" w:color="auto"/>
                          <w:bottom w:val="outset" w:sz="6" w:space="0" w:color="auto"/>
                          <w:right w:val="outset" w:sz="6" w:space="0" w:color="auto"/>
                        </w:tcBorders>
                        <w:vAlign w:val="center"/>
                      </w:tcPr>
                      <w:p w:rsidR="00C635DE" w:rsidRPr="00772C3F" w:rsidRDefault="00C635DE" w:rsidP="00772C3F">
                        <w:pPr>
                          <w:pStyle w:val="NormalWeb"/>
                          <w:jc w:val="center"/>
                          <w:rPr>
                            <w:rFonts w:ascii="Arial" w:hAnsi="Arial" w:cs="Arial"/>
                            <w:sz w:val="16"/>
                            <w:szCs w:val="16"/>
                          </w:rPr>
                        </w:pPr>
                        <w:r w:rsidRPr="00772C3F">
                          <w:rPr>
                            <w:rFonts w:ascii="Arial" w:hAnsi="Arial" w:cs="Arial"/>
                            <w:sz w:val="16"/>
                            <w:szCs w:val="16"/>
                          </w:rPr>
                          <w:t>21,29</w:t>
                        </w:r>
                      </w:p>
                    </w:tc>
                  </w:tr>
                  <w:tr w:rsidR="00C635DE" w:rsidRPr="00772C3F">
                    <w:trPr>
                      <w:tblCellSpacing w:w="15" w:type="dxa"/>
                      <w:jc w:val="center"/>
                    </w:trPr>
                    <w:tc>
                      <w:tcPr>
                        <w:tcW w:w="2056" w:type="pct"/>
                        <w:tcBorders>
                          <w:top w:val="outset" w:sz="6" w:space="0" w:color="auto"/>
                          <w:left w:val="outset" w:sz="6" w:space="0" w:color="auto"/>
                          <w:bottom w:val="outset" w:sz="6" w:space="0" w:color="auto"/>
                          <w:right w:val="outset" w:sz="6" w:space="0" w:color="auto"/>
                        </w:tcBorders>
                        <w:vAlign w:val="center"/>
                      </w:tcPr>
                      <w:p w:rsidR="00C635DE" w:rsidRPr="00772C3F" w:rsidRDefault="00C635DE" w:rsidP="00772C3F">
                        <w:pPr>
                          <w:pStyle w:val="NormalWeb"/>
                          <w:jc w:val="center"/>
                          <w:rPr>
                            <w:rFonts w:ascii="Arial" w:hAnsi="Arial" w:cs="Arial"/>
                            <w:sz w:val="16"/>
                            <w:szCs w:val="16"/>
                          </w:rPr>
                        </w:pPr>
                        <w:r w:rsidRPr="00772C3F">
                          <w:rPr>
                            <w:rFonts w:ascii="Arial" w:hAnsi="Arial" w:cs="Arial"/>
                            <w:sz w:val="16"/>
                            <w:szCs w:val="16"/>
                          </w:rPr>
                          <w:t>1988</w:t>
                        </w:r>
                      </w:p>
                    </w:tc>
                    <w:tc>
                      <w:tcPr>
                        <w:tcW w:w="2766" w:type="pct"/>
                        <w:tcBorders>
                          <w:top w:val="outset" w:sz="6" w:space="0" w:color="auto"/>
                          <w:left w:val="outset" w:sz="6" w:space="0" w:color="auto"/>
                          <w:bottom w:val="outset" w:sz="6" w:space="0" w:color="auto"/>
                          <w:right w:val="outset" w:sz="6" w:space="0" w:color="auto"/>
                        </w:tcBorders>
                        <w:vAlign w:val="center"/>
                      </w:tcPr>
                      <w:p w:rsidR="00C635DE" w:rsidRPr="00772C3F" w:rsidRDefault="00C635DE" w:rsidP="00772C3F">
                        <w:pPr>
                          <w:pStyle w:val="NormalWeb"/>
                          <w:jc w:val="center"/>
                          <w:rPr>
                            <w:rFonts w:ascii="Arial" w:hAnsi="Arial" w:cs="Arial"/>
                            <w:sz w:val="16"/>
                            <w:szCs w:val="16"/>
                          </w:rPr>
                        </w:pPr>
                        <w:r w:rsidRPr="00772C3F">
                          <w:rPr>
                            <w:rFonts w:ascii="Arial" w:hAnsi="Arial" w:cs="Arial"/>
                            <w:sz w:val="16"/>
                            <w:szCs w:val="16"/>
                          </w:rPr>
                          <w:t>19,57</w:t>
                        </w:r>
                      </w:p>
                    </w:tc>
                  </w:tr>
                  <w:tr w:rsidR="00C635DE" w:rsidRPr="00772C3F">
                    <w:trPr>
                      <w:tblCellSpacing w:w="15" w:type="dxa"/>
                      <w:jc w:val="center"/>
                    </w:trPr>
                    <w:tc>
                      <w:tcPr>
                        <w:tcW w:w="2056" w:type="pct"/>
                        <w:tcBorders>
                          <w:top w:val="outset" w:sz="6" w:space="0" w:color="auto"/>
                          <w:left w:val="outset" w:sz="6" w:space="0" w:color="auto"/>
                          <w:bottom w:val="outset" w:sz="6" w:space="0" w:color="auto"/>
                          <w:right w:val="outset" w:sz="6" w:space="0" w:color="auto"/>
                        </w:tcBorders>
                        <w:vAlign w:val="center"/>
                      </w:tcPr>
                      <w:p w:rsidR="00C635DE" w:rsidRPr="00772C3F" w:rsidRDefault="00C635DE" w:rsidP="00772C3F">
                        <w:pPr>
                          <w:pStyle w:val="NormalWeb"/>
                          <w:jc w:val="center"/>
                          <w:rPr>
                            <w:rFonts w:ascii="Arial" w:hAnsi="Arial" w:cs="Arial"/>
                            <w:sz w:val="16"/>
                            <w:szCs w:val="16"/>
                          </w:rPr>
                        </w:pPr>
                        <w:r w:rsidRPr="00772C3F">
                          <w:rPr>
                            <w:rFonts w:ascii="Arial" w:hAnsi="Arial" w:cs="Arial"/>
                            <w:sz w:val="16"/>
                            <w:szCs w:val="16"/>
                          </w:rPr>
                          <w:t>1989</w:t>
                        </w:r>
                      </w:p>
                    </w:tc>
                    <w:tc>
                      <w:tcPr>
                        <w:tcW w:w="2766" w:type="pct"/>
                        <w:tcBorders>
                          <w:top w:val="outset" w:sz="6" w:space="0" w:color="auto"/>
                          <w:left w:val="outset" w:sz="6" w:space="0" w:color="auto"/>
                          <w:bottom w:val="outset" w:sz="6" w:space="0" w:color="auto"/>
                          <w:right w:val="outset" w:sz="6" w:space="0" w:color="auto"/>
                        </w:tcBorders>
                        <w:vAlign w:val="center"/>
                      </w:tcPr>
                      <w:p w:rsidR="00C635DE" w:rsidRPr="00772C3F" w:rsidRDefault="00C635DE" w:rsidP="00772C3F">
                        <w:pPr>
                          <w:pStyle w:val="NormalWeb"/>
                          <w:jc w:val="center"/>
                          <w:rPr>
                            <w:rFonts w:ascii="Arial" w:hAnsi="Arial" w:cs="Arial"/>
                            <w:sz w:val="16"/>
                            <w:szCs w:val="16"/>
                          </w:rPr>
                        </w:pPr>
                        <w:r w:rsidRPr="00772C3F">
                          <w:rPr>
                            <w:rFonts w:ascii="Arial" w:hAnsi="Arial" w:cs="Arial"/>
                            <w:sz w:val="16"/>
                            <w:szCs w:val="16"/>
                          </w:rPr>
                          <w:t>19,14</w:t>
                        </w:r>
                      </w:p>
                    </w:tc>
                  </w:tr>
                  <w:tr w:rsidR="00C635DE" w:rsidRPr="00772C3F">
                    <w:trPr>
                      <w:tblCellSpacing w:w="15" w:type="dxa"/>
                      <w:jc w:val="center"/>
                    </w:trPr>
                    <w:tc>
                      <w:tcPr>
                        <w:tcW w:w="2056" w:type="pct"/>
                        <w:tcBorders>
                          <w:top w:val="outset" w:sz="6" w:space="0" w:color="auto"/>
                          <w:left w:val="outset" w:sz="6" w:space="0" w:color="auto"/>
                          <w:bottom w:val="outset" w:sz="6" w:space="0" w:color="auto"/>
                          <w:right w:val="outset" w:sz="6" w:space="0" w:color="auto"/>
                        </w:tcBorders>
                        <w:vAlign w:val="center"/>
                      </w:tcPr>
                      <w:p w:rsidR="00C635DE" w:rsidRPr="00772C3F" w:rsidRDefault="00C635DE" w:rsidP="00772C3F">
                        <w:pPr>
                          <w:pStyle w:val="NormalWeb"/>
                          <w:jc w:val="center"/>
                          <w:rPr>
                            <w:rFonts w:ascii="Arial" w:hAnsi="Arial" w:cs="Arial"/>
                            <w:sz w:val="16"/>
                            <w:szCs w:val="16"/>
                          </w:rPr>
                        </w:pPr>
                        <w:r w:rsidRPr="00772C3F">
                          <w:rPr>
                            <w:rFonts w:ascii="Arial" w:hAnsi="Arial" w:cs="Arial"/>
                            <w:sz w:val="16"/>
                            <w:szCs w:val="16"/>
                          </w:rPr>
                          <w:t>1990</w:t>
                        </w:r>
                      </w:p>
                    </w:tc>
                    <w:tc>
                      <w:tcPr>
                        <w:tcW w:w="2766" w:type="pct"/>
                        <w:tcBorders>
                          <w:top w:val="outset" w:sz="6" w:space="0" w:color="auto"/>
                          <w:left w:val="outset" w:sz="6" w:space="0" w:color="auto"/>
                          <w:bottom w:val="outset" w:sz="6" w:space="0" w:color="auto"/>
                          <w:right w:val="outset" w:sz="6" w:space="0" w:color="auto"/>
                        </w:tcBorders>
                        <w:vAlign w:val="center"/>
                      </w:tcPr>
                      <w:p w:rsidR="00C635DE" w:rsidRPr="00772C3F" w:rsidRDefault="00C635DE" w:rsidP="00772C3F">
                        <w:pPr>
                          <w:pStyle w:val="NormalWeb"/>
                          <w:jc w:val="center"/>
                          <w:rPr>
                            <w:rFonts w:ascii="Arial" w:hAnsi="Arial" w:cs="Arial"/>
                            <w:sz w:val="16"/>
                            <w:szCs w:val="16"/>
                          </w:rPr>
                        </w:pPr>
                        <w:r w:rsidRPr="00772C3F">
                          <w:rPr>
                            <w:rFonts w:ascii="Arial" w:hAnsi="Arial" w:cs="Arial"/>
                            <w:sz w:val="16"/>
                            <w:szCs w:val="16"/>
                          </w:rPr>
                          <w:t>17,01</w:t>
                        </w:r>
                      </w:p>
                    </w:tc>
                  </w:tr>
                </w:tbl>
                <w:p w:rsidR="00095036" w:rsidRDefault="00095036" w:rsidP="00095036">
                  <w:pPr>
                    <w:pStyle w:val="NormalWeb"/>
                    <w:spacing w:before="0" w:beforeAutospacing="0" w:after="0" w:afterAutospacing="0"/>
                    <w:rPr>
                      <w:rFonts w:ascii="Arial" w:hAnsi="Arial" w:cs="Arial"/>
                      <w:b/>
                      <w:bCs/>
                      <w:sz w:val="16"/>
                      <w:szCs w:val="16"/>
                    </w:rPr>
                  </w:pPr>
                </w:p>
                <w:p w:rsidR="00C635DE" w:rsidRPr="00772C3F" w:rsidRDefault="00C635DE" w:rsidP="00095036">
                  <w:pPr>
                    <w:pStyle w:val="NormalWeb"/>
                    <w:spacing w:before="0" w:beforeAutospacing="0" w:after="0" w:afterAutospacing="0"/>
                    <w:jc w:val="center"/>
                    <w:rPr>
                      <w:rFonts w:ascii="Arial" w:hAnsi="Arial" w:cs="Arial"/>
                      <w:bCs/>
                      <w:sz w:val="16"/>
                      <w:szCs w:val="16"/>
                    </w:rPr>
                  </w:pPr>
                  <w:r w:rsidRPr="00772C3F">
                    <w:rPr>
                      <w:rFonts w:ascii="Arial" w:hAnsi="Arial" w:cs="Arial"/>
                      <w:b/>
                      <w:bCs/>
                      <w:sz w:val="16"/>
                      <w:szCs w:val="16"/>
                    </w:rPr>
                    <w:t xml:space="preserve">Fuente: </w:t>
                  </w:r>
                  <w:r w:rsidRPr="00772C3F">
                    <w:rPr>
                      <w:rFonts w:ascii="Arial" w:hAnsi="Arial" w:cs="Arial"/>
                      <w:bCs/>
                      <w:sz w:val="16"/>
                      <w:szCs w:val="16"/>
                    </w:rPr>
                    <w:t xml:space="preserve">Ministerio de Educación Nacional de Ecuador, </w:t>
                  </w:r>
                  <w:r w:rsidRPr="00772C3F">
                    <w:rPr>
                      <w:rFonts w:ascii="Arial" w:hAnsi="Arial" w:cs="Arial"/>
                      <w:bCs/>
                      <w:i/>
                      <w:iCs/>
                      <w:sz w:val="16"/>
                      <w:szCs w:val="16"/>
                    </w:rPr>
                    <w:t>Ecuador</w:t>
                  </w:r>
                  <w:r w:rsidRPr="00772C3F">
                    <w:rPr>
                      <w:rFonts w:ascii="Arial" w:hAnsi="Arial" w:cs="Arial"/>
                      <w:bCs/>
                      <w:sz w:val="16"/>
                      <w:szCs w:val="16"/>
                    </w:rPr>
                    <w:t>, Serie "Sistemas Educativos Nacionales", Madrid, OEI, 1994, p. 74.</w:t>
                  </w:r>
                </w:p>
              </w:txbxContent>
            </v:textbox>
            <w10:wrap type="square"/>
          </v:shape>
        </w:pict>
      </w:r>
    </w:p>
    <w:p w:rsidR="00D474AF" w:rsidRDefault="00D474AF" w:rsidP="00D474AF">
      <w:pPr>
        <w:pStyle w:val="NormalWeb"/>
        <w:tabs>
          <w:tab w:val="left" w:pos="1035"/>
          <w:tab w:val="left" w:pos="1200"/>
        </w:tabs>
        <w:spacing w:line="480" w:lineRule="auto"/>
        <w:ind w:left="720"/>
        <w:rPr>
          <w:rFonts w:ascii="Arial" w:hAnsi="Arial" w:cs="Arial"/>
        </w:rPr>
      </w:pPr>
      <w:r>
        <w:rPr>
          <w:rFonts w:ascii="Arial" w:hAnsi="Arial" w:cs="Arial"/>
        </w:rPr>
        <w:tab/>
      </w:r>
      <w:r>
        <w:rPr>
          <w:rFonts w:ascii="Arial" w:hAnsi="Arial" w:cs="Arial"/>
        </w:rPr>
        <w:tab/>
      </w:r>
    </w:p>
    <w:p w:rsidR="00D474AF" w:rsidRDefault="00D474AF" w:rsidP="00D474AF">
      <w:pPr>
        <w:pStyle w:val="NormalWeb"/>
        <w:tabs>
          <w:tab w:val="left" w:pos="1035"/>
          <w:tab w:val="left" w:pos="1200"/>
        </w:tabs>
        <w:spacing w:line="480" w:lineRule="auto"/>
        <w:ind w:left="720"/>
        <w:rPr>
          <w:rFonts w:ascii="Arial" w:hAnsi="Arial" w:cs="Arial"/>
        </w:rPr>
      </w:pPr>
    </w:p>
    <w:p w:rsidR="00051C70" w:rsidRDefault="00051C70" w:rsidP="00D474AF">
      <w:pPr>
        <w:spacing w:line="480" w:lineRule="auto"/>
        <w:ind w:left="720"/>
        <w:jc w:val="both"/>
        <w:rPr>
          <w:rFonts w:ascii="Arial" w:hAnsi="Arial" w:cs="Arial"/>
          <w:b/>
          <w:lang w:val="es-EC"/>
        </w:rPr>
      </w:pPr>
    </w:p>
    <w:p w:rsidR="00051C70" w:rsidRPr="00051C70" w:rsidRDefault="00051C70" w:rsidP="00051C70">
      <w:pPr>
        <w:rPr>
          <w:rFonts w:ascii="Arial" w:hAnsi="Arial" w:cs="Arial"/>
          <w:lang w:val="es-EC"/>
        </w:rPr>
      </w:pPr>
    </w:p>
    <w:p w:rsidR="00051C70" w:rsidRPr="00051C70" w:rsidRDefault="00051C70" w:rsidP="00051C70">
      <w:pPr>
        <w:rPr>
          <w:rFonts w:ascii="Arial" w:hAnsi="Arial" w:cs="Arial"/>
          <w:lang w:val="es-EC"/>
        </w:rPr>
      </w:pPr>
    </w:p>
    <w:p w:rsidR="00051C70" w:rsidRPr="00051C70" w:rsidRDefault="00051C70" w:rsidP="00051C70">
      <w:pPr>
        <w:rPr>
          <w:rFonts w:ascii="Arial" w:hAnsi="Arial" w:cs="Arial"/>
          <w:lang w:val="es-EC"/>
        </w:rPr>
      </w:pPr>
    </w:p>
    <w:p w:rsidR="00051C70" w:rsidRPr="00051C70" w:rsidRDefault="00051C70" w:rsidP="00051C70">
      <w:pPr>
        <w:rPr>
          <w:rFonts w:ascii="Arial" w:hAnsi="Arial" w:cs="Arial"/>
          <w:lang w:val="es-EC"/>
        </w:rPr>
      </w:pPr>
    </w:p>
    <w:p w:rsidR="00051C70" w:rsidRPr="00051C70" w:rsidRDefault="00051C70" w:rsidP="00051C70">
      <w:pPr>
        <w:rPr>
          <w:rFonts w:ascii="Arial" w:hAnsi="Arial" w:cs="Arial"/>
          <w:lang w:val="es-EC"/>
        </w:rPr>
      </w:pPr>
    </w:p>
    <w:p w:rsidR="00051C70" w:rsidRPr="00051C70" w:rsidRDefault="00051C70" w:rsidP="00051C70">
      <w:pPr>
        <w:rPr>
          <w:rFonts w:ascii="Arial" w:hAnsi="Arial" w:cs="Arial"/>
          <w:lang w:val="es-EC"/>
        </w:rPr>
      </w:pPr>
    </w:p>
    <w:p w:rsidR="00051C70" w:rsidRPr="00051C70" w:rsidRDefault="00051C70" w:rsidP="00051C70">
      <w:pPr>
        <w:rPr>
          <w:rFonts w:ascii="Arial" w:hAnsi="Arial" w:cs="Arial"/>
          <w:lang w:val="es-EC"/>
        </w:rPr>
      </w:pPr>
    </w:p>
    <w:p w:rsidR="00051C70" w:rsidRPr="00051C70" w:rsidRDefault="00051C70" w:rsidP="00051C70">
      <w:pPr>
        <w:rPr>
          <w:rFonts w:ascii="Arial" w:hAnsi="Arial" w:cs="Arial"/>
          <w:lang w:val="es-EC"/>
        </w:rPr>
      </w:pPr>
    </w:p>
    <w:p w:rsidR="00051C70" w:rsidRPr="00051C70" w:rsidRDefault="00051C70" w:rsidP="00051C70">
      <w:pPr>
        <w:rPr>
          <w:rFonts w:ascii="Arial" w:hAnsi="Arial" w:cs="Arial"/>
          <w:lang w:val="es-EC"/>
        </w:rPr>
      </w:pPr>
    </w:p>
    <w:p w:rsidR="00051C70" w:rsidRPr="00051C70" w:rsidRDefault="00051C70" w:rsidP="00051C70">
      <w:pPr>
        <w:rPr>
          <w:rFonts w:ascii="Arial" w:hAnsi="Arial" w:cs="Arial"/>
          <w:lang w:val="es-EC"/>
        </w:rPr>
      </w:pPr>
    </w:p>
    <w:p w:rsidR="00051C70" w:rsidRPr="00051C70" w:rsidRDefault="00051C70" w:rsidP="00051C70">
      <w:pPr>
        <w:rPr>
          <w:rFonts w:ascii="Arial" w:hAnsi="Arial" w:cs="Arial"/>
          <w:lang w:val="es-EC"/>
        </w:rPr>
      </w:pPr>
    </w:p>
    <w:p w:rsidR="00051C70" w:rsidRPr="00051C70" w:rsidRDefault="00051C70" w:rsidP="00051C70">
      <w:pPr>
        <w:rPr>
          <w:rFonts w:ascii="Arial" w:hAnsi="Arial" w:cs="Arial"/>
          <w:lang w:val="es-EC"/>
        </w:rPr>
      </w:pPr>
    </w:p>
    <w:p w:rsidR="00051C70" w:rsidRPr="00051C70" w:rsidRDefault="00051C70" w:rsidP="00051C70">
      <w:pPr>
        <w:rPr>
          <w:rFonts w:ascii="Arial" w:hAnsi="Arial" w:cs="Arial"/>
          <w:lang w:val="es-EC"/>
        </w:rPr>
      </w:pPr>
    </w:p>
    <w:p w:rsidR="00051C70" w:rsidRPr="00051C70" w:rsidRDefault="00051C70" w:rsidP="00051C70">
      <w:pPr>
        <w:rPr>
          <w:rFonts w:ascii="Arial" w:hAnsi="Arial" w:cs="Arial"/>
          <w:lang w:val="es-EC"/>
        </w:rPr>
      </w:pPr>
    </w:p>
    <w:p w:rsidR="00051C70" w:rsidRPr="00051C70" w:rsidRDefault="00051C70" w:rsidP="00051C70">
      <w:pPr>
        <w:rPr>
          <w:rFonts w:ascii="Arial" w:hAnsi="Arial" w:cs="Arial"/>
          <w:lang w:val="es-EC"/>
        </w:rPr>
      </w:pPr>
    </w:p>
    <w:p w:rsidR="00051C70" w:rsidRPr="00051C70" w:rsidRDefault="00051C70" w:rsidP="00051C70">
      <w:pPr>
        <w:rPr>
          <w:rFonts w:ascii="Arial" w:hAnsi="Arial" w:cs="Arial"/>
          <w:lang w:val="es-EC"/>
        </w:rPr>
      </w:pPr>
    </w:p>
    <w:p w:rsidR="00051C70" w:rsidRPr="00051C70" w:rsidRDefault="00051C70" w:rsidP="00051C70">
      <w:pPr>
        <w:rPr>
          <w:rFonts w:ascii="Arial" w:hAnsi="Arial" w:cs="Arial"/>
          <w:lang w:val="es-EC"/>
        </w:rPr>
      </w:pPr>
    </w:p>
    <w:p w:rsidR="00305B61" w:rsidRDefault="00305B61" w:rsidP="002E5C4E">
      <w:pPr>
        <w:spacing w:line="480" w:lineRule="auto"/>
        <w:ind w:left="720"/>
        <w:jc w:val="both"/>
        <w:rPr>
          <w:rFonts w:ascii="Arial" w:hAnsi="Arial" w:cs="Arial"/>
          <w:b/>
          <w:lang w:val="es-EC"/>
        </w:rPr>
      </w:pPr>
    </w:p>
    <w:p w:rsidR="00305B61" w:rsidRDefault="00305B61" w:rsidP="002E5C4E">
      <w:pPr>
        <w:spacing w:line="480" w:lineRule="auto"/>
        <w:ind w:left="720"/>
        <w:jc w:val="both"/>
        <w:rPr>
          <w:rFonts w:ascii="Arial" w:hAnsi="Arial" w:cs="Arial"/>
          <w:b/>
          <w:lang w:val="es-EC"/>
        </w:rPr>
      </w:pPr>
    </w:p>
    <w:p w:rsidR="00D474AF" w:rsidRDefault="00D474AF" w:rsidP="002E5C4E">
      <w:pPr>
        <w:spacing w:line="480" w:lineRule="auto"/>
        <w:ind w:left="720"/>
        <w:jc w:val="both"/>
        <w:rPr>
          <w:rFonts w:ascii="Arial" w:hAnsi="Arial" w:cs="Arial"/>
          <w:b/>
          <w:lang w:val="es-EC"/>
        </w:rPr>
      </w:pPr>
      <w:r>
        <w:rPr>
          <w:rFonts w:ascii="Arial" w:hAnsi="Arial" w:cs="Arial"/>
          <w:b/>
          <w:lang w:val="es-EC"/>
        </w:rPr>
        <w:t>1.</w:t>
      </w:r>
      <w:r w:rsidR="002E5C4E">
        <w:rPr>
          <w:rFonts w:ascii="Arial" w:hAnsi="Arial" w:cs="Arial"/>
          <w:b/>
          <w:lang w:val="es-EC"/>
        </w:rPr>
        <w:t>3</w:t>
      </w:r>
      <w:r>
        <w:rPr>
          <w:rFonts w:ascii="Arial" w:hAnsi="Arial" w:cs="Arial"/>
          <w:b/>
          <w:lang w:val="es-EC"/>
        </w:rPr>
        <w:t>.5 La educ</w:t>
      </w:r>
      <w:r w:rsidR="00CD51D2">
        <w:rPr>
          <w:rFonts w:ascii="Arial" w:hAnsi="Arial" w:cs="Arial"/>
          <w:b/>
          <w:lang w:val="es-EC"/>
        </w:rPr>
        <w:t>ación</w:t>
      </w:r>
      <w:r w:rsidR="00691445">
        <w:rPr>
          <w:rFonts w:ascii="Arial" w:hAnsi="Arial" w:cs="Arial"/>
          <w:b/>
          <w:lang w:val="es-EC"/>
        </w:rPr>
        <w:t xml:space="preserve"> en el Ecuador</w:t>
      </w:r>
      <w:r w:rsidR="00CD51D2">
        <w:rPr>
          <w:rFonts w:ascii="Arial" w:hAnsi="Arial" w:cs="Arial"/>
          <w:b/>
          <w:lang w:val="es-EC"/>
        </w:rPr>
        <w:t xml:space="preserve">  a partir de 1990</w:t>
      </w:r>
      <w:r w:rsidR="00B35812">
        <w:rPr>
          <w:rFonts w:ascii="Arial" w:hAnsi="Arial" w:cs="Arial"/>
          <w:b/>
          <w:lang w:val="es-EC"/>
        </w:rPr>
        <w:fldChar w:fldCharType="begin"/>
      </w:r>
      <w:r w:rsidR="00B35812">
        <w:instrText xml:space="preserve"> XE "</w:instrText>
      </w:r>
      <w:r w:rsidR="00B35812" w:rsidRPr="00216A9E">
        <w:rPr>
          <w:rFonts w:ascii="Arial" w:hAnsi="Arial" w:cs="Arial"/>
          <w:b/>
          <w:lang w:val="es-EC"/>
        </w:rPr>
        <w:instrText>1.1.5 La educación  en los últimos 15 años</w:instrText>
      </w:r>
      <w:r w:rsidR="00B35812">
        <w:instrText xml:space="preserve">" </w:instrText>
      </w:r>
      <w:r w:rsidR="00B35812">
        <w:rPr>
          <w:rFonts w:ascii="Arial" w:hAnsi="Arial" w:cs="Arial"/>
          <w:b/>
          <w:lang w:val="es-EC"/>
        </w:rPr>
        <w:fldChar w:fldCharType="end"/>
      </w:r>
      <w:r w:rsidR="00672EC9">
        <w:rPr>
          <w:rFonts w:ascii="Arial" w:hAnsi="Arial" w:cs="Arial"/>
          <w:b/>
          <w:lang w:val="es-EC"/>
        </w:rPr>
        <w:fldChar w:fldCharType="begin"/>
      </w:r>
      <w:r w:rsidR="00672EC9">
        <w:instrText xml:space="preserve"> XE "</w:instrText>
      </w:r>
      <w:r w:rsidR="00672EC9" w:rsidRPr="0085034B">
        <w:rPr>
          <w:rFonts w:ascii="Arial" w:hAnsi="Arial" w:cs="Arial"/>
          <w:b/>
          <w:lang w:val="es-EC"/>
        </w:rPr>
        <w:instrText>1.3.5 La educación  en los últimos 15 años</w:instrText>
      </w:r>
      <w:r w:rsidR="00672EC9">
        <w:instrText xml:space="preserve">" </w:instrText>
      </w:r>
      <w:r w:rsidR="00672EC9">
        <w:rPr>
          <w:rFonts w:ascii="Arial" w:hAnsi="Arial" w:cs="Arial"/>
          <w:b/>
          <w:lang w:val="es-EC"/>
        </w:rPr>
        <w:fldChar w:fldCharType="end"/>
      </w:r>
    </w:p>
    <w:p w:rsidR="00D474AF" w:rsidRPr="00AF491C" w:rsidRDefault="00D474AF" w:rsidP="00D474AF">
      <w:pPr>
        <w:spacing w:line="480" w:lineRule="auto"/>
        <w:ind w:left="720"/>
        <w:jc w:val="both"/>
        <w:rPr>
          <w:rFonts w:ascii="Arial" w:hAnsi="Arial" w:cs="Arial"/>
          <w:b/>
          <w:sz w:val="20"/>
          <w:szCs w:val="20"/>
          <w:lang w:val="es-EC"/>
        </w:rPr>
      </w:pPr>
    </w:p>
    <w:p w:rsidR="00441421" w:rsidRDefault="00D474AF" w:rsidP="00CF0B16">
      <w:pPr>
        <w:pStyle w:val="Sangra3detindependiente"/>
        <w:autoSpaceDE/>
        <w:autoSpaceDN/>
        <w:adjustRightInd/>
      </w:pPr>
      <w:r>
        <w:t xml:space="preserve">En los últimos años el Ministerio de Educación del Ecuador ha aplicado algunas reformas de diferente tipo que no han llevado al sector educativo a tener los resultados deseados. La ineficiencia del sistema es evidente y se refleja en las tasas de repetición y deserción. </w:t>
      </w:r>
    </w:p>
    <w:p w:rsidR="00B57B37" w:rsidRPr="00AF491C" w:rsidRDefault="00B57B37" w:rsidP="002E5C4E">
      <w:pPr>
        <w:pStyle w:val="Sangra3detindependiente"/>
        <w:autoSpaceDE/>
        <w:autoSpaceDN/>
        <w:adjustRightInd/>
        <w:ind w:firstLine="698"/>
        <w:rPr>
          <w:sz w:val="20"/>
        </w:rPr>
      </w:pPr>
    </w:p>
    <w:p w:rsidR="00B57B37" w:rsidRDefault="00116FA1" w:rsidP="00CF0B16">
      <w:pPr>
        <w:pStyle w:val="Sangra3detindependiente"/>
        <w:autoSpaceDE/>
        <w:autoSpaceDN/>
        <w:adjustRightInd/>
      </w:pPr>
      <w:r>
        <w:lastRenderedPageBreak/>
        <w:t xml:space="preserve">De acuerdo a </w:t>
      </w:r>
      <w:r w:rsidR="008344E3">
        <w:t>un estudio</w:t>
      </w:r>
      <w:r>
        <w:t xml:space="preserve"> </w:t>
      </w:r>
      <w:r w:rsidR="008344E3">
        <w:t>realizado</w:t>
      </w:r>
      <w:r>
        <w:t xml:space="preserve"> por</w:t>
      </w:r>
      <w:r w:rsidR="008344E3">
        <w:t xml:space="preserve"> Isabel Dumestre</w:t>
      </w:r>
      <w:r>
        <w:t xml:space="preserve">: </w:t>
      </w:r>
      <w:r w:rsidRPr="008344E3">
        <w:rPr>
          <w:i/>
        </w:rPr>
        <w:t>“</w:t>
      </w:r>
      <w:r w:rsidR="00D474AF" w:rsidRPr="008344E3">
        <w:rPr>
          <w:i/>
        </w:rPr>
        <w:t>Casi el 50% de niños matriculados en pr</w:t>
      </w:r>
      <w:r w:rsidR="00441421">
        <w:rPr>
          <w:i/>
        </w:rPr>
        <w:t>imer grado excede la edad adecu</w:t>
      </w:r>
      <w:r w:rsidR="00D474AF" w:rsidRPr="008344E3">
        <w:rPr>
          <w:i/>
        </w:rPr>
        <w:t>ada para estar en ese grado debido a la repetición</w:t>
      </w:r>
      <w:r w:rsidR="008344E3" w:rsidRPr="008344E3">
        <w:rPr>
          <w:i/>
        </w:rPr>
        <w:t>”</w:t>
      </w:r>
      <w:r w:rsidR="00282AF0" w:rsidRPr="008344E3">
        <w:rPr>
          <w:i/>
        </w:rPr>
        <w:t xml:space="preserve"> </w:t>
      </w:r>
      <w:r w:rsidR="00626EE0">
        <w:t>[4</w:t>
      </w:r>
      <w:r w:rsidR="008344E3">
        <w:t>].</w:t>
      </w:r>
      <w:r w:rsidR="00282AF0">
        <w:t xml:space="preserve">(Véase Gráfico </w:t>
      </w:r>
      <w:r w:rsidR="002D72B1">
        <w:t>1.1</w:t>
      </w:r>
      <w:r w:rsidR="00504168">
        <w:t>)</w:t>
      </w:r>
      <w:r w:rsidR="00D474AF">
        <w:t xml:space="preserve">. </w:t>
      </w:r>
    </w:p>
    <w:p w:rsidR="00F36F6F" w:rsidRDefault="00F36F6F" w:rsidP="003335E1">
      <w:pPr>
        <w:pStyle w:val="Sangra3detindependiente"/>
        <w:autoSpaceDE/>
        <w:autoSpaceDN/>
        <w:adjustRightInd/>
      </w:pPr>
      <w:r>
        <w:rPr>
          <w:noProof/>
        </w:rPr>
        <w:pict>
          <v:shape id="_x0000_s1078" type="#_x0000_t202" style="position:absolute;left:0;text-align:left;margin-left:27pt;margin-top:21.2pt;width:369pt;height:234pt;z-index:251667456" strokeweight="3pt">
            <v:stroke linestyle="thinThin"/>
            <v:textbox style="mso-next-textbox:#_x0000_s1078">
              <w:txbxContent>
                <w:p w:rsidR="00F36F6F" w:rsidRPr="00AD79D2" w:rsidRDefault="002D72B1" w:rsidP="00F36F6F">
                  <w:pPr>
                    <w:pStyle w:val="NormalWeb"/>
                    <w:spacing w:before="0" w:beforeAutospacing="0" w:after="0" w:afterAutospacing="0"/>
                    <w:ind w:left="720"/>
                    <w:jc w:val="center"/>
                    <w:rPr>
                      <w:rFonts w:ascii="Arial" w:hAnsi="Arial" w:cs="Arial"/>
                      <w:b/>
                    </w:rPr>
                  </w:pPr>
                  <w:r>
                    <w:rPr>
                      <w:rFonts w:ascii="Arial" w:hAnsi="Arial" w:cs="Arial"/>
                      <w:b/>
                    </w:rPr>
                    <w:t>Gráfico 1.1</w:t>
                  </w:r>
                </w:p>
                <w:p w:rsidR="00F36F6F" w:rsidRPr="00574771" w:rsidRDefault="00D476CC" w:rsidP="00F36F6F">
                  <w:pPr>
                    <w:pStyle w:val="Ttulo4"/>
                    <w:spacing w:before="0" w:beforeAutospacing="0" w:after="0" w:afterAutospacing="0"/>
                    <w:jc w:val="center"/>
                    <w:rPr>
                      <w:rFonts w:ascii="Arial" w:hAnsi="Arial" w:cs="Arial"/>
                      <w:b w:val="0"/>
                      <w:i/>
                      <w:sz w:val="16"/>
                      <w:szCs w:val="16"/>
                    </w:rPr>
                  </w:pPr>
                  <w:r>
                    <w:rPr>
                      <w:rFonts w:ascii="Arial" w:hAnsi="Arial" w:cs="Arial"/>
                      <w:b w:val="0"/>
                      <w:i/>
                      <w:sz w:val="16"/>
                      <w:szCs w:val="16"/>
                    </w:rPr>
                    <w:t>Análisis estadístico y distribución espacial de los servicios relacionados con la educación fiscal en la zona no metropolitana en la provincia del Guayas.</w:t>
                  </w:r>
                </w:p>
                <w:p w:rsidR="00F36F6F" w:rsidRPr="00AD79D2" w:rsidRDefault="00F36F6F" w:rsidP="00F36F6F">
                  <w:pPr>
                    <w:pStyle w:val="NormalWeb"/>
                    <w:spacing w:before="0" w:beforeAutospacing="0" w:after="0" w:afterAutospacing="0"/>
                    <w:ind w:left="540"/>
                    <w:jc w:val="center"/>
                    <w:rPr>
                      <w:rFonts w:ascii="Arial" w:hAnsi="Arial" w:cs="Arial"/>
                      <w:b/>
                      <w:bCs/>
                      <w:sz w:val="20"/>
                      <w:szCs w:val="20"/>
                    </w:rPr>
                  </w:pPr>
                  <w:r w:rsidRPr="00AD79D2">
                    <w:rPr>
                      <w:rFonts w:ascii="Arial" w:hAnsi="Arial" w:cs="Arial"/>
                      <w:b/>
                      <w:bCs/>
                      <w:sz w:val="20"/>
                      <w:szCs w:val="20"/>
                    </w:rPr>
                    <w:t>Tasa de repetición po</w:t>
                  </w:r>
                  <w:r>
                    <w:rPr>
                      <w:rFonts w:ascii="Arial" w:hAnsi="Arial" w:cs="Arial"/>
                      <w:b/>
                      <w:bCs/>
                      <w:sz w:val="20"/>
                      <w:szCs w:val="20"/>
                    </w:rPr>
                    <w:t>r grado de escuela primaria</w:t>
                  </w:r>
                </w:p>
                <w:p w:rsidR="00F36F6F" w:rsidRPr="0077226A" w:rsidRDefault="00F41F17" w:rsidP="00F36F6F">
                  <w:pPr>
                    <w:jc w:val="center"/>
                    <w:rPr>
                      <w:rFonts w:ascii="Arial" w:hAnsi="Arial" w:cs="Arial"/>
                    </w:rPr>
                  </w:pPr>
                  <w:r>
                    <w:rPr>
                      <w:rFonts w:ascii="Arial" w:hAnsi="Arial" w:cs="Arial"/>
                      <w:noProof/>
                      <w:lang w:val="en-US" w:eastAsia="en-US"/>
                    </w:rPr>
                    <w:drawing>
                      <wp:inline distT="0" distB="0" distL="0" distR="0">
                        <wp:extent cx="4419600" cy="213360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4419600" cy="2133600"/>
                                </a:xfrm>
                                <a:prstGeom prst="rect">
                                  <a:avLst/>
                                </a:prstGeom>
                                <a:noFill/>
                                <a:ln w="9525">
                                  <a:noFill/>
                                  <a:miter lim="800000"/>
                                  <a:headEnd/>
                                  <a:tailEnd/>
                                </a:ln>
                              </pic:spPr>
                            </pic:pic>
                          </a:graphicData>
                        </a:graphic>
                      </wp:inline>
                    </w:drawing>
                  </w:r>
                </w:p>
                <w:p w:rsidR="00F36F6F" w:rsidRPr="00574771" w:rsidRDefault="00F36F6F" w:rsidP="00F36F6F">
                  <w:pPr>
                    <w:pStyle w:val="NormalWeb"/>
                    <w:spacing w:before="0" w:beforeAutospacing="0" w:after="0" w:afterAutospacing="0"/>
                    <w:ind w:left="539"/>
                    <w:jc w:val="center"/>
                    <w:rPr>
                      <w:rFonts w:ascii="Arial" w:hAnsi="Arial" w:cs="Arial"/>
                      <w:b/>
                      <w:bCs/>
                      <w:sz w:val="16"/>
                      <w:szCs w:val="16"/>
                    </w:rPr>
                  </w:pPr>
                  <w:r w:rsidRPr="00574771">
                    <w:rPr>
                      <w:rFonts w:ascii="Arial" w:hAnsi="Arial" w:cs="Arial"/>
                      <w:b/>
                      <w:bCs/>
                      <w:sz w:val="16"/>
                      <w:szCs w:val="16"/>
                    </w:rPr>
                    <w:t>Fuente:</w:t>
                  </w:r>
                  <w:r w:rsidRPr="00574771">
                    <w:rPr>
                      <w:rFonts w:ascii="Arial" w:hAnsi="Arial" w:cs="Arial"/>
                    </w:rPr>
                    <w:t xml:space="preserve"> </w:t>
                  </w:r>
                  <w:r w:rsidRPr="00574771">
                    <w:rPr>
                      <w:rFonts w:ascii="Arial" w:hAnsi="Arial" w:cs="Arial"/>
                      <w:bCs/>
                      <w:sz w:val="16"/>
                      <w:szCs w:val="16"/>
                    </w:rPr>
                    <w:t>http://www.usfq.edu.ec/1profesores/Hoeneisen/Ecuador_2050/educacion.htm</w:t>
                  </w:r>
                </w:p>
                <w:p w:rsidR="00F36F6F" w:rsidRPr="00574771" w:rsidRDefault="00F36F6F" w:rsidP="00F36F6F">
                  <w:pPr>
                    <w:pStyle w:val="NormalWeb"/>
                    <w:spacing w:before="0" w:beforeAutospacing="0" w:after="0" w:afterAutospacing="0"/>
                    <w:ind w:left="539"/>
                    <w:jc w:val="center"/>
                    <w:rPr>
                      <w:rFonts w:ascii="Arial" w:hAnsi="Arial" w:cs="Arial"/>
                      <w:bCs/>
                      <w:sz w:val="16"/>
                      <w:szCs w:val="16"/>
                    </w:rPr>
                  </w:pPr>
                </w:p>
                <w:p w:rsidR="00F36F6F" w:rsidRPr="00574771" w:rsidRDefault="00F36F6F" w:rsidP="00F36F6F">
                  <w:pPr>
                    <w:jc w:val="center"/>
                    <w:rPr>
                      <w:rFonts w:ascii="Arial" w:hAnsi="Arial" w:cs="Arial"/>
                      <w:b/>
                      <w:bCs/>
                    </w:rPr>
                  </w:pPr>
                </w:p>
              </w:txbxContent>
            </v:textbox>
            <w10:wrap type="square"/>
          </v:shape>
        </w:pict>
      </w:r>
    </w:p>
    <w:p w:rsidR="00B56031" w:rsidRDefault="00D474AF" w:rsidP="00CF0B16">
      <w:pPr>
        <w:pStyle w:val="Sangra3detindependiente"/>
        <w:autoSpaceDE/>
        <w:autoSpaceDN/>
        <w:adjustRightInd/>
      </w:pPr>
      <w:r>
        <w:t xml:space="preserve">La deserción por razones económicas, sobre todo en el área rural, ocurre a la edad en que los niños comienzan a trabajar (10 y 12 años). La poca relevancia de la educación a la vida real </w:t>
      </w:r>
      <w:r w:rsidR="00BD6382">
        <w:t>es otro síntoma de baja calidad, l</w:t>
      </w:r>
      <w:r>
        <w:t>os textos escolares son deficientes y la escasez de materiales didácticos es grande, lo cual contribuye a la baja calidad de la educación.</w:t>
      </w:r>
      <w:r w:rsidR="00704EF4">
        <w:t xml:space="preserve"> </w:t>
      </w:r>
    </w:p>
    <w:p w:rsidR="002A3BCF" w:rsidRDefault="0058783A" w:rsidP="00CF0B16">
      <w:pPr>
        <w:pStyle w:val="Sangra3detindependiente"/>
        <w:autoSpaceDE/>
        <w:autoSpaceDN/>
        <w:adjustRightInd/>
      </w:pPr>
      <w:r>
        <w:t>En cuanto al presupuesto del E</w:t>
      </w:r>
      <w:r w:rsidR="002A3BCF">
        <w:t>stado asignado al sector educativo</w:t>
      </w:r>
      <w:r w:rsidR="00EF5CB4">
        <w:t xml:space="preserve"> en </w:t>
      </w:r>
      <w:smartTag w:uri="urn:schemas-microsoft-com:office:smarttags" w:element="PersonName">
        <w:smartTagPr>
          <w:attr w:name="ProductID" w:val="la Tabla III"/>
        </w:smartTagPr>
        <w:smartTag w:uri="urn:schemas-microsoft-com:office:smarttags" w:element="PersonName">
          <w:smartTagPr>
            <w:attr w:name="ProductID" w:val="la Tabla"/>
          </w:smartTagPr>
          <w:r w:rsidR="00EF5CB4">
            <w:t>la Tabla</w:t>
          </w:r>
        </w:smartTag>
        <w:r w:rsidR="00EF5CB4">
          <w:t xml:space="preserve"> III</w:t>
        </w:r>
      </w:smartTag>
      <w:r w:rsidR="00EF5CB4">
        <w:t xml:space="preserve"> se puede observar la variación </w:t>
      </w:r>
      <w:r w:rsidR="002A3BCF">
        <w:t xml:space="preserve">durante el periodo </w:t>
      </w:r>
      <w:smartTag w:uri="urn:schemas-microsoft-com:office:smarttags" w:element="metricconverter">
        <w:smartTagPr>
          <w:attr w:name="ProductID" w:val="2001 a"/>
        </w:smartTagPr>
        <w:r w:rsidR="002A3BCF">
          <w:t>2001 a</w:t>
        </w:r>
      </w:smartTag>
      <w:r w:rsidR="00EF5CB4">
        <w:t xml:space="preserve"> 2005.</w:t>
      </w:r>
    </w:p>
    <w:p w:rsidR="00B56031" w:rsidRDefault="00E46BEB" w:rsidP="002E5C4E">
      <w:pPr>
        <w:pStyle w:val="Sangra3detindependiente"/>
        <w:autoSpaceDE/>
        <w:autoSpaceDN/>
        <w:adjustRightInd/>
        <w:ind w:firstLine="698"/>
      </w:pPr>
      <w:r>
        <w:rPr>
          <w:noProof/>
        </w:rPr>
        <w:lastRenderedPageBreak/>
        <w:pict>
          <v:shape id="_x0000_s1075" type="#_x0000_t202" style="position:absolute;left:0;text-align:left;margin-left:63pt;margin-top:2pt;width:4in;height:184.2pt;z-index:251665408" strokeweight="3pt">
            <v:stroke linestyle="thinThin"/>
            <v:textbox style="mso-next-textbox:#_x0000_s1075">
              <w:txbxContent>
                <w:p w:rsidR="00C635DE" w:rsidRPr="00385FD4" w:rsidRDefault="00C635DE" w:rsidP="002F6374">
                  <w:pPr>
                    <w:pStyle w:val="NormalWeb"/>
                    <w:spacing w:before="0" w:beforeAutospacing="0" w:after="0" w:afterAutospacing="0"/>
                    <w:ind w:left="720"/>
                    <w:jc w:val="center"/>
                    <w:rPr>
                      <w:rFonts w:ascii="Arial" w:hAnsi="Arial" w:cs="Arial"/>
                      <w:b/>
                    </w:rPr>
                  </w:pPr>
                  <w:r w:rsidRPr="00385FD4">
                    <w:rPr>
                      <w:rFonts w:ascii="Arial" w:hAnsi="Arial" w:cs="Arial"/>
                      <w:b/>
                    </w:rPr>
                    <w:t>Tabla II</w:t>
                  </w:r>
                  <w:r>
                    <w:rPr>
                      <w:rFonts w:ascii="Arial" w:hAnsi="Arial" w:cs="Arial"/>
                      <w:b/>
                    </w:rPr>
                    <w:t>I</w:t>
                  </w:r>
                </w:p>
                <w:p w:rsidR="00C635DE" w:rsidRPr="00772C3F" w:rsidRDefault="00D476CC" w:rsidP="002F6374">
                  <w:pPr>
                    <w:pStyle w:val="Ttulo4"/>
                    <w:spacing w:before="0" w:beforeAutospacing="0" w:after="0" w:afterAutospacing="0"/>
                    <w:jc w:val="center"/>
                    <w:rPr>
                      <w:rFonts w:ascii="Arial" w:hAnsi="Arial" w:cs="Arial"/>
                      <w:b w:val="0"/>
                      <w:i/>
                      <w:sz w:val="16"/>
                      <w:szCs w:val="16"/>
                    </w:rPr>
                  </w:pPr>
                  <w:r>
                    <w:rPr>
                      <w:rFonts w:ascii="Arial" w:hAnsi="Arial" w:cs="Arial"/>
                      <w:b w:val="0"/>
                      <w:i/>
                      <w:sz w:val="16"/>
                      <w:szCs w:val="16"/>
                    </w:rPr>
                    <w:t>Análisis estadístico y distribución espacial de los servicios relacionados con la educación fiscal en la zona no metropolitana en la provincia del Guayas.</w:t>
                  </w:r>
                  <w:r w:rsidR="00C635DE" w:rsidRPr="00772C3F">
                    <w:rPr>
                      <w:rFonts w:ascii="Arial" w:hAnsi="Arial" w:cs="Arial"/>
                      <w:b w:val="0"/>
                      <w:i/>
                      <w:sz w:val="16"/>
                      <w:szCs w:val="16"/>
                    </w:rPr>
                    <w:t>.</w:t>
                  </w:r>
                </w:p>
                <w:p w:rsidR="00C635DE" w:rsidRPr="00385FD4" w:rsidRDefault="00C635DE" w:rsidP="002F6374">
                  <w:pPr>
                    <w:pStyle w:val="NormalWeb"/>
                    <w:spacing w:before="0" w:beforeAutospacing="0" w:after="0" w:afterAutospacing="0"/>
                    <w:ind w:left="540"/>
                    <w:jc w:val="center"/>
                    <w:rPr>
                      <w:rFonts w:ascii="Arial" w:hAnsi="Arial" w:cs="Arial"/>
                      <w:b/>
                      <w:bCs/>
                      <w:sz w:val="20"/>
                      <w:szCs w:val="20"/>
                    </w:rPr>
                  </w:pPr>
                  <w:r w:rsidRPr="00385FD4">
                    <w:rPr>
                      <w:rFonts w:ascii="Arial" w:hAnsi="Arial" w:cs="Arial"/>
                      <w:b/>
                      <w:bCs/>
                      <w:sz w:val="20"/>
                      <w:szCs w:val="20"/>
                    </w:rPr>
                    <w:t xml:space="preserve">Presupuesto del sector "Educación" sobre el total del Presupuesto del Estado, </w:t>
                  </w:r>
                  <w:r>
                    <w:rPr>
                      <w:rFonts w:ascii="Arial" w:hAnsi="Arial" w:cs="Arial"/>
                      <w:b/>
                      <w:bCs/>
                      <w:sz w:val="20"/>
                      <w:szCs w:val="20"/>
                    </w:rPr>
                    <w:t>2001</w:t>
                  </w:r>
                  <w:r w:rsidRPr="00385FD4">
                    <w:rPr>
                      <w:rFonts w:ascii="Arial" w:hAnsi="Arial" w:cs="Arial"/>
                      <w:b/>
                      <w:bCs/>
                      <w:sz w:val="20"/>
                      <w:szCs w:val="20"/>
                    </w:rPr>
                    <w:t>-</w:t>
                  </w:r>
                  <w:r>
                    <w:rPr>
                      <w:rFonts w:ascii="Arial" w:hAnsi="Arial" w:cs="Arial"/>
                      <w:b/>
                      <w:bCs/>
                      <w:sz w:val="20"/>
                      <w:szCs w:val="20"/>
                    </w:rPr>
                    <w:t>2005</w:t>
                  </w:r>
                  <w:r w:rsidRPr="00385FD4">
                    <w:rPr>
                      <w:rFonts w:ascii="Arial" w:hAnsi="Arial" w:cs="Arial"/>
                      <w:b/>
                      <w:bCs/>
                      <w:sz w:val="20"/>
                      <w:szCs w:val="20"/>
                    </w:rPr>
                    <w:t xml:space="preserve"> (%)</w:t>
                  </w:r>
                </w:p>
                <w:tbl>
                  <w:tblPr>
                    <w:tblW w:w="2522" w:type="dxa"/>
                    <w:jc w:val="center"/>
                    <w:tblCellSpacing w:w="15" w:type="dxa"/>
                    <w:tblInd w:w="2925" w:type="dxa"/>
                    <w:tblBorders>
                      <w:top w:val="outset" w:sz="6" w:space="0" w:color="auto"/>
                      <w:left w:val="outset" w:sz="6" w:space="0" w:color="auto"/>
                      <w:bottom w:val="outset" w:sz="6" w:space="0" w:color="auto"/>
                      <w:right w:val="outset" w:sz="6" w:space="0" w:color="auto"/>
                    </w:tblBorders>
                    <w:tblLayout w:type="fixed"/>
                    <w:tblCellMar>
                      <w:top w:w="105" w:type="dxa"/>
                      <w:left w:w="105" w:type="dxa"/>
                      <w:bottom w:w="105" w:type="dxa"/>
                      <w:right w:w="105" w:type="dxa"/>
                    </w:tblCellMar>
                    <w:tblLook w:val="0000"/>
                  </w:tblPr>
                  <w:tblGrid>
                    <w:gridCol w:w="1082"/>
                    <w:gridCol w:w="1440"/>
                  </w:tblGrid>
                  <w:tr w:rsidR="00C635DE" w:rsidRPr="00772C3F">
                    <w:trPr>
                      <w:tblCellSpacing w:w="15" w:type="dxa"/>
                      <w:jc w:val="center"/>
                    </w:trPr>
                    <w:tc>
                      <w:tcPr>
                        <w:tcW w:w="2056" w:type="pct"/>
                        <w:tcBorders>
                          <w:top w:val="outset" w:sz="6" w:space="0" w:color="auto"/>
                          <w:left w:val="outset" w:sz="6" w:space="0" w:color="auto"/>
                          <w:bottom w:val="outset" w:sz="6" w:space="0" w:color="auto"/>
                          <w:right w:val="outset" w:sz="6" w:space="0" w:color="auto"/>
                        </w:tcBorders>
                        <w:vAlign w:val="center"/>
                      </w:tcPr>
                      <w:p w:rsidR="00C635DE" w:rsidRPr="00772C3F" w:rsidRDefault="00C635DE" w:rsidP="00772C3F">
                        <w:pPr>
                          <w:pStyle w:val="NormalWeb"/>
                          <w:jc w:val="center"/>
                          <w:rPr>
                            <w:rFonts w:ascii="Arial" w:hAnsi="Arial" w:cs="Arial"/>
                            <w:sz w:val="16"/>
                            <w:szCs w:val="16"/>
                          </w:rPr>
                        </w:pPr>
                        <w:r>
                          <w:rPr>
                            <w:rFonts w:ascii="Arial" w:hAnsi="Arial" w:cs="Arial"/>
                            <w:sz w:val="16"/>
                            <w:szCs w:val="16"/>
                          </w:rPr>
                          <w:t>2001</w:t>
                        </w:r>
                      </w:p>
                    </w:tc>
                    <w:tc>
                      <w:tcPr>
                        <w:tcW w:w="2766" w:type="pct"/>
                        <w:tcBorders>
                          <w:top w:val="outset" w:sz="6" w:space="0" w:color="auto"/>
                          <w:left w:val="outset" w:sz="6" w:space="0" w:color="auto"/>
                          <w:bottom w:val="outset" w:sz="6" w:space="0" w:color="auto"/>
                          <w:right w:val="outset" w:sz="6" w:space="0" w:color="auto"/>
                        </w:tcBorders>
                        <w:vAlign w:val="center"/>
                      </w:tcPr>
                      <w:p w:rsidR="00C635DE" w:rsidRPr="00772C3F" w:rsidRDefault="00C635DE" w:rsidP="00772C3F">
                        <w:pPr>
                          <w:pStyle w:val="NormalWeb"/>
                          <w:jc w:val="center"/>
                          <w:rPr>
                            <w:rFonts w:ascii="Arial" w:hAnsi="Arial" w:cs="Arial"/>
                            <w:sz w:val="16"/>
                            <w:szCs w:val="16"/>
                          </w:rPr>
                        </w:pPr>
                        <w:r>
                          <w:rPr>
                            <w:rFonts w:ascii="Arial" w:hAnsi="Arial" w:cs="Arial"/>
                            <w:sz w:val="16"/>
                            <w:szCs w:val="16"/>
                          </w:rPr>
                          <w:t>12,00</w:t>
                        </w:r>
                      </w:p>
                    </w:tc>
                  </w:tr>
                  <w:tr w:rsidR="00C635DE" w:rsidRPr="00772C3F">
                    <w:trPr>
                      <w:tblCellSpacing w:w="15" w:type="dxa"/>
                      <w:jc w:val="center"/>
                    </w:trPr>
                    <w:tc>
                      <w:tcPr>
                        <w:tcW w:w="2056" w:type="pct"/>
                        <w:tcBorders>
                          <w:top w:val="outset" w:sz="6" w:space="0" w:color="auto"/>
                          <w:left w:val="outset" w:sz="6" w:space="0" w:color="auto"/>
                          <w:bottom w:val="outset" w:sz="6" w:space="0" w:color="auto"/>
                          <w:right w:val="outset" w:sz="6" w:space="0" w:color="auto"/>
                        </w:tcBorders>
                        <w:vAlign w:val="center"/>
                      </w:tcPr>
                      <w:p w:rsidR="00C635DE" w:rsidRDefault="00C635DE" w:rsidP="00772C3F">
                        <w:pPr>
                          <w:pStyle w:val="NormalWeb"/>
                          <w:jc w:val="center"/>
                          <w:rPr>
                            <w:rFonts w:ascii="Arial" w:hAnsi="Arial" w:cs="Arial"/>
                            <w:sz w:val="16"/>
                            <w:szCs w:val="16"/>
                          </w:rPr>
                        </w:pPr>
                        <w:r>
                          <w:rPr>
                            <w:rFonts w:ascii="Arial" w:hAnsi="Arial" w:cs="Arial"/>
                            <w:sz w:val="16"/>
                            <w:szCs w:val="16"/>
                          </w:rPr>
                          <w:t>2003</w:t>
                        </w:r>
                      </w:p>
                    </w:tc>
                    <w:tc>
                      <w:tcPr>
                        <w:tcW w:w="2766" w:type="pct"/>
                        <w:tcBorders>
                          <w:top w:val="outset" w:sz="6" w:space="0" w:color="auto"/>
                          <w:left w:val="outset" w:sz="6" w:space="0" w:color="auto"/>
                          <w:bottom w:val="outset" w:sz="6" w:space="0" w:color="auto"/>
                          <w:right w:val="outset" w:sz="6" w:space="0" w:color="auto"/>
                        </w:tcBorders>
                        <w:vAlign w:val="center"/>
                      </w:tcPr>
                      <w:p w:rsidR="00C635DE" w:rsidRPr="00772C3F" w:rsidRDefault="00C635DE" w:rsidP="00772C3F">
                        <w:pPr>
                          <w:pStyle w:val="NormalWeb"/>
                          <w:jc w:val="center"/>
                          <w:rPr>
                            <w:rFonts w:ascii="Arial" w:hAnsi="Arial" w:cs="Arial"/>
                            <w:sz w:val="16"/>
                            <w:szCs w:val="16"/>
                          </w:rPr>
                        </w:pPr>
                        <w:r>
                          <w:rPr>
                            <w:rFonts w:ascii="Arial" w:hAnsi="Arial" w:cs="Arial"/>
                            <w:sz w:val="16"/>
                            <w:szCs w:val="16"/>
                          </w:rPr>
                          <w:t>12,03</w:t>
                        </w:r>
                      </w:p>
                    </w:tc>
                  </w:tr>
                  <w:tr w:rsidR="00C635DE" w:rsidRPr="00772C3F">
                    <w:trPr>
                      <w:tblCellSpacing w:w="15" w:type="dxa"/>
                      <w:jc w:val="center"/>
                    </w:trPr>
                    <w:tc>
                      <w:tcPr>
                        <w:tcW w:w="2056" w:type="pct"/>
                        <w:tcBorders>
                          <w:top w:val="outset" w:sz="6" w:space="0" w:color="auto"/>
                          <w:left w:val="outset" w:sz="6" w:space="0" w:color="auto"/>
                          <w:bottom w:val="outset" w:sz="6" w:space="0" w:color="auto"/>
                          <w:right w:val="outset" w:sz="6" w:space="0" w:color="auto"/>
                        </w:tcBorders>
                        <w:vAlign w:val="center"/>
                      </w:tcPr>
                      <w:p w:rsidR="00C635DE" w:rsidRPr="00772C3F" w:rsidRDefault="00C635DE" w:rsidP="00772C3F">
                        <w:pPr>
                          <w:pStyle w:val="NormalWeb"/>
                          <w:jc w:val="center"/>
                          <w:rPr>
                            <w:rFonts w:ascii="Arial" w:hAnsi="Arial" w:cs="Arial"/>
                            <w:sz w:val="16"/>
                            <w:szCs w:val="16"/>
                          </w:rPr>
                        </w:pPr>
                        <w:r>
                          <w:rPr>
                            <w:rFonts w:ascii="Arial" w:hAnsi="Arial" w:cs="Arial"/>
                            <w:sz w:val="16"/>
                            <w:szCs w:val="16"/>
                          </w:rPr>
                          <w:t>2004</w:t>
                        </w:r>
                      </w:p>
                    </w:tc>
                    <w:tc>
                      <w:tcPr>
                        <w:tcW w:w="2766" w:type="pct"/>
                        <w:tcBorders>
                          <w:top w:val="outset" w:sz="6" w:space="0" w:color="auto"/>
                          <w:left w:val="outset" w:sz="6" w:space="0" w:color="auto"/>
                          <w:bottom w:val="outset" w:sz="6" w:space="0" w:color="auto"/>
                          <w:right w:val="outset" w:sz="6" w:space="0" w:color="auto"/>
                        </w:tcBorders>
                        <w:vAlign w:val="center"/>
                      </w:tcPr>
                      <w:p w:rsidR="00C635DE" w:rsidRPr="00772C3F" w:rsidRDefault="00C635DE" w:rsidP="00772C3F">
                        <w:pPr>
                          <w:pStyle w:val="NormalWeb"/>
                          <w:jc w:val="center"/>
                          <w:rPr>
                            <w:rFonts w:ascii="Arial" w:hAnsi="Arial" w:cs="Arial"/>
                            <w:sz w:val="16"/>
                            <w:szCs w:val="16"/>
                          </w:rPr>
                        </w:pPr>
                        <w:r>
                          <w:rPr>
                            <w:rFonts w:ascii="Arial" w:hAnsi="Arial" w:cs="Arial"/>
                            <w:sz w:val="16"/>
                            <w:szCs w:val="16"/>
                          </w:rPr>
                          <w:t>12,04</w:t>
                        </w:r>
                      </w:p>
                    </w:tc>
                  </w:tr>
                  <w:tr w:rsidR="00C635DE" w:rsidRPr="00772C3F">
                    <w:trPr>
                      <w:tblCellSpacing w:w="15" w:type="dxa"/>
                      <w:jc w:val="center"/>
                    </w:trPr>
                    <w:tc>
                      <w:tcPr>
                        <w:tcW w:w="2056" w:type="pct"/>
                        <w:tcBorders>
                          <w:top w:val="outset" w:sz="6" w:space="0" w:color="auto"/>
                          <w:left w:val="outset" w:sz="6" w:space="0" w:color="auto"/>
                          <w:bottom w:val="outset" w:sz="6" w:space="0" w:color="auto"/>
                          <w:right w:val="outset" w:sz="6" w:space="0" w:color="auto"/>
                        </w:tcBorders>
                        <w:vAlign w:val="center"/>
                      </w:tcPr>
                      <w:p w:rsidR="00C635DE" w:rsidRPr="00772C3F" w:rsidRDefault="00C635DE" w:rsidP="00772C3F">
                        <w:pPr>
                          <w:pStyle w:val="NormalWeb"/>
                          <w:jc w:val="center"/>
                          <w:rPr>
                            <w:rFonts w:ascii="Arial" w:hAnsi="Arial" w:cs="Arial"/>
                            <w:sz w:val="16"/>
                            <w:szCs w:val="16"/>
                          </w:rPr>
                        </w:pPr>
                        <w:r>
                          <w:rPr>
                            <w:rFonts w:ascii="Arial" w:hAnsi="Arial" w:cs="Arial"/>
                            <w:sz w:val="16"/>
                            <w:szCs w:val="16"/>
                          </w:rPr>
                          <w:t>2005</w:t>
                        </w:r>
                      </w:p>
                    </w:tc>
                    <w:tc>
                      <w:tcPr>
                        <w:tcW w:w="2766" w:type="pct"/>
                        <w:tcBorders>
                          <w:top w:val="outset" w:sz="6" w:space="0" w:color="auto"/>
                          <w:left w:val="outset" w:sz="6" w:space="0" w:color="auto"/>
                          <w:bottom w:val="outset" w:sz="6" w:space="0" w:color="auto"/>
                          <w:right w:val="outset" w:sz="6" w:space="0" w:color="auto"/>
                        </w:tcBorders>
                        <w:vAlign w:val="center"/>
                      </w:tcPr>
                      <w:p w:rsidR="00C635DE" w:rsidRPr="00772C3F" w:rsidRDefault="00C635DE" w:rsidP="00772C3F">
                        <w:pPr>
                          <w:pStyle w:val="NormalWeb"/>
                          <w:jc w:val="center"/>
                          <w:rPr>
                            <w:rFonts w:ascii="Arial" w:hAnsi="Arial" w:cs="Arial"/>
                            <w:sz w:val="16"/>
                            <w:szCs w:val="16"/>
                          </w:rPr>
                        </w:pPr>
                        <w:r>
                          <w:rPr>
                            <w:rFonts w:ascii="Arial" w:hAnsi="Arial" w:cs="Arial"/>
                            <w:sz w:val="16"/>
                            <w:szCs w:val="16"/>
                          </w:rPr>
                          <w:t>13,6</w:t>
                        </w:r>
                      </w:p>
                    </w:tc>
                  </w:tr>
                </w:tbl>
                <w:p w:rsidR="00C635DE" w:rsidRPr="00772C3F" w:rsidRDefault="00C635DE" w:rsidP="002F6374">
                  <w:pPr>
                    <w:pStyle w:val="NormalWeb"/>
                    <w:spacing w:before="0" w:beforeAutospacing="0" w:after="0" w:afterAutospacing="0"/>
                    <w:ind w:left="539"/>
                    <w:jc w:val="center"/>
                    <w:rPr>
                      <w:rFonts w:ascii="Arial" w:hAnsi="Arial" w:cs="Arial"/>
                      <w:b/>
                      <w:bCs/>
                      <w:sz w:val="16"/>
                      <w:szCs w:val="16"/>
                    </w:rPr>
                  </w:pPr>
                </w:p>
                <w:p w:rsidR="00C635DE" w:rsidRPr="002A3BCF" w:rsidRDefault="00C635DE" w:rsidP="002F6374">
                  <w:pPr>
                    <w:pStyle w:val="NormalWeb"/>
                    <w:spacing w:before="0" w:beforeAutospacing="0" w:after="0" w:afterAutospacing="0"/>
                    <w:ind w:left="539"/>
                    <w:jc w:val="center"/>
                    <w:rPr>
                      <w:rFonts w:ascii="Arial" w:hAnsi="Arial" w:cs="Arial"/>
                      <w:bCs/>
                      <w:sz w:val="16"/>
                      <w:szCs w:val="16"/>
                    </w:rPr>
                  </w:pPr>
                  <w:r w:rsidRPr="00772C3F">
                    <w:rPr>
                      <w:rFonts w:ascii="Arial" w:hAnsi="Arial" w:cs="Arial"/>
                      <w:b/>
                      <w:bCs/>
                      <w:sz w:val="16"/>
                      <w:szCs w:val="16"/>
                    </w:rPr>
                    <w:t xml:space="preserve">Fuente: </w:t>
                  </w:r>
                  <w:r w:rsidRPr="002A3BCF">
                    <w:rPr>
                      <w:rFonts w:ascii="Arial" w:hAnsi="Arial" w:cs="Arial"/>
                      <w:bCs/>
                      <w:sz w:val="16"/>
                      <w:szCs w:val="16"/>
                    </w:rPr>
                    <w:t>www.leep.org.ec/lipe/leepsite/articlefites</w:t>
                  </w:r>
                </w:p>
              </w:txbxContent>
            </v:textbox>
            <w10:wrap type="square"/>
          </v:shape>
        </w:pict>
      </w:r>
    </w:p>
    <w:p w:rsidR="00772923" w:rsidRDefault="00772923" w:rsidP="002E5C4E">
      <w:pPr>
        <w:pStyle w:val="Sangra3detindependiente"/>
        <w:autoSpaceDE/>
        <w:autoSpaceDN/>
        <w:adjustRightInd/>
        <w:ind w:firstLine="698"/>
        <w:rPr>
          <w:szCs w:val="24"/>
        </w:rPr>
      </w:pPr>
    </w:p>
    <w:p w:rsidR="00772923" w:rsidRDefault="00772923" w:rsidP="002E5C4E">
      <w:pPr>
        <w:pStyle w:val="Sangra3detindependiente"/>
        <w:autoSpaceDE/>
        <w:autoSpaceDN/>
        <w:adjustRightInd/>
        <w:ind w:firstLine="698"/>
        <w:rPr>
          <w:szCs w:val="24"/>
        </w:rPr>
      </w:pPr>
    </w:p>
    <w:p w:rsidR="00772923" w:rsidRDefault="00772923" w:rsidP="002E5C4E">
      <w:pPr>
        <w:pStyle w:val="Sangra3detindependiente"/>
        <w:autoSpaceDE/>
        <w:autoSpaceDN/>
        <w:adjustRightInd/>
        <w:ind w:firstLine="698"/>
        <w:rPr>
          <w:szCs w:val="24"/>
        </w:rPr>
      </w:pPr>
    </w:p>
    <w:p w:rsidR="00AC0F25" w:rsidRDefault="00AC0F25" w:rsidP="002E5C4E">
      <w:pPr>
        <w:pStyle w:val="Sangra3detindependiente"/>
        <w:autoSpaceDE/>
        <w:autoSpaceDN/>
        <w:adjustRightInd/>
        <w:ind w:firstLine="698"/>
        <w:rPr>
          <w:szCs w:val="24"/>
        </w:rPr>
      </w:pPr>
    </w:p>
    <w:p w:rsidR="00AC0F25" w:rsidRDefault="00AC0F25" w:rsidP="002E5C4E">
      <w:pPr>
        <w:pStyle w:val="Sangra3detindependiente"/>
        <w:autoSpaceDE/>
        <w:autoSpaceDN/>
        <w:adjustRightInd/>
        <w:ind w:firstLine="698"/>
        <w:rPr>
          <w:szCs w:val="24"/>
        </w:rPr>
      </w:pPr>
    </w:p>
    <w:p w:rsidR="00AC0F25" w:rsidRDefault="00AC0F25" w:rsidP="002E5C4E">
      <w:pPr>
        <w:pStyle w:val="Sangra3detindependiente"/>
        <w:autoSpaceDE/>
        <w:autoSpaceDN/>
        <w:adjustRightInd/>
        <w:ind w:firstLine="698"/>
        <w:rPr>
          <w:szCs w:val="24"/>
        </w:rPr>
      </w:pPr>
    </w:p>
    <w:p w:rsidR="00DC3B96" w:rsidRDefault="00DC3B96" w:rsidP="002E5C4E">
      <w:pPr>
        <w:pStyle w:val="Sangra3detindependiente"/>
        <w:autoSpaceDE/>
        <w:autoSpaceDN/>
        <w:adjustRightInd/>
        <w:ind w:firstLine="698"/>
        <w:rPr>
          <w:szCs w:val="24"/>
        </w:rPr>
      </w:pPr>
    </w:p>
    <w:p w:rsidR="00D474AF" w:rsidRPr="00244380" w:rsidRDefault="00A53971" w:rsidP="00CF0B16">
      <w:pPr>
        <w:pStyle w:val="Sangra3detindependiente"/>
        <w:autoSpaceDE/>
        <w:autoSpaceDN/>
        <w:adjustRightInd/>
        <w:rPr>
          <w:szCs w:val="24"/>
        </w:rPr>
      </w:pPr>
      <w:r>
        <w:rPr>
          <w:szCs w:val="24"/>
        </w:rPr>
        <w:t xml:space="preserve">Otro resultado obtenido de la investigación de Isabel Dumestre  señala que: </w:t>
      </w:r>
      <w:r w:rsidRPr="00A53971">
        <w:rPr>
          <w:i/>
          <w:szCs w:val="24"/>
        </w:rPr>
        <w:t>“</w:t>
      </w:r>
      <w:r w:rsidR="00D474AF" w:rsidRPr="00A53971">
        <w:rPr>
          <w:i/>
          <w:szCs w:val="24"/>
        </w:rPr>
        <w:t>En las zonas rurales el porcentaje de aulas en mal estado es tres veces mayor que en las áreas urbanas</w:t>
      </w:r>
      <w:r w:rsidR="00F11C40" w:rsidRPr="00A53971">
        <w:rPr>
          <w:i/>
          <w:szCs w:val="24"/>
        </w:rPr>
        <w:t xml:space="preserve"> (Véase Gráfico </w:t>
      </w:r>
      <w:r w:rsidR="002D72B1">
        <w:rPr>
          <w:i/>
          <w:szCs w:val="24"/>
        </w:rPr>
        <w:t>1.2</w:t>
      </w:r>
      <w:r w:rsidR="00F11C40" w:rsidRPr="00A53971">
        <w:rPr>
          <w:i/>
          <w:szCs w:val="24"/>
        </w:rPr>
        <w:t>)</w:t>
      </w:r>
      <w:r w:rsidR="00D474AF" w:rsidRPr="00A53971">
        <w:rPr>
          <w:i/>
          <w:szCs w:val="24"/>
        </w:rPr>
        <w:t xml:space="preserve"> y el 47% de las escuelas tienen un solo profesor para todos los grados, a más de que existe escasez de materiales educativos</w:t>
      </w:r>
      <w:r w:rsidRPr="00A53971">
        <w:rPr>
          <w:i/>
          <w:szCs w:val="24"/>
        </w:rPr>
        <w:t xml:space="preserve">” </w:t>
      </w:r>
      <w:r w:rsidR="00626EE0">
        <w:rPr>
          <w:szCs w:val="24"/>
        </w:rPr>
        <w:t>[4</w:t>
      </w:r>
      <w:r>
        <w:rPr>
          <w:szCs w:val="24"/>
        </w:rPr>
        <w:t>]</w:t>
      </w:r>
      <w:r w:rsidR="00DF06F4" w:rsidRPr="00244380">
        <w:rPr>
          <w:szCs w:val="24"/>
        </w:rPr>
        <w:t>.</w:t>
      </w:r>
    </w:p>
    <w:p w:rsidR="00DF06F4" w:rsidRPr="0051617A" w:rsidRDefault="00305B61" w:rsidP="002E5C4E">
      <w:pPr>
        <w:pStyle w:val="Sangra3detindependiente"/>
        <w:autoSpaceDE/>
        <w:autoSpaceDN/>
        <w:adjustRightInd/>
        <w:ind w:firstLine="698"/>
        <w:rPr>
          <w:szCs w:val="24"/>
          <w:u w:val="single" w:color="FF0000"/>
        </w:rPr>
      </w:pPr>
      <w:r>
        <w:rPr>
          <w:noProof/>
          <w:szCs w:val="24"/>
          <w:u w:val="single"/>
        </w:rPr>
        <w:pict>
          <v:shape id="_x0000_s1080" type="#_x0000_t202" style="position:absolute;left:0;text-align:left;margin-left:63pt;margin-top:14.8pt;width:297pt;height:238.45pt;z-index:251668480" strokeweight="3pt">
            <v:stroke linestyle="thinThin"/>
            <v:textbox>
              <w:txbxContent>
                <w:p w:rsidR="00305B61" w:rsidRPr="00E96DA6" w:rsidRDefault="002D72B1" w:rsidP="00305B61">
                  <w:pPr>
                    <w:pStyle w:val="NormalWeb"/>
                    <w:spacing w:before="0" w:beforeAutospacing="0" w:after="0" w:afterAutospacing="0"/>
                    <w:ind w:left="720"/>
                    <w:jc w:val="center"/>
                    <w:rPr>
                      <w:rFonts w:ascii="Arial" w:hAnsi="Arial" w:cs="Arial"/>
                      <w:b/>
                    </w:rPr>
                  </w:pPr>
                  <w:r>
                    <w:rPr>
                      <w:rFonts w:ascii="Arial" w:hAnsi="Arial" w:cs="Arial"/>
                      <w:b/>
                    </w:rPr>
                    <w:t>Gráfico 1.2</w:t>
                  </w:r>
                </w:p>
                <w:p w:rsidR="00305B61" w:rsidRDefault="00D476CC" w:rsidP="00305B61">
                  <w:pPr>
                    <w:pStyle w:val="Ttulo4"/>
                    <w:spacing w:before="0" w:beforeAutospacing="0" w:after="0" w:afterAutospacing="0"/>
                    <w:jc w:val="center"/>
                    <w:rPr>
                      <w:rFonts w:ascii="Arial" w:hAnsi="Arial" w:cs="Arial"/>
                      <w:b w:val="0"/>
                      <w:i/>
                      <w:sz w:val="16"/>
                      <w:szCs w:val="16"/>
                    </w:rPr>
                  </w:pPr>
                  <w:r>
                    <w:rPr>
                      <w:rFonts w:ascii="Arial" w:hAnsi="Arial" w:cs="Arial"/>
                      <w:b w:val="0"/>
                      <w:i/>
                      <w:sz w:val="16"/>
                      <w:szCs w:val="16"/>
                    </w:rPr>
                    <w:t>Análisis estadístico y distribución espacial de los servicios relacionados con la educación fiscal en la zona no metropolitana en la provincia del Guayas.</w:t>
                  </w:r>
                  <w:r w:rsidR="00305B61" w:rsidRPr="00E37C05">
                    <w:rPr>
                      <w:rFonts w:ascii="Arial" w:hAnsi="Arial" w:cs="Arial"/>
                      <w:b w:val="0"/>
                      <w:i/>
                      <w:sz w:val="16"/>
                      <w:szCs w:val="16"/>
                    </w:rPr>
                    <w:t>.</w:t>
                  </w:r>
                </w:p>
                <w:p w:rsidR="00305B61" w:rsidRPr="00E96DA6" w:rsidRDefault="00305B61" w:rsidP="00305B61">
                  <w:pPr>
                    <w:pStyle w:val="NormalWeb"/>
                    <w:spacing w:before="0" w:beforeAutospacing="0" w:after="0" w:afterAutospacing="0"/>
                    <w:ind w:left="540"/>
                    <w:jc w:val="center"/>
                    <w:rPr>
                      <w:rFonts w:ascii="Arial" w:hAnsi="Arial" w:cs="Arial"/>
                      <w:b/>
                      <w:bCs/>
                      <w:sz w:val="20"/>
                      <w:szCs w:val="20"/>
                    </w:rPr>
                  </w:pPr>
                  <w:r w:rsidRPr="00E96DA6">
                    <w:rPr>
                      <w:rFonts w:ascii="Arial" w:hAnsi="Arial" w:cs="Arial"/>
                      <w:b/>
                      <w:bCs/>
                      <w:sz w:val="20"/>
                      <w:szCs w:val="20"/>
                    </w:rPr>
                    <w:t>Aulas de nivel primario fiscales clasificadas por estado físico</w:t>
                  </w:r>
                </w:p>
                <w:p w:rsidR="00305B61" w:rsidRPr="00E37C05" w:rsidRDefault="00F41F17" w:rsidP="00305B61">
                  <w:pPr>
                    <w:pStyle w:val="NormalWeb"/>
                    <w:spacing w:before="0" w:beforeAutospacing="0" w:after="0" w:afterAutospacing="0"/>
                    <w:ind w:left="539"/>
                    <w:rPr>
                      <w:rFonts w:ascii="Arial" w:hAnsi="Arial" w:cs="Arial"/>
                      <w:b/>
                      <w:bCs/>
                      <w:sz w:val="16"/>
                      <w:szCs w:val="16"/>
                    </w:rPr>
                  </w:pPr>
                  <w:r>
                    <w:rPr>
                      <w:noProof/>
                      <w:lang w:val="en-US" w:eastAsia="en-US"/>
                    </w:rPr>
                    <w:drawing>
                      <wp:inline distT="0" distB="0" distL="0" distR="0">
                        <wp:extent cx="2730500" cy="194310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srcRect/>
                                <a:stretch>
                                  <a:fillRect/>
                                </a:stretch>
                              </pic:blipFill>
                              <pic:spPr bwMode="auto">
                                <a:xfrm>
                                  <a:off x="0" y="0"/>
                                  <a:ext cx="2730500" cy="1943100"/>
                                </a:xfrm>
                                <a:prstGeom prst="rect">
                                  <a:avLst/>
                                </a:prstGeom>
                                <a:noFill/>
                                <a:ln w="9525">
                                  <a:noFill/>
                                  <a:miter lim="800000"/>
                                  <a:headEnd/>
                                  <a:tailEnd/>
                                </a:ln>
                              </pic:spPr>
                            </pic:pic>
                          </a:graphicData>
                        </a:graphic>
                      </wp:inline>
                    </w:drawing>
                  </w:r>
                </w:p>
                <w:p w:rsidR="00305B61" w:rsidRPr="00E37C05" w:rsidRDefault="00305B61" w:rsidP="00305B61">
                  <w:pPr>
                    <w:pStyle w:val="NormalWeb"/>
                    <w:spacing w:before="0" w:beforeAutospacing="0" w:after="0" w:afterAutospacing="0"/>
                    <w:ind w:left="539"/>
                    <w:jc w:val="center"/>
                    <w:rPr>
                      <w:rFonts w:ascii="Arial" w:hAnsi="Arial" w:cs="Arial"/>
                      <w:bCs/>
                      <w:sz w:val="16"/>
                      <w:szCs w:val="16"/>
                    </w:rPr>
                  </w:pPr>
                  <w:r w:rsidRPr="00E37C05">
                    <w:rPr>
                      <w:rFonts w:ascii="Arial" w:hAnsi="Arial" w:cs="Arial"/>
                      <w:b/>
                      <w:bCs/>
                      <w:sz w:val="16"/>
                      <w:szCs w:val="16"/>
                    </w:rPr>
                    <w:t xml:space="preserve">Fuente: </w:t>
                  </w:r>
                  <w:smartTag w:uri="urn:schemas-microsoft-com:office:smarttags" w:element="PersonName">
                    <w:smartTagPr>
                      <w:attr w:name="ProductID" w:val="La Crisis Educativa"/>
                    </w:smartTagPr>
                    <w:r w:rsidRPr="00E37C05">
                      <w:rPr>
                        <w:rFonts w:ascii="Arial" w:hAnsi="Arial" w:cs="Arial"/>
                        <w:i/>
                        <w:iCs/>
                        <w:sz w:val="16"/>
                        <w:szCs w:val="16"/>
                      </w:rPr>
                      <w:t>La Crisis Educativa</w:t>
                    </w:r>
                  </w:smartTag>
                  <w:r w:rsidRPr="00E37C05">
                    <w:rPr>
                      <w:rFonts w:ascii="Arial" w:hAnsi="Arial" w:cs="Arial"/>
                      <w:i/>
                      <w:iCs/>
                      <w:sz w:val="16"/>
                      <w:szCs w:val="16"/>
                    </w:rPr>
                    <w:t xml:space="preserve"> - Bases para un consenso</w:t>
                  </w:r>
                  <w:r w:rsidRPr="00E37C05">
                    <w:rPr>
                      <w:rFonts w:ascii="Arial" w:hAnsi="Arial" w:cs="Arial"/>
                      <w:sz w:val="16"/>
                      <w:szCs w:val="16"/>
                    </w:rPr>
                    <w:t xml:space="preserve"> - Fundación Ecuador</w:t>
                  </w:r>
                </w:p>
                <w:p w:rsidR="00305B61" w:rsidRPr="00E37C05" w:rsidRDefault="00305B61" w:rsidP="00305B61">
                  <w:pPr>
                    <w:pStyle w:val="NormalWeb"/>
                    <w:spacing w:before="0" w:beforeAutospacing="0" w:after="0" w:afterAutospacing="0"/>
                    <w:ind w:left="539"/>
                    <w:jc w:val="center"/>
                    <w:rPr>
                      <w:rFonts w:ascii="Arial" w:hAnsi="Arial" w:cs="Arial"/>
                      <w:bCs/>
                      <w:sz w:val="16"/>
                      <w:szCs w:val="16"/>
                    </w:rPr>
                  </w:pPr>
                </w:p>
                <w:p w:rsidR="00305B61" w:rsidRPr="00E37C05" w:rsidRDefault="00305B61" w:rsidP="00305B61">
                  <w:pPr>
                    <w:jc w:val="center"/>
                    <w:rPr>
                      <w:rFonts w:ascii="Arial" w:hAnsi="Arial" w:cs="Arial"/>
                      <w:b/>
                      <w:bCs/>
                    </w:rPr>
                  </w:pPr>
                </w:p>
              </w:txbxContent>
            </v:textbox>
            <w10:wrap type="square"/>
          </v:shape>
        </w:pict>
      </w:r>
    </w:p>
    <w:p w:rsidR="00DF06F4" w:rsidRDefault="00DF06F4" w:rsidP="00051C70">
      <w:pPr>
        <w:pStyle w:val="NormalWeb"/>
        <w:spacing w:line="480" w:lineRule="auto"/>
        <w:ind w:left="720"/>
        <w:jc w:val="both"/>
        <w:rPr>
          <w:rFonts w:ascii="Arial" w:hAnsi="Arial" w:cs="Arial"/>
          <w:u w:val="single" w:color="FF0000"/>
        </w:rPr>
      </w:pPr>
    </w:p>
    <w:p w:rsidR="00DF06F4" w:rsidRDefault="00DF06F4" w:rsidP="00051C70">
      <w:pPr>
        <w:pStyle w:val="NormalWeb"/>
        <w:spacing w:line="480" w:lineRule="auto"/>
        <w:ind w:left="720"/>
        <w:jc w:val="both"/>
        <w:rPr>
          <w:rFonts w:ascii="Arial" w:hAnsi="Arial" w:cs="Arial"/>
          <w:u w:val="single" w:color="FF0000"/>
        </w:rPr>
      </w:pPr>
    </w:p>
    <w:p w:rsidR="00DF06F4" w:rsidRDefault="00DF06F4" w:rsidP="00051C70">
      <w:pPr>
        <w:pStyle w:val="NormalWeb"/>
        <w:spacing w:line="480" w:lineRule="auto"/>
        <w:ind w:left="720"/>
        <w:jc w:val="both"/>
        <w:rPr>
          <w:rFonts w:ascii="Arial" w:hAnsi="Arial" w:cs="Arial"/>
          <w:u w:val="single" w:color="FF0000"/>
        </w:rPr>
      </w:pPr>
    </w:p>
    <w:p w:rsidR="0039598E" w:rsidRDefault="0039598E" w:rsidP="003335E1">
      <w:pPr>
        <w:pStyle w:val="NormalWeb"/>
        <w:spacing w:before="0" w:beforeAutospacing="0" w:after="0" w:afterAutospacing="0" w:line="480" w:lineRule="auto"/>
        <w:ind w:left="720"/>
        <w:jc w:val="both"/>
        <w:rPr>
          <w:rFonts w:ascii="Arial" w:hAnsi="Arial" w:cs="Arial"/>
          <w:u w:color="FF0000"/>
        </w:rPr>
      </w:pPr>
    </w:p>
    <w:p w:rsidR="0039598E" w:rsidRPr="0039598E" w:rsidRDefault="0039598E" w:rsidP="0039598E"/>
    <w:p w:rsidR="0039598E" w:rsidRPr="0039598E" w:rsidRDefault="0039598E" w:rsidP="0039598E"/>
    <w:p w:rsidR="0039598E" w:rsidRPr="0039598E" w:rsidRDefault="0039598E" w:rsidP="0039598E"/>
    <w:p w:rsidR="0039598E" w:rsidRPr="0039598E" w:rsidRDefault="0039598E" w:rsidP="0039598E"/>
    <w:p w:rsidR="0039598E" w:rsidRPr="0039598E" w:rsidRDefault="0039598E" w:rsidP="0039598E"/>
    <w:p w:rsidR="0039598E" w:rsidRPr="0039598E" w:rsidRDefault="0039598E" w:rsidP="0039598E"/>
    <w:p w:rsidR="00D474AF" w:rsidRDefault="000860B2" w:rsidP="003335E1">
      <w:pPr>
        <w:pStyle w:val="NormalWeb"/>
        <w:spacing w:before="0" w:beforeAutospacing="0" w:after="0" w:afterAutospacing="0" w:line="480" w:lineRule="auto"/>
        <w:ind w:left="720"/>
        <w:jc w:val="both"/>
        <w:rPr>
          <w:rFonts w:ascii="Arial" w:hAnsi="Arial" w:cs="Arial"/>
        </w:rPr>
      </w:pPr>
      <w:r>
        <w:rPr>
          <w:rFonts w:ascii="Arial" w:hAnsi="Arial" w:cs="Arial"/>
          <w:u w:color="FF0000"/>
        </w:rPr>
        <w:t>El desequilibrio de la educación</w:t>
      </w:r>
      <w:r w:rsidR="004B0A92">
        <w:rPr>
          <w:rFonts w:ascii="Arial" w:hAnsi="Arial" w:cs="Arial"/>
          <w:u w:color="FF0000"/>
        </w:rPr>
        <w:t xml:space="preserve"> trasciende en</w:t>
      </w:r>
      <w:r w:rsidR="00D474AF" w:rsidRPr="004A04A5">
        <w:rPr>
          <w:rFonts w:ascii="Arial" w:hAnsi="Arial" w:cs="Arial"/>
          <w:u w:color="FF0000"/>
        </w:rPr>
        <w:t xml:space="preserve"> la calidad del profesorado urbano y rural, </w:t>
      </w:r>
      <w:r w:rsidR="00871EF1">
        <w:rPr>
          <w:rFonts w:ascii="Arial" w:hAnsi="Arial" w:cs="Arial"/>
          <w:u w:color="FF0000"/>
        </w:rPr>
        <w:t xml:space="preserve">el cual se considera un grave </w:t>
      </w:r>
      <w:r w:rsidR="00D474AF" w:rsidRPr="004A04A5">
        <w:rPr>
          <w:rFonts w:ascii="Arial" w:hAnsi="Arial" w:cs="Arial"/>
          <w:u w:color="FF0000"/>
        </w:rPr>
        <w:t xml:space="preserve">problema </w:t>
      </w:r>
      <w:r w:rsidR="00871EF1">
        <w:rPr>
          <w:rFonts w:ascii="Arial" w:hAnsi="Arial" w:cs="Arial"/>
          <w:u w:color="FF0000"/>
        </w:rPr>
        <w:t>s</w:t>
      </w:r>
      <w:r w:rsidR="00D474AF" w:rsidRPr="004A04A5">
        <w:rPr>
          <w:rFonts w:ascii="Arial" w:hAnsi="Arial" w:cs="Arial"/>
          <w:u w:color="FF0000"/>
        </w:rPr>
        <w:t>i se considera que el 79% de las escuelas fiscales son rurales. Más de 90% del presupuesto para educación se va en remuneraciones, lo que implica que no quede</w:t>
      </w:r>
      <w:r w:rsidR="00704EF4" w:rsidRPr="004A04A5">
        <w:rPr>
          <w:rFonts w:ascii="Arial" w:hAnsi="Arial" w:cs="Arial"/>
          <w:u w:color="FF0000"/>
        </w:rPr>
        <w:t>n fondos para mejoras de libros</w:t>
      </w:r>
      <w:r w:rsidR="00D474AF" w:rsidRPr="004A04A5">
        <w:rPr>
          <w:rFonts w:ascii="Arial" w:hAnsi="Arial" w:cs="Arial"/>
          <w:u w:color="FF0000"/>
        </w:rPr>
        <w:t>, material de clase y mantenimiento del centro</w:t>
      </w:r>
      <w:r w:rsidR="007A7ECA" w:rsidRPr="004A04A5">
        <w:rPr>
          <w:rFonts w:ascii="Arial" w:hAnsi="Arial" w:cs="Arial"/>
          <w:u w:color="FF0000"/>
        </w:rPr>
        <w:t xml:space="preserve"> de estudio</w:t>
      </w:r>
      <w:r w:rsidR="00D474AF" w:rsidRPr="004A04A5">
        <w:rPr>
          <w:rFonts w:ascii="Arial" w:hAnsi="Arial" w:cs="Arial"/>
          <w:u w:color="FF0000"/>
        </w:rPr>
        <w:t xml:space="preserve">. </w:t>
      </w:r>
    </w:p>
    <w:p w:rsidR="00F660B2" w:rsidRPr="00297B92" w:rsidRDefault="00F660B2" w:rsidP="00297B92">
      <w:pPr>
        <w:spacing w:line="480" w:lineRule="auto"/>
        <w:ind w:left="360"/>
        <w:jc w:val="both"/>
        <w:rPr>
          <w:rFonts w:ascii="Arial" w:hAnsi="Arial" w:cs="Arial"/>
          <w:b/>
          <w:sz w:val="20"/>
          <w:szCs w:val="20"/>
          <w:lang w:val="es-EC"/>
        </w:rPr>
      </w:pPr>
    </w:p>
    <w:p w:rsidR="00722EC6" w:rsidRDefault="00D474AF" w:rsidP="00297B92">
      <w:pPr>
        <w:spacing w:line="480" w:lineRule="auto"/>
        <w:ind w:left="360"/>
        <w:jc w:val="both"/>
        <w:rPr>
          <w:rFonts w:ascii="Arial" w:hAnsi="Arial" w:cs="Arial"/>
          <w:b/>
          <w:lang w:val="es-EC"/>
        </w:rPr>
      </w:pPr>
      <w:r>
        <w:rPr>
          <w:rFonts w:ascii="Arial" w:hAnsi="Arial" w:cs="Arial"/>
          <w:b/>
          <w:lang w:val="es-EC"/>
        </w:rPr>
        <w:t>1.</w:t>
      </w:r>
      <w:r w:rsidR="00F660B2">
        <w:rPr>
          <w:rFonts w:ascii="Arial" w:hAnsi="Arial" w:cs="Arial"/>
          <w:b/>
          <w:lang w:val="es-EC"/>
        </w:rPr>
        <w:t>4</w:t>
      </w:r>
      <w:r w:rsidR="00960E13">
        <w:rPr>
          <w:rFonts w:ascii="Arial" w:hAnsi="Arial" w:cs="Arial"/>
          <w:b/>
          <w:lang w:val="es-EC"/>
        </w:rPr>
        <w:t xml:space="preserve"> </w:t>
      </w:r>
      <w:smartTag w:uri="urn:schemas-microsoft-com:office:smarttags" w:element="PersonName">
        <w:smartTagPr>
          <w:attr w:name="ProductID" w:val="la Educaci￳n"/>
        </w:smartTagPr>
        <w:r w:rsidR="002763AE">
          <w:rPr>
            <w:rFonts w:ascii="Arial" w:hAnsi="Arial" w:cs="Arial"/>
            <w:b/>
            <w:lang w:val="es-EC"/>
          </w:rPr>
          <w:t>L</w:t>
        </w:r>
        <w:r>
          <w:rPr>
            <w:rFonts w:ascii="Arial" w:hAnsi="Arial" w:cs="Arial"/>
            <w:b/>
            <w:lang w:val="es-EC"/>
          </w:rPr>
          <w:t xml:space="preserve">a </w:t>
        </w:r>
        <w:r w:rsidR="00D616C2">
          <w:rPr>
            <w:rFonts w:ascii="Arial" w:hAnsi="Arial" w:cs="Arial"/>
            <w:b/>
            <w:lang w:val="es-EC"/>
          </w:rPr>
          <w:t>E</w:t>
        </w:r>
        <w:r>
          <w:rPr>
            <w:rFonts w:ascii="Arial" w:hAnsi="Arial" w:cs="Arial"/>
            <w:b/>
            <w:lang w:val="es-EC"/>
          </w:rPr>
          <w:t>ducación</w:t>
        </w:r>
      </w:smartTag>
      <w:r>
        <w:rPr>
          <w:rFonts w:ascii="Arial" w:hAnsi="Arial" w:cs="Arial"/>
          <w:b/>
          <w:lang w:val="es-EC"/>
        </w:rPr>
        <w:t xml:space="preserve"> </w:t>
      </w:r>
      <w:r w:rsidR="00C61B6A">
        <w:rPr>
          <w:rFonts w:ascii="Arial" w:hAnsi="Arial" w:cs="Arial"/>
          <w:b/>
          <w:lang w:val="es-EC"/>
        </w:rPr>
        <w:t>del</w:t>
      </w:r>
      <w:r>
        <w:rPr>
          <w:rFonts w:ascii="Arial" w:hAnsi="Arial" w:cs="Arial"/>
          <w:b/>
          <w:lang w:val="es-EC"/>
        </w:rPr>
        <w:t xml:space="preserve"> Ecuador</w:t>
      </w:r>
      <w:r w:rsidR="00B35812">
        <w:rPr>
          <w:rFonts w:ascii="Arial" w:hAnsi="Arial" w:cs="Arial"/>
          <w:b/>
          <w:lang w:val="es-EC"/>
        </w:rPr>
        <w:fldChar w:fldCharType="begin"/>
      </w:r>
      <w:r w:rsidR="00B35812">
        <w:instrText xml:space="preserve"> XE "</w:instrText>
      </w:r>
      <w:r w:rsidR="00B35812" w:rsidRPr="00216A9E">
        <w:rPr>
          <w:rFonts w:ascii="Arial" w:hAnsi="Arial" w:cs="Arial"/>
          <w:b/>
          <w:lang w:val="es-EC"/>
        </w:rPr>
        <w:instrText>1.2 Aspectos generales de la educación en el Ecuador</w:instrText>
      </w:r>
      <w:r w:rsidR="00B35812">
        <w:instrText xml:space="preserve">" </w:instrText>
      </w:r>
      <w:r w:rsidR="00B35812">
        <w:rPr>
          <w:rFonts w:ascii="Arial" w:hAnsi="Arial" w:cs="Arial"/>
          <w:b/>
          <w:lang w:val="es-EC"/>
        </w:rPr>
        <w:fldChar w:fldCharType="end"/>
      </w:r>
      <w:r w:rsidR="002763AE">
        <w:rPr>
          <w:rFonts w:ascii="Arial" w:hAnsi="Arial" w:cs="Arial"/>
          <w:b/>
          <w:lang w:val="es-EC"/>
        </w:rPr>
        <w:t>- Aspecto Económico</w:t>
      </w:r>
    </w:p>
    <w:p w:rsidR="00722EC6" w:rsidRPr="00297B92" w:rsidRDefault="00722EC6" w:rsidP="00722EC6">
      <w:pPr>
        <w:spacing w:line="360" w:lineRule="auto"/>
        <w:ind w:left="720"/>
        <w:jc w:val="both"/>
        <w:rPr>
          <w:rFonts w:ascii="Arial" w:hAnsi="Arial" w:cs="Arial"/>
          <w:b/>
          <w:sz w:val="16"/>
          <w:szCs w:val="16"/>
          <w:lang w:val="es-EC"/>
        </w:rPr>
      </w:pPr>
    </w:p>
    <w:p w:rsidR="00D474AF" w:rsidRDefault="00D474AF" w:rsidP="00722EC6">
      <w:pPr>
        <w:spacing w:line="360" w:lineRule="auto"/>
        <w:ind w:left="720"/>
        <w:jc w:val="both"/>
        <w:rPr>
          <w:rFonts w:ascii="Arial" w:hAnsi="Arial" w:cs="Arial"/>
          <w:b/>
          <w:lang w:val="es-EC"/>
        </w:rPr>
      </w:pPr>
      <w:r>
        <w:rPr>
          <w:rFonts w:ascii="Arial" w:hAnsi="Arial" w:cs="Arial"/>
          <w:b/>
          <w:lang w:val="es-EC"/>
        </w:rPr>
        <w:t>1.</w:t>
      </w:r>
      <w:r w:rsidR="00F660B2">
        <w:rPr>
          <w:rFonts w:ascii="Arial" w:hAnsi="Arial" w:cs="Arial"/>
          <w:b/>
          <w:lang w:val="es-EC"/>
        </w:rPr>
        <w:t>4</w:t>
      </w:r>
      <w:r>
        <w:rPr>
          <w:rFonts w:ascii="Arial" w:hAnsi="Arial" w:cs="Arial"/>
          <w:b/>
          <w:lang w:val="es-EC"/>
        </w:rPr>
        <w:t>.1 La asignación de presupuestos en el sector educacional</w:t>
      </w:r>
      <w:r w:rsidR="00672EC9">
        <w:rPr>
          <w:rFonts w:ascii="Arial" w:hAnsi="Arial" w:cs="Arial"/>
          <w:b/>
          <w:lang w:val="es-EC"/>
        </w:rPr>
        <w:fldChar w:fldCharType="begin"/>
      </w:r>
      <w:r w:rsidR="00672EC9">
        <w:instrText xml:space="preserve"> XE "</w:instrText>
      </w:r>
      <w:r w:rsidR="00672EC9" w:rsidRPr="0085034B">
        <w:rPr>
          <w:rFonts w:ascii="Arial" w:hAnsi="Arial" w:cs="Arial"/>
          <w:b/>
          <w:lang w:val="es-EC"/>
        </w:rPr>
        <w:instrText>1.4.1 La asignación de presupuestos en el sector educacional</w:instrText>
      </w:r>
      <w:r w:rsidR="00672EC9">
        <w:instrText xml:space="preserve">" </w:instrText>
      </w:r>
      <w:r w:rsidR="00672EC9">
        <w:rPr>
          <w:rFonts w:ascii="Arial" w:hAnsi="Arial" w:cs="Arial"/>
          <w:b/>
          <w:lang w:val="es-EC"/>
        </w:rPr>
        <w:fldChar w:fldCharType="end"/>
      </w:r>
    </w:p>
    <w:p w:rsidR="00722EC6" w:rsidRPr="00297B92" w:rsidRDefault="00722EC6" w:rsidP="00722EC6">
      <w:pPr>
        <w:pStyle w:val="Sangra2detindependiente"/>
        <w:ind w:left="720" w:firstLine="698"/>
        <w:rPr>
          <w:bCs/>
          <w:sz w:val="16"/>
          <w:szCs w:val="16"/>
        </w:rPr>
      </w:pPr>
    </w:p>
    <w:p w:rsidR="00D474AF" w:rsidRDefault="00D474AF" w:rsidP="003335E1">
      <w:pPr>
        <w:pStyle w:val="Sangra2detindependiente"/>
        <w:ind w:left="720"/>
        <w:rPr>
          <w:bCs/>
        </w:rPr>
      </w:pPr>
      <w:r>
        <w:rPr>
          <w:bCs/>
        </w:rPr>
        <w:t>Sin duda alguna, el pilar para el desarrollo, ya sea económico, social o político de un país es la educación que se le de a la sociedad que lo integra. Una de las áreas a la que el gobierno debe prestarle mayor atención es la educación, pero a diferencia de los países desarrollados, Ecuador es uno de los países con mayor déficit educacional en América.</w:t>
      </w:r>
    </w:p>
    <w:p w:rsidR="00D474AF" w:rsidRPr="00297B92" w:rsidRDefault="00D474AF" w:rsidP="00297B92">
      <w:pPr>
        <w:spacing w:line="480" w:lineRule="auto"/>
        <w:ind w:left="720"/>
        <w:jc w:val="both"/>
        <w:rPr>
          <w:rFonts w:ascii="Arial" w:hAnsi="Arial" w:cs="Arial"/>
          <w:bCs/>
          <w:sz w:val="16"/>
          <w:szCs w:val="16"/>
          <w:lang w:val="es-EC"/>
        </w:rPr>
      </w:pPr>
    </w:p>
    <w:p w:rsidR="00D474AF" w:rsidRDefault="00D474AF" w:rsidP="00297B92">
      <w:pPr>
        <w:pStyle w:val="Textoindependiente"/>
        <w:spacing w:line="480" w:lineRule="auto"/>
        <w:ind w:left="720"/>
        <w:jc w:val="both"/>
        <w:rPr>
          <w:rFonts w:ascii="Arial" w:hAnsi="Arial" w:cs="Arial"/>
          <w:sz w:val="24"/>
        </w:rPr>
      </w:pPr>
      <w:bookmarkStart w:id="0" w:name="_Toc133812382"/>
      <w:r>
        <w:rPr>
          <w:rFonts w:ascii="Arial" w:hAnsi="Arial" w:cs="Arial"/>
          <w:sz w:val="24"/>
        </w:rPr>
        <w:t xml:space="preserve">En el sector educativo existen indicadores que muestran graves deficiencias en la forma en la que los recursos financieros se transforman en servicio educativo para los niños y niñas del país. Entre los principales indicadores se pueden mencionar la inequidad en la asignación presupuestaria por territorio, la baja asignación de </w:t>
      </w:r>
      <w:r>
        <w:rPr>
          <w:rFonts w:ascii="Arial" w:hAnsi="Arial" w:cs="Arial"/>
          <w:sz w:val="24"/>
        </w:rPr>
        <w:lastRenderedPageBreak/>
        <w:t>fondos a otros rubros frente a la asignación de salarios y otras deficiencias en cuanto a asignación de recursos.</w:t>
      </w:r>
      <w:bookmarkEnd w:id="0"/>
    </w:p>
    <w:p w:rsidR="00FC4195" w:rsidRPr="00FC4195" w:rsidRDefault="00FC4195" w:rsidP="0025615C">
      <w:pPr>
        <w:spacing w:line="480" w:lineRule="auto"/>
      </w:pPr>
    </w:p>
    <w:p w:rsidR="00D474AF" w:rsidRDefault="00D474AF" w:rsidP="0025615C">
      <w:pPr>
        <w:spacing w:line="480" w:lineRule="auto"/>
        <w:ind w:left="720"/>
        <w:jc w:val="both"/>
        <w:rPr>
          <w:rFonts w:ascii="Arial" w:hAnsi="Arial" w:cs="Arial"/>
          <w:b/>
        </w:rPr>
      </w:pPr>
      <w:r>
        <w:rPr>
          <w:rFonts w:ascii="Arial" w:hAnsi="Arial" w:cs="Arial"/>
          <w:b/>
        </w:rPr>
        <w:t>1.</w:t>
      </w:r>
      <w:r w:rsidR="00F660B2">
        <w:rPr>
          <w:rFonts w:ascii="Arial" w:hAnsi="Arial" w:cs="Arial"/>
          <w:b/>
        </w:rPr>
        <w:t>4</w:t>
      </w:r>
      <w:r>
        <w:rPr>
          <w:rFonts w:ascii="Arial" w:hAnsi="Arial" w:cs="Arial"/>
          <w:b/>
        </w:rPr>
        <w:t>.2 Financiamiento y asignación de recursos para la educación media</w:t>
      </w:r>
      <w:r w:rsidR="00672EC9">
        <w:rPr>
          <w:rFonts w:ascii="Arial" w:hAnsi="Arial" w:cs="Arial"/>
          <w:b/>
        </w:rPr>
        <w:fldChar w:fldCharType="begin"/>
      </w:r>
      <w:r w:rsidR="00672EC9">
        <w:instrText xml:space="preserve"> XE "</w:instrText>
      </w:r>
      <w:r w:rsidR="00672EC9" w:rsidRPr="0085034B">
        <w:rPr>
          <w:rFonts w:ascii="Arial" w:hAnsi="Arial" w:cs="Arial"/>
          <w:b/>
        </w:rPr>
        <w:instrText>1.4.2 Financiamiento y asignación de recursos para la educación media</w:instrText>
      </w:r>
      <w:r w:rsidR="00672EC9">
        <w:instrText xml:space="preserve">" </w:instrText>
      </w:r>
      <w:r w:rsidR="00672EC9">
        <w:rPr>
          <w:rFonts w:ascii="Arial" w:hAnsi="Arial" w:cs="Arial"/>
          <w:b/>
        </w:rPr>
        <w:fldChar w:fldCharType="end"/>
      </w:r>
    </w:p>
    <w:p w:rsidR="00D474AF" w:rsidRDefault="00D474AF" w:rsidP="003335E1">
      <w:pPr>
        <w:pStyle w:val="Sangra3detindependiente"/>
        <w:autoSpaceDE/>
        <w:autoSpaceDN/>
        <w:adjustRightInd/>
        <w:rPr>
          <w:bCs/>
          <w:szCs w:val="24"/>
        </w:rPr>
      </w:pPr>
      <w:r>
        <w:rPr>
          <w:bCs/>
          <w:szCs w:val="24"/>
        </w:rPr>
        <w:t>Ahora trataremos de realizar un breve análisis a aspectos tales como, el financiamiento y los recursos que se asigna para el manejo y desarrollo de la educación media en el Ecuador.</w:t>
      </w:r>
      <w:r w:rsidR="00575267">
        <w:rPr>
          <w:bCs/>
          <w:szCs w:val="24"/>
        </w:rPr>
        <w:t xml:space="preserve"> </w:t>
      </w:r>
    </w:p>
    <w:p w:rsidR="00D474AF" w:rsidRPr="00297B92" w:rsidRDefault="00D474AF" w:rsidP="00D474AF">
      <w:pPr>
        <w:spacing w:line="480" w:lineRule="auto"/>
        <w:jc w:val="both"/>
        <w:rPr>
          <w:rFonts w:ascii="Arial" w:hAnsi="Arial" w:cs="Arial"/>
          <w:bCs/>
          <w:sz w:val="16"/>
          <w:szCs w:val="16"/>
        </w:rPr>
      </w:pPr>
    </w:p>
    <w:p w:rsidR="00D474AF" w:rsidRDefault="00D474AF" w:rsidP="00297B92">
      <w:pPr>
        <w:pStyle w:val="Sangra3detindependiente"/>
        <w:autoSpaceDE/>
        <w:autoSpaceDN/>
        <w:adjustRightInd/>
        <w:rPr>
          <w:bCs/>
          <w:szCs w:val="24"/>
        </w:rPr>
      </w:pPr>
      <w:r>
        <w:rPr>
          <w:bCs/>
          <w:szCs w:val="24"/>
        </w:rPr>
        <w:t>La educación media en Ecuador se encuentra organizada en un sistema mixto, con participación de los sectores público y privado, tanto en el financiamiento como en la producción de servicios. Basándose en este contexto de la participación de ambos sectores en la educación secundaria y en el contexto de reforma y modernización del sector público, se busca mejoras en la asignación de recursos públicos para dicho nivel escolar.</w:t>
      </w:r>
    </w:p>
    <w:p w:rsidR="00297B92" w:rsidRDefault="00297B92" w:rsidP="00297B92">
      <w:pPr>
        <w:pStyle w:val="Sangra3detindependiente"/>
        <w:autoSpaceDE/>
        <w:autoSpaceDN/>
        <w:adjustRightInd/>
        <w:rPr>
          <w:bCs/>
          <w:szCs w:val="24"/>
        </w:rPr>
      </w:pPr>
    </w:p>
    <w:p w:rsidR="00D474AF" w:rsidRDefault="00D474AF" w:rsidP="00297B92">
      <w:pPr>
        <w:pStyle w:val="Sangra3detindependiente"/>
        <w:autoSpaceDE/>
        <w:autoSpaceDN/>
        <w:adjustRightInd/>
        <w:rPr>
          <w:bCs/>
          <w:szCs w:val="24"/>
        </w:rPr>
      </w:pPr>
      <w:r>
        <w:rPr>
          <w:bCs/>
          <w:szCs w:val="24"/>
        </w:rPr>
        <w:t>Los más altos índices de concentración de alumnos por profesor se puede observar en Guayas (22), Cotopaxi (20), Napo (20), y Pichincha (19), mientras que los más bajos corresponden a  Galápagos (11), Bolívar (11) y Zamora Chinchipe (9). Aunque las diferencias pueden explicarse por el porcentaje de ruralidad y la den</w:t>
      </w:r>
      <w:r w:rsidR="00ED390E">
        <w:rPr>
          <w:bCs/>
          <w:szCs w:val="24"/>
        </w:rPr>
        <w:t>sidad poblacional provincial (Véase</w:t>
      </w:r>
      <w:r>
        <w:rPr>
          <w:bCs/>
          <w:szCs w:val="24"/>
        </w:rPr>
        <w:t xml:space="preserve"> Tabla I</w:t>
      </w:r>
      <w:r w:rsidR="00074239">
        <w:rPr>
          <w:bCs/>
          <w:szCs w:val="24"/>
        </w:rPr>
        <w:t>V</w:t>
      </w:r>
      <w:r>
        <w:rPr>
          <w:bCs/>
          <w:szCs w:val="24"/>
        </w:rPr>
        <w:t xml:space="preserve">). </w:t>
      </w:r>
    </w:p>
    <w:p w:rsidR="00D474AF" w:rsidRPr="00CC128D" w:rsidRDefault="00575267" w:rsidP="00F16B48">
      <w:pPr>
        <w:spacing w:line="480" w:lineRule="auto"/>
        <w:ind w:left="720"/>
        <w:jc w:val="both"/>
        <w:rPr>
          <w:rFonts w:ascii="Arial" w:hAnsi="Arial" w:cs="Arial"/>
          <w:b/>
          <w:lang w:val="es-EC"/>
        </w:rPr>
      </w:pPr>
      <w:r>
        <w:rPr>
          <w:rFonts w:ascii="Arial" w:hAnsi="Arial" w:cs="Arial"/>
          <w:noProof/>
        </w:rPr>
        <w:lastRenderedPageBreak/>
        <w:pict>
          <v:shape id="_x0000_s1070" type="#_x0000_t202" style="position:absolute;left:0;text-align:left;margin-left:-36pt;margin-top:-27pt;width:450pt;height:657pt;z-index:251662336" strokeweight="3pt">
            <v:stroke linestyle="thinThin"/>
            <v:textbox style="mso-next-textbox:#_x0000_s1070">
              <w:txbxContent>
                <w:p w:rsidR="00C635DE" w:rsidRPr="00A514F6" w:rsidRDefault="00C635DE" w:rsidP="0027734E">
                  <w:pPr>
                    <w:pStyle w:val="Ttulo3"/>
                    <w:spacing w:line="240" w:lineRule="auto"/>
                    <w:rPr>
                      <w:rFonts w:cs="Times New Roman"/>
                    </w:rPr>
                  </w:pPr>
                  <w:r w:rsidRPr="00A514F6">
                    <w:rPr>
                      <w:rFonts w:cs="Times New Roman"/>
                    </w:rPr>
                    <w:t>Tabla</w:t>
                  </w:r>
                  <w:r>
                    <w:rPr>
                      <w:rFonts w:cs="Times New Roman"/>
                    </w:rPr>
                    <w:t xml:space="preserve"> IV</w:t>
                  </w:r>
                </w:p>
                <w:p w:rsidR="00C635DE" w:rsidRPr="0027734E" w:rsidRDefault="00D476CC" w:rsidP="0027734E">
                  <w:pPr>
                    <w:pStyle w:val="Ttulo4"/>
                    <w:spacing w:before="0" w:beforeAutospacing="0" w:after="0" w:afterAutospacing="0"/>
                    <w:jc w:val="center"/>
                    <w:rPr>
                      <w:rFonts w:ascii="Arial" w:hAnsi="Arial" w:cs="Arial"/>
                      <w:b w:val="0"/>
                      <w:i/>
                      <w:sz w:val="16"/>
                      <w:szCs w:val="16"/>
                    </w:rPr>
                  </w:pPr>
                  <w:r>
                    <w:rPr>
                      <w:rFonts w:ascii="Arial" w:hAnsi="Arial" w:cs="Arial"/>
                      <w:b w:val="0"/>
                      <w:i/>
                      <w:sz w:val="16"/>
                      <w:szCs w:val="16"/>
                    </w:rPr>
                    <w:t>Análisis estadístico y distribución espacial de los servicios relacionados con la educación fiscal en la zona no metropolitana en la provincia del Guayas.</w:t>
                  </w:r>
                </w:p>
                <w:p w:rsidR="00C635DE" w:rsidRPr="00DE1E8A" w:rsidRDefault="00C635DE" w:rsidP="0027734E">
                  <w:pPr>
                    <w:jc w:val="center"/>
                    <w:rPr>
                      <w:rFonts w:ascii="Arial" w:hAnsi="Arial" w:cs="Arial"/>
                      <w:b/>
                      <w:sz w:val="20"/>
                      <w:szCs w:val="20"/>
                      <w:lang w:val="es-EC"/>
                    </w:rPr>
                  </w:pPr>
                  <w:r w:rsidRPr="00DE1E8A">
                    <w:rPr>
                      <w:rFonts w:ascii="Arial" w:hAnsi="Arial" w:cs="Arial"/>
                      <w:b/>
                      <w:sz w:val="20"/>
                      <w:szCs w:val="20"/>
                      <w:lang w:val="es-EC"/>
                    </w:rPr>
                    <w:t>Relación entre número de profesores y alumnos, en educación media, año lectivo 1999-2000</w:t>
                  </w:r>
                </w:p>
                <w:tbl>
                  <w:tblPr>
                    <w:tblStyle w:val="TablaWeb1"/>
                    <w:tblW w:w="8452" w:type="dxa"/>
                    <w:jc w:val="center"/>
                    <w:tblLook w:val="01E0"/>
                  </w:tblPr>
                  <w:tblGrid>
                    <w:gridCol w:w="1759"/>
                    <w:gridCol w:w="1376"/>
                    <w:gridCol w:w="1276"/>
                    <w:gridCol w:w="1317"/>
                    <w:gridCol w:w="1291"/>
                    <w:gridCol w:w="1433"/>
                  </w:tblGrid>
                  <w:tr w:rsidR="00C635DE" w:rsidRPr="00DB76C9">
                    <w:trPr>
                      <w:cnfStyle w:val="100000000000"/>
                      <w:trHeight w:val="26"/>
                      <w:jc w:val="center"/>
                    </w:trPr>
                    <w:tc>
                      <w:tcPr>
                        <w:tcW w:w="1699" w:type="dxa"/>
                        <w:vAlign w:val="center"/>
                      </w:tcPr>
                      <w:p w:rsidR="00C635DE" w:rsidRPr="00DB76C9" w:rsidRDefault="00C635DE" w:rsidP="00DB76C9">
                        <w:pPr>
                          <w:jc w:val="center"/>
                          <w:rPr>
                            <w:rFonts w:ascii="Arial" w:hAnsi="Arial" w:cs="Arial"/>
                            <w:b/>
                            <w:bCs/>
                            <w:sz w:val="18"/>
                            <w:szCs w:val="18"/>
                          </w:rPr>
                        </w:pPr>
                        <w:r w:rsidRPr="00DB76C9">
                          <w:rPr>
                            <w:rFonts w:ascii="Arial" w:hAnsi="Arial" w:cs="Arial"/>
                            <w:b/>
                            <w:bCs/>
                            <w:sz w:val="18"/>
                            <w:szCs w:val="18"/>
                          </w:rPr>
                          <w:t>Provincia</w:t>
                        </w:r>
                      </w:p>
                    </w:tc>
                    <w:tc>
                      <w:tcPr>
                        <w:tcW w:w="1336" w:type="dxa"/>
                        <w:vAlign w:val="center"/>
                      </w:tcPr>
                      <w:p w:rsidR="00C635DE" w:rsidRPr="00DB76C9" w:rsidRDefault="00C635DE" w:rsidP="00DB76C9">
                        <w:pPr>
                          <w:jc w:val="center"/>
                          <w:rPr>
                            <w:rFonts w:ascii="Arial" w:hAnsi="Arial" w:cs="Arial"/>
                            <w:b/>
                            <w:bCs/>
                            <w:sz w:val="18"/>
                            <w:szCs w:val="18"/>
                          </w:rPr>
                        </w:pPr>
                        <w:r w:rsidRPr="00DB76C9">
                          <w:rPr>
                            <w:rFonts w:ascii="Arial" w:hAnsi="Arial" w:cs="Arial"/>
                            <w:b/>
                            <w:bCs/>
                            <w:sz w:val="18"/>
                            <w:szCs w:val="18"/>
                          </w:rPr>
                          <w:t># profesores</w:t>
                        </w:r>
                      </w:p>
                    </w:tc>
                    <w:tc>
                      <w:tcPr>
                        <w:tcW w:w="1236" w:type="dxa"/>
                        <w:vAlign w:val="center"/>
                      </w:tcPr>
                      <w:p w:rsidR="00C635DE" w:rsidRPr="00DB76C9" w:rsidRDefault="00C635DE" w:rsidP="00DB76C9">
                        <w:pPr>
                          <w:jc w:val="center"/>
                          <w:rPr>
                            <w:rFonts w:ascii="Arial" w:hAnsi="Arial" w:cs="Arial"/>
                            <w:b/>
                            <w:bCs/>
                            <w:sz w:val="18"/>
                            <w:szCs w:val="18"/>
                          </w:rPr>
                        </w:pPr>
                        <w:r w:rsidRPr="00DB76C9">
                          <w:rPr>
                            <w:rFonts w:ascii="Arial" w:hAnsi="Arial" w:cs="Arial"/>
                            <w:b/>
                            <w:bCs/>
                            <w:sz w:val="18"/>
                            <w:szCs w:val="18"/>
                          </w:rPr>
                          <w:t># alumnos</w:t>
                        </w:r>
                      </w:p>
                    </w:tc>
                    <w:tc>
                      <w:tcPr>
                        <w:tcW w:w="1277" w:type="dxa"/>
                        <w:vAlign w:val="center"/>
                      </w:tcPr>
                      <w:p w:rsidR="00C635DE" w:rsidRPr="00DB76C9" w:rsidRDefault="00C635DE" w:rsidP="00DB76C9">
                        <w:pPr>
                          <w:jc w:val="center"/>
                          <w:rPr>
                            <w:rFonts w:ascii="Arial" w:hAnsi="Arial" w:cs="Arial"/>
                            <w:b/>
                            <w:bCs/>
                            <w:sz w:val="18"/>
                            <w:szCs w:val="18"/>
                          </w:rPr>
                        </w:pPr>
                        <w:r w:rsidRPr="00DB76C9">
                          <w:rPr>
                            <w:rFonts w:ascii="Arial" w:hAnsi="Arial" w:cs="Arial"/>
                            <w:b/>
                            <w:bCs/>
                            <w:sz w:val="18"/>
                            <w:szCs w:val="18"/>
                          </w:rPr>
                          <w:t># alumnos promedio por profesor</w:t>
                        </w:r>
                      </w:p>
                    </w:tc>
                    <w:tc>
                      <w:tcPr>
                        <w:tcW w:w="1251" w:type="dxa"/>
                        <w:vAlign w:val="center"/>
                      </w:tcPr>
                      <w:p w:rsidR="00C635DE" w:rsidRPr="00DB76C9" w:rsidRDefault="00C635DE" w:rsidP="00DB76C9">
                        <w:pPr>
                          <w:jc w:val="center"/>
                          <w:rPr>
                            <w:rFonts w:ascii="Arial" w:hAnsi="Arial" w:cs="Arial"/>
                            <w:b/>
                            <w:bCs/>
                            <w:sz w:val="18"/>
                            <w:szCs w:val="18"/>
                          </w:rPr>
                        </w:pPr>
                        <w:r w:rsidRPr="00DB76C9">
                          <w:rPr>
                            <w:rFonts w:ascii="Arial" w:hAnsi="Arial" w:cs="Arial"/>
                            <w:b/>
                            <w:bCs/>
                            <w:sz w:val="18"/>
                            <w:szCs w:val="18"/>
                          </w:rPr>
                          <w:t>% ruralidad</w:t>
                        </w:r>
                      </w:p>
                    </w:tc>
                    <w:tc>
                      <w:tcPr>
                        <w:tcW w:w="1373" w:type="dxa"/>
                        <w:vAlign w:val="center"/>
                      </w:tcPr>
                      <w:p w:rsidR="00C635DE" w:rsidRPr="00DB76C9" w:rsidRDefault="00C635DE" w:rsidP="00DB76C9">
                        <w:pPr>
                          <w:jc w:val="center"/>
                          <w:rPr>
                            <w:rFonts w:ascii="Arial" w:hAnsi="Arial" w:cs="Arial"/>
                            <w:b/>
                            <w:bCs/>
                            <w:sz w:val="18"/>
                            <w:szCs w:val="18"/>
                          </w:rPr>
                        </w:pPr>
                        <w:r w:rsidRPr="00DB76C9">
                          <w:rPr>
                            <w:rFonts w:ascii="Arial" w:hAnsi="Arial" w:cs="Arial"/>
                            <w:b/>
                            <w:bCs/>
                            <w:sz w:val="18"/>
                            <w:szCs w:val="18"/>
                          </w:rPr>
                          <w:t>Densidad poblacional Km.</w:t>
                        </w:r>
                      </w:p>
                    </w:tc>
                  </w:tr>
                  <w:tr w:rsidR="00C635DE" w:rsidRPr="00DB76C9">
                    <w:trPr>
                      <w:trHeight w:val="411"/>
                      <w:jc w:val="center"/>
                    </w:trPr>
                    <w:tc>
                      <w:tcPr>
                        <w:tcW w:w="1699" w:type="dxa"/>
                        <w:vAlign w:val="center"/>
                      </w:tcPr>
                      <w:p w:rsidR="00C635DE" w:rsidRPr="00DB76C9" w:rsidRDefault="00C635DE" w:rsidP="00DB76C9">
                        <w:pPr>
                          <w:jc w:val="center"/>
                          <w:rPr>
                            <w:rFonts w:ascii="Arial" w:hAnsi="Arial" w:cs="Arial"/>
                            <w:sz w:val="18"/>
                            <w:szCs w:val="18"/>
                          </w:rPr>
                        </w:pPr>
                        <w:r w:rsidRPr="00DB76C9">
                          <w:rPr>
                            <w:rFonts w:ascii="Arial" w:hAnsi="Arial" w:cs="Arial"/>
                            <w:sz w:val="18"/>
                            <w:szCs w:val="18"/>
                          </w:rPr>
                          <w:t>Zamora Chinchipe</w:t>
                        </w:r>
                      </w:p>
                    </w:tc>
                    <w:tc>
                      <w:tcPr>
                        <w:tcW w:w="1336" w:type="dxa"/>
                        <w:vAlign w:val="center"/>
                      </w:tcPr>
                      <w:p w:rsidR="00C635DE" w:rsidRPr="00DB76C9" w:rsidRDefault="00C635DE" w:rsidP="00DB76C9">
                        <w:pPr>
                          <w:jc w:val="center"/>
                          <w:rPr>
                            <w:rFonts w:ascii="Arial" w:hAnsi="Arial" w:cs="Arial"/>
                            <w:sz w:val="18"/>
                            <w:szCs w:val="18"/>
                          </w:rPr>
                        </w:pPr>
                        <w:r w:rsidRPr="00DB76C9">
                          <w:rPr>
                            <w:rFonts w:ascii="Arial" w:hAnsi="Arial" w:cs="Arial"/>
                            <w:sz w:val="18"/>
                            <w:szCs w:val="18"/>
                          </w:rPr>
                          <w:t>716</w:t>
                        </w:r>
                      </w:p>
                    </w:tc>
                    <w:tc>
                      <w:tcPr>
                        <w:tcW w:w="1236" w:type="dxa"/>
                        <w:vAlign w:val="center"/>
                      </w:tcPr>
                      <w:p w:rsidR="00C635DE" w:rsidRPr="00DB76C9" w:rsidRDefault="00C635DE" w:rsidP="00DB76C9">
                        <w:pPr>
                          <w:jc w:val="center"/>
                          <w:rPr>
                            <w:rFonts w:ascii="Arial" w:hAnsi="Arial" w:cs="Arial"/>
                            <w:sz w:val="18"/>
                            <w:szCs w:val="18"/>
                          </w:rPr>
                        </w:pPr>
                        <w:r w:rsidRPr="00DB76C9">
                          <w:rPr>
                            <w:rFonts w:ascii="Arial" w:hAnsi="Arial" w:cs="Arial"/>
                            <w:sz w:val="18"/>
                            <w:szCs w:val="18"/>
                          </w:rPr>
                          <w:t>6.292</w:t>
                        </w:r>
                      </w:p>
                    </w:tc>
                    <w:tc>
                      <w:tcPr>
                        <w:tcW w:w="1277" w:type="dxa"/>
                        <w:vAlign w:val="center"/>
                      </w:tcPr>
                      <w:p w:rsidR="00C635DE" w:rsidRPr="00DB76C9" w:rsidRDefault="00C635DE" w:rsidP="00DB76C9">
                        <w:pPr>
                          <w:jc w:val="center"/>
                          <w:rPr>
                            <w:rFonts w:ascii="Arial" w:hAnsi="Arial" w:cs="Arial"/>
                            <w:sz w:val="18"/>
                            <w:szCs w:val="18"/>
                          </w:rPr>
                        </w:pPr>
                        <w:r w:rsidRPr="00DB76C9">
                          <w:rPr>
                            <w:rFonts w:ascii="Arial" w:hAnsi="Arial" w:cs="Arial"/>
                            <w:sz w:val="18"/>
                            <w:szCs w:val="18"/>
                          </w:rPr>
                          <w:t>8,79</w:t>
                        </w:r>
                      </w:p>
                    </w:tc>
                    <w:tc>
                      <w:tcPr>
                        <w:tcW w:w="1251" w:type="dxa"/>
                        <w:vAlign w:val="center"/>
                      </w:tcPr>
                      <w:p w:rsidR="00C635DE" w:rsidRPr="00DB76C9" w:rsidRDefault="00C635DE" w:rsidP="00DB76C9">
                        <w:pPr>
                          <w:jc w:val="center"/>
                          <w:rPr>
                            <w:rFonts w:ascii="Arial" w:hAnsi="Arial" w:cs="Arial"/>
                            <w:sz w:val="18"/>
                            <w:szCs w:val="18"/>
                          </w:rPr>
                        </w:pPr>
                        <w:r w:rsidRPr="00DB76C9">
                          <w:rPr>
                            <w:rFonts w:ascii="Arial" w:hAnsi="Arial" w:cs="Arial"/>
                            <w:sz w:val="18"/>
                            <w:szCs w:val="18"/>
                          </w:rPr>
                          <w:t>68</w:t>
                        </w:r>
                      </w:p>
                    </w:tc>
                    <w:tc>
                      <w:tcPr>
                        <w:tcW w:w="1373" w:type="dxa"/>
                        <w:vAlign w:val="center"/>
                      </w:tcPr>
                      <w:p w:rsidR="00C635DE" w:rsidRPr="00DB76C9" w:rsidRDefault="00C635DE" w:rsidP="00DB76C9">
                        <w:pPr>
                          <w:jc w:val="center"/>
                          <w:rPr>
                            <w:rFonts w:ascii="Arial" w:hAnsi="Arial" w:cs="Arial"/>
                            <w:sz w:val="18"/>
                            <w:szCs w:val="18"/>
                          </w:rPr>
                        </w:pPr>
                        <w:r w:rsidRPr="00DB76C9">
                          <w:rPr>
                            <w:rFonts w:ascii="Arial" w:hAnsi="Arial" w:cs="Arial"/>
                            <w:sz w:val="18"/>
                            <w:szCs w:val="18"/>
                          </w:rPr>
                          <w:t>4,47</w:t>
                        </w:r>
                      </w:p>
                    </w:tc>
                  </w:tr>
                  <w:tr w:rsidR="00C635DE" w:rsidRPr="00DB76C9">
                    <w:trPr>
                      <w:trHeight w:val="411"/>
                      <w:jc w:val="center"/>
                    </w:trPr>
                    <w:tc>
                      <w:tcPr>
                        <w:tcW w:w="1699" w:type="dxa"/>
                        <w:vAlign w:val="center"/>
                      </w:tcPr>
                      <w:p w:rsidR="00C635DE" w:rsidRPr="00DB76C9" w:rsidRDefault="00C635DE" w:rsidP="00DB76C9">
                        <w:pPr>
                          <w:jc w:val="center"/>
                          <w:rPr>
                            <w:rFonts w:ascii="Arial" w:hAnsi="Arial" w:cs="Arial"/>
                            <w:sz w:val="18"/>
                            <w:szCs w:val="18"/>
                          </w:rPr>
                        </w:pPr>
                        <w:r w:rsidRPr="00DB76C9">
                          <w:rPr>
                            <w:rFonts w:ascii="Arial" w:hAnsi="Arial" w:cs="Arial"/>
                            <w:sz w:val="18"/>
                            <w:szCs w:val="18"/>
                          </w:rPr>
                          <w:t>Galápagos</w:t>
                        </w:r>
                      </w:p>
                    </w:tc>
                    <w:tc>
                      <w:tcPr>
                        <w:tcW w:w="1336" w:type="dxa"/>
                        <w:vAlign w:val="center"/>
                      </w:tcPr>
                      <w:p w:rsidR="00C635DE" w:rsidRPr="00DB76C9" w:rsidRDefault="00C635DE" w:rsidP="00DB76C9">
                        <w:pPr>
                          <w:jc w:val="center"/>
                          <w:rPr>
                            <w:rFonts w:ascii="Arial" w:hAnsi="Arial" w:cs="Arial"/>
                            <w:sz w:val="18"/>
                            <w:szCs w:val="18"/>
                          </w:rPr>
                        </w:pPr>
                        <w:r w:rsidRPr="00DB76C9">
                          <w:rPr>
                            <w:rFonts w:ascii="Arial" w:hAnsi="Arial" w:cs="Arial"/>
                            <w:sz w:val="18"/>
                            <w:szCs w:val="18"/>
                          </w:rPr>
                          <w:t>126</w:t>
                        </w:r>
                      </w:p>
                    </w:tc>
                    <w:tc>
                      <w:tcPr>
                        <w:tcW w:w="1236" w:type="dxa"/>
                        <w:vAlign w:val="center"/>
                      </w:tcPr>
                      <w:p w:rsidR="00C635DE" w:rsidRPr="00DB76C9" w:rsidRDefault="00C635DE" w:rsidP="00DB76C9">
                        <w:pPr>
                          <w:jc w:val="center"/>
                          <w:rPr>
                            <w:rFonts w:ascii="Arial" w:hAnsi="Arial" w:cs="Arial"/>
                            <w:sz w:val="18"/>
                            <w:szCs w:val="18"/>
                          </w:rPr>
                        </w:pPr>
                        <w:r w:rsidRPr="00DB76C9">
                          <w:rPr>
                            <w:rFonts w:ascii="Arial" w:hAnsi="Arial" w:cs="Arial"/>
                            <w:sz w:val="18"/>
                            <w:szCs w:val="18"/>
                          </w:rPr>
                          <w:t>1.329</w:t>
                        </w:r>
                      </w:p>
                    </w:tc>
                    <w:tc>
                      <w:tcPr>
                        <w:tcW w:w="1277" w:type="dxa"/>
                        <w:vAlign w:val="center"/>
                      </w:tcPr>
                      <w:p w:rsidR="00C635DE" w:rsidRPr="00DB76C9" w:rsidRDefault="00C635DE" w:rsidP="00DB76C9">
                        <w:pPr>
                          <w:jc w:val="center"/>
                          <w:rPr>
                            <w:rFonts w:ascii="Arial" w:hAnsi="Arial" w:cs="Arial"/>
                            <w:sz w:val="18"/>
                            <w:szCs w:val="18"/>
                          </w:rPr>
                        </w:pPr>
                        <w:r w:rsidRPr="00DB76C9">
                          <w:rPr>
                            <w:rFonts w:ascii="Arial" w:hAnsi="Arial" w:cs="Arial"/>
                            <w:sz w:val="18"/>
                            <w:szCs w:val="18"/>
                          </w:rPr>
                          <w:t>10,55</w:t>
                        </w:r>
                      </w:p>
                    </w:tc>
                    <w:tc>
                      <w:tcPr>
                        <w:tcW w:w="1251" w:type="dxa"/>
                        <w:vAlign w:val="center"/>
                      </w:tcPr>
                      <w:p w:rsidR="00C635DE" w:rsidRPr="00DB76C9" w:rsidRDefault="00C635DE" w:rsidP="00DB76C9">
                        <w:pPr>
                          <w:jc w:val="center"/>
                          <w:rPr>
                            <w:rFonts w:ascii="Arial" w:hAnsi="Arial" w:cs="Arial"/>
                            <w:sz w:val="18"/>
                            <w:szCs w:val="18"/>
                          </w:rPr>
                        </w:pPr>
                        <w:r w:rsidRPr="00DB76C9">
                          <w:rPr>
                            <w:rFonts w:ascii="Arial" w:hAnsi="Arial" w:cs="Arial"/>
                            <w:sz w:val="18"/>
                            <w:szCs w:val="18"/>
                          </w:rPr>
                          <w:t>11</w:t>
                        </w:r>
                      </w:p>
                    </w:tc>
                    <w:tc>
                      <w:tcPr>
                        <w:tcW w:w="1373" w:type="dxa"/>
                        <w:vAlign w:val="center"/>
                      </w:tcPr>
                      <w:p w:rsidR="00C635DE" w:rsidRPr="00DB76C9" w:rsidRDefault="00C635DE" w:rsidP="00DB76C9">
                        <w:pPr>
                          <w:jc w:val="center"/>
                          <w:rPr>
                            <w:rFonts w:ascii="Arial" w:hAnsi="Arial" w:cs="Arial"/>
                            <w:sz w:val="18"/>
                            <w:szCs w:val="18"/>
                          </w:rPr>
                        </w:pPr>
                        <w:r w:rsidRPr="00DB76C9">
                          <w:rPr>
                            <w:rFonts w:ascii="Arial" w:hAnsi="Arial" w:cs="Arial"/>
                            <w:sz w:val="18"/>
                            <w:szCs w:val="18"/>
                          </w:rPr>
                          <w:t>2,11</w:t>
                        </w:r>
                      </w:p>
                    </w:tc>
                  </w:tr>
                  <w:tr w:rsidR="00C635DE" w:rsidRPr="00DB76C9">
                    <w:trPr>
                      <w:trHeight w:val="412"/>
                      <w:jc w:val="center"/>
                    </w:trPr>
                    <w:tc>
                      <w:tcPr>
                        <w:tcW w:w="1699" w:type="dxa"/>
                        <w:vAlign w:val="center"/>
                      </w:tcPr>
                      <w:p w:rsidR="00C635DE" w:rsidRPr="00DB76C9" w:rsidRDefault="00C635DE" w:rsidP="00DB76C9">
                        <w:pPr>
                          <w:jc w:val="center"/>
                          <w:rPr>
                            <w:rFonts w:ascii="Arial" w:hAnsi="Arial" w:cs="Arial"/>
                            <w:sz w:val="18"/>
                            <w:szCs w:val="18"/>
                          </w:rPr>
                        </w:pPr>
                        <w:r w:rsidRPr="00DB76C9">
                          <w:rPr>
                            <w:rFonts w:ascii="Arial" w:hAnsi="Arial" w:cs="Arial"/>
                            <w:sz w:val="18"/>
                            <w:szCs w:val="18"/>
                          </w:rPr>
                          <w:t>Bolívar</w:t>
                        </w:r>
                      </w:p>
                    </w:tc>
                    <w:tc>
                      <w:tcPr>
                        <w:tcW w:w="1336" w:type="dxa"/>
                        <w:vAlign w:val="center"/>
                      </w:tcPr>
                      <w:p w:rsidR="00C635DE" w:rsidRPr="00DB76C9" w:rsidRDefault="00C635DE" w:rsidP="00DB76C9">
                        <w:pPr>
                          <w:jc w:val="center"/>
                          <w:rPr>
                            <w:rFonts w:ascii="Arial" w:hAnsi="Arial" w:cs="Arial"/>
                            <w:sz w:val="18"/>
                            <w:szCs w:val="18"/>
                          </w:rPr>
                        </w:pPr>
                        <w:r w:rsidRPr="00DB76C9">
                          <w:rPr>
                            <w:rFonts w:ascii="Arial" w:hAnsi="Arial" w:cs="Arial"/>
                            <w:sz w:val="18"/>
                            <w:szCs w:val="18"/>
                          </w:rPr>
                          <w:t>1.084</w:t>
                        </w:r>
                      </w:p>
                    </w:tc>
                    <w:tc>
                      <w:tcPr>
                        <w:tcW w:w="1236" w:type="dxa"/>
                        <w:vAlign w:val="center"/>
                      </w:tcPr>
                      <w:p w:rsidR="00C635DE" w:rsidRPr="00DB76C9" w:rsidRDefault="00C635DE" w:rsidP="00DB76C9">
                        <w:pPr>
                          <w:jc w:val="center"/>
                          <w:rPr>
                            <w:rFonts w:ascii="Arial" w:hAnsi="Arial" w:cs="Arial"/>
                            <w:sz w:val="18"/>
                            <w:szCs w:val="18"/>
                          </w:rPr>
                        </w:pPr>
                        <w:r w:rsidRPr="00DB76C9">
                          <w:rPr>
                            <w:rFonts w:ascii="Arial" w:hAnsi="Arial" w:cs="Arial"/>
                            <w:sz w:val="18"/>
                            <w:szCs w:val="18"/>
                          </w:rPr>
                          <w:t>11.570</w:t>
                        </w:r>
                      </w:p>
                    </w:tc>
                    <w:tc>
                      <w:tcPr>
                        <w:tcW w:w="1277" w:type="dxa"/>
                        <w:vAlign w:val="center"/>
                      </w:tcPr>
                      <w:p w:rsidR="00C635DE" w:rsidRPr="00DB76C9" w:rsidRDefault="00C635DE" w:rsidP="00DB76C9">
                        <w:pPr>
                          <w:jc w:val="center"/>
                          <w:rPr>
                            <w:rFonts w:ascii="Arial" w:hAnsi="Arial" w:cs="Arial"/>
                            <w:sz w:val="18"/>
                            <w:szCs w:val="18"/>
                          </w:rPr>
                        </w:pPr>
                      </w:p>
                      <w:p w:rsidR="00C635DE" w:rsidRPr="00DB76C9" w:rsidRDefault="00C635DE" w:rsidP="00DB76C9">
                        <w:pPr>
                          <w:jc w:val="center"/>
                          <w:rPr>
                            <w:rFonts w:ascii="Arial" w:hAnsi="Arial" w:cs="Arial"/>
                            <w:sz w:val="18"/>
                            <w:szCs w:val="18"/>
                          </w:rPr>
                        </w:pPr>
                        <w:r w:rsidRPr="00DB76C9">
                          <w:rPr>
                            <w:rFonts w:ascii="Arial" w:hAnsi="Arial" w:cs="Arial"/>
                            <w:sz w:val="18"/>
                            <w:szCs w:val="18"/>
                          </w:rPr>
                          <w:t>10,67</w:t>
                        </w:r>
                      </w:p>
                    </w:tc>
                    <w:tc>
                      <w:tcPr>
                        <w:tcW w:w="1251" w:type="dxa"/>
                        <w:vAlign w:val="center"/>
                      </w:tcPr>
                      <w:p w:rsidR="00C635DE" w:rsidRPr="00DB76C9" w:rsidRDefault="00C635DE" w:rsidP="00DB76C9">
                        <w:pPr>
                          <w:jc w:val="center"/>
                          <w:rPr>
                            <w:rFonts w:ascii="Arial" w:hAnsi="Arial" w:cs="Arial"/>
                            <w:sz w:val="18"/>
                            <w:szCs w:val="18"/>
                          </w:rPr>
                        </w:pPr>
                        <w:r w:rsidRPr="00DB76C9">
                          <w:rPr>
                            <w:rFonts w:ascii="Arial" w:hAnsi="Arial" w:cs="Arial"/>
                            <w:sz w:val="18"/>
                            <w:szCs w:val="18"/>
                          </w:rPr>
                          <w:t>71</w:t>
                        </w:r>
                      </w:p>
                    </w:tc>
                    <w:tc>
                      <w:tcPr>
                        <w:tcW w:w="1373" w:type="dxa"/>
                        <w:vAlign w:val="center"/>
                      </w:tcPr>
                      <w:p w:rsidR="00C635DE" w:rsidRPr="00DB76C9" w:rsidRDefault="00C635DE" w:rsidP="00DB76C9">
                        <w:pPr>
                          <w:jc w:val="center"/>
                          <w:rPr>
                            <w:rFonts w:ascii="Arial" w:hAnsi="Arial" w:cs="Arial"/>
                            <w:sz w:val="18"/>
                            <w:szCs w:val="18"/>
                          </w:rPr>
                        </w:pPr>
                        <w:r w:rsidRPr="00DB76C9">
                          <w:rPr>
                            <w:rFonts w:ascii="Arial" w:hAnsi="Arial" w:cs="Arial"/>
                            <w:sz w:val="18"/>
                            <w:szCs w:val="18"/>
                          </w:rPr>
                          <w:t>46,36</w:t>
                        </w:r>
                      </w:p>
                    </w:tc>
                  </w:tr>
                  <w:tr w:rsidR="00C635DE" w:rsidRPr="00DB76C9">
                    <w:trPr>
                      <w:trHeight w:val="411"/>
                      <w:jc w:val="center"/>
                    </w:trPr>
                    <w:tc>
                      <w:tcPr>
                        <w:tcW w:w="1699" w:type="dxa"/>
                        <w:vAlign w:val="center"/>
                      </w:tcPr>
                      <w:p w:rsidR="00C635DE" w:rsidRPr="00DB76C9" w:rsidRDefault="00C635DE" w:rsidP="00DB76C9">
                        <w:pPr>
                          <w:jc w:val="center"/>
                          <w:rPr>
                            <w:rFonts w:ascii="Arial" w:hAnsi="Arial" w:cs="Arial"/>
                            <w:sz w:val="18"/>
                            <w:szCs w:val="18"/>
                          </w:rPr>
                        </w:pPr>
                        <w:r w:rsidRPr="00DB76C9">
                          <w:rPr>
                            <w:rFonts w:ascii="Arial" w:hAnsi="Arial" w:cs="Arial"/>
                            <w:sz w:val="18"/>
                            <w:szCs w:val="18"/>
                          </w:rPr>
                          <w:t>Loja</w:t>
                        </w:r>
                      </w:p>
                    </w:tc>
                    <w:tc>
                      <w:tcPr>
                        <w:tcW w:w="1336" w:type="dxa"/>
                        <w:vAlign w:val="center"/>
                      </w:tcPr>
                      <w:p w:rsidR="00C635DE" w:rsidRPr="00DB76C9" w:rsidRDefault="00C635DE" w:rsidP="00DB76C9">
                        <w:pPr>
                          <w:jc w:val="center"/>
                          <w:rPr>
                            <w:rFonts w:ascii="Arial" w:hAnsi="Arial" w:cs="Arial"/>
                            <w:sz w:val="18"/>
                            <w:szCs w:val="18"/>
                          </w:rPr>
                        </w:pPr>
                        <w:r w:rsidRPr="00DB76C9">
                          <w:rPr>
                            <w:rFonts w:ascii="Arial" w:hAnsi="Arial" w:cs="Arial"/>
                            <w:sz w:val="18"/>
                            <w:szCs w:val="18"/>
                          </w:rPr>
                          <w:t>2.543</w:t>
                        </w:r>
                      </w:p>
                    </w:tc>
                    <w:tc>
                      <w:tcPr>
                        <w:tcW w:w="1236" w:type="dxa"/>
                        <w:vAlign w:val="center"/>
                      </w:tcPr>
                      <w:p w:rsidR="00C635DE" w:rsidRPr="00DB76C9" w:rsidRDefault="00C635DE" w:rsidP="00DB76C9">
                        <w:pPr>
                          <w:jc w:val="center"/>
                          <w:rPr>
                            <w:rFonts w:ascii="Arial" w:hAnsi="Arial" w:cs="Arial"/>
                            <w:sz w:val="18"/>
                            <w:szCs w:val="18"/>
                          </w:rPr>
                        </w:pPr>
                        <w:r w:rsidRPr="00DB76C9">
                          <w:rPr>
                            <w:rFonts w:ascii="Arial" w:hAnsi="Arial" w:cs="Arial"/>
                            <w:sz w:val="18"/>
                            <w:szCs w:val="18"/>
                          </w:rPr>
                          <w:t>30.683</w:t>
                        </w:r>
                      </w:p>
                    </w:tc>
                    <w:tc>
                      <w:tcPr>
                        <w:tcW w:w="1277" w:type="dxa"/>
                        <w:vAlign w:val="center"/>
                      </w:tcPr>
                      <w:p w:rsidR="00C635DE" w:rsidRPr="00DB76C9" w:rsidRDefault="00C635DE" w:rsidP="00DB76C9">
                        <w:pPr>
                          <w:jc w:val="center"/>
                          <w:rPr>
                            <w:rFonts w:ascii="Arial" w:hAnsi="Arial" w:cs="Arial"/>
                            <w:sz w:val="18"/>
                            <w:szCs w:val="18"/>
                          </w:rPr>
                        </w:pPr>
                        <w:r w:rsidRPr="00DB76C9">
                          <w:rPr>
                            <w:rFonts w:ascii="Arial" w:hAnsi="Arial" w:cs="Arial"/>
                            <w:sz w:val="18"/>
                            <w:szCs w:val="18"/>
                          </w:rPr>
                          <w:t>12,07</w:t>
                        </w:r>
                      </w:p>
                    </w:tc>
                    <w:tc>
                      <w:tcPr>
                        <w:tcW w:w="1251" w:type="dxa"/>
                        <w:vAlign w:val="center"/>
                      </w:tcPr>
                      <w:p w:rsidR="00C635DE" w:rsidRPr="00DB76C9" w:rsidRDefault="00C635DE" w:rsidP="00DB76C9">
                        <w:pPr>
                          <w:jc w:val="center"/>
                          <w:rPr>
                            <w:rFonts w:ascii="Arial" w:hAnsi="Arial" w:cs="Arial"/>
                            <w:sz w:val="18"/>
                            <w:szCs w:val="18"/>
                          </w:rPr>
                        </w:pPr>
                        <w:r w:rsidRPr="00DB76C9">
                          <w:rPr>
                            <w:rFonts w:ascii="Arial" w:hAnsi="Arial" w:cs="Arial"/>
                            <w:sz w:val="18"/>
                            <w:szCs w:val="18"/>
                          </w:rPr>
                          <w:t>50</w:t>
                        </w:r>
                      </w:p>
                    </w:tc>
                    <w:tc>
                      <w:tcPr>
                        <w:tcW w:w="1373" w:type="dxa"/>
                        <w:vAlign w:val="center"/>
                      </w:tcPr>
                      <w:p w:rsidR="00C635DE" w:rsidRPr="00DB76C9" w:rsidRDefault="00C635DE" w:rsidP="00DB76C9">
                        <w:pPr>
                          <w:jc w:val="center"/>
                          <w:rPr>
                            <w:rFonts w:ascii="Arial" w:hAnsi="Arial" w:cs="Arial"/>
                            <w:sz w:val="18"/>
                            <w:szCs w:val="18"/>
                          </w:rPr>
                        </w:pPr>
                        <w:r w:rsidRPr="00DB76C9">
                          <w:rPr>
                            <w:rFonts w:ascii="Arial" w:hAnsi="Arial" w:cs="Arial"/>
                            <w:sz w:val="18"/>
                            <w:szCs w:val="18"/>
                          </w:rPr>
                          <w:t>38,91</w:t>
                        </w:r>
                      </w:p>
                    </w:tc>
                  </w:tr>
                  <w:tr w:rsidR="00C635DE" w:rsidRPr="00DB76C9">
                    <w:trPr>
                      <w:trHeight w:val="412"/>
                      <w:jc w:val="center"/>
                    </w:trPr>
                    <w:tc>
                      <w:tcPr>
                        <w:tcW w:w="1699" w:type="dxa"/>
                        <w:vAlign w:val="center"/>
                      </w:tcPr>
                      <w:p w:rsidR="00C635DE" w:rsidRPr="00DB76C9" w:rsidRDefault="00C635DE" w:rsidP="00DB76C9">
                        <w:pPr>
                          <w:jc w:val="center"/>
                          <w:rPr>
                            <w:rFonts w:ascii="Arial" w:hAnsi="Arial" w:cs="Arial"/>
                            <w:sz w:val="18"/>
                            <w:szCs w:val="18"/>
                          </w:rPr>
                        </w:pPr>
                        <w:r w:rsidRPr="00DB76C9">
                          <w:rPr>
                            <w:rFonts w:ascii="Arial" w:hAnsi="Arial" w:cs="Arial"/>
                            <w:sz w:val="18"/>
                            <w:szCs w:val="18"/>
                          </w:rPr>
                          <w:t>Carchi</w:t>
                        </w:r>
                      </w:p>
                    </w:tc>
                    <w:tc>
                      <w:tcPr>
                        <w:tcW w:w="1336" w:type="dxa"/>
                        <w:vAlign w:val="center"/>
                      </w:tcPr>
                      <w:p w:rsidR="00C635DE" w:rsidRPr="00DB76C9" w:rsidRDefault="00C635DE" w:rsidP="00DB76C9">
                        <w:pPr>
                          <w:jc w:val="center"/>
                          <w:rPr>
                            <w:rFonts w:ascii="Arial" w:hAnsi="Arial" w:cs="Arial"/>
                            <w:sz w:val="18"/>
                            <w:szCs w:val="18"/>
                          </w:rPr>
                        </w:pPr>
                        <w:r w:rsidRPr="00DB76C9">
                          <w:rPr>
                            <w:rFonts w:ascii="Arial" w:hAnsi="Arial" w:cs="Arial"/>
                            <w:sz w:val="18"/>
                            <w:szCs w:val="18"/>
                          </w:rPr>
                          <w:t>892</w:t>
                        </w:r>
                      </w:p>
                    </w:tc>
                    <w:tc>
                      <w:tcPr>
                        <w:tcW w:w="1236" w:type="dxa"/>
                        <w:vAlign w:val="center"/>
                      </w:tcPr>
                      <w:p w:rsidR="00C635DE" w:rsidRPr="00DB76C9" w:rsidRDefault="00C635DE" w:rsidP="00DB76C9">
                        <w:pPr>
                          <w:jc w:val="center"/>
                          <w:rPr>
                            <w:rFonts w:ascii="Arial" w:hAnsi="Arial" w:cs="Arial"/>
                            <w:sz w:val="18"/>
                            <w:szCs w:val="18"/>
                          </w:rPr>
                        </w:pPr>
                        <w:r w:rsidRPr="00DB76C9">
                          <w:rPr>
                            <w:rFonts w:ascii="Arial" w:hAnsi="Arial" w:cs="Arial"/>
                            <w:sz w:val="18"/>
                            <w:szCs w:val="18"/>
                          </w:rPr>
                          <w:t>10.802</w:t>
                        </w:r>
                      </w:p>
                    </w:tc>
                    <w:tc>
                      <w:tcPr>
                        <w:tcW w:w="1277" w:type="dxa"/>
                        <w:vAlign w:val="center"/>
                      </w:tcPr>
                      <w:p w:rsidR="00C635DE" w:rsidRPr="00DB76C9" w:rsidRDefault="00C635DE" w:rsidP="00DB76C9">
                        <w:pPr>
                          <w:jc w:val="center"/>
                          <w:rPr>
                            <w:rFonts w:ascii="Arial" w:hAnsi="Arial" w:cs="Arial"/>
                            <w:sz w:val="18"/>
                            <w:szCs w:val="18"/>
                          </w:rPr>
                        </w:pPr>
                        <w:r w:rsidRPr="00DB76C9">
                          <w:rPr>
                            <w:rFonts w:ascii="Arial" w:hAnsi="Arial" w:cs="Arial"/>
                            <w:sz w:val="18"/>
                            <w:szCs w:val="18"/>
                          </w:rPr>
                          <w:t>12,11</w:t>
                        </w:r>
                      </w:p>
                    </w:tc>
                    <w:tc>
                      <w:tcPr>
                        <w:tcW w:w="1251" w:type="dxa"/>
                        <w:vAlign w:val="center"/>
                      </w:tcPr>
                      <w:p w:rsidR="00C635DE" w:rsidRPr="00DB76C9" w:rsidRDefault="00C635DE" w:rsidP="00DB76C9">
                        <w:pPr>
                          <w:jc w:val="center"/>
                          <w:rPr>
                            <w:rFonts w:ascii="Arial" w:hAnsi="Arial" w:cs="Arial"/>
                            <w:sz w:val="18"/>
                            <w:szCs w:val="18"/>
                          </w:rPr>
                        </w:pPr>
                        <w:r w:rsidRPr="00DB76C9">
                          <w:rPr>
                            <w:rFonts w:ascii="Arial" w:hAnsi="Arial" w:cs="Arial"/>
                            <w:sz w:val="18"/>
                            <w:szCs w:val="18"/>
                          </w:rPr>
                          <w:t>54</w:t>
                        </w:r>
                      </w:p>
                    </w:tc>
                    <w:tc>
                      <w:tcPr>
                        <w:tcW w:w="1373" w:type="dxa"/>
                        <w:vAlign w:val="center"/>
                      </w:tcPr>
                      <w:p w:rsidR="00C635DE" w:rsidRPr="00DB76C9" w:rsidRDefault="00C635DE" w:rsidP="00DB76C9">
                        <w:pPr>
                          <w:jc w:val="center"/>
                          <w:rPr>
                            <w:rFonts w:ascii="Arial" w:hAnsi="Arial" w:cs="Arial"/>
                            <w:sz w:val="18"/>
                            <w:szCs w:val="18"/>
                          </w:rPr>
                        </w:pPr>
                        <w:r w:rsidRPr="00DB76C9">
                          <w:rPr>
                            <w:rFonts w:ascii="Arial" w:hAnsi="Arial" w:cs="Arial"/>
                            <w:sz w:val="18"/>
                            <w:szCs w:val="18"/>
                          </w:rPr>
                          <w:t>46,37</w:t>
                        </w:r>
                      </w:p>
                    </w:tc>
                  </w:tr>
                  <w:tr w:rsidR="00C635DE" w:rsidRPr="00DB76C9">
                    <w:trPr>
                      <w:trHeight w:val="411"/>
                      <w:jc w:val="center"/>
                    </w:trPr>
                    <w:tc>
                      <w:tcPr>
                        <w:tcW w:w="1699" w:type="dxa"/>
                        <w:vAlign w:val="center"/>
                      </w:tcPr>
                      <w:p w:rsidR="00C635DE" w:rsidRPr="00DB76C9" w:rsidRDefault="00C635DE" w:rsidP="00DB76C9">
                        <w:pPr>
                          <w:jc w:val="center"/>
                          <w:rPr>
                            <w:rFonts w:ascii="Arial" w:hAnsi="Arial" w:cs="Arial"/>
                            <w:sz w:val="18"/>
                            <w:szCs w:val="18"/>
                          </w:rPr>
                        </w:pPr>
                        <w:r w:rsidRPr="00DB76C9">
                          <w:rPr>
                            <w:rFonts w:ascii="Arial" w:hAnsi="Arial" w:cs="Arial"/>
                            <w:sz w:val="18"/>
                            <w:szCs w:val="18"/>
                          </w:rPr>
                          <w:t>Pastaza</w:t>
                        </w:r>
                      </w:p>
                    </w:tc>
                    <w:tc>
                      <w:tcPr>
                        <w:tcW w:w="1336" w:type="dxa"/>
                        <w:vAlign w:val="center"/>
                      </w:tcPr>
                      <w:p w:rsidR="00C635DE" w:rsidRPr="00DB76C9" w:rsidRDefault="00C635DE" w:rsidP="00DB76C9">
                        <w:pPr>
                          <w:jc w:val="center"/>
                          <w:rPr>
                            <w:rFonts w:ascii="Arial" w:hAnsi="Arial" w:cs="Arial"/>
                            <w:sz w:val="18"/>
                            <w:szCs w:val="18"/>
                          </w:rPr>
                        </w:pPr>
                        <w:r w:rsidRPr="00DB76C9">
                          <w:rPr>
                            <w:rFonts w:ascii="Arial" w:hAnsi="Arial" w:cs="Arial"/>
                            <w:sz w:val="18"/>
                            <w:szCs w:val="18"/>
                          </w:rPr>
                          <w:t>399</w:t>
                        </w:r>
                      </w:p>
                    </w:tc>
                    <w:tc>
                      <w:tcPr>
                        <w:tcW w:w="1236" w:type="dxa"/>
                        <w:vAlign w:val="center"/>
                      </w:tcPr>
                      <w:p w:rsidR="00C635DE" w:rsidRPr="00DB76C9" w:rsidRDefault="00C635DE" w:rsidP="00DB76C9">
                        <w:pPr>
                          <w:jc w:val="center"/>
                          <w:rPr>
                            <w:rFonts w:ascii="Arial" w:hAnsi="Arial" w:cs="Arial"/>
                            <w:sz w:val="18"/>
                            <w:szCs w:val="18"/>
                          </w:rPr>
                        </w:pPr>
                        <w:r w:rsidRPr="00DB76C9">
                          <w:rPr>
                            <w:rFonts w:ascii="Arial" w:hAnsi="Arial" w:cs="Arial"/>
                            <w:sz w:val="18"/>
                            <w:szCs w:val="18"/>
                          </w:rPr>
                          <w:t>4.975</w:t>
                        </w:r>
                      </w:p>
                    </w:tc>
                    <w:tc>
                      <w:tcPr>
                        <w:tcW w:w="1277" w:type="dxa"/>
                        <w:vAlign w:val="center"/>
                      </w:tcPr>
                      <w:p w:rsidR="00C635DE" w:rsidRPr="00DB76C9" w:rsidRDefault="00C635DE" w:rsidP="00DB76C9">
                        <w:pPr>
                          <w:jc w:val="center"/>
                          <w:rPr>
                            <w:rFonts w:ascii="Arial" w:hAnsi="Arial" w:cs="Arial"/>
                            <w:sz w:val="18"/>
                            <w:szCs w:val="18"/>
                          </w:rPr>
                        </w:pPr>
                        <w:r w:rsidRPr="00DB76C9">
                          <w:rPr>
                            <w:rFonts w:ascii="Arial" w:hAnsi="Arial" w:cs="Arial"/>
                            <w:sz w:val="18"/>
                            <w:szCs w:val="18"/>
                          </w:rPr>
                          <w:t>12,47</w:t>
                        </w:r>
                      </w:p>
                    </w:tc>
                    <w:tc>
                      <w:tcPr>
                        <w:tcW w:w="1251" w:type="dxa"/>
                        <w:vAlign w:val="center"/>
                      </w:tcPr>
                      <w:p w:rsidR="00C635DE" w:rsidRPr="00DB76C9" w:rsidRDefault="00C635DE" w:rsidP="00DB76C9">
                        <w:pPr>
                          <w:jc w:val="center"/>
                          <w:rPr>
                            <w:rFonts w:ascii="Arial" w:hAnsi="Arial" w:cs="Arial"/>
                            <w:sz w:val="18"/>
                            <w:szCs w:val="18"/>
                          </w:rPr>
                        </w:pPr>
                        <w:r w:rsidRPr="00DB76C9">
                          <w:rPr>
                            <w:rFonts w:ascii="Arial" w:hAnsi="Arial" w:cs="Arial"/>
                            <w:sz w:val="18"/>
                            <w:szCs w:val="18"/>
                          </w:rPr>
                          <w:t>56</w:t>
                        </w:r>
                      </w:p>
                    </w:tc>
                    <w:tc>
                      <w:tcPr>
                        <w:tcW w:w="1373" w:type="dxa"/>
                        <w:vAlign w:val="center"/>
                      </w:tcPr>
                      <w:p w:rsidR="00C635DE" w:rsidRPr="00DB76C9" w:rsidRDefault="00C635DE" w:rsidP="00DB76C9">
                        <w:pPr>
                          <w:jc w:val="center"/>
                          <w:rPr>
                            <w:rFonts w:ascii="Arial" w:hAnsi="Arial" w:cs="Arial"/>
                            <w:sz w:val="18"/>
                            <w:szCs w:val="18"/>
                          </w:rPr>
                        </w:pPr>
                        <w:r w:rsidRPr="00DB76C9">
                          <w:rPr>
                            <w:rFonts w:ascii="Arial" w:hAnsi="Arial" w:cs="Arial"/>
                            <w:sz w:val="18"/>
                            <w:szCs w:val="18"/>
                          </w:rPr>
                          <w:t>2,09</w:t>
                        </w:r>
                      </w:p>
                    </w:tc>
                  </w:tr>
                  <w:tr w:rsidR="00C635DE" w:rsidRPr="00DB76C9">
                    <w:trPr>
                      <w:trHeight w:val="411"/>
                      <w:jc w:val="center"/>
                    </w:trPr>
                    <w:tc>
                      <w:tcPr>
                        <w:tcW w:w="1699" w:type="dxa"/>
                        <w:vAlign w:val="center"/>
                      </w:tcPr>
                      <w:p w:rsidR="00C635DE" w:rsidRPr="00DB76C9" w:rsidRDefault="00C635DE" w:rsidP="00DB76C9">
                        <w:pPr>
                          <w:jc w:val="center"/>
                          <w:rPr>
                            <w:rFonts w:ascii="Arial" w:hAnsi="Arial" w:cs="Arial"/>
                            <w:sz w:val="18"/>
                            <w:szCs w:val="18"/>
                          </w:rPr>
                        </w:pPr>
                        <w:r w:rsidRPr="00DB76C9">
                          <w:rPr>
                            <w:rFonts w:ascii="Arial" w:hAnsi="Arial" w:cs="Arial"/>
                            <w:sz w:val="18"/>
                            <w:szCs w:val="18"/>
                          </w:rPr>
                          <w:t>Esmeraldas</w:t>
                        </w:r>
                      </w:p>
                    </w:tc>
                    <w:tc>
                      <w:tcPr>
                        <w:tcW w:w="1336" w:type="dxa"/>
                        <w:vAlign w:val="center"/>
                      </w:tcPr>
                      <w:p w:rsidR="00C635DE" w:rsidRPr="00DB76C9" w:rsidRDefault="00C635DE" w:rsidP="00DB76C9">
                        <w:pPr>
                          <w:jc w:val="center"/>
                          <w:rPr>
                            <w:rFonts w:ascii="Arial" w:hAnsi="Arial" w:cs="Arial"/>
                            <w:sz w:val="18"/>
                            <w:szCs w:val="18"/>
                          </w:rPr>
                        </w:pPr>
                        <w:r w:rsidRPr="00DB76C9">
                          <w:rPr>
                            <w:rFonts w:ascii="Arial" w:hAnsi="Arial" w:cs="Arial"/>
                            <w:sz w:val="18"/>
                            <w:szCs w:val="18"/>
                          </w:rPr>
                          <w:t>2.092</w:t>
                        </w:r>
                      </w:p>
                    </w:tc>
                    <w:tc>
                      <w:tcPr>
                        <w:tcW w:w="1236" w:type="dxa"/>
                        <w:vAlign w:val="center"/>
                      </w:tcPr>
                      <w:p w:rsidR="00C635DE" w:rsidRPr="00DB76C9" w:rsidRDefault="00C635DE" w:rsidP="00DB76C9">
                        <w:pPr>
                          <w:jc w:val="center"/>
                          <w:rPr>
                            <w:rFonts w:ascii="Arial" w:hAnsi="Arial" w:cs="Arial"/>
                            <w:sz w:val="18"/>
                            <w:szCs w:val="18"/>
                          </w:rPr>
                        </w:pPr>
                        <w:r w:rsidRPr="00DB76C9">
                          <w:rPr>
                            <w:rFonts w:ascii="Arial" w:hAnsi="Arial" w:cs="Arial"/>
                            <w:sz w:val="18"/>
                            <w:szCs w:val="18"/>
                          </w:rPr>
                          <w:t>26.632</w:t>
                        </w:r>
                      </w:p>
                    </w:tc>
                    <w:tc>
                      <w:tcPr>
                        <w:tcW w:w="1277" w:type="dxa"/>
                        <w:vAlign w:val="center"/>
                      </w:tcPr>
                      <w:p w:rsidR="00C635DE" w:rsidRPr="00DB76C9" w:rsidRDefault="00C635DE" w:rsidP="00DB76C9">
                        <w:pPr>
                          <w:jc w:val="center"/>
                          <w:rPr>
                            <w:rFonts w:ascii="Arial" w:hAnsi="Arial" w:cs="Arial"/>
                            <w:sz w:val="18"/>
                            <w:szCs w:val="18"/>
                          </w:rPr>
                        </w:pPr>
                        <w:r w:rsidRPr="00DB76C9">
                          <w:rPr>
                            <w:rFonts w:ascii="Arial" w:hAnsi="Arial" w:cs="Arial"/>
                            <w:sz w:val="18"/>
                            <w:szCs w:val="18"/>
                          </w:rPr>
                          <w:t>12,73</w:t>
                        </w:r>
                      </w:p>
                    </w:tc>
                    <w:tc>
                      <w:tcPr>
                        <w:tcW w:w="1251" w:type="dxa"/>
                        <w:vAlign w:val="center"/>
                      </w:tcPr>
                      <w:p w:rsidR="00C635DE" w:rsidRPr="00DB76C9" w:rsidRDefault="00C635DE" w:rsidP="00DB76C9">
                        <w:pPr>
                          <w:jc w:val="center"/>
                          <w:rPr>
                            <w:rFonts w:ascii="Arial" w:hAnsi="Arial" w:cs="Arial"/>
                            <w:sz w:val="18"/>
                            <w:szCs w:val="18"/>
                          </w:rPr>
                        </w:pPr>
                        <w:r w:rsidRPr="00DB76C9">
                          <w:rPr>
                            <w:rFonts w:ascii="Arial" w:hAnsi="Arial" w:cs="Arial"/>
                            <w:sz w:val="18"/>
                            <w:szCs w:val="18"/>
                          </w:rPr>
                          <w:t>52</w:t>
                        </w:r>
                      </w:p>
                    </w:tc>
                    <w:tc>
                      <w:tcPr>
                        <w:tcW w:w="1373" w:type="dxa"/>
                        <w:vAlign w:val="center"/>
                      </w:tcPr>
                      <w:p w:rsidR="00C635DE" w:rsidRPr="00DB76C9" w:rsidRDefault="00C635DE" w:rsidP="00DB76C9">
                        <w:pPr>
                          <w:jc w:val="center"/>
                          <w:rPr>
                            <w:rFonts w:ascii="Arial" w:hAnsi="Arial" w:cs="Arial"/>
                            <w:sz w:val="18"/>
                            <w:szCs w:val="18"/>
                          </w:rPr>
                        </w:pPr>
                        <w:r w:rsidRPr="00DB76C9">
                          <w:rPr>
                            <w:rFonts w:ascii="Arial" w:hAnsi="Arial" w:cs="Arial"/>
                            <w:sz w:val="18"/>
                            <w:szCs w:val="18"/>
                          </w:rPr>
                          <w:t>27,32</w:t>
                        </w:r>
                      </w:p>
                    </w:tc>
                  </w:tr>
                  <w:tr w:rsidR="00C635DE" w:rsidRPr="00DB76C9">
                    <w:trPr>
                      <w:trHeight w:val="412"/>
                      <w:jc w:val="center"/>
                    </w:trPr>
                    <w:tc>
                      <w:tcPr>
                        <w:tcW w:w="1699" w:type="dxa"/>
                        <w:vAlign w:val="center"/>
                      </w:tcPr>
                      <w:p w:rsidR="00C635DE" w:rsidRPr="00DB76C9" w:rsidRDefault="00C635DE" w:rsidP="00DB76C9">
                        <w:pPr>
                          <w:jc w:val="center"/>
                          <w:rPr>
                            <w:rFonts w:ascii="Arial" w:hAnsi="Arial" w:cs="Arial"/>
                            <w:sz w:val="18"/>
                            <w:szCs w:val="18"/>
                          </w:rPr>
                        </w:pPr>
                        <w:r w:rsidRPr="00DB76C9">
                          <w:rPr>
                            <w:rFonts w:ascii="Arial" w:hAnsi="Arial" w:cs="Arial"/>
                            <w:sz w:val="18"/>
                            <w:szCs w:val="18"/>
                          </w:rPr>
                          <w:t>Cañar</w:t>
                        </w:r>
                      </w:p>
                    </w:tc>
                    <w:tc>
                      <w:tcPr>
                        <w:tcW w:w="1336" w:type="dxa"/>
                        <w:vAlign w:val="center"/>
                      </w:tcPr>
                      <w:p w:rsidR="00C635DE" w:rsidRPr="00DB76C9" w:rsidRDefault="00C635DE" w:rsidP="00DB76C9">
                        <w:pPr>
                          <w:jc w:val="center"/>
                          <w:rPr>
                            <w:rFonts w:ascii="Arial" w:hAnsi="Arial" w:cs="Arial"/>
                            <w:sz w:val="18"/>
                            <w:szCs w:val="18"/>
                          </w:rPr>
                        </w:pPr>
                        <w:r w:rsidRPr="00DB76C9">
                          <w:rPr>
                            <w:rFonts w:ascii="Arial" w:hAnsi="Arial" w:cs="Arial"/>
                            <w:sz w:val="18"/>
                            <w:szCs w:val="18"/>
                          </w:rPr>
                          <w:t>981</w:t>
                        </w:r>
                      </w:p>
                    </w:tc>
                    <w:tc>
                      <w:tcPr>
                        <w:tcW w:w="1236" w:type="dxa"/>
                        <w:vAlign w:val="center"/>
                      </w:tcPr>
                      <w:p w:rsidR="00C635DE" w:rsidRPr="00DB76C9" w:rsidRDefault="00C635DE" w:rsidP="00DB76C9">
                        <w:pPr>
                          <w:jc w:val="center"/>
                          <w:rPr>
                            <w:rFonts w:ascii="Arial" w:hAnsi="Arial" w:cs="Arial"/>
                            <w:sz w:val="18"/>
                            <w:szCs w:val="18"/>
                          </w:rPr>
                        </w:pPr>
                        <w:r w:rsidRPr="00DB76C9">
                          <w:rPr>
                            <w:rFonts w:ascii="Arial" w:hAnsi="Arial" w:cs="Arial"/>
                            <w:sz w:val="18"/>
                            <w:szCs w:val="18"/>
                          </w:rPr>
                          <w:t>12.886</w:t>
                        </w:r>
                      </w:p>
                    </w:tc>
                    <w:tc>
                      <w:tcPr>
                        <w:tcW w:w="1277" w:type="dxa"/>
                        <w:vAlign w:val="center"/>
                      </w:tcPr>
                      <w:p w:rsidR="00C635DE" w:rsidRPr="00DB76C9" w:rsidRDefault="00C635DE" w:rsidP="00DB76C9">
                        <w:pPr>
                          <w:jc w:val="center"/>
                          <w:rPr>
                            <w:rFonts w:ascii="Arial" w:hAnsi="Arial" w:cs="Arial"/>
                            <w:sz w:val="18"/>
                            <w:szCs w:val="18"/>
                          </w:rPr>
                        </w:pPr>
                        <w:r w:rsidRPr="00DB76C9">
                          <w:rPr>
                            <w:rFonts w:ascii="Arial" w:hAnsi="Arial" w:cs="Arial"/>
                            <w:sz w:val="18"/>
                            <w:szCs w:val="18"/>
                          </w:rPr>
                          <w:t>13,14</w:t>
                        </w:r>
                      </w:p>
                    </w:tc>
                    <w:tc>
                      <w:tcPr>
                        <w:tcW w:w="1251" w:type="dxa"/>
                        <w:vAlign w:val="center"/>
                      </w:tcPr>
                      <w:p w:rsidR="00C635DE" w:rsidRPr="00DB76C9" w:rsidRDefault="00C635DE" w:rsidP="00DB76C9">
                        <w:pPr>
                          <w:jc w:val="center"/>
                          <w:rPr>
                            <w:rFonts w:ascii="Arial" w:hAnsi="Arial" w:cs="Arial"/>
                            <w:sz w:val="18"/>
                            <w:szCs w:val="18"/>
                          </w:rPr>
                        </w:pPr>
                        <w:r w:rsidRPr="00DB76C9">
                          <w:rPr>
                            <w:rFonts w:ascii="Arial" w:hAnsi="Arial" w:cs="Arial"/>
                            <w:sz w:val="18"/>
                            <w:szCs w:val="18"/>
                          </w:rPr>
                          <w:t>62</w:t>
                        </w:r>
                      </w:p>
                    </w:tc>
                    <w:tc>
                      <w:tcPr>
                        <w:tcW w:w="1373" w:type="dxa"/>
                        <w:vAlign w:val="center"/>
                      </w:tcPr>
                      <w:p w:rsidR="00C635DE" w:rsidRPr="00DB76C9" w:rsidRDefault="00C635DE" w:rsidP="00DB76C9">
                        <w:pPr>
                          <w:jc w:val="center"/>
                          <w:rPr>
                            <w:rFonts w:ascii="Arial" w:hAnsi="Arial" w:cs="Arial"/>
                            <w:sz w:val="18"/>
                            <w:szCs w:val="18"/>
                          </w:rPr>
                        </w:pPr>
                        <w:r w:rsidRPr="00DB76C9">
                          <w:rPr>
                            <w:rFonts w:ascii="Arial" w:hAnsi="Arial" w:cs="Arial"/>
                            <w:sz w:val="18"/>
                            <w:szCs w:val="18"/>
                          </w:rPr>
                          <w:t>69,41</w:t>
                        </w:r>
                      </w:p>
                    </w:tc>
                  </w:tr>
                  <w:tr w:rsidR="00C635DE" w:rsidRPr="00DB76C9">
                    <w:trPr>
                      <w:trHeight w:val="411"/>
                      <w:jc w:val="center"/>
                    </w:trPr>
                    <w:tc>
                      <w:tcPr>
                        <w:tcW w:w="1699" w:type="dxa"/>
                        <w:vAlign w:val="center"/>
                      </w:tcPr>
                      <w:p w:rsidR="00C635DE" w:rsidRPr="00DB76C9" w:rsidRDefault="00C635DE" w:rsidP="00DB76C9">
                        <w:pPr>
                          <w:jc w:val="center"/>
                          <w:rPr>
                            <w:rFonts w:ascii="Arial" w:hAnsi="Arial" w:cs="Arial"/>
                            <w:sz w:val="18"/>
                            <w:szCs w:val="18"/>
                          </w:rPr>
                        </w:pPr>
                        <w:r w:rsidRPr="00DB76C9">
                          <w:rPr>
                            <w:rFonts w:ascii="Arial" w:hAnsi="Arial" w:cs="Arial"/>
                            <w:sz w:val="18"/>
                            <w:szCs w:val="18"/>
                          </w:rPr>
                          <w:t>Chimborazo</w:t>
                        </w:r>
                      </w:p>
                    </w:tc>
                    <w:tc>
                      <w:tcPr>
                        <w:tcW w:w="1336" w:type="dxa"/>
                        <w:vAlign w:val="center"/>
                      </w:tcPr>
                      <w:p w:rsidR="00C635DE" w:rsidRPr="00DB76C9" w:rsidRDefault="00C635DE" w:rsidP="00DB76C9">
                        <w:pPr>
                          <w:jc w:val="center"/>
                          <w:rPr>
                            <w:rFonts w:ascii="Arial" w:hAnsi="Arial" w:cs="Arial"/>
                            <w:sz w:val="18"/>
                            <w:szCs w:val="18"/>
                          </w:rPr>
                        </w:pPr>
                        <w:r w:rsidRPr="00DB76C9">
                          <w:rPr>
                            <w:rFonts w:ascii="Arial" w:hAnsi="Arial" w:cs="Arial"/>
                            <w:sz w:val="18"/>
                            <w:szCs w:val="18"/>
                          </w:rPr>
                          <w:t>2.019</w:t>
                        </w:r>
                      </w:p>
                    </w:tc>
                    <w:tc>
                      <w:tcPr>
                        <w:tcW w:w="1236" w:type="dxa"/>
                        <w:vAlign w:val="center"/>
                      </w:tcPr>
                      <w:p w:rsidR="00C635DE" w:rsidRPr="00DB76C9" w:rsidRDefault="00C635DE" w:rsidP="00DB76C9">
                        <w:pPr>
                          <w:jc w:val="center"/>
                          <w:rPr>
                            <w:rFonts w:ascii="Arial" w:hAnsi="Arial" w:cs="Arial"/>
                            <w:sz w:val="18"/>
                            <w:szCs w:val="18"/>
                          </w:rPr>
                        </w:pPr>
                        <w:r w:rsidRPr="00DB76C9">
                          <w:rPr>
                            <w:rFonts w:ascii="Arial" w:hAnsi="Arial" w:cs="Arial"/>
                            <w:sz w:val="18"/>
                            <w:szCs w:val="18"/>
                          </w:rPr>
                          <w:t>27.519</w:t>
                        </w:r>
                      </w:p>
                    </w:tc>
                    <w:tc>
                      <w:tcPr>
                        <w:tcW w:w="1277" w:type="dxa"/>
                        <w:vAlign w:val="center"/>
                      </w:tcPr>
                      <w:p w:rsidR="00C635DE" w:rsidRPr="00DB76C9" w:rsidRDefault="00C635DE" w:rsidP="00DB76C9">
                        <w:pPr>
                          <w:jc w:val="center"/>
                          <w:rPr>
                            <w:rFonts w:ascii="Arial" w:hAnsi="Arial" w:cs="Arial"/>
                            <w:sz w:val="18"/>
                            <w:szCs w:val="18"/>
                          </w:rPr>
                        </w:pPr>
                        <w:r w:rsidRPr="00DB76C9">
                          <w:rPr>
                            <w:rFonts w:ascii="Arial" w:hAnsi="Arial" w:cs="Arial"/>
                            <w:sz w:val="18"/>
                            <w:szCs w:val="18"/>
                          </w:rPr>
                          <w:t>13,63</w:t>
                        </w:r>
                      </w:p>
                    </w:tc>
                    <w:tc>
                      <w:tcPr>
                        <w:tcW w:w="1251" w:type="dxa"/>
                        <w:vAlign w:val="center"/>
                      </w:tcPr>
                      <w:p w:rsidR="00C635DE" w:rsidRPr="00DB76C9" w:rsidRDefault="00C635DE" w:rsidP="00DB76C9">
                        <w:pPr>
                          <w:jc w:val="center"/>
                          <w:rPr>
                            <w:rFonts w:ascii="Arial" w:hAnsi="Arial" w:cs="Arial"/>
                            <w:sz w:val="18"/>
                            <w:szCs w:val="18"/>
                          </w:rPr>
                        </w:pPr>
                        <w:r w:rsidRPr="00DB76C9">
                          <w:rPr>
                            <w:rFonts w:ascii="Arial" w:hAnsi="Arial" w:cs="Arial"/>
                            <w:sz w:val="18"/>
                            <w:szCs w:val="18"/>
                          </w:rPr>
                          <w:t>60</w:t>
                        </w:r>
                      </w:p>
                    </w:tc>
                    <w:tc>
                      <w:tcPr>
                        <w:tcW w:w="1373" w:type="dxa"/>
                        <w:vAlign w:val="center"/>
                      </w:tcPr>
                      <w:p w:rsidR="00C635DE" w:rsidRPr="00DB76C9" w:rsidRDefault="00C635DE" w:rsidP="00DB76C9">
                        <w:pPr>
                          <w:jc w:val="center"/>
                          <w:rPr>
                            <w:rFonts w:ascii="Arial" w:hAnsi="Arial" w:cs="Arial"/>
                            <w:sz w:val="18"/>
                            <w:szCs w:val="18"/>
                          </w:rPr>
                        </w:pPr>
                        <w:r w:rsidRPr="00DB76C9">
                          <w:rPr>
                            <w:rFonts w:ascii="Arial" w:hAnsi="Arial" w:cs="Arial"/>
                            <w:sz w:val="18"/>
                            <w:szCs w:val="18"/>
                          </w:rPr>
                          <w:t>65,08</w:t>
                        </w:r>
                      </w:p>
                    </w:tc>
                  </w:tr>
                  <w:tr w:rsidR="00C635DE" w:rsidRPr="00DB76C9">
                    <w:trPr>
                      <w:trHeight w:val="412"/>
                      <w:jc w:val="center"/>
                    </w:trPr>
                    <w:tc>
                      <w:tcPr>
                        <w:tcW w:w="1699" w:type="dxa"/>
                        <w:vAlign w:val="center"/>
                      </w:tcPr>
                      <w:p w:rsidR="00C635DE" w:rsidRPr="00DB76C9" w:rsidRDefault="00C635DE" w:rsidP="00DB76C9">
                        <w:pPr>
                          <w:jc w:val="center"/>
                          <w:rPr>
                            <w:rFonts w:ascii="Arial" w:hAnsi="Arial" w:cs="Arial"/>
                            <w:sz w:val="18"/>
                            <w:szCs w:val="18"/>
                          </w:rPr>
                        </w:pPr>
                        <w:r w:rsidRPr="00DB76C9">
                          <w:rPr>
                            <w:rFonts w:ascii="Arial" w:hAnsi="Arial" w:cs="Arial"/>
                            <w:sz w:val="18"/>
                            <w:szCs w:val="18"/>
                          </w:rPr>
                          <w:t>El Oro</w:t>
                        </w:r>
                      </w:p>
                    </w:tc>
                    <w:tc>
                      <w:tcPr>
                        <w:tcW w:w="1336" w:type="dxa"/>
                        <w:vAlign w:val="center"/>
                      </w:tcPr>
                      <w:p w:rsidR="00C635DE" w:rsidRPr="00DB76C9" w:rsidRDefault="00C635DE" w:rsidP="00DB76C9">
                        <w:pPr>
                          <w:jc w:val="center"/>
                          <w:rPr>
                            <w:rFonts w:ascii="Arial" w:hAnsi="Arial" w:cs="Arial"/>
                            <w:sz w:val="18"/>
                            <w:szCs w:val="18"/>
                          </w:rPr>
                        </w:pPr>
                        <w:r w:rsidRPr="00DB76C9">
                          <w:rPr>
                            <w:rFonts w:ascii="Arial" w:hAnsi="Arial" w:cs="Arial"/>
                            <w:sz w:val="18"/>
                            <w:szCs w:val="18"/>
                          </w:rPr>
                          <w:t>2.749</w:t>
                        </w:r>
                      </w:p>
                    </w:tc>
                    <w:tc>
                      <w:tcPr>
                        <w:tcW w:w="1236" w:type="dxa"/>
                        <w:vAlign w:val="center"/>
                      </w:tcPr>
                      <w:p w:rsidR="00C635DE" w:rsidRPr="00DB76C9" w:rsidRDefault="00C635DE" w:rsidP="00DB76C9">
                        <w:pPr>
                          <w:jc w:val="center"/>
                          <w:rPr>
                            <w:rFonts w:ascii="Arial" w:hAnsi="Arial" w:cs="Arial"/>
                            <w:sz w:val="18"/>
                            <w:szCs w:val="18"/>
                          </w:rPr>
                        </w:pPr>
                        <w:r w:rsidRPr="00DB76C9">
                          <w:rPr>
                            <w:rFonts w:ascii="Arial" w:hAnsi="Arial" w:cs="Arial"/>
                            <w:sz w:val="18"/>
                            <w:szCs w:val="18"/>
                          </w:rPr>
                          <w:t>38.178</w:t>
                        </w:r>
                      </w:p>
                    </w:tc>
                    <w:tc>
                      <w:tcPr>
                        <w:tcW w:w="1277" w:type="dxa"/>
                        <w:vAlign w:val="center"/>
                      </w:tcPr>
                      <w:p w:rsidR="00C635DE" w:rsidRPr="00DB76C9" w:rsidRDefault="00C635DE" w:rsidP="00DB76C9">
                        <w:pPr>
                          <w:jc w:val="center"/>
                          <w:rPr>
                            <w:rFonts w:ascii="Arial" w:hAnsi="Arial" w:cs="Arial"/>
                            <w:sz w:val="18"/>
                            <w:szCs w:val="18"/>
                          </w:rPr>
                        </w:pPr>
                        <w:r w:rsidRPr="00DB76C9">
                          <w:rPr>
                            <w:rFonts w:ascii="Arial" w:hAnsi="Arial" w:cs="Arial"/>
                            <w:sz w:val="18"/>
                            <w:szCs w:val="18"/>
                          </w:rPr>
                          <w:t>13,89</w:t>
                        </w:r>
                      </w:p>
                    </w:tc>
                    <w:tc>
                      <w:tcPr>
                        <w:tcW w:w="1251" w:type="dxa"/>
                        <w:vAlign w:val="center"/>
                      </w:tcPr>
                      <w:p w:rsidR="00C635DE" w:rsidRPr="00DB76C9" w:rsidRDefault="00C635DE" w:rsidP="00DB76C9">
                        <w:pPr>
                          <w:jc w:val="center"/>
                          <w:rPr>
                            <w:rFonts w:ascii="Arial" w:hAnsi="Arial" w:cs="Arial"/>
                            <w:sz w:val="18"/>
                            <w:szCs w:val="18"/>
                          </w:rPr>
                        </w:pPr>
                        <w:r w:rsidRPr="00DB76C9">
                          <w:rPr>
                            <w:rFonts w:ascii="Arial" w:hAnsi="Arial" w:cs="Arial"/>
                            <w:sz w:val="18"/>
                            <w:szCs w:val="18"/>
                          </w:rPr>
                          <w:t>24</w:t>
                        </w:r>
                      </w:p>
                    </w:tc>
                    <w:tc>
                      <w:tcPr>
                        <w:tcW w:w="1373" w:type="dxa"/>
                        <w:vAlign w:val="center"/>
                      </w:tcPr>
                      <w:p w:rsidR="00C635DE" w:rsidRPr="00DB76C9" w:rsidRDefault="00C635DE" w:rsidP="00DB76C9">
                        <w:pPr>
                          <w:jc w:val="center"/>
                          <w:rPr>
                            <w:rFonts w:ascii="Arial" w:hAnsi="Arial" w:cs="Arial"/>
                            <w:sz w:val="18"/>
                            <w:szCs w:val="18"/>
                          </w:rPr>
                        </w:pPr>
                        <w:r w:rsidRPr="00DB76C9">
                          <w:rPr>
                            <w:rFonts w:ascii="Arial" w:hAnsi="Arial" w:cs="Arial"/>
                            <w:sz w:val="18"/>
                            <w:szCs w:val="18"/>
                          </w:rPr>
                          <w:t>95,70</w:t>
                        </w:r>
                      </w:p>
                    </w:tc>
                  </w:tr>
                  <w:tr w:rsidR="00C635DE" w:rsidRPr="00DB76C9">
                    <w:trPr>
                      <w:trHeight w:val="411"/>
                      <w:jc w:val="center"/>
                    </w:trPr>
                    <w:tc>
                      <w:tcPr>
                        <w:tcW w:w="1699" w:type="dxa"/>
                        <w:vAlign w:val="center"/>
                      </w:tcPr>
                      <w:p w:rsidR="00C635DE" w:rsidRPr="00DB76C9" w:rsidRDefault="00C635DE" w:rsidP="00DB76C9">
                        <w:pPr>
                          <w:jc w:val="center"/>
                          <w:rPr>
                            <w:rFonts w:ascii="Arial" w:hAnsi="Arial" w:cs="Arial"/>
                            <w:sz w:val="18"/>
                            <w:szCs w:val="18"/>
                          </w:rPr>
                        </w:pPr>
                        <w:r w:rsidRPr="00DB76C9">
                          <w:rPr>
                            <w:rFonts w:ascii="Arial" w:hAnsi="Arial" w:cs="Arial"/>
                            <w:sz w:val="18"/>
                            <w:szCs w:val="18"/>
                          </w:rPr>
                          <w:t>Manabí</w:t>
                        </w:r>
                      </w:p>
                    </w:tc>
                    <w:tc>
                      <w:tcPr>
                        <w:tcW w:w="1336" w:type="dxa"/>
                        <w:vAlign w:val="center"/>
                      </w:tcPr>
                      <w:p w:rsidR="00C635DE" w:rsidRPr="00DB76C9" w:rsidRDefault="00C635DE" w:rsidP="00DB76C9">
                        <w:pPr>
                          <w:jc w:val="center"/>
                          <w:rPr>
                            <w:rFonts w:ascii="Arial" w:hAnsi="Arial" w:cs="Arial"/>
                            <w:sz w:val="18"/>
                            <w:szCs w:val="18"/>
                          </w:rPr>
                        </w:pPr>
                        <w:r w:rsidRPr="00DB76C9">
                          <w:rPr>
                            <w:rFonts w:ascii="Arial" w:hAnsi="Arial" w:cs="Arial"/>
                            <w:sz w:val="18"/>
                            <w:szCs w:val="18"/>
                          </w:rPr>
                          <w:t>3.910</w:t>
                        </w:r>
                      </w:p>
                    </w:tc>
                    <w:tc>
                      <w:tcPr>
                        <w:tcW w:w="1236" w:type="dxa"/>
                        <w:vAlign w:val="center"/>
                      </w:tcPr>
                      <w:p w:rsidR="00C635DE" w:rsidRPr="00DB76C9" w:rsidRDefault="00C635DE" w:rsidP="00DB76C9">
                        <w:pPr>
                          <w:jc w:val="center"/>
                          <w:rPr>
                            <w:rFonts w:ascii="Arial" w:hAnsi="Arial" w:cs="Arial"/>
                            <w:sz w:val="18"/>
                            <w:szCs w:val="18"/>
                          </w:rPr>
                        </w:pPr>
                        <w:r w:rsidRPr="00DB76C9">
                          <w:rPr>
                            <w:rFonts w:ascii="Arial" w:hAnsi="Arial" w:cs="Arial"/>
                            <w:sz w:val="18"/>
                            <w:szCs w:val="18"/>
                          </w:rPr>
                          <w:t>58.118</w:t>
                        </w:r>
                      </w:p>
                    </w:tc>
                    <w:tc>
                      <w:tcPr>
                        <w:tcW w:w="1277" w:type="dxa"/>
                        <w:vAlign w:val="center"/>
                      </w:tcPr>
                      <w:p w:rsidR="00C635DE" w:rsidRPr="00DB76C9" w:rsidRDefault="00C635DE" w:rsidP="00DB76C9">
                        <w:pPr>
                          <w:jc w:val="center"/>
                          <w:rPr>
                            <w:rFonts w:ascii="Arial" w:hAnsi="Arial" w:cs="Arial"/>
                            <w:sz w:val="18"/>
                            <w:szCs w:val="18"/>
                          </w:rPr>
                        </w:pPr>
                        <w:r w:rsidRPr="00DB76C9">
                          <w:rPr>
                            <w:rFonts w:ascii="Arial" w:hAnsi="Arial" w:cs="Arial"/>
                            <w:sz w:val="18"/>
                            <w:szCs w:val="18"/>
                          </w:rPr>
                          <w:t>14,86</w:t>
                        </w:r>
                      </w:p>
                    </w:tc>
                    <w:tc>
                      <w:tcPr>
                        <w:tcW w:w="1251" w:type="dxa"/>
                        <w:vAlign w:val="center"/>
                      </w:tcPr>
                      <w:p w:rsidR="00C635DE" w:rsidRPr="00DB76C9" w:rsidRDefault="00C635DE" w:rsidP="00DB76C9">
                        <w:pPr>
                          <w:jc w:val="center"/>
                          <w:rPr>
                            <w:rFonts w:ascii="Arial" w:hAnsi="Arial" w:cs="Arial"/>
                            <w:sz w:val="18"/>
                            <w:szCs w:val="18"/>
                          </w:rPr>
                        </w:pPr>
                        <w:r w:rsidRPr="00DB76C9">
                          <w:rPr>
                            <w:rFonts w:ascii="Arial" w:hAnsi="Arial" w:cs="Arial"/>
                            <w:sz w:val="18"/>
                            <w:szCs w:val="18"/>
                          </w:rPr>
                          <w:t>51</w:t>
                        </w:r>
                      </w:p>
                    </w:tc>
                    <w:tc>
                      <w:tcPr>
                        <w:tcW w:w="1373" w:type="dxa"/>
                        <w:vAlign w:val="center"/>
                      </w:tcPr>
                      <w:p w:rsidR="00C635DE" w:rsidRPr="00DB76C9" w:rsidRDefault="00C635DE" w:rsidP="00DB76C9">
                        <w:pPr>
                          <w:jc w:val="center"/>
                          <w:rPr>
                            <w:rFonts w:ascii="Arial" w:hAnsi="Arial" w:cs="Arial"/>
                            <w:sz w:val="18"/>
                            <w:szCs w:val="18"/>
                          </w:rPr>
                        </w:pPr>
                        <w:r w:rsidRPr="00DB76C9">
                          <w:rPr>
                            <w:rFonts w:ascii="Arial" w:hAnsi="Arial" w:cs="Arial"/>
                            <w:sz w:val="18"/>
                            <w:szCs w:val="18"/>
                          </w:rPr>
                          <w:t>67,16</w:t>
                        </w:r>
                      </w:p>
                    </w:tc>
                  </w:tr>
                  <w:tr w:rsidR="00C635DE" w:rsidRPr="00DB76C9">
                    <w:trPr>
                      <w:trHeight w:val="411"/>
                      <w:jc w:val="center"/>
                    </w:trPr>
                    <w:tc>
                      <w:tcPr>
                        <w:tcW w:w="1699" w:type="dxa"/>
                        <w:vAlign w:val="center"/>
                      </w:tcPr>
                      <w:p w:rsidR="00C635DE" w:rsidRPr="00DB76C9" w:rsidRDefault="00C635DE" w:rsidP="00DB76C9">
                        <w:pPr>
                          <w:jc w:val="center"/>
                          <w:rPr>
                            <w:rFonts w:ascii="Arial" w:hAnsi="Arial" w:cs="Arial"/>
                            <w:sz w:val="18"/>
                            <w:szCs w:val="18"/>
                          </w:rPr>
                        </w:pPr>
                        <w:r w:rsidRPr="00DB76C9">
                          <w:rPr>
                            <w:rFonts w:ascii="Arial" w:hAnsi="Arial" w:cs="Arial"/>
                            <w:sz w:val="18"/>
                            <w:szCs w:val="18"/>
                          </w:rPr>
                          <w:t>Los Ríos</w:t>
                        </w:r>
                      </w:p>
                    </w:tc>
                    <w:tc>
                      <w:tcPr>
                        <w:tcW w:w="1336" w:type="dxa"/>
                        <w:vAlign w:val="center"/>
                      </w:tcPr>
                      <w:p w:rsidR="00C635DE" w:rsidRPr="00DB76C9" w:rsidRDefault="00C635DE" w:rsidP="00DB76C9">
                        <w:pPr>
                          <w:jc w:val="center"/>
                          <w:rPr>
                            <w:rFonts w:ascii="Arial" w:hAnsi="Arial" w:cs="Arial"/>
                            <w:sz w:val="18"/>
                            <w:szCs w:val="18"/>
                          </w:rPr>
                        </w:pPr>
                        <w:r w:rsidRPr="00DB76C9">
                          <w:rPr>
                            <w:rFonts w:ascii="Arial" w:hAnsi="Arial" w:cs="Arial"/>
                            <w:sz w:val="18"/>
                            <w:szCs w:val="18"/>
                          </w:rPr>
                          <w:t>2.146</w:t>
                        </w:r>
                      </w:p>
                    </w:tc>
                    <w:tc>
                      <w:tcPr>
                        <w:tcW w:w="1236" w:type="dxa"/>
                        <w:vAlign w:val="center"/>
                      </w:tcPr>
                      <w:p w:rsidR="00C635DE" w:rsidRPr="00DB76C9" w:rsidRDefault="00C635DE" w:rsidP="00DB76C9">
                        <w:pPr>
                          <w:jc w:val="center"/>
                          <w:rPr>
                            <w:rFonts w:ascii="Arial" w:hAnsi="Arial" w:cs="Arial"/>
                            <w:sz w:val="18"/>
                            <w:szCs w:val="18"/>
                          </w:rPr>
                        </w:pPr>
                        <w:r w:rsidRPr="00DB76C9">
                          <w:rPr>
                            <w:rFonts w:ascii="Arial" w:hAnsi="Arial" w:cs="Arial"/>
                            <w:sz w:val="18"/>
                            <w:szCs w:val="18"/>
                          </w:rPr>
                          <w:t>32.842</w:t>
                        </w:r>
                      </w:p>
                    </w:tc>
                    <w:tc>
                      <w:tcPr>
                        <w:tcW w:w="1277" w:type="dxa"/>
                        <w:vAlign w:val="center"/>
                      </w:tcPr>
                      <w:p w:rsidR="00C635DE" w:rsidRPr="00DB76C9" w:rsidRDefault="00C635DE" w:rsidP="00DB76C9">
                        <w:pPr>
                          <w:jc w:val="center"/>
                          <w:rPr>
                            <w:rFonts w:ascii="Arial" w:hAnsi="Arial" w:cs="Arial"/>
                            <w:sz w:val="18"/>
                            <w:szCs w:val="18"/>
                          </w:rPr>
                        </w:pPr>
                        <w:r w:rsidRPr="00DB76C9">
                          <w:rPr>
                            <w:rFonts w:ascii="Arial" w:hAnsi="Arial" w:cs="Arial"/>
                            <w:sz w:val="18"/>
                            <w:szCs w:val="18"/>
                          </w:rPr>
                          <w:t>15,3</w:t>
                        </w:r>
                      </w:p>
                    </w:tc>
                    <w:tc>
                      <w:tcPr>
                        <w:tcW w:w="1251" w:type="dxa"/>
                        <w:vAlign w:val="center"/>
                      </w:tcPr>
                      <w:p w:rsidR="00C635DE" w:rsidRPr="00DB76C9" w:rsidRDefault="00C635DE" w:rsidP="00DB76C9">
                        <w:pPr>
                          <w:jc w:val="center"/>
                          <w:rPr>
                            <w:rFonts w:ascii="Arial" w:hAnsi="Arial" w:cs="Arial"/>
                            <w:sz w:val="18"/>
                            <w:szCs w:val="18"/>
                          </w:rPr>
                        </w:pPr>
                        <w:r w:rsidRPr="00DB76C9">
                          <w:rPr>
                            <w:rFonts w:ascii="Arial" w:hAnsi="Arial" w:cs="Arial"/>
                            <w:sz w:val="18"/>
                            <w:szCs w:val="18"/>
                          </w:rPr>
                          <w:t>49</w:t>
                        </w:r>
                      </w:p>
                    </w:tc>
                    <w:tc>
                      <w:tcPr>
                        <w:tcW w:w="1373" w:type="dxa"/>
                        <w:vAlign w:val="center"/>
                      </w:tcPr>
                      <w:p w:rsidR="00C635DE" w:rsidRPr="00DB76C9" w:rsidRDefault="00C635DE" w:rsidP="00DB76C9">
                        <w:pPr>
                          <w:jc w:val="center"/>
                          <w:rPr>
                            <w:rFonts w:ascii="Arial" w:hAnsi="Arial" w:cs="Arial"/>
                            <w:sz w:val="18"/>
                            <w:szCs w:val="18"/>
                          </w:rPr>
                        </w:pPr>
                        <w:r w:rsidRPr="00DB76C9">
                          <w:rPr>
                            <w:rFonts w:ascii="Arial" w:hAnsi="Arial" w:cs="Arial"/>
                            <w:sz w:val="18"/>
                            <w:szCs w:val="18"/>
                          </w:rPr>
                          <w:t>92,38</w:t>
                        </w:r>
                      </w:p>
                    </w:tc>
                  </w:tr>
                  <w:tr w:rsidR="00C635DE" w:rsidRPr="00DB76C9">
                    <w:trPr>
                      <w:trHeight w:val="412"/>
                      <w:jc w:val="center"/>
                    </w:trPr>
                    <w:tc>
                      <w:tcPr>
                        <w:tcW w:w="1699" w:type="dxa"/>
                        <w:vAlign w:val="center"/>
                      </w:tcPr>
                      <w:p w:rsidR="00C635DE" w:rsidRPr="00DB76C9" w:rsidRDefault="00C635DE" w:rsidP="00DB76C9">
                        <w:pPr>
                          <w:jc w:val="center"/>
                          <w:rPr>
                            <w:rFonts w:ascii="Arial" w:hAnsi="Arial" w:cs="Arial"/>
                            <w:sz w:val="18"/>
                            <w:szCs w:val="18"/>
                          </w:rPr>
                        </w:pPr>
                        <w:r w:rsidRPr="00DB76C9">
                          <w:rPr>
                            <w:rFonts w:ascii="Arial" w:hAnsi="Arial" w:cs="Arial"/>
                            <w:sz w:val="18"/>
                            <w:szCs w:val="18"/>
                          </w:rPr>
                          <w:t>Morona Santiago</w:t>
                        </w:r>
                      </w:p>
                    </w:tc>
                    <w:tc>
                      <w:tcPr>
                        <w:tcW w:w="1336" w:type="dxa"/>
                        <w:vAlign w:val="center"/>
                      </w:tcPr>
                      <w:p w:rsidR="00C635DE" w:rsidRPr="00DB76C9" w:rsidRDefault="00C635DE" w:rsidP="00DB76C9">
                        <w:pPr>
                          <w:jc w:val="center"/>
                          <w:rPr>
                            <w:rFonts w:ascii="Arial" w:hAnsi="Arial" w:cs="Arial"/>
                            <w:sz w:val="18"/>
                            <w:szCs w:val="18"/>
                          </w:rPr>
                        </w:pPr>
                        <w:r w:rsidRPr="00DB76C9">
                          <w:rPr>
                            <w:rFonts w:ascii="Arial" w:hAnsi="Arial" w:cs="Arial"/>
                            <w:sz w:val="18"/>
                            <w:szCs w:val="18"/>
                          </w:rPr>
                          <w:t>558</w:t>
                        </w:r>
                      </w:p>
                    </w:tc>
                    <w:tc>
                      <w:tcPr>
                        <w:tcW w:w="1236" w:type="dxa"/>
                        <w:vAlign w:val="center"/>
                      </w:tcPr>
                      <w:p w:rsidR="00C635DE" w:rsidRPr="00DB76C9" w:rsidRDefault="00C635DE" w:rsidP="00DB76C9">
                        <w:pPr>
                          <w:jc w:val="center"/>
                          <w:rPr>
                            <w:rFonts w:ascii="Arial" w:hAnsi="Arial" w:cs="Arial"/>
                            <w:sz w:val="18"/>
                            <w:szCs w:val="18"/>
                          </w:rPr>
                        </w:pPr>
                        <w:r w:rsidRPr="00DB76C9">
                          <w:rPr>
                            <w:rFonts w:ascii="Arial" w:hAnsi="Arial" w:cs="Arial"/>
                            <w:sz w:val="18"/>
                            <w:szCs w:val="18"/>
                          </w:rPr>
                          <w:t>8.946</w:t>
                        </w:r>
                      </w:p>
                    </w:tc>
                    <w:tc>
                      <w:tcPr>
                        <w:tcW w:w="1277" w:type="dxa"/>
                        <w:vAlign w:val="center"/>
                      </w:tcPr>
                      <w:p w:rsidR="00C635DE" w:rsidRPr="00DB76C9" w:rsidRDefault="00C635DE" w:rsidP="00DB76C9">
                        <w:pPr>
                          <w:jc w:val="center"/>
                          <w:rPr>
                            <w:rFonts w:ascii="Arial" w:hAnsi="Arial" w:cs="Arial"/>
                            <w:sz w:val="18"/>
                            <w:szCs w:val="18"/>
                          </w:rPr>
                        </w:pPr>
                        <w:r w:rsidRPr="00DB76C9">
                          <w:rPr>
                            <w:rFonts w:ascii="Arial" w:hAnsi="Arial" w:cs="Arial"/>
                            <w:sz w:val="18"/>
                            <w:szCs w:val="18"/>
                          </w:rPr>
                          <w:t>16,03</w:t>
                        </w:r>
                      </w:p>
                    </w:tc>
                    <w:tc>
                      <w:tcPr>
                        <w:tcW w:w="1251" w:type="dxa"/>
                        <w:vAlign w:val="center"/>
                      </w:tcPr>
                      <w:p w:rsidR="00C635DE" w:rsidRPr="00DB76C9" w:rsidRDefault="00C635DE" w:rsidP="00DB76C9">
                        <w:pPr>
                          <w:jc w:val="center"/>
                          <w:rPr>
                            <w:rFonts w:ascii="Arial" w:hAnsi="Arial" w:cs="Arial"/>
                            <w:sz w:val="18"/>
                            <w:szCs w:val="18"/>
                          </w:rPr>
                        </w:pPr>
                        <w:r w:rsidRPr="00DB76C9">
                          <w:rPr>
                            <w:rFonts w:ascii="Arial" w:hAnsi="Arial" w:cs="Arial"/>
                            <w:sz w:val="18"/>
                            <w:szCs w:val="18"/>
                          </w:rPr>
                          <w:t>62</w:t>
                        </w:r>
                      </w:p>
                    </w:tc>
                    <w:tc>
                      <w:tcPr>
                        <w:tcW w:w="1373" w:type="dxa"/>
                        <w:vAlign w:val="center"/>
                      </w:tcPr>
                      <w:p w:rsidR="00C635DE" w:rsidRPr="00DB76C9" w:rsidRDefault="00C635DE" w:rsidP="00DB76C9">
                        <w:pPr>
                          <w:jc w:val="center"/>
                          <w:rPr>
                            <w:rFonts w:ascii="Arial" w:hAnsi="Arial" w:cs="Arial"/>
                            <w:sz w:val="18"/>
                            <w:szCs w:val="18"/>
                          </w:rPr>
                        </w:pPr>
                        <w:r w:rsidRPr="00DB76C9">
                          <w:rPr>
                            <w:rFonts w:ascii="Arial" w:hAnsi="Arial" w:cs="Arial"/>
                            <w:sz w:val="18"/>
                            <w:szCs w:val="18"/>
                          </w:rPr>
                          <w:t>5,58</w:t>
                        </w:r>
                      </w:p>
                    </w:tc>
                  </w:tr>
                  <w:tr w:rsidR="00C635DE" w:rsidRPr="00DB76C9">
                    <w:trPr>
                      <w:trHeight w:val="411"/>
                      <w:jc w:val="center"/>
                    </w:trPr>
                    <w:tc>
                      <w:tcPr>
                        <w:tcW w:w="1699" w:type="dxa"/>
                        <w:vAlign w:val="center"/>
                      </w:tcPr>
                      <w:p w:rsidR="00C635DE" w:rsidRPr="00DB76C9" w:rsidRDefault="00C635DE" w:rsidP="00DB76C9">
                        <w:pPr>
                          <w:jc w:val="center"/>
                          <w:rPr>
                            <w:rFonts w:ascii="Arial" w:hAnsi="Arial" w:cs="Arial"/>
                            <w:sz w:val="18"/>
                            <w:szCs w:val="18"/>
                          </w:rPr>
                        </w:pPr>
                        <w:r w:rsidRPr="00DB76C9">
                          <w:rPr>
                            <w:rFonts w:ascii="Arial" w:hAnsi="Arial" w:cs="Arial"/>
                            <w:sz w:val="18"/>
                            <w:szCs w:val="18"/>
                          </w:rPr>
                          <w:t>Azuay</w:t>
                        </w:r>
                      </w:p>
                    </w:tc>
                    <w:tc>
                      <w:tcPr>
                        <w:tcW w:w="1336" w:type="dxa"/>
                        <w:vAlign w:val="center"/>
                      </w:tcPr>
                      <w:p w:rsidR="00C635DE" w:rsidRPr="00DB76C9" w:rsidRDefault="00C635DE" w:rsidP="00DB76C9">
                        <w:pPr>
                          <w:jc w:val="center"/>
                          <w:rPr>
                            <w:rFonts w:ascii="Arial" w:hAnsi="Arial" w:cs="Arial"/>
                            <w:sz w:val="18"/>
                            <w:szCs w:val="18"/>
                          </w:rPr>
                        </w:pPr>
                        <w:r w:rsidRPr="00DB76C9">
                          <w:rPr>
                            <w:rFonts w:ascii="Arial" w:hAnsi="Arial" w:cs="Arial"/>
                            <w:sz w:val="18"/>
                            <w:szCs w:val="18"/>
                          </w:rPr>
                          <w:t>2.382</w:t>
                        </w:r>
                      </w:p>
                    </w:tc>
                    <w:tc>
                      <w:tcPr>
                        <w:tcW w:w="1236" w:type="dxa"/>
                        <w:vAlign w:val="center"/>
                      </w:tcPr>
                      <w:p w:rsidR="00C635DE" w:rsidRPr="00DB76C9" w:rsidRDefault="00C635DE" w:rsidP="00DB76C9">
                        <w:pPr>
                          <w:jc w:val="center"/>
                          <w:rPr>
                            <w:rFonts w:ascii="Arial" w:hAnsi="Arial" w:cs="Arial"/>
                            <w:sz w:val="18"/>
                            <w:szCs w:val="18"/>
                          </w:rPr>
                        </w:pPr>
                        <w:r w:rsidRPr="00DB76C9">
                          <w:rPr>
                            <w:rFonts w:ascii="Arial" w:hAnsi="Arial" w:cs="Arial"/>
                            <w:sz w:val="18"/>
                            <w:szCs w:val="18"/>
                          </w:rPr>
                          <w:t>38.406</w:t>
                        </w:r>
                      </w:p>
                    </w:tc>
                    <w:tc>
                      <w:tcPr>
                        <w:tcW w:w="1277" w:type="dxa"/>
                        <w:vAlign w:val="center"/>
                      </w:tcPr>
                      <w:p w:rsidR="00C635DE" w:rsidRPr="00DB76C9" w:rsidRDefault="00C635DE" w:rsidP="00DB76C9">
                        <w:pPr>
                          <w:jc w:val="center"/>
                          <w:rPr>
                            <w:rFonts w:ascii="Arial" w:hAnsi="Arial" w:cs="Arial"/>
                            <w:sz w:val="18"/>
                            <w:szCs w:val="18"/>
                          </w:rPr>
                        </w:pPr>
                        <w:r w:rsidRPr="00DB76C9">
                          <w:rPr>
                            <w:rFonts w:ascii="Arial" w:hAnsi="Arial" w:cs="Arial"/>
                            <w:sz w:val="18"/>
                            <w:szCs w:val="18"/>
                          </w:rPr>
                          <w:t>16,12</w:t>
                        </w:r>
                      </w:p>
                    </w:tc>
                    <w:tc>
                      <w:tcPr>
                        <w:tcW w:w="1251" w:type="dxa"/>
                        <w:vAlign w:val="center"/>
                      </w:tcPr>
                      <w:p w:rsidR="00C635DE" w:rsidRPr="00DB76C9" w:rsidRDefault="00C635DE" w:rsidP="00DB76C9">
                        <w:pPr>
                          <w:jc w:val="center"/>
                          <w:rPr>
                            <w:rFonts w:ascii="Arial" w:hAnsi="Arial" w:cs="Arial"/>
                            <w:sz w:val="18"/>
                            <w:szCs w:val="18"/>
                          </w:rPr>
                        </w:pPr>
                        <w:r w:rsidRPr="00DB76C9">
                          <w:rPr>
                            <w:rFonts w:ascii="Arial" w:hAnsi="Arial" w:cs="Arial"/>
                            <w:sz w:val="18"/>
                            <w:szCs w:val="18"/>
                          </w:rPr>
                          <w:t>52</w:t>
                        </w:r>
                      </w:p>
                    </w:tc>
                    <w:tc>
                      <w:tcPr>
                        <w:tcW w:w="1373" w:type="dxa"/>
                        <w:vAlign w:val="center"/>
                      </w:tcPr>
                      <w:p w:rsidR="00C635DE" w:rsidRPr="00DB76C9" w:rsidRDefault="00C635DE" w:rsidP="00DB76C9">
                        <w:pPr>
                          <w:jc w:val="center"/>
                          <w:rPr>
                            <w:rFonts w:ascii="Arial" w:hAnsi="Arial" w:cs="Arial"/>
                            <w:sz w:val="18"/>
                            <w:szCs w:val="18"/>
                          </w:rPr>
                        </w:pPr>
                        <w:r w:rsidRPr="00DB76C9">
                          <w:rPr>
                            <w:rFonts w:ascii="Arial" w:hAnsi="Arial" w:cs="Arial"/>
                            <w:sz w:val="18"/>
                            <w:szCs w:val="18"/>
                          </w:rPr>
                          <w:t>77,15</w:t>
                        </w:r>
                      </w:p>
                    </w:tc>
                  </w:tr>
                  <w:tr w:rsidR="00C635DE" w:rsidRPr="00DB76C9">
                    <w:trPr>
                      <w:trHeight w:val="412"/>
                      <w:jc w:val="center"/>
                    </w:trPr>
                    <w:tc>
                      <w:tcPr>
                        <w:tcW w:w="1699" w:type="dxa"/>
                        <w:vAlign w:val="center"/>
                      </w:tcPr>
                      <w:p w:rsidR="00C635DE" w:rsidRPr="00DB76C9" w:rsidRDefault="00C635DE" w:rsidP="00DB76C9">
                        <w:pPr>
                          <w:jc w:val="center"/>
                          <w:rPr>
                            <w:rFonts w:ascii="Arial" w:hAnsi="Arial" w:cs="Arial"/>
                            <w:sz w:val="18"/>
                            <w:szCs w:val="18"/>
                          </w:rPr>
                        </w:pPr>
                        <w:r w:rsidRPr="00DB76C9">
                          <w:rPr>
                            <w:rFonts w:ascii="Arial" w:hAnsi="Arial" w:cs="Arial"/>
                            <w:sz w:val="18"/>
                            <w:szCs w:val="18"/>
                          </w:rPr>
                          <w:t>Sucumbíos</w:t>
                        </w:r>
                      </w:p>
                    </w:tc>
                    <w:tc>
                      <w:tcPr>
                        <w:tcW w:w="1336" w:type="dxa"/>
                        <w:vAlign w:val="center"/>
                      </w:tcPr>
                      <w:p w:rsidR="00C635DE" w:rsidRPr="00DB76C9" w:rsidRDefault="00C635DE" w:rsidP="00DB76C9">
                        <w:pPr>
                          <w:jc w:val="center"/>
                          <w:rPr>
                            <w:rFonts w:ascii="Arial" w:hAnsi="Arial" w:cs="Arial"/>
                            <w:sz w:val="18"/>
                            <w:szCs w:val="18"/>
                          </w:rPr>
                        </w:pPr>
                        <w:r w:rsidRPr="00DB76C9">
                          <w:rPr>
                            <w:rFonts w:ascii="Arial" w:hAnsi="Arial" w:cs="Arial"/>
                            <w:sz w:val="18"/>
                            <w:szCs w:val="18"/>
                          </w:rPr>
                          <w:t>366</w:t>
                        </w:r>
                      </w:p>
                    </w:tc>
                    <w:tc>
                      <w:tcPr>
                        <w:tcW w:w="1236" w:type="dxa"/>
                        <w:vAlign w:val="center"/>
                      </w:tcPr>
                      <w:p w:rsidR="00C635DE" w:rsidRPr="00DB76C9" w:rsidRDefault="00C635DE" w:rsidP="00DB76C9">
                        <w:pPr>
                          <w:jc w:val="center"/>
                          <w:rPr>
                            <w:rFonts w:ascii="Arial" w:hAnsi="Arial" w:cs="Arial"/>
                            <w:sz w:val="18"/>
                            <w:szCs w:val="18"/>
                          </w:rPr>
                        </w:pPr>
                        <w:r w:rsidRPr="00DB76C9">
                          <w:rPr>
                            <w:rFonts w:ascii="Arial" w:hAnsi="Arial" w:cs="Arial"/>
                            <w:sz w:val="18"/>
                            <w:szCs w:val="18"/>
                          </w:rPr>
                          <w:t>5.919</w:t>
                        </w:r>
                      </w:p>
                    </w:tc>
                    <w:tc>
                      <w:tcPr>
                        <w:tcW w:w="1277" w:type="dxa"/>
                        <w:vAlign w:val="center"/>
                      </w:tcPr>
                      <w:p w:rsidR="00C635DE" w:rsidRPr="00DB76C9" w:rsidRDefault="00C635DE" w:rsidP="00DB76C9">
                        <w:pPr>
                          <w:jc w:val="center"/>
                          <w:rPr>
                            <w:rFonts w:ascii="Arial" w:hAnsi="Arial" w:cs="Arial"/>
                            <w:sz w:val="18"/>
                            <w:szCs w:val="18"/>
                          </w:rPr>
                        </w:pPr>
                        <w:r w:rsidRPr="00DB76C9">
                          <w:rPr>
                            <w:rFonts w:ascii="Arial" w:hAnsi="Arial" w:cs="Arial"/>
                            <w:sz w:val="18"/>
                            <w:szCs w:val="18"/>
                          </w:rPr>
                          <w:t>16,17</w:t>
                        </w:r>
                      </w:p>
                    </w:tc>
                    <w:tc>
                      <w:tcPr>
                        <w:tcW w:w="1251" w:type="dxa"/>
                        <w:vAlign w:val="center"/>
                      </w:tcPr>
                      <w:p w:rsidR="00C635DE" w:rsidRPr="00DB76C9" w:rsidRDefault="00C635DE" w:rsidP="00DB76C9">
                        <w:pPr>
                          <w:jc w:val="center"/>
                          <w:rPr>
                            <w:rFonts w:ascii="Arial" w:hAnsi="Arial" w:cs="Arial"/>
                            <w:sz w:val="18"/>
                            <w:szCs w:val="18"/>
                          </w:rPr>
                        </w:pPr>
                        <w:r w:rsidRPr="00DB76C9">
                          <w:rPr>
                            <w:rFonts w:ascii="Arial" w:hAnsi="Arial" w:cs="Arial"/>
                            <w:sz w:val="18"/>
                            <w:szCs w:val="18"/>
                          </w:rPr>
                          <w:t>69</w:t>
                        </w:r>
                      </w:p>
                    </w:tc>
                    <w:tc>
                      <w:tcPr>
                        <w:tcW w:w="1373" w:type="dxa"/>
                        <w:vAlign w:val="center"/>
                      </w:tcPr>
                      <w:p w:rsidR="00C635DE" w:rsidRPr="00DB76C9" w:rsidRDefault="00C635DE" w:rsidP="00DB76C9">
                        <w:pPr>
                          <w:jc w:val="center"/>
                          <w:rPr>
                            <w:rFonts w:ascii="Arial" w:hAnsi="Arial" w:cs="Arial"/>
                            <w:sz w:val="18"/>
                            <w:szCs w:val="18"/>
                          </w:rPr>
                        </w:pPr>
                        <w:r w:rsidRPr="00DB76C9">
                          <w:rPr>
                            <w:rFonts w:ascii="Arial" w:hAnsi="Arial" w:cs="Arial"/>
                            <w:sz w:val="18"/>
                            <w:szCs w:val="18"/>
                          </w:rPr>
                          <w:t>7,90</w:t>
                        </w:r>
                      </w:p>
                    </w:tc>
                  </w:tr>
                  <w:tr w:rsidR="00C635DE" w:rsidRPr="00DB76C9">
                    <w:trPr>
                      <w:trHeight w:val="411"/>
                      <w:jc w:val="center"/>
                    </w:trPr>
                    <w:tc>
                      <w:tcPr>
                        <w:tcW w:w="1699" w:type="dxa"/>
                        <w:vAlign w:val="center"/>
                      </w:tcPr>
                      <w:p w:rsidR="00C635DE" w:rsidRPr="00DB76C9" w:rsidRDefault="00C635DE" w:rsidP="00DB76C9">
                        <w:pPr>
                          <w:jc w:val="center"/>
                          <w:rPr>
                            <w:rFonts w:ascii="Arial" w:hAnsi="Arial" w:cs="Arial"/>
                            <w:sz w:val="18"/>
                            <w:szCs w:val="18"/>
                          </w:rPr>
                        </w:pPr>
                        <w:r w:rsidRPr="00DB76C9">
                          <w:rPr>
                            <w:rFonts w:ascii="Arial" w:hAnsi="Arial" w:cs="Arial"/>
                            <w:sz w:val="18"/>
                            <w:szCs w:val="18"/>
                          </w:rPr>
                          <w:t>Tungurahua</w:t>
                        </w:r>
                      </w:p>
                    </w:tc>
                    <w:tc>
                      <w:tcPr>
                        <w:tcW w:w="1336" w:type="dxa"/>
                        <w:vAlign w:val="center"/>
                      </w:tcPr>
                      <w:p w:rsidR="00C635DE" w:rsidRPr="00DB76C9" w:rsidRDefault="00C635DE" w:rsidP="00DB76C9">
                        <w:pPr>
                          <w:jc w:val="center"/>
                          <w:rPr>
                            <w:rFonts w:ascii="Arial" w:hAnsi="Arial" w:cs="Arial"/>
                            <w:sz w:val="18"/>
                            <w:szCs w:val="18"/>
                          </w:rPr>
                        </w:pPr>
                        <w:r w:rsidRPr="00DB76C9">
                          <w:rPr>
                            <w:rFonts w:ascii="Arial" w:hAnsi="Arial" w:cs="Arial"/>
                            <w:sz w:val="18"/>
                            <w:szCs w:val="18"/>
                          </w:rPr>
                          <w:t>1.786</w:t>
                        </w:r>
                      </w:p>
                    </w:tc>
                    <w:tc>
                      <w:tcPr>
                        <w:tcW w:w="1236" w:type="dxa"/>
                        <w:vAlign w:val="center"/>
                      </w:tcPr>
                      <w:p w:rsidR="00C635DE" w:rsidRPr="00DB76C9" w:rsidRDefault="00C635DE" w:rsidP="00DB76C9">
                        <w:pPr>
                          <w:jc w:val="center"/>
                          <w:rPr>
                            <w:rFonts w:ascii="Arial" w:hAnsi="Arial" w:cs="Arial"/>
                            <w:sz w:val="18"/>
                            <w:szCs w:val="18"/>
                          </w:rPr>
                        </w:pPr>
                        <w:r w:rsidRPr="00DB76C9">
                          <w:rPr>
                            <w:rFonts w:ascii="Arial" w:hAnsi="Arial" w:cs="Arial"/>
                            <w:sz w:val="18"/>
                            <w:szCs w:val="18"/>
                          </w:rPr>
                          <w:t>29.316</w:t>
                        </w:r>
                      </w:p>
                    </w:tc>
                    <w:tc>
                      <w:tcPr>
                        <w:tcW w:w="1277" w:type="dxa"/>
                        <w:vAlign w:val="center"/>
                      </w:tcPr>
                      <w:p w:rsidR="00C635DE" w:rsidRPr="00DB76C9" w:rsidRDefault="00C635DE" w:rsidP="00DB76C9">
                        <w:pPr>
                          <w:jc w:val="center"/>
                          <w:rPr>
                            <w:rFonts w:ascii="Arial" w:hAnsi="Arial" w:cs="Arial"/>
                            <w:sz w:val="18"/>
                            <w:szCs w:val="18"/>
                          </w:rPr>
                        </w:pPr>
                        <w:r w:rsidRPr="00DB76C9">
                          <w:rPr>
                            <w:rFonts w:ascii="Arial" w:hAnsi="Arial" w:cs="Arial"/>
                            <w:sz w:val="18"/>
                            <w:szCs w:val="18"/>
                          </w:rPr>
                          <w:t>16,41</w:t>
                        </w:r>
                      </w:p>
                    </w:tc>
                    <w:tc>
                      <w:tcPr>
                        <w:tcW w:w="1251" w:type="dxa"/>
                        <w:vAlign w:val="center"/>
                      </w:tcPr>
                      <w:p w:rsidR="00C635DE" w:rsidRPr="00DB76C9" w:rsidRDefault="00C635DE" w:rsidP="00DB76C9">
                        <w:pPr>
                          <w:jc w:val="center"/>
                          <w:rPr>
                            <w:rFonts w:ascii="Arial" w:hAnsi="Arial" w:cs="Arial"/>
                            <w:sz w:val="18"/>
                            <w:szCs w:val="18"/>
                          </w:rPr>
                        </w:pPr>
                        <w:r w:rsidRPr="00DB76C9">
                          <w:rPr>
                            <w:rFonts w:ascii="Arial" w:hAnsi="Arial" w:cs="Arial"/>
                            <w:sz w:val="18"/>
                            <w:szCs w:val="18"/>
                          </w:rPr>
                          <w:t>51</w:t>
                        </w:r>
                      </w:p>
                    </w:tc>
                    <w:tc>
                      <w:tcPr>
                        <w:tcW w:w="1373" w:type="dxa"/>
                        <w:vAlign w:val="center"/>
                      </w:tcPr>
                      <w:p w:rsidR="00C635DE" w:rsidRPr="00DB76C9" w:rsidRDefault="00C635DE" w:rsidP="00DB76C9">
                        <w:pPr>
                          <w:jc w:val="center"/>
                          <w:rPr>
                            <w:rFonts w:ascii="Arial" w:hAnsi="Arial" w:cs="Arial"/>
                            <w:sz w:val="18"/>
                            <w:szCs w:val="18"/>
                          </w:rPr>
                        </w:pPr>
                        <w:r w:rsidRPr="00DB76C9">
                          <w:rPr>
                            <w:rFonts w:ascii="Arial" w:hAnsi="Arial" w:cs="Arial"/>
                            <w:sz w:val="18"/>
                            <w:szCs w:val="18"/>
                          </w:rPr>
                          <w:t>134,08</w:t>
                        </w:r>
                      </w:p>
                    </w:tc>
                  </w:tr>
                  <w:tr w:rsidR="00C635DE" w:rsidRPr="00DB76C9">
                    <w:trPr>
                      <w:trHeight w:val="411"/>
                      <w:jc w:val="center"/>
                    </w:trPr>
                    <w:tc>
                      <w:tcPr>
                        <w:tcW w:w="1699" w:type="dxa"/>
                        <w:vAlign w:val="center"/>
                      </w:tcPr>
                      <w:p w:rsidR="00C635DE" w:rsidRPr="00DB76C9" w:rsidRDefault="00C635DE" w:rsidP="00DB76C9">
                        <w:pPr>
                          <w:jc w:val="center"/>
                          <w:rPr>
                            <w:rFonts w:ascii="Arial" w:hAnsi="Arial" w:cs="Arial"/>
                            <w:sz w:val="18"/>
                            <w:szCs w:val="18"/>
                          </w:rPr>
                        </w:pPr>
                        <w:r w:rsidRPr="00DB76C9">
                          <w:rPr>
                            <w:rFonts w:ascii="Arial" w:hAnsi="Arial" w:cs="Arial"/>
                            <w:sz w:val="18"/>
                            <w:szCs w:val="18"/>
                          </w:rPr>
                          <w:t>Imbabura</w:t>
                        </w:r>
                      </w:p>
                    </w:tc>
                    <w:tc>
                      <w:tcPr>
                        <w:tcW w:w="1336" w:type="dxa"/>
                        <w:vAlign w:val="center"/>
                      </w:tcPr>
                      <w:p w:rsidR="00C635DE" w:rsidRPr="00DB76C9" w:rsidRDefault="00C635DE" w:rsidP="00DB76C9">
                        <w:pPr>
                          <w:jc w:val="center"/>
                          <w:rPr>
                            <w:rFonts w:ascii="Arial" w:hAnsi="Arial" w:cs="Arial"/>
                            <w:sz w:val="18"/>
                            <w:szCs w:val="18"/>
                          </w:rPr>
                        </w:pPr>
                        <w:r w:rsidRPr="00DB76C9">
                          <w:rPr>
                            <w:rFonts w:ascii="Arial" w:hAnsi="Arial" w:cs="Arial"/>
                            <w:sz w:val="18"/>
                            <w:szCs w:val="18"/>
                          </w:rPr>
                          <w:t>1.219</w:t>
                        </w:r>
                      </w:p>
                    </w:tc>
                    <w:tc>
                      <w:tcPr>
                        <w:tcW w:w="1236" w:type="dxa"/>
                        <w:vAlign w:val="center"/>
                      </w:tcPr>
                      <w:p w:rsidR="00C635DE" w:rsidRPr="00DB76C9" w:rsidRDefault="00C635DE" w:rsidP="00DB76C9">
                        <w:pPr>
                          <w:jc w:val="center"/>
                          <w:rPr>
                            <w:rFonts w:ascii="Arial" w:hAnsi="Arial" w:cs="Arial"/>
                            <w:sz w:val="18"/>
                            <w:szCs w:val="18"/>
                          </w:rPr>
                        </w:pPr>
                        <w:r w:rsidRPr="00DB76C9">
                          <w:rPr>
                            <w:rFonts w:ascii="Arial" w:hAnsi="Arial" w:cs="Arial"/>
                            <w:sz w:val="18"/>
                            <w:szCs w:val="18"/>
                          </w:rPr>
                          <w:t>20.146</w:t>
                        </w:r>
                      </w:p>
                    </w:tc>
                    <w:tc>
                      <w:tcPr>
                        <w:tcW w:w="1277" w:type="dxa"/>
                        <w:vAlign w:val="center"/>
                      </w:tcPr>
                      <w:p w:rsidR="00C635DE" w:rsidRPr="00DB76C9" w:rsidRDefault="00C635DE" w:rsidP="00DB76C9">
                        <w:pPr>
                          <w:jc w:val="center"/>
                          <w:rPr>
                            <w:rFonts w:ascii="Arial" w:hAnsi="Arial" w:cs="Arial"/>
                            <w:sz w:val="18"/>
                            <w:szCs w:val="18"/>
                          </w:rPr>
                        </w:pPr>
                        <w:r w:rsidRPr="00DB76C9">
                          <w:rPr>
                            <w:rFonts w:ascii="Arial" w:hAnsi="Arial" w:cs="Arial"/>
                            <w:sz w:val="18"/>
                            <w:szCs w:val="18"/>
                          </w:rPr>
                          <w:t>16,53</w:t>
                        </w:r>
                      </w:p>
                    </w:tc>
                    <w:tc>
                      <w:tcPr>
                        <w:tcW w:w="1251" w:type="dxa"/>
                        <w:vAlign w:val="center"/>
                      </w:tcPr>
                      <w:p w:rsidR="00C635DE" w:rsidRPr="00DB76C9" w:rsidRDefault="00C635DE" w:rsidP="00DB76C9">
                        <w:pPr>
                          <w:jc w:val="center"/>
                          <w:rPr>
                            <w:rFonts w:ascii="Arial" w:hAnsi="Arial" w:cs="Arial"/>
                            <w:sz w:val="18"/>
                            <w:szCs w:val="18"/>
                          </w:rPr>
                        </w:pPr>
                        <w:r w:rsidRPr="00DB76C9">
                          <w:rPr>
                            <w:rFonts w:ascii="Arial" w:hAnsi="Arial" w:cs="Arial"/>
                            <w:sz w:val="18"/>
                            <w:szCs w:val="18"/>
                          </w:rPr>
                          <w:t>40</w:t>
                        </w:r>
                      </w:p>
                    </w:tc>
                    <w:tc>
                      <w:tcPr>
                        <w:tcW w:w="1373" w:type="dxa"/>
                        <w:vAlign w:val="center"/>
                      </w:tcPr>
                      <w:p w:rsidR="00C635DE" w:rsidRPr="00DB76C9" w:rsidRDefault="00C635DE" w:rsidP="00DB76C9">
                        <w:pPr>
                          <w:jc w:val="center"/>
                          <w:rPr>
                            <w:rFonts w:ascii="Arial" w:hAnsi="Arial" w:cs="Arial"/>
                            <w:sz w:val="18"/>
                            <w:szCs w:val="18"/>
                          </w:rPr>
                        </w:pPr>
                        <w:r w:rsidRPr="00DB76C9">
                          <w:rPr>
                            <w:rFonts w:ascii="Arial" w:hAnsi="Arial" w:cs="Arial"/>
                            <w:sz w:val="18"/>
                            <w:szCs w:val="18"/>
                          </w:rPr>
                          <w:t>72,33</w:t>
                        </w:r>
                      </w:p>
                    </w:tc>
                  </w:tr>
                  <w:tr w:rsidR="00C635DE" w:rsidRPr="00DB76C9">
                    <w:trPr>
                      <w:trHeight w:val="412"/>
                      <w:jc w:val="center"/>
                    </w:trPr>
                    <w:tc>
                      <w:tcPr>
                        <w:tcW w:w="1699" w:type="dxa"/>
                        <w:vAlign w:val="center"/>
                      </w:tcPr>
                      <w:p w:rsidR="00C635DE" w:rsidRPr="00DB76C9" w:rsidRDefault="00C635DE" w:rsidP="00DB76C9">
                        <w:pPr>
                          <w:jc w:val="center"/>
                          <w:rPr>
                            <w:rFonts w:ascii="Arial" w:hAnsi="Arial" w:cs="Arial"/>
                            <w:sz w:val="18"/>
                            <w:szCs w:val="18"/>
                          </w:rPr>
                        </w:pPr>
                        <w:r w:rsidRPr="00DB76C9">
                          <w:rPr>
                            <w:rFonts w:ascii="Arial" w:hAnsi="Arial" w:cs="Arial"/>
                            <w:sz w:val="18"/>
                            <w:szCs w:val="18"/>
                          </w:rPr>
                          <w:t>Pichincha</w:t>
                        </w:r>
                      </w:p>
                    </w:tc>
                    <w:tc>
                      <w:tcPr>
                        <w:tcW w:w="1336" w:type="dxa"/>
                        <w:vAlign w:val="center"/>
                      </w:tcPr>
                      <w:p w:rsidR="00C635DE" w:rsidRPr="00DB76C9" w:rsidRDefault="00C635DE" w:rsidP="00DB76C9">
                        <w:pPr>
                          <w:jc w:val="center"/>
                          <w:rPr>
                            <w:rFonts w:ascii="Arial" w:hAnsi="Arial" w:cs="Arial"/>
                            <w:sz w:val="18"/>
                            <w:szCs w:val="18"/>
                          </w:rPr>
                        </w:pPr>
                        <w:r w:rsidRPr="00DB76C9">
                          <w:rPr>
                            <w:rFonts w:ascii="Arial" w:hAnsi="Arial" w:cs="Arial"/>
                            <w:sz w:val="18"/>
                            <w:szCs w:val="18"/>
                          </w:rPr>
                          <w:t>6.904</w:t>
                        </w:r>
                      </w:p>
                    </w:tc>
                    <w:tc>
                      <w:tcPr>
                        <w:tcW w:w="1236" w:type="dxa"/>
                        <w:vAlign w:val="center"/>
                      </w:tcPr>
                      <w:p w:rsidR="00C635DE" w:rsidRPr="00DB76C9" w:rsidRDefault="00C635DE" w:rsidP="00DB76C9">
                        <w:pPr>
                          <w:jc w:val="center"/>
                          <w:rPr>
                            <w:rFonts w:ascii="Arial" w:hAnsi="Arial" w:cs="Arial"/>
                            <w:sz w:val="18"/>
                            <w:szCs w:val="18"/>
                          </w:rPr>
                        </w:pPr>
                        <w:r w:rsidRPr="00DB76C9">
                          <w:rPr>
                            <w:rFonts w:ascii="Arial" w:hAnsi="Arial" w:cs="Arial"/>
                            <w:sz w:val="18"/>
                            <w:szCs w:val="18"/>
                          </w:rPr>
                          <w:t>131.710</w:t>
                        </w:r>
                      </w:p>
                    </w:tc>
                    <w:tc>
                      <w:tcPr>
                        <w:tcW w:w="1277" w:type="dxa"/>
                        <w:vAlign w:val="center"/>
                      </w:tcPr>
                      <w:p w:rsidR="00C635DE" w:rsidRPr="00DB76C9" w:rsidRDefault="00C635DE" w:rsidP="00DB76C9">
                        <w:pPr>
                          <w:jc w:val="center"/>
                          <w:rPr>
                            <w:rFonts w:ascii="Arial" w:hAnsi="Arial" w:cs="Arial"/>
                            <w:sz w:val="18"/>
                            <w:szCs w:val="18"/>
                          </w:rPr>
                        </w:pPr>
                        <w:r w:rsidRPr="00DB76C9">
                          <w:rPr>
                            <w:rFonts w:ascii="Arial" w:hAnsi="Arial" w:cs="Arial"/>
                            <w:sz w:val="18"/>
                            <w:szCs w:val="18"/>
                          </w:rPr>
                          <w:t>19,08</w:t>
                        </w:r>
                      </w:p>
                    </w:tc>
                    <w:tc>
                      <w:tcPr>
                        <w:tcW w:w="1251" w:type="dxa"/>
                        <w:vAlign w:val="center"/>
                      </w:tcPr>
                      <w:p w:rsidR="00C635DE" w:rsidRPr="00DB76C9" w:rsidRDefault="00C635DE" w:rsidP="00DB76C9">
                        <w:pPr>
                          <w:jc w:val="center"/>
                          <w:rPr>
                            <w:rFonts w:ascii="Arial" w:hAnsi="Arial" w:cs="Arial"/>
                            <w:sz w:val="18"/>
                            <w:szCs w:val="18"/>
                          </w:rPr>
                        </w:pPr>
                        <w:r w:rsidRPr="00DB76C9">
                          <w:rPr>
                            <w:rFonts w:ascii="Arial" w:hAnsi="Arial" w:cs="Arial"/>
                            <w:sz w:val="18"/>
                            <w:szCs w:val="18"/>
                          </w:rPr>
                          <w:t>21</w:t>
                        </w:r>
                      </w:p>
                    </w:tc>
                    <w:tc>
                      <w:tcPr>
                        <w:tcW w:w="1373" w:type="dxa"/>
                        <w:vAlign w:val="center"/>
                      </w:tcPr>
                      <w:p w:rsidR="00C635DE" w:rsidRPr="00DB76C9" w:rsidRDefault="00C635DE" w:rsidP="00DB76C9">
                        <w:pPr>
                          <w:jc w:val="center"/>
                          <w:rPr>
                            <w:rFonts w:ascii="Arial" w:hAnsi="Arial" w:cs="Arial"/>
                            <w:sz w:val="18"/>
                            <w:szCs w:val="18"/>
                          </w:rPr>
                        </w:pPr>
                        <w:r w:rsidRPr="00DB76C9">
                          <w:rPr>
                            <w:rFonts w:ascii="Arial" w:hAnsi="Arial" w:cs="Arial"/>
                            <w:sz w:val="18"/>
                            <w:szCs w:val="18"/>
                          </w:rPr>
                          <w:t>190,97</w:t>
                        </w:r>
                      </w:p>
                    </w:tc>
                  </w:tr>
                  <w:tr w:rsidR="00C635DE" w:rsidRPr="00DB76C9">
                    <w:trPr>
                      <w:trHeight w:val="411"/>
                      <w:jc w:val="center"/>
                    </w:trPr>
                    <w:tc>
                      <w:tcPr>
                        <w:tcW w:w="1699" w:type="dxa"/>
                        <w:vAlign w:val="center"/>
                      </w:tcPr>
                      <w:p w:rsidR="00C635DE" w:rsidRPr="00DB76C9" w:rsidRDefault="00C635DE" w:rsidP="00DB76C9">
                        <w:pPr>
                          <w:jc w:val="center"/>
                          <w:rPr>
                            <w:rFonts w:ascii="Arial" w:hAnsi="Arial" w:cs="Arial"/>
                            <w:sz w:val="18"/>
                            <w:szCs w:val="18"/>
                          </w:rPr>
                        </w:pPr>
                        <w:r w:rsidRPr="00DB76C9">
                          <w:rPr>
                            <w:rFonts w:ascii="Arial" w:hAnsi="Arial" w:cs="Arial"/>
                            <w:sz w:val="18"/>
                            <w:szCs w:val="18"/>
                          </w:rPr>
                          <w:t>Napo</w:t>
                        </w:r>
                      </w:p>
                    </w:tc>
                    <w:tc>
                      <w:tcPr>
                        <w:tcW w:w="1336" w:type="dxa"/>
                        <w:vAlign w:val="center"/>
                      </w:tcPr>
                      <w:p w:rsidR="00C635DE" w:rsidRPr="00DB76C9" w:rsidRDefault="00C635DE" w:rsidP="00DB76C9">
                        <w:pPr>
                          <w:jc w:val="center"/>
                          <w:rPr>
                            <w:rFonts w:ascii="Arial" w:hAnsi="Arial" w:cs="Arial"/>
                            <w:sz w:val="18"/>
                            <w:szCs w:val="18"/>
                          </w:rPr>
                        </w:pPr>
                        <w:r w:rsidRPr="00DB76C9">
                          <w:rPr>
                            <w:rFonts w:ascii="Arial" w:hAnsi="Arial" w:cs="Arial"/>
                            <w:sz w:val="18"/>
                            <w:szCs w:val="18"/>
                          </w:rPr>
                          <w:t>457</w:t>
                        </w:r>
                      </w:p>
                    </w:tc>
                    <w:tc>
                      <w:tcPr>
                        <w:tcW w:w="1236" w:type="dxa"/>
                        <w:vAlign w:val="center"/>
                      </w:tcPr>
                      <w:p w:rsidR="00C635DE" w:rsidRPr="00DB76C9" w:rsidRDefault="00C635DE" w:rsidP="00DB76C9">
                        <w:pPr>
                          <w:jc w:val="center"/>
                          <w:rPr>
                            <w:rFonts w:ascii="Arial" w:hAnsi="Arial" w:cs="Arial"/>
                            <w:sz w:val="18"/>
                            <w:szCs w:val="18"/>
                          </w:rPr>
                        </w:pPr>
                        <w:r w:rsidRPr="00DB76C9">
                          <w:rPr>
                            <w:rFonts w:ascii="Arial" w:hAnsi="Arial" w:cs="Arial"/>
                            <w:sz w:val="18"/>
                            <w:szCs w:val="18"/>
                          </w:rPr>
                          <w:t>8.953</w:t>
                        </w:r>
                      </w:p>
                    </w:tc>
                    <w:tc>
                      <w:tcPr>
                        <w:tcW w:w="1277" w:type="dxa"/>
                        <w:vAlign w:val="center"/>
                      </w:tcPr>
                      <w:p w:rsidR="00C635DE" w:rsidRPr="00DB76C9" w:rsidRDefault="00C635DE" w:rsidP="00DB76C9">
                        <w:pPr>
                          <w:jc w:val="center"/>
                          <w:rPr>
                            <w:rFonts w:ascii="Arial" w:hAnsi="Arial" w:cs="Arial"/>
                            <w:sz w:val="18"/>
                            <w:szCs w:val="18"/>
                          </w:rPr>
                        </w:pPr>
                        <w:r w:rsidRPr="00DB76C9">
                          <w:rPr>
                            <w:rFonts w:ascii="Arial" w:hAnsi="Arial" w:cs="Arial"/>
                            <w:sz w:val="18"/>
                            <w:szCs w:val="18"/>
                          </w:rPr>
                          <w:t>19,59</w:t>
                        </w:r>
                      </w:p>
                    </w:tc>
                    <w:tc>
                      <w:tcPr>
                        <w:tcW w:w="1251" w:type="dxa"/>
                        <w:vAlign w:val="center"/>
                      </w:tcPr>
                      <w:p w:rsidR="00C635DE" w:rsidRPr="00DB76C9" w:rsidRDefault="00C635DE" w:rsidP="00DB76C9">
                        <w:pPr>
                          <w:jc w:val="center"/>
                          <w:rPr>
                            <w:rFonts w:ascii="Arial" w:hAnsi="Arial" w:cs="Arial"/>
                            <w:sz w:val="18"/>
                            <w:szCs w:val="18"/>
                          </w:rPr>
                        </w:pPr>
                        <w:r w:rsidRPr="00DB76C9">
                          <w:rPr>
                            <w:rFonts w:ascii="Arial" w:hAnsi="Arial" w:cs="Arial"/>
                            <w:sz w:val="18"/>
                            <w:szCs w:val="18"/>
                          </w:rPr>
                          <w:t>65</w:t>
                        </w:r>
                      </w:p>
                    </w:tc>
                    <w:tc>
                      <w:tcPr>
                        <w:tcW w:w="1373" w:type="dxa"/>
                        <w:vAlign w:val="center"/>
                      </w:tcPr>
                      <w:p w:rsidR="00C635DE" w:rsidRPr="00DB76C9" w:rsidRDefault="00C635DE" w:rsidP="00DB76C9">
                        <w:pPr>
                          <w:jc w:val="center"/>
                          <w:rPr>
                            <w:rFonts w:ascii="Arial" w:hAnsi="Arial" w:cs="Arial"/>
                            <w:sz w:val="18"/>
                            <w:szCs w:val="18"/>
                          </w:rPr>
                        </w:pPr>
                        <w:r w:rsidRPr="00DB76C9">
                          <w:rPr>
                            <w:rFonts w:ascii="Arial" w:hAnsi="Arial" w:cs="Arial"/>
                            <w:sz w:val="18"/>
                            <w:szCs w:val="18"/>
                          </w:rPr>
                          <w:t>4,71</w:t>
                        </w:r>
                      </w:p>
                    </w:tc>
                  </w:tr>
                  <w:tr w:rsidR="00C635DE" w:rsidRPr="00DB76C9">
                    <w:trPr>
                      <w:trHeight w:val="412"/>
                      <w:jc w:val="center"/>
                    </w:trPr>
                    <w:tc>
                      <w:tcPr>
                        <w:tcW w:w="1699" w:type="dxa"/>
                        <w:vAlign w:val="center"/>
                      </w:tcPr>
                      <w:p w:rsidR="00C635DE" w:rsidRPr="00DB76C9" w:rsidRDefault="00C635DE" w:rsidP="00DB76C9">
                        <w:pPr>
                          <w:jc w:val="center"/>
                          <w:rPr>
                            <w:rFonts w:ascii="Arial" w:hAnsi="Arial" w:cs="Arial"/>
                            <w:sz w:val="18"/>
                            <w:szCs w:val="18"/>
                          </w:rPr>
                        </w:pPr>
                        <w:r w:rsidRPr="00DB76C9">
                          <w:rPr>
                            <w:rFonts w:ascii="Arial" w:hAnsi="Arial" w:cs="Arial"/>
                            <w:sz w:val="18"/>
                            <w:szCs w:val="18"/>
                          </w:rPr>
                          <w:t>Cotopaxi</w:t>
                        </w:r>
                      </w:p>
                    </w:tc>
                    <w:tc>
                      <w:tcPr>
                        <w:tcW w:w="1336" w:type="dxa"/>
                        <w:vAlign w:val="center"/>
                      </w:tcPr>
                      <w:p w:rsidR="00C635DE" w:rsidRPr="00DB76C9" w:rsidRDefault="00C635DE" w:rsidP="00DB76C9">
                        <w:pPr>
                          <w:jc w:val="center"/>
                          <w:rPr>
                            <w:rFonts w:ascii="Arial" w:hAnsi="Arial" w:cs="Arial"/>
                            <w:sz w:val="18"/>
                            <w:szCs w:val="18"/>
                          </w:rPr>
                        </w:pPr>
                        <w:r w:rsidRPr="00DB76C9">
                          <w:rPr>
                            <w:rFonts w:ascii="Arial" w:hAnsi="Arial" w:cs="Arial"/>
                            <w:sz w:val="18"/>
                            <w:szCs w:val="18"/>
                          </w:rPr>
                          <w:t>998</w:t>
                        </w:r>
                      </w:p>
                    </w:tc>
                    <w:tc>
                      <w:tcPr>
                        <w:tcW w:w="1236" w:type="dxa"/>
                        <w:vAlign w:val="center"/>
                      </w:tcPr>
                      <w:p w:rsidR="00C635DE" w:rsidRPr="00DB76C9" w:rsidRDefault="00C635DE" w:rsidP="00DB76C9">
                        <w:pPr>
                          <w:jc w:val="center"/>
                          <w:rPr>
                            <w:rFonts w:ascii="Arial" w:hAnsi="Arial" w:cs="Arial"/>
                            <w:sz w:val="18"/>
                            <w:szCs w:val="18"/>
                          </w:rPr>
                        </w:pPr>
                        <w:r w:rsidRPr="00DB76C9">
                          <w:rPr>
                            <w:rFonts w:ascii="Arial" w:hAnsi="Arial" w:cs="Arial"/>
                            <w:sz w:val="18"/>
                            <w:szCs w:val="18"/>
                          </w:rPr>
                          <w:t>19.672</w:t>
                        </w:r>
                      </w:p>
                    </w:tc>
                    <w:tc>
                      <w:tcPr>
                        <w:tcW w:w="1277" w:type="dxa"/>
                        <w:vAlign w:val="center"/>
                      </w:tcPr>
                      <w:p w:rsidR="00C635DE" w:rsidRPr="00DB76C9" w:rsidRDefault="00C635DE" w:rsidP="00DB76C9">
                        <w:pPr>
                          <w:jc w:val="center"/>
                          <w:rPr>
                            <w:rFonts w:ascii="Arial" w:hAnsi="Arial" w:cs="Arial"/>
                            <w:sz w:val="18"/>
                            <w:szCs w:val="18"/>
                          </w:rPr>
                        </w:pPr>
                        <w:r w:rsidRPr="00DB76C9">
                          <w:rPr>
                            <w:rFonts w:ascii="Arial" w:hAnsi="Arial" w:cs="Arial"/>
                            <w:sz w:val="18"/>
                            <w:szCs w:val="18"/>
                          </w:rPr>
                          <w:t>19,71</w:t>
                        </w:r>
                      </w:p>
                    </w:tc>
                    <w:tc>
                      <w:tcPr>
                        <w:tcW w:w="1251" w:type="dxa"/>
                        <w:vAlign w:val="center"/>
                      </w:tcPr>
                      <w:p w:rsidR="00C635DE" w:rsidRPr="00DB76C9" w:rsidRDefault="00C635DE" w:rsidP="00DB76C9">
                        <w:pPr>
                          <w:jc w:val="center"/>
                          <w:rPr>
                            <w:rFonts w:ascii="Arial" w:hAnsi="Arial" w:cs="Arial"/>
                            <w:sz w:val="18"/>
                            <w:szCs w:val="18"/>
                          </w:rPr>
                        </w:pPr>
                        <w:r w:rsidRPr="00DB76C9">
                          <w:rPr>
                            <w:rFonts w:ascii="Arial" w:hAnsi="Arial" w:cs="Arial"/>
                            <w:sz w:val="18"/>
                            <w:szCs w:val="18"/>
                          </w:rPr>
                          <w:t>66</w:t>
                        </w:r>
                      </w:p>
                    </w:tc>
                    <w:tc>
                      <w:tcPr>
                        <w:tcW w:w="1373" w:type="dxa"/>
                        <w:vAlign w:val="center"/>
                      </w:tcPr>
                      <w:p w:rsidR="00C635DE" w:rsidRPr="00DB76C9" w:rsidRDefault="00C635DE" w:rsidP="00DB76C9">
                        <w:pPr>
                          <w:jc w:val="center"/>
                          <w:rPr>
                            <w:rFonts w:ascii="Arial" w:hAnsi="Arial" w:cs="Arial"/>
                            <w:sz w:val="18"/>
                            <w:szCs w:val="18"/>
                          </w:rPr>
                        </w:pPr>
                        <w:r w:rsidRPr="00DB76C9">
                          <w:rPr>
                            <w:rFonts w:ascii="Arial" w:hAnsi="Arial" w:cs="Arial"/>
                            <w:sz w:val="18"/>
                            <w:szCs w:val="18"/>
                          </w:rPr>
                          <w:t>49,99</w:t>
                        </w:r>
                      </w:p>
                    </w:tc>
                  </w:tr>
                  <w:tr w:rsidR="00C635DE" w:rsidRPr="00DB76C9">
                    <w:trPr>
                      <w:trHeight w:val="411"/>
                      <w:jc w:val="center"/>
                    </w:trPr>
                    <w:tc>
                      <w:tcPr>
                        <w:tcW w:w="1699" w:type="dxa"/>
                        <w:vAlign w:val="center"/>
                      </w:tcPr>
                      <w:p w:rsidR="00C635DE" w:rsidRPr="00DB76C9" w:rsidRDefault="00C635DE" w:rsidP="00DB76C9">
                        <w:pPr>
                          <w:jc w:val="center"/>
                          <w:rPr>
                            <w:rFonts w:ascii="Arial" w:hAnsi="Arial" w:cs="Arial"/>
                            <w:sz w:val="18"/>
                            <w:szCs w:val="18"/>
                          </w:rPr>
                        </w:pPr>
                        <w:r w:rsidRPr="00DB76C9">
                          <w:rPr>
                            <w:rFonts w:ascii="Arial" w:hAnsi="Arial" w:cs="Arial"/>
                            <w:sz w:val="18"/>
                            <w:szCs w:val="18"/>
                          </w:rPr>
                          <w:t>Guayas</w:t>
                        </w:r>
                      </w:p>
                    </w:tc>
                    <w:tc>
                      <w:tcPr>
                        <w:tcW w:w="1336" w:type="dxa"/>
                        <w:vAlign w:val="center"/>
                      </w:tcPr>
                      <w:p w:rsidR="00C635DE" w:rsidRPr="00DB76C9" w:rsidRDefault="00C635DE" w:rsidP="00DB76C9">
                        <w:pPr>
                          <w:jc w:val="center"/>
                          <w:rPr>
                            <w:rFonts w:ascii="Arial" w:hAnsi="Arial" w:cs="Arial"/>
                            <w:sz w:val="18"/>
                            <w:szCs w:val="18"/>
                          </w:rPr>
                        </w:pPr>
                        <w:r w:rsidRPr="00DB76C9">
                          <w:rPr>
                            <w:rFonts w:ascii="Arial" w:hAnsi="Arial" w:cs="Arial"/>
                            <w:sz w:val="18"/>
                            <w:szCs w:val="18"/>
                          </w:rPr>
                          <w:t>7.200</w:t>
                        </w:r>
                      </w:p>
                    </w:tc>
                    <w:tc>
                      <w:tcPr>
                        <w:tcW w:w="1236" w:type="dxa"/>
                        <w:vAlign w:val="center"/>
                      </w:tcPr>
                      <w:p w:rsidR="00C635DE" w:rsidRPr="00DB76C9" w:rsidRDefault="00C635DE" w:rsidP="00DB76C9">
                        <w:pPr>
                          <w:jc w:val="center"/>
                          <w:rPr>
                            <w:rFonts w:ascii="Arial" w:hAnsi="Arial" w:cs="Arial"/>
                            <w:sz w:val="18"/>
                            <w:szCs w:val="18"/>
                          </w:rPr>
                        </w:pPr>
                        <w:r w:rsidRPr="00DB76C9">
                          <w:rPr>
                            <w:rFonts w:ascii="Arial" w:hAnsi="Arial" w:cs="Arial"/>
                            <w:sz w:val="18"/>
                            <w:szCs w:val="18"/>
                          </w:rPr>
                          <w:t>159.538</w:t>
                        </w:r>
                      </w:p>
                    </w:tc>
                    <w:tc>
                      <w:tcPr>
                        <w:tcW w:w="1277" w:type="dxa"/>
                        <w:vAlign w:val="center"/>
                      </w:tcPr>
                      <w:p w:rsidR="00C635DE" w:rsidRPr="00DB76C9" w:rsidRDefault="00C635DE" w:rsidP="00DB76C9">
                        <w:pPr>
                          <w:jc w:val="center"/>
                          <w:rPr>
                            <w:rFonts w:ascii="Arial" w:hAnsi="Arial" w:cs="Arial"/>
                            <w:sz w:val="18"/>
                            <w:szCs w:val="18"/>
                          </w:rPr>
                        </w:pPr>
                        <w:r w:rsidRPr="00DB76C9">
                          <w:rPr>
                            <w:rFonts w:ascii="Arial" w:hAnsi="Arial" w:cs="Arial"/>
                            <w:sz w:val="18"/>
                            <w:szCs w:val="18"/>
                          </w:rPr>
                          <w:t>22,16</w:t>
                        </w:r>
                      </w:p>
                    </w:tc>
                    <w:tc>
                      <w:tcPr>
                        <w:tcW w:w="1251" w:type="dxa"/>
                        <w:vAlign w:val="center"/>
                      </w:tcPr>
                      <w:p w:rsidR="00C635DE" w:rsidRPr="00DB76C9" w:rsidRDefault="00C635DE" w:rsidP="00DB76C9">
                        <w:pPr>
                          <w:jc w:val="center"/>
                          <w:rPr>
                            <w:rFonts w:ascii="Arial" w:hAnsi="Arial" w:cs="Arial"/>
                            <w:sz w:val="18"/>
                            <w:szCs w:val="18"/>
                          </w:rPr>
                        </w:pPr>
                        <w:r w:rsidRPr="00DB76C9">
                          <w:rPr>
                            <w:rFonts w:ascii="Arial" w:hAnsi="Arial" w:cs="Arial"/>
                            <w:sz w:val="18"/>
                            <w:szCs w:val="18"/>
                          </w:rPr>
                          <w:t>16</w:t>
                        </w:r>
                      </w:p>
                    </w:tc>
                    <w:tc>
                      <w:tcPr>
                        <w:tcW w:w="1373" w:type="dxa"/>
                        <w:vAlign w:val="center"/>
                      </w:tcPr>
                      <w:p w:rsidR="00C635DE" w:rsidRPr="00DB76C9" w:rsidRDefault="00C635DE" w:rsidP="00DB76C9">
                        <w:pPr>
                          <w:jc w:val="center"/>
                          <w:rPr>
                            <w:rFonts w:ascii="Arial" w:hAnsi="Arial" w:cs="Arial"/>
                            <w:sz w:val="18"/>
                            <w:szCs w:val="18"/>
                          </w:rPr>
                        </w:pPr>
                        <w:r w:rsidRPr="00DB76C9">
                          <w:rPr>
                            <w:rFonts w:ascii="Arial" w:hAnsi="Arial" w:cs="Arial"/>
                            <w:sz w:val="18"/>
                            <w:szCs w:val="18"/>
                          </w:rPr>
                          <w:t>166,75</w:t>
                        </w:r>
                      </w:p>
                    </w:tc>
                  </w:tr>
                  <w:tr w:rsidR="00C635DE" w:rsidRPr="00DB76C9">
                    <w:trPr>
                      <w:trHeight w:val="412"/>
                      <w:jc w:val="center"/>
                    </w:trPr>
                    <w:tc>
                      <w:tcPr>
                        <w:tcW w:w="1699" w:type="dxa"/>
                        <w:vAlign w:val="center"/>
                      </w:tcPr>
                      <w:p w:rsidR="00C635DE" w:rsidRPr="00DB76C9" w:rsidRDefault="00C635DE" w:rsidP="00DB76C9">
                        <w:pPr>
                          <w:jc w:val="center"/>
                          <w:rPr>
                            <w:rFonts w:ascii="Arial" w:hAnsi="Arial" w:cs="Arial"/>
                            <w:b/>
                            <w:bCs/>
                            <w:sz w:val="18"/>
                            <w:szCs w:val="18"/>
                          </w:rPr>
                        </w:pPr>
                      </w:p>
                      <w:p w:rsidR="00C635DE" w:rsidRPr="00DB76C9" w:rsidRDefault="00C635DE" w:rsidP="00DB76C9">
                        <w:pPr>
                          <w:jc w:val="center"/>
                          <w:rPr>
                            <w:rFonts w:ascii="Arial" w:hAnsi="Arial" w:cs="Arial"/>
                            <w:b/>
                            <w:bCs/>
                            <w:sz w:val="18"/>
                            <w:szCs w:val="18"/>
                          </w:rPr>
                        </w:pPr>
                        <w:r w:rsidRPr="00DB76C9">
                          <w:rPr>
                            <w:rFonts w:ascii="Arial" w:hAnsi="Arial" w:cs="Arial"/>
                            <w:b/>
                            <w:bCs/>
                            <w:sz w:val="18"/>
                            <w:szCs w:val="18"/>
                          </w:rPr>
                          <w:t>Nacional</w:t>
                        </w:r>
                      </w:p>
                    </w:tc>
                    <w:tc>
                      <w:tcPr>
                        <w:tcW w:w="1336" w:type="dxa"/>
                        <w:vAlign w:val="center"/>
                      </w:tcPr>
                      <w:p w:rsidR="00C635DE" w:rsidRPr="00DB76C9" w:rsidRDefault="00C635DE" w:rsidP="00DB76C9">
                        <w:pPr>
                          <w:jc w:val="center"/>
                          <w:rPr>
                            <w:rFonts w:ascii="Arial" w:hAnsi="Arial" w:cs="Arial"/>
                            <w:b/>
                            <w:bCs/>
                            <w:sz w:val="18"/>
                            <w:szCs w:val="18"/>
                          </w:rPr>
                        </w:pPr>
                        <w:r w:rsidRPr="00DB76C9">
                          <w:rPr>
                            <w:rFonts w:ascii="Arial" w:hAnsi="Arial" w:cs="Arial"/>
                            <w:b/>
                            <w:bCs/>
                            <w:sz w:val="18"/>
                            <w:szCs w:val="18"/>
                          </w:rPr>
                          <w:t>41.527</w:t>
                        </w:r>
                      </w:p>
                    </w:tc>
                    <w:tc>
                      <w:tcPr>
                        <w:tcW w:w="1236" w:type="dxa"/>
                        <w:vAlign w:val="center"/>
                      </w:tcPr>
                      <w:p w:rsidR="00C635DE" w:rsidRPr="00DB76C9" w:rsidRDefault="00C635DE" w:rsidP="00DB76C9">
                        <w:pPr>
                          <w:jc w:val="center"/>
                          <w:rPr>
                            <w:rFonts w:ascii="Arial" w:hAnsi="Arial" w:cs="Arial"/>
                            <w:b/>
                            <w:bCs/>
                            <w:sz w:val="18"/>
                            <w:szCs w:val="18"/>
                          </w:rPr>
                        </w:pPr>
                        <w:r w:rsidRPr="00DB76C9">
                          <w:rPr>
                            <w:rFonts w:ascii="Arial" w:hAnsi="Arial" w:cs="Arial"/>
                            <w:b/>
                            <w:bCs/>
                            <w:sz w:val="18"/>
                            <w:szCs w:val="18"/>
                          </w:rPr>
                          <w:t>684.432</w:t>
                        </w:r>
                      </w:p>
                    </w:tc>
                    <w:tc>
                      <w:tcPr>
                        <w:tcW w:w="1277" w:type="dxa"/>
                        <w:vAlign w:val="center"/>
                      </w:tcPr>
                      <w:p w:rsidR="00C635DE" w:rsidRPr="00DB76C9" w:rsidRDefault="00C635DE" w:rsidP="00DB76C9">
                        <w:pPr>
                          <w:jc w:val="center"/>
                          <w:rPr>
                            <w:rFonts w:ascii="Arial" w:hAnsi="Arial" w:cs="Arial"/>
                            <w:b/>
                            <w:bCs/>
                            <w:sz w:val="18"/>
                            <w:szCs w:val="18"/>
                          </w:rPr>
                        </w:pPr>
                        <w:r w:rsidRPr="00DB76C9">
                          <w:rPr>
                            <w:rFonts w:ascii="Arial" w:hAnsi="Arial" w:cs="Arial"/>
                            <w:b/>
                            <w:bCs/>
                            <w:sz w:val="18"/>
                            <w:szCs w:val="18"/>
                          </w:rPr>
                          <w:t>16,48</w:t>
                        </w:r>
                      </w:p>
                    </w:tc>
                    <w:tc>
                      <w:tcPr>
                        <w:tcW w:w="1251" w:type="dxa"/>
                        <w:vAlign w:val="center"/>
                      </w:tcPr>
                      <w:p w:rsidR="00C635DE" w:rsidRPr="00DB76C9" w:rsidRDefault="00C635DE" w:rsidP="00DB76C9">
                        <w:pPr>
                          <w:jc w:val="center"/>
                          <w:rPr>
                            <w:rFonts w:ascii="Arial" w:hAnsi="Arial" w:cs="Arial"/>
                            <w:b/>
                            <w:bCs/>
                            <w:sz w:val="18"/>
                            <w:szCs w:val="18"/>
                          </w:rPr>
                        </w:pPr>
                        <w:r w:rsidRPr="00DB76C9">
                          <w:rPr>
                            <w:rFonts w:ascii="Arial" w:hAnsi="Arial" w:cs="Arial"/>
                            <w:b/>
                            <w:bCs/>
                            <w:sz w:val="18"/>
                            <w:szCs w:val="18"/>
                          </w:rPr>
                          <w:t>36</w:t>
                        </w:r>
                      </w:p>
                    </w:tc>
                    <w:tc>
                      <w:tcPr>
                        <w:tcW w:w="1373" w:type="dxa"/>
                        <w:vAlign w:val="center"/>
                      </w:tcPr>
                      <w:p w:rsidR="00C635DE" w:rsidRPr="00DB76C9" w:rsidRDefault="00C635DE" w:rsidP="00DB76C9">
                        <w:pPr>
                          <w:jc w:val="center"/>
                          <w:rPr>
                            <w:rFonts w:ascii="Arial" w:hAnsi="Arial" w:cs="Arial"/>
                            <w:b/>
                            <w:bCs/>
                            <w:sz w:val="18"/>
                            <w:szCs w:val="18"/>
                          </w:rPr>
                        </w:pPr>
                        <w:r w:rsidRPr="00DB76C9">
                          <w:rPr>
                            <w:rFonts w:ascii="Arial" w:hAnsi="Arial" w:cs="Arial"/>
                            <w:b/>
                            <w:bCs/>
                            <w:sz w:val="18"/>
                            <w:szCs w:val="18"/>
                          </w:rPr>
                          <w:t>46,49</w:t>
                        </w:r>
                      </w:p>
                    </w:tc>
                  </w:tr>
                </w:tbl>
                <w:p w:rsidR="00C635DE" w:rsidRPr="0027734E" w:rsidRDefault="00C635DE" w:rsidP="00575267">
                  <w:pPr>
                    <w:pStyle w:val="Textoindependiente2"/>
                    <w:ind w:left="720"/>
                    <w:jc w:val="center"/>
                    <w:rPr>
                      <w:b/>
                      <w:sz w:val="4"/>
                      <w:szCs w:val="4"/>
                    </w:rPr>
                  </w:pPr>
                </w:p>
                <w:p w:rsidR="00C635DE" w:rsidRPr="0027734E" w:rsidRDefault="00C635DE" w:rsidP="00DB76C9">
                  <w:pPr>
                    <w:pStyle w:val="Textoindependiente2"/>
                    <w:ind w:left="720"/>
                    <w:jc w:val="center"/>
                    <w:rPr>
                      <w:sz w:val="16"/>
                      <w:szCs w:val="16"/>
                    </w:rPr>
                  </w:pPr>
                  <w:r w:rsidRPr="0027734E">
                    <w:rPr>
                      <w:b/>
                      <w:sz w:val="16"/>
                      <w:szCs w:val="16"/>
                    </w:rPr>
                    <w:t>Fuentes:</w:t>
                  </w:r>
                  <w:r w:rsidRPr="0027734E">
                    <w:rPr>
                      <w:sz w:val="16"/>
                      <w:szCs w:val="16"/>
                    </w:rPr>
                    <w:t xml:space="preserve"> SINEC/MEC, 2001; INEC, proyecciones del censo 1990 para el año 2000.</w:t>
                  </w:r>
                </w:p>
                <w:p w:rsidR="00C635DE" w:rsidRPr="0027734E" w:rsidRDefault="00C635DE" w:rsidP="00575267">
                  <w:pPr>
                    <w:rPr>
                      <w:rFonts w:ascii="Arial" w:hAnsi="Arial" w:cs="Arial"/>
                      <w:lang w:val="es-EC"/>
                    </w:rPr>
                  </w:pPr>
                </w:p>
                <w:p w:rsidR="00C635DE" w:rsidRPr="0027734E" w:rsidRDefault="00C635DE" w:rsidP="00575267">
                  <w:pPr>
                    <w:spacing w:line="360" w:lineRule="auto"/>
                    <w:jc w:val="center"/>
                    <w:rPr>
                      <w:rFonts w:ascii="Arial" w:hAnsi="Arial" w:cs="Arial"/>
                      <w:b/>
                      <w:i/>
                      <w:sz w:val="20"/>
                      <w:szCs w:val="20"/>
                      <w:lang w:val="es-EC"/>
                    </w:rPr>
                  </w:pPr>
                </w:p>
              </w:txbxContent>
            </v:textbox>
            <w10:wrap type="square"/>
          </v:shape>
        </w:pict>
      </w:r>
      <w:r>
        <w:rPr>
          <w:rFonts w:ascii="Arial" w:hAnsi="Arial" w:cs="Arial"/>
        </w:rPr>
        <w:br w:type="page"/>
      </w:r>
      <w:r w:rsidR="00D474AF" w:rsidRPr="00CC128D">
        <w:rPr>
          <w:rFonts w:ascii="Arial" w:hAnsi="Arial" w:cs="Arial"/>
        </w:rPr>
        <w:lastRenderedPageBreak/>
        <w:t xml:space="preserve">La relación de trabajo de los profesores se da a través de nombramientos de duración indefinida, sus salarios varían de acuerdo con </w:t>
      </w:r>
      <w:smartTag w:uri="urn:schemas-microsoft-com:office:smarttags" w:element="PersonName">
        <w:smartTagPr>
          <w:attr w:name="ProductID" w:val="la Ley"/>
        </w:smartTagPr>
        <w:r w:rsidR="00D474AF" w:rsidRPr="00CC128D">
          <w:rPr>
            <w:rFonts w:ascii="Arial" w:hAnsi="Arial" w:cs="Arial"/>
          </w:rPr>
          <w:t>la Ley</w:t>
        </w:r>
      </w:smartTag>
      <w:r w:rsidR="00D474AF" w:rsidRPr="00CC128D">
        <w:rPr>
          <w:rFonts w:ascii="Arial" w:hAnsi="Arial" w:cs="Arial"/>
        </w:rPr>
        <w:t xml:space="preserve"> de Carrera Docente y de Escalafón del Magisterio Nacional y  algunos adicionales que reciben se encuentran ligados al tipo de establecimiento en que prestan sus servicios y al tipo de localización geográfica. </w:t>
      </w:r>
    </w:p>
    <w:p w:rsidR="00027628" w:rsidRPr="00A25CCD" w:rsidRDefault="00D474AF" w:rsidP="00D474AF">
      <w:pPr>
        <w:spacing w:line="480" w:lineRule="auto"/>
        <w:ind w:left="720"/>
        <w:jc w:val="both"/>
        <w:rPr>
          <w:rFonts w:ascii="Arial" w:hAnsi="Arial" w:cs="Arial"/>
          <w:b/>
          <w:sz w:val="20"/>
          <w:szCs w:val="20"/>
          <w:lang w:val="es-EC"/>
        </w:rPr>
      </w:pPr>
      <w:r>
        <w:rPr>
          <w:rFonts w:ascii="Arial" w:hAnsi="Arial" w:cs="Arial"/>
          <w:b/>
          <w:lang w:val="es-EC"/>
        </w:rPr>
        <w:t xml:space="preserve"> </w:t>
      </w:r>
    </w:p>
    <w:p w:rsidR="00D474AF" w:rsidRDefault="00D474AF" w:rsidP="00D474AF">
      <w:pPr>
        <w:spacing w:line="480" w:lineRule="auto"/>
        <w:ind w:left="720"/>
        <w:jc w:val="both"/>
        <w:rPr>
          <w:rFonts w:ascii="Arial" w:hAnsi="Arial" w:cs="Arial"/>
          <w:b/>
          <w:lang w:val="es-EC"/>
        </w:rPr>
      </w:pPr>
      <w:r>
        <w:rPr>
          <w:rFonts w:ascii="Arial" w:hAnsi="Arial" w:cs="Arial"/>
          <w:b/>
          <w:lang w:val="es-EC"/>
        </w:rPr>
        <w:t>1.</w:t>
      </w:r>
      <w:r w:rsidR="00F660B2">
        <w:rPr>
          <w:rFonts w:ascii="Arial" w:hAnsi="Arial" w:cs="Arial"/>
          <w:b/>
          <w:lang w:val="es-EC"/>
        </w:rPr>
        <w:t>4</w:t>
      </w:r>
      <w:r>
        <w:rPr>
          <w:rFonts w:ascii="Arial" w:hAnsi="Arial" w:cs="Arial"/>
          <w:b/>
          <w:lang w:val="es-EC"/>
        </w:rPr>
        <w:t>.3 Financiamiento para la educación. Situación actual</w:t>
      </w:r>
      <w:r w:rsidR="00672EC9">
        <w:rPr>
          <w:rFonts w:ascii="Arial" w:hAnsi="Arial" w:cs="Arial"/>
          <w:b/>
          <w:lang w:val="es-EC"/>
        </w:rPr>
        <w:fldChar w:fldCharType="begin"/>
      </w:r>
      <w:r w:rsidR="00672EC9">
        <w:instrText xml:space="preserve"> XE "</w:instrText>
      </w:r>
      <w:r w:rsidR="00672EC9" w:rsidRPr="0085034B">
        <w:rPr>
          <w:rFonts w:ascii="Arial" w:hAnsi="Arial" w:cs="Arial"/>
          <w:b/>
          <w:lang w:val="es-EC"/>
        </w:rPr>
        <w:instrText>1.4.3 Financiamiento para la educación. Situación actual</w:instrText>
      </w:r>
      <w:r w:rsidR="00672EC9">
        <w:instrText xml:space="preserve">" </w:instrText>
      </w:r>
      <w:r w:rsidR="00672EC9">
        <w:rPr>
          <w:rFonts w:ascii="Arial" w:hAnsi="Arial" w:cs="Arial"/>
          <w:b/>
          <w:lang w:val="es-EC"/>
        </w:rPr>
        <w:fldChar w:fldCharType="end"/>
      </w:r>
    </w:p>
    <w:p w:rsidR="00D474AF" w:rsidRPr="00A25CCD" w:rsidRDefault="00D474AF" w:rsidP="00D474AF">
      <w:pPr>
        <w:spacing w:line="480" w:lineRule="auto"/>
        <w:ind w:left="720"/>
        <w:jc w:val="both"/>
        <w:rPr>
          <w:rFonts w:ascii="Arial" w:hAnsi="Arial" w:cs="Arial"/>
          <w:b/>
          <w:lang w:val="es-EC"/>
        </w:rPr>
      </w:pPr>
    </w:p>
    <w:p w:rsidR="00D474AF" w:rsidRDefault="00D474AF" w:rsidP="00D474AF">
      <w:pPr>
        <w:pStyle w:val="Sangra3detindependiente"/>
        <w:autoSpaceDE/>
        <w:autoSpaceDN/>
        <w:adjustRightInd/>
        <w:rPr>
          <w:bCs/>
          <w:szCs w:val="24"/>
          <w:lang w:val="es-EC"/>
        </w:rPr>
      </w:pPr>
      <w:r>
        <w:rPr>
          <w:bCs/>
          <w:szCs w:val="24"/>
          <w:lang w:val="es-EC"/>
        </w:rPr>
        <w:t>En el período 1998-2005, la asignación al sector educativo, es inferior al 30%, ya sea respecto a los ingresos corrientes del gobierno central o al total del presupuesto.</w:t>
      </w:r>
    </w:p>
    <w:p w:rsidR="00A25CCD" w:rsidRDefault="00A25CCD" w:rsidP="00D474AF">
      <w:pPr>
        <w:pStyle w:val="Sangra3detindependiente"/>
        <w:autoSpaceDE/>
        <w:autoSpaceDN/>
        <w:adjustRightInd/>
        <w:rPr>
          <w:bCs/>
          <w:szCs w:val="24"/>
          <w:lang w:val="es-EC"/>
        </w:rPr>
      </w:pPr>
    </w:p>
    <w:p w:rsidR="00D474AF" w:rsidRDefault="00D474AF" w:rsidP="00D474AF">
      <w:pPr>
        <w:pStyle w:val="Sangra3detindependiente"/>
        <w:rPr>
          <w:szCs w:val="22"/>
        </w:rPr>
      </w:pPr>
      <w:r>
        <w:rPr>
          <w:szCs w:val="22"/>
        </w:rPr>
        <w:t>Para el año 2005</w:t>
      </w:r>
      <w:r w:rsidR="00952E54">
        <w:rPr>
          <w:szCs w:val="22"/>
        </w:rPr>
        <w:t>, en educación solo se invirtieron</w:t>
      </w:r>
      <w:r>
        <w:rPr>
          <w:szCs w:val="22"/>
        </w:rPr>
        <w:t xml:space="preserve"> 953 millones de dólares del total del Presupuesto General del Estado (13%). Para el pago de la deuda, en cambio, se destinan 2.293 millones de dólares, equivalentes al 32%. El servicio de la deuda representa más del doble de la asignación para educación</w:t>
      </w:r>
      <w:r w:rsidR="00B67D44">
        <w:rPr>
          <w:szCs w:val="22"/>
        </w:rPr>
        <w:t>. Esta información</w:t>
      </w:r>
      <w:r w:rsidR="00A903B6">
        <w:rPr>
          <w:szCs w:val="22"/>
        </w:rPr>
        <w:t xml:space="preserve"> se la ilustra en el Gráfico 1.3</w:t>
      </w:r>
      <w:r w:rsidR="00B67D44">
        <w:rPr>
          <w:szCs w:val="22"/>
        </w:rPr>
        <w:t>.</w:t>
      </w:r>
      <w:r>
        <w:rPr>
          <w:szCs w:val="22"/>
        </w:rPr>
        <w:t xml:space="preserve"> </w:t>
      </w:r>
    </w:p>
    <w:p w:rsidR="00F07FA1" w:rsidRDefault="00F07FA1" w:rsidP="00D474AF">
      <w:pPr>
        <w:pStyle w:val="Sangra3detindependiente"/>
        <w:rPr>
          <w:szCs w:val="22"/>
        </w:rPr>
      </w:pPr>
    </w:p>
    <w:p w:rsidR="00F07FA1" w:rsidRDefault="00F07FA1" w:rsidP="00D474AF">
      <w:pPr>
        <w:pStyle w:val="Sangra3detindependiente"/>
        <w:rPr>
          <w:szCs w:val="22"/>
        </w:rPr>
      </w:pPr>
    </w:p>
    <w:p w:rsidR="00F07FA1" w:rsidRDefault="00F07FA1" w:rsidP="00D474AF">
      <w:pPr>
        <w:pStyle w:val="Sangra3detindependiente"/>
        <w:rPr>
          <w:szCs w:val="22"/>
        </w:rPr>
      </w:pPr>
    </w:p>
    <w:p w:rsidR="00F07FA1" w:rsidRDefault="00F07FA1" w:rsidP="00D474AF">
      <w:pPr>
        <w:pStyle w:val="Sangra3detindependiente"/>
        <w:rPr>
          <w:szCs w:val="22"/>
        </w:rPr>
      </w:pPr>
    </w:p>
    <w:p w:rsidR="00F07FA1" w:rsidRDefault="00F846A5" w:rsidP="00D474AF">
      <w:pPr>
        <w:pStyle w:val="Sangra3detindependiente"/>
        <w:rPr>
          <w:szCs w:val="22"/>
        </w:rPr>
      </w:pPr>
      <w:r>
        <w:rPr>
          <w:noProof/>
        </w:rPr>
        <w:pict>
          <v:shape id="_x0000_s1033" type="#_x0000_t202" style="position:absolute;left:0;text-align:left;margin-left:45pt;margin-top:8.4pt;width:5in;height:261pt;z-index:251649024" strokeweight="3pt">
            <v:stroke linestyle="thinThin"/>
            <v:textbox style="mso-next-textbox:#_x0000_s1033">
              <w:txbxContent>
                <w:p w:rsidR="00C635DE" w:rsidRPr="00A514F6" w:rsidRDefault="00A903B6" w:rsidP="0025615C">
                  <w:pPr>
                    <w:ind w:left="720"/>
                    <w:jc w:val="center"/>
                    <w:rPr>
                      <w:rFonts w:ascii="Arial" w:hAnsi="Arial"/>
                      <w:b/>
                    </w:rPr>
                  </w:pPr>
                  <w:r>
                    <w:rPr>
                      <w:rFonts w:ascii="Arial" w:hAnsi="Arial"/>
                      <w:b/>
                    </w:rPr>
                    <w:t>Gráfico 1.3</w:t>
                  </w:r>
                </w:p>
                <w:p w:rsidR="00C635DE" w:rsidRDefault="00C635DE" w:rsidP="0025615C">
                  <w:pPr>
                    <w:pStyle w:val="Ttulo4"/>
                    <w:spacing w:before="0" w:beforeAutospacing="0" w:after="0" w:afterAutospacing="0"/>
                    <w:jc w:val="center"/>
                    <w:rPr>
                      <w:rFonts w:ascii="Arial" w:hAnsi="Arial" w:cs="Arial"/>
                      <w:b w:val="0"/>
                      <w:i/>
                      <w:sz w:val="16"/>
                      <w:szCs w:val="16"/>
                    </w:rPr>
                  </w:pPr>
                  <w:r w:rsidRPr="00E82D3D">
                    <w:rPr>
                      <w:rFonts w:ascii="Arial" w:hAnsi="Arial" w:cs="Arial"/>
                      <w:b w:val="0"/>
                      <w:i/>
                      <w:sz w:val="16"/>
                      <w:szCs w:val="16"/>
                    </w:rPr>
                    <w:t xml:space="preserve"> </w:t>
                  </w:r>
                  <w:r w:rsidR="00D476CC">
                    <w:rPr>
                      <w:rFonts w:ascii="Arial" w:hAnsi="Arial" w:cs="Arial"/>
                      <w:b w:val="0"/>
                      <w:i/>
                      <w:sz w:val="16"/>
                      <w:szCs w:val="16"/>
                    </w:rPr>
                    <w:t>Análisis estadístico y distribución espacial de los servicios relacionados con la educación fiscal en la zona no metropolitana en la provincia del Guayas.</w:t>
                  </w:r>
                </w:p>
                <w:p w:rsidR="00C635DE" w:rsidRPr="00AB44D8" w:rsidRDefault="00C635DE" w:rsidP="0025615C">
                  <w:pPr>
                    <w:pStyle w:val="Ttulo4"/>
                    <w:spacing w:before="0" w:beforeAutospacing="0" w:after="0" w:afterAutospacing="0"/>
                    <w:jc w:val="center"/>
                    <w:rPr>
                      <w:rFonts w:ascii="Arial" w:hAnsi="Arial" w:cs="Arial"/>
                      <w:sz w:val="20"/>
                      <w:szCs w:val="20"/>
                    </w:rPr>
                  </w:pPr>
                  <w:r w:rsidRPr="00AB44D8">
                    <w:rPr>
                      <w:rFonts w:ascii="Arial" w:hAnsi="Arial" w:cs="Arial"/>
                      <w:sz w:val="20"/>
                      <w:szCs w:val="20"/>
                    </w:rPr>
                    <w:t xml:space="preserve">Egresos: </w:t>
                  </w:r>
                  <w:r w:rsidR="00B50D36">
                    <w:rPr>
                      <w:rFonts w:ascii="Arial" w:hAnsi="Arial" w:cs="Arial"/>
                      <w:sz w:val="20"/>
                      <w:szCs w:val="20"/>
                    </w:rPr>
                    <w:t>E</w:t>
                  </w:r>
                  <w:r w:rsidRPr="00AB44D8">
                    <w:rPr>
                      <w:rFonts w:ascii="Arial" w:hAnsi="Arial" w:cs="Arial"/>
                      <w:sz w:val="20"/>
                      <w:szCs w:val="20"/>
                    </w:rPr>
                    <w:t xml:space="preserve">ducación vs. Servicio de </w:t>
                  </w:r>
                  <w:smartTag w:uri="urn:schemas-microsoft-com:office:smarttags" w:element="PersonName">
                    <w:smartTagPr>
                      <w:attr w:name="ProductID" w:val="la Deuda"/>
                    </w:smartTagPr>
                    <w:r w:rsidRPr="00AB44D8">
                      <w:rPr>
                        <w:rFonts w:ascii="Arial" w:hAnsi="Arial" w:cs="Arial"/>
                        <w:sz w:val="20"/>
                        <w:szCs w:val="20"/>
                      </w:rPr>
                      <w:t xml:space="preserve">la </w:t>
                    </w:r>
                    <w:r w:rsidR="00375BAC">
                      <w:rPr>
                        <w:rFonts w:ascii="Arial" w:hAnsi="Arial" w:cs="Arial"/>
                        <w:sz w:val="20"/>
                        <w:szCs w:val="20"/>
                      </w:rPr>
                      <w:t>D</w:t>
                    </w:r>
                    <w:r w:rsidRPr="00AB44D8">
                      <w:rPr>
                        <w:rFonts w:ascii="Arial" w:hAnsi="Arial" w:cs="Arial"/>
                        <w:sz w:val="20"/>
                        <w:szCs w:val="20"/>
                      </w:rPr>
                      <w:t>euda</w:t>
                    </w:r>
                  </w:smartTag>
                  <w:r w:rsidRPr="00AB44D8">
                    <w:rPr>
                      <w:rFonts w:ascii="Arial" w:hAnsi="Arial" w:cs="Arial"/>
                      <w:sz w:val="20"/>
                      <w:szCs w:val="20"/>
                    </w:rPr>
                    <w:t xml:space="preserve"> 1998-2005</w:t>
                  </w:r>
                </w:p>
                <w:p w:rsidR="00C635DE" w:rsidRPr="00E82D3D" w:rsidRDefault="00C635DE" w:rsidP="0025615C">
                  <w:pPr>
                    <w:pStyle w:val="Ttulo4"/>
                    <w:spacing w:before="0" w:beforeAutospacing="0" w:after="0" w:afterAutospacing="0"/>
                    <w:jc w:val="center"/>
                    <w:rPr>
                      <w:rFonts w:ascii="Arial" w:hAnsi="Arial" w:cs="Arial"/>
                      <w:sz w:val="20"/>
                      <w:szCs w:val="20"/>
                    </w:rPr>
                  </w:pPr>
                </w:p>
                <w:p w:rsidR="00C635DE" w:rsidRPr="00E82D3D" w:rsidRDefault="00F41F17" w:rsidP="00A13DA2">
                  <w:pPr>
                    <w:spacing w:line="480" w:lineRule="auto"/>
                    <w:jc w:val="center"/>
                    <w:rPr>
                      <w:rFonts w:ascii="Arial" w:hAnsi="Arial" w:cs="Arial"/>
                      <w:b/>
                    </w:rPr>
                  </w:pPr>
                  <w:r>
                    <w:rPr>
                      <w:rFonts w:ascii="Arial" w:hAnsi="Arial" w:cs="Arial"/>
                      <w:b/>
                      <w:noProof/>
                      <w:lang w:val="en-US" w:eastAsia="en-US"/>
                    </w:rPr>
                    <w:drawing>
                      <wp:inline distT="0" distB="0" distL="0" distR="0">
                        <wp:extent cx="3695700" cy="2133600"/>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3695700" cy="2133600"/>
                                </a:xfrm>
                                <a:prstGeom prst="rect">
                                  <a:avLst/>
                                </a:prstGeom>
                                <a:noFill/>
                                <a:ln w="9525">
                                  <a:noFill/>
                                  <a:miter lim="800000"/>
                                  <a:headEnd/>
                                  <a:tailEnd/>
                                </a:ln>
                              </pic:spPr>
                            </pic:pic>
                          </a:graphicData>
                        </a:graphic>
                      </wp:inline>
                    </w:drawing>
                  </w:r>
                </w:p>
                <w:p w:rsidR="00C635DE" w:rsidRPr="00E82D3D" w:rsidRDefault="00C635DE" w:rsidP="00A13DA2">
                  <w:pPr>
                    <w:tabs>
                      <w:tab w:val="center" w:pos="4470"/>
                      <w:tab w:val="right" w:pos="8220"/>
                    </w:tabs>
                    <w:jc w:val="center"/>
                    <w:rPr>
                      <w:rFonts w:ascii="Arial" w:hAnsi="Arial" w:cs="Arial"/>
                      <w:bCs/>
                      <w:sz w:val="16"/>
                      <w:szCs w:val="16"/>
                      <w:lang w:val="es-EC"/>
                    </w:rPr>
                  </w:pPr>
                  <w:r w:rsidRPr="00E82D3D">
                    <w:rPr>
                      <w:rFonts w:ascii="Arial" w:hAnsi="Arial" w:cs="Arial"/>
                      <w:b/>
                      <w:bCs/>
                      <w:sz w:val="16"/>
                      <w:szCs w:val="16"/>
                      <w:lang w:val="es-EC"/>
                    </w:rPr>
                    <w:t>Fuente:</w:t>
                  </w:r>
                  <w:r w:rsidRPr="00E82D3D">
                    <w:rPr>
                      <w:rFonts w:ascii="Arial" w:hAnsi="Arial" w:cs="Arial"/>
                      <w:bCs/>
                      <w:sz w:val="16"/>
                      <w:szCs w:val="16"/>
                      <w:lang w:val="es-EC"/>
                    </w:rPr>
                    <w:t xml:space="preserve"> Pro formas presupuestarias 1998-2005. Ministerio de Economía y Finanzas</w:t>
                  </w:r>
                </w:p>
                <w:p w:rsidR="00C635DE" w:rsidRPr="00E82D3D" w:rsidRDefault="00C635DE" w:rsidP="00A13DA2">
                  <w:pPr>
                    <w:spacing w:line="480" w:lineRule="auto"/>
                    <w:ind w:left="720"/>
                    <w:jc w:val="center"/>
                    <w:rPr>
                      <w:rFonts w:ascii="Arial" w:hAnsi="Arial" w:cs="Arial"/>
                      <w:bCs/>
                    </w:rPr>
                  </w:pPr>
                </w:p>
              </w:txbxContent>
            </v:textbox>
            <w10:wrap type="square"/>
          </v:shape>
        </w:pict>
      </w:r>
    </w:p>
    <w:p w:rsidR="00F846A5" w:rsidRDefault="00F846A5" w:rsidP="00D474AF">
      <w:pPr>
        <w:pStyle w:val="Sangra3detindependiente"/>
        <w:rPr>
          <w:szCs w:val="22"/>
        </w:rPr>
      </w:pPr>
    </w:p>
    <w:p w:rsidR="00F846A5" w:rsidRDefault="00F846A5" w:rsidP="00D474AF">
      <w:pPr>
        <w:pStyle w:val="Sangra3detindependiente"/>
        <w:rPr>
          <w:szCs w:val="22"/>
        </w:rPr>
      </w:pPr>
    </w:p>
    <w:p w:rsidR="00F846A5" w:rsidRDefault="00F846A5" w:rsidP="00D474AF">
      <w:pPr>
        <w:pStyle w:val="Sangra3detindependiente"/>
        <w:rPr>
          <w:szCs w:val="22"/>
        </w:rPr>
      </w:pPr>
    </w:p>
    <w:p w:rsidR="00F846A5" w:rsidRDefault="00F846A5" w:rsidP="00D474AF">
      <w:pPr>
        <w:pStyle w:val="Sangra3detindependiente"/>
        <w:rPr>
          <w:szCs w:val="22"/>
        </w:rPr>
      </w:pPr>
    </w:p>
    <w:p w:rsidR="00F846A5" w:rsidRDefault="00F846A5" w:rsidP="00D474AF">
      <w:pPr>
        <w:pStyle w:val="Sangra3detindependiente"/>
        <w:rPr>
          <w:szCs w:val="22"/>
        </w:rPr>
      </w:pPr>
    </w:p>
    <w:p w:rsidR="00F846A5" w:rsidRDefault="00F846A5" w:rsidP="00D474AF">
      <w:pPr>
        <w:pStyle w:val="Sangra3detindependiente"/>
        <w:rPr>
          <w:szCs w:val="22"/>
        </w:rPr>
      </w:pPr>
    </w:p>
    <w:p w:rsidR="00F846A5" w:rsidRDefault="00F846A5" w:rsidP="00D474AF">
      <w:pPr>
        <w:pStyle w:val="Sangra3detindependiente"/>
        <w:rPr>
          <w:szCs w:val="22"/>
        </w:rPr>
      </w:pPr>
    </w:p>
    <w:p w:rsidR="00F846A5" w:rsidRDefault="00F846A5" w:rsidP="00D474AF">
      <w:pPr>
        <w:pStyle w:val="Sangra3detindependiente"/>
        <w:rPr>
          <w:szCs w:val="22"/>
        </w:rPr>
      </w:pPr>
    </w:p>
    <w:p w:rsidR="00F846A5" w:rsidRDefault="00F846A5" w:rsidP="00D474AF">
      <w:pPr>
        <w:pStyle w:val="Sangra3detindependiente"/>
        <w:rPr>
          <w:szCs w:val="22"/>
        </w:rPr>
      </w:pPr>
    </w:p>
    <w:p w:rsidR="00F846A5" w:rsidRDefault="00F846A5" w:rsidP="00D474AF">
      <w:pPr>
        <w:pStyle w:val="Sangra3detindependiente"/>
        <w:rPr>
          <w:szCs w:val="22"/>
        </w:rPr>
      </w:pPr>
    </w:p>
    <w:p w:rsidR="00F846A5" w:rsidRDefault="00F846A5" w:rsidP="00D474AF">
      <w:pPr>
        <w:pStyle w:val="Sangra3detindependiente"/>
        <w:rPr>
          <w:szCs w:val="22"/>
        </w:rPr>
      </w:pPr>
    </w:p>
    <w:p w:rsidR="00D474AF" w:rsidRDefault="001D53B1" w:rsidP="008511DA">
      <w:pPr>
        <w:tabs>
          <w:tab w:val="left" w:pos="1524"/>
        </w:tabs>
        <w:spacing w:line="480" w:lineRule="auto"/>
        <w:ind w:left="720"/>
        <w:jc w:val="both"/>
        <w:rPr>
          <w:rFonts w:ascii="Arial" w:hAnsi="Arial" w:cs="Arial"/>
          <w:szCs w:val="22"/>
        </w:rPr>
      </w:pPr>
      <w:r>
        <w:rPr>
          <w:rFonts w:ascii="Arial" w:hAnsi="Arial" w:cs="Arial"/>
          <w:bCs/>
          <w:lang w:val="es-EC"/>
        </w:rPr>
        <w:t>E</w:t>
      </w:r>
      <w:r w:rsidR="00D474AF">
        <w:rPr>
          <w:rFonts w:ascii="Arial" w:hAnsi="Arial" w:cs="Arial"/>
          <w:bCs/>
          <w:lang w:val="es-EC"/>
        </w:rPr>
        <w:t>n realidad existe una alarmante despreocupación hacia la educación por parte del Gobierno, cabe señalar la baja asignación otorgada a la educación en comparación con otros gastos a los que el Gobierno le brinda prioridades</w:t>
      </w:r>
      <w:r w:rsidR="00D474AF">
        <w:rPr>
          <w:rFonts w:ascii="Arial" w:hAnsi="Arial" w:cs="Arial"/>
          <w:szCs w:val="22"/>
        </w:rPr>
        <w:t>, al programa de erradicación del analfabetismo y a la asignación para infraestructura de la educación; programas que apenas sobrepasan, en conjunto, el 4.4% de la asignación total del sector educación.</w:t>
      </w:r>
    </w:p>
    <w:p w:rsidR="00D474AF" w:rsidRDefault="00D474AF" w:rsidP="00D474AF">
      <w:pPr>
        <w:autoSpaceDE w:val="0"/>
        <w:autoSpaceDN w:val="0"/>
        <w:adjustRightInd w:val="0"/>
        <w:spacing w:line="480" w:lineRule="auto"/>
        <w:ind w:left="720"/>
        <w:jc w:val="both"/>
        <w:rPr>
          <w:rFonts w:ascii="Arial" w:hAnsi="Arial" w:cs="Arial"/>
          <w:szCs w:val="22"/>
        </w:rPr>
      </w:pPr>
    </w:p>
    <w:p w:rsidR="00422ED5" w:rsidRDefault="00422ED5" w:rsidP="00E50709">
      <w:pPr>
        <w:autoSpaceDE w:val="0"/>
        <w:autoSpaceDN w:val="0"/>
        <w:adjustRightInd w:val="0"/>
        <w:spacing w:line="480" w:lineRule="auto"/>
        <w:ind w:left="720"/>
        <w:jc w:val="both"/>
        <w:rPr>
          <w:rFonts w:ascii="Arial" w:hAnsi="Arial" w:cs="Arial"/>
          <w:szCs w:val="22"/>
        </w:rPr>
      </w:pPr>
    </w:p>
    <w:p w:rsidR="00E50709" w:rsidRDefault="00D003B9" w:rsidP="00E50709">
      <w:pPr>
        <w:autoSpaceDE w:val="0"/>
        <w:autoSpaceDN w:val="0"/>
        <w:adjustRightInd w:val="0"/>
        <w:spacing w:line="480" w:lineRule="auto"/>
        <w:ind w:left="720"/>
        <w:jc w:val="both"/>
        <w:rPr>
          <w:rFonts w:ascii="Arial" w:hAnsi="Arial" w:cs="Arial"/>
          <w:szCs w:val="22"/>
        </w:rPr>
      </w:pPr>
      <w:r>
        <w:rPr>
          <w:rFonts w:ascii="Arial" w:hAnsi="Arial" w:cs="Arial"/>
          <w:szCs w:val="22"/>
        </w:rPr>
        <w:lastRenderedPageBreak/>
        <w:t>De acuerdo al publicado “Ecuador, una agenda económica y social del nuevo milenio”</w:t>
      </w:r>
      <w:r w:rsidR="00C72238">
        <w:rPr>
          <w:rFonts w:ascii="Arial" w:hAnsi="Arial" w:cs="Arial"/>
          <w:szCs w:val="22"/>
        </w:rPr>
        <w:t>, emitido por el Banco Mundial en Abril de 2003</w:t>
      </w:r>
      <w:r w:rsidR="00146B6B">
        <w:rPr>
          <w:rFonts w:ascii="Arial" w:hAnsi="Arial" w:cs="Arial"/>
          <w:szCs w:val="22"/>
        </w:rPr>
        <w:t>:</w:t>
      </w:r>
      <w:r w:rsidR="00D474AF">
        <w:rPr>
          <w:rFonts w:ascii="Arial" w:hAnsi="Arial" w:cs="Arial"/>
          <w:szCs w:val="22"/>
        </w:rPr>
        <w:t xml:space="preserve"> </w:t>
      </w:r>
    </w:p>
    <w:p w:rsidR="003B439C" w:rsidRDefault="003B439C" w:rsidP="004D6C3F">
      <w:pPr>
        <w:autoSpaceDE w:val="0"/>
        <w:autoSpaceDN w:val="0"/>
        <w:adjustRightInd w:val="0"/>
        <w:ind w:left="720"/>
        <w:jc w:val="both"/>
        <w:rPr>
          <w:rFonts w:ascii="Arial" w:hAnsi="Arial" w:cs="Arial"/>
          <w:b/>
          <w:szCs w:val="22"/>
        </w:rPr>
      </w:pPr>
    </w:p>
    <w:p w:rsidR="00D474AF" w:rsidRDefault="00D474AF" w:rsidP="00422ED5">
      <w:pPr>
        <w:autoSpaceDE w:val="0"/>
        <w:autoSpaceDN w:val="0"/>
        <w:adjustRightInd w:val="0"/>
        <w:spacing w:line="480" w:lineRule="auto"/>
        <w:ind w:left="1077" w:right="176"/>
        <w:jc w:val="both"/>
        <w:rPr>
          <w:rFonts w:ascii="Arial" w:hAnsi="Arial" w:cs="Arial"/>
          <w:szCs w:val="22"/>
        </w:rPr>
      </w:pPr>
      <w:r w:rsidRPr="00422ED5">
        <w:rPr>
          <w:rFonts w:ascii="Arial" w:hAnsi="Arial" w:cs="Arial"/>
          <w:szCs w:val="22"/>
        </w:rPr>
        <w:t>“</w:t>
      </w:r>
      <w:r w:rsidRPr="00422ED5">
        <w:rPr>
          <w:rFonts w:ascii="Arial" w:hAnsi="Arial" w:cs="Arial"/>
          <w:i/>
          <w:iCs/>
          <w:szCs w:val="22"/>
        </w:rPr>
        <w:t>Ecuador tiene una baja calidad de educación, por debajo de países como Honduras y El Salvador donde la inversión social ha sido considerada como baja. Además de gastar poco en educación, el dinero no es bien invertido para mejorar la calidad de la educación</w:t>
      </w:r>
      <w:r w:rsidR="00146B6B" w:rsidRPr="00422ED5">
        <w:rPr>
          <w:rFonts w:ascii="Arial" w:hAnsi="Arial" w:cs="Arial"/>
          <w:i/>
          <w:iCs/>
          <w:szCs w:val="22"/>
        </w:rPr>
        <w:t>”</w:t>
      </w:r>
      <w:r w:rsidR="00201153" w:rsidRPr="00146B6B">
        <w:rPr>
          <w:rFonts w:ascii="Arial" w:hAnsi="Arial" w:cs="Arial"/>
          <w:i/>
          <w:iCs/>
          <w:szCs w:val="22"/>
        </w:rPr>
        <w:t xml:space="preserve"> </w:t>
      </w:r>
      <w:r w:rsidR="00146B6B">
        <w:rPr>
          <w:rFonts w:ascii="Arial" w:hAnsi="Arial" w:cs="Arial"/>
          <w:iCs/>
          <w:vertAlign w:val="superscript"/>
        </w:rPr>
        <w:t xml:space="preserve"> </w:t>
      </w:r>
      <w:r w:rsidR="00146B6B">
        <w:rPr>
          <w:rFonts w:ascii="Arial" w:hAnsi="Arial" w:cs="Arial"/>
          <w:szCs w:val="22"/>
        </w:rPr>
        <w:t>[5].</w:t>
      </w:r>
    </w:p>
    <w:p w:rsidR="00965148" w:rsidRPr="00146B6B" w:rsidRDefault="00965148" w:rsidP="00146B6B">
      <w:pPr>
        <w:autoSpaceDE w:val="0"/>
        <w:autoSpaceDN w:val="0"/>
        <w:adjustRightInd w:val="0"/>
        <w:ind w:left="1080" w:right="177"/>
        <w:jc w:val="both"/>
        <w:rPr>
          <w:rFonts w:ascii="Arial" w:hAnsi="Arial" w:cs="Arial"/>
          <w:szCs w:val="22"/>
        </w:rPr>
      </w:pPr>
    </w:p>
    <w:p w:rsidR="003B439C" w:rsidRPr="00146B6B" w:rsidRDefault="003B439C" w:rsidP="00D474AF">
      <w:pPr>
        <w:autoSpaceDE w:val="0"/>
        <w:autoSpaceDN w:val="0"/>
        <w:adjustRightInd w:val="0"/>
        <w:ind w:left="720"/>
        <w:rPr>
          <w:rFonts w:ascii="Arial" w:hAnsi="Arial" w:cs="Arial"/>
          <w:i/>
          <w:iCs/>
          <w:sz w:val="20"/>
          <w:szCs w:val="18"/>
        </w:rPr>
      </w:pPr>
    </w:p>
    <w:p w:rsidR="00385A4F" w:rsidRDefault="00385A4F" w:rsidP="00D474AF">
      <w:pPr>
        <w:spacing w:line="480" w:lineRule="auto"/>
        <w:ind w:left="360"/>
        <w:jc w:val="both"/>
        <w:rPr>
          <w:rFonts w:ascii="Arial" w:hAnsi="Arial" w:cs="Arial"/>
          <w:b/>
          <w:lang w:val="es-EC"/>
        </w:rPr>
      </w:pPr>
    </w:p>
    <w:p w:rsidR="00D474AF" w:rsidRDefault="00D474AF" w:rsidP="00D474AF">
      <w:pPr>
        <w:spacing w:line="480" w:lineRule="auto"/>
        <w:ind w:left="360"/>
        <w:jc w:val="both"/>
        <w:rPr>
          <w:rFonts w:ascii="Arial" w:hAnsi="Arial" w:cs="Arial"/>
          <w:b/>
          <w:lang w:val="es-EC"/>
        </w:rPr>
      </w:pPr>
      <w:r>
        <w:rPr>
          <w:rFonts w:ascii="Arial" w:hAnsi="Arial" w:cs="Arial"/>
          <w:b/>
          <w:lang w:val="es-EC"/>
        </w:rPr>
        <w:t>1.</w:t>
      </w:r>
      <w:r w:rsidR="00F660B2">
        <w:rPr>
          <w:rFonts w:ascii="Arial" w:hAnsi="Arial" w:cs="Arial"/>
          <w:b/>
          <w:lang w:val="es-EC"/>
        </w:rPr>
        <w:t>5</w:t>
      </w:r>
      <w:r w:rsidR="00371066">
        <w:rPr>
          <w:rFonts w:ascii="Arial" w:hAnsi="Arial" w:cs="Arial"/>
          <w:b/>
          <w:lang w:val="es-EC"/>
        </w:rPr>
        <w:t xml:space="preserve"> Estructura del Sistema E</w:t>
      </w:r>
      <w:r>
        <w:rPr>
          <w:rFonts w:ascii="Arial" w:hAnsi="Arial" w:cs="Arial"/>
          <w:b/>
          <w:lang w:val="es-EC"/>
        </w:rPr>
        <w:t>ducativo</w:t>
      </w:r>
      <w:r w:rsidR="00672EC9">
        <w:rPr>
          <w:rFonts w:ascii="Arial" w:hAnsi="Arial" w:cs="Arial"/>
          <w:b/>
          <w:lang w:val="es-EC"/>
        </w:rPr>
        <w:fldChar w:fldCharType="begin"/>
      </w:r>
      <w:r w:rsidR="00672EC9">
        <w:instrText xml:space="preserve"> XE "</w:instrText>
      </w:r>
      <w:r w:rsidR="00672EC9" w:rsidRPr="0085034B">
        <w:rPr>
          <w:rFonts w:ascii="Arial" w:hAnsi="Arial" w:cs="Arial"/>
          <w:b/>
          <w:lang w:val="es-EC"/>
        </w:rPr>
        <w:instrText>1.5 Estructura del sistema educativo</w:instrText>
      </w:r>
      <w:r w:rsidR="00672EC9">
        <w:instrText xml:space="preserve">" </w:instrText>
      </w:r>
      <w:r w:rsidR="00672EC9">
        <w:rPr>
          <w:rFonts w:ascii="Arial" w:hAnsi="Arial" w:cs="Arial"/>
          <w:b/>
          <w:lang w:val="es-EC"/>
        </w:rPr>
        <w:fldChar w:fldCharType="end"/>
      </w:r>
    </w:p>
    <w:p w:rsidR="00385A4F" w:rsidRDefault="00385A4F" w:rsidP="00D474AF">
      <w:pPr>
        <w:autoSpaceDE w:val="0"/>
        <w:autoSpaceDN w:val="0"/>
        <w:adjustRightInd w:val="0"/>
        <w:spacing w:line="480" w:lineRule="auto"/>
        <w:ind w:left="720"/>
        <w:jc w:val="both"/>
        <w:rPr>
          <w:rFonts w:ascii="Arial" w:hAnsi="Arial" w:cs="Arial"/>
          <w:b/>
          <w:sz w:val="6"/>
          <w:szCs w:val="6"/>
          <w:lang w:val="es-EC"/>
        </w:rPr>
      </w:pPr>
    </w:p>
    <w:p w:rsidR="00385A4F" w:rsidRDefault="00385A4F" w:rsidP="00D474AF">
      <w:pPr>
        <w:autoSpaceDE w:val="0"/>
        <w:autoSpaceDN w:val="0"/>
        <w:adjustRightInd w:val="0"/>
        <w:spacing w:line="480" w:lineRule="auto"/>
        <w:ind w:left="720"/>
        <w:jc w:val="both"/>
        <w:rPr>
          <w:rFonts w:ascii="Arial" w:hAnsi="Arial" w:cs="Arial"/>
          <w:b/>
          <w:sz w:val="6"/>
          <w:szCs w:val="6"/>
          <w:lang w:val="es-EC"/>
        </w:rPr>
      </w:pPr>
    </w:p>
    <w:p w:rsidR="00385A4F" w:rsidRPr="00385A4F" w:rsidRDefault="00385A4F" w:rsidP="00D474AF">
      <w:pPr>
        <w:autoSpaceDE w:val="0"/>
        <w:autoSpaceDN w:val="0"/>
        <w:adjustRightInd w:val="0"/>
        <w:spacing w:line="480" w:lineRule="auto"/>
        <w:ind w:left="720"/>
        <w:jc w:val="both"/>
        <w:rPr>
          <w:rFonts w:ascii="Arial" w:hAnsi="Arial" w:cs="Arial"/>
          <w:b/>
          <w:sz w:val="6"/>
          <w:szCs w:val="6"/>
          <w:lang w:val="es-EC"/>
        </w:rPr>
      </w:pPr>
    </w:p>
    <w:p w:rsidR="00D474AF" w:rsidRDefault="00D474AF" w:rsidP="00D474AF">
      <w:pPr>
        <w:autoSpaceDE w:val="0"/>
        <w:autoSpaceDN w:val="0"/>
        <w:adjustRightInd w:val="0"/>
        <w:spacing w:line="480" w:lineRule="auto"/>
        <w:ind w:left="720"/>
        <w:jc w:val="both"/>
        <w:rPr>
          <w:rFonts w:ascii="Arial" w:hAnsi="Arial" w:cs="Arial"/>
          <w:b/>
          <w:bCs/>
        </w:rPr>
      </w:pPr>
      <w:r>
        <w:rPr>
          <w:rFonts w:ascii="Arial" w:hAnsi="Arial" w:cs="Arial"/>
          <w:b/>
          <w:lang w:val="es-EC"/>
        </w:rPr>
        <w:t>1.</w:t>
      </w:r>
      <w:r w:rsidR="00F660B2">
        <w:rPr>
          <w:rFonts w:ascii="Arial" w:hAnsi="Arial" w:cs="Arial"/>
          <w:b/>
          <w:lang w:val="es-EC"/>
        </w:rPr>
        <w:t>5</w:t>
      </w:r>
      <w:r>
        <w:rPr>
          <w:rFonts w:ascii="Arial" w:hAnsi="Arial" w:cs="Arial"/>
          <w:b/>
          <w:lang w:val="es-EC"/>
        </w:rPr>
        <w:t xml:space="preserve">.1 </w:t>
      </w:r>
      <w:r>
        <w:rPr>
          <w:rFonts w:ascii="Arial" w:hAnsi="Arial" w:cs="Arial"/>
          <w:b/>
          <w:bCs/>
        </w:rPr>
        <w:t>Estructura general de la organización educacional</w:t>
      </w:r>
      <w:r w:rsidR="00672EC9">
        <w:rPr>
          <w:rFonts w:ascii="Arial" w:hAnsi="Arial" w:cs="Arial"/>
          <w:b/>
          <w:bCs/>
        </w:rPr>
        <w:fldChar w:fldCharType="begin"/>
      </w:r>
      <w:r w:rsidR="00672EC9">
        <w:instrText xml:space="preserve"> XE "</w:instrText>
      </w:r>
      <w:r w:rsidR="00672EC9" w:rsidRPr="0085034B">
        <w:rPr>
          <w:rFonts w:ascii="Arial" w:hAnsi="Arial" w:cs="Arial"/>
          <w:b/>
          <w:lang w:val="es-EC"/>
        </w:rPr>
        <w:instrText xml:space="preserve">1.5.1 </w:instrText>
      </w:r>
      <w:r w:rsidR="00672EC9" w:rsidRPr="0085034B">
        <w:rPr>
          <w:rFonts w:ascii="Arial" w:hAnsi="Arial" w:cs="Arial"/>
          <w:b/>
          <w:bCs/>
        </w:rPr>
        <w:instrText>Estructura general de la organización educacional</w:instrText>
      </w:r>
      <w:r w:rsidR="00672EC9">
        <w:instrText xml:space="preserve">" </w:instrText>
      </w:r>
      <w:r w:rsidR="00672EC9">
        <w:rPr>
          <w:rFonts w:ascii="Arial" w:hAnsi="Arial" w:cs="Arial"/>
          <w:b/>
          <w:bCs/>
        </w:rPr>
        <w:fldChar w:fldCharType="end"/>
      </w:r>
    </w:p>
    <w:p w:rsidR="00385A4F" w:rsidRDefault="00385A4F" w:rsidP="00D474AF">
      <w:pPr>
        <w:autoSpaceDE w:val="0"/>
        <w:autoSpaceDN w:val="0"/>
        <w:adjustRightInd w:val="0"/>
        <w:spacing w:line="480" w:lineRule="auto"/>
        <w:jc w:val="both"/>
        <w:rPr>
          <w:rFonts w:ascii="Arial" w:hAnsi="Arial" w:cs="Arial"/>
          <w:b/>
          <w:bCs/>
          <w:sz w:val="6"/>
          <w:szCs w:val="6"/>
        </w:rPr>
      </w:pPr>
    </w:p>
    <w:p w:rsidR="00385A4F" w:rsidRPr="00385A4F" w:rsidRDefault="00385A4F" w:rsidP="00D474AF">
      <w:pPr>
        <w:autoSpaceDE w:val="0"/>
        <w:autoSpaceDN w:val="0"/>
        <w:adjustRightInd w:val="0"/>
        <w:spacing w:line="480" w:lineRule="auto"/>
        <w:jc w:val="both"/>
        <w:rPr>
          <w:rFonts w:ascii="Arial" w:hAnsi="Arial" w:cs="Arial"/>
          <w:b/>
          <w:bCs/>
          <w:sz w:val="6"/>
          <w:szCs w:val="6"/>
        </w:rPr>
      </w:pPr>
    </w:p>
    <w:p w:rsidR="00D474AF" w:rsidRDefault="00D474AF" w:rsidP="00CF0B16">
      <w:pPr>
        <w:autoSpaceDE w:val="0"/>
        <w:autoSpaceDN w:val="0"/>
        <w:adjustRightInd w:val="0"/>
        <w:spacing w:line="480" w:lineRule="auto"/>
        <w:ind w:left="720"/>
        <w:jc w:val="both"/>
        <w:rPr>
          <w:rFonts w:ascii="Arial" w:hAnsi="Arial" w:cs="Arial"/>
          <w:bCs/>
        </w:rPr>
      </w:pPr>
      <w:r>
        <w:rPr>
          <w:rFonts w:ascii="Arial" w:hAnsi="Arial" w:cs="Arial"/>
          <w:bCs/>
        </w:rPr>
        <w:t xml:space="preserve">De acuerdo con </w:t>
      </w:r>
      <w:smartTag w:uri="urn:schemas-microsoft-com:office:smarttags" w:element="PersonName">
        <w:smartTagPr>
          <w:attr w:name="ProductID" w:val="la Ley"/>
        </w:smartTagPr>
        <w:r>
          <w:rPr>
            <w:rFonts w:ascii="Arial" w:hAnsi="Arial" w:cs="Arial"/>
            <w:bCs/>
          </w:rPr>
          <w:t>la Ley</w:t>
        </w:r>
      </w:smartTag>
      <w:r>
        <w:rPr>
          <w:rFonts w:ascii="Arial" w:hAnsi="Arial" w:cs="Arial"/>
          <w:bCs/>
        </w:rPr>
        <w:t xml:space="preserve"> de educación, el sistema de educación nacional es único; a pesar de esto, en la actualidad existen dos sistemas: el del Ministerio de Educación y Universitario.</w:t>
      </w:r>
    </w:p>
    <w:p w:rsidR="00194B94" w:rsidRDefault="00194B94" w:rsidP="00D474AF">
      <w:pPr>
        <w:pStyle w:val="Sangradetextonormal"/>
        <w:ind w:left="720"/>
        <w:jc w:val="both"/>
      </w:pPr>
    </w:p>
    <w:p w:rsidR="00194B94" w:rsidRDefault="00194B94" w:rsidP="00D474AF">
      <w:pPr>
        <w:pStyle w:val="Sangradetextonormal"/>
        <w:ind w:left="720"/>
        <w:jc w:val="both"/>
      </w:pPr>
      <w:r>
        <w:t xml:space="preserve">Según lo expuesto en el Artículo 4 de </w:t>
      </w:r>
      <w:smartTag w:uri="urn:schemas-microsoft-com:office:smarttags" w:element="PersonName">
        <w:smartTagPr>
          <w:attr w:name="ProductID" w:val="la Ley"/>
        </w:smartTagPr>
        <w:r>
          <w:t>la Ley</w:t>
        </w:r>
      </w:smartTag>
      <w:r>
        <w:t xml:space="preserve"> de Educación , el sistema educativo nacional comprende dos subsistemas:</w:t>
      </w:r>
    </w:p>
    <w:p w:rsidR="00194B94" w:rsidRDefault="00194B94" w:rsidP="00194B94">
      <w:pPr>
        <w:pStyle w:val="Sangradetextonormal"/>
        <w:numPr>
          <w:ilvl w:val="0"/>
          <w:numId w:val="29"/>
        </w:numPr>
        <w:jc w:val="both"/>
      </w:pPr>
      <w:r>
        <w:t>El escolarizado; y,</w:t>
      </w:r>
    </w:p>
    <w:p w:rsidR="00194B94" w:rsidRDefault="00194B94" w:rsidP="00194B94">
      <w:pPr>
        <w:pStyle w:val="Sangradetextonormal"/>
        <w:numPr>
          <w:ilvl w:val="0"/>
          <w:numId w:val="29"/>
        </w:numPr>
        <w:jc w:val="both"/>
      </w:pPr>
      <w:r>
        <w:t>El no escolarizado</w:t>
      </w:r>
    </w:p>
    <w:p w:rsidR="00194B94" w:rsidRDefault="00194B94" w:rsidP="00194B94">
      <w:pPr>
        <w:pStyle w:val="Sangradetextonormal"/>
        <w:ind w:left="720"/>
        <w:jc w:val="both"/>
      </w:pPr>
    </w:p>
    <w:p w:rsidR="00194B94" w:rsidRDefault="00194B94" w:rsidP="00305B61">
      <w:pPr>
        <w:pStyle w:val="Sangradetextonormal"/>
        <w:ind w:left="720"/>
        <w:jc w:val="both"/>
      </w:pPr>
      <w:r>
        <w:lastRenderedPageBreak/>
        <w:t xml:space="preserve">El sistema escolarizado se emplea en los establecimientos determinados por </w:t>
      </w:r>
      <w:smartTag w:uri="urn:schemas-microsoft-com:office:smarttags" w:element="PersonName">
        <w:smartTagPr>
          <w:attr w:name="ProductID" w:val="la Ley"/>
        </w:smartTagPr>
        <w:r>
          <w:t>la Ley</w:t>
        </w:r>
      </w:smartTag>
      <w:r>
        <w:t xml:space="preserve"> y comprende: La educación regular que se somete a las disposiciones reglamentarias sobre el límite de edad, secuencia de niveles y duración de cursos; </w:t>
      </w:r>
      <w:r w:rsidR="0096289F">
        <w:t>L</w:t>
      </w:r>
      <w:r>
        <w:t xml:space="preserve">a educación compensatoria, que tiene como régimen especial y se la ofrece a quienes no ingresan a los niveles de educación regular o no los concluyen; y, </w:t>
      </w:r>
      <w:r w:rsidR="0096289F">
        <w:t>L</w:t>
      </w:r>
      <w:r>
        <w:t>a educación especial, destinada a estudiantes excepcionales por razones de orden físico, intelectual, psicológico o social.</w:t>
      </w:r>
    </w:p>
    <w:p w:rsidR="00194B94" w:rsidRDefault="00194B94" w:rsidP="00194B94">
      <w:pPr>
        <w:pStyle w:val="Sangradetextonormal"/>
        <w:ind w:left="720"/>
        <w:jc w:val="both"/>
      </w:pPr>
    </w:p>
    <w:p w:rsidR="00194B94" w:rsidRDefault="00194B94" w:rsidP="00305B61">
      <w:pPr>
        <w:pStyle w:val="Sangradetextonormal"/>
        <w:ind w:left="720"/>
        <w:jc w:val="both"/>
      </w:pPr>
      <w:r>
        <w:t>El susbsistema no escolarizado procura el mejoramiento educacional cultural y profesional a través de pr</w:t>
      </w:r>
      <w:r w:rsidR="00F76E5D">
        <w:t xml:space="preserve">ogramas especiales de enseñanza, </w:t>
      </w:r>
      <w:r w:rsidR="00CD491D">
        <w:t>aprendizaje y difusión, mediante los esfuerzos e iniciativas públicos y privados.</w:t>
      </w:r>
    </w:p>
    <w:p w:rsidR="00E61D75" w:rsidRDefault="00E61D75" w:rsidP="00D474AF">
      <w:pPr>
        <w:pStyle w:val="Sangradetextonormal"/>
        <w:ind w:left="720"/>
        <w:jc w:val="both"/>
        <w:rPr>
          <w:b/>
        </w:rPr>
      </w:pPr>
    </w:p>
    <w:p w:rsidR="00AD75F0" w:rsidRPr="00AD75F0" w:rsidRDefault="00AD75F0" w:rsidP="00D474AF">
      <w:pPr>
        <w:pStyle w:val="Sangradetextonormal"/>
        <w:ind w:left="720"/>
        <w:jc w:val="both"/>
        <w:rPr>
          <w:b/>
        </w:rPr>
      </w:pPr>
      <w:r w:rsidRPr="00AD75F0">
        <w:rPr>
          <w:b/>
        </w:rPr>
        <w:t>1.5.2 Las Instituciones Educativas</w:t>
      </w:r>
    </w:p>
    <w:p w:rsidR="00E61D75" w:rsidRDefault="00E61D75" w:rsidP="00D474AF">
      <w:pPr>
        <w:pStyle w:val="Sangradetextonormal"/>
        <w:ind w:left="720"/>
        <w:jc w:val="both"/>
      </w:pPr>
    </w:p>
    <w:p w:rsidR="00D474AF" w:rsidRDefault="00502D12" w:rsidP="00CF0B16">
      <w:pPr>
        <w:pStyle w:val="Sangradetextonormal"/>
        <w:ind w:left="720"/>
        <w:jc w:val="both"/>
      </w:pPr>
      <w:r>
        <w:t>Las I</w:t>
      </w:r>
      <w:r w:rsidR="00D474AF">
        <w:t>nstituciones educativas</w:t>
      </w:r>
      <w:r w:rsidR="00784D07">
        <w:t xml:space="preserve"> tienen como misión primordial contribuir al desarrollo</w:t>
      </w:r>
      <w:r w:rsidR="00C87E64">
        <w:t xml:space="preserve">, </w:t>
      </w:r>
      <w:r>
        <w:t>l</w:t>
      </w:r>
      <w:r w:rsidR="00D474AF">
        <w:t>a formación humana y la promoción cultural</w:t>
      </w:r>
      <w:r w:rsidR="001B0421">
        <w:t xml:space="preserve"> del ser </w:t>
      </w:r>
      <w:r w:rsidR="00C87E64">
        <w:t>individuo</w:t>
      </w:r>
      <w:r w:rsidR="00D474AF">
        <w:t xml:space="preserve">, </w:t>
      </w:r>
      <w:r w:rsidR="006B5D96">
        <w:t>la misma que se debe cu</w:t>
      </w:r>
      <w:r w:rsidR="00D474AF">
        <w:t xml:space="preserve">mplir rigiéndose a </w:t>
      </w:r>
      <w:smartTag w:uri="urn:schemas-microsoft-com:office:smarttags" w:element="PersonName">
        <w:smartTagPr>
          <w:attr w:name="ProductID" w:val="la Ley"/>
        </w:smartTagPr>
        <w:r w:rsidR="00D474AF">
          <w:t>la Ley</w:t>
        </w:r>
      </w:smartTag>
      <w:r w:rsidR="00F41BFB">
        <w:t xml:space="preserve"> de Educación</w:t>
      </w:r>
      <w:r w:rsidR="00D474AF">
        <w:t xml:space="preserve"> y su Reglamento.</w:t>
      </w:r>
    </w:p>
    <w:p w:rsidR="00D474AF" w:rsidRDefault="00E61D75" w:rsidP="00D474AF">
      <w:pPr>
        <w:autoSpaceDE w:val="0"/>
        <w:autoSpaceDN w:val="0"/>
        <w:adjustRightInd w:val="0"/>
        <w:spacing w:line="480" w:lineRule="auto"/>
        <w:ind w:left="720"/>
        <w:jc w:val="both"/>
        <w:rPr>
          <w:rFonts w:ascii="Arial" w:hAnsi="Arial" w:cs="Arial"/>
          <w:szCs w:val="20"/>
        </w:rPr>
      </w:pPr>
      <w:r>
        <w:rPr>
          <w:rFonts w:ascii="Arial" w:hAnsi="Arial" w:cs="Arial"/>
          <w:szCs w:val="20"/>
        </w:rPr>
        <w:br w:type="page"/>
      </w:r>
      <w:r w:rsidR="00D474AF">
        <w:rPr>
          <w:rFonts w:ascii="Arial" w:hAnsi="Arial" w:cs="Arial"/>
          <w:szCs w:val="20"/>
        </w:rPr>
        <w:lastRenderedPageBreak/>
        <w:t>Las instituciones educativas se clasifican:</w:t>
      </w:r>
    </w:p>
    <w:p w:rsidR="00C43B95" w:rsidRDefault="00C43B95" w:rsidP="00D474AF">
      <w:pPr>
        <w:autoSpaceDE w:val="0"/>
        <w:autoSpaceDN w:val="0"/>
        <w:adjustRightInd w:val="0"/>
        <w:spacing w:line="480" w:lineRule="auto"/>
        <w:ind w:left="720"/>
        <w:jc w:val="both"/>
        <w:rPr>
          <w:rFonts w:ascii="Arial" w:hAnsi="Arial" w:cs="Arial"/>
          <w:szCs w:val="20"/>
        </w:rPr>
      </w:pPr>
    </w:p>
    <w:p w:rsidR="00D474AF" w:rsidRDefault="00D474AF" w:rsidP="00D474AF">
      <w:pPr>
        <w:autoSpaceDE w:val="0"/>
        <w:autoSpaceDN w:val="0"/>
        <w:adjustRightInd w:val="0"/>
        <w:spacing w:line="480" w:lineRule="auto"/>
        <w:ind w:left="720"/>
        <w:jc w:val="both"/>
        <w:rPr>
          <w:rFonts w:ascii="Arial" w:hAnsi="Arial" w:cs="Arial"/>
          <w:szCs w:val="20"/>
        </w:rPr>
      </w:pPr>
      <w:r>
        <w:rPr>
          <w:rFonts w:ascii="Arial" w:hAnsi="Arial" w:cs="Arial"/>
          <w:szCs w:val="20"/>
        </w:rPr>
        <w:t>Por el financiamiento:</w:t>
      </w:r>
    </w:p>
    <w:p w:rsidR="00D474AF" w:rsidRPr="00FE2C0F" w:rsidRDefault="00D474AF" w:rsidP="001E6147">
      <w:pPr>
        <w:numPr>
          <w:ilvl w:val="0"/>
          <w:numId w:val="12"/>
        </w:numPr>
        <w:tabs>
          <w:tab w:val="clear" w:pos="1080"/>
        </w:tabs>
        <w:autoSpaceDE w:val="0"/>
        <w:autoSpaceDN w:val="0"/>
        <w:adjustRightInd w:val="0"/>
        <w:spacing w:line="480" w:lineRule="auto"/>
        <w:jc w:val="both"/>
        <w:rPr>
          <w:rFonts w:ascii="Arial" w:hAnsi="Arial" w:cs="Arial"/>
          <w:szCs w:val="20"/>
        </w:rPr>
      </w:pPr>
      <w:r w:rsidRPr="00FE2C0F">
        <w:rPr>
          <w:rFonts w:ascii="Arial" w:hAnsi="Arial" w:cs="Arial"/>
          <w:szCs w:val="20"/>
        </w:rPr>
        <w:t>Oficiales: fiscales municipales y de otras instituciones públicas.</w:t>
      </w:r>
    </w:p>
    <w:p w:rsidR="00D474AF" w:rsidRPr="00FE2C0F" w:rsidRDefault="00D474AF" w:rsidP="00FE2C0F">
      <w:pPr>
        <w:numPr>
          <w:ilvl w:val="0"/>
          <w:numId w:val="12"/>
        </w:numPr>
        <w:autoSpaceDE w:val="0"/>
        <w:autoSpaceDN w:val="0"/>
        <w:adjustRightInd w:val="0"/>
        <w:spacing w:line="480" w:lineRule="auto"/>
        <w:jc w:val="both"/>
        <w:rPr>
          <w:rFonts w:ascii="Arial" w:hAnsi="Arial" w:cs="Arial"/>
          <w:szCs w:val="20"/>
        </w:rPr>
      </w:pPr>
      <w:r w:rsidRPr="00FE2C0F">
        <w:rPr>
          <w:rFonts w:ascii="Arial" w:hAnsi="Arial"/>
        </w:rPr>
        <w:t>Particulares: pertenecen a personas naturales o jurídicas de derecho privado.</w:t>
      </w:r>
    </w:p>
    <w:p w:rsidR="00D474AF" w:rsidRPr="001E6147" w:rsidRDefault="00D474AF" w:rsidP="00FE2C0F">
      <w:pPr>
        <w:numPr>
          <w:ilvl w:val="0"/>
          <w:numId w:val="12"/>
        </w:numPr>
        <w:autoSpaceDE w:val="0"/>
        <w:autoSpaceDN w:val="0"/>
        <w:adjustRightInd w:val="0"/>
        <w:spacing w:line="480" w:lineRule="auto"/>
        <w:jc w:val="both"/>
        <w:rPr>
          <w:rFonts w:ascii="Arial" w:hAnsi="Arial" w:cs="Arial"/>
          <w:szCs w:val="20"/>
        </w:rPr>
      </w:pPr>
      <w:r w:rsidRPr="00FE2C0F">
        <w:rPr>
          <w:rFonts w:ascii="Arial" w:hAnsi="Arial"/>
        </w:rPr>
        <w:t>Otros: los que cuentan con financiamiento parcial de entidades públicas y de las asociaciones de padres de familia y los que cuentan con financiamiento parcial del Estado y se rigen por convenios especiales.</w:t>
      </w:r>
    </w:p>
    <w:p w:rsidR="001E6147" w:rsidRPr="00965148" w:rsidRDefault="001E6147" w:rsidP="001E6147">
      <w:pPr>
        <w:autoSpaceDE w:val="0"/>
        <w:autoSpaceDN w:val="0"/>
        <w:adjustRightInd w:val="0"/>
        <w:spacing w:line="480" w:lineRule="auto"/>
        <w:ind w:left="720"/>
        <w:jc w:val="both"/>
        <w:rPr>
          <w:rFonts w:ascii="Arial" w:hAnsi="Arial" w:cs="Arial"/>
          <w:sz w:val="6"/>
          <w:szCs w:val="6"/>
        </w:rPr>
      </w:pPr>
    </w:p>
    <w:tbl>
      <w:tblPr>
        <w:tblStyle w:val="Tablaconcuadrcula"/>
        <w:tblpPr w:leftFromText="141" w:rightFromText="141" w:vertAnchor="text" w:horzAnchor="page" w:tblpX="2881" w:tblpY="242"/>
        <w:tblW w:w="0" w:type="auto"/>
        <w:tblBorders>
          <w:top w:val="none" w:sz="0" w:space="0" w:color="auto"/>
          <w:left w:val="none" w:sz="0" w:space="0" w:color="auto"/>
          <w:bottom w:val="none" w:sz="0" w:space="0" w:color="auto"/>
          <w:right w:val="none" w:sz="0" w:space="0" w:color="auto"/>
          <w:insideV w:val="none" w:sz="0" w:space="0" w:color="auto"/>
        </w:tblBorders>
        <w:tblLook w:val="01E0"/>
      </w:tblPr>
      <w:tblGrid>
        <w:gridCol w:w="4208"/>
        <w:gridCol w:w="4209"/>
      </w:tblGrid>
      <w:tr w:rsidR="001E6147">
        <w:tc>
          <w:tcPr>
            <w:tcW w:w="4208" w:type="dxa"/>
          </w:tcPr>
          <w:p w:rsidR="001E6147" w:rsidRPr="00C16526" w:rsidRDefault="001E6147" w:rsidP="001E6147">
            <w:pPr>
              <w:autoSpaceDE w:val="0"/>
              <w:autoSpaceDN w:val="0"/>
              <w:adjustRightInd w:val="0"/>
              <w:spacing w:line="480" w:lineRule="auto"/>
              <w:jc w:val="both"/>
              <w:rPr>
                <w:rFonts w:ascii="Arial" w:hAnsi="Arial" w:cs="Arial"/>
                <w:szCs w:val="20"/>
              </w:rPr>
            </w:pPr>
            <w:r>
              <w:rPr>
                <w:rFonts w:ascii="Arial" w:hAnsi="Arial" w:cs="Arial"/>
                <w:szCs w:val="20"/>
              </w:rPr>
              <w:t xml:space="preserve"> Por la jornada de trabajo:                    </w:t>
            </w:r>
          </w:p>
          <w:p w:rsidR="001E6147" w:rsidRDefault="001E6147" w:rsidP="001E6147">
            <w:pPr>
              <w:autoSpaceDE w:val="0"/>
              <w:autoSpaceDN w:val="0"/>
              <w:adjustRightInd w:val="0"/>
              <w:spacing w:line="480" w:lineRule="auto"/>
              <w:jc w:val="both"/>
              <w:rPr>
                <w:rFonts w:ascii="Arial" w:hAnsi="Arial" w:cs="Arial"/>
                <w:szCs w:val="20"/>
              </w:rPr>
            </w:pPr>
            <w:r>
              <w:rPr>
                <w:rFonts w:ascii="Arial" w:hAnsi="Arial" w:cs="Arial"/>
                <w:szCs w:val="20"/>
              </w:rPr>
              <w:t xml:space="preserve"> a)  Matutinos.</w:t>
            </w:r>
          </w:p>
          <w:p w:rsidR="001E6147" w:rsidRDefault="001E6147" w:rsidP="001E6147">
            <w:pPr>
              <w:autoSpaceDE w:val="0"/>
              <w:autoSpaceDN w:val="0"/>
              <w:adjustRightInd w:val="0"/>
              <w:spacing w:line="480" w:lineRule="auto"/>
              <w:jc w:val="both"/>
              <w:rPr>
                <w:rFonts w:ascii="Arial" w:hAnsi="Arial" w:cs="Arial"/>
                <w:szCs w:val="20"/>
              </w:rPr>
            </w:pPr>
            <w:r>
              <w:rPr>
                <w:rFonts w:ascii="Arial" w:hAnsi="Arial" w:cs="Arial"/>
                <w:szCs w:val="20"/>
              </w:rPr>
              <w:t xml:space="preserve"> b)  Vespertinos.</w:t>
            </w:r>
          </w:p>
          <w:p w:rsidR="001E6147" w:rsidRDefault="001E6147" w:rsidP="001E6147">
            <w:pPr>
              <w:autoSpaceDE w:val="0"/>
              <w:autoSpaceDN w:val="0"/>
              <w:adjustRightInd w:val="0"/>
              <w:spacing w:line="480" w:lineRule="auto"/>
              <w:jc w:val="both"/>
              <w:rPr>
                <w:rFonts w:ascii="Arial" w:hAnsi="Arial" w:cs="Arial"/>
                <w:szCs w:val="20"/>
              </w:rPr>
            </w:pPr>
            <w:r>
              <w:rPr>
                <w:rFonts w:ascii="Arial" w:hAnsi="Arial" w:cs="Arial"/>
                <w:szCs w:val="20"/>
              </w:rPr>
              <w:t xml:space="preserve"> c)  Nocturnos.</w:t>
            </w:r>
          </w:p>
          <w:p w:rsidR="001E6147" w:rsidRPr="00C16526" w:rsidRDefault="001E6147" w:rsidP="001E6147">
            <w:pPr>
              <w:autoSpaceDE w:val="0"/>
              <w:autoSpaceDN w:val="0"/>
              <w:adjustRightInd w:val="0"/>
              <w:spacing w:line="480" w:lineRule="auto"/>
              <w:jc w:val="both"/>
              <w:rPr>
                <w:rFonts w:ascii="Arial" w:hAnsi="Arial" w:cs="Arial"/>
                <w:szCs w:val="20"/>
              </w:rPr>
            </w:pPr>
            <w:r>
              <w:rPr>
                <w:rFonts w:ascii="Arial" w:hAnsi="Arial" w:cs="Arial"/>
              </w:rPr>
              <w:t xml:space="preserve">  </w:t>
            </w:r>
            <w:r w:rsidRPr="00C16526">
              <w:rPr>
                <w:rFonts w:ascii="Arial" w:hAnsi="Arial" w:cs="Arial"/>
              </w:rPr>
              <w:t>d) De doble jornada.</w:t>
            </w:r>
          </w:p>
        </w:tc>
        <w:tc>
          <w:tcPr>
            <w:tcW w:w="4209" w:type="dxa"/>
          </w:tcPr>
          <w:p w:rsidR="001E6147" w:rsidRDefault="001E6147" w:rsidP="001E6147">
            <w:pPr>
              <w:autoSpaceDE w:val="0"/>
              <w:autoSpaceDN w:val="0"/>
              <w:adjustRightInd w:val="0"/>
              <w:spacing w:line="480" w:lineRule="auto"/>
              <w:ind w:left="720"/>
              <w:jc w:val="both"/>
              <w:rPr>
                <w:rFonts w:ascii="Arial" w:hAnsi="Arial" w:cs="Arial"/>
                <w:szCs w:val="20"/>
              </w:rPr>
            </w:pPr>
            <w:r>
              <w:rPr>
                <w:rFonts w:ascii="Arial" w:hAnsi="Arial" w:cs="Arial"/>
                <w:szCs w:val="20"/>
              </w:rPr>
              <w:t>Por el alumnado:</w:t>
            </w:r>
          </w:p>
          <w:p w:rsidR="001E6147" w:rsidRDefault="001E6147" w:rsidP="001E6147">
            <w:pPr>
              <w:autoSpaceDE w:val="0"/>
              <w:autoSpaceDN w:val="0"/>
              <w:adjustRightInd w:val="0"/>
              <w:spacing w:line="480" w:lineRule="auto"/>
              <w:ind w:left="720"/>
              <w:jc w:val="both"/>
              <w:rPr>
                <w:rFonts w:ascii="Arial" w:hAnsi="Arial" w:cs="Arial"/>
                <w:szCs w:val="20"/>
              </w:rPr>
            </w:pPr>
            <w:r>
              <w:rPr>
                <w:rFonts w:ascii="Arial" w:hAnsi="Arial" w:cs="Arial"/>
                <w:szCs w:val="20"/>
              </w:rPr>
              <w:t>a) Masculinos.</w:t>
            </w:r>
          </w:p>
          <w:p w:rsidR="001E6147" w:rsidRDefault="001E6147" w:rsidP="001E6147">
            <w:pPr>
              <w:autoSpaceDE w:val="0"/>
              <w:autoSpaceDN w:val="0"/>
              <w:adjustRightInd w:val="0"/>
              <w:spacing w:line="480" w:lineRule="auto"/>
              <w:ind w:left="720"/>
              <w:jc w:val="both"/>
              <w:rPr>
                <w:rFonts w:ascii="Arial" w:hAnsi="Arial" w:cs="Arial"/>
                <w:szCs w:val="20"/>
              </w:rPr>
            </w:pPr>
            <w:r>
              <w:rPr>
                <w:rFonts w:ascii="Arial" w:hAnsi="Arial" w:cs="Arial"/>
                <w:szCs w:val="20"/>
              </w:rPr>
              <w:t>b) Femeninos.</w:t>
            </w:r>
          </w:p>
          <w:p w:rsidR="001E6147" w:rsidRDefault="001E6147" w:rsidP="001E6147">
            <w:pPr>
              <w:autoSpaceDE w:val="0"/>
              <w:autoSpaceDN w:val="0"/>
              <w:adjustRightInd w:val="0"/>
              <w:spacing w:line="480" w:lineRule="auto"/>
              <w:ind w:left="720"/>
              <w:jc w:val="both"/>
              <w:rPr>
                <w:rFonts w:ascii="Arial" w:hAnsi="Arial" w:cs="Arial"/>
                <w:szCs w:val="20"/>
              </w:rPr>
            </w:pPr>
            <w:r>
              <w:rPr>
                <w:rFonts w:ascii="Arial" w:hAnsi="Arial" w:cs="Arial"/>
                <w:szCs w:val="20"/>
              </w:rPr>
              <w:t>c) Mixtos.</w:t>
            </w:r>
          </w:p>
          <w:p w:rsidR="001E6147" w:rsidRDefault="001E6147" w:rsidP="001E6147">
            <w:pPr>
              <w:autoSpaceDE w:val="0"/>
              <w:autoSpaceDN w:val="0"/>
              <w:adjustRightInd w:val="0"/>
              <w:spacing w:line="480" w:lineRule="auto"/>
              <w:jc w:val="both"/>
              <w:rPr>
                <w:rFonts w:ascii="Arial" w:hAnsi="Arial" w:cs="Arial"/>
                <w:szCs w:val="20"/>
              </w:rPr>
            </w:pPr>
          </w:p>
        </w:tc>
      </w:tr>
    </w:tbl>
    <w:p w:rsidR="001E6147" w:rsidRDefault="001E6147" w:rsidP="00D474AF">
      <w:pPr>
        <w:pStyle w:val="Sangradetextonormal"/>
        <w:ind w:left="720"/>
        <w:jc w:val="both"/>
      </w:pPr>
    </w:p>
    <w:p w:rsidR="001E6147" w:rsidRDefault="001E6147" w:rsidP="001E6147">
      <w:pPr>
        <w:autoSpaceDE w:val="0"/>
        <w:autoSpaceDN w:val="0"/>
        <w:adjustRightInd w:val="0"/>
        <w:spacing w:line="480" w:lineRule="auto"/>
        <w:ind w:left="720"/>
        <w:jc w:val="both"/>
        <w:rPr>
          <w:rFonts w:ascii="Arial" w:hAnsi="Arial" w:cs="Arial"/>
          <w:szCs w:val="20"/>
        </w:rPr>
      </w:pPr>
      <w:r>
        <w:rPr>
          <w:rFonts w:ascii="Arial" w:hAnsi="Arial" w:cs="Arial"/>
          <w:szCs w:val="20"/>
        </w:rPr>
        <w:t>Por la ubicación geográfica:</w:t>
      </w:r>
    </w:p>
    <w:p w:rsidR="001E6147" w:rsidRDefault="001E6147" w:rsidP="001E6147">
      <w:pPr>
        <w:autoSpaceDE w:val="0"/>
        <w:autoSpaceDN w:val="0"/>
        <w:adjustRightInd w:val="0"/>
        <w:spacing w:line="480" w:lineRule="auto"/>
        <w:ind w:left="720"/>
        <w:jc w:val="both"/>
        <w:rPr>
          <w:rFonts w:ascii="Arial" w:hAnsi="Arial" w:cs="Arial"/>
          <w:szCs w:val="20"/>
        </w:rPr>
      </w:pPr>
      <w:r>
        <w:rPr>
          <w:rFonts w:ascii="Arial" w:hAnsi="Arial" w:cs="Arial"/>
          <w:szCs w:val="20"/>
        </w:rPr>
        <w:t>a) Urbanos.</w:t>
      </w:r>
    </w:p>
    <w:p w:rsidR="001E6147" w:rsidRDefault="001E6147" w:rsidP="001E6147">
      <w:pPr>
        <w:autoSpaceDE w:val="0"/>
        <w:autoSpaceDN w:val="0"/>
        <w:adjustRightInd w:val="0"/>
        <w:spacing w:line="480" w:lineRule="auto"/>
        <w:ind w:left="720"/>
        <w:jc w:val="both"/>
        <w:rPr>
          <w:rFonts w:ascii="Arial" w:hAnsi="Arial" w:cs="Arial"/>
          <w:szCs w:val="20"/>
        </w:rPr>
      </w:pPr>
      <w:r>
        <w:rPr>
          <w:rFonts w:ascii="Arial" w:hAnsi="Arial" w:cs="Arial"/>
          <w:szCs w:val="20"/>
        </w:rPr>
        <w:t>b) Rurales.</w:t>
      </w:r>
    </w:p>
    <w:p w:rsidR="001E6147" w:rsidRPr="001E6147" w:rsidRDefault="001E6147" w:rsidP="001E6147">
      <w:pPr>
        <w:ind w:firstLine="709"/>
      </w:pPr>
    </w:p>
    <w:p w:rsidR="00CB6C4E" w:rsidRDefault="00CB6C4E" w:rsidP="005A7856">
      <w:pPr>
        <w:tabs>
          <w:tab w:val="left" w:pos="900"/>
        </w:tabs>
        <w:autoSpaceDE w:val="0"/>
        <w:autoSpaceDN w:val="0"/>
        <w:adjustRightInd w:val="0"/>
        <w:spacing w:line="480" w:lineRule="auto"/>
        <w:ind w:left="1080"/>
        <w:jc w:val="both"/>
        <w:rPr>
          <w:rFonts w:ascii="Arial" w:hAnsi="Arial" w:cs="Arial"/>
        </w:rPr>
      </w:pPr>
    </w:p>
    <w:p w:rsidR="00D474AF" w:rsidRDefault="00F6172D" w:rsidP="00CD6CB1">
      <w:pPr>
        <w:autoSpaceDE w:val="0"/>
        <w:autoSpaceDN w:val="0"/>
        <w:adjustRightInd w:val="0"/>
        <w:spacing w:line="480" w:lineRule="auto"/>
        <w:ind w:left="720"/>
        <w:jc w:val="both"/>
        <w:rPr>
          <w:rFonts w:ascii="Arial" w:hAnsi="Arial" w:cs="Arial"/>
        </w:rPr>
      </w:pPr>
      <w:r>
        <w:rPr>
          <w:rFonts w:ascii="Arial" w:hAnsi="Arial" w:cs="Arial"/>
        </w:rPr>
        <w:t xml:space="preserve"> </w:t>
      </w:r>
    </w:p>
    <w:p w:rsidR="000A4A85" w:rsidRDefault="000A4A85" w:rsidP="00EE63D8">
      <w:pPr>
        <w:autoSpaceDE w:val="0"/>
        <w:autoSpaceDN w:val="0"/>
        <w:adjustRightInd w:val="0"/>
        <w:spacing w:line="480" w:lineRule="auto"/>
        <w:ind w:left="357"/>
        <w:jc w:val="both"/>
        <w:rPr>
          <w:rFonts w:ascii="Arial" w:hAnsi="Arial" w:cs="Arial"/>
          <w:b/>
          <w:bCs/>
        </w:rPr>
      </w:pPr>
      <w:r>
        <w:rPr>
          <w:rFonts w:ascii="Arial" w:hAnsi="Arial" w:cs="Arial"/>
          <w:b/>
          <w:bCs/>
        </w:rPr>
        <w:lastRenderedPageBreak/>
        <w:t>1.5.</w:t>
      </w:r>
      <w:r w:rsidR="005A7856">
        <w:rPr>
          <w:rFonts w:ascii="Arial" w:hAnsi="Arial" w:cs="Arial"/>
          <w:b/>
          <w:bCs/>
        </w:rPr>
        <w:t>3</w:t>
      </w:r>
      <w:r>
        <w:rPr>
          <w:rFonts w:ascii="Arial" w:hAnsi="Arial" w:cs="Arial"/>
          <w:b/>
          <w:bCs/>
        </w:rPr>
        <w:t xml:space="preserve"> E</w:t>
      </w:r>
      <w:r w:rsidR="00CB47C0">
        <w:rPr>
          <w:rFonts w:ascii="Arial" w:hAnsi="Arial" w:cs="Arial"/>
          <w:b/>
          <w:bCs/>
        </w:rPr>
        <w:t>structura de</w:t>
      </w:r>
      <w:r>
        <w:rPr>
          <w:rFonts w:ascii="Arial" w:hAnsi="Arial" w:cs="Arial"/>
          <w:b/>
          <w:bCs/>
        </w:rPr>
        <w:t>l Ministerio de Educación y Cultura</w:t>
      </w:r>
      <w:r w:rsidR="00A50F7A">
        <w:rPr>
          <w:rFonts w:ascii="Arial" w:hAnsi="Arial" w:cs="Arial"/>
          <w:b/>
          <w:bCs/>
        </w:rPr>
        <w:t xml:space="preserve"> (MEC)</w:t>
      </w:r>
    </w:p>
    <w:p w:rsidR="000A4A85" w:rsidRDefault="000A4A85" w:rsidP="00EE63D8">
      <w:pPr>
        <w:autoSpaceDE w:val="0"/>
        <w:autoSpaceDN w:val="0"/>
        <w:adjustRightInd w:val="0"/>
        <w:spacing w:line="480" w:lineRule="auto"/>
        <w:ind w:left="357"/>
        <w:jc w:val="both"/>
        <w:rPr>
          <w:rFonts w:ascii="Arial" w:hAnsi="Arial" w:cs="Arial"/>
          <w:b/>
          <w:bCs/>
        </w:rPr>
      </w:pPr>
    </w:p>
    <w:p w:rsidR="00DC3B96" w:rsidRDefault="00C755D0" w:rsidP="000A4A85">
      <w:pPr>
        <w:autoSpaceDE w:val="0"/>
        <w:autoSpaceDN w:val="0"/>
        <w:adjustRightInd w:val="0"/>
        <w:spacing w:line="480" w:lineRule="auto"/>
        <w:ind w:left="720"/>
        <w:jc w:val="both"/>
        <w:rPr>
          <w:rFonts w:ascii="Arial" w:hAnsi="Arial" w:cs="Arial"/>
          <w:color w:val="000000"/>
        </w:rPr>
      </w:pPr>
      <w:r w:rsidRPr="00DC3B96">
        <w:rPr>
          <w:rFonts w:ascii="Arial" w:hAnsi="Arial" w:cs="Arial"/>
          <w:color w:val="000000"/>
        </w:rPr>
        <w:t xml:space="preserve">El Ministerio de Educación y Cultura del Ecuador </w:t>
      </w:r>
      <w:r w:rsidR="00DC3B96">
        <w:rPr>
          <w:rFonts w:ascii="Arial" w:hAnsi="Arial" w:cs="Arial"/>
          <w:color w:val="000000"/>
        </w:rPr>
        <w:t>es la</w:t>
      </w:r>
      <w:r w:rsidR="00044868">
        <w:rPr>
          <w:rFonts w:ascii="Arial" w:hAnsi="Arial" w:cs="Arial"/>
          <w:color w:val="000000"/>
        </w:rPr>
        <w:t xml:space="preserve"> autoridad superior del ramo del sistema educativo.</w:t>
      </w:r>
      <w:r w:rsidR="00DC3B96">
        <w:rPr>
          <w:rFonts w:ascii="Arial" w:hAnsi="Arial" w:cs="Arial"/>
          <w:color w:val="000000"/>
        </w:rPr>
        <w:t xml:space="preserve"> </w:t>
      </w:r>
      <w:r w:rsidR="000A4A85">
        <w:rPr>
          <w:rFonts w:ascii="Arial" w:hAnsi="Arial" w:cs="Arial"/>
          <w:color w:val="000000"/>
        </w:rPr>
        <w:t xml:space="preserve">De acuerdo con </w:t>
      </w:r>
      <w:r w:rsidR="00911D54">
        <w:rPr>
          <w:rFonts w:ascii="Arial" w:hAnsi="Arial" w:cs="Arial"/>
          <w:color w:val="000000"/>
        </w:rPr>
        <w:t>el Artículo 23</w:t>
      </w:r>
      <w:r>
        <w:rPr>
          <w:rFonts w:ascii="Arial" w:hAnsi="Arial" w:cs="Arial"/>
          <w:color w:val="000000"/>
        </w:rPr>
        <w:t xml:space="preserve"> </w:t>
      </w:r>
      <w:r w:rsidR="00911D54">
        <w:rPr>
          <w:rFonts w:ascii="Arial" w:hAnsi="Arial" w:cs="Arial"/>
          <w:color w:val="000000"/>
        </w:rPr>
        <w:t xml:space="preserve">de </w:t>
      </w:r>
      <w:smartTag w:uri="urn:schemas-microsoft-com:office:smarttags" w:element="PersonName">
        <w:smartTagPr>
          <w:attr w:name="ProductID" w:val="la Ley"/>
        </w:smartTagPr>
        <w:r w:rsidR="00911D54">
          <w:rPr>
            <w:rFonts w:ascii="Arial" w:hAnsi="Arial" w:cs="Arial"/>
            <w:color w:val="000000"/>
          </w:rPr>
          <w:t>L</w:t>
        </w:r>
        <w:r w:rsidR="000A4A85">
          <w:rPr>
            <w:rFonts w:ascii="Arial" w:hAnsi="Arial" w:cs="Arial"/>
            <w:color w:val="000000"/>
          </w:rPr>
          <w:t xml:space="preserve">a </w:t>
        </w:r>
        <w:r w:rsidR="00911D54">
          <w:rPr>
            <w:rFonts w:ascii="Arial" w:hAnsi="Arial" w:cs="Arial"/>
            <w:color w:val="000000"/>
          </w:rPr>
          <w:t>L</w:t>
        </w:r>
        <w:r w:rsidR="000A4A85">
          <w:rPr>
            <w:rFonts w:ascii="Arial" w:hAnsi="Arial" w:cs="Arial"/>
            <w:color w:val="000000"/>
          </w:rPr>
          <w:t>ey</w:t>
        </w:r>
      </w:smartTag>
      <w:r w:rsidR="00911D54">
        <w:rPr>
          <w:rFonts w:ascii="Arial" w:hAnsi="Arial" w:cs="Arial"/>
          <w:color w:val="000000"/>
        </w:rPr>
        <w:t xml:space="preserve"> de Educación No. 127. RO/484 de 3 de Mayo de 1983, </w:t>
      </w:r>
      <w:r w:rsidR="000A4A85">
        <w:rPr>
          <w:rFonts w:ascii="Arial" w:hAnsi="Arial" w:cs="Arial"/>
          <w:color w:val="000000"/>
        </w:rPr>
        <w:t>El Mi</w:t>
      </w:r>
      <w:r w:rsidR="00911D54">
        <w:rPr>
          <w:rFonts w:ascii="Arial" w:hAnsi="Arial" w:cs="Arial"/>
          <w:color w:val="000000"/>
        </w:rPr>
        <w:t>nisterio de Educación y Cultura</w:t>
      </w:r>
      <w:r w:rsidR="000A4A85">
        <w:rPr>
          <w:rFonts w:ascii="Arial" w:hAnsi="Arial" w:cs="Arial"/>
          <w:color w:val="000000"/>
        </w:rPr>
        <w:t xml:space="preserve"> es </w:t>
      </w:r>
      <w:r w:rsidR="00911D54">
        <w:rPr>
          <w:rFonts w:ascii="Arial" w:hAnsi="Arial" w:cs="Arial"/>
          <w:color w:val="000000"/>
        </w:rPr>
        <w:t xml:space="preserve">responsable del funcionamiento del sistema </w:t>
      </w:r>
      <w:r w:rsidR="000A4A85">
        <w:rPr>
          <w:rFonts w:ascii="Arial" w:hAnsi="Arial" w:cs="Arial"/>
          <w:color w:val="000000"/>
        </w:rPr>
        <w:t>educativo nacional</w:t>
      </w:r>
      <w:r w:rsidR="00911D54">
        <w:rPr>
          <w:rFonts w:ascii="Arial" w:hAnsi="Arial" w:cs="Arial"/>
          <w:color w:val="000000"/>
        </w:rPr>
        <w:t>, de la formulación y</w:t>
      </w:r>
      <w:r w:rsidR="000A4A85">
        <w:rPr>
          <w:rFonts w:ascii="Arial" w:hAnsi="Arial" w:cs="Arial"/>
          <w:color w:val="000000"/>
        </w:rPr>
        <w:t xml:space="preserve"> ejecución de la política</w:t>
      </w:r>
      <w:r w:rsidR="00911D54">
        <w:rPr>
          <w:rFonts w:ascii="Arial" w:hAnsi="Arial" w:cs="Arial"/>
          <w:color w:val="000000"/>
        </w:rPr>
        <w:t xml:space="preserve"> cultural y deportiva y de la difusión del desarrollo científico y tecnológico.</w:t>
      </w:r>
      <w:r w:rsidR="00CB47C0">
        <w:rPr>
          <w:rFonts w:ascii="Arial" w:hAnsi="Arial" w:cs="Arial"/>
          <w:color w:val="000000"/>
        </w:rPr>
        <w:t xml:space="preserve"> </w:t>
      </w:r>
    </w:p>
    <w:p w:rsidR="00DC3B96" w:rsidRDefault="00DC3B96" w:rsidP="000A4A85">
      <w:pPr>
        <w:autoSpaceDE w:val="0"/>
        <w:autoSpaceDN w:val="0"/>
        <w:adjustRightInd w:val="0"/>
        <w:spacing w:line="480" w:lineRule="auto"/>
        <w:ind w:left="720"/>
        <w:jc w:val="both"/>
        <w:rPr>
          <w:rFonts w:ascii="Arial" w:hAnsi="Arial" w:cs="Arial"/>
          <w:color w:val="000000"/>
        </w:rPr>
      </w:pPr>
    </w:p>
    <w:p w:rsidR="000A4A85" w:rsidRDefault="00C755D0" w:rsidP="000A4A85">
      <w:pPr>
        <w:autoSpaceDE w:val="0"/>
        <w:autoSpaceDN w:val="0"/>
        <w:adjustRightInd w:val="0"/>
        <w:spacing w:line="480" w:lineRule="auto"/>
        <w:ind w:left="720"/>
        <w:jc w:val="both"/>
        <w:rPr>
          <w:rFonts w:ascii="Arial" w:hAnsi="Arial" w:cs="Arial"/>
          <w:color w:val="000000"/>
        </w:rPr>
      </w:pPr>
      <w:r>
        <w:rPr>
          <w:rFonts w:ascii="Arial" w:hAnsi="Arial" w:cs="Arial"/>
          <w:color w:val="000000"/>
        </w:rPr>
        <w:t>El Ministerio de Educaci</w:t>
      </w:r>
      <w:r w:rsidR="00E2045F">
        <w:rPr>
          <w:rFonts w:ascii="Arial" w:hAnsi="Arial" w:cs="Arial"/>
          <w:color w:val="000000"/>
        </w:rPr>
        <w:t xml:space="preserve">ón y Cultura </w:t>
      </w:r>
      <w:r>
        <w:rPr>
          <w:rFonts w:ascii="Arial" w:hAnsi="Arial" w:cs="Arial"/>
          <w:color w:val="000000"/>
        </w:rPr>
        <w:t>cuenta para su funcionamiento, además de las subsecretarias, con las direcciones nacionales especializadas y las oficinas técnicas que se determinen en el Reglamento, de acuerdo con los requerimientos del desarrollo educativo del país. Además c</w:t>
      </w:r>
      <w:r w:rsidR="00E2045F">
        <w:rPr>
          <w:rFonts w:ascii="Arial" w:hAnsi="Arial" w:cs="Arial"/>
          <w:color w:val="000000"/>
        </w:rPr>
        <w:t>uenta</w:t>
      </w:r>
      <w:r>
        <w:rPr>
          <w:rFonts w:ascii="Arial" w:hAnsi="Arial" w:cs="Arial"/>
          <w:color w:val="000000"/>
        </w:rPr>
        <w:t xml:space="preserve"> con un una organización integrad</w:t>
      </w:r>
      <w:r w:rsidR="00185C36">
        <w:rPr>
          <w:rFonts w:ascii="Arial" w:hAnsi="Arial" w:cs="Arial"/>
          <w:color w:val="000000"/>
        </w:rPr>
        <w:t>a por unidades de asesoramiento, de planificación y de ejecución.</w:t>
      </w:r>
    </w:p>
    <w:p w:rsidR="00185C36" w:rsidRDefault="00185C36" w:rsidP="000A4A85">
      <w:pPr>
        <w:autoSpaceDE w:val="0"/>
        <w:autoSpaceDN w:val="0"/>
        <w:adjustRightInd w:val="0"/>
        <w:spacing w:line="480" w:lineRule="auto"/>
        <w:ind w:left="720"/>
        <w:jc w:val="both"/>
        <w:rPr>
          <w:rFonts w:ascii="Arial" w:hAnsi="Arial" w:cs="Arial"/>
          <w:color w:val="000000"/>
        </w:rPr>
      </w:pPr>
    </w:p>
    <w:p w:rsidR="00E206CA" w:rsidRDefault="00E206CA" w:rsidP="00E206CA">
      <w:pPr>
        <w:autoSpaceDE w:val="0"/>
        <w:autoSpaceDN w:val="0"/>
        <w:adjustRightInd w:val="0"/>
        <w:spacing w:line="480" w:lineRule="auto"/>
        <w:ind w:left="720"/>
        <w:jc w:val="both"/>
        <w:rPr>
          <w:rFonts w:ascii="Arial" w:hAnsi="Arial" w:cs="Arial"/>
          <w:color w:val="000000"/>
        </w:rPr>
      </w:pPr>
      <w:r>
        <w:rPr>
          <w:rFonts w:ascii="Arial" w:hAnsi="Arial" w:cs="Arial"/>
          <w:color w:val="000000"/>
        </w:rPr>
        <w:t xml:space="preserve">A fin de que el proceso educativo se desenvuelva en función de las necesidades de la comunidad, el Sistema Educativo brinda la supervisión educativa del MEC como servicio de asesoramiento profesional y de control, constituyéndose como una función primordial del Sistema Educativo, especializada y encargada de velar por el </w:t>
      </w:r>
      <w:r>
        <w:rPr>
          <w:rFonts w:ascii="Arial" w:hAnsi="Arial" w:cs="Arial"/>
          <w:color w:val="000000"/>
        </w:rPr>
        <w:lastRenderedPageBreak/>
        <w:t>cumplimiento de los fines y de las normas de educación y de promover el mejoramiento de la enseñanza y del desarrollo de las comunidades, mediante una acción sistemática y permanente.</w:t>
      </w:r>
    </w:p>
    <w:p w:rsidR="00E206CA" w:rsidRDefault="00E206CA" w:rsidP="00F77AC4">
      <w:pPr>
        <w:autoSpaceDE w:val="0"/>
        <w:autoSpaceDN w:val="0"/>
        <w:adjustRightInd w:val="0"/>
        <w:spacing w:line="480" w:lineRule="auto"/>
        <w:ind w:left="720"/>
        <w:jc w:val="both"/>
        <w:rPr>
          <w:rFonts w:ascii="Arial" w:hAnsi="Arial" w:cs="Arial"/>
          <w:color w:val="000000"/>
        </w:rPr>
      </w:pPr>
    </w:p>
    <w:p w:rsidR="005A7856" w:rsidRDefault="005A7856" w:rsidP="005A7856">
      <w:pPr>
        <w:autoSpaceDE w:val="0"/>
        <w:autoSpaceDN w:val="0"/>
        <w:adjustRightInd w:val="0"/>
        <w:spacing w:line="480" w:lineRule="auto"/>
        <w:ind w:left="720"/>
        <w:jc w:val="both"/>
        <w:rPr>
          <w:rFonts w:ascii="Arial" w:hAnsi="Arial" w:cs="Arial"/>
          <w:b/>
          <w:bCs/>
        </w:rPr>
      </w:pPr>
      <w:r>
        <w:rPr>
          <w:rFonts w:ascii="Arial" w:hAnsi="Arial" w:cs="Arial"/>
          <w:b/>
          <w:bCs/>
        </w:rPr>
        <w:t>1.5.4 Objetivos de los niveles de educación</w:t>
      </w:r>
      <w:r>
        <w:rPr>
          <w:rFonts w:ascii="Arial" w:hAnsi="Arial" w:cs="Arial"/>
          <w:b/>
          <w:bCs/>
        </w:rPr>
        <w:fldChar w:fldCharType="begin"/>
      </w:r>
      <w:r>
        <w:instrText xml:space="preserve"> XE "</w:instrText>
      </w:r>
      <w:r w:rsidRPr="0085034B">
        <w:rPr>
          <w:rFonts w:ascii="Arial" w:hAnsi="Arial" w:cs="Arial"/>
          <w:b/>
          <w:bCs/>
        </w:rPr>
        <w:instrText>1.5.2 Objetivos de los niveles de educación</w:instrText>
      </w:r>
      <w:r>
        <w:instrText xml:space="preserve">" </w:instrText>
      </w:r>
      <w:r>
        <w:rPr>
          <w:rFonts w:ascii="Arial" w:hAnsi="Arial" w:cs="Arial"/>
          <w:b/>
          <w:bCs/>
        </w:rPr>
        <w:fldChar w:fldCharType="end"/>
      </w:r>
    </w:p>
    <w:p w:rsidR="005A7856" w:rsidRDefault="005A7856" w:rsidP="005A7856">
      <w:pPr>
        <w:autoSpaceDE w:val="0"/>
        <w:autoSpaceDN w:val="0"/>
        <w:adjustRightInd w:val="0"/>
        <w:spacing w:line="480" w:lineRule="auto"/>
        <w:ind w:left="720"/>
        <w:jc w:val="both"/>
        <w:rPr>
          <w:rFonts w:ascii="Arial" w:hAnsi="Arial" w:cs="Arial"/>
          <w:color w:val="000000"/>
        </w:rPr>
      </w:pPr>
    </w:p>
    <w:p w:rsidR="005A7856" w:rsidRDefault="005A7856" w:rsidP="005A7856">
      <w:pPr>
        <w:autoSpaceDE w:val="0"/>
        <w:autoSpaceDN w:val="0"/>
        <w:adjustRightInd w:val="0"/>
        <w:spacing w:line="480" w:lineRule="auto"/>
        <w:ind w:left="720"/>
        <w:jc w:val="both"/>
        <w:rPr>
          <w:rFonts w:ascii="Arial" w:hAnsi="Arial" w:cs="Arial"/>
          <w:color w:val="000000"/>
        </w:rPr>
      </w:pPr>
      <w:r>
        <w:rPr>
          <w:rFonts w:ascii="Arial" w:hAnsi="Arial" w:cs="Arial"/>
          <w:color w:val="000000"/>
        </w:rPr>
        <w:t xml:space="preserve">De acuerdo a </w:t>
      </w:r>
      <w:smartTag w:uri="urn:schemas-microsoft-com:office:smarttags" w:element="PersonName">
        <w:smartTagPr>
          <w:attr w:name="ProductID" w:val="la Organizaci￳n"/>
        </w:smartTagPr>
        <w:r>
          <w:rPr>
            <w:rFonts w:ascii="Arial" w:hAnsi="Arial" w:cs="Arial"/>
            <w:color w:val="000000"/>
          </w:rPr>
          <w:t>la Organización</w:t>
        </w:r>
      </w:smartTag>
      <w:r>
        <w:rPr>
          <w:rFonts w:ascii="Arial" w:hAnsi="Arial" w:cs="Arial"/>
          <w:color w:val="000000"/>
        </w:rPr>
        <w:t xml:space="preserve"> de Estados Iberoamericanos en un artículo titulado </w:t>
      </w:r>
      <w:r w:rsidR="00991328" w:rsidRPr="00991328">
        <w:rPr>
          <w:rFonts w:ascii="Arial" w:hAnsi="Arial" w:cs="Arial"/>
          <w:i/>
          <w:color w:val="000000"/>
        </w:rPr>
        <w:t>“</w:t>
      </w:r>
      <w:r w:rsidRPr="00991328">
        <w:rPr>
          <w:rFonts w:ascii="Arial" w:hAnsi="Arial" w:cs="Arial"/>
          <w:i/>
          <w:color w:val="000000"/>
        </w:rPr>
        <w:t>La estructura del Sistema Educativo Ecuatoriano</w:t>
      </w:r>
      <w:r w:rsidR="00991328" w:rsidRPr="00991328">
        <w:rPr>
          <w:rFonts w:ascii="Arial" w:hAnsi="Arial" w:cs="Arial"/>
          <w:color w:val="000000"/>
        </w:rPr>
        <w:t>”</w:t>
      </w:r>
      <w:r>
        <w:rPr>
          <w:rFonts w:ascii="Arial" w:hAnsi="Arial" w:cs="Arial"/>
          <w:color w:val="000000"/>
        </w:rPr>
        <w:t xml:space="preserve">, los objetivos generales del Sistema Educativo Ecuatoriano son: </w:t>
      </w:r>
    </w:p>
    <w:p w:rsidR="005A7856" w:rsidRDefault="005A7856" w:rsidP="005A7856">
      <w:pPr>
        <w:autoSpaceDE w:val="0"/>
        <w:autoSpaceDN w:val="0"/>
        <w:adjustRightInd w:val="0"/>
        <w:spacing w:line="480" w:lineRule="auto"/>
        <w:ind w:left="720"/>
        <w:jc w:val="both"/>
        <w:rPr>
          <w:rFonts w:ascii="Arial" w:hAnsi="Arial" w:cs="Arial"/>
          <w:color w:val="000000"/>
        </w:rPr>
      </w:pPr>
    </w:p>
    <w:p w:rsidR="005A7856" w:rsidRDefault="005A7856" w:rsidP="005A7856">
      <w:pPr>
        <w:numPr>
          <w:ilvl w:val="0"/>
          <w:numId w:val="26"/>
        </w:numPr>
        <w:tabs>
          <w:tab w:val="left" w:pos="900"/>
        </w:tabs>
        <w:autoSpaceDE w:val="0"/>
        <w:autoSpaceDN w:val="0"/>
        <w:adjustRightInd w:val="0"/>
        <w:spacing w:line="480" w:lineRule="auto"/>
        <w:jc w:val="both"/>
        <w:rPr>
          <w:rFonts w:ascii="Arial" w:hAnsi="Arial" w:cs="Arial"/>
        </w:rPr>
      </w:pPr>
      <w:r>
        <w:rPr>
          <w:rFonts w:ascii="Arial" w:hAnsi="Arial" w:cs="Arial"/>
        </w:rPr>
        <w:t>Promover el desarrollo integral, armónico y permanente de las    potencialidades y valores del hombre ecuatoriano.</w:t>
      </w:r>
    </w:p>
    <w:p w:rsidR="005A7856" w:rsidRDefault="005A7856" w:rsidP="005A7856">
      <w:pPr>
        <w:numPr>
          <w:ilvl w:val="0"/>
          <w:numId w:val="26"/>
        </w:numPr>
        <w:tabs>
          <w:tab w:val="left" w:pos="900"/>
        </w:tabs>
        <w:autoSpaceDE w:val="0"/>
        <w:autoSpaceDN w:val="0"/>
        <w:adjustRightInd w:val="0"/>
        <w:spacing w:line="480" w:lineRule="auto"/>
        <w:jc w:val="both"/>
        <w:rPr>
          <w:rFonts w:ascii="Arial" w:hAnsi="Arial" w:cs="Arial"/>
        </w:rPr>
      </w:pPr>
      <w:r>
        <w:rPr>
          <w:rFonts w:ascii="Arial" w:hAnsi="Arial" w:cs="Arial"/>
        </w:rPr>
        <w:t>Desarrollar una mentalidad crítica, reflexiva y creadora.</w:t>
      </w:r>
    </w:p>
    <w:p w:rsidR="005A7856" w:rsidRDefault="005A7856" w:rsidP="005A7856">
      <w:pPr>
        <w:numPr>
          <w:ilvl w:val="0"/>
          <w:numId w:val="26"/>
        </w:numPr>
        <w:tabs>
          <w:tab w:val="left" w:pos="900"/>
        </w:tabs>
        <w:autoSpaceDE w:val="0"/>
        <w:autoSpaceDN w:val="0"/>
        <w:adjustRightInd w:val="0"/>
        <w:spacing w:line="480" w:lineRule="auto"/>
        <w:jc w:val="both"/>
        <w:rPr>
          <w:rFonts w:ascii="Arial" w:hAnsi="Arial" w:cs="Arial"/>
        </w:rPr>
      </w:pPr>
      <w:r>
        <w:rPr>
          <w:rFonts w:ascii="Arial" w:hAnsi="Arial" w:cs="Arial"/>
        </w:rPr>
        <w:t>Formar la conciencia de libertad, solidaridad, responsabilidad y participación, dentro del sistema democrático, sustentado en el reconocimiento de los derechos humanos.</w:t>
      </w:r>
    </w:p>
    <w:p w:rsidR="005A7856" w:rsidRDefault="005A7856" w:rsidP="005A7856">
      <w:pPr>
        <w:numPr>
          <w:ilvl w:val="0"/>
          <w:numId w:val="26"/>
        </w:numPr>
        <w:tabs>
          <w:tab w:val="left" w:pos="900"/>
        </w:tabs>
        <w:autoSpaceDE w:val="0"/>
        <w:autoSpaceDN w:val="0"/>
        <w:adjustRightInd w:val="0"/>
        <w:spacing w:line="480" w:lineRule="auto"/>
        <w:jc w:val="both"/>
        <w:rPr>
          <w:rFonts w:ascii="Arial" w:hAnsi="Arial" w:cs="Arial"/>
        </w:rPr>
      </w:pPr>
      <w:r>
        <w:rPr>
          <w:rFonts w:ascii="Arial" w:hAnsi="Arial" w:cs="Arial"/>
        </w:rPr>
        <w:t>Desarrollar las aptitudes artísticas, la imagen creadora y la valoración de las manifestaciones estéticas.</w:t>
      </w:r>
    </w:p>
    <w:p w:rsidR="005A7856" w:rsidRDefault="005A7856" w:rsidP="005A7856">
      <w:pPr>
        <w:numPr>
          <w:ilvl w:val="0"/>
          <w:numId w:val="26"/>
        </w:numPr>
        <w:tabs>
          <w:tab w:val="left" w:pos="900"/>
        </w:tabs>
        <w:autoSpaceDE w:val="0"/>
        <w:autoSpaceDN w:val="0"/>
        <w:adjustRightInd w:val="0"/>
        <w:spacing w:line="480" w:lineRule="auto"/>
        <w:jc w:val="both"/>
        <w:rPr>
          <w:rFonts w:ascii="Arial" w:hAnsi="Arial" w:cs="Arial"/>
        </w:rPr>
      </w:pPr>
      <w:r>
        <w:rPr>
          <w:rFonts w:ascii="Arial" w:hAnsi="Arial" w:cs="Arial"/>
        </w:rPr>
        <w:t>Brindar una formación científica, humanística, técnica, artística y práctica, de tal manera que se promueva la creatividad y la adopción de tecnologías que vayan a la par con el  desarrollo del país.</w:t>
      </w:r>
    </w:p>
    <w:p w:rsidR="005A7856" w:rsidRDefault="005A7856" w:rsidP="005A7856">
      <w:pPr>
        <w:numPr>
          <w:ilvl w:val="0"/>
          <w:numId w:val="26"/>
        </w:numPr>
        <w:tabs>
          <w:tab w:val="left" w:pos="900"/>
        </w:tabs>
        <w:autoSpaceDE w:val="0"/>
        <w:autoSpaceDN w:val="0"/>
        <w:adjustRightInd w:val="0"/>
        <w:spacing w:line="480" w:lineRule="auto"/>
        <w:jc w:val="both"/>
        <w:rPr>
          <w:rFonts w:ascii="Arial" w:hAnsi="Arial" w:cs="Arial"/>
        </w:rPr>
      </w:pPr>
      <w:r>
        <w:rPr>
          <w:rFonts w:ascii="Arial" w:hAnsi="Arial" w:cs="Arial"/>
        </w:rPr>
        <w:lastRenderedPageBreak/>
        <w:t>Fusionar  la educación con el trabajo y el proceso productivo, principalmente en los campos agropecuario, industrial y artesanal, de acuerdo con los requerimientos del país.</w:t>
      </w:r>
    </w:p>
    <w:p w:rsidR="005A7856" w:rsidRDefault="005A7856" w:rsidP="005A7856">
      <w:pPr>
        <w:numPr>
          <w:ilvl w:val="0"/>
          <w:numId w:val="26"/>
        </w:numPr>
        <w:tabs>
          <w:tab w:val="left" w:pos="900"/>
        </w:tabs>
        <w:autoSpaceDE w:val="0"/>
        <w:autoSpaceDN w:val="0"/>
        <w:adjustRightInd w:val="0"/>
        <w:spacing w:line="480" w:lineRule="auto"/>
        <w:jc w:val="both"/>
        <w:rPr>
          <w:rFonts w:ascii="Arial" w:hAnsi="Arial" w:cs="Arial"/>
        </w:rPr>
      </w:pPr>
      <w:r>
        <w:rPr>
          <w:rFonts w:ascii="Arial" w:hAnsi="Arial" w:cs="Arial"/>
        </w:rPr>
        <w:t>Fortalecer la conciencia cívica, de soberanía y nacionalidad,  de tal manera que se respete la identidad cultural de los diferentes grupos étnicos y sus costumbres.</w:t>
      </w:r>
    </w:p>
    <w:p w:rsidR="005A7856" w:rsidRDefault="005A7856" w:rsidP="005A7856">
      <w:pPr>
        <w:numPr>
          <w:ilvl w:val="0"/>
          <w:numId w:val="26"/>
        </w:numPr>
        <w:tabs>
          <w:tab w:val="left" w:pos="900"/>
        </w:tabs>
        <w:autoSpaceDE w:val="0"/>
        <w:autoSpaceDN w:val="0"/>
        <w:adjustRightInd w:val="0"/>
        <w:spacing w:line="480" w:lineRule="auto"/>
        <w:jc w:val="both"/>
        <w:rPr>
          <w:rFonts w:ascii="Arial" w:hAnsi="Arial" w:cs="Arial"/>
        </w:rPr>
      </w:pPr>
      <w:r>
        <w:rPr>
          <w:rFonts w:ascii="Arial" w:hAnsi="Arial" w:cs="Arial"/>
        </w:rPr>
        <w:t>Desarrollar el conocimiento de los recursos naturales e incentivar su defensa y su aprovechamiento racional y equitativo para obtener el equilibrio ecológico y el crecimiento socio-económico del país.</w:t>
      </w:r>
    </w:p>
    <w:p w:rsidR="005A7856" w:rsidRDefault="005A7856" w:rsidP="005A7856">
      <w:pPr>
        <w:numPr>
          <w:ilvl w:val="0"/>
          <w:numId w:val="26"/>
        </w:numPr>
        <w:tabs>
          <w:tab w:val="left" w:pos="900"/>
        </w:tabs>
        <w:autoSpaceDE w:val="0"/>
        <w:autoSpaceDN w:val="0"/>
        <w:adjustRightInd w:val="0"/>
        <w:spacing w:line="480" w:lineRule="auto"/>
        <w:jc w:val="both"/>
        <w:rPr>
          <w:rFonts w:ascii="Arial" w:hAnsi="Arial" w:cs="Arial"/>
        </w:rPr>
      </w:pPr>
      <w:r>
        <w:rPr>
          <w:rFonts w:ascii="Arial" w:hAnsi="Arial" w:cs="Arial"/>
        </w:rPr>
        <w:t>Promover la comprensión, valoración, defensa y conservación de la salud, el deporte, la educación física, la recreación individual y colectiva, y la utilización adecuada del tiempo libre.</w:t>
      </w:r>
    </w:p>
    <w:p w:rsidR="008C770E" w:rsidRPr="008C770E" w:rsidRDefault="005A7856" w:rsidP="005A7856">
      <w:pPr>
        <w:numPr>
          <w:ilvl w:val="0"/>
          <w:numId w:val="26"/>
        </w:numPr>
        <w:tabs>
          <w:tab w:val="left" w:pos="900"/>
        </w:tabs>
        <w:autoSpaceDE w:val="0"/>
        <w:autoSpaceDN w:val="0"/>
        <w:adjustRightInd w:val="0"/>
        <w:spacing w:line="480" w:lineRule="auto"/>
        <w:jc w:val="both"/>
        <w:rPr>
          <w:rFonts w:ascii="Arial" w:hAnsi="Arial" w:cs="Arial"/>
        </w:rPr>
      </w:pPr>
      <w:r>
        <w:rPr>
          <w:rFonts w:ascii="Arial" w:hAnsi="Arial" w:cs="Arial"/>
        </w:rPr>
        <w:t>Establecer condiciones adecuadas de mutuo conocimiento y estimación de realidades y valores educativos, culturales, cívicos y morales con todos los pueblos.</w:t>
      </w:r>
    </w:p>
    <w:p w:rsidR="00D474AF" w:rsidRPr="005A7856" w:rsidRDefault="008C770E" w:rsidP="008C770E">
      <w:pPr>
        <w:autoSpaceDE w:val="0"/>
        <w:autoSpaceDN w:val="0"/>
        <w:adjustRightInd w:val="0"/>
        <w:spacing w:line="480" w:lineRule="auto"/>
        <w:ind w:left="360"/>
        <w:jc w:val="both"/>
        <w:rPr>
          <w:rFonts w:ascii="Arial" w:hAnsi="Arial" w:cs="Arial"/>
        </w:rPr>
      </w:pPr>
      <w:r>
        <w:rPr>
          <w:rFonts w:ascii="Arial" w:hAnsi="Arial" w:cs="Arial"/>
        </w:rPr>
        <w:br w:type="page"/>
      </w:r>
      <w:r w:rsidR="00D04542">
        <w:rPr>
          <w:rFonts w:ascii="Arial" w:hAnsi="Arial" w:cs="Arial"/>
          <w:b/>
          <w:bCs/>
        </w:rPr>
        <w:lastRenderedPageBreak/>
        <w:t>1.</w:t>
      </w:r>
      <w:r w:rsidR="00F660B2">
        <w:rPr>
          <w:rFonts w:ascii="Arial" w:hAnsi="Arial" w:cs="Arial"/>
          <w:b/>
          <w:bCs/>
        </w:rPr>
        <w:t>6</w:t>
      </w:r>
      <w:r>
        <w:rPr>
          <w:rFonts w:ascii="Arial" w:hAnsi="Arial" w:cs="Arial"/>
          <w:b/>
          <w:bCs/>
        </w:rPr>
        <w:t xml:space="preserve"> </w:t>
      </w:r>
      <w:r w:rsidR="00D04542">
        <w:rPr>
          <w:rFonts w:ascii="Arial" w:hAnsi="Arial" w:cs="Arial"/>
          <w:b/>
          <w:bCs/>
        </w:rPr>
        <w:t xml:space="preserve">Importancia de </w:t>
      </w:r>
      <w:smartTag w:uri="urn:schemas-microsoft-com:office:smarttags" w:element="PersonName">
        <w:smartTagPr>
          <w:attr w:name="ProductID" w:val="la Calidad"/>
        </w:smartTagPr>
        <w:r w:rsidR="00D04542">
          <w:rPr>
            <w:rFonts w:ascii="Arial" w:hAnsi="Arial" w:cs="Arial"/>
            <w:b/>
            <w:bCs/>
          </w:rPr>
          <w:t>la Calidad</w:t>
        </w:r>
      </w:smartTag>
      <w:r w:rsidR="00D04542">
        <w:rPr>
          <w:rFonts w:ascii="Arial" w:hAnsi="Arial" w:cs="Arial"/>
          <w:b/>
          <w:bCs/>
        </w:rPr>
        <w:t xml:space="preserve"> de </w:t>
      </w:r>
      <w:smartTag w:uri="urn:schemas-microsoft-com:office:smarttags" w:element="PersonName">
        <w:smartTagPr>
          <w:attr w:name="ProductID" w:val="la Educaci￳n"/>
        </w:smartTagPr>
        <w:r w:rsidR="00D04542">
          <w:rPr>
            <w:rFonts w:ascii="Arial" w:hAnsi="Arial" w:cs="Arial"/>
            <w:b/>
            <w:bCs/>
          </w:rPr>
          <w:t>la E</w:t>
        </w:r>
        <w:r w:rsidR="00D474AF">
          <w:rPr>
            <w:rFonts w:ascii="Arial" w:hAnsi="Arial" w:cs="Arial"/>
            <w:b/>
            <w:bCs/>
          </w:rPr>
          <w:t>ducación</w:t>
        </w:r>
      </w:smartTag>
      <w:r w:rsidR="00D474AF">
        <w:rPr>
          <w:rFonts w:ascii="Arial" w:hAnsi="Arial" w:cs="Arial"/>
          <w:b/>
          <w:bCs/>
        </w:rPr>
        <w:t xml:space="preserve"> en sus diferentes niveles</w:t>
      </w:r>
      <w:r w:rsidR="00672EC9">
        <w:rPr>
          <w:rFonts w:ascii="Arial" w:hAnsi="Arial" w:cs="Arial"/>
          <w:b/>
          <w:bCs/>
        </w:rPr>
        <w:fldChar w:fldCharType="begin"/>
      </w:r>
      <w:r w:rsidR="00672EC9">
        <w:instrText xml:space="preserve"> XE "</w:instrText>
      </w:r>
      <w:r w:rsidR="00672EC9" w:rsidRPr="0085034B">
        <w:rPr>
          <w:rFonts w:ascii="Arial" w:hAnsi="Arial" w:cs="Arial"/>
          <w:b/>
          <w:bCs/>
        </w:rPr>
        <w:instrText xml:space="preserve">1.6 Importancia de </w:instrText>
      </w:r>
      <w:smartTag w:uri="urn:schemas-microsoft-com:office:smarttags" w:element="PersonName">
        <w:smartTagPr>
          <w:attr w:name="ProductID" w:val="la Calidad"/>
        </w:smartTagPr>
        <w:r w:rsidR="00672EC9" w:rsidRPr="0085034B">
          <w:rPr>
            <w:rFonts w:ascii="Arial" w:hAnsi="Arial" w:cs="Arial"/>
            <w:b/>
            <w:bCs/>
          </w:rPr>
          <w:instrText>la Calidad</w:instrText>
        </w:r>
      </w:smartTag>
      <w:r w:rsidR="00672EC9" w:rsidRPr="0085034B">
        <w:rPr>
          <w:rFonts w:ascii="Arial" w:hAnsi="Arial" w:cs="Arial"/>
          <w:b/>
          <w:bCs/>
        </w:rPr>
        <w:instrText xml:space="preserve"> de </w:instrText>
      </w:r>
      <w:smartTag w:uri="urn:schemas-microsoft-com:office:smarttags" w:element="PersonName">
        <w:smartTagPr>
          <w:attr w:name="ProductID" w:val="la Educaci￳n"/>
        </w:smartTagPr>
        <w:r w:rsidR="00672EC9" w:rsidRPr="0085034B">
          <w:rPr>
            <w:rFonts w:ascii="Arial" w:hAnsi="Arial" w:cs="Arial"/>
            <w:b/>
            <w:bCs/>
          </w:rPr>
          <w:instrText>la Educación</w:instrText>
        </w:r>
      </w:smartTag>
      <w:r w:rsidR="00672EC9" w:rsidRPr="0085034B">
        <w:rPr>
          <w:rFonts w:ascii="Arial" w:hAnsi="Arial" w:cs="Arial"/>
          <w:b/>
          <w:bCs/>
        </w:rPr>
        <w:instrText xml:space="preserve"> en sus diferentes niveles</w:instrText>
      </w:r>
      <w:r w:rsidR="00672EC9">
        <w:instrText xml:space="preserve">" </w:instrText>
      </w:r>
      <w:r w:rsidR="00672EC9">
        <w:rPr>
          <w:rFonts w:ascii="Arial" w:hAnsi="Arial" w:cs="Arial"/>
          <w:b/>
          <w:bCs/>
        </w:rPr>
        <w:fldChar w:fldCharType="end"/>
      </w:r>
    </w:p>
    <w:p w:rsidR="00D474AF" w:rsidRDefault="00D474AF" w:rsidP="00D474AF">
      <w:pPr>
        <w:spacing w:line="480" w:lineRule="auto"/>
        <w:ind w:left="720"/>
        <w:jc w:val="both"/>
        <w:rPr>
          <w:rFonts w:ascii="Arial" w:hAnsi="Arial" w:cs="Arial"/>
          <w:b/>
        </w:rPr>
      </w:pPr>
    </w:p>
    <w:p w:rsidR="00D474AF" w:rsidRDefault="00D474AF" w:rsidP="00D474AF">
      <w:pPr>
        <w:spacing w:line="480" w:lineRule="auto"/>
        <w:ind w:left="720"/>
        <w:jc w:val="both"/>
        <w:rPr>
          <w:rFonts w:ascii="Arial" w:hAnsi="Arial" w:cs="Arial"/>
          <w:b/>
        </w:rPr>
      </w:pPr>
      <w:r>
        <w:rPr>
          <w:rFonts w:ascii="Arial" w:hAnsi="Arial" w:cs="Arial"/>
          <w:b/>
        </w:rPr>
        <w:t>1.</w:t>
      </w:r>
      <w:r w:rsidR="00F660B2">
        <w:rPr>
          <w:rFonts w:ascii="Arial" w:hAnsi="Arial" w:cs="Arial"/>
          <w:b/>
        </w:rPr>
        <w:t>6</w:t>
      </w:r>
      <w:r>
        <w:rPr>
          <w:rFonts w:ascii="Arial" w:hAnsi="Arial" w:cs="Arial"/>
          <w:b/>
        </w:rPr>
        <w:t xml:space="preserve">.1 Educación inicial de calidad para niños de </w:t>
      </w:r>
      <w:smartTag w:uri="urn:schemas-microsoft-com:office:smarttags" w:element="metricconverter">
        <w:smartTagPr>
          <w:attr w:name="ProductID" w:val="0 a"/>
        </w:smartTagPr>
        <w:r>
          <w:rPr>
            <w:rFonts w:ascii="Arial" w:hAnsi="Arial" w:cs="Arial"/>
            <w:b/>
          </w:rPr>
          <w:t>0 a</w:t>
        </w:r>
      </w:smartTag>
      <w:r>
        <w:rPr>
          <w:rFonts w:ascii="Arial" w:hAnsi="Arial" w:cs="Arial"/>
          <w:b/>
        </w:rPr>
        <w:t xml:space="preserve"> 5 años</w:t>
      </w:r>
      <w:r w:rsidR="00672EC9">
        <w:rPr>
          <w:rFonts w:ascii="Arial" w:hAnsi="Arial" w:cs="Arial"/>
          <w:b/>
        </w:rPr>
        <w:fldChar w:fldCharType="begin"/>
      </w:r>
      <w:r w:rsidR="00672EC9">
        <w:instrText xml:space="preserve"> XE "</w:instrText>
      </w:r>
      <w:r w:rsidR="00672EC9" w:rsidRPr="0085034B">
        <w:rPr>
          <w:rFonts w:ascii="Arial" w:hAnsi="Arial" w:cs="Arial"/>
          <w:b/>
        </w:rPr>
        <w:instrText xml:space="preserve">1.6.1 Educación inicial de calidad para niños de </w:instrText>
      </w:r>
      <w:smartTag w:uri="urn:schemas-microsoft-com:office:smarttags" w:element="metricconverter">
        <w:smartTagPr>
          <w:attr w:name="ProductID" w:val="0 a"/>
        </w:smartTagPr>
        <w:r w:rsidR="00672EC9" w:rsidRPr="0085034B">
          <w:rPr>
            <w:rFonts w:ascii="Arial" w:hAnsi="Arial" w:cs="Arial"/>
            <w:b/>
          </w:rPr>
          <w:instrText>0 a</w:instrText>
        </w:r>
      </w:smartTag>
      <w:r w:rsidR="00672EC9" w:rsidRPr="0085034B">
        <w:rPr>
          <w:rFonts w:ascii="Arial" w:hAnsi="Arial" w:cs="Arial"/>
          <w:b/>
        </w:rPr>
        <w:instrText xml:space="preserve"> 5 años</w:instrText>
      </w:r>
      <w:r w:rsidR="00672EC9">
        <w:instrText xml:space="preserve">" </w:instrText>
      </w:r>
      <w:r w:rsidR="00672EC9">
        <w:rPr>
          <w:rFonts w:ascii="Arial" w:hAnsi="Arial" w:cs="Arial"/>
          <w:b/>
        </w:rPr>
        <w:fldChar w:fldCharType="end"/>
      </w:r>
    </w:p>
    <w:p w:rsidR="00D474AF" w:rsidRDefault="00D474AF" w:rsidP="00D474AF">
      <w:pPr>
        <w:spacing w:line="480" w:lineRule="auto"/>
        <w:ind w:left="720"/>
        <w:jc w:val="both"/>
        <w:rPr>
          <w:rFonts w:ascii="Arial" w:hAnsi="Arial" w:cs="Arial"/>
          <w:b/>
        </w:rPr>
      </w:pPr>
    </w:p>
    <w:p w:rsidR="00D474AF" w:rsidRDefault="00D474AF" w:rsidP="00D474AF">
      <w:pPr>
        <w:pStyle w:val="Sangra3detindependiente"/>
        <w:rPr>
          <w:szCs w:val="24"/>
        </w:rPr>
      </w:pPr>
      <w:r>
        <w:rPr>
          <w:szCs w:val="24"/>
        </w:rPr>
        <w:t>Un aspecto muy importante que debemos tener en cuenta, es la importancia de los primeros años de vida como fundamento en el desarrollo de la inteligencia y la estructuración de la personalidad de los seres humanos. Por ello, no se debe considerar solo una buena nutrición para el niño como comúnmente se conoce, sino trata de brindarle experiencias educativas que estén acorde a su edad, esto sin duda tendrá un gran valor en su desarrollo integral.</w:t>
      </w:r>
    </w:p>
    <w:p w:rsidR="00D474AF" w:rsidRDefault="00D474AF" w:rsidP="00D474AF">
      <w:pPr>
        <w:autoSpaceDE w:val="0"/>
        <w:autoSpaceDN w:val="0"/>
        <w:adjustRightInd w:val="0"/>
        <w:spacing w:line="480" w:lineRule="auto"/>
        <w:ind w:left="540"/>
        <w:jc w:val="both"/>
        <w:rPr>
          <w:rFonts w:ascii="Arial" w:hAnsi="Arial" w:cs="Arial"/>
        </w:rPr>
      </w:pPr>
    </w:p>
    <w:p w:rsidR="00D474AF" w:rsidRDefault="00D474AF" w:rsidP="00D04542">
      <w:pPr>
        <w:autoSpaceDE w:val="0"/>
        <w:autoSpaceDN w:val="0"/>
        <w:adjustRightInd w:val="0"/>
        <w:spacing w:line="480" w:lineRule="auto"/>
        <w:ind w:left="720"/>
        <w:jc w:val="both"/>
        <w:rPr>
          <w:rFonts w:ascii="Arial" w:hAnsi="Arial" w:cs="Arial"/>
        </w:rPr>
      </w:pPr>
      <w:r>
        <w:rPr>
          <w:rFonts w:ascii="Arial" w:hAnsi="Arial" w:cs="Arial"/>
        </w:rPr>
        <w:t>Actualmente, el Ecuador ha avanzado significativamente en cuanto a</w:t>
      </w:r>
      <w:r w:rsidR="00D04542">
        <w:rPr>
          <w:rFonts w:ascii="Arial" w:hAnsi="Arial" w:cs="Arial"/>
        </w:rPr>
        <w:t xml:space="preserve"> </w:t>
      </w:r>
      <w:r>
        <w:rPr>
          <w:rFonts w:ascii="Arial" w:hAnsi="Arial" w:cs="Arial"/>
        </w:rPr>
        <w:t>evolución conceptual, incremento de cobertura y mejoramiento de la calidad de los servicios de desarrollo integral infantil. De instituciones que priorizaban únicamente el cuida</w:t>
      </w:r>
      <w:r w:rsidR="00D04542">
        <w:rPr>
          <w:rFonts w:ascii="Arial" w:hAnsi="Arial" w:cs="Arial"/>
        </w:rPr>
        <w:t xml:space="preserve">do diario de los niños y niñas, </w:t>
      </w:r>
      <w:r>
        <w:rPr>
          <w:rFonts w:ascii="Arial" w:hAnsi="Arial" w:cs="Arial"/>
        </w:rPr>
        <w:t xml:space="preserve">menores de 6 años, sin atender casi al componente de educación inicial, se ha evolucionado a la ejecución de programas que procuran el desarrollo integral, que brindan educación inicial intencional a la población atendida, con la orientación de un referente curricular y estándares de calidad consensuados, apoyados por la participación </w:t>
      </w:r>
      <w:r>
        <w:rPr>
          <w:rFonts w:ascii="Arial" w:hAnsi="Arial" w:cs="Arial"/>
        </w:rPr>
        <w:lastRenderedPageBreak/>
        <w:t>comprometida de familias, comunidades y un importante número de gobiernos locales.</w:t>
      </w:r>
    </w:p>
    <w:p w:rsidR="00F660B2" w:rsidRDefault="00F660B2" w:rsidP="00D04542">
      <w:pPr>
        <w:autoSpaceDE w:val="0"/>
        <w:autoSpaceDN w:val="0"/>
        <w:adjustRightInd w:val="0"/>
        <w:spacing w:line="480" w:lineRule="auto"/>
        <w:ind w:left="720"/>
        <w:jc w:val="both"/>
        <w:rPr>
          <w:rFonts w:ascii="Arial" w:hAnsi="Arial" w:cs="Arial"/>
        </w:rPr>
      </w:pPr>
    </w:p>
    <w:p w:rsidR="00D474AF" w:rsidRDefault="00D474AF" w:rsidP="00D04542">
      <w:pPr>
        <w:autoSpaceDE w:val="0"/>
        <w:autoSpaceDN w:val="0"/>
        <w:adjustRightInd w:val="0"/>
        <w:spacing w:line="480" w:lineRule="auto"/>
        <w:ind w:left="720"/>
        <w:jc w:val="both"/>
        <w:rPr>
          <w:rFonts w:ascii="Arial" w:hAnsi="Arial" w:cs="Arial"/>
          <w:szCs w:val="16"/>
        </w:rPr>
      </w:pPr>
      <w:r>
        <w:rPr>
          <w:rFonts w:ascii="Arial" w:hAnsi="Arial" w:cs="Arial"/>
        </w:rPr>
        <w:t xml:space="preserve">En cuanto al volumen poblacional, según el </w:t>
      </w:r>
      <w:r w:rsidR="00D04542">
        <w:rPr>
          <w:rFonts w:ascii="Arial" w:hAnsi="Arial" w:cs="Arial"/>
        </w:rPr>
        <w:t xml:space="preserve">VI </w:t>
      </w:r>
      <w:r>
        <w:rPr>
          <w:rFonts w:ascii="Arial" w:hAnsi="Arial" w:cs="Arial"/>
        </w:rPr>
        <w:t>Censo</w:t>
      </w:r>
      <w:r w:rsidR="00D04542">
        <w:rPr>
          <w:rFonts w:ascii="Arial" w:hAnsi="Arial" w:cs="Arial"/>
        </w:rPr>
        <w:t xml:space="preserve"> de Población y V de </w:t>
      </w:r>
      <w:r w:rsidR="00397D91">
        <w:rPr>
          <w:rFonts w:ascii="Arial" w:hAnsi="Arial" w:cs="Arial"/>
        </w:rPr>
        <w:t>V</w:t>
      </w:r>
      <w:r w:rsidR="00D04542">
        <w:rPr>
          <w:rFonts w:ascii="Arial" w:hAnsi="Arial" w:cs="Arial"/>
        </w:rPr>
        <w:t>ivienda realizado en el año</w:t>
      </w:r>
      <w:r>
        <w:rPr>
          <w:rFonts w:ascii="Arial" w:hAnsi="Arial" w:cs="Arial"/>
        </w:rPr>
        <w:t xml:space="preserve"> 2001</w:t>
      </w:r>
      <w:r w:rsidR="00D04542">
        <w:rPr>
          <w:rFonts w:ascii="Arial" w:hAnsi="Arial" w:cs="Arial"/>
        </w:rPr>
        <w:t>,</w:t>
      </w:r>
      <w:r>
        <w:rPr>
          <w:rFonts w:ascii="Arial" w:hAnsi="Arial" w:cs="Arial"/>
        </w:rPr>
        <w:t xml:space="preserve"> la población menor de 5 años llega a 1`336.860, 678.576 niños y 658.284 niñas. En condiciones de pobreza viven 926.885 (69,33%)</w:t>
      </w:r>
    </w:p>
    <w:p w:rsidR="00D474AF" w:rsidRDefault="00D474AF" w:rsidP="00D474AF">
      <w:pPr>
        <w:autoSpaceDE w:val="0"/>
        <w:autoSpaceDN w:val="0"/>
        <w:adjustRightInd w:val="0"/>
        <w:spacing w:line="480" w:lineRule="auto"/>
        <w:ind w:left="720"/>
        <w:jc w:val="both"/>
        <w:rPr>
          <w:rFonts w:ascii="Arial" w:hAnsi="Arial" w:cs="Arial"/>
          <w:szCs w:val="16"/>
        </w:rPr>
      </w:pPr>
    </w:p>
    <w:p w:rsidR="00D474AF" w:rsidRDefault="00D474AF" w:rsidP="00D474AF">
      <w:pPr>
        <w:autoSpaceDE w:val="0"/>
        <w:autoSpaceDN w:val="0"/>
        <w:adjustRightInd w:val="0"/>
        <w:spacing w:line="480" w:lineRule="auto"/>
        <w:ind w:left="720"/>
        <w:jc w:val="both"/>
        <w:rPr>
          <w:rFonts w:ascii="Arial" w:hAnsi="Arial" w:cs="Arial"/>
          <w:color w:val="000000"/>
        </w:rPr>
      </w:pPr>
      <w:r>
        <w:rPr>
          <w:rFonts w:ascii="Arial" w:hAnsi="Arial" w:cs="Arial"/>
          <w:color w:val="000000"/>
        </w:rPr>
        <w:t xml:space="preserve">La calidad de la educación inicial depende de diversos factores asociados a los servicios de atención, entre los cuales están los estándares de calidad, el currículo aplicado, la calidad de la preparación y desempeño de los educadores, la pertinencia de los recursos didácticos y la cooperación comprometida de las familias, comunidades y gobiernos locales. </w:t>
      </w:r>
    </w:p>
    <w:p w:rsidR="00D474AF" w:rsidRDefault="00D474AF" w:rsidP="00D474AF">
      <w:pPr>
        <w:autoSpaceDE w:val="0"/>
        <w:autoSpaceDN w:val="0"/>
        <w:adjustRightInd w:val="0"/>
        <w:spacing w:line="480" w:lineRule="auto"/>
        <w:jc w:val="both"/>
        <w:rPr>
          <w:rFonts w:ascii="Arial" w:hAnsi="Arial" w:cs="Arial"/>
        </w:rPr>
      </w:pPr>
    </w:p>
    <w:p w:rsidR="00D474AF" w:rsidRDefault="00D474AF" w:rsidP="00D474AF">
      <w:pPr>
        <w:autoSpaceDE w:val="0"/>
        <w:autoSpaceDN w:val="0"/>
        <w:adjustRightInd w:val="0"/>
        <w:spacing w:line="480" w:lineRule="auto"/>
        <w:ind w:left="720"/>
        <w:jc w:val="both"/>
        <w:rPr>
          <w:rFonts w:ascii="Arial" w:hAnsi="Arial" w:cs="Arial"/>
          <w:b/>
          <w:bCs/>
        </w:rPr>
      </w:pPr>
      <w:r>
        <w:rPr>
          <w:rFonts w:ascii="Arial" w:hAnsi="Arial" w:cs="Arial"/>
          <w:b/>
          <w:bCs/>
        </w:rPr>
        <w:t>1.</w:t>
      </w:r>
      <w:r w:rsidR="00F660B2">
        <w:rPr>
          <w:rFonts w:ascii="Arial" w:hAnsi="Arial" w:cs="Arial"/>
          <w:b/>
          <w:bCs/>
        </w:rPr>
        <w:t>6</w:t>
      </w:r>
      <w:r>
        <w:rPr>
          <w:rFonts w:ascii="Arial" w:hAnsi="Arial" w:cs="Arial"/>
          <w:b/>
          <w:bCs/>
        </w:rPr>
        <w:t>.2 Educación básica de calidad</w:t>
      </w:r>
      <w:r w:rsidR="00672EC9">
        <w:rPr>
          <w:rFonts w:ascii="Arial" w:hAnsi="Arial" w:cs="Arial"/>
          <w:b/>
          <w:bCs/>
        </w:rPr>
        <w:fldChar w:fldCharType="begin"/>
      </w:r>
      <w:r w:rsidR="00672EC9">
        <w:instrText xml:space="preserve"> XE "</w:instrText>
      </w:r>
      <w:r w:rsidR="00672EC9" w:rsidRPr="0085034B">
        <w:rPr>
          <w:rFonts w:ascii="Arial" w:hAnsi="Arial" w:cs="Arial"/>
          <w:b/>
          <w:bCs/>
        </w:rPr>
        <w:instrText>1.6.2 Educación básica de calidad</w:instrText>
      </w:r>
      <w:r w:rsidR="00672EC9">
        <w:instrText xml:space="preserve">" </w:instrText>
      </w:r>
      <w:r w:rsidR="00672EC9">
        <w:rPr>
          <w:rFonts w:ascii="Arial" w:hAnsi="Arial" w:cs="Arial"/>
          <w:b/>
          <w:bCs/>
        </w:rPr>
        <w:fldChar w:fldCharType="end"/>
      </w:r>
    </w:p>
    <w:p w:rsidR="00D474AF" w:rsidRDefault="00D474AF" w:rsidP="00D474AF">
      <w:pPr>
        <w:autoSpaceDE w:val="0"/>
        <w:autoSpaceDN w:val="0"/>
        <w:adjustRightInd w:val="0"/>
        <w:spacing w:line="480" w:lineRule="auto"/>
        <w:ind w:left="720"/>
        <w:jc w:val="both"/>
        <w:rPr>
          <w:rFonts w:ascii="Arial" w:hAnsi="Arial" w:cs="Arial"/>
          <w:b/>
          <w:bCs/>
        </w:rPr>
      </w:pPr>
    </w:p>
    <w:p w:rsidR="00D474AF" w:rsidRDefault="00D474AF" w:rsidP="00D474AF">
      <w:pPr>
        <w:autoSpaceDE w:val="0"/>
        <w:autoSpaceDN w:val="0"/>
        <w:adjustRightInd w:val="0"/>
        <w:spacing w:line="480" w:lineRule="auto"/>
        <w:ind w:left="720"/>
        <w:jc w:val="both"/>
        <w:rPr>
          <w:rFonts w:ascii="Arial" w:hAnsi="Arial" w:cs="Arial"/>
        </w:rPr>
      </w:pPr>
      <w:r>
        <w:rPr>
          <w:rFonts w:ascii="Arial" w:hAnsi="Arial" w:cs="Arial"/>
        </w:rPr>
        <w:t>El valor y necesidad de la educación básica es indispensable en nuestra sociedad, y se orienta en la necesidad de potencializar las capacidades, habilidades y convicciones de los niños,</w:t>
      </w:r>
      <w:r w:rsidR="00A3328A">
        <w:rPr>
          <w:rFonts w:ascii="Arial" w:hAnsi="Arial" w:cs="Arial"/>
        </w:rPr>
        <w:t xml:space="preserve"> </w:t>
      </w:r>
      <w:r>
        <w:rPr>
          <w:rFonts w:ascii="Arial" w:hAnsi="Arial" w:cs="Arial"/>
        </w:rPr>
        <w:t>niñas y adolescentes, para que de esta manera puedan contribuir en el desarrollo de nuestro.</w:t>
      </w:r>
    </w:p>
    <w:p w:rsidR="00D474AF" w:rsidRDefault="00D474AF" w:rsidP="00D474AF">
      <w:pPr>
        <w:autoSpaceDE w:val="0"/>
        <w:autoSpaceDN w:val="0"/>
        <w:adjustRightInd w:val="0"/>
        <w:spacing w:line="480" w:lineRule="auto"/>
        <w:ind w:left="720"/>
        <w:jc w:val="both"/>
        <w:rPr>
          <w:rFonts w:ascii="Arial" w:hAnsi="Arial" w:cs="Arial"/>
          <w:sz w:val="20"/>
          <w:szCs w:val="20"/>
        </w:rPr>
      </w:pPr>
      <w:r>
        <w:rPr>
          <w:rFonts w:ascii="Arial" w:hAnsi="Arial" w:cs="Arial"/>
        </w:rPr>
        <w:lastRenderedPageBreak/>
        <w:t xml:space="preserve">La educación básica no se refiere a mínimos en los aprendizajes, sino a aquellas condiciones fundamentales mediante las cuales la sociedad se capacita y las personas acceden a su participación como entes sociales que poseen derechos y deberes. </w:t>
      </w:r>
      <w:smartTag w:uri="urn:schemas-microsoft-com:office:smarttags" w:element="PersonName">
        <w:smartTagPr>
          <w:attr w:name="ProductID" w:val="la Constituci￳n"/>
        </w:smartTagPr>
        <w:r>
          <w:rPr>
            <w:rFonts w:ascii="Arial" w:hAnsi="Arial" w:cs="Arial"/>
          </w:rPr>
          <w:t>La Constitución</w:t>
        </w:r>
      </w:smartTag>
      <w:r>
        <w:rPr>
          <w:rFonts w:ascii="Arial" w:hAnsi="Arial" w:cs="Arial"/>
        </w:rPr>
        <w:t xml:space="preserve"> de </w:t>
      </w:r>
      <w:smartTag w:uri="urn:schemas-microsoft-com:office:smarttags" w:element="PersonName">
        <w:smartTagPr>
          <w:attr w:name="ProductID" w:val="la Rep￺blica"/>
        </w:smartTagPr>
        <w:r>
          <w:rPr>
            <w:rFonts w:ascii="Arial" w:hAnsi="Arial" w:cs="Arial"/>
          </w:rPr>
          <w:t>la República</w:t>
        </w:r>
      </w:smartTag>
      <w:r>
        <w:rPr>
          <w:rFonts w:ascii="Arial" w:hAnsi="Arial" w:cs="Arial"/>
        </w:rPr>
        <w:t xml:space="preserve"> dispone su obligatoriedad y gratuidad; y la responsabilidad para el ejercicio de este derecho radica en el Estado, la sociedad y las familias.</w:t>
      </w:r>
    </w:p>
    <w:p w:rsidR="00D474AF" w:rsidRDefault="00D474AF" w:rsidP="00D474AF">
      <w:pPr>
        <w:autoSpaceDE w:val="0"/>
        <w:autoSpaceDN w:val="0"/>
        <w:adjustRightInd w:val="0"/>
        <w:spacing w:line="480" w:lineRule="auto"/>
        <w:ind w:left="720"/>
        <w:jc w:val="both"/>
        <w:rPr>
          <w:rFonts w:ascii="Arial" w:hAnsi="Arial" w:cs="Arial"/>
          <w:b/>
          <w:bCs/>
        </w:rPr>
      </w:pPr>
    </w:p>
    <w:p w:rsidR="00D474AF" w:rsidRDefault="00D474AF" w:rsidP="00D474AF">
      <w:pPr>
        <w:autoSpaceDE w:val="0"/>
        <w:autoSpaceDN w:val="0"/>
        <w:adjustRightInd w:val="0"/>
        <w:spacing w:line="480" w:lineRule="auto"/>
        <w:ind w:left="720"/>
        <w:jc w:val="both"/>
        <w:rPr>
          <w:rFonts w:ascii="Arial" w:hAnsi="Arial" w:cs="Arial"/>
        </w:rPr>
      </w:pPr>
      <w:r>
        <w:rPr>
          <w:rFonts w:ascii="Arial" w:hAnsi="Arial" w:cs="Arial"/>
        </w:rPr>
        <w:t>La sociedad ecuatoriana, sus comunidades y sus familias valoran la educación y mantienen las expectativas por apoyar a sus hijos, hijas o</w:t>
      </w:r>
      <w:r w:rsidR="00A3328A">
        <w:rPr>
          <w:rFonts w:ascii="Arial" w:hAnsi="Arial" w:cs="Arial"/>
        </w:rPr>
        <w:t xml:space="preserve"> </w:t>
      </w:r>
      <w:r>
        <w:rPr>
          <w:rFonts w:ascii="Arial" w:hAnsi="Arial" w:cs="Arial"/>
        </w:rPr>
        <w:t>miembros.</w:t>
      </w:r>
      <w:r w:rsidR="00A3328A">
        <w:rPr>
          <w:rFonts w:ascii="Arial" w:hAnsi="Arial" w:cs="Arial"/>
        </w:rPr>
        <w:t xml:space="preserve"> </w:t>
      </w:r>
      <w:r>
        <w:rPr>
          <w:rFonts w:ascii="Arial" w:hAnsi="Arial" w:cs="Arial"/>
        </w:rPr>
        <w:t>Lamentablemente, dadas algunas condiciones estructurales, específicamente, el avance de la pobreza y otros factores sociales, el derecho a la educación registra dificultades para ser ejercido y demanda de nuevas políticas y recursos para contrarrestar los grandes impactos en lo que respecta a la calidad y gobernabilidad del sistema educativo.</w:t>
      </w:r>
    </w:p>
    <w:p w:rsidR="00D474AF" w:rsidRDefault="00D474AF" w:rsidP="00D474AF">
      <w:pPr>
        <w:autoSpaceDE w:val="0"/>
        <w:autoSpaceDN w:val="0"/>
        <w:adjustRightInd w:val="0"/>
        <w:spacing w:line="480" w:lineRule="auto"/>
        <w:ind w:left="720"/>
        <w:jc w:val="both"/>
        <w:rPr>
          <w:rFonts w:ascii="Arial" w:hAnsi="Arial" w:cs="Arial"/>
        </w:rPr>
      </w:pPr>
    </w:p>
    <w:p w:rsidR="00D474AF" w:rsidRDefault="00D474AF" w:rsidP="00D474AF">
      <w:pPr>
        <w:pStyle w:val="Sangra3detindependiente"/>
        <w:rPr>
          <w:szCs w:val="24"/>
        </w:rPr>
      </w:pPr>
      <w:r>
        <w:rPr>
          <w:szCs w:val="24"/>
        </w:rPr>
        <w:t xml:space="preserve">La preocupación sobre la calidad de la educación básica ha presidido la orientación de las políticas educativas en los últimos 15 años. La calidad es un aspecto muy relacionado con la cobertura y alcance de la educación básica, la cual debe ser ofrecida por  los responsables de </w:t>
      </w:r>
      <w:r>
        <w:rPr>
          <w:szCs w:val="24"/>
        </w:rPr>
        <w:lastRenderedPageBreak/>
        <w:t xml:space="preserve">ese derecho: los padres de familia, el Estado, los administradores y los docentes, cada uno desde su papel y en su ámbito. </w:t>
      </w:r>
    </w:p>
    <w:p w:rsidR="00D474AF" w:rsidRDefault="00D474AF" w:rsidP="00D474AF">
      <w:pPr>
        <w:pStyle w:val="Sangra3detindependiente"/>
        <w:rPr>
          <w:szCs w:val="24"/>
        </w:rPr>
      </w:pPr>
    </w:p>
    <w:p w:rsidR="00D474AF" w:rsidRDefault="00D474AF" w:rsidP="00D474AF">
      <w:pPr>
        <w:autoSpaceDE w:val="0"/>
        <w:autoSpaceDN w:val="0"/>
        <w:adjustRightInd w:val="0"/>
        <w:spacing w:line="480" w:lineRule="auto"/>
        <w:ind w:left="720"/>
        <w:jc w:val="both"/>
      </w:pPr>
      <w:r>
        <w:rPr>
          <w:rFonts w:ascii="Arial" w:hAnsi="Arial" w:cs="Arial"/>
        </w:rPr>
        <w:t>Un sistema deseable de evaluación podría contar con componentes orientados tanto a los logros de aprendizaje, al desempeño de los maestros y la eficacia de los establecimientos o unidades educativas</w:t>
      </w:r>
      <w:r>
        <w:t>.</w:t>
      </w:r>
    </w:p>
    <w:p w:rsidR="00D474AF" w:rsidRDefault="00D474AF" w:rsidP="00D474AF">
      <w:pPr>
        <w:autoSpaceDE w:val="0"/>
        <w:autoSpaceDN w:val="0"/>
        <w:adjustRightInd w:val="0"/>
        <w:spacing w:line="480" w:lineRule="auto"/>
        <w:ind w:left="720"/>
        <w:jc w:val="both"/>
        <w:rPr>
          <w:rFonts w:ascii="Arial" w:hAnsi="Arial" w:cs="Arial"/>
        </w:rPr>
      </w:pPr>
    </w:p>
    <w:p w:rsidR="00D474AF" w:rsidRDefault="00D474AF" w:rsidP="00D474AF">
      <w:pPr>
        <w:autoSpaceDE w:val="0"/>
        <w:autoSpaceDN w:val="0"/>
        <w:adjustRightInd w:val="0"/>
        <w:spacing w:line="480" w:lineRule="auto"/>
        <w:ind w:left="720"/>
        <w:jc w:val="both"/>
        <w:rPr>
          <w:rFonts w:ascii="Arial" w:hAnsi="Arial" w:cs="Arial"/>
        </w:rPr>
      </w:pPr>
      <w:r>
        <w:rPr>
          <w:rFonts w:ascii="Arial" w:hAnsi="Arial" w:cs="Arial"/>
        </w:rPr>
        <w:t>Por las condiciones dadas y por las experiencias avanzadas, resulta oportuno volver a considerar el valor de la participación social, en particular de los responsables de incidencia en la vida pública de la localidad, para que se comprometan en asumir roles de apoyo a la gestión de los servicios educativos y su sistema. No todo se puede dejar a la escuela o al colegio o, dicho de otro modo, para pedirle más actuación social a la escuela y al colegio hay necesidad de juntar apoyos y articular programas sociales, de los diversos sectores y diversos niveles de responsabilidad pública. Sería muy importante pensar que podemos hacer nosotros como sociedad civil para mejorar la calidad de educación, y con esto, enfocarnos al desarrollo del Ecuador.</w:t>
      </w:r>
    </w:p>
    <w:p w:rsidR="00312911" w:rsidRDefault="00312911" w:rsidP="00D474AF">
      <w:pPr>
        <w:autoSpaceDE w:val="0"/>
        <w:autoSpaceDN w:val="0"/>
        <w:adjustRightInd w:val="0"/>
        <w:spacing w:line="480" w:lineRule="auto"/>
        <w:ind w:left="720"/>
        <w:jc w:val="both"/>
        <w:rPr>
          <w:rFonts w:ascii="Arial" w:hAnsi="Arial" w:cs="Arial"/>
          <w:b/>
          <w:bCs/>
        </w:rPr>
      </w:pPr>
    </w:p>
    <w:p w:rsidR="00D474AF" w:rsidRDefault="00A3328A" w:rsidP="00D474AF">
      <w:pPr>
        <w:autoSpaceDE w:val="0"/>
        <w:autoSpaceDN w:val="0"/>
        <w:adjustRightInd w:val="0"/>
        <w:spacing w:line="480" w:lineRule="auto"/>
        <w:ind w:left="720"/>
        <w:jc w:val="both"/>
        <w:rPr>
          <w:rFonts w:ascii="Arial" w:hAnsi="Arial" w:cs="Arial"/>
          <w:b/>
          <w:bCs/>
        </w:rPr>
      </w:pPr>
      <w:r>
        <w:rPr>
          <w:rFonts w:ascii="Arial" w:hAnsi="Arial" w:cs="Arial"/>
          <w:b/>
          <w:bCs/>
        </w:rPr>
        <w:br w:type="page"/>
      </w:r>
      <w:r w:rsidR="00D474AF">
        <w:rPr>
          <w:rFonts w:ascii="Arial" w:hAnsi="Arial" w:cs="Arial"/>
          <w:b/>
          <w:bCs/>
        </w:rPr>
        <w:lastRenderedPageBreak/>
        <w:t>1.</w:t>
      </w:r>
      <w:r w:rsidR="00F660B2">
        <w:rPr>
          <w:rFonts w:ascii="Arial" w:hAnsi="Arial" w:cs="Arial"/>
          <w:b/>
          <w:bCs/>
        </w:rPr>
        <w:t>6</w:t>
      </w:r>
      <w:r w:rsidR="00D474AF">
        <w:rPr>
          <w:rFonts w:ascii="Arial" w:hAnsi="Arial" w:cs="Arial"/>
          <w:b/>
          <w:bCs/>
        </w:rPr>
        <w:t>.3 Bachillerato de calidad</w:t>
      </w:r>
      <w:r w:rsidR="00EE63D8">
        <w:rPr>
          <w:rFonts w:ascii="Arial" w:hAnsi="Arial" w:cs="Arial"/>
          <w:b/>
          <w:bCs/>
        </w:rPr>
        <w:t>.</w:t>
      </w:r>
      <w:r w:rsidR="00672EC9">
        <w:rPr>
          <w:rFonts w:ascii="Arial" w:hAnsi="Arial" w:cs="Arial"/>
          <w:b/>
          <w:bCs/>
        </w:rPr>
        <w:fldChar w:fldCharType="begin"/>
      </w:r>
      <w:r w:rsidR="00672EC9">
        <w:instrText xml:space="preserve"> XE "</w:instrText>
      </w:r>
      <w:r w:rsidR="00672EC9" w:rsidRPr="0085034B">
        <w:rPr>
          <w:rFonts w:ascii="Arial" w:hAnsi="Arial" w:cs="Arial"/>
          <w:b/>
          <w:bCs/>
        </w:rPr>
        <w:instrText>1.6.3 Bachillerato de calidad</w:instrText>
      </w:r>
      <w:r w:rsidR="00672EC9">
        <w:instrText xml:space="preserve">" </w:instrText>
      </w:r>
      <w:r w:rsidR="00672EC9">
        <w:rPr>
          <w:rFonts w:ascii="Arial" w:hAnsi="Arial" w:cs="Arial"/>
          <w:b/>
          <w:bCs/>
        </w:rPr>
        <w:fldChar w:fldCharType="end"/>
      </w:r>
    </w:p>
    <w:p w:rsidR="00397D91" w:rsidRDefault="00397D91" w:rsidP="00D474AF">
      <w:pPr>
        <w:pStyle w:val="Sangra3detindependiente"/>
        <w:rPr>
          <w:szCs w:val="24"/>
        </w:rPr>
      </w:pPr>
    </w:p>
    <w:p w:rsidR="00D474AF" w:rsidRDefault="00D474AF" w:rsidP="00D474AF">
      <w:pPr>
        <w:pStyle w:val="Sangra3detindependiente"/>
        <w:rPr>
          <w:szCs w:val="24"/>
        </w:rPr>
      </w:pPr>
      <w:r>
        <w:rPr>
          <w:szCs w:val="24"/>
        </w:rPr>
        <w:t>En el Ecuador, la discusión y reflexión sobre el Bachillerato (antes denominado Ciclo Diversificado) en procura de su reorientación o reforma son tareas pendientes. En efecto, en las últimas décadas</w:t>
      </w:r>
      <w:r w:rsidR="0096261C">
        <w:rPr>
          <w:szCs w:val="24"/>
        </w:rPr>
        <w:t xml:space="preserve"> el Gobierno Ecuatoriano</w:t>
      </w:r>
      <w:r>
        <w:rPr>
          <w:szCs w:val="24"/>
        </w:rPr>
        <w:t xml:space="preserve"> </w:t>
      </w:r>
      <w:r w:rsidR="0096261C">
        <w:rPr>
          <w:szCs w:val="24"/>
        </w:rPr>
        <w:t>ha tratado de ampliar</w:t>
      </w:r>
      <w:r>
        <w:rPr>
          <w:szCs w:val="24"/>
        </w:rPr>
        <w:t xml:space="preserve"> la cobertura y mejorar la calidad de la educación básica, a sustentar la educación inicial e incluso avanzar en la educación superior, pero el bachillerato ha debido esperar.</w:t>
      </w:r>
    </w:p>
    <w:p w:rsidR="00D474AF" w:rsidRDefault="00D474AF" w:rsidP="00D474AF">
      <w:pPr>
        <w:autoSpaceDE w:val="0"/>
        <w:autoSpaceDN w:val="0"/>
        <w:adjustRightInd w:val="0"/>
        <w:spacing w:line="480" w:lineRule="auto"/>
        <w:ind w:left="720"/>
        <w:jc w:val="both"/>
        <w:rPr>
          <w:rFonts w:ascii="Arial" w:hAnsi="Arial" w:cs="Arial"/>
        </w:rPr>
      </w:pPr>
    </w:p>
    <w:p w:rsidR="00D474AF" w:rsidRDefault="00D474AF" w:rsidP="00D474AF">
      <w:pPr>
        <w:autoSpaceDE w:val="0"/>
        <w:autoSpaceDN w:val="0"/>
        <w:adjustRightInd w:val="0"/>
        <w:spacing w:line="480" w:lineRule="auto"/>
        <w:ind w:left="720"/>
        <w:jc w:val="both"/>
        <w:rPr>
          <w:rFonts w:ascii="Arial" w:hAnsi="Arial" w:cs="Arial"/>
        </w:rPr>
      </w:pPr>
      <w:r>
        <w:rPr>
          <w:rFonts w:ascii="Arial" w:hAnsi="Arial" w:cs="Arial"/>
        </w:rPr>
        <w:t xml:space="preserve">Hay necesidad de brindar el mayor interés posible sobre el bachillerato como uno de los niveles en los que cabe construirse acuerdos de políticas y estrategias, tomando en consideración la amplitud de experiencias y capacidades levantadas que se han extienden a lo largo del país. Es preciso, no sólo en la línea de recuperar la rectoría del Ministerio de Educación en este tema, sino en aquella de favorecer la consolidación de servicios educativos con calidad y equidad, de concretar consensos nacionales que sustenten un amplio proceso de reforma del bachillerato. En ese aspecto, la redefinición del sentido del bachillerato debería orientarse hacia la consolidación de sus propósitos centrales y a la vez lograr mejores niveles de calidad y </w:t>
      </w:r>
      <w:r>
        <w:rPr>
          <w:rFonts w:ascii="Arial" w:hAnsi="Arial" w:cs="Arial"/>
        </w:rPr>
        <w:lastRenderedPageBreak/>
        <w:t>equidad. Es decir, la realidad del bachillerato en el Ecuador justifica con oportunidad el planteamiento de una reforma.</w:t>
      </w:r>
    </w:p>
    <w:p w:rsidR="00D474AF" w:rsidRPr="00984903" w:rsidRDefault="00D474AF" w:rsidP="00D474AF">
      <w:pPr>
        <w:autoSpaceDE w:val="0"/>
        <w:autoSpaceDN w:val="0"/>
        <w:adjustRightInd w:val="0"/>
        <w:spacing w:line="480" w:lineRule="auto"/>
        <w:ind w:left="720"/>
        <w:jc w:val="both"/>
        <w:rPr>
          <w:rFonts w:ascii="Arial" w:hAnsi="Arial" w:cs="Arial"/>
          <w:sz w:val="16"/>
          <w:szCs w:val="16"/>
        </w:rPr>
      </w:pPr>
    </w:p>
    <w:p w:rsidR="00D474AF" w:rsidRDefault="00D474AF" w:rsidP="00D474AF">
      <w:pPr>
        <w:pStyle w:val="Sangra3detindependiente"/>
        <w:rPr>
          <w:sz w:val="20"/>
          <w:szCs w:val="24"/>
        </w:rPr>
      </w:pPr>
      <w:r>
        <w:rPr>
          <w:szCs w:val="24"/>
        </w:rPr>
        <w:t>Mientras no hayan definiciones claras y precisas sobre el bachillerato; es decir sobre una opción educativa que efectivamente contribuya en el desarrollo de las personas y de la sociedad, se debilitan las políticas, estrategias y medidas tendientes a ampliar su cobertura y aun para trabajar en la línea del mejoramiento de la calidad.</w:t>
      </w:r>
    </w:p>
    <w:p w:rsidR="00D474AF" w:rsidRDefault="00D474AF" w:rsidP="00984903">
      <w:pPr>
        <w:pStyle w:val="Sangra3detindependiente"/>
        <w:rPr>
          <w:sz w:val="16"/>
          <w:szCs w:val="16"/>
        </w:rPr>
      </w:pPr>
    </w:p>
    <w:p w:rsidR="002B18F4" w:rsidRPr="002B18F4" w:rsidRDefault="002B18F4" w:rsidP="00984903">
      <w:pPr>
        <w:pStyle w:val="Sangra3detindependiente"/>
        <w:rPr>
          <w:rFonts w:ascii="Helvetica" w:hAnsi="Helvetica"/>
          <w:b/>
          <w:szCs w:val="24"/>
        </w:rPr>
      </w:pPr>
      <w:r w:rsidRPr="002B18F4">
        <w:rPr>
          <w:rFonts w:ascii="Helvetica" w:hAnsi="Helvetica"/>
          <w:b/>
          <w:szCs w:val="24"/>
        </w:rPr>
        <w:t xml:space="preserve">1.7 Servicios relacionados con el desarrollo de </w:t>
      </w:r>
      <w:smartTag w:uri="urn:schemas-microsoft-com:office:smarttags" w:element="PersonName">
        <w:smartTagPr>
          <w:attr w:name="ProductID" w:val="la Educaci￳n"/>
        </w:smartTagPr>
        <w:r w:rsidRPr="002B18F4">
          <w:rPr>
            <w:rFonts w:ascii="Helvetica" w:hAnsi="Helvetica"/>
            <w:b/>
            <w:szCs w:val="24"/>
          </w:rPr>
          <w:t>la Educación</w:t>
        </w:r>
      </w:smartTag>
    </w:p>
    <w:p w:rsidR="006544F2" w:rsidRDefault="006544F2" w:rsidP="00984903">
      <w:pPr>
        <w:pStyle w:val="Sangra3detindependiente"/>
        <w:ind w:left="360" w:firstLine="349"/>
        <w:rPr>
          <w:szCs w:val="24"/>
        </w:rPr>
      </w:pPr>
    </w:p>
    <w:p w:rsidR="002B18F4" w:rsidRDefault="009F5002" w:rsidP="00CF0B16">
      <w:pPr>
        <w:pStyle w:val="Sangra3detindependiente"/>
        <w:ind w:left="709"/>
        <w:rPr>
          <w:b/>
          <w:szCs w:val="24"/>
        </w:rPr>
      </w:pPr>
      <w:r>
        <w:rPr>
          <w:szCs w:val="24"/>
        </w:rPr>
        <w:t>La educación necesita de recu</w:t>
      </w:r>
      <w:r w:rsidR="005425DD">
        <w:rPr>
          <w:szCs w:val="24"/>
        </w:rPr>
        <w:t>rsos</w:t>
      </w:r>
      <w:r>
        <w:rPr>
          <w:szCs w:val="24"/>
        </w:rPr>
        <w:t xml:space="preserve"> que contribuyan al desarrollo de la investigación y la cultura, como ejemplo puntual, se conoce que la lectura y la investigación son indispensables para forjar los conocimientos del ser humano,</w:t>
      </w:r>
      <w:r w:rsidR="00A6640E">
        <w:rPr>
          <w:szCs w:val="24"/>
        </w:rPr>
        <w:t xml:space="preserve"> que lo</w:t>
      </w:r>
      <w:r w:rsidR="00126977">
        <w:rPr>
          <w:szCs w:val="24"/>
        </w:rPr>
        <w:t xml:space="preserve"> ayuden a </w:t>
      </w:r>
      <w:r>
        <w:rPr>
          <w:szCs w:val="24"/>
        </w:rPr>
        <w:t>conv</w:t>
      </w:r>
      <w:r w:rsidR="00A6640E">
        <w:rPr>
          <w:szCs w:val="24"/>
        </w:rPr>
        <w:t>e</w:t>
      </w:r>
      <w:r>
        <w:rPr>
          <w:szCs w:val="24"/>
        </w:rPr>
        <w:t>rt</w:t>
      </w:r>
      <w:r w:rsidR="00126977">
        <w:rPr>
          <w:szCs w:val="24"/>
        </w:rPr>
        <w:t>irse</w:t>
      </w:r>
      <w:r>
        <w:rPr>
          <w:szCs w:val="24"/>
        </w:rPr>
        <w:t xml:space="preserve"> en un individuo culto </w:t>
      </w:r>
      <w:r w:rsidR="00A423FD">
        <w:rPr>
          <w:szCs w:val="24"/>
        </w:rPr>
        <w:t>y</w:t>
      </w:r>
      <w:r w:rsidR="00A6640E">
        <w:rPr>
          <w:szCs w:val="24"/>
        </w:rPr>
        <w:t xml:space="preserve"> </w:t>
      </w:r>
      <w:r w:rsidR="00B80509">
        <w:rPr>
          <w:szCs w:val="24"/>
        </w:rPr>
        <w:t xml:space="preserve">que </w:t>
      </w:r>
      <w:r w:rsidR="00A6640E">
        <w:rPr>
          <w:szCs w:val="24"/>
        </w:rPr>
        <w:t>pueda enrolar</w:t>
      </w:r>
      <w:r w:rsidR="00EE5D90">
        <w:rPr>
          <w:szCs w:val="24"/>
        </w:rPr>
        <w:t>se</w:t>
      </w:r>
      <w:r w:rsidR="00A6640E">
        <w:rPr>
          <w:szCs w:val="24"/>
        </w:rPr>
        <w:t xml:space="preserve"> </w:t>
      </w:r>
      <w:r w:rsidR="00EE5D90">
        <w:rPr>
          <w:szCs w:val="24"/>
        </w:rPr>
        <w:t>a la socie</w:t>
      </w:r>
      <w:r w:rsidR="006C777A">
        <w:rPr>
          <w:szCs w:val="24"/>
        </w:rPr>
        <w:t>d</w:t>
      </w:r>
      <w:r w:rsidR="00EE5D90">
        <w:rPr>
          <w:szCs w:val="24"/>
        </w:rPr>
        <w:t xml:space="preserve">ad </w:t>
      </w:r>
      <w:r w:rsidR="00A6640E">
        <w:rPr>
          <w:szCs w:val="24"/>
        </w:rPr>
        <w:t xml:space="preserve">de manera </w:t>
      </w:r>
      <w:r w:rsidR="00EE5D90">
        <w:rPr>
          <w:szCs w:val="24"/>
        </w:rPr>
        <w:t xml:space="preserve">servil </w:t>
      </w:r>
      <w:r>
        <w:rPr>
          <w:szCs w:val="24"/>
        </w:rPr>
        <w:t>mejora</w:t>
      </w:r>
      <w:r w:rsidR="00AF50C2">
        <w:rPr>
          <w:szCs w:val="24"/>
        </w:rPr>
        <w:t>ndo</w:t>
      </w:r>
      <w:r>
        <w:rPr>
          <w:szCs w:val="24"/>
        </w:rPr>
        <w:t xml:space="preserve"> el entorno en que </w:t>
      </w:r>
      <w:r w:rsidR="00D34BE7">
        <w:rPr>
          <w:szCs w:val="24"/>
        </w:rPr>
        <w:t>vive</w:t>
      </w:r>
      <w:r>
        <w:rPr>
          <w:szCs w:val="24"/>
        </w:rPr>
        <w:t xml:space="preserve">. </w:t>
      </w:r>
      <w:r w:rsidR="000924F9">
        <w:rPr>
          <w:szCs w:val="24"/>
        </w:rPr>
        <w:t>Dentro de los servicios relacionados con la educación se encuentran; las bibliotecas públicas o privadas , museos antropológicos, históricos,</w:t>
      </w:r>
      <w:r w:rsidR="0084065E">
        <w:rPr>
          <w:szCs w:val="24"/>
        </w:rPr>
        <w:t xml:space="preserve"> y en los </w:t>
      </w:r>
      <w:r w:rsidR="005425DD">
        <w:rPr>
          <w:szCs w:val="24"/>
        </w:rPr>
        <w:t>últimos</w:t>
      </w:r>
      <w:r w:rsidR="0084065E">
        <w:rPr>
          <w:szCs w:val="24"/>
        </w:rPr>
        <w:t xml:space="preserve"> años se puede reconocer a los </w:t>
      </w:r>
      <w:r w:rsidR="00A77F15">
        <w:rPr>
          <w:szCs w:val="24"/>
        </w:rPr>
        <w:t>denominados</w:t>
      </w:r>
      <w:r w:rsidR="0084065E">
        <w:rPr>
          <w:szCs w:val="24"/>
        </w:rPr>
        <w:t xml:space="preserve"> “Cybers” como </w:t>
      </w:r>
      <w:r w:rsidR="00BD6155">
        <w:rPr>
          <w:szCs w:val="24"/>
        </w:rPr>
        <w:t>herramienta</w:t>
      </w:r>
      <w:r w:rsidR="0084065E">
        <w:rPr>
          <w:szCs w:val="24"/>
        </w:rPr>
        <w:t xml:space="preserve"> de </w:t>
      </w:r>
      <w:r w:rsidR="00616E91">
        <w:rPr>
          <w:szCs w:val="24"/>
        </w:rPr>
        <w:t>investigación</w:t>
      </w:r>
      <w:r w:rsidR="005F67DA">
        <w:rPr>
          <w:szCs w:val="24"/>
        </w:rPr>
        <w:t xml:space="preserve"> por medio del Internet</w:t>
      </w:r>
      <w:r w:rsidR="00BD6155">
        <w:rPr>
          <w:szCs w:val="24"/>
        </w:rPr>
        <w:t>;</w:t>
      </w:r>
      <w:r w:rsidR="0084065E">
        <w:rPr>
          <w:szCs w:val="24"/>
        </w:rPr>
        <w:t xml:space="preserve"> </w:t>
      </w:r>
      <w:r w:rsidR="004B1D4B">
        <w:rPr>
          <w:szCs w:val="24"/>
        </w:rPr>
        <w:t>constituy</w:t>
      </w:r>
      <w:r w:rsidR="00796102">
        <w:rPr>
          <w:szCs w:val="24"/>
        </w:rPr>
        <w:t>éndose</w:t>
      </w:r>
      <w:r w:rsidR="004B1D4B">
        <w:rPr>
          <w:szCs w:val="24"/>
        </w:rPr>
        <w:t xml:space="preserve"> </w:t>
      </w:r>
      <w:r w:rsidR="00796102">
        <w:rPr>
          <w:szCs w:val="24"/>
        </w:rPr>
        <w:t xml:space="preserve">como </w:t>
      </w:r>
      <w:r w:rsidR="004B1D4B">
        <w:rPr>
          <w:szCs w:val="24"/>
        </w:rPr>
        <w:t>instrumento</w:t>
      </w:r>
      <w:r w:rsidR="00796102">
        <w:rPr>
          <w:szCs w:val="24"/>
        </w:rPr>
        <w:t>s</w:t>
      </w:r>
      <w:r w:rsidR="004B1D4B">
        <w:rPr>
          <w:szCs w:val="24"/>
        </w:rPr>
        <w:t xml:space="preserve"> de apoyo </w:t>
      </w:r>
      <w:r w:rsidR="006644E0">
        <w:rPr>
          <w:szCs w:val="24"/>
        </w:rPr>
        <w:t xml:space="preserve">al desarrollo de </w:t>
      </w:r>
      <w:smartTag w:uri="urn:schemas-microsoft-com:office:smarttags" w:element="PersonName">
        <w:smartTagPr>
          <w:attr w:name="ProductID" w:val="la Educaci￳n."/>
        </w:smartTagPr>
        <w:r w:rsidR="006644E0">
          <w:rPr>
            <w:szCs w:val="24"/>
          </w:rPr>
          <w:t>la Educación.</w:t>
        </w:r>
      </w:smartTag>
    </w:p>
    <w:p w:rsidR="006544F2" w:rsidRDefault="00A423FD" w:rsidP="002F6374">
      <w:pPr>
        <w:pStyle w:val="Sangra3detindependiente"/>
        <w:ind w:left="360" w:firstLine="349"/>
        <w:rPr>
          <w:b/>
          <w:szCs w:val="24"/>
        </w:rPr>
      </w:pPr>
      <w:r>
        <w:rPr>
          <w:b/>
          <w:szCs w:val="24"/>
        </w:rPr>
        <w:br w:type="page"/>
      </w:r>
      <w:r w:rsidR="002B18F4">
        <w:rPr>
          <w:b/>
          <w:szCs w:val="24"/>
        </w:rPr>
        <w:lastRenderedPageBreak/>
        <w:t>1.7.1 Bibliotecas</w:t>
      </w:r>
      <w:r w:rsidR="006544F2">
        <w:rPr>
          <w:b/>
          <w:szCs w:val="24"/>
        </w:rPr>
        <w:t xml:space="preserve"> y Museos </w:t>
      </w:r>
      <w:r w:rsidR="002B18F4">
        <w:rPr>
          <w:b/>
          <w:szCs w:val="24"/>
        </w:rPr>
        <w:t xml:space="preserve"> como </w:t>
      </w:r>
      <w:r w:rsidR="00022532">
        <w:rPr>
          <w:b/>
          <w:szCs w:val="24"/>
        </w:rPr>
        <w:t xml:space="preserve"> fuentes</w:t>
      </w:r>
      <w:r w:rsidR="006544F2">
        <w:rPr>
          <w:b/>
          <w:szCs w:val="24"/>
        </w:rPr>
        <w:t xml:space="preserve"> de investigación</w:t>
      </w:r>
    </w:p>
    <w:p w:rsidR="00900768" w:rsidRDefault="00900768" w:rsidP="00AC6568">
      <w:pPr>
        <w:pStyle w:val="Sangra3detindependiente"/>
        <w:ind w:left="0" w:firstLine="357"/>
        <w:rPr>
          <w:rFonts w:ascii="Helvetica" w:hAnsi="Helvetica"/>
          <w:sz w:val="20"/>
        </w:rPr>
      </w:pPr>
    </w:p>
    <w:p w:rsidR="00132B35" w:rsidRDefault="00900768" w:rsidP="002F6374">
      <w:pPr>
        <w:pStyle w:val="Sangra3detindependiente"/>
        <w:ind w:left="709"/>
        <w:rPr>
          <w:szCs w:val="24"/>
        </w:rPr>
      </w:pPr>
      <w:r>
        <w:t>La educación en todos los niveles requiere de recursos para lograr desarrollarse</w:t>
      </w:r>
      <w:r w:rsidR="0071766C">
        <w:t>,</w:t>
      </w:r>
      <w:r w:rsidR="00C250F3">
        <w:t xml:space="preserve"> </w:t>
      </w:r>
      <w:r>
        <w:t xml:space="preserve"> por lo cual se considera que l</w:t>
      </w:r>
      <w:r w:rsidR="003173F7">
        <w:t>a lectura es l</w:t>
      </w:r>
      <w:r w:rsidR="00AC6568" w:rsidRPr="00900768">
        <w:t>a fuente principal del conocimiento</w:t>
      </w:r>
      <w:r w:rsidR="003173F7">
        <w:t>, por ello es</w:t>
      </w:r>
      <w:r w:rsidR="00AC6568" w:rsidRPr="00900768">
        <w:t xml:space="preserve"> necesario hacer ver a las bibliotecas como lugares dinámicos y cambiantes, como lugares de oportunidad y puentes entre los ind</w:t>
      </w:r>
      <w:r w:rsidR="00C250F3">
        <w:t>ividuos y</w:t>
      </w:r>
      <w:r w:rsidR="0071766C">
        <w:t xml:space="preserve"> la sociedad</w:t>
      </w:r>
      <w:r w:rsidR="00132B35">
        <w:t xml:space="preserve">; sobre esto J. </w:t>
      </w:r>
      <w:r w:rsidR="008831E6">
        <w:t>Bravo</w:t>
      </w:r>
      <w:r w:rsidR="00132B35">
        <w:t xml:space="preserve"> señala que</w:t>
      </w:r>
      <w:r w:rsidR="00132B35" w:rsidRPr="008831E6">
        <w:t xml:space="preserve">: </w:t>
      </w:r>
      <w:r w:rsidR="00132B35" w:rsidRPr="008831E6">
        <w:rPr>
          <w:i/>
          <w:szCs w:val="24"/>
        </w:rPr>
        <w:t>“No podría concebirse enseñanza a ningún nivel, sin libros y bibliotecas”</w:t>
      </w:r>
      <w:r w:rsidR="008831E6" w:rsidRPr="008831E6">
        <w:rPr>
          <w:szCs w:val="24"/>
        </w:rPr>
        <w:t>[</w:t>
      </w:r>
      <w:r w:rsidR="008831E6">
        <w:rPr>
          <w:szCs w:val="24"/>
        </w:rPr>
        <w:t>6</w:t>
      </w:r>
      <w:r w:rsidR="008831E6" w:rsidRPr="008831E6">
        <w:rPr>
          <w:szCs w:val="24"/>
        </w:rPr>
        <w:t>]</w:t>
      </w:r>
      <w:r w:rsidR="008831E6">
        <w:rPr>
          <w:i/>
          <w:szCs w:val="24"/>
        </w:rPr>
        <w:t>.</w:t>
      </w:r>
      <w:r w:rsidR="00EA30A1">
        <w:rPr>
          <w:szCs w:val="24"/>
        </w:rPr>
        <w:t xml:space="preserve"> </w:t>
      </w:r>
    </w:p>
    <w:p w:rsidR="00EA30A1" w:rsidRDefault="00EA30A1" w:rsidP="00132B35">
      <w:pPr>
        <w:pStyle w:val="Sangra3detindependiente"/>
        <w:ind w:left="360"/>
        <w:rPr>
          <w:szCs w:val="24"/>
        </w:rPr>
      </w:pPr>
    </w:p>
    <w:p w:rsidR="00F82CF4" w:rsidRDefault="00EA30A1" w:rsidP="002F6374">
      <w:pPr>
        <w:pStyle w:val="Sangra3detindependiente"/>
        <w:ind w:left="709"/>
        <w:rPr>
          <w:szCs w:val="24"/>
        </w:rPr>
      </w:pPr>
      <w:r w:rsidRPr="00B80E04">
        <w:rPr>
          <w:szCs w:val="24"/>
        </w:rPr>
        <w:t>La primera biblioteca del Ecuador</w:t>
      </w:r>
      <w:r w:rsidR="00B80E04">
        <w:rPr>
          <w:szCs w:val="24"/>
        </w:rPr>
        <w:t xml:space="preserve"> fue</w:t>
      </w:r>
      <w:r w:rsidRPr="00B80E04">
        <w:rPr>
          <w:szCs w:val="24"/>
        </w:rPr>
        <w:t xml:space="preserve"> fundada en 1792</w:t>
      </w:r>
      <w:r w:rsidR="00B80E04" w:rsidRPr="00B80E04">
        <w:rPr>
          <w:szCs w:val="24"/>
        </w:rPr>
        <w:t xml:space="preserve"> </w:t>
      </w:r>
      <w:r w:rsidRPr="00B80E04">
        <w:rPr>
          <w:szCs w:val="24"/>
        </w:rPr>
        <w:t xml:space="preserve"> y su primer director </w:t>
      </w:r>
      <w:r w:rsidR="00B80E04">
        <w:rPr>
          <w:szCs w:val="24"/>
        </w:rPr>
        <w:t xml:space="preserve">fue </w:t>
      </w:r>
      <w:r w:rsidRPr="00B80E04">
        <w:rPr>
          <w:szCs w:val="24"/>
        </w:rPr>
        <w:t>Eugenio de Santa Cruz y Espejo, hasta</w:t>
      </w:r>
      <w:r w:rsidR="00B80E04">
        <w:rPr>
          <w:szCs w:val="24"/>
        </w:rPr>
        <w:t xml:space="preserve"> 1796, año de su fallecimiento, recibiendo</w:t>
      </w:r>
      <w:r w:rsidR="004D102C">
        <w:rPr>
          <w:szCs w:val="24"/>
        </w:rPr>
        <w:t xml:space="preserve"> en su honor </w:t>
      </w:r>
      <w:r w:rsidR="00B80E04">
        <w:rPr>
          <w:szCs w:val="24"/>
        </w:rPr>
        <w:t xml:space="preserve">el nombre de </w:t>
      </w:r>
      <w:r w:rsidRPr="00B80E04">
        <w:rPr>
          <w:szCs w:val="24"/>
        </w:rPr>
        <w:t>Biblioteca Nacional</w:t>
      </w:r>
      <w:r w:rsidR="004D102C">
        <w:rPr>
          <w:szCs w:val="24"/>
        </w:rPr>
        <w:t xml:space="preserve"> "Eugenio Espejo"</w:t>
      </w:r>
      <w:r w:rsidRPr="00B80E04">
        <w:rPr>
          <w:szCs w:val="24"/>
        </w:rPr>
        <w:t>.</w:t>
      </w:r>
      <w:r w:rsidR="00F82CF4">
        <w:rPr>
          <w:szCs w:val="24"/>
        </w:rPr>
        <w:t xml:space="preserve"> </w:t>
      </w:r>
    </w:p>
    <w:p w:rsidR="00F82CF4" w:rsidRDefault="00F82CF4" w:rsidP="00132B35">
      <w:pPr>
        <w:pStyle w:val="Sangra3detindependiente"/>
        <w:ind w:left="360"/>
        <w:rPr>
          <w:szCs w:val="24"/>
        </w:rPr>
      </w:pPr>
    </w:p>
    <w:p w:rsidR="00EA30A1" w:rsidRPr="00EA30A1" w:rsidRDefault="00EA30A1" w:rsidP="002F6374">
      <w:pPr>
        <w:pStyle w:val="Sangra3detindependiente"/>
        <w:ind w:left="709"/>
        <w:rPr>
          <w:szCs w:val="24"/>
        </w:rPr>
      </w:pPr>
      <w:r w:rsidRPr="00EA30A1">
        <w:t xml:space="preserve">En la actualidad </w:t>
      </w:r>
      <w:smartTag w:uri="urn:schemas-microsoft-com:office:smarttags" w:element="PersonName">
        <w:smartTagPr>
          <w:attr w:name="ProductID" w:val="la Biblioteca Nacional"/>
        </w:smartTagPr>
        <w:r w:rsidRPr="00EA30A1">
          <w:t>la Biblioteca Nacional</w:t>
        </w:r>
      </w:smartTag>
      <w:r w:rsidRPr="00EA30A1">
        <w:t xml:space="preserve"> "Eugenio Espejo", se encuentra prestando sus servicios en calidad de biblioteca nacional y pública, posee cerca de 150.000 volúmenes en libros, además revistas y periódicos</w:t>
      </w:r>
      <w:r w:rsidR="00F82CF4">
        <w:t xml:space="preserve"> [7]</w:t>
      </w:r>
      <w:r w:rsidRPr="00EA30A1">
        <w:t>.</w:t>
      </w:r>
    </w:p>
    <w:p w:rsidR="00A40B29" w:rsidRDefault="00A40B29" w:rsidP="00132B35">
      <w:pPr>
        <w:pStyle w:val="Sangra3detindependiente"/>
        <w:ind w:left="360"/>
        <w:rPr>
          <w:i/>
          <w:szCs w:val="24"/>
        </w:rPr>
      </w:pPr>
    </w:p>
    <w:p w:rsidR="002F6374" w:rsidRDefault="00A40B29" w:rsidP="002F6374">
      <w:pPr>
        <w:pStyle w:val="Sangra3detindependiente"/>
        <w:ind w:left="709"/>
        <w:rPr>
          <w:szCs w:val="24"/>
        </w:rPr>
      </w:pPr>
      <w:r>
        <w:rPr>
          <w:rStyle w:val="textopregun1"/>
          <w:rFonts w:ascii="Arial" w:hAnsi="Arial"/>
          <w:bCs/>
          <w:sz w:val="24"/>
          <w:szCs w:val="24"/>
        </w:rPr>
        <w:t>Por otro lado se encuentran los museos que constituyen un patrimonio cultural y cuya misi</w:t>
      </w:r>
      <w:r w:rsidRPr="00A40B29">
        <w:rPr>
          <w:rStyle w:val="textopregun1"/>
          <w:rFonts w:ascii="Arial" w:hAnsi="Arial"/>
          <w:bCs/>
          <w:sz w:val="24"/>
          <w:szCs w:val="24"/>
        </w:rPr>
        <w:t xml:space="preserve">ón </w:t>
      </w:r>
      <w:r>
        <w:rPr>
          <w:rStyle w:val="textopregun1"/>
          <w:rFonts w:ascii="Arial" w:hAnsi="Arial"/>
          <w:bCs/>
          <w:sz w:val="24"/>
          <w:szCs w:val="24"/>
        </w:rPr>
        <w:t>es facilitar a la comunidad</w:t>
      </w:r>
      <w:r w:rsidRPr="00A40B29">
        <w:rPr>
          <w:rStyle w:val="textopregun1"/>
          <w:rFonts w:ascii="Arial" w:hAnsi="Arial"/>
          <w:bCs/>
          <w:sz w:val="24"/>
          <w:szCs w:val="24"/>
        </w:rPr>
        <w:t xml:space="preserve">, el acceso al </w:t>
      </w:r>
      <w:r w:rsidRPr="00A40B29">
        <w:rPr>
          <w:rStyle w:val="textopregun1"/>
          <w:rFonts w:ascii="Arial" w:hAnsi="Arial"/>
          <w:bCs/>
          <w:sz w:val="24"/>
          <w:szCs w:val="24"/>
        </w:rPr>
        <w:lastRenderedPageBreak/>
        <w:t>conocimiento y recreación de la historia del país, para que se reconozca en ella, a través del acopio, conservación, investigación y difusión del patrimonio tangible e intangible que constitu</w:t>
      </w:r>
      <w:r>
        <w:rPr>
          <w:rStyle w:val="textopregun1"/>
          <w:rFonts w:ascii="Arial" w:hAnsi="Arial"/>
          <w:bCs/>
          <w:sz w:val="24"/>
          <w:szCs w:val="24"/>
        </w:rPr>
        <w:t>ye la memoria histórica del Ecuador</w:t>
      </w:r>
      <w:r w:rsidRPr="00A40B29">
        <w:rPr>
          <w:rStyle w:val="textopregun1"/>
          <w:rFonts w:ascii="Arial" w:hAnsi="Arial"/>
          <w:bCs/>
          <w:sz w:val="24"/>
          <w:szCs w:val="24"/>
        </w:rPr>
        <w:t>.</w:t>
      </w:r>
      <w:r w:rsidR="00EA30A1">
        <w:rPr>
          <w:rStyle w:val="textopregun1"/>
          <w:rFonts w:ascii="Arial" w:hAnsi="Arial"/>
          <w:bCs/>
          <w:sz w:val="24"/>
          <w:szCs w:val="24"/>
        </w:rPr>
        <w:t xml:space="preserve"> Entre los museos del Ecuador se encuentran los siguientes:</w:t>
      </w:r>
      <w:r w:rsidR="002F6374">
        <w:rPr>
          <w:rStyle w:val="textopregun1"/>
          <w:rFonts w:ascii="Arial" w:hAnsi="Arial"/>
          <w:bCs/>
          <w:sz w:val="24"/>
          <w:szCs w:val="24"/>
        </w:rPr>
        <w:t xml:space="preserve"> </w:t>
      </w:r>
      <w:hyperlink r:id="rId11" w:tgtFrame="_blank" w:history="1">
        <w:r w:rsidR="002F6374" w:rsidRPr="002F6374">
          <w:rPr>
            <w:rStyle w:val="Hipervnculo"/>
            <w:color w:val="auto"/>
            <w:szCs w:val="24"/>
            <w:u w:val="none"/>
          </w:rPr>
          <w:t>Museo Antropológico del Banco Central</w:t>
        </w:r>
        <w:r w:rsidR="002F6374">
          <w:rPr>
            <w:rStyle w:val="Hipervnculo"/>
            <w:color w:val="auto"/>
            <w:szCs w:val="24"/>
            <w:u w:val="none"/>
          </w:rPr>
          <w:t xml:space="preserve">, </w:t>
        </w:r>
      </w:hyperlink>
      <w:hyperlink r:id="rId12" w:tgtFrame="_blank" w:history="1">
        <w:r w:rsidR="002F6374" w:rsidRPr="002F6374">
          <w:rPr>
            <w:rStyle w:val="Hipervnculo"/>
            <w:color w:val="auto"/>
            <w:szCs w:val="24"/>
            <w:u w:val="none"/>
          </w:rPr>
          <w:t>Museo Casa de Sucre</w:t>
        </w:r>
      </w:hyperlink>
      <w:r w:rsidR="002F6374">
        <w:rPr>
          <w:szCs w:val="24"/>
        </w:rPr>
        <w:t xml:space="preserve">, </w:t>
      </w:r>
      <w:hyperlink r:id="rId13" w:tgtFrame="_blank" w:history="1">
        <w:r w:rsidR="002F6374" w:rsidRPr="002F6374">
          <w:rPr>
            <w:rStyle w:val="Hipervnculo"/>
            <w:color w:val="auto"/>
            <w:szCs w:val="24"/>
            <w:u w:val="none"/>
          </w:rPr>
          <w:t>Museo de Arte Colonial</w:t>
        </w:r>
      </w:hyperlink>
      <w:r w:rsidR="002F6374">
        <w:rPr>
          <w:szCs w:val="24"/>
        </w:rPr>
        <w:t xml:space="preserve">, </w:t>
      </w:r>
      <w:hyperlink r:id="rId14" w:tgtFrame="_blank" w:history="1">
        <w:r w:rsidR="002F6374" w:rsidRPr="002F6374">
          <w:rPr>
            <w:rStyle w:val="Hipervnculo"/>
            <w:color w:val="auto"/>
            <w:szCs w:val="24"/>
            <w:u w:val="none"/>
          </w:rPr>
          <w:t>Museo de Arte e Historia Alberto Mena Caamaño</w:t>
        </w:r>
      </w:hyperlink>
      <w:r w:rsidR="002F6374">
        <w:rPr>
          <w:szCs w:val="24"/>
        </w:rPr>
        <w:t xml:space="preserve">, </w:t>
      </w:r>
      <w:hyperlink r:id="rId15" w:tgtFrame="_blank" w:history="1">
        <w:r w:rsidR="002F6374" w:rsidRPr="002F6374">
          <w:rPr>
            <w:rStyle w:val="Hipervnculo"/>
            <w:color w:val="auto"/>
            <w:szCs w:val="24"/>
            <w:u w:val="none"/>
          </w:rPr>
          <w:t>Museo Municipal de Guayaquil</w:t>
        </w:r>
        <w:r w:rsidR="002F6374">
          <w:rPr>
            <w:rStyle w:val="Hipervnculo"/>
            <w:color w:val="auto"/>
            <w:szCs w:val="24"/>
            <w:u w:val="none"/>
          </w:rPr>
          <w:t xml:space="preserve">, </w:t>
        </w:r>
      </w:hyperlink>
      <w:hyperlink r:id="rId16" w:tgtFrame="_blank" w:history="1">
        <w:r w:rsidR="002F6374" w:rsidRPr="002F6374">
          <w:rPr>
            <w:rStyle w:val="Hipervnculo"/>
            <w:color w:val="auto"/>
            <w:szCs w:val="24"/>
            <w:u w:val="none"/>
          </w:rPr>
          <w:t>Museo Nahim Isaías B.</w:t>
        </w:r>
      </w:hyperlink>
      <w:r w:rsidR="002F6374" w:rsidRPr="002F6374">
        <w:rPr>
          <w:szCs w:val="24"/>
        </w:rPr>
        <w:t xml:space="preserve"> </w:t>
      </w:r>
    </w:p>
    <w:p w:rsidR="002F6374" w:rsidRDefault="002F6374" w:rsidP="002F6374">
      <w:pPr>
        <w:pStyle w:val="Sangra3detindependiente"/>
        <w:ind w:left="360"/>
        <w:rPr>
          <w:rStyle w:val="textopregun1"/>
          <w:rFonts w:ascii="Arial" w:hAnsi="Arial"/>
          <w:bCs/>
          <w:sz w:val="24"/>
          <w:szCs w:val="24"/>
        </w:rPr>
      </w:pPr>
    </w:p>
    <w:p w:rsidR="00D474AF" w:rsidRDefault="00EA30A1" w:rsidP="009A45B3">
      <w:pPr>
        <w:pStyle w:val="Sangra3detindependiente"/>
        <w:ind w:left="360"/>
        <w:rPr>
          <w:b/>
          <w:szCs w:val="24"/>
        </w:rPr>
      </w:pPr>
      <w:r>
        <w:rPr>
          <w:rStyle w:val="textopregun1"/>
          <w:rFonts w:ascii="Arial" w:hAnsi="Arial"/>
          <w:bCs/>
          <w:sz w:val="24"/>
          <w:szCs w:val="24"/>
        </w:rPr>
        <w:t xml:space="preserve"> </w:t>
      </w:r>
      <w:r w:rsidR="00D474AF" w:rsidRPr="00C77DB3">
        <w:rPr>
          <w:b/>
          <w:szCs w:val="24"/>
        </w:rPr>
        <w:t>1.</w:t>
      </w:r>
      <w:r w:rsidR="002B18F4">
        <w:rPr>
          <w:b/>
          <w:szCs w:val="24"/>
        </w:rPr>
        <w:t>8</w:t>
      </w:r>
      <w:r w:rsidR="00D474AF" w:rsidRPr="00C77DB3">
        <w:rPr>
          <w:b/>
          <w:szCs w:val="24"/>
        </w:rPr>
        <w:t xml:space="preserve"> </w:t>
      </w:r>
      <w:smartTag w:uri="urn:schemas-microsoft-com:office:smarttags" w:element="PersonName">
        <w:smartTagPr>
          <w:attr w:name="ProductID" w:val="La Provincia"/>
        </w:smartTagPr>
        <w:r w:rsidR="00D474AF" w:rsidRPr="00C77DB3">
          <w:rPr>
            <w:b/>
            <w:szCs w:val="24"/>
          </w:rPr>
          <w:t>La Provincia</w:t>
        </w:r>
      </w:smartTag>
      <w:r w:rsidR="00D474AF" w:rsidRPr="00C77DB3">
        <w:rPr>
          <w:b/>
          <w:szCs w:val="24"/>
        </w:rPr>
        <w:t xml:space="preserve"> del Guayas</w:t>
      </w:r>
      <w:r w:rsidR="00EE63D8">
        <w:rPr>
          <w:b/>
          <w:szCs w:val="24"/>
        </w:rPr>
        <w:t>.</w:t>
      </w:r>
      <w:r w:rsidR="00672EC9">
        <w:rPr>
          <w:b/>
          <w:szCs w:val="24"/>
        </w:rPr>
        <w:fldChar w:fldCharType="begin"/>
      </w:r>
      <w:r w:rsidR="00672EC9">
        <w:instrText xml:space="preserve"> XE "</w:instrText>
      </w:r>
      <w:r w:rsidR="00672EC9" w:rsidRPr="0085034B">
        <w:rPr>
          <w:b/>
          <w:szCs w:val="24"/>
        </w:rPr>
        <w:instrText>1.7 La Provincia del Guayas</w:instrText>
      </w:r>
      <w:r w:rsidR="00672EC9">
        <w:instrText xml:space="preserve">" </w:instrText>
      </w:r>
      <w:r w:rsidR="00672EC9">
        <w:rPr>
          <w:b/>
          <w:szCs w:val="24"/>
        </w:rPr>
        <w:fldChar w:fldCharType="end"/>
      </w:r>
    </w:p>
    <w:p w:rsidR="00DA3796" w:rsidRDefault="00DA3796" w:rsidP="00984903">
      <w:pPr>
        <w:pStyle w:val="NormalWeb"/>
        <w:spacing w:before="0" w:beforeAutospacing="0" w:after="0" w:afterAutospacing="0" w:line="480" w:lineRule="auto"/>
        <w:ind w:left="720"/>
        <w:jc w:val="both"/>
        <w:rPr>
          <w:rFonts w:ascii="Arial" w:hAnsi="Arial" w:cs="Arial"/>
          <w:b/>
          <w:color w:val="333333"/>
          <w:sz w:val="6"/>
          <w:szCs w:val="6"/>
        </w:rPr>
      </w:pPr>
    </w:p>
    <w:p w:rsidR="00DA3796" w:rsidRPr="00DA3796" w:rsidRDefault="00DA3796" w:rsidP="00984903">
      <w:pPr>
        <w:pStyle w:val="NormalWeb"/>
        <w:spacing w:before="0" w:beforeAutospacing="0" w:after="0" w:afterAutospacing="0" w:line="480" w:lineRule="auto"/>
        <w:ind w:left="720"/>
        <w:jc w:val="both"/>
        <w:rPr>
          <w:rFonts w:ascii="Arial" w:hAnsi="Arial" w:cs="Arial"/>
          <w:b/>
          <w:color w:val="333333"/>
          <w:sz w:val="6"/>
          <w:szCs w:val="6"/>
        </w:rPr>
      </w:pPr>
    </w:p>
    <w:p w:rsidR="00984903" w:rsidRDefault="00D474AF" w:rsidP="00984903">
      <w:pPr>
        <w:pStyle w:val="NormalWeb"/>
        <w:spacing w:before="0" w:beforeAutospacing="0" w:after="0" w:afterAutospacing="0" w:line="480" w:lineRule="auto"/>
        <w:ind w:left="720"/>
        <w:jc w:val="both"/>
        <w:rPr>
          <w:rFonts w:ascii="Arial" w:hAnsi="Arial" w:cs="Arial"/>
          <w:b/>
          <w:color w:val="333333"/>
        </w:rPr>
      </w:pPr>
      <w:r w:rsidRPr="00F40287">
        <w:rPr>
          <w:rFonts w:ascii="Arial" w:hAnsi="Arial" w:cs="Arial"/>
          <w:b/>
          <w:color w:val="333333"/>
        </w:rPr>
        <w:t>1.</w:t>
      </w:r>
      <w:r w:rsidR="002B18F4">
        <w:rPr>
          <w:rFonts w:ascii="Arial" w:hAnsi="Arial" w:cs="Arial"/>
          <w:b/>
          <w:color w:val="333333"/>
        </w:rPr>
        <w:t>8</w:t>
      </w:r>
      <w:r w:rsidR="00F660B2">
        <w:rPr>
          <w:rFonts w:ascii="Arial" w:hAnsi="Arial" w:cs="Arial"/>
          <w:b/>
          <w:color w:val="333333"/>
        </w:rPr>
        <w:t>.</w:t>
      </w:r>
      <w:r w:rsidR="0096261C">
        <w:rPr>
          <w:rFonts w:ascii="Arial" w:hAnsi="Arial" w:cs="Arial"/>
          <w:b/>
          <w:color w:val="333333"/>
        </w:rPr>
        <w:t>1</w:t>
      </w:r>
      <w:r w:rsidRPr="00F40287">
        <w:rPr>
          <w:rFonts w:ascii="Arial" w:hAnsi="Arial" w:cs="Arial"/>
          <w:b/>
          <w:color w:val="333333"/>
        </w:rPr>
        <w:t xml:space="preserve"> </w:t>
      </w:r>
      <w:r>
        <w:rPr>
          <w:rFonts w:ascii="Arial" w:hAnsi="Arial" w:cs="Arial"/>
          <w:b/>
          <w:color w:val="333333"/>
        </w:rPr>
        <w:t xml:space="preserve">Guayas en el </w:t>
      </w:r>
      <w:r w:rsidR="00557069">
        <w:rPr>
          <w:rFonts w:ascii="Arial" w:hAnsi="Arial" w:cs="Arial"/>
          <w:b/>
          <w:color w:val="333333"/>
        </w:rPr>
        <w:t>t</w:t>
      </w:r>
      <w:r w:rsidRPr="00F40287">
        <w:rPr>
          <w:rFonts w:ascii="Arial" w:hAnsi="Arial" w:cs="Arial"/>
          <w:b/>
          <w:color w:val="333333"/>
        </w:rPr>
        <w:t xml:space="preserve">iempo de </w:t>
      </w:r>
      <w:smartTag w:uri="urn:schemas-microsoft-com:office:smarttags" w:element="PersonName">
        <w:smartTagPr>
          <w:attr w:name="ProductID" w:val="la Colonia"/>
        </w:smartTagPr>
        <w:r w:rsidRPr="00F40287">
          <w:rPr>
            <w:rFonts w:ascii="Arial" w:hAnsi="Arial" w:cs="Arial"/>
            <w:b/>
            <w:color w:val="333333"/>
          </w:rPr>
          <w:t>la Colonia</w:t>
        </w:r>
      </w:smartTag>
      <w:r w:rsidRPr="00F40287">
        <w:rPr>
          <w:rFonts w:ascii="Arial" w:hAnsi="Arial" w:cs="Arial"/>
          <w:b/>
          <w:color w:val="333333"/>
        </w:rPr>
        <w:t xml:space="preserve"> (1526 - 1822)</w:t>
      </w:r>
      <w:r w:rsidR="00257DA2">
        <w:rPr>
          <w:rFonts w:ascii="Arial" w:hAnsi="Arial" w:cs="Arial"/>
          <w:b/>
          <w:color w:val="333333"/>
        </w:rPr>
        <w:t>.</w:t>
      </w:r>
    </w:p>
    <w:p w:rsidR="00DA3796" w:rsidRPr="00DA3796" w:rsidRDefault="00DA3796" w:rsidP="00305B61">
      <w:pPr>
        <w:pStyle w:val="NormalWeb"/>
        <w:spacing w:before="0" w:beforeAutospacing="0" w:after="0" w:afterAutospacing="0" w:line="480" w:lineRule="auto"/>
        <w:ind w:left="720" w:firstLine="698"/>
        <w:jc w:val="both"/>
        <w:rPr>
          <w:rFonts w:ascii="Arial" w:hAnsi="Arial" w:cs="Arial"/>
          <w:color w:val="333333"/>
          <w:sz w:val="6"/>
          <w:szCs w:val="6"/>
        </w:rPr>
      </w:pPr>
    </w:p>
    <w:p w:rsidR="00D474AF" w:rsidRDefault="000275AE" w:rsidP="00CF0B16">
      <w:pPr>
        <w:pStyle w:val="NormalWeb"/>
        <w:spacing w:before="0" w:beforeAutospacing="0" w:after="0" w:afterAutospacing="0" w:line="480" w:lineRule="auto"/>
        <w:ind w:left="720"/>
        <w:jc w:val="both"/>
        <w:rPr>
          <w:rFonts w:ascii="Arial" w:hAnsi="Arial" w:cs="Arial"/>
          <w:color w:val="333333"/>
        </w:rPr>
      </w:pPr>
      <w:r>
        <w:rPr>
          <w:rFonts w:ascii="Arial" w:hAnsi="Arial" w:cs="Arial"/>
          <w:color w:val="333333"/>
        </w:rPr>
        <w:t>En el tiempo de la colonia,</w:t>
      </w:r>
      <w:r w:rsidR="00D474AF" w:rsidRPr="00F40287">
        <w:rPr>
          <w:rFonts w:ascii="Arial" w:hAnsi="Arial" w:cs="Arial"/>
          <w:color w:val="333333"/>
        </w:rPr>
        <w:t xml:space="preserve"> Guayas era Provincia o Departamento de Guayaquil, y comprendía territorios de los que hoy son la provincia de Manabí, Los Ríos, El Oro, Cañar, Azuay y Guayas. Mantuvo esa gran extensión territorial hasta que el Gral. Francisco Paula Santander</w:t>
      </w:r>
      <w:r w:rsidR="00D474AF">
        <w:rPr>
          <w:rFonts w:ascii="Arial" w:hAnsi="Arial" w:cs="Arial"/>
          <w:color w:val="333333"/>
        </w:rPr>
        <w:t xml:space="preserve"> </w:t>
      </w:r>
      <w:r w:rsidR="00D474AF" w:rsidRPr="00F40287">
        <w:rPr>
          <w:rFonts w:ascii="Arial" w:hAnsi="Arial" w:cs="Arial"/>
          <w:color w:val="333333"/>
        </w:rPr>
        <w:t xml:space="preserve">dictó </w:t>
      </w:r>
      <w:smartTag w:uri="urn:schemas-microsoft-com:office:smarttags" w:element="PersonName">
        <w:smartTagPr>
          <w:attr w:name="ProductID" w:val="la Ley"/>
        </w:smartTagPr>
        <w:r w:rsidR="00D474AF" w:rsidRPr="00F40287">
          <w:rPr>
            <w:rFonts w:ascii="Arial" w:hAnsi="Arial" w:cs="Arial"/>
            <w:color w:val="333333"/>
          </w:rPr>
          <w:t>la Ley</w:t>
        </w:r>
      </w:smartTag>
      <w:r w:rsidR="00D474AF" w:rsidRPr="00F40287">
        <w:rPr>
          <w:rFonts w:ascii="Arial" w:hAnsi="Arial" w:cs="Arial"/>
          <w:color w:val="333333"/>
        </w:rPr>
        <w:t xml:space="preserve"> de División Territorial el 25 de junio de 1824.</w:t>
      </w:r>
    </w:p>
    <w:p w:rsidR="00984903" w:rsidRPr="00984903" w:rsidRDefault="00984903" w:rsidP="00984903">
      <w:pPr>
        <w:pStyle w:val="NormalWeb"/>
        <w:spacing w:before="0" w:beforeAutospacing="0" w:after="0" w:afterAutospacing="0" w:line="480" w:lineRule="auto"/>
        <w:ind w:left="720" w:firstLine="698"/>
        <w:jc w:val="both"/>
        <w:rPr>
          <w:rFonts w:ascii="Arial" w:hAnsi="Arial" w:cs="Arial"/>
          <w:color w:val="333333"/>
          <w:sz w:val="16"/>
          <w:szCs w:val="16"/>
        </w:rPr>
      </w:pPr>
    </w:p>
    <w:p w:rsidR="00D474AF" w:rsidRDefault="00D474AF" w:rsidP="00984903">
      <w:pPr>
        <w:spacing w:line="480" w:lineRule="auto"/>
        <w:ind w:left="720"/>
        <w:jc w:val="both"/>
        <w:rPr>
          <w:rFonts w:ascii="Arial" w:hAnsi="Arial" w:cs="Arial"/>
          <w:color w:val="333333"/>
        </w:rPr>
      </w:pPr>
      <w:r w:rsidRPr="00F40287">
        <w:rPr>
          <w:rFonts w:ascii="Arial" w:hAnsi="Arial" w:cs="Arial"/>
          <w:color w:val="333333"/>
        </w:rPr>
        <w:t xml:space="preserve">Luego de la revolución independentista del lunes 9 de Octubre de 1820, con la que Guayaquil se cubre de gloria que la dedica “a </w:t>
      </w:r>
      <w:smartTag w:uri="urn:schemas-microsoft-com:office:smarttags" w:element="PersonName">
        <w:smartTagPr>
          <w:attr w:name="ProductID" w:val="la Patria"/>
        </w:smartTagPr>
        <w:r w:rsidRPr="00F40287">
          <w:rPr>
            <w:rFonts w:ascii="Arial" w:hAnsi="Arial" w:cs="Arial"/>
            <w:color w:val="333333"/>
          </w:rPr>
          <w:t>la Patria</w:t>
        </w:r>
      </w:smartTag>
      <w:r w:rsidRPr="00F40287">
        <w:rPr>
          <w:rFonts w:ascii="Arial" w:hAnsi="Arial" w:cs="Arial"/>
          <w:color w:val="333333"/>
        </w:rPr>
        <w:t xml:space="preserve">” varios pueblos se plegaron inmediatamente a la causa emancipadora. </w:t>
      </w:r>
    </w:p>
    <w:p w:rsidR="00D474AF" w:rsidRDefault="00D474AF" w:rsidP="00D474AF">
      <w:pPr>
        <w:spacing w:line="480" w:lineRule="auto"/>
        <w:ind w:left="720"/>
        <w:jc w:val="both"/>
        <w:rPr>
          <w:rFonts w:ascii="Arial" w:hAnsi="Arial" w:cs="Arial"/>
          <w:color w:val="333333"/>
        </w:rPr>
      </w:pPr>
      <w:r w:rsidRPr="00F40287">
        <w:rPr>
          <w:rFonts w:ascii="Arial" w:hAnsi="Arial" w:cs="Arial"/>
          <w:color w:val="333333"/>
        </w:rPr>
        <w:t xml:space="preserve">Veintitrés días después, el miércoles 8 de noviembre, convocados por el Ayuntamiento de Guayaquil, los 57 diputados representantes de </w:t>
      </w:r>
      <w:r w:rsidRPr="00F40287">
        <w:rPr>
          <w:rFonts w:ascii="Arial" w:hAnsi="Arial" w:cs="Arial"/>
          <w:color w:val="333333"/>
        </w:rPr>
        <w:lastRenderedPageBreak/>
        <w:t xml:space="preserve">todos los pueblos del nuevo Estado, eligieron a Olmedo como Presidente de </w:t>
      </w:r>
      <w:smartTag w:uri="urn:schemas-microsoft-com:office:smarttags" w:element="PersonName">
        <w:smartTagPr>
          <w:attr w:name="ProductID" w:val="la Provincia Libre"/>
        </w:smartTagPr>
        <w:r w:rsidRPr="00F40287">
          <w:rPr>
            <w:rFonts w:ascii="Arial" w:hAnsi="Arial" w:cs="Arial"/>
            <w:color w:val="333333"/>
          </w:rPr>
          <w:t>la Provincia Libre</w:t>
        </w:r>
      </w:smartTag>
      <w:r w:rsidRPr="00F40287">
        <w:rPr>
          <w:rFonts w:ascii="Arial" w:hAnsi="Arial" w:cs="Arial"/>
          <w:color w:val="333333"/>
        </w:rPr>
        <w:t xml:space="preserve"> de Guayaquil.</w:t>
      </w:r>
    </w:p>
    <w:p w:rsidR="00D474AF" w:rsidRPr="00257DA2" w:rsidRDefault="00D474AF" w:rsidP="00D474AF">
      <w:pPr>
        <w:spacing w:line="480" w:lineRule="auto"/>
        <w:ind w:left="720"/>
        <w:jc w:val="both"/>
        <w:rPr>
          <w:rFonts w:ascii="Arial" w:hAnsi="Arial" w:cs="Arial"/>
          <w:color w:val="333333"/>
          <w:sz w:val="16"/>
          <w:szCs w:val="16"/>
        </w:rPr>
      </w:pPr>
    </w:p>
    <w:p w:rsidR="00D474AF" w:rsidRDefault="00D474AF" w:rsidP="00D474AF">
      <w:pPr>
        <w:spacing w:line="480" w:lineRule="auto"/>
        <w:ind w:left="720"/>
        <w:jc w:val="both"/>
        <w:rPr>
          <w:rFonts w:ascii="Arial" w:hAnsi="Arial" w:cs="Arial"/>
          <w:b/>
          <w:color w:val="333333"/>
        </w:rPr>
      </w:pPr>
      <w:r w:rsidRPr="009A3130">
        <w:rPr>
          <w:rFonts w:ascii="Arial" w:hAnsi="Arial" w:cs="Arial"/>
          <w:b/>
          <w:color w:val="333333"/>
        </w:rPr>
        <w:t>1.</w:t>
      </w:r>
      <w:r w:rsidR="00225767">
        <w:rPr>
          <w:rFonts w:ascii="Arial" w:hAnsi="Arial" w:cs="Arial"/>
          <w:b/>
          <w:color w:val="333333"/>
        </w:rPr>
        <w:t>8</w:t>
      </w:r>
      <w:r w:rsidRPr="009A3130">
        <w:rPr>
          <w:rFonts w:ascii="Arial" w:hAnsi="Arial" w:cs="Arial"/>
          <w:b/>
          <w:color w:val="333333"/>
        </w:rPr>
        <w:t>.</w:t>
      </w:r>
      <w:r w:rsidR="00AD7B03">
        <w:rPr>
          <w:rFonts w:ascii="Arial" w:hAnsi="Arial" w:cs="Arial"/>
          <w:b/>
          <w:color w:val="333333"/>
        </w:rPr>
        <w:t>2</w:t>
      </w:r>
      <w:r>
        <w:rPr>
          <w:rFonts w:ascii="Arial" w:hAnsi="Arial" w:cs="Arial"/>
          <w:b/>
          <w:color w:val="333333"/>
        </w:rPr>
        <w:t xml:space="preserve"> Geografía de </w:t>
      </w:r>
      <w:smartTag w:uri="urn:schemas-microsoft-com:office:smarttags" w:element="PersonName">
        <w:smartTagPr>
          <w:attr w:name="ProductID" w:val="La Provincia"/>
        </w:smartTagPr>
        <w:r>
          <w:rPr>
            <w:rFonts w:ascii="Arial" w:hAnsi="Arial" w:cs="Arial"/>
            <w:b/>
            <w:color w:val="333333"/>
          </w:rPr>
          <w:t>la Provincia</w:t>
        </w:r>
      </w:smartTag>
      <w:r>
        <w:rPr>
          <w:rFonts w:ascii="Arial" w:hAnsi="Arial" w:cs="Arial"/>
          <w:b/>
          <w:color w:val="333333"/>
        </w:rPr>
        <w:t xml:space="preserve"> del Guayas.</w:t>
      </w:r>
      <w:r w:rsidR="00672EC9">
        <w:rPr>
          <w:rFonts w:ascii="Arial" w:hAnsi="Arial" w:cs="Arial"/>
          <w:b/>
          <w:color w:val="333333"/>
        </w:rPr>
        <w:fldChar w:fldCharType="begin"/>
      </w:r>
      <w:r w:rsidR="00672EC9">
        <w:instrText xml:space="preserve"> XE "</w:instrText>
      </w:r>
      <w:r w:rsidR="00672EC9" w:rsidRPr="0085034B">
        <w:rPr>
          <w:rFonts w:ascii="Arial" w:hAnsi="Arial" w:cs="Arial"/>
          <w:b/>
          <w:color w:val="333333"/>
        </w:rPr>
        <w:instrText xml:space="preserve">1.7.3 Geografía de </w:instrText>
      </w:r>
      <w:smartTag w:uri="urn:schemas-microsoft-com:office:smarttags" w:element="PersonName">
        <w:smartTagPr>
          <w:attr w:name="ProductID" w:val="La Provincia"/>
        </w:smartTagPr>
        <w:r w:rsidR="00672EC9" w:rsidRPr="0085034B">
          <w:rPr>
            <w:rFonts w:ascii="Arial" w:hAnsi="Arial" w:cs="Arial"/>
            <w:b/>
            <w:color w:val="333333"/>
          </w:rPr>
          <w:instrText>la Provincia</w:instrText>
        </w:r>
      </w:smartTag>
      <w:r w:rsidR="00672EC9" w:rsidRPr="0085034B">
        <w:rPr>
          <w:rFonts w:ascii="Arial" w:hAnsi="Arial" w:cs="Arial"/>
          <w:b/>
          <w:color w:val="333333"/>
        </w:rPr>
        <w:instrText xml:space="preserve"> del Guayas.</w:instrText>
      </w:r>
      <w:r w:rsidR="00672EC9">
        <w:instrText xml:space="preserve">" </w:instrText>
      </w:r>
      <w:r w:rsidR="00672EC9">
        <w:rPr>
          <w:rFonts w:ascii="Arial" w:hAnsi="Arial" w:cs="Arial"/>
          <w:b/>
          <w:color w:val="333333"/>
        </w:rPr>
        <w:fldChar w:fldCharType="end"/>
      </w:r>
    </w:p>
    <w:p w:rsidR="00D474AF" w:rsidRPr="00257DA2" w:rsidRDefault="00D474AF" w:rsidP="00D474AF">
      <w:pPr>
        <w:spacing w:line="480" w:lineRule="auto"/>
        <w:ind w:left="720"/>
        <w:jc w:val="both"/>
        <w:rPr>
          <w:rFonts w:ascii="Arial" w:hAnsi="Arial" w:cs="Arial"/>
          <w:color w:val="333333"/>
          <w:sz w:val="16"/>
          <w:szCs w:val="16"/>
        </w:rPr>
      </w:pPr>
    </w:p>
    <w:p w:rsidR="00D474AF" w:rsidRDefault="00D474AF" w:rsidP="00D474AF">
      <w:pPr>
        <w:spacing w:line="480" w:lineRule="auto"/>
        <w:ind w:left="720"/>
        <w:jc w:val="both"/>
        <w:rPr>
          <w:rFonts w:ascii="Arial" w:hAnsi="Arial" w:cs="Arial"/>
          <w:color w:val="333333"/>
        </w:rPr>
      </w:pPr>
      <w:r w:rsidRPr="009A3130">
        <w:rPr>
          <w:rFonts w:ascii="Arial" w:hAnsi="Arial" w:cs="Arial"/>
          <w:color w:val="333333"/>
        </w:rPr>
        <w:t xml:space="preserve">La provincia del Guayas </w:t>
      </w:r>
      <w:r>
        <w:rPr>
          <w:rFonts w:ascii="Arial" w:hAnsi="Arial" w:cs="Arial"/>
          <w:color w:val="333333"/>
        </w:rPr>
        <w:t xml:space="preserve">está limitada: al Norte con la provincia de Manabí y los Ríos, </w:t>
      </w:r>
      <w:r w:rsidRPr="009A3130">
        <w:rPr>
          <w:rFonts w:ascii="Arial" w:hAnsi="Arial" w:cs="Arial"/>
          <w:color w:val="333333"/>
        </w:rPr>
        <w:t xml:space="preserve"> </w:t>
      </w:r>
      <w:r>
        <w:rPr>
          <w:rFonts w:ascii="Arial" w:hAnsi="Arial" w:cs="Arial"/>
          <w:color w:val="333333"/>
        </w:rPr>
        <w:t>al Sur con la provincia de El Oro y el Golfo de Guayaquil, al Este con la provincia de los Ríos, Chimborazo, Cañar y parte de la provincia de El Oro y al Oeste con el Océano Pacífico.</w:t>
      </w:r>
    </w:p>
    <w:p w:rsidR="00D474AF" w:rsidRPr="00452B90" w:rsidRDefault="00D474AF" w:rsidP="00984903">
      <w:pPr>
        <w:pStyle w:val="NormalWeb"/>
        <w:spacing w:before="0" w:beforeAutospacing="0" w:after="0" w:afterAutospacing="0" w:line="480" w:lineRule="auto"/>
        <w:ind w:left="720"/>
        <w:jc w:val="both"/>
        <w:rPr>
          <w:rFonts w:ascii="Arial" w:hAnsi="Arial" w:cs="Arial"/>
        </w:rPr>
      </w:pPr>
      <w:r w:rsidRPr="00452B90">
        <w:rPr>
          <w:rFonts w:ascii="Arial" w:hAnsi="Arial" w:cs="Arial"/>
        </w:rPr>
        <w:t xml:space="preserve">Su terreno es casi todo plano. Las elevaciones más importantes son los Cerros de Chongón y los de Colonche que forma </w:t>
      </w:r>
      <w:smartTag w:uri="urn:schemas-microsoft-com:office:smarttags" w:element="PersonName">
        <w:smartTagPr>
          <w:attr w:name="ProductID" w:val="la Cordillera Chong￳n-Colonche"/>
        </w:smartTagPr>
        <w:r w:rsidRPr="00452B90">
          <w:rPr>
            <w:rFonts w:ascii="Arial" w:hAnsi="Arial" w:cs="Arial"/>
          </w:rPr>
          <w:t>la Cordillera Chongón-Colonche</w:t>
        </w:r>
      </w:smartTag>
      <w:r w:rsidRPr="00452B90">
        <w:rPr>
          <w:rFonts w:ascii="Arial" w:hAnsi="Arial" w:cs="Arial"/>
        </w:rPr>
        <w:t xml:space="preserve"> que comienza al Norte de Guayaquil con los Cerros Santa Ana y El Carmen (300m de altura) y sigue hacia el Oeste y luego al Norte. La influencia de las corrientes de Humboldt (fría) y de El Niño (cálida) hace que el clima sea de tipo cálido tropical y tropical húmedo con elevadas temperaturas gran parte del año. La temperatura promedio anual es de 25° C.</w:t>
      </w:r>
      <w:r w:rsidR="00452B90" w:rsidRPr="00452B90">
        <w:rPr>
          <w:rFonts w:ascii="Arial" w:hAnsi="Arial" w:cs="Arial"/>
        </w:rPr>
        <w:t xml:space="preserve"> </w:t>
      </w:r>
      <w:r w:rsidRPr="00452B90">
        <w:rPr>
          <w:rFonts w:ascii="Arial" w:hAnsi="Arial" w:cs="Arial"/>
        </w:rPr>
        <w:t xml:space="preserve">Los ríos que forman el gran sistema hidrográfico del Guayas corren de norte a sur hasta confundirse en el lecho de esa gran arteria fluvial ecuatoriana que desemboca frente a la isla Puná. Los mayores afluentes del Guayas son los ríos Daule y Babahoyo al que afluyen el Vinces, Puebloviejo, Zapotal, y Yaguachi y forman la red fluvial más densa de la costa y la más útil para la navegación. </w:t>
      </w:r>
    </w:p>
    <w:p w:rsidR="00D474AF" w:rsidRDefault="00D474AF" w:rsidP="00984903">
      <w:pPr>
        <w:spacing w:line="480" w:lineRule="auto"/>
        <w:ind w:left="720"/>
        <w:jc w:val="both"/>
        <w:rPr>
          <w:rFonts w:ascii="Arial" w:hAnsi="Arial" w:cs="Arial"/>
        </w:rPr>
      </w:pPr>
    </w:p>
    <w:p w:rsidR="00D474AF" w:rsidRDefault="00984903" w:rsidP="00984903">
      <w:pPr>
        <w:spacing w:line="480" w:lineRule="auto"/>
        <w:ind w:left="720"/>
        <w:jc w:val="both"/>
        <w:rPr>
          <w:rFonts w:ascii="Arial" w:hAnsi="Arial" w:cs="Arial"/>
        </w:rPr>
      </w:pPr>
      <w:r>
        <w:rPr>
          <w:rFonts w:ascii="Arial" w:hAnsi="Arial" w:cs="Arial"/>
        </w:rPr>
        <w:t>De acuerdo al VI Censo de Población y V de Vivienda realizado en el año 2001, l</w:t>
      </w:r>
      <w:r w:rsidR="00291F89">
        <w:rPr>
          <w:rFonts w:ascii="Arial" w:hAnsi="Arial" w:cs="Arial"/>
        </w:rPr>
        <w:t>a provincia del Guayas</w:t>
      </w:r>
      <w:r w:rsidR="00D474AF">
        <w:rPr>
          <w:rFonts w:ascii="Arial" w:hAnsi="Arial" w:cs="Arial"/>
        </w:rPr>
        <w:t xml:space="preserve"> cuenta con 3’309.034 habitantes, lo que representa el 27.2% del total de población del país, tiene una extensión aproximada de 20.502.</w:t>
      </w:r>
      <w:r w:rsidR="00D474AF" w:rsidRPr="00B16D13">
        <w:rPr>
          <w:rFonts w:ascii="Arial" w:hAnsi="Arial" w:cs="Arial"/>
        </w:rPr>
        <w:t xml:space="preserve">5 </w:t>
      </w:r>
      <w:r w:rsidR="00D474AF" w:rsidRPr="00FB0E46">
        <w:rPr>
          <w:rFonts w:ascii="Arial" w:hAnsi="Arial" w:cs="Arial"/>
        </w:rPr>
        <w:t>Km</w:t>
      </w:r>
      <w:r w:rsidR="00D474AF">
        <w:rPr>
          <w:rFonts w:ascii="Arial" w:hAnsi="Arial" w:cs="Arial"/>
          <w:vertAlign w:val="superscript"/>
        </w:rPr>
        <w:t>2</w:t>
      </w:r>
      <w:r w:rsidR="00D474AF">
        <w:rPr>
          <w:rFonts w:ascii="Arial" w:hAnsi="Arial" w:cs="Arial"/>
        </w:rPr>
        <w:t xml:space="preserve">. y su capital es Guayaquil. El Guayas se divide </w:t>
      </w:r>
      <w:r w:rsidR="0065577B">
        <w:rPr>
          <w:rFonts w:ascii="Arial" w:hAnsi="Arial" w:cs="Arial"/>
        </w:rPr>
        <w:t xml:space="preserve">en 28 cantones (Véase </w:t>
      </w:r>
      <w:r w:rsidR="0000251A">
        <w:rPr>
          <w:rFonts w:ascii="Arial" w:hAnsi="Arial" w:cs="Arial"/>
        </w:rPr>
        <w:t>Figura 1.1</w:t>
      </w:r>
      <w:r w:rsidR="00D474AF">
        <w:rPr>
          <w:rFonts w:ascii="Arial" w:hAnsi="Arial" w:cs="Arial"/>
        </w:rPr>
        <w:t xml:space="preserve">): Guayaquil, A. Baquerizo Moreno, Balao, Balzar, Colimes, Daule, Durán, El Empalme, El Triunfo, Milagro, Naranjal, Naranjito, Palestina, Pedro Carbo, Salinas, Samborondón, Santa Elena, Santa Lucía, Urbina Jado, Yaguachi, Playas, Simón Bolívar, Marcelino Maridueña, Lomas de Sargentillo, Nobol, </w:t>
      </w:r>
      <w:smartTag w:uri="urn:schemas-microsoft-com:office:smarttags" w:element="PersonName">
        <w:smartTagPr>
          <w:attr w:name="ProductID" w:val="La Libertad"/>
        </w:smartTagPr>
        <w:r w:rsidR="00D474AF">
          <w:rPr>
            <w:rFonts w:ascii="Arial" w:hAnsi="Arial" w:cs="Arial"/>
          </w:rPr>
          <w:t>La Libertad</w:t>
        </w:r>
      </w:smartTag>
      <w:r w:rsidR="00D474AF">
        <w:rPr>
          <w:rFonts w:ascii="Arial" w:hAnsi="Arial" w:cs="Arial"/>
        </w:rPr>
        <w:t>, General Elizalde e Isidro Ayora.</w:t>
      </w:r>
    </w:p>
    <w:p w:rsidR="00F660B2" w:rsidRDefault="00257DA2" w:rsidP="00C061FC">
      <w:pPr>
        <w:spacing w:line="480" w:lineRule="auto"/>
        <w:ind w:left="720"/>
        <w:jc w:val="both"/>
        <w:rPr>
          <w:rFonts w:ascii="Arial" w:hAnsi="Arial" w:cs="Arial"/>
        </w:rPr>
      </w:pPr>
      <w:r>
        <w:rPr>
          <w:noProof/>
        </w:rPr>
        <w:pict>
          <v:shape id="_x0000_s1035" type="#_x0000_t202" style="position:absolute;left:0;text-align:left;margin-left:81pt;margin-top:13.25pt;width:4in;height:249pt;z-index:251650048" strokeweight="3pt">
            <v:stroke linestyle="thinThin"/>
            <v:textbox style="mso-next-textbox:#_x0000_s1035">
              <w:txbxContent>
                <w:p w:rsidR="00C635DE" w:rsidRPr="00A514F6" w:rsidRDefault="00C635DE" w:rsidP="00984903">
                  <w:pPr>
                    <w:jc w:val="center"/>
                    <w:rPr>
                      <w:rFonts w:ascii="Arial" w:hAnsi="Arial"/>
                      <w:b/>
                      <w:lang w:val="es-EC"/>
                    </w:rPr>
                  </w:pPr>
                  <w:r w:rsidRPr="00A514F6">
                    <w:rPr>
                      <w:rFonts w:ascii="Arial" w:hAnsi="Arial"/>
                      <w:b/>
                      <w:lang w:val="es-EC"/>
                    </w:rPr>
                    <w:t>Figura 1.1</w:t>
                  </w:r>
                </w:p>
                <w:p w:rsidR="00C635DE" w:rsidRPr="008C770E" w:rsidRDefault="00D476CC" w:rsidP="00984903">
                  <w:pPr>
                    <w:pStyle w:val="Ttulo4"/>
                    <w:spacing w:before="0" w:beforeAutospacing="0" w:after="0" w:afterAutospacing="0"/>
                    <w:jc w:val="center"/>
                    <w:rPr>
                      <w:rFonts w:ascii="Arial" w:hAnsi="Arial" w:cs="Arial"/>
                      <w:b w:val="0"/>
                      <w:i/>
                      <w:sz w:val="16"/>
                      <w:szCs w:val="16"/>
                    </w:rPr>
                  </w:pPr>
                  <w:r>
                    <w:rPr>
                      <w:rFonts w:ascii="Arial" w:hAnsi="Arial" w:cs="Arial"/>
                      <w:b w:val="0"/>
                      <w:i/>
                      <w:sz w:val="16"/>
                      <w:szCs w:val="16"/>
                    </w:rPr>
                    <w:t>Análisis estadístico y distribución espacial de los servicios relacionados con la educación fiscal en la zona no metropolitana en la provincia del Guayas.</w:t>
                  </w:r>
                  <w:r w:rsidR="00C635DE" w:rsidRPr="008C770E">
                    <w:rPr>
                      <w:rFonts w:ascii="Arial" w:hAnsi="Arial" w:cs="Arial"/>
                      <w:b w:val="0"/>
                      <w:i/>
                      <w:sz w:val="16"/>
                      <w:szCs w:val="16"/>
                    </w:rPr>
                    <w:t>.</w:t>
                  </w:r>
                </w:p>
                <w:p w:rsidR="00C635DE" w:rsidRPr="00034F6E" w:rsidRDefault="00C635DE" w:rsidP="004E5D60">
                  <w:pPr>
                    <w:jc w:val="center"/>
                    <w:rPr>
                      <w:rFonts w:ascii="Arial" w:hAnsi="Arial" w:cs="Arial"/>
                      <w:b/>
                      <w:sz w:val="20"/>
                      <w:szCs w:val="20"/>
                      <w:lang w:val="es-EC"/>
                    </w:rPr>
                  </w:pPr>
                  <w:r w:rsidRPr="00034F6E">
                    <w:rPr>
                      <w:rFonts w:ascii="Arial" w:hAnsi="Arial" w:cs="Arial"/>
                      <w:b/>
                      <w:sz w:val="20"/>
                      <w:szCs w:val="20"/>
                      <w:lang w:val="es-EC"/>
                    </w:rPr>
                    <w:t>Mapa de la provincia del Guayas</w:t>
                  </w:r>
                </w:p>
                <w:p w:rsidR="00C635DE" w:rsidRPr="008C770E" w:rsidRDefault="00C635DE" w:rsidP="007768F2">
                  <w:pPr>
                    <w:jc w:val="center"/>
                    <w:rPr>
                      <w:rFonts w:ascii="Arial" w:hAnsi="Arial" w:cs="Arial"/>
                      <w:b/>
                      <w:sz w:val="20"/>
                      <w:szCs w:val="20"/>
                      <w:lang w:val="es-EC"/>
                    </w:rPr>
                  </w:pPr>
                </w:p>
                <w:p w:rsidR="00C635DE" w:rsidRPr="008C770E" w:rsidRDefault="00F41F17" w:rsidP="005C0912">
                  <w:pPr>
                    <w:ind w:left="720"/>
                    <w:jc w:val="center"/>
                    <w:rPr>
                      <w:rFonts w:ascii="Arial" w:hAnsi="Arial" w:cs="Arial"/>
                      <w:b/>
                      <w:sz w:val="16"/>
                      <w:szCs w:val="16"/>
                    </w:rPr>
                  </w:pPr>
                  <w:r>
                    <w:rPr>
                      <w:rFonts w:ascii="Arial" w:hAnsi="Arial" w:cs="Arial"/>
                      <w:b/>
                      <w:noProof/>
                      <w:sz w:val="20"/>
                      <w:szCs w:val="20"/>
                      <w:lang w:val="en-US" w:eastAsia="en-US"/>
                    </w:rPr>
                    <w:drawing>
                      <wp:inline distT="0" distB="0" distL="0" distR="0">
                        <wp:extent cx="2628900" cy="2146300"/>
                        <wp:effectExtent l="1905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srcRect/>
                                <a:stretch>
                                  <a:fillRect/>
                                </a:stretch>
                              </pic:blipFill>
                              <pic:spPr bwMode="auto">
                                <a:xfrm>
                                  <a:off x="0" y="0"/>
                                  <a:ext cx="2628900" cy="2146300"/>
                                </a:xfrm>
                                <a:prstGeom prst="rect">
                                  <a:avLst/>
                                </a:prstGeom>
                                <a:noFill/>
                                <a:ln w="9525">
                                  <a:noFill/>
                                  <a:miter lim="800000"/>
                                  <a:headEnd/>
                                  <a:tailEnd/>
                                </a:ln>
                              </pic:spPr>
                            </pic:pic>
                          </a:graphicData>
                        </a:graphic>
                      </wp:inline>
                    </w:drawing>
                  </w:r>
                </w:p>
                <w:p w:rsidR="00C635DE" w:rsidRPr="008C770E" w:rsidRDefault="00C635DE" w:rsidP="0094142E">
                  <w:pPr>
                    <w:ind w:left="720"/>
                    <w:jc w:val="center"/>
                    <w:rPr>
                      <w:rFonts w:ascii="Arial" w:hAnsi="Arial" w:cs="Arial"/>
                      <w:b/>
                      <w:sz w:val="8"/>
                      <w:szCs w:val="8"/>
                    </w:rPr>
                  </w:pPr>
                </w:p>
                <w:p w:rsidR="00C635DE" w:rsidRPr="008C770E" w:rsidRDefault="00C635DE" w:rsidP="005C0912">
                  <w:pPr>
                    <w:ind w:left="720"/>
                    <w:jc w:val="center"/>
                    <w:rPr>
                      <w:rFonts w:ascii="Arial" w:hAnsi="Arial" w:cs="Arial"/>
                      <w:b/>
                      <w:sz w:val="16"/>
                      <w:szCs w:val="16"/>
                    </w:rPr>
                  </w:pPr>
                  <w:r w:rsidRPr="008C770E">
                    <w:rPr>
                      <w:rFonts w:ascii="Arial" w:hAnsi="Arial" w:cs="Arial"/>
                      <w:b/>
                      <w:sz w:val="16"/>
                      <w:szCs w:val="16"/>
                    </w:rPr>
                    <w:t>Fuente:</w:t>
                  </w:r>
                  <w:r w:rsidRPr="008C770E">
                    <w:rPr>
                      <w:rFonts w:ascii="Arial" w:hAnsi="Arial" w:cs="Arial"/>
                      <w:sz w:val="16"/>
                      <w:szCs w:val="16"/>
                    </w:rPr>
                    <w:t xml:space="preserve"> </w:t>
                  </w:r>
                  <w:r w:rsidRPr="008C770E">
                    <w:rPr>
                      <w:rFonts w:ascii="Arial" w:hAnsi="Arial" w:cs="Arial"/>
                      <w:b/>
                      <w:sz w:val="16"/>
                      <w:szCs w:val="16"/>
                    </w:rPr>
                    <w:t>http</w:t>
                  </w:r>
                  <w:r w:rsidRPr="008C770E">
                    <w:rPr>
                      <w:rFonts w:ascii="Arial" w:hAnsi="Arial" w:cs="Arial"/>
                      <w:sz w:val="16"/>
                      <w:szCs w:val="16"/>
                    </w:rPr>
                    <w:t>://turismoguayas.com/index.php?area=140&amp;pag=316</w:t>
                  </w:r>
                </w:p>
                <w:p w:rsidR="00C635DE" w:rsidRPr="008C770E" w:rsidRDefault="00C635DE" w:rsidP="005C0912">
                  <w:pPr>
                    <w:jc w:val="center"/>
                    <w:rPr>
                      <w:rFonts w:ascii="Arial" w:hAnsi="Arial" w:cs="Arial"/>
                      <w:b/>
                      <w:sz w:val="20"/>
                      <w:szCs w:val="20"/>
                      <w:lang w:val="es-EC"/>
                    </w:rPr>
                  </w:pPr>
                </w:p>
              </w:txbxContent>
            </v:textbox>
            <w10:wrap type="square"/>
          </v:shape>
        </w:pict>
      </w:r>
    </w:p>
    <w:p w:rsidR="00D474AF" w:rsidRPr="0017699A" w:rsidRDefault="00D474AF" w:rsidP="00C061FC">
      <w:pPr>
        <w:spacing w:line="480" w:lineRule="auto"/>
        <w:ind w:left="720"/>
        <w:jc w:val="both"/>
        <w:rPr>
          <w:rFonts w:ascii="Arial" w:hAnsi="Arial" w:cs="Arial"/>
        </w:rPr>
      </w:pPr>
    </w:p>
    <w:p w:rsidR="00D474AF" w:rsidRPr="0017699A" w:rsidRDefault="00D474AF" w:rsidP="00D474AF">
      <w:pPr>
        <w:rPr>
          <w:rFonts w:ascii="Arial" w:hAnsi="Arial" w:cs="Arial"/>
        </w:rPr>
      </w:pPr>
    </w:p>
    <w:p w:rsidR="00D474AF" w:rsidRPr="0017699A" w:rsidRDefault="00D474AF" w:rsidP="00D474AF">
      <w:pPr>
        <w:rPr>
          <w:rFonts w:ascii="Arial" w:hAnsi="Arial" w:cs="Arial"/>
        </w:rPr>
      </w:pPr>
    </w:p>
    <w:p w:rsidR="00D474AF" w:rsidRPr="0017699A" w:rsidRDefault="00D474AF" w:rsidP="00D474AF">
      <w:pPr>
        <w:rPr>
          <w:rFonts w:ascii="Arial" w:hAnsi="Arial" w:cs="Arial"/>
        </w:rPr>
      </w:pPr>
    </w:p>
    <w:p w:rsidR="00D474AF" w:rsidRPr="0017699A" w:rsidRDefault="00D474AF" w:rsidP="00D474AF">
      <w:pPr>
        <w:rPr>
          <w:rFonts w:ascii="Arial" w:hAnsi="Arial" w:cs="Arial"/>
        </w:rPr>
      </w:pPr>
    </w:p>
    <w:p w:rsidR="00D474AF" w:rsidRPr="0017699A" w:rsidRDefault="00D474AF" w:rsidP="00D474AF">
      <w:pPr>
        <w:rPr>
          <w:rFonts w:ascii="Arial" w:hAnsi="Arial" w:cs="Arial"/>
        </w:rPr>
      </w:pPr>
    </w:p>
    <w:p w:rsidR="00D474AF" w:rsidRPr="0017699A" w:rsidRDefault="00D474AF" w:rsidP="00D474AF">
      <w:pPr>
        <w:rPr>
          <w:rFonts w:ascii="Arial" w:hAnsi="Arial" w:cs="Arial"/>
        </w:rPr>
      </w:pPr>
    </w:p>
    <w:p w:rsidR="00D474AF" w:rsidRPr="0017699A" w:rsidRDefault="00D474AF" w:rsidP="00D474AF">
      <w:pPr>
        <w:rPr>
          <w:rFonts w:ascii="Arial" w:hAnsi="Arial" w:cs="Arial"/>
        </w:rPr>
      </w:pPr>
    </w:p>
    <w:p w:rsidR="00D474AF" w:rsidRPr="0017699A" w:rsidRDefault="00D474AF" w:rsidP="00D474AF">
      <w:pPr>
        <w:rPr>
          <w:rFonts w:ascii="Arial" w:hAnsi="Arial" w:cs="Arial"/>
        </w:rPr>
      </w:pPr>
    </w:p>
    <w:p w:rsidR="00D474AF" w:rsidRPr="0017699A" w:rsidRDefault="00D474AF" w:rsidP="00D474AF">
      <w:pPr>
        <w:rPr>
          <w:rFonts w:ascii="Arial" w:hAnsi="Arial" w:cs="Arial"/>
        </w:rPr>
      </w:pPr>
    </w:p>
    <w:p w:rsidR="00D474AF" w:rsidRPr="0017699A" w:rsidRDefault="00D474AF" w:rsidP="00D474AF">
      <w:pPr>
        <w:rPr>
          <w:rFonts w:ascii="Arial" w:hAnsi="Arial" w:cs="Arial"/>
        </w:rPr>
      </w:pPr>
    </w:p>
    <w:p w:rsidR="00D474AF" w:rsidRPr="0017699A" w:rsidRDefault="00D474AF" w:rsidP="00D474AF">
      <w:pPr>
        <w:rPr>
          <w:rFonts w:ascii="Arial" w:hAnsi="Arial" w:cs="Arial"/>
        </w:rPr>
      </w:pPr>
    </w:p>
    <w:p w:rsidR="00C061FC" w:rsidRDefault="00C061FC" w:rsidP="00D474AF">
      <w:pPr>
        <w:ind w:left="720"/>
        <w:rPr>
          <w:rFonts w:ascii="Arial" w:hAnsi="Arial" w:cs="Arial"/>
          <w:b/>
        </w:rPr>
      </w:pPr>
    </w:p>
    <w:p w:rsidR="00C061FC" w:rsidRPr="00C061FC" w:rsidRDefault="00C061FC" w:rsidP="00C061FC">
      <w:pPr>
        <w:rPr>
          <w:rFonts w:ascii="Arial" w:hAnsi="Arial" w:cs="Arial"/>
        </w:rPr>
      </w:pPr>
    </w:p>
    <w:p w:rsidR="00C061FC" w:rsidRPr="00C061FC" w:rsidRDefault="00C061FC" w:rsidP="00C061FC">
      <w:pPr>
        <w:rPr>
          <w:rFonts w:ascii="Arial" w:hAnsi="Arial" w:cs="Arial"/>
        </w:rPr>
      </w:pPr>
    </w:p>
    <w:p w:rsidR="00CF0B16" w:rsidRDefault="00CF0B16" w:rsidP="00C061FC">
      <w:pPr>
        <w:tabs>
          <w:tab w:val="left" w:pos="2790"/>
        </w:tabs>
        <w:ind w:left="720"/>
        <w:rPr>
          <w:rFonts w:ascii="Arial" w:hAnsi="Arial" w:cs="Arial"/>
          <w:b/>
        </w:rPr>
      </w:pPr>
    </w:p>
    <w:p w:rsidR="00CF0B16" w:rsidRDefault="00CF0B16" w:rsidP="00C061FC">
      <w:pPr>
        <w:tabs>
          <w:tab w:val="left" w:pos="2790"/>
        </w:tabs>
        <w:ind w:left="720"/>
        <w:rPr>
          <w:rFonts w:ascii="Arial" w:hAnsi="Arial" w:cs="Arial"/>
          <w:b/>
        </w:rPr>
      </w:pPr>
    </w:p>
    <w:p w:rsidR="00CF0B16" w:rsidRDefault="00CF0B16" w:rsidP="00C061FC">
      <w:pPr>
        <w:tabs>
          <w:tab w:val="left" w:pos="2790"/>
        </w:tabs>
        <w:ind w:left="720"/>
        <w:rPr>
          <w:rFonts w:ascii="Arial" w:hAnsi="Arial" w:cs="Arial"/>
          <w:b/>
        </w:rPr>
      </w:pPr>
    </w:p>
    <w:p w:rsidR="00CF0B16" w:rsidRDefault="00CF0B16" w:rsidP="00C061FC">
      <w:pPr>
        <w:tabs>
          <w:tab w:val="left" w:pos="2790"/>
        </w:tabs>
        <w:ind w:left="720"/>
        <w:rPr>
          <w:rFonts w:ascii="Arial" w:hAnsi="Arial" w:cs="Arial"/>
          <w:b/>
        </w:rPr>
      </w:pPr>
    </w:p>
    <w:p w:rsidR="00D474AF" w:rsidRDefault="00D474AF" w:rsidP="00C061FC">
      <w:pPr>
        <w:tabs>
          <w:tab w:val="left" w:pos="2790"/>
        </w:tabs>
        <w:ind w:left="720"/>
        <w:rPr>
          <w:rFonts w:ascii="Arial" w:hAnsi="Arial" w:cs="Arial"/>
          <w:b/>
        </w:rPr>
      </w:pPr>
      <w:r w:rsidRPr="003E1F8F">
        <w:rPr>
          <w:rFonts w:ascii="Arial" w:hAnsi="Arial" w:cs="Arial"/>
          <w:b/>
        </w:rPr>
        <w:lastRenderedPageBreak/>
        <w:t>1.</w:t>
      </w:r>
      <w:r w:rsidR="00225767">
        <w:rPr>
          <w:rFonts w:ascii="Arial" w:hAnsi="Arial" w:cs="Arial"/>
          <w:b/>
        </w:rPr>
        <w:t>8</w:t>
      </w:r>
      <w:r w:rsidR="00AD7B03">
        <w:rPr>
          <w:rFonts w:ascii="Arial" w:hAnsi="Arial" w:cs="Arial"/>
          <w:b/>
        </w:rPr>
        <w:t>.3</w:t>
      </w:r>
      <w:r w:rsidRPr="003E1F8F">
        <w:rPr>
          <w:rFonts w:ascii="Arial" w:hAnsi="Arial" w:cs="Arial"/>
          <w:b/>
        </w:rPr>
        <w:t xml:space="preserve"> Aspectos Demográficos</w:t>
      </w:r>
      <w:r w:rsidR="0004185D">
        <w:rPr>
          <w:rFonts w:ascii="Arial" w:hAnsi="Arial" w:cs="Arial"/>
          <w:b/>
        </w:rPr>
        <w:t xml:space="preserve"> de la provincia del Guayas</w:t>
      </w:r>
      <w:r w:rsidR="00672EC9">
        <w:rPr>
          <w:rFonts w:ascii="Arial" w:hAnsi="Arial" w:cs="Arial"/>
          <w:b/>
        </w:rPr>
        <w:fldChar w:fldCharType="begin"/>
      </w:r>
      <w:r w:rsidR="00672EC9">
        <w:instrText xml:space="preserve"> XE "</w:instrText>
      </w:r>
      <w:r w:rsidR="00672EC9" w:rsidRPr="0085034B">
        <w:rPr>
          <w:rFonts w:ascii="Arial" w:hAnsi="Arial" w:cs="Arial"/>
          <w:b/>
        </w:rPr>
        <w:instrText>1.7.4 Aspectos Demográficos.</w:instrText>
      </w:r>
      <w:r w:rsidR="00672EC9">
        <w:instrText xml:space="preserve">" </w:instrText>
      </w:r>
      <w:r w:rsidR="00672EC9">
        <w:rPr>
          <w:rFonts w:ascii="Arial" w:hAnsi="Arial" w:cs="Arial"/>
          <w:b/>
        </w:rPr>
        <w:fldChar w:fldCharType="end"/>
      </w:r>
    </w:p>
    <w:p w:rsidR="00D474AF" w:rsidRDefault="00D474AF" w:rsidP="00D474AF">
      <w:pPr>
        <w:ind w:left="720"/>
        <w:rPr>
          <w:rFonts w:ascii="Arial" w:hAnsi="Arial" w:cs="Arial"/>
          <w:b/>
        </w:rPr>
      </w:pPr>
    </w:p>
    <w:p w:rsidR="00D474AF" w:rsidRPr="00FD4FDF" w:rsidRDefault="00D474AF" w:rsidP="00933B9B">
      <w:pPr>
        <w:pStyle w:val="NormalWeb"/>
        <w:spacing w:line="480" w:lineRule="auto"/>
        <w:ind w:left="720"/>
        <w:jc w:val="both"/>
        <w:rPr>
          <w:rFonts w:ascii="Arial" w:hAnsi="Arial" w:cs="Arial"/>
          <w:sz w:val="20"/>
          <w:szCs w:val="20"/>
        </w:rPr>
      </w:pPr>
      <w:r w:rsidRPr="00D100E4">
        <w:rPr>
          <w:rFonts w:ascii="Arial" w:hAnsi="Arial" w:cs="Arial"/>
        </w:rPr>
        <w:t xml:space="preserve">Guayas es la </w:t>
      </w:r>
      <w:r>
        <w:rPr>
          <w:rFonts w:ascii="Arial" w:hAnsi="Arial" w:cs="Arial"/>
        </w:rPr>
        <w:t xml:space="preserve">segunda </w:t>
      </w:r>
      <w:r w:rsidRPr="00D100E4">
        <w:rPr>
          <w:rFonts w:ascii="Arial" w:hAnsi="Arial" w:cs="Arial"/>
        </w:rPr>
        <w:t xml:space="preserve">provincia más densamente poblada. Su capital Guayaquil, junto con Quito, son los centros principales de crecimiento urbano. </w:t>
      </w:r>
      <w:r>
        <w:rPr>
          <w:rFonts w:ascii="Arial" w:hAnsi="Arial" w:cs="Arial"/>
        </w:rPr>
        <w:t>En 1950 el Ecuador tenia 3’202.757 habitantes, de donde la provincia del Guayas poseía 582</w:t>
      </w:r>
      <w:r w:rsidRPr="00D100E4">
        <w:rPr>
          <w:rFonts w:ascii="Arial" w:hAnsi="Arial" w:cs="Arial"/>
        </w:rPr>
        <w:t>.</w:t>
      </w:r>
      <w:r>
        <w:rPr>
          <w:rFonts w:ascii="Arial" w:hAnsi="Arial" w:cs="Arial"/>
        </w:rPr>
        <w:t>144</w:t>
      </w:r>
      <w:r w:rsidRPr="00D100E4">
        <w:rPr>
          <w:rFonts w:ascii="Arial" w:hAnsi="Arial" w:cs="Arial"/>
        </w:rPr>
        <w:t xml:space="preserve"> habitantes</w:t>
      </w:r>
      <w:r>
        <w:rPr>
          <w:rFonts w:ascii="Arial" w:hAnsi="Arial" w:cs="Arial"/>
        </w:rPr>
        <w:t>, lo que representaba el 18.2% del total poblacio</w:t>
      </w:r>
      <w:r w:rsidR="008A1B93">
        <w:rPr>
          <w:rFonts w:ascii="Arial" w:hAnsi="Arial" w:cs="Arial"/>
        </w:rPr>
        <w:t>nal del país. D</w:t>
      </w:r>
      <w:r>
        <w:rPr>
          <w:rFonts w:ascii="Arial" w:hAnsi="Arial" w:cs="Arial"/>
        </w:rPr>
        <w:t>e acuerdo al VI censo de Población y V de Vivienda</w:t>
      </w:r>
      <w:r w:rsidR="008A1B93">
        <w:rPr>
          <w:rFonts w:ascii="Arial" w:hAnsi="Arial" w:cs="Arial"/>
        </w:rPr>
        <w:t xml:space="preserve"> realizado en el año 2001</w:t>
      </w:r>
      <w:r>
        <w:rPr>
          <w:rFonts w:ascii="Arial" w:hAnsi="Arial" w:cs="Arial"/>
        </w:rPr>
        <w:t>, el Ecuador cuenta con 12’156.608 habitantes, y el Guayas posee 3’309.034 habitantes, representando esta cifra el 27.2% de la población nacional (Véase Tabla V)</w:t>
      </w:r>
      <w:r w:rsidRPr="00D100E4">
        <w:rPr>
          <w:rFonts w:ascii="Arial" w:hAnsi="Arial" w:cs="Arial"/>
        </w:rPr>
        <w:t xml:space="preserve">. </w:t>
      </w:r>
    </w:p>
    <w:p w:rsidR="00D474AF" w:rsidRDefault="00D474AF" w:rsidP="00D474AF">
      <w:pPr>
        <w:ind w:left="720"/>
        <w:rPr>
          <w:rFonts w:ascii="Arial" w:hAnsi="Arial" w:cs="Arial"/>
        </w:rPr>
      </w:pPr>
    </w:p>
    <w:p w:rsidR="00D474AF" w:rsidRDefault="00772923" w:rsidP="00D474AF">
      <w:pPr>
        <w:rPr>
          <w:rFonts w:ascii="Arial" w:hAnsi="Arial" w:cs="Arial"/>
        </w:rPr>
      </w:pPr>
      <w:r>
        <w:rPr>
          <w:noProof/>
        </w:rPr>
        <w:pict>
          <v:shape id="_x0000_s1036" type="#_x0000_t202" style="position:absolute;margin-left:45pt;margin-top:4.2pt;width:315pt;height:236pt;z-index:251651072" strokeweight="3pt">
            <v:stroke linestyle="thinThin"/>
            <v:textbox>
              <w:txbxContent>
                <w:p w:rsidR="00C635DE" w:rsidRPr="00A514F6" w:rsidRDefault="00C635DE" w:rsidP="00AB44D8">
                  <w:pPr>
                    <w:pStyle w:val="Ttulo3"/>
                    <w:spacing w:line="240" w:lineRule="auto"/>
                    <w:rPr>
                      <w:rFonts w:cs="Times New Roman"/>
                    </w:rPr>
                  </w:pPr>
                  <w:r w:rsidRPr="00A514F6">
                    <w:rPr>
                      <w:rFonts w:cs="Times New Roman"/>
                    </w:rPr>
                    <w:t>Tabla V</w:t>
                  </w:r>
                </w:p>
                <w:p w:rsidR="00C635DE" w:rsidRPr="00AB44D8" w:rsidRDefault="00D476CC" w:rsidP="00AB44D8">
                  <w:pPr>
                    <w:pStyle w:val="Ttulo4"/>
                    <w:spacing w:before="0" w:beforeAutospacing="0" w:after="0" w:afterAutospacing="0"/>
                    <w:jc w:val="center"/>
                    <w:rPr>
                      <w:rFonts w:ascii="Arial" w:hAnsi="Arial" w:cs="Arial"/>
                      <w:b w:val="0"/>
                      <w:i/>
                      <w:sz w:val="16"/>
                      <w:szCs w:val="16"/>
                    </w:rPr>
                  </w:pPr>
                  <w:r>
                    <w:rPr>
                      <w:rFonts w:ascii="Arial" w:hAnsi="Arial" w:cs="Arial"/>
                      <w:b w:val="0"/>
                      <w:i/>
                      <w:sz w:val="16"/>
                      <w:szCs w:val="16"/>
                    </w:rPr>
                    <w:t>Análisis estadístico y distribución espacial de los servicios relacionados con la educación fiscal en la zona no metropolitana en la provincia del Guayas.</w:t>
                  </w:r>
                </w:p>
                <w:p w:rsidR="00C635DE" w:rsidRPr="00AB44D8" w:rsidRDefault="00C635DE" w:rsidP="00AB44D8">
                  <w:pPr>
                    <w:ind w:left="357"/>
                    <w:jc w:val="center"/>
                    <w:rPr>
                      <w:rFonts w:ascii="Arial" w:hAnsi="Arial" w:cs="Arial"/>
                      <w:b/>
                      <w:sz w:val="20"/>
                      <w:szCs w:val="20"/>
                      <w:lang w:val="es-EC"/>
                    </w:rPr>
                  </w:pPr>
                  <w:r w:rsidRPr="00AB44D8">
                    <w:rPr>
                      <w:rFonts w:ascii="Arial" w:hAnsi="Arial" w:cs="Arial"/>
                      <w:b/>
                      <w:sz w:val="20"/>
                      <w:szCs w:val="20"/>
                      <w:lang w:val="es-EC"/>
                    </w:rPr>
                    <w:t xml:space="preserve">Relación entre la población del Ecuador y de </w:t>
                  </w:r>
                  <w:smartTag w:uri="urn:schemas-microsoft-com:office:smarttags" w:element="PersonName">
                    <w:smartTagPr>
                      <w:attr w:name="ProductID" w:val="La Provincia"/>
                    </w:smartTagPr>
                    <w:r w:rsidRPr="00AB44D8">
                      <w:rPr>
                        <w:rFonts w:ascii="Arial" w:hAnsi="Arial" w:cs="Arial"/>
                        <w:b/>
                        <w:sz w:val="20"/>
                        <w:szCs w:val="20"/>
                        <w:lang w:val="es-EC"/>
                      </w:rPr>
                      <w:t>la Provincia</w:t>
                    </w:r>
                  </w:smartTag>
                  <w:r w:rsidRPr="00AB44D8">
                    <w:rPr>
                      <w:rFonts w:ascii="Arial" w:hAnsi="Arial" w:cs="Arial"/>
                      <w:b/>
                      <w:sz w:val="20"/>
                      <w:szCs w:val="20"/>
                      <w:lang w:val="es-EC"/>
                    </w:rPr>
                    <w:t xml:space="preserve"> del Guayas</w:t>
                  </w:r>
                </w:p>
                <w:p w:rsidR="00C635DE" w:rsidRPr="00AB44D8" w:rsidRDefault="00C635DE" w:rsidP="00F9704D">
                  <w:pPr>
                    <w:ind w:left="357"/>
                    <w:jc w:val="center"/>
                    <w:rPr>
                      <w:rFonts w:ascii="Arial" w:hAnsi="Arial" w:cs="Arial"/>
                      <w:b/>
                      <w:i/>
                      <w:sz w:val="20"/>
                      <w:szCs w:val="20"/>
                      <w:lang w:val="es-EC"/>
                    </w:rPr>
                  </w:pPr>
                </w:p>
                <w:tbl>
                  <w:tblPr>
                    <w:tblStyle w:val="TablaWeb1"/>
                    <w:tblW w:w="5020" w:type="dxa"/>
                    <w:jc w:val="center"/>
                    <w:tblLook w:val="0000"/>
                  </w:tblPr>
                  <w:tblGrid>
                    <w:gridCol w:w="1250"/>
                    <w:gridCol w:w="1250"/>
                    <w:gridCol w:w="1310"/>
                    <w:gridCol w:w="1330"/>
                  </w:tblGrid>
                  <w:tr w:rsidR="00C635DE" w:rsidRPr="00AB44D8">
                    <w:trPr>
                      <w:trHeight w:val="342"/>
                      <w:jc w:val="center"/>
                    </w:trPr>
                    <w:tc>
                      <w:tcPr>
                        <w:tcW w:w="1160" w:type="dxa"/>
                        <w:noWrap/>
                        <w:vAlign w:val="center"/>
                      </w:tcPr>
                      <w:p w:rsidR="00C635DE" w:rsidRPr="00AB44D8" w:rsidRDefault="00C635DE" w:rsidP="007768F2">
                        <w:pPr>
                          <w:jc w:val="center"/>
                          <w:rPr>
                            <w:rFonts w:ascii="Arial" w:hAnsi="Arial" w:cs="Arial"/>
                            <w:b/>
                            <w:bCs/>
                            <w:sz w:val="16"/>
                            <w:szCs w:val="16"/>
                          </w:rPr>
                        </w:pPr>
                        <w:r w:rsidRPr="00AB44D8">
                          <w:rPr>
                            <w:rFonts w:ascii="Arial" w:hAnsi="Arial" w:cs="Arial"/>
                            <w:b/>
                            <w:bCs/>
                            <w:sz w:val="16"/>
                            <w:szCs w:val="16"/>
                          </w:rPr>
                          <w:t>AÑO</w:t>
                        </w:r>
                      </w:p>
                    </w:tc>
                    <w:tc>
                      <w:tcPr>
                        <w:tcW w:w="1180" w:type="dxa"/>
                        <w:noWrap/>
                        <w:vAlign w:val="center"/>
                      </w:tcPr>
                      <w:p w:rsidR="00C635DE" w:rsidRPr="00AB44D8" w:rsidRDefault="00C635DE" w:rsidP="007768F2">
                        <w:pPr>
                          <w:jc w:val="center"/>
                          <w:rPr>
                            <w:rFonts w:ascii="Arial" w:hAnsi="Arial" w:cs="Arial"/>
                            <w:b/>
                            <w:bCs/>
                            <w:sz w:val="16"/>
                            <w:szCs w:val="16"/>
                          </w:rPr>
                        </w:pPr>
                        <w:r w:rsidRPr="00AB44D8">
                          <w:rPr>
                            <w:rFonts w:ascii="Arial" w:hAnsi="Arial" w:cs="Arial"/>
                            <w:b/>
                            <w:bCs/>
                            <w:sz w:val="16"/>
                            <w:szCs w:val="16"/>
                          </w:rPr>
                          <w:t>ECUADOR</w:t>
                        </w:r>
                      </w:p>
                    </w:tc>
                    <w:tc>
                      <w:tcPr>
                        <w:tcW w:w="1240" w:type="dxa"/>
                        <w:noWrap/>
                        <w:vAlign w:val="center"/>
                      </w:tcPr>
                      <w:p w:rsidR="00C635DE" w:rsidRPr="00AB44D8" w:rsidRDefault="00C635DE" w:rsidP="007768F2">
                        <w:pPr>
                          <w:jc w:val="center"/>
                          <w:rPr>
                            <w:rFonts w:ascii="Arial" w:hAnsi="Arial" w:cs="Arial"/>
                            <w:b/>
                            <w:bCs/>
                            <w:sz w:val="16"/>
                            <w:szCs w:val="16"/>
                          </w:rPr>
                        </w:pPr>
                        <w:r w:rsidRPr="00AB44D8">
                          <w:rPr>
                            <w:rFonts w:ascii="Arial" w:hAnsi="Arial" w:cs="Arial"/>
                            <w:b/>
                            <w:bCs/>
                            <w:sz w:val="16"/>
                            <w:szCs w:val="16"/>
                          </w:rPr>
                          <w:t>GUAYAS</w:t>
                        </w:r>
                      </w:p>
                    </w:tc>
                    <w:tc>
                      <w:tcPr>
                        <w:tcW w:w="1240" w:type="dxa"/>
                        <w:noWrap/>
                        <w:vAlign w:val="center"/>
                      </w:tcPr>
                      <w:p w:rsidR="00C635DE" w:rsidRPr="00AB44D8" w:rsidRDefault="00C635DE" w:rsidP="007768F2">
                        <w:pPr>
                          <w:jc w:val="center"/>
                          <w:rPr>
                            <w:rFonts w:ascii="Arial" w:hAnsi="Arial" w:cs="Arial"/>
                            <w:b/>
                            <w:bCs/>
                            <w:sz w:val="16"/>
                            <w:szCs w:val="16"/>
                          </w:rPr>
                        </w:pPr>
                        <w:r w:rsidRPr="00AB44D8">
                          <w:rPr>
                            <w:rFonts w:ascii="Arial" w:hAnsi="Arial" w:cs="Arial"/>
                            <w:b/>
                            <w:bCs/>
                            <w:sz w:val="16"/>
                            <w:szCs w:val="16"/>
                          </w:rPr>
                          <w:t>%</w:t>
                        </w:r>
                      </w:p>
                    </w:tc>
                  </w:tr>
                  <w:tr w:rsidR="00C635DE" w:rsidRPr="00AB44D8">
                    <w:trPr>
                      <w:trHeight w:val="282"/>
                      <w:jc w:val="center"/>
                    </w:trPr>
                    <w:tc>
                      <w:tcPr>
                        <w:tcW w:w="1160" w:type="dxa"/>
                        <w:noWrap/>
                        <w:vAlign w:val="center"/>
                      </w:tcPr>
                      <w:p w:rsidR="00C635DE" w:rsidRPr="00AB44D8" w:rsidRDefault="00C635DE" w:rsidP="007768F2">
                        <w:pPr>
                          <w:jc w:val="center"/>
                          <w:rPr>
                            <w:rFonts w:ascii="Arial" w:hAnsi="Arial" w:cs="Arial"/>
                            <w:bCs/>
                            <w:sz w:val="16"/>
                            <w:szCs w:val="16"/>
                          </w:rPr>
                        </w:pPr>
                        <w:r w:rsidRPr="00AB44D8">
                          <w:rPr>
                            <w:rFonts w:ascii="Arial" w:hAnsi="Arial" w:cs="Arial"/>
                            <w:bCs/>
                            <w:sz w:val="16"/>
                            <w:szCs w:val="16"/>
                          </w:rPr>
                          <w:t>1950</w:t>
                        </w:r>
                      </w:p>
                    </w:tc>
                    <w:tc>
                      <w:tcPr>
                        <w:tcW w:w="1180" w:type="dxa"/>
                        <w:noWrap/>
                        <w:vAlign w:val="center"/>
                      </w:tcPr>
                      <w:p w:rsidR="00C635DE" w:rsidRPr="00AB44D8" w:rsidRDefault="00C635DE" w:rsidP="007768F2">
                        <w:pPr>
                          <w:jc w:val="center"/>
                          <w:rPr>
                            <w:rFonts w:ascii="Arial" w:hAnsi="Arial" w:cs="Arial"/>
                            <w:bCs/>
                            <w:sz w:val="16"/>
                            <w:szCs w:val="16"/>
                          </w:rPr>
                        </w:pPr>
                        <w:r w:rsidRPr="00AB44D8">
                          <w:rPr>
                            <w:rFonts w:ascii="Arial" w:hAnsi="Arial" w:cs="Arial"/>
                            <w:bCs/>
                            <w:sz w:val="16"/>
                            <w:szCs w:val="16"/>
                          </w:rPr>
                          <w:t>3.202.757</w:t>
                        </w:r>
                      </w:p>
                    </w:tc>
                    <w:tc>
                      <w:tcPr>
                        <w:tcW w:w="1240" w:type="dxa"/>
                        <w:noWrap/>
                        <w:vAlign w:val="center"/>
                      </w:tcPr>
                      <w:p w:rsidR="00C635DE" w:rsidRPr="00AB44D8" w:rsidRDefault="00C635DE" w:rsidP="007768F2">
                        <w:pPr>
                          <w:jc w:val="center"/>
                          <w:rPr>
                            <w:rFonts w:ascii="Arial" w:hAnsi="Arial" w:cs="Arial"/>
                            <w:bCs/>
                            <w:sz w:val="16"/>
                            <w:szCs w:val="16"/>
                          </w:rPr>
                        </w:pPr>
                        <w:r w:rsidRPr="00AB44D8">
                          <w:rPr>
                            <w:rFonts w:ascii="Arial" w:hAnsi="Arial" w:cs="Arial"/>
                            <w:bCs/>
                            <w:sz w:val="16"/>
                            <w:szCs w:val="16"/>
                          </w:rPr>
                          <w:t>582.144</w:t>
                        </w:r>
                      </w:p>
                    </w:tc>
                    <w:tc>
                      <w:tcPr>
                        <w:tcW w:w="1240" w:type="dxa"/>
                        <w:noWrap/>
                        <w:vAlign w:val="center"/>
                      </w:tcPr>
                      <w:p w:rsidR="00C635DE" w:rsidRPr="00AB44D8" w:rsidRDefault="00C635DE" w:rsidP="007768F2">
                        <w:pPr>
                          <w:jc w:val="center"/>
                          <w:rPr>
                            <w:rFonts w:ascii="Arial" w:hAnsi="Arial" w:cs="Arial"/>
                            <w:bCs/>
                            <w:sz w:val="16"/>
                            <w:szCs w:val="16"/>
                          </w:rPr>
                        </w:pPr>
                        <w:r w:rsidRPr="00AB44D8">
                          <w:rPr>
                            <w:rFonts w:ascii="Arial" w:hAnsi="Arial" w:cs="Arial"/>
                            <w:bCs/>
                            <w:sz w:val="16"/>
                            <w:szCs w:val="16"/>
                          </w:rPr>
                          <w:t>18,2</w:t>
                        </w:r>
                      </w:p>
                    </w:tc>
                  </w:tr>
                  <w:tr w:rsidR="00C635DE" w:rsidRPr="00AB44D8">
                    <w:trPr>
                      <w:trHeight w:val="282"/>
                      <w:jc w:val="center"/>
                    </w:trPr>
                    <w:tc>
                      <w:tcPr>
                        <w:tcW w:w="1160" w:type="dxa"/>
                        <w:noWrap/>
                        <w:vAlign w:val="center"/>
                      </w:tcPr>
                      <w:p w:rsidR="00C635DE" w:rsidRPr="00AB44D8" w:rsidRDefault="00C635DE" w:rsidP="007768F2">
                        <w:pPr>
                          <w:jc w:val="center"/>
                          <w:rPr>
                            <w:rFonts w:ascii="Arial" w:hAnsi="Arial" w:cs="Arial"/>
                            <w:bCs/>
                            <w:sz w:val="16"/>
                            <w:szCs w:val="16"/>
                          </w:rPr>
                        </w:pPr>
                        <w:r w:rsidRPr="00AB44D8">
                          <w:rPr>
                            <w:rFonts w:ascii="Arial" w:hAnsi="Arial" w:cs="Arial"/>
                            <w:bCs/>
                            <w:sz w:val="16"/>
                            <w:szCs w:val="16"/>
                          </w:rPr>
                          <w:t>1962</w:t>
                        </w:r>
                      </w:p>
                    </w:tc>
                    <w:tc>
                      <w:tcPr>
                        <w:tcW w:w="1180" w:type="dxa"/>
                        <w:noWrap/>
                        <w:vAlign w:val="center"/>
                      </w:tcPr>
                      <w:p w:rsidR="00C635DE" w:rsidRPr="00AB44D8" w:rsidRDefault="00C635DE" w:rsidP="007768F2">
                        <w:pPr>
                          <w:jc w:val="center"/>
                          <w:rPr>
                            <w:rFonts w:ascii="Arial" w:hAnsi="Arial" w:cs="Arial"/>
                            <w:bCs/>
                            <w:sz w:val="16"/>
                            <w:szCs w:val="16"/>
                          </w:rPr>
                        </w:pPr>
                        <w:r w:rsidRPr="00AB44D8">
                          <w:rPr>
                            <w:rFonts w:ascii="Arial" w:hAnsi="Arial" w:cs="Arial"/>
                            <w:bCs/>
                            <w:sz w:val="16"/>
                            <w:szCs w:val="16"/>
                          </w:rPr>
                          <w:t>4.564.080</w:t>
                        </w:r>
                      </w:p>
                    </w:tc>
                    <w:tc>
                      <w:tcPr>
                        <w:tcW w:w="1240" w:type="dxa"/>
                        <w:noWrap/>
                        <w:vAlign w:val="center"/>
                      </w:tcPr>
                      <w:p w:rsidR="00C635DE" w:rsidRPr="00AB44D8" w:rsidRDefault="00C635DE" w:rsidP="007768F2">
                        <w:pPr>
                          <w:jc w:val="center"/>
                          <w:rPr>
                            <w:rFonts w:ascii="Arial" w:hAnsi="Arial" w:cs="Arial"/>
                            <w:bCs/>
                            <w:sz w:val="16"/>
                            <w:szCs w:val="16"/>
                          </w:rPr>
                        </w:pPr>
                        <w:r w:rsidRPr="00AB44D8">
                          <w:rPr>
                            <w:rFonts w:ascii="Arial" w:hAnsi="Arial" w:cs="Arial"/>
                            <w:bCs/>
                            <w:sz w:val="16"/>
                            <w:szCs w:val="16"/>
                          </w:rPr>
                          <w:t>979.223</w:t>
                        </w:r>
                      </w:p>
                    </w:tc>
                    <w:tc>
                      <w:tcPr>
                        <w:tcW w:w="1240" w:type="dxa"/>
                        <w:noWrap/>
                        <w:vAlign w:val="center"/>
                      </w:tcPr>
                      <w:p w:rsidR="00C635DE" w:rsidRPr="00AB44D8" w:rsidRDefault="00C635DE" w:rsidP="007768F2">
                        <w:pPr>
                          <w:jc w:val="center"/>
                          <w:rPr>
                            <w:rFonts w:ascii="Arial" w:hAnsi="Arial" w:cs="Arial"/>
                            <w:bCs/>
                            <w:sz w:val="16"/>
                            <w:szCs w:val="16"/>
                          </w:rPr>
                        </w:pPr>
                        <w:r w:rsidRPr="00AB44D8">
                          <w:rPr>
                            <w:rFonts w:ascii="Arial" w:hAnsi="Arial" w:cs="Arial"/>
                            <w:bCs/>
                            <w:sz w:val="16"/>
                            <w:szCs w:val="16"/>
                          </w:rPr>
                          <w:t>21,5</w:t>
                        </w:r>
                      </w:p>
                    </w:tc>
                  </w:tr>
                  <w:tr w:rsidR="00C635DE" w:rsidRPr="00AB44D8">
                    <w:trPr>
                      <w:trHeight w:val="173"/>
                      <w:jc w:val="center"/>
                    </w:trPr>
                    <w:tc>
                      <w:tcPr>
                        <w:tcW w:w="1160" w:type="dxa"/>
                        <w:noWrap/>
                        <w:vAlign w:val="center"/>
                      </w:tcPr>
                      <w:p w:rsidR="00C635DE" w:rsidRPr="00AB44D8" w:rsidRDefault="00C635DE" w:rsidP="007768F2">
                        <w:pPr>
                          <w:jc w:val="center"/>
                          <w:rPr>
                            <w:rFonts w:ascii="Arial" w:hAnsi="Arial" w:cs="Arial"/>
                            <w:bCs/>
                            <w:sz w:val="16"/>
                            <w:szCs w:val="16"/>
                          </w:rPr>
                        </w:pPr>
                        <w:r w:rsidRPr="00AB44D8">
                          <w:rPr>
                            <w:rFonts w:ascii="Arial" w:hAnsi="Arial" w:cs="Arial"/>
                            <w:bCs/>
                            <w:sz w:val="16"/>
                            <w:szCs w:val="16"/>
                          </w:rPr>
                          <w:t>1974</w:t>
                        </w:r>
                      </w:p>
                      <w:p w:rsidR="00C635DE" w:rsidRPr="00AB44D8" w:rsidRDefault="00C635DE" w:rsidP="007768F2">
                        <w:pPr>
                          <w:jc w:val="center"/>
                          <w:rPr>
                            <w:rFonts w:ascii="Arial" w:hAnsi="Arial" w:cs="Arial"/>
                            <w:bCs/>
                            <w:sz w:val="4"/>
                            <w:szCs w:val="4"/>
                          </w:rPr>
                        </w:pPr>
                      </w:p>
                    </w:tc>
                    <w:tc>
                      <w:tcPr>
                        <w:tcW w:w="1180" w:type="dxa"/>
                        <w:noWrap/>
                        <w:vAlign w:val="center"/>
                      </w:tcPr>
                      <w:p w:rsidR="00C635DE" w:rsidRPr="00AB44D8" w:rsidRDefault="00C635DE" w:rsidP="007768F2">
                        <w:pPr>
                          <w:jc w:val="center"/>
                          <w:rPr>
                            <w:rFonts w:ascii="Arial" w:hAnsi="Arial" w:cs="Arial"/>
                            <w:bCs/>
                            <w:sz w:val="16"/>
                            <w:szCs w:val="16"/>
                          </w:rPr>
                        </w:pPr>
                        <w:r w:rsidRPr="00AB44D8">
                          <w:rPr>
                            <w:rFonts w:ascii="Arial" w:hAnsi="Arial" w:cs="Arial"/>
                            <w:bCs/>
                            <w:sz w:val="16"/>
                            <w:szCs w:val="16"/>
                          </w:rPr>
                          <w:t>6.521.710</w:t>
                        </w:r>
                      </w:p>
                    </w:tc>
                    <w:tc>
                      <w:tcPr>
                        <w:tcW w:w="1240" w:type="dxa"/>
                        <w:noWrap/>
                        <w:vAlign w:val="center"/>
                      </w:tcPr>
                      <w:p w:rsidR="00C635DE" w:rsidRPr="00AB44D8" w:rsidRDefault="00C635DE" w:rsidP="007768F2">
                        <w:pPr>
                          <w:jc w:val="center"/>
                          <w:rPr>
                            <w:rFonts w:ascii="Arial" w:hAnsi="Arial" w:cs="Arial"/>
                            <w:bCs/>
                            <w:sz w:val="16"/>
                            <w:szCs w:val="16"/>
                          </w:rPr>
                        </w:pPr>
                        <w:r w:rsidRPr="00AB44D8">
                          <w:rPr>
                            <w:rFonts w:ascii="Arial" w:hAnsi="Arial" w:cs="Arial"/>
                            <w:bCs/>
                            <w:sz w:val="16"/>
                            <w:szCs w:val="16"/>
                          </w:rPr>
                          <w:t>1.512.333</w:t>
                        </w:r>
                      </w:p>
                    </w:tc>
                    <w:tc>
                      <w:tcPr>
                        <w:tcW w:w="1240" w:type="dxa"/>
                        <w:noWrap/>
                        <w:vAlign w:val="center"/>
                      </w:tcPr>
                      <w:p w:rsidR="00C635DE" w:rsidRPr="00AB44D8" w:rsidRDefault="00C635DE" w:rsidP="007768F2">
                        <w:pPr>
                          <w:jc w:val="center"/>
                          <w:rPr>
                            <w:rFonts w:ascii="Arial" w:hAnsi="Arial" w:cs="Arial"/>
                            <w:bCs/>
                            <w:sz w:val="16"/>
                            <w:szCs w:val="16"/>
                          </w:rPr>
                        </w:pPr>
                        <w:r w:rsidRPr="00AB44D8">
                          <w:rPr>
                            <w:rFonts w:ascii="Arial" w:hAnsi="Arial" w:cs="Arial"/>
                            <w:bCs/>
                            <w:sz w:val="16"/>
                            <w:szCs w:val="16"/>
                          </w:rPr>
                          <w:t>23,2</w:t>
                        </w:r>
                      </w:p>
                    </w:tc>
                  </w:tr>
                  <w:tr w:rsidR="00C635DE" w:rsidRPr="00AB44D8">
                    <w:trPr>
                      <w:trHeight w:val="282"/>
                      <w:jc w:val="center"/>
                    </w:trPr>
                    <w:tc>
                      <w:tcPr>
                        <w:tcW w:w="1160" w:type="dxa"/>
                        <w:noWrap/>
                        <w:vAlign w:val="center"/>
                      </w:tcPr>
                      <w:p w:rsidR="00C635DE" w:rsidRPr="00AB44D8" w:rsidRDefault="00C635DE" w:rsidP="007768F2">
                        <w:pPr>
                          <w:jc w:val="center"/>
                          <w:rPr>
                            <w:rFonts w:ascii="Arial" w:hAnsi="Arial" w:cs="Arial"/>
                            <w:bCs/>
                            <w:sz w:val="16"/>
                            <w:szCs w:val="16"/>
                          </w:rPr>
                        </w:pPr>
                        <w:r w:rsidRPr="00AB44D8">
                          <w:rPr>
                            <w:rFonts w:ascii="Arial" w:hAnsi="Arial" w:cs="Arial"/>
                            <w:bCs/>
                            <w:sz w:val="16"/>
                            <w:szCs w:val="16"/>
                          </w:rPr>
                          <w:t>1982</w:t>
                        </w:r>
                      </w:p>
                    </w:tc>
                    <w:tc>
                      <w:tcPr>
                        <w:tcW w:w="1180" w:type="dxa"/>
                        <w:noWrap/>
                        <w:vAlign w:val="center"/>
                      </w:tcPr>
                      <w:p w:rsidR="00C635DE" w:rsidRPr="00AB44D8" w:rsidRDefault="00C635DE" w:rsidP="007768F2">
                        <w:pPr>
                          <w:jc w:val="center"/>
                          <w:rPr>
                            <w:rFonts w:ascii="Arial" w:hAnsi="Arial" w:cs="Arial"/>
                            <w:bCs/>
                            <w:sz w:val="16"/>
                            <w:szCs w:val="16"/>
                          </w:rPr>
                        </w:pPr>
                        <w:r w:rsidRPr="00AB44D8">
                          <w:rPr>
                            <w:rFonts w:ascii="Arial" w:hAnsi="Arial" w:cs="Arial"/>
                            <w:bCs/>
                            <w:sz w:val="16"/>
                            <w:szCs w:val="16"/>
                          </w:rPr>
                          <w:t>8.138.974</w:t>
                        </w:r>
                      </w:p>
                    </w:tc>
                    <w:tc>
                      <w:tcPr>
                        <w:tcW w:w="1240" w:type="dxa"/>
                        <w:noWrap/>
                        <w:vAlign w:val="center"/>
                      </w:tcPr>
                      <w:p w:rsidR="00C635DE" w:rsidRPr="00AB44D8" w:rsidRDefault="00C635DE" w:rsidP="007768F2">
                        <w:pPr>
                          <w:jc w:val="center"/>
                          <w:rPr>
                            <w:rFonts w:ascii="Arial" w:hAnsi="Arial" w:cs="Arial"/>
                            <w:bCs/>
                            <w:sz w:val="16"/>
                            <w:szCs w:val="16"/>
                          </w:rPr>
                        </w:pPr>
                        <w:r w:rsidRPr="00AB44D8">
                          <w:rPr>
                            <w:rFonts w:ascii="Arial" w:hAnsi="Arial" w:cs="Arial"/>
                            <w:bCs/>
                            <w:sz w:val="16"/>
                            <w:szCs w:val="16"/>
                          </w:rPr>
                          <w:t>2.038.454</w:t>
                        </w:r>
                      </w:p>
                    </w:tc>
                    <w:tc>
                      <w:tcPr>
                        <w:tcW w:w="1240" w:type="dxa"/>
                        <w:noWrap/>
                        <w:vAlign w:val="center"/>
                      </w:tcPr>
                      <w:p w:rsidR="00C635DE" w:rsidRPr="00AB44D8" w:rsidRDefault="00C635DE" w:rsidP="007768F2">
                        <w:pPr>
                          <w:jc w:val="center"/>
                          <w:rPr>
                            <w:rFonts w:ascii="Arial" w:hAnsi="Arial" w:cs="Arial"/>
                            <w:bCs/>
                            <w:sz w:val="16"/>
                            <w:szCs w:val="16"/>
                          </w:rPr>
                        </w:pPr>
                        <w:r w:rsidRPr="00AB44D8">
                          <w:rPr>
                            <w:rFonts w:ascii="Arial" w:hAnsi="Arial" w:cs="Arial"/>
                            <w:bCs/>
                            <w:sz w:val="16"/>
                            <w:szCs w:val="16"/>
                          </w:rPr>
                          <w:t>25,0</w:t>
                        </w:r>
                      </w:p>
                    </w:tc>
                  </w:tr>
                  <w:tr w:rsidR="00C635DE" w:rsidRPr="00AB44D8">
                    <w:trPr>
                      <w:trHeight w:val="282"/>
                      <w:jc w:val="center"/>
                    </w:trPr>
                    <w:tc>
                      <w:tcPr>
                        <w:tcW w:w="1160" w:type="dxa"/>
                        <w:noWrap/>
                        <w:vAlign w:val="center"/>
                      </w:tcPr>
                      <w:p w:rsidR="00C635DE" w:rsidRPr="00AB44D8" w:rsidRDefault="00C635DE" w:rsidP="007768F2">
                        <w:pPr>
                          <w:jc w:val="center"/>
                          <w:rPr>
                            <w:rFonts w:ascii="Arial" w:hAnsi="Arial" w:cs="Arial"/>
                            <w:bCs/>
                            <w:sz w:val="16"/>
                            <w:szCs w:val="16"/>
                          </w:rPr>
                        </w:pPr>
                        <w:r w:rsidRPr="00AB44D8">
                          <w:rPr>
                            <w:rFonts w:ascii="Arial" w:hAnsi="Arial" w:cs="Arial"/>
                            <w:bCs/>
                            <w:sz w:val="16"/>
                            <w:szCs w:val="16"/>
                          </w:rPr>
                          <w:t>1990</w:t>
                        </w:r>
                      </w:p>
                    </w:tc>
                    <w:tc>
                      <w:tcPr>
                        <w:tcW w:w="1180" w:type="dxa"/>
                        <w:noWrap/>
                        <w:vAlign w:val="center"/>
                      </w:tcPr>
                      <w:p w:rsidR="00C635DE" w:rsidRPr="00AB44D8" w:rsidRDefault="00C635DE" w:rsidP="007768F2">
                        <w:pPr>
                          <w:jc w:val="center"/>
                          <w:rPr>
                            <w:rFonts w:ascii="Arial" w:hAnsi="Arial" w:cs="Arial"/>
                            <w:bCs/>
                            <w:sz w:val="16"/>
                            <w:szCs w:val="16"/>
                          </w:rPr>
                        </w:pPr>
                        <w:r w:rsidRPr="00AB44D8">
                          <w:rPr>
                            <w:rFonts w:ascii="Arial" w:hAnsi="Arial" w:cs="Arial"/>
                            <w:bCs/>
                            <w:sz w:val="16"/>
                            <w:szCs w:val="16"/>
                          </w:rPr>
                          <w:t>9.697.979</w:t>
                        </w:r>
                      </w:p>
                    </w:tc>
                    <w:tc>
                      <w:tcPr>
                        <w:tcW w:w="1240" w:type="dxa"/>
                        <w:noWrap/>
                        <w:vAlign w:val="center"/>
                      </w:tcPr>
                      <w:p w:rsidR="00C635DE" w:rsidRPr="00AB44D8" w:rsidRDefault="00C635DE" w:rsidP="007768F2">
                        <w:pPr>
                          <w:jc w:val="center"/>
                          <w:rPr>
                            <w:rFonts w:ascii="Arial" w:hAnsi="Arial" w:cs="Arial"/>
                            <w:bCs/>
                            <w:sz w:val="16"/>
                            <w:szCs w:val="16"/>
                          </w:rPr>
                        </w:pPr>
                        <w:r w:rsidRPr="00AB44D8">
                          <w:rPr>
                            <w:rFonts w:ascii="Arial" w:hAnsi="Arial" w:cs="Arial"/>
                            <w:bCs/>
                            <w:sz w:val="16"/>
                            <w:szCs w:val="16"/>
                          </w:rPr>
                          <w:t>2.515.146</w:t>
                        </w:r>
                      </w:p>
                    </w:tc>
                    <w:tc>
                      <w:tcPr>
                        <w:tcW w:w="1240" w:type="dxa"/>
                        <w:noWrap/>
                        <w:vAlign w:val="center"/>
                      </w:tcPr>
                      <w:p w:rsidR="00C635DE" w:rsidRPr="00AB44D8" w:rsidRDefault="00C635DE" w:rsidP="007768F2">
                        <w:pPr>
                          <w:jc w:val="center"/>
                          <w:rPr>
                            <w:rFonts w:ascii="Arial" w:hAnsi="Arial" w:cs="Arial"/>
                            <w:bCs/>
                            <w:sz w:val="16"/>
                            <w:szCs w:val="16"/>
                          </w:rPr>
                        </w:pPr>
                        <w:r w:rsidRPr="00AB44D8">
                          <w:rPr>
                            <w:rFonts w:ascii="Arial" w:hAnsi="Arial" w:cs="Arial"/>
                            <w:bCs/>
                            <w:sz w:val="16"/>
                            <w:szCs w:val="16"/>
                          </w:rPr>
                          <w:t>25,9</w:t>
                        </w:r>
                      </w:p>
                    </w:tc>
                  </w:tr>
                  <w:tr w:rsidR="00C635DE" w:rsidRPr="00AB44D8">
                    <w:trPr>
                      <w:trHeight w:val="282"/>
                      <w:jc w:val="center"/>
                    </w:trPr>
                    <w:tc>
                      <w:tcPr>
                        <w:tcW w:w="1160" w:type="dxa"/>
                        <w:noWrap/>
                        <w:vAlign w:val="center"/>
                      </w:tcPr>
                      <w:p w:rsidR="00C635DE" w:rsidRPr="00AB44D8" w:rsidRDefault="00C635DE" w:rsidP="007768F2">
                        <w:pPr>
                          <w:jc w:val="center"/>
                          <w:rPr>
                            <w:rFonts w:ascii="Arial" w:hAnsi="Arial" w:cs="Arial"/>
                            <w:bCs/>
                            <w:sz w:val="16"/>
                            <w:szCs w:val="16"/>
                          </w:rPr>
                        </w:pPr>
                        <w:r w:rsidRPr="00AB44D8">
                          <w:rPr>
                            <w:rFonts w:ascii="Arial" w:hAnsi="Arial" w:cs="Arial"/>
                            <w:bCs/>
                            <w:sz w:val="16"/>
                            <w:szCs w:val="16"/>
                          </w:rPr>
                          <w:t>2001</w:t>
                        </w:r>
                      </w:p>
                    </w:tc>
                    <w:tc>
                      <w:tcPr>
                        <w:tcW w:w="1180" w:type="dxa"/>
                        <w:noWrap/>
                        <w:vAlign w:val="center"/>
                      </w:tcPr>
                      <w:p w:rsidR="00C635DE" w:rsidRPr="00AB44D8" w:rsidRDefault="00C635DE" w:rsidP="007768F2">
                        <w:pPr>
                          <w:jc w:val="center"/>
                          <w:rPr>
                            <w:rFonts w:ascii="Arial" w:hAnsi="Arial" w:cs="Arial"/>
                            <w:bCs/>
                            <w:sz w:val="16"/>
                            <w:szCs w:val="16"/>
                          </w:rPr>
                        </w:pPr>
                        <w:r w:rsidRPr="00AB44D8">
                          <w:rPr>
                            <w:rFonts w:ascii="Arial" w:hAnsi="Arial" w:cs="Arial"/>
                            <w:bCs/>
                            <w:sz w:val="16"/>
                            <w:szCs w:val="16"/>
                          </w:rPr>
                          <w:t>12.156.608</w:t>
                        </w:r>
                      </w:p>
                    </w:tc>
                    <w:tc>
                      <w:tcPr>
                        <w:tcW w:w="1240" w:type="dxa"/>
                        <w:noWrap/>
                        <w:vAlign w:val="center"/>
                      </w:tcPr>
                      <w:p w:rsidR="00C635DE" w:rsidRPr="00AB44D8" w:rsidRDefault="00C635DE" w:rsidP="007768F2">
                        <w:pPr>
                          <w:jc w:val="center"/>
                          <w:rPr>
                            <w:rFonts w:ascii="Arial" w:hAnsi="Arial" w:cs="Arial"/>
                            <w:bCs/>
                            <w:sz w:val="16"/>
                            <w:szCs w:val="16"/>
                          </w:rPr>
                        </w:pPr>
                        <w:r w:rsidRPr="00AB44D8">
                          <w:rPr>
                            <w:rFonts w:ascii="Arial" w:hAnsi="Arial" w:cs="Arial"/>
                            <w:bCs/>
                            <w:sz w:val="16"/>
                            <w:szCs w:val="16"/>
                          </w:rPr>
                          <w:t>3.309.034</w:t>
                        </w:r>
                      </w:p>
                    </w:tc>
                    <w:tc>
                      <w:tcPr>
                        <w:tcW w:w="1240" w:type="dxa"/>
                        <w:noWrap/>
                        <w:vAlign w:val="center"/>
                      </w:tcPr>
                      <w:p w:rsidR="00C635DE" w:rsidRPr="00AB44D8" w:rsidRDefault="00C635DE" w:rsidP="007768F2">
                        <w:pPr>
                          <w:jc w:val="center"/>
                          <w:rPr>
                            <w:rFonts w:ascii="Arial" w:hAnsi="Arial" w:cs="Arial"/>
                            <w:bCs/>
                            <w:sz w:val="16"/>
                            <w:szCs w:val="16"/>
                          </w:rPr>
                        </w:pPr>
                        <w:r w:rsidRPr="00AB44D8">
                          <w:rPr>
                            <w:rFonts w:ascii="Arial" w:hAnsi="Arial" w:cs="Arial"/>
                            <w:bCs/>
                            <w:sz w:val="16"/>
                            <w:szCs w:val="16"/>
                          </w:rPr>
                          <w:t>27,2</w:t>
                        </w:r>
                      </w:p>
                    </w:tc>
                  </w:tr>
                </w:tbl>
                <w:p w:rsidR="00C635DE" w:rsidRPr="00AB44D8" w:rsidRDefault="00C635DE" w:rsidP="00D474AF">
                  <w:pPr>
                    <w:rPr>
                      <w:rFonts w:ascii="Arial" w:hAnsi="Arial" w:cs="Arial"/>
                      <w:sz w:val="16"/>
                      <w:szCs w:val="16"/>
                    </w:rPr>
                  </w:pPr>
                  <w:r w:rsidRPr="00AB44D8">
                    <w:rPr>
                      <w:rFonts w:ascii="Arial" w:hAnsi="Arial" w:cs="Arial"/>
                      <w:sz w:val="16"/>
                      <w:szCs w:val="16"/>
                    </w:rPr>
                    <w:t xml:space="preserve">                                                   </w:t>
                  </w:r>
                </w:p>
                <w:p w:rsidR="00C635DE" w:rsidRPr="00AB44D8" w:rsidRDefault="00C635DE" w:rsidP="00F9704D">
                  <w:pPr>
                    <w:jc w:val="center"/>
                    <w:rPr>
                      <w:rFonts w:ascii="Arial" w:hAnsi="Arial" w:cs="Arial"/>
                      <w:sz w:val="16"/>
                      <w:szCs w:val="16"/>
                    </w:rPr>
                  </w:pPr>
                  <w:r w:rsidRPr="00AB44D8">
                    <w:rPr>
                      <w:rFonts w:ascii="Arial" w:hAnsi="Arial" w:cs="Arial"/>
                      <w:b/>
                      <w:sz w:val="16"/>
                      <w:szCs w:val="16"/>
                    </w:rPr>
                    <w:t>Fuente:</w:t>
                  </w:r>
                  <w:r w:rsidRPr="00AB44D8">
                    <w:rPr>
                      <w:rFonts w:ascii="Arial" w:hAnsi="Arial" w:cs="Arial"/>
                      <w:sz w:val="16"/>
                      <w:szCs w:val="16"/>
                    </w:rPr>
                    <w:t xml:space="preserve"> INEC (1950 – 2001): “Resultados de los censos de Población y Vivienda. Provincia del Guayas”</w:t>
                  </w:r>
                </w:p>
              </w:txbxContent>
            </v:textbox>
            <w10:wrap type="square"/>
          </v:shape>
        </w:pict>
      </w:r>
    </w:p>
    <w:p w:rsidR="00F9704D" w:rsidRDefault="00F9704D" w:rsidP="00D474AF">
      <w:pPr>
        <w:pStyle w:val="NormalWeb"/>
        <w:spacing w:line="480" w:lineRule="auto"/>
        <w:ind w:left="720"/>
        <w:jc w:val="both"/>
        <w:rPr>
          <w:rFonts w:ascii="Arial" w:hAnsi="Arial" w:cs="Arial"/>
        </w:rPr>
      </w:pPr>
    </w:p>
    <w:p w:rsidR="00F9704D" w:rsidRDefault="00F9704D" w:rsidP="00D474AF">
      <w:pPr>
        <w:pStyle w:val="NormalWeb"/>
        <w:spacing w:line="480" w:lineRule="auto"/>
        <w:ind w:left="720"/>
        <w:jc w:val="both"/>
        <w:rPr>
          <w:rFonts w:ascii="Arial" w:hAnsi="Arial" w:cs="Arial"/>
        </w:rPr>
      </w:pPr>
    </w:p>
    <w:p w:rsidR="00F9704D" w:rsidRDefault="00F9704D" w:rsidP="00D474AF">
      <w:pPr>
        <w:pStyle w:val="NormalWeb"/>
        <w:spacing w:line="480" w:lineRule="auto"/>
        <w:ind w:left="720"/>
        <w:jc w:val="both"/>
        <w:rPr>
          <w:rFonts w:ascii="Arial" w:hAnsi="Arial" w:cs="Arial"/>
        </w:rPr>
      </w:pPr>
    </w:p>
    <w:p w:rsidR="00F9704D" w:rsidRDefault="00F9704D" w:rsidP="00D474AF">
      <w:pPr>
        <w:pStyle w:val="NormalWeb"/>
        <w:spacing w:line="480" w:lineRule="auto"/>
        <w:ind w:left="720"/>
        <w:jc w:val="both"/>
        <w:rPr>
          <w:rFonts w:ascii="Arial" w:hAnsi="Arial" w:cs="Arial"/>
        </w:rPr>
      </w:pPr>
    </w:p>
    <w:p w:rsidR="00662DC1" w:rsidRDefault="00662DC1" w:rsidP="00933B9B">
      <w:pPr>
        <w:spacing w:line="480" w:lineRule="auto"/>
        <w:ind w:left="902" w:firstLine="709"/>
        <w:jc w:val="both"/>
        <w:rPr>
          <w:rFonts w:ascii="Arial" w:hAnsi="Arial" w:cs="Arial"/>
        </w:rPr>
      </w:pPr>
    </w:p>
    <w:p w:rsidR="00662DC1" w:rsidRDefault="00662DC1" w:rsidP="00933B9B">
      <w:pPr>
        <w:spacing w:line="480" w:lineRule="auto"/>
        <w:ind w:left="902" w:firstLine="709"/>
        <w:jc w:val="both"/>
        <w:rPr>
          <w:rFonts w:ascii="Arial" w:hAnsi="Arial" w:cs="Arial"/>
        </w:rPr>
      </w:pPr>
    </w:p>
    <w:p w:rsidR="00662DC1" w:rsidRDefault="00662DC1" w:rsidP="00933B9B">
      <w:pPr>
        <w:spacing w:line="480" w:lineRule="auto"/>
        <w:ind w:left="902" w:firstLine="709"/>
        <w:jc w:val="both"/>
        <w:rPr>
          <w:rFonts w:ascii="Arial" w:hAnsi="Arial" w:cs="Arial"/>
        </w:rPr>
      </w:pPr>
    </w:p>
    <w:p w:rsidR="00B13DE1" w:rsidRPr="00B13DE1" w:rsidRDefault="00B13DE1" w:rsidP="00662DC1">
      <w:pPr>
        <w:spacing w:line="480" w:lineRule="auto"/>
        <w:ind w:left="902" w:hanging="2"/>
        <w:jc w:val="both"/>
        <w:rPr>
          <w:rFonts w:ascii="Arial" w:hAnsi="Arial" w:cs="Arial"/>
          <w:color w:val="000000"/>
          <w:lang w:val="es-ES_tradnl"/>
        </w:rPr>
      </w:pPr>
      <w:r w:rsidRPr="00B13DE1">
        <w:rPr>
          <w:rFonts w:ascii="Arial" w:hAnsi="Arial" w:cs="Arial"/>
        </w:rPr>
        <w:lastRenderedPageBreak/>
        <w:t>El aumento acelerado de la población d</w:t>
      </w:r>
      <w:r w:rsidR="006D6612">
        <w:rPr>
          <w:rFonts w:ascii="Arial" w:hAnsi="Arial" w:cs="Arial"/>
        </w:rPr>
        <w:t xml:space="preserve">e la provincia, </w:t>
      </w:r>
      <w:r w:rsidRPr="00B13DE1">
        <w:rPr>
          <w:rFonts w:ascii="Arial" w:hAnsi="Arial" w:cs="Arial"/>
        </w:rPr>
        <w:t>se debe al fenómeno de migración</w:t>
      </w:r>
      <w:r w:rsidR="00BE1876">
        <w:rPr>
          <w:rFonts w:ascii="Arial" w:hAnsi="Arial" w:cs="Arial"/>
        </w:rPr>
        <w:t xml:space="preserve"> campesina, como consecuencia a</w:t>
      </w:r>
      <w:r w:rsidRPr="00B13DE1">
        <w:rPr>
          <w:rFonts w:ascii="Arial" w:hAnsi="Arial" w:cs="Arial"/>
        </w:rPr>
        <w:t xml:space="preserve"> la falta de oportunidades de empleo</w:t>
      </w:r>
      <w:r w:rsidR="006D6612">
        <w:rPr>
          <w:rFonts w:ascii="Arial" w:hAnsi="Arial" w:cs="Arial"/>
        </w:rPr>
        <w:t xml:space="preserve">, lo que causa </w:t>
      </w:r>
      <w:r w:rsidRPr="00B13DE1">
        <w:rPr>
          <w:rFonts w:ascii="Arial" w:hAnsi="Arial" w:cs="Arial"/>
          <w:color w:val="000000"/>
          <w:lang w:val="es-ES_tradnl"/>
        </w:rPr>
        <w:t>problemas como el hacinamiento, falta de servicios públicos, desempleo e increme</w:t>
      </w:r>
      <w:r w:rsidR="006D6612">
        <w:rPr>
          <w:rFonts w:ascii="Arial" w:hAnsi="Arial" w:cs="Arial"/>
          <w:color w:val="000000"/>
          <w:lang w:val="es-ES_tradnl"/>
        </w:rPr>
        <w:t>nto de actividades delictivas que actualmente existe en la provincia del Guayas.</w:t>
      </w:r>
    </w:p>
    <w:p w:rsidR="00F660B2" w:rsidRDefault="00F660B2" w:rsidP="00CD1F38">
      <w:pPr>
        <w:tabs>
          <w:tab w:val="left" w:pos="1440"/>
        </w:tabs>
        <w:spacing w:line="480" w:lineRule="auto"/>
        <w:ind w:left="1417" w:hanging="697"/>
        <w:rPr>
          <w:rFonts w:ascii="Arial" w:hAnsi="Arial" w:cs="Arial"/>
          <w:b/>
        </w:rPr>
      </w:pPr>
    </w:p>
    <w:p w:rsidR="0014190D" w:rsidRDefault="0014190D" w:rsidP="00CD1F38">
      <w:pPr>
        <w:tabs>
          <w:tab w:val="left" w:pos="1440"/>
        </w:tabs>
        <w:spacing w:line="480" w:lineRule="auto"/>
        <w:ind w:left="1417" w:hanging="697"/>
        <w:rPr>
          <w:rFonts w:ascii="Arial" w:hAnsi="Arial" w:cs="Arial"/>
          <w:b/>
        </w:rPr>
      </w:pPr>
      <w:r>
        <w:rPr>
          <w:rFonts w:ascii="Arial" w:hAnsi="Arial" w:cs="Arial"/>
          <w:b/>
        </w:rPr>
        <w:t>1.</w:t>
      </w:r>
      <w:r w:rsidR="00225767">
        <w:rPr>
          <w:rFonts w:ascii="Arial" w:hAnsi="Arial" w:cs="Arial"/>
          <w:b/>
        </w:rPr>
        <w:t>8</w:t>
      </w:r>
      <w:r w:rsidR="00AD7B03">
        <w:rPr>
          <w:rFonts w:ascii="Arial" w:hAnsi="Arial" w:cs="Arial"/>
          <w:b/>
        </w:rPr>
        <w:t>.4</w:t>
      </w:r>
      <w:r>
        <w:rPr>
          <w:rFonts w:ascii="Arial" w:hAnsi="Arial" w:cs="Arial"/>
          <w:b/>
        </w:rPr>
        <w:t xml:space="preserve"> </w:t>
      </w:r>
      <w:r w:rsidR="00AD7B03">
        <w:rPr>
          <w:rFonts w:ascii="Arial" w:hAnsi="Arial" w:cs="Arial"/>
          <w:b/>
        </w:rPr>
        <w:t>Aspectos Generales</w:t>
      </w:r>
      <w:r w:rsidR="00B47522">
        <w:rPr>
          <w:rFonts w:ascii="Arial" w:hAnsi="Arial" w:cs="Arial"/>
          <w:b/>
        </w:rPr>
        <w:t xml:space="preserve"> de </w:t>
      </w:r>
      <w:r w:rsidR="003C2B0E">
        <w:rPr>
          <w:rFonts w:ascii="Arial" w:hAnsi="Arial" w:cs="Arial"/>
          <w:b/>
        </w:rPr>
        <w:t xml:space="preserve">Daule, </w:t>
      </w:r>
      <w:r w:rsidR="00C9394D">
        <w:rPr>
          <w:rFonts w:ascii="Arial" w:hAnsi="Arial" w:cs="Arial"/>
          <w:b/>
        </w:rPr>
        <w:t>Durán</w:t>
      </w:r>
      <w:r w:rsidR="003C2B0E">
        <w:rPr>
          <w:rFonts w:ascii="Arial" w:hAnsi="Arial" w:cs="Arial"/>
          <w:b/>
        </w:rPr>
        <w:t xml:space="preserve"> y Urbina Jado </w:t>
      </w:r>
      <w:r w:rsidR="00C9394D">
        <w:rPr>
          <w:rFonts w:ascii="Arial" w:hAnsi="Arial" w:cs="Arial"/>
          <w:b/>
        </w:rPr>
        <w:t xml:space="preserve"> en</w:t>
      </w:r>
      <w:r w:rsidR="00CD1F38">
        <w:rPr>
          <w:rFonts w:ascii="Arial" w:hAnsi="Arial" w:cs="Arial"/>
          <w:b/>
        </w:rPr>
        <w:t xml:space="preserve"> </w:t>
      </w:r>
      <w:r>
        <w:rPr>
          <w:rFonts w:ascii="Arial" w:hAnsi="Arial" w:cs="Arial"/>
          <w:b/>
        </w:rPr>
        <w:t>l</w:t>
      </w:r>
      <w:r w:rsidR="00CD1F38">
        <w:rPr>
          <w:rFonts w:ascii="Arial" w:hAnsi="Arial" w:cs="Arial"/>
          <w:b/>
        </w:rPr>
        <w:t xml:space="preserve">a provincia del </w:t>
      </w:r>
      <w:r>
        <w:rPr>
          <w:rFonts w:ascii="Arial" w:hAnsi="Arial" w:cs="Arial"/>
          <w:b/>
        </w:rPr>
        <w:t xml:space="preserve"> Guayas.</w:t>
      </w:r>
      <w:r w:rsidR="00672EC9">
        <w:rPr>
          <w:rFonts w:ascii="Arial" w:hAnsi="Arial" w:cs="Arial"/>
          <w:b/>
        </w:rPr>
        <w:fldChar w:fldCharType="begin"/>
      </w:r>
      <w:r w:rsidR="00672EC9">
        <w:instrText xml:space="preserve"> XE "</w:instrText>
      </w:r>
      <w:r w:rsidR="00672EC9" w:rsidRPr="0085034B">
        <w:rPr>
          <w:rFonts w:ascii="Arial" w:hAnsi="Arial" w:cs="Arial"/>
          <w:b/>
        </w:rPr>
        <w:instrText>1.7.5 Aspectos Importantes de Urbina Jado, Daule y Durán en la provincia del  Guayas.</w:instrText>
      </w:r>
      <w:r w:rsidR="00672EC9">
        <w:instrText xml:space="preserve">" </w:instrText>
      </w:r>
      <w:r w:rsidR="00672EC9">
        <w:rPr>
          <w:rFonts w:ascii="Arial" w:hAnsi="Arial" w:cs="Arial"/>
          <w:b/>
        </w:rPr>
        <w:fldChar w:fldCharType="end"/>
      </w:r>
    </w:p>
    <w:p w:rsidR="00C63F73" w:rsidRDefault="00CD1F38" w:rsidP="00AD7B03">
      <w:pPr>
        <w:pStyle w:val="NormalWeb"/>
        <w:spacing w:before="0" w:beforeAutospacing="0" w:after="0" w:afterAutospacing="0" w:line="480" w:lineRule="auto"/>
        <w:ind w:left="720"/>
        <w:jc w:val="both"/>
        <w:rPr>
          <w:rFonts w:ascii="Arial" w:hAnsi="Arial"/>
        </w:rPr>
      </w:pPr>
      <w:r w:rsidRPr="00EE3445">
        <w:rPr>
          <w:rFonts w:ascii="Arial" w:hAnsi="Arial"/>
        </w:rPr>
        <w:t>E</w:t>
      </w:r>
      <w:r>
        <w:rPr>
          <w:rFonts w:ascii="Arial" w:hAnsi="Arial"/>
        </w:rPr>
        <w:t>n esta sección se describe</w:t>
      </w:r>
      <w:r w:rsidR="00C9394D">
        <w:rPr>
          <w:rFonts w:ascii="Arial" w:hAnsi="Arial"/>
        </w:rPr>
        <w:t>n algunas</w:t>
      </w:r>
      <w:r>
        <w:rPr>
          <w:rFonts w:ascii="Arial" w:hAnsi="Arial"/>
        </w:rPr>
        <w:t xml:space="preserve"> car</w:t>
      </w:r>
      <w:r w:rsidR="00C9394D">
        <w:rPr>
          <w:rFonts w:ascii="Arial" w:hAnsi="Arial"/>
        </w:rPr>
        <w:t>acterísticas sobresalientes de</w:t>
      </w:r>
      <w:r w:rsidR="00553F15">
        <w:rPr>
          <w:rFonts w:ascii="Arial" w:hAnsi="Arial"/>
        </w:rPr>
        <w:t xml:space="preserve"> </w:t>
      </w:r>
      <w:r w:rsidR="00C9394D">
        <w:rPr>
          <w:rFonts w:ascii="Arial" w:hAnsi="Arial"/>
        </w:rPr>
        <w:t>l</w:t>
      </w:r>
      <w:r w:rsidR="00553F15">
        <w:rPr>
          <w:rFonts w:ascii="Arial" w:hAnsi="Arial"/>
        </w:rPr>
        <w:t>os cantones</w:t>
      </w:r>
      <w:r w:rsidR="00C9394D">
        <w:rPr>
          <w:rFonts w:ascii="Arial" w:hAnsi="Arial"/>
        </w:rPr>
        <w:t xml:space="preserve"> </w:t>
      </w:r>
      <w:r w:rsidR="00553F15">
        <w:rPr>
          <w:rFonts w:ascii="Arial" w:hAnsi="Arial"/>
        </w:rPr>
        <w:t xml:space="preserve">Daule, </w:t>
      </w:r>
      <w:r w:rsidR="00686857">
        <w:rPr>
          <w:rFonts w:ascii="Arial" w:hAnsi="Arial"/>
        </w:rPr>
        <w:t>Durá</w:t>
      </w:r>
      <w:r w:rsidR="00C9394D">
        <w:rPr>
          <w:rFonts w:ascii="Arial" w:hAnsi="Arial"/>
        </w:rPr>
        <w:t>n</w:t>
      </w:r>
      <w:r w:rsidR="00553F15">
        <w:rPr>
          <w:rFonts w:ascii="Arial" w:hAnsi="Arial"/>
        </w:rPr>
        <w:t xml:space="preserve"> y Urbina Jado</w:t>
      </w:r>
      <w:r w:rsidR="00C9394D">
        <w:rPr>
          <w:rFonts w:ascii="Arial" w:hAnsi="Arial"/>
        </w:rPr>
        <w:t>, ubicados en</w:t>
      </w:r>
      <w:r>
        <w:rPr>
          <w:rFonts w:ascii="Arial" w:hAnsi="Arial"/>
        </w:rPr>
        <w:t xml:space="preserve"> </w:t>
      </w:r>
      <w:smartTag w:uri="urn:schemas-microsoft-com:office:smarttags" w:element="PersonName">
        <w:smartTagPr>
          <w:attr w:name="ProductID" w:val="La Provincia"/>
        </w:smartTagPr>
        <w:r>
          <w:rPr>
            <w:rFonts w:ascii="Arial" w:hAnsi="Arial"/>
          </w:rPr>
          <w:t>la Provincia</w:t>
        </w:r>
      </w:smartTag>
      <w:r>
        <w:rPr>
          <w:rFonts w:ascii="Arial" w:hAnsi="Arial"/>
        </w:rPr>
        <w:t xml:space="preserve"> del Guayas, </w:t>
      </w:r>
      <w:r w:rsidR="00686857">
        <w:rPr>
          <w:rFonts w:ascii="Arial" w:hAnsi="Arial"/>
        </w:rPr>
        <w:t>cuyas cabeceras cantonales, Daule</w:t>
      </w:r>
      <w:r w:rsidR="00553F15">
        <w:rPr>
          <w:rFonts w:ascii="Arial" w:hAnsi="Arial"/>
        </w:rPr>
        <w:t xml:space="preserve">, </w:t>
      </w:r>
      <w:r w:rsidR="00686857">
        <w:rPr>
          <w:rFonts w:ascii="Arial" w:hAnsi="Arial"/>
        </w:rPr>
        <w:t>Durán</w:t>
      </w:r>
      <w:r w:rsidR="00553F15">
        <w:rPr>
          <w:rFonts w:ascii="Arial" w:hAnsi="Arial"/>
        </w:rPr>
        <w:t xml:space="preserve"> y Urbina Jado</w:t>
      </w:r>
      <w:r w:rsidR="00686857">
        <w:rPr>
          <w:rFonts w:ascii="Arial" w:hAnsi="Arial"/>
        </w:rPr>
        <w:t xml:space="preserve"> respectivamente, </w:t>
      </w:r>
      <w:r>
        <w:rPr>
          <w:rFonts w:ascii="Arial" w:hAnsi="Arial"/>
        </w:rPr>
        <w:t>ser</w:t>
      </w:r>
      <w:r w:rsidR="00B47522">
        <w:rPr>
          <w:rFonts w:ascii="Arial" w:hAnsi="Arial"/>
        </w:rPr>
        <w:t>vir</w:t>
      </w:r>
      <w:r>
        <w:rPr>
          <w:rFonts w:ascii="Arial" w:hAnsi="Arial"/>
        </w:rPr>
        <w:t>án</w:t>
      </w:r>
      <w:r w:rsidR="00B47522">
        <w:rPr>
          <w:rFonts w:ascii="Arial" w:hAnsi="Arial"/>
        </w:rPr>
        <w:t xml:space="preserve"> como</w:t>
      </w:r>
      <w:r>
        <w:rPr>
          <w:rFonts w:ascii="Arial" w:hAnsi="Arial"/>
        </w:rPr>
        <w:t xml:space="preserve"> objeto de estudio para el presente trabajo. </w:t>
      </w:r>
    </w:p>
    <w:p w:rsidR="00F42A9C" w:rsidRDefault="00F42A9C" w:rsidP="00AD7B03">
      <w:pPr>
        <w:pStyle w:val="NormalWeb"/>
        <w:spacing w:before="0" w:beforeAutospacing="0" w:after="0" w:afterAutospacing="0" w:line="480" w:lineRule="auto"/>
        <w:ind w:firstLine="709"/>
        <w:jc w:val="both"/>
        <w:rPr>
          <w:rFonts w:ascii="Arial" w:hAnsi="Arial"/>
          <w:b/>
        </w:rPr>
      </w:pPr>
    </w:p>
    <w:p w:rsidR="001A7FEA" w:rsidRDefault="001A7FEA" w:rsidP="00AD7B03">
      <w:pPr>
        <w:pStyle w:val="NormalWeb"/>
        <w:spacing w:before="0" w:beforeAutospacing="0" w:after="0" w:afterAutospacing="0" w:line="480" w:lineRule="auto"/>
        <w:ind w:firstLine="709"/>
        <w:jc w:val="both"/>
        <w:rPr>
          <w:rFonts w:ascii="Arial" w:hAnsi="Arial"/>
          <w:b/>
        </w:rPr>
      </w:pPr>
      <w:r>
        <w:rPr>
          <w:rFonts w:ascii="Arial" w:hAnsi="Arial"/>
          <w:b/>
        </w:rPr>
        <w:t>1.</w:t>
      </w:r>
      <w:r w:rsidR="00225767">
        <w:rPr>
          <w:rFonts w:ascii="Arial" w:hAnsi="Arial"/>
          <w:b/>
        </w:rPr>
        <w:t>8</w:t>
      </w:r>
      <w:r w:rsidR="00AD7B03">
        <w:rPr>
          <w:rFonts w:ascii="Arial" w:hAnsi="Arial"/>
          <w:b/>
        </w:rPr>
        <w:t>.4</w:t>
      </w:r>
      <w:r w:rsidR="00EA0542">
        <w:rPr>
          <w:rFonts w:ascii="Arial" w:hAnsi="Arial"/>
          <w:b/>
        </w:rPr>
        <w:t>.1</w:t>
      </w:r>
      <w:r>
        <w:rPr>
          <w:rFonts w:ascii="Arial" w:hAnsi="Arial"/>
          <w:b/>
        </w:rPr>
        <w:t xml:space="preserve"> Cantón Daule</w:t>
      </w:r>
      <w:r w:rsidR="00672EC9">
        <w:rPr>
          <w:rFonts w:ascii="Arial" w:hAnsi="Arial"/>
          <w:b/>
        </w:rPr>
        <w:fldChar w:fldCharType="begin"/>
      </w:r>
      <w:r w:rsidR="00672EC9">
        <w:instrText xml:space="preserve"> XE "</w:instrText>
      </w:r>
      <w:r w:rsidR="00672EC9" w:rsidRPr="0085034B">
        <w:rPr>
          <w:rFonts w:ascii="Arial" w:hAnsi="Arial"/>
          <w:b/>
        </w:rPr>
        <w:instrText>1.7.5.1 Cantón Daule</w:instrText>
      </w:r>
      <w:r w:rsidR="00672EC9">
        <w:instrText xml:space="preserve">" </w:instrText>
      </w:r>
      <w:r w:rsidR="00672EC9">
        <w:rPr>
          <w:rFonts w:ascii="Arial" w:hAnsi="Arial"/>
          <w:b/>
        </w:rPr>
        <w:fldChar w:fldCharType="end"/>
      </w:r>
    </w:p>
    <w:p w:rsidR="001D4EA9" w:rsidRPr="00665640" w:rsidRDefault="001D4EA9" w:rsidP="00040A7F">
      <w:pPr>
        <w:pStyle w:val="NormalWeb"/>
        <w:spacing w:line="480" w:lineRule="auto"/>
        <w:ind w:left="709"/>
        <w:jc w:val="both"/>
        <w:rPr>
          <w:rFonts w:ascii="Arial" w:hAnsi="Arial" w:cs="Arial"/>
          <w:color w:val="000000"/>
        </w:rPr>
      </w:pPr>
      <w:r w:rsidRPr="00B0142F">
        <w:rPr>
          <w:rFonts w:ascii="Arial" w:hAnsi="Arial" w:cs="Arial"/>
        </w:rPr>
        <w:t xml:space="preserve">Daule </w:t>
      </w:r>
      <w:r w:rsidR="00917231">
        <w:rPr>
          <w:rFonts w:ascii="Arial" w:hAnsi="Arial" w:cs="Arial"/>
        </w:rPr>
        <w:t>está ubicado en la parte cen</w:t>
      </w:r>
      <w:r w:rsidR="00D010BA">
        <w:rPr>
          <w:rFonts w:ascii="Arial" w:hAnsi="Arial" w:cs="Arial"/>
        </w:rPr>
        <w:t>tral de la provincia del Guayas</w:t>
      </w:r>
      <w:r w:rsidR="00B57C94">
        <w:rPr>
          <w:rFonts w:ascii="Arial" w:hAnsi="Arial" w:cs="Arial"/>
        </w:rPr>
        <w:t>, conocida como la capital arrocera de la provincia</w:t>
      </w:r>
      <w:r w:rsidR="00D010BA">
        <w:rPr>
          <w:rFonts w:ascii="Arial" w:hAnsi="Arial" w:cs="Arial"/>
        </w:rPr>
        <w:t xml:space="preserve">. </w:t>
      </w:r>
      <w:r w:rsidRPr="00B0142F">
        <w:rPr>
          <w:rFonts w:ascii="Arial" w:hAnsi="Arial" w:cs="Arial"/>
          <w:color w:val="000000"/>
        </w:rPr>
        <w:t xml:space="preserve">La superficie de este cantón es generalmente plana y su principal característica es el recorrido todo su territorio por el río que lleva su nombre, su extensión actual es de 461,6 Km2 y su población llega a 85.000 habitantes, de las cuales 37.000 viven en la </w:t>
      </w:r>
      <w:r w:rsidRPr="00665640">
        <w:rPr>
          <w:rFonts w:ascii="Arial" w:hAnsi="Arial" w:cs="Arial"/>
          <w:color w:val="000000"/>
        </w:rPr>
        <w:t xml:space="preserve">cabecera cantonal </w:t>
      </w:r>
      <w:r w:rsidR="00D010BA">
        <w:rPr>
          <w:rFonts w:ascii="Arial" w:hAnsi="Arial" w:cs="Arial"/>
          <w:color w:val="000000"/>
        </w:rPr>
        <w:t xml:space="preserve">que lleva el mismo </w:t>
      </w:r>
      <w:r w:rsidR="00D010BA">
        <w:rPr>
          <w:rFonts w:ascii="Arial" w:hAnsi="Arial" w:cs="Arial"/>
          <w:color w:val="000000"/>
        </w:rPr>
        <w:lastRenderedPageBreak/>
        <w:t>nombre del cantón</w:t>
      </w:r>
      <w:r w:rsidRPr="00665640">
        <w:rPr>
          <w:rFonts w:ascii="Arial" w:hAnsi="Arial" w:cs="Arial"/>
          <w:color w:val="000000"/>
        </w:rPr>
        <w:t xml:space="preserve">. Sus centros </w:t>
      </w:r>
      <w:r w:rsidR="00665640" w:rsidRPr="00665640">
        <w:rPr>
          <w:rFonts w:ascii="Arial" w:hAnsi="Arial" w:cs="Arial"/>
          <w:color w:val="000000"/>
        </w:rPr>
        <w:t>más</w:t>
      </w:r>
      <w:r w:rsidRPr="00665640">
        <w:rPr>
          <w:rFonts w:ascii="Arial" w:hAnsi="Arial" w:cs="Arial"/>
          <w:color w:val="000000"/>
        </w:rPr>
        <w:t xml:space="preserve"> pobl</w:t>
      </w:r>
      <w:r w:rsidR="00DC69D3">
        <w:rPr>
          <w:rFonts w:ascii="Arial" w:hAnsi="Arial" w:cs="Arial"/>
          <w:color w:val="000000"/>
        </w:rPr>
        <w:t>ados son: Daule, Laurel, Limonal</w:t>
      </w:r>
      <w:r w:rsidRPr="00665640">
        <w:rPr>
          <w:rFonts w:ascii="Arial" w:hAnsi="Arial" w:cs="Arial"/>
          <w:color w:val="000000"/>
        </w:rPr>
        <w:t xml:space="preserve">, Los Tintos y </w:t>
      </w:r>
      <w:smartTag w:uri="urn:schemas-microsoft-com:office:smarttags" w:element="PersonName">
        <w:smartTagPr>
          <w:attr w:name="ProductID" w:val="La Aurora."/>
        </w:smartTagPr>
        <w:r w:rsidRPr="00665640">
          <w:rPr>
            <w:rFonts w:ascii="Arial" w:hAnsi="Arial" w:cs="Arial"/>
            <w:color w:val="000000"/>
          </w:rPr>
          <w:t>La Aurora</w:t>
        </w:r>
        <w:r w:rsidR="00DC69D3">
          <w:rPr>
            <w:rFonts w:ascii="Arial" w:hAnsi="Arial" w:cs="Arial"/>
            <w:color w:val="000000"/>
          </w:rPr>
          <w:t>.</w:t>
        </w:r>
      </w:smartTag>
    </w:p>
    <w:p w:rsidR="001A7FEA" w:rsidRDefault="00812C3E" w:rsidP="001A7FEA">
      <w:pPr>
        <w:spacing w:before="100" w:beforeAutospacing="1" w:after="100" w:afterAutospacing="1"/>
        <w:jc w:val="both"/>
        <w:rPr>
          <w:rFonts w:ascii="Verdana" w:hAnsi="Verdana"/>
          <w:color w:val="000000"/>
          <w:sz w:val="17"/>
          <w:szCs w:val="17"/>
        </w:rPr>
      </w:pPr>
      <w:r>
        <w:rPr>
          <w:rFonts w:ascii="Verdana" w:hAnsi="Verdana"/>
          <w:noProof/>
          <w:color w:val="000000"/>
          <w:sz w:val="17"/>
          <w:szCs w:val="17"/>
        </w:rPr>
        <w:pict>
          <v:shape id="_x0000_s1067" type="#_x0000_t202" style="position:absolute;left:0;text-align:left;margin-left:1in;margin-top:11.2pt;width:342pt;height:288.6pt;z-index:251660288" strokeweight="3pt">
            <v:stroke linestyle="thinThin"/>
            <v:textbox>
              <w:txbxContent>
                <w:p w:rsidR="00C635DE" w:rsidRPr="00A514F6" w:rsidRDefault="00C635DE" w:rsidP="0020300F">
                  <w:pPr>
                    <w:pStyle w:val="Ttulo3"/>
                    <w:spacing w:line="240" w:lineRule="auto"/>
                    <w:rPr>
                      <w:rFonts w:cs="Times New Roman"/>
                    </w:rPr>
                  </w:pPr>
                  <w:r w:rsidRPr="00A514F6">
                    <w:rPr>
                      <w:rFonts w:cs="Times New Roman"/>
                    </w:rPr>
                    <w:t>Figura 1.2</w:t>
                  </w:r>
                </w:p>
                <w:p w:rsidR="00C635DE" w:rsidRPr="0020300F" w:rsidRDefault="00D476CC" w:rsidP="0020300F">
                  <w:pPr>
                    <w:pStyle w:val="Ttulo4"/>
                    <w:spacing w:before="0" w:beforeAutospacing="0" w:after="0" w:afterAutospacing="0"/>
                    <w:jc w:val="center"/>
                    <w:rPr>
                      <w:rFonts w:ascii="Arial" w:hAnsi="Arial" w:cs="Arial"/>
                      <w:b w:val="0"/>
                      <w:i/>
                      <w:sz w:val="16"/>
                      <w:szCs w:val="16"/>
                    </w:rPr>
                  </w:pPr>
                  <w:r>
                    <w:rPr>
                      <w:rFonts w:ascii="Arial" w:hAnsi="Arial" w:cs="Arial"/>
                      <w:b w:val="0"/>
                      <w:i/>
                      <w:sz w:val="16"/>
                      <w:szCs w:val="16"/>
                    </w:rPr>
                    <w:t>Análisis estadístico y distribución espacial de los servicios relacionados con la educación fiscal en la zona no metropolitana en la provincia del Guayas.</w:t>
                  </w:r>
                </w:p>
                <w:p w:rsidR="00C635DE" w:rsidRPr="0020300F" w:rsidRDefault="00C635DE" w:rsidP="0020300F">
                  <w:pPr>
                    <w:ind w:left="357"/>
                    <w:jc w:val="center"/>
                    <w:rPr>
                      <w:rFonts w:ascii="Arial" w:hAnsi="Arial" w:cs="Arial"/>
                      <w:b/>
                      <w:sz w:val="20"/>
                      <w:szCs w:val="20"/>
                      <w:lang w:val="es-EC"/>
                    </w:rPr>
                  </w:pPr>
                  <w:r>
                    <w:rPr>
                      <w:rFonts w:ascii="Arial" w:hAnsi="Arial" w:cs="Arial"/>
                      <w:b/>
                      <w:sz w:val="20"/>
                      <w:szCs w:val="20"/>
                      <w:lang w:val="es-EC"/>
                    </w:rPr>
                    <w:t xml:space="preserve">Ubicación del </w:t>
                  </w:r>
                  <w:r w:rsidRPr="0020300F">
                    <w:rPr>
                      <w:rFonts w:ascii="Arial" w:hAnsi="Arial" w:cs="Arial"/>
                      <w:b/>
                      <w:sz w:val="20"/>
                      <w:szCs w:val="20"/>
                      <w:lang w:val="es-EC"/>
                    </w:rPr>
                    <w:t>Cantón Daule</w:t>
                  </w:r>
                  <w:r>
                    <w:rPr>
                      <w:rFonts w:ascii="Arial" w:hAnsi="Arial" w:cs="Arial"/>
                      <w:b/>
                      <w:sz w:val="20"/>
                      <w:szCs w:val="20"/>
                      <w:lang w:val="es-EC"/>
                    </w:rPr>
                    <w:t xml:space="preserve"> en la provincia del Guayas</w:t>
                  </w:r>
                </w:p>
                <w:p w:rsidR="00C635DE" w:rsidRPr="0020300F" w:rsidRDefault="00C635DE" w:rsidP="00812C3E">
                  <w:pPr>
                    <w:ind w:left="357"/>
                    <w:jc w:val="center"/>
                    <w:rPr>
                      <w:rFonts w:ascii="Arial" w:hAnsi="Arial" w:cs="Arial"/>
                      <w:b/>
                      <w:sz w:val="20"/>
                      <w:szCs w:val="20"/>
                      <w:lang w:val="es-EC"/>
                    </w:rPr>
                  </w:pPr>
                </w:p>
                <w:p w:rsidR="00C635DE" w:rsidRPr="0020300F" w:rsidRDefault="00F41F17" w:rsidP="00B52341">
                  <w:pPr>
                    <w:jc w:val="center"/>
                    <w:rPr>
                      <w:rFonts w:ascii="Arial" w:hAnsi="Arial" w:cs="Arial"/>
                    </w:rPr>
                  </w:pPr>
                  <w:r>
                    <w:rPr>
                      <w:rFonts w:ascii="Arial" w:hAnsi="Arial" w:cs="Arial"/>
                      <w:noProof/>
                      <w:lang w:val="en-US" w:eastAsia="en-US"/>
                    </w:rPr>
                    <w:drawing>
                      <wp:inline distT="0" distB="0" distL="0" distR="0">
                        <wp:extent cx="4013200" cy="2565400"/>
                        <wp:effectExtent l="1905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srcRect/>
                                <a:stretch>
                                  <a:fillRect/>
                                </a:stretch>
                              </pic:blipFill>
                              <pic:spPr bwMode="auto">
                                <a:xfrm>
                                  <a:off x="0" y="0"/>
                                  <a:ext cx="4013200" cy="2565400"/>
                                </a:xfrm>
                                <a:prstGeom prst="rect">
                                  <a:avLst/>
                                </a:prstGeom>
                                <a:noFill/>
                                <a:ln w="9525">
                                  <a:noFill/>
                                  <a:miter lim="800000"/>
                                  <a:headEnd/>
                                  <a:tailEnd/>
                                </a:ln>
                              </pic:spPr>
                            </pic:pic>
                          </a:graphicData>
                        </a:graphic>
                      </wp:inline>
                    </w:drawing>
                  </w:r>
                </w:p>
                <w:p w:rsidR="00C635DE" w:rsidRPr="0020300F" w:rsidRDefault="00C635DE" w:rsidP="00812C3E">
                  <w:pPr>
                    <w:jc w:val="center"/>
                    <w:rPr>
                      <w:rFonts w:ascii="Arial" w:hAnsi="Arial" w:cs="Arial"/>
                      <w:sz w:val="16"/>
                      <w:szCs w:val="16"/>
                    </w:rPr>
                  </w:pPr>
                  <w:r w:rsidRPr="0020300F">
                    <w:rPr>
                      <w:rFonts w:ascii="Arial" w:hAnsi="Arial" w:cs="Arial"/>
                      <w:b/>
                      <w:sz w:val="16"/>
                      <w:szCs w:val="16"/>
                    </w:rPr>
                    <w:t>Fuente:</w:t>
                  </w:r>
                  <w:r w:rsidRPr="0020300F">
                    <w:rPr>
                      <w:rFonts w:ascii="Arial" w:hAnsi="Arial" w:cs="Arial"/>
                      <w:sz w:val="16"/>
                      <w:szCs w:val="16"/>
                    </w:rPr>
                    <w:t xml:space="preserve"> Consejo Provincial del Guayas</w:t>
                  </w:r>
                </w:p>
                <w:p w:rsidR="00C635DE" w:rsidRPr="0020300F" w:rsidRDefault="00C635DE" w:rsidP="00812C3E">
                  <w:pPr>
                    <w:tabs>
                      <w:tab w:val="left" w:pos="2100"/>
                    </w:tabs>
                    <w:jc w:val="center"/>
                    <w:rPr>
                      <w:rFonts w:ascii="Arial" w:hAnsi="Arial" w:cs="Arial"/>
                      <w:sz w:val="16"/>
                      <w:szCs w:val="16"/>
                    </w:rPr>
                  </w:pPr>
                  <w:hyperlink r:id="rId19" w:history="1">
                    <w:r w:rsidRPr="0020300F">
                      <w:rPr>
                        <w:rStyle w:val="Hipervnculo"/>
                        <w:rFonts w:ascii="Arial" w:hAnsi="Arial" w:cs="Arial"/>
                        <w:sz w:val="16"/>
                        <w:szCs w:val="16"/>
                      </w:rPr>
                      <w:t>http://www.guayas.gov.ec/html/municipa.asp</w:t>
                    </w:r>
                  </w:hyperlink>
                </w:p>
                <w:p w:rsidR="00C635DE" w:rsidRPr="0020300F" w:rsidRDefault="00C635DE" w:rsidP="00812C3E">
                  <w:pPr>
                    <w:jc w:val="center"/>
                    <w:rPr>
                      <w:rFonts w:ascii="Arial" w:hAnsi="Arial" w:cs="Arial"/>
                    </w:rPr>
                  </w:pPr>
                </w:p>
              </w:txbxContent>
            </v:textbox>
            <w10:wrap type="square"/>
          </v:shape>
        </w:pict>
      </w:r>
    </w:p>
    <w:p w:rsidR="001A7FEA" w:rsidRDefault="001A7FEA" w:rsidP="001A7FEA">
      <w:pPr>
        <w:spacing w:before="100" w:beforeAutospacing="1" w:after="100" w:afterAutospacing="1"/>
        <w:jc w:val="both"/>
        <w:rPr>
          <w:rFonts w:ascii="Verdana" w:hAnsi="Verdana"/>
          <w:color w:val="000000"/>
          <w:sz w:val="17"/>
          <w:szCs w:val="17"/>
        </w:rPr>
      </w:pPr>
    </w:p>
    <w:p w:rsidR="001A7FEA" w:rsidRDefault="001A7FEA" w:rsidP="001A7FEA">
      <w:pPr>
        <w:spacing w:before="100" w:beforeAutospacing="1" w:after="100" w:afterAutospacing="1"/>
        <w:jc w:val="both"/>
        <w:rPr>
          <w:rFonts w:ascii="Verdana" w:hAnsi="Verdana"/>
          <w:color w:val="000000"/>
          <w:sz w:val="17"/>
          <w:szCs w:val="17"/>
        </w:rPr>
      </w:pPr>
    </w:p>
    <w:p w:rsidR="001A7FEA" w:rsidRDefault="001A7FEA" w:rsidP="001A7FEA">
      <w:pPr>
        <w:spacing w:before="100" w:beforeAutospacing="1" w:after="100" w:afterAutospacing="1"/>
        <w:jc w:val="both"/>
        <w:rPr>
          <w:rFonts w:ascii="Verdana" w:hAnsi="Verdana"/>
          <w:color w:val="000000"/>
          <w:sz w:val="17"/>
          <w:szCs w:val="17"/>
        </w:rPr>
      </w:pPr>
    </w:p>
    <w:p w:rsidR="001A7FEA" w:rsidRDefault="001A7FEA" w:rsidP="001A7FEA">
      <w:pPr>
        <w:spacing w:before="100" w:beforeAutospacing="1" w:after="100" w:afterAutospacing="1"/>
        <w:jc w:val="both"/>
        <w:rPr>
          <w:rFonts w:ascii="Verdana" w:hAnsi="Verdana"/>
          <w:color w:val="000000"/>
          <w:sz w:val="17"/>
          <w:szCs w:val="17"/>
        </w:rPr>
      </w:pPr>
    </w:p>
    <w:p w:rsidR="001A7FEA" w:rsidRDefault="001A7FEA" w:rsidP="001A7FEA">
      <w:pPr>
        <w:spacing w:before="100" w:beforeAutospacing="1" w:after="100" w:afterAutospacing="1"/>
        <w:jc w:val="both"/>
        <w:rPr>
          <w:rFonts w:ascii="Verdana" w:hAnsi="Verdana"/>
          <w:color w:val="000000"/>
          <w:sz w:val="17"/>
          <w:szCs w:val="17"/>
        </w:rPr>
      </w:pPr>
    </w:p>
    <w:p w:rsidR="001A7FEA" w:rsidRDefault="001A7FEA" w:rsidP="001A7FEA">
      <w:pPr>
        <w:spacing w:before="100" w:beforeAutospacing="1" w:after="100" w:afterAutospacing="1"/>
        <w:jc w:val="both"/>
        <w:rPr>
          <w:rFonts w:ascii="Verdana" w:hAnsi="Verdana"/>
          <w:color w:val="000000"/>
          <w:sz w:val="17"/>
          <w:szCs w:val="17"/>
        </w:rPr>
      </w:pPr>
    </w:p>
    <w:p w:rsidR="001A7FEA" w:rsidRDefault="001A7FEA" w:rsidP="001A7FEA">
      <w:pPr>
        <w:spacing w:before="100" w:beforeAutospacing="1" w:after="100" w:afterAutospacing="1"/>
        <w:jc w:val="both"/>
        <w:rPr>
          <w:rFonts w:ascii="Verdana" w:hAnsi="Verdana"/>
          <w:color w:val="000000"/>
          <w:sz w:val="17"/>
          <w:szCs w:val="17"/>
        </w:rPr>
      </w:pPr>
    </w:p>
    <w:p w:rsidR="001A7FEA" w:rsidRDefault="001A7FEA" w:rsidP="001A7FEA">
      <w:pPr>
        <w:spacing w:before="100" w:beforeAutospacing="1" w:after="100" w:afterAutospacing="1"/>
        <w:jc w:val="both"/>
        <w:rPr>
          <w:rFonts w:ascii="Verdana" w:hAnsi="Verdana"/>
          <w:color w:val="000000"/>
          <w:sz w:val="17"/>
          <w:szCs w:val="17"/>
        </w:rPr>
      </w:pPr>
    </w:p>
    <w:p w:rsidR="00812C3E" w:rsidRDefault="00812C3E" w:rsidP="005E0931">
      <w:pPr>
        <w:spacing w:before="100" w:beforeAutospacing="1" w:after="100" w:afterAutospacing="1" w:line="480" w:lineRule="auto"/>
        <w:ind w:left="709" w:firstLine="709"/>
        <w:jc w:val="both"/>
        <w:rPr>
          <w:rFonts w:ascii="Arial" w:hAnsi="Arial" w:cs="Arial"/>
          <w:color w:val="000000"/>
        </w:rPr>
      </w:pPr>
    </w:p>
    <w:p w:rsidR="00812C3E" w:rsidRDefault="00812C3E" w:rsidP="005E0931">
      <w:pPr>
        <w:spacing w:before="100" w:beforeAutospacing="1" w:after="100" w:afterAutospacing="1" w:line="480" w:lineRule="auto"/>
        <w:ind w:left="709" w:firstLine="709"/>
        <w:jc w:val="both"/>
        <w:rPr>
          <w:rFonts w:ascii="Arial" w:hAnsi="Arial" w:cs="Arial"/>
          <w:color w:val="000000"/>
        </w:rPr>
      </w:pPr>
    </w:p>
    <w:p w:rsidR="00812C3E" w:rsidRDefault="00812C3E" w:rsidP="005E0931">
      <w:pPr>
        <w:spacing w:before="100" w:beforeAutospacing="1" w:after="100" w:afterAutospacing="1" w:line="480" w:lineRule="auto"/>
        <w:ind w:left="709" w:firstLine="709"/>
        <w:jc w:val="both"/>
        <w:rPr>
          <w:rFonts w:ascii="Arial" w:hAnsi="Arial" w:cs="Arial"/>
          <w:color w:val="000000"/>
        </w:rPr>
      </w:pPr>
    </w:p>
    <w:p w:rsidR="00F941E8" w:rsidRDefault="00DC69D3" w:rsidP="007B6753">
      <w:pPr>
        <w:spacing w:before="100" w:beforeAutospacing="1" w:after="100" w:afterAutospacing="1" w:line="480" w:lineRule="auto"/>
        <w:ind w:left="709"/>
        <w:jc w:val="both"/>
        <w:rPr>
          <w:rFonts w:ascii="Arial" w:hAnsi="Arial" w:cs="Arial"/>
          <w:color w:val="000000"/>
        </w:rPr>
      </w:pPr>
      <w:r>
        <w:rPr>
          <w:rFonts w:ascii="Arial" w:hAnsi="Arial" w:cs="Arial"/>
          <w:color w:val="000000"/>
        </w:rPr>
        <w:t>Daule f</w:t>
      </w:r>
      <w:r w:rsidR="001A7FEA" w:rsidRPr="00EC0DA1">
        <w:rPr>
          <w:rFonts w:ascii="Arial" w:hAnsi="Arial" w:cs="Arial"/>
          <w:color w:val="000000"/>
        </w:rPr>
        <w:t xml:space="preserve">ue una de las primeras ciudades que plegó a </w:t>
      </w:r>
      <w:smartTag w:uri="urn:schemas-microsoft-com:office:smarttags" w:element="PersonName">
        <w:smartTagPr>
          <w:attr w:name="ProductID" w:val="la Revoluci￳n"/>
        </w:smartTagPr>
        <w:r w:rsidR="001A7FEA" w:rsidRPr="00EC0DA1">
          <w:rPr>
            <w:rFonts w:ascii="Arial" w:hAnsi="Arial" w:cs="Arial"/>
            <w:color w:val="000000"/>
          </w:rPr>
          <w:t>la Revolución</w:t>
        </w:r>
      </w:smartTag>
      <w:r w:rsidR="001A7FEA" w:rsidRPr="00EC0DA1">
        <w:rPr>
          <w:rFonts w:ascii="Arial" w:hAnsi="Arial" w:cs="Arial"/>
          <w:color w:val="000000"/>
        </w:rPr>
        <w:t xml:space="preserve"> del 9 de Octubre de 1820 de Guayaquil, proclamando su independencia el 11 de octubre. </w:t>
      </w:r>
      <w:r w:rsidR="001F4C3C">
        <w:rPr>
          <w:rFonts w:ascii="Arial" w:hAnsi="Arial" w:cs="Arial"/>
          <w:color w:val="000000"/>
        </w:rPr>
        <w:t>E</w:t>
      </w:r>
      <w:r w:rsidR="001A7FEA" w:rsidRPr="00EC0DA1">
        <w:rPr>
          <w:rFonts w:ascii="Arial" w:hAnsi="Arial" w:cs="Arial"/>
          <w:color w:val="000000"/>
        </w:rPr>
        <w:t>l Honorable Colegio Electoral de Guayaquil, presidido por José Joaquín de Olmedo, decretó su cantonización el 26 de Noviembre de 1820.</w:t>
      </w:r>
    </w:p>
    <w:p w:rsidR="00040A7F" w:rsidRDefault="00040A7F" w:rsidP="00917231">
      <w:pPr>
        <w:spacing w:before="100" w:beforeAutospacing="1" w:after="100" w:afterAutospacing="1"/>
        <w:ind w:left="709"/>
        <w:jc w:val="both"/>
        <w:rPr>
          <w:rFonts w:ascii="Arial" w:hAnsi="Arial" w:cs="Arial"/>
          <w:b/>
          <w:color w:val="000000"/>
        </w:rPr>
      </w:pPr>
    </w:p>
    <w:p w:rsidR="00040A7F" w:rsidRDefault="00040A7F" w:rsidP="00917231">
      <w:pPr>
        <w:spacing w:before="100" w:beforeAutospacing="1" w:after="100" w:afterAutospacing="1"/>
        <w:ind w:left="709"/>
        <w:jc w:val="both"/>
        <w:rPr>
          <w:rFonts w:ascii="Arial" w:hAnsi="Arial" w:cs="Arial"/>
          <w:b/>
          <w:color w:val="000000"/>
        </w:rPr>
      </w:pPr>
    </w:p>
    <w:p w:rsidR="001A7FEA" w:rsidRDefault="00917231" w:rsidP="00917231">
      <w:pPr>
        <w:spacing w:before="100" w:beforeAutospacing="1" w:after="100" w:afterAutospacing="1"/>
        <w:ind w:left="709"/>
        <w:jc w:val="both"/>
        <w:rPr>
          <w:rFonts w:ascii="Arial" w:hAnsi="Arial" w:cs="Arial"/>
          <w:b/>
          <w:color w:val="000000"/>
        </w:rPr>
      </w:pPr>
      <w:r w:rsidRPr="00917231">
        <w:rPr>
          <w:rFonts w:ascii="Arial" w:hAnsi="Arial" w:cs="Arial"/>
          <w:b/>
          <w:color w:val="000000"/>
        </w:rPr>
        <w:lastRenderedPageBreak/>
        <w:t>L</w:t>
      </w:r>
      <w:r w:rsidR="00591240">
        <w:rPr>
          <w:rFonts w:ascii="Arial" w:hAnsi="Arial" w:cs="Arial"/>
          <w:b/>
          <w:color w:val="000000"/>
        </w:rPr>
        <w:t>ímites</w:t>
      </w:r>
      <w:r w:rsidR="00F1558C">
        <w:rPr>
          <w:rFonts w:ascii="Arial" w:hAnsi="Arial" w:cs="Arial"/>
          <w:b/>
          <w:color w:val="000000"/>
        </w:rPr>
        <w:t xml:space="preserve"> -</w:t>
      </w:r>
      <w:r w:rsidR="00B76402">
        <w:rPr>
          <w:rFonts w:ascii="Arial" w:hAnsi="Arial" w:cs="Arial"/>
          <w:b/>
          <w:color w:val="000000"/>
        </w:rPr>
        <w:t xml:space="preserve"> Cantón Daule</w:t>
      </w:r>
      <w:r w:rsidRPr="00917231">
        <w:rPr>
          <w:rFonts w:ascii="Arial" w:hAnsi="Arial" w:cs="Arial"/>
          <w:b/>
          <w:color w:val="000000"/>
        </w:rPr>
        <w:t xml:space="preserve"> </w:t>
      </w:r>
    </w:p>
    <w:p w:rsidR="00917231" w:rsidRPr="00E32D8B" w:rsidRDefault="00917231" w:rsidP="00E32D8B">
      <w:pPr>
        <w:numPr>
          <w:ilvl w:val="0"/>
          <w:numId w:val="19"/>
        </w:numPr>
        <w:spacing w:before="100" w:beforeAutospacing="1" w:after="100" w:afterAutospacing="1" w:line="480" w:lineRule="auto"/>
        <w:ind w:left="714" w:firstLine="186"/>
        <w:jc w:val="both"/>
        <w:rPr>
          <w:rFonts w:ascii="Arial" w:hAnsi="Arial" w:cs="Arial"/>
          <w:color w:val="000000"/>
        </w:rPr>
      </w:pPr>
      <w:r w:rsidRPr="00E32D8B">
        <w:rPr>
          <w:rFonts w:ascii="Arial" w:hAnsi="Arial" w:cs="Arial"/>
          <w:color w:val="000000"/>
        </w:rPr>
        <w:t xml:space="preserve">Al Norte, el cantón Santa Lucía. </w:t>
      </w:r>
    </w:p>
    <w:p w:rsidR="00917231" w:rsidRPr="00E32D8B" w:rsidRDefault="00917231" w:rsidP="00E32D8B">
      <w:pPr>
        <w:numPr>
          <w:ilvl w:val="0"/>
          <w:numId w:val="19"/>
        </w:numPr>
        <w:spacing w:before="100" w:beforeAutospacing="1" w:after="100" w:afterAutospacing="1" w:line="480" w:lineRule="auto"/>
        <w:ind w:left="714" w:firstLine="186"/>
        <w:jc w:val="both"/>
        <w:rPr>
          <w:rFonts w:ascii="Arial" w:hAnsi="Arial" w:cs="Arial"/>
          <w:color w:val="000000"/>
        </w:rPr>
      </w:pPr>
      <w:r w:rsidRPr="00E32D8B">
        <w:rPr>
          <w:rFonts w:ascii="Arial" w:hAnsi="Arial" w:cs="Arial"/>
          <w:color w:val="000000"/>
        </w:rPr>
        <w:t xml:space="preserve">Al Sur, Guayaquil. </w:t>
      </w:r>
    </w:p>
    <w:p w:rsidR="00917231" w:rsidRPr="00E32D8B" w:rsidRDefault="00917231" w:rsidP="00E32D8B">
      <w:pPr>
        <w:numPr>
          <w:ilvl w:val="0"/>
          <w:numId w:val="19"/>
        </w:numPr>
        <w:spacing w:before="100" w:beforeAutospacing="1" w:after="100" w:afterAutospacing="1" w:line="480" w:lineRule="auto"/>
        <w:ind w:left="714" w:firstLine="186"/>
        <w:jc w:val="both"/>
        <w:rPr>
          <w:rFonts w:ascii="Arial" w:hAnsi="Arial" w:cs="Arial"/>
          <w:color w:val="000000"/>
        </w:rPr>
      </w:pPr>
      <w:r w:rsidRPr="00E32D8B">
        <w:rPr>
          <w:rFonts w:ascii="Arial" w:hAnsi="Arial" w:cs="Arial"/>
          <w:color w:val="000000"/>
        </w:rPr>
        <w:t xml:space="preserve">Al Este, Urbina Jado y Samborondón. </w:t>
      </w:r>
    </w:p>
    <w:p w:rsidR="00917231" w:rsidRDefault="00917231" w:rsidP="005F4377">
      <w:pPr>
        <w:numPr>
          <w:ilvl w:val="0"/>
          <w:numId w:val="19"/>
        </w:numPr>
        <w:spacing w:line="480" w:lineRule="auto"/>
        <w:ind w:left="714" w:firstLine="186"/>
        <w:jc w:val="both"/>
        <w:rPr>
          <w:rFonts w:ascii="Arial" w:hAnsi="Arial" w:cs="Arial"/>
          <w:color w:val="000000"/>
        </w:rPr>
      </w:pPr>
      <w:r w:rsidRPr="00E32D8B">
        <w:rPr>
          <w:rFonts w:ascii="Arial" w:hAnsi="Arial" w:cs="Arial"/>
          <w:color w:val="000000"/>
        </w:rPr>
        <w:t xml:space="preserve">Al Oeste, Lomas de Sargentillo </w:t>
      </w:r>
    </w:p>
    <w:p w:rsidR="005F4377" w:rsidRDefault="005F4377" w:rsidP="005F4377">
      <w:pPr>
        <w:spacing w:line="480" w:lineRule="auto"/>
        <w:ind w:left="714"/>
        <w:jc w:val="both"/>
        <w:rPr>
          <w:rFonts w:ascii="Arial" w:hAnsi="Arial" w:cs="Arial"/>
          <w:color w:val="000000"/>
        </w:rPr>
      </w:pPr>
    </w:p>
    <w:p w:rsidR="00893131" w:rsidRDefault="00893131" w:rsidP="005F4377">
      <w:pPr>
        <w:spacing w:line="480" w:lineRule="auto"/>
        <w:ind w:firstLine="709"/>
        <w:jc w:val="both"/>
        <w:rPr>
          <w:rFonts w:ascii="Arial" w:hAnsi="Arial" w:cs="Arial"/>
          <w:b/>
          <w:color w:val="000000"/>
        </w:rPr>
      </w:pPr>
      <w:r w:rsidRPr="00893131">
        <w:rPr>
          <w:rFonts w:ascii="Arial" w:hAnsi="Arial" w:cs="Arial"/>
          <w:b/>
          <w:color w:val="000000"/>
        </w:rPr>
        <w:t>Actividad Económica</w:t>
      </w:r>
      <w:r w:rsidR="00F1558C">
        <w:rPr>
          <w:rFonts w:ascii="Arial" w:hAnsi="Arial" w:cs="Arial"/>
          <w:b/>
          <w:color w:val="000000"/>
        </w:rPr>
        <w:t xml:space="preserve"> - Cantón</w:t>
      </w:r>
      <w:r w:rsidR="00B76402">
        <w:rPr>
          <w:rFonts w:ascii="Arial" w:hAnsi="Arial" w:cs="Arial"/>
          <w:b/>
          <w:color w:val="000000"/>
        </w:rPr>
        <w:t xml:space="preserve"> Daule</w:t>
      </w:r>
    </w:p>
    <w:p w:rsidR="007D7B47" w:rsidRDefault="00B57C94" w:rsidP="005F4377">
      <w:pPr>
        <w:spacing w:line="480" w:lineRule="auto"/>
        <w:ind w:left="709"/>
        <w:jc w:val="both"/>
        <w:rPr>
          <w:rFonts w:ascii="Arial" w:hAnsi="Arial" w:cs="Arial"/>
          <w:color w:val="000000"/>
        </w:rPr>
      </w:pPr>
      <w:r w:rsidRPr="00173BBC">
        <w:rPr>
          <w:rFonts w:ascii="Arial" w:hAnsi="Arial" w:cs="Arial"/>
          <w:bCs/>
          <w:color w:val="000000"/>
        </w:rPr>
        <w:t>En l</w:t>
      </w:r>
      <w:r w:rsidR="003C1037" w:rsidRPr="00173BBC">
        <w:rPr>
          <w:rFonts w:ascii="Arial" w:hAnsi="Arial" w:cs="Arial"/>
          <w:bCs/>
          <w:color w:val="000000"/>
        </w:rPr>
        <w:t>as principales fuentes de riqueza del cantón Daule</w:t>
      </w:r>
      <w:r w:rsidRPr="00173BBC">
        <w:rPr>
          <w:rFonts w:ascii="Arial" w:hAnsi="Arial" w:cs="Arial"/>
          <w:bCs/>
          <w:color w:val="000000"/>
        </w:rPr>
        <w:t xml:space="preserve"> </w:t>
      </w:r>
      <w:r w:rsidR="003C1037" w:rsidRPr="00173BBC">
        <w:rPr>
          <w:rFonts w:ascii="Arial" w:hAnsi="Arial" w:cs="Arial"/>
          <w:bCs/>
          <w:color w:val="000000"/>
        </w:rPr>
        <w:t xml:space="preserve">se destaca la </w:t>
      </w:r>
      <w:r w:rsidR="00633E59">
        <w:rPr>
          <w:rFonts w:ascii="Arial" w:hAnsi="Arial" w:cs="Arial"/>
          <w:bCs/>
          <w:color w:val="000000"/>
        </w:rPr>
        <w:t xml:space="preserve">producción de arroz siendo uno de los cantones mas productivos de la provincia del con más de </w:t>
      </w:r>
      <w:smartTag w:uri="urn:schemas-microsoft-com:office:smarttags" w:element="metricconverter">
        <w:smartTagPr>
          <w:attr w:name="ProductID" w:val="30.000 hect￡reas"/>
        </w:smartTagPr>
        <w:r w:rsidR="00633E59">
          <w:rPr>
            <w:rFonts w:ascii="Arial" w:hAnsi="Arial" w:cs="Arial"/>
            <w:bCs/>
            <w:color w:val="000000"/>
          </w:rPr>
          <w:t>30.000 hectáreas</w:t>
        </w:r>
      </w:smartTag>
      <w:r w:rsidR="00633E59">
        <w:rPr>
          <w:rFonts w:ascii="Arial" w:hAnsi="Arial" w:cs="Arial"/>
          <w:bCs/>
          <w:color w:val="000000"/>
        </w:rPr>
        <w:t xml:space="preserve"> dedicadas a este cultivo, además </w:t>
      </w:r>
      <w:r w:rsidR="00DC69D3">
        <w:rPr>
          <w:rFonts w:ascii="Arial" w:hAnsi="Arial" w:cs="Arial"/>
          <w:bCs/>
          <w:color w:val="000000"/>
        </w:rPr>
        <w:t>se dedican a la</w:t>
      </w:r>
      <w:r w:rsidR="00633E59">
        <w:rPr>
          <w:rFonts w:ascii="Arial" w:hAnsi="Arial" w:cs="Arial"/>
          <w:bCs/>
          <w:color w:val="000000"/>
        </w:rPr>
        <w:t xml:space="preserve"> </w:t>
      </w:r>
      <w:r w:rsidR="004D65C0">
        <w:rPr>
          <w:rFonts w:ascii="Arial" w:hAnsi="Arial" w:cs="Arial"/>
          <w:bCs/>
          <w:color w:val="000000"/>
        </w:rPr>
        <w:t xml:space="preserve">industria avícola. </w:t>
      </w:r>
      <w:r w:rsidR="007D7B47" w:rsidRPr="00F45217">
        <w:rPr>
          <w:rFonts w:ascii="Arial" w:hAnsi="Arial" w:cs="Arial"/>
          <w:color w:val="000000"/>
        </w:rPr>
        <w:t xml:space="preserve">La artesanía está muy desarrollada en lo que se refiere a la elaboración de vistosos sombreros de paja toquilla, hamacas de mocora, escobas y una gran variedad de efectos para montar a caballo, confeccionados de cuero o maderas, así: estribos, bozales, guarda piernas, conchas, tapaderas, etc. </w:t>
      </w:r>
    </w:p>
    <w:p w:rsidR="002C03BA" w:rsidRDefault="002C03BA" w:rsidP="005F4377">
      <w:pPr>
        <w:spacing w:line="480" w:lineRule="auto"/>
        <w:ind w:left="709"/>
        <w:jc w:val="both"/>
        <w:rPr>
          <w:rFonts w:ascii="Arial" w:hAnsi="Arial" w:cs="Arial"/>
          <w:color w:val="000000"/>
        </w:rPr>
      </w:pPr>
    </w:p>
    <w:p w:rsidR="007D7B47" w:rsidRPr="00F45217" w:rsidRDefault="007D7B47" w:rsidP="005F4377">
      <w:pPr>
        <w:spacing w:line="480" w:lineRule="auto"/>
        <w:ind w:left="709"/>
        <w:jc w:val="both"/>
        <w:rPr>
          <w:rFonts w:ascii="Arial" w:hAnsi="Arial" w:cs="Arial"/>
          <w:color w:val="000000"/>
        </w:rPr>
      </w:pPr>
      <w:r w:rsidRPr="00F45217">
        <w:rPr>
          <w:rFonts w:ascii="Arial" w:hAnsi="Arial" w:cs="Arial"/>
          <w:color w:val="000000"/>
        </w:rPr>
        <w:t xml:space="preserve">Sus habitantes se dedican a las actividades agrícolas y ganaderas, se confeccionan sombreros de paja, escobas, hamacas de mocora, ladrillos etc. </w:t>
      </w:r>
    </w:p>
    <w:p w:rsidR="00397D91" w:rsidRDefault="00397D91" w:rsidP="008C6305">
      <w:pPr>
        <w:spacing w:before="100" w:beforeAutospacing="1" w:after="100" w:afterAutospacing="1"/>
        <w:ind w:firstLine="709"/>
        <w:jc w:val="both"/>
        <w:rPr>
          <w:rFonts w:ascii="Arial" w:hAnsi="Arial" w:cs="Arial"/>
          <w:b/>
          <w:color w:val="000000"/>
        </w:rPr>
      </w:pPr>
    </w:p>
    <w:p w:rsidR="005F4377" w:rsidRDefault="005F4377" w:rsidP="00895313">
      <w:pPr>
        <w:spacing w:before="100" w:beforeAutospacing="1" w:after="100" w:afterAutospacing="1" w:line="360" w:lineRule="auto"/>
        <w:ind w:firstLine="709"/>
        <w:jc w:val="both"/>
        <w:rPr>
          <w:rFonts w:ascii="Arial" w:hAnsi="Arial" w:cs="Arial"/>
          <w:b/>
          <w:color w:val="000000"/>
        </w:rPr>
      </w:pPr>
    </w:p>
    <w:p w:rsidR="007D7B47" w:rsidRDefault="007A5D71" w:rsidP="005F4377">
      <w:pPr>
        <w:spacing w:line="360" w:lineRule="auto"/>
        <w:ind w:firstLine="709"/>
        <w:jc w:val="both"/>
        <w:rPr>
          <w:rFonts w:ascii="Arial" w:hAnsi="Arial" w:cs="Arial"/>
          <w:b/>
          <w:color w:val="000000"/>
        </w:rPr>
      </w:pPr>
      <w:r w:rsidRPr="00F45217">
        <w:rPr>
          <w:rFonts w:ascii="Arial" w:hAnsi="Arial" w:cs="Arial"/>
          <w:b/>
          <w:color w:val="000000"/>
        </w:rPr>
        <w:lastRenderedPageBreak/>
        <w:t xml:space="preserve">Aspectos Demográficos del Cantón </w:t>
      </w:r>
      <w:r w:rsidR="00F45217" w:rsidRPr="00F45217">
        <w:rPr>
          <w:rFonts w:ascii="Arial" w:hAnsi="Arial" w:cs="Arial"/>
          <w:b/>
          <w:color w:val="000000"/>
        </w:rPr>
        <w:t>Daule</w:t>
      </w:r>
      <w:r w:rsidR="005F4377">
        <w:rPr>
          <w:rFonts w:ascii="Arial" w:hAnsi="Arial" w:cs="Arial"/>
          <w:b/>
          <w:color w:val="000000"/>
        </w:rPr>
        <w:t>.</w:t>
      </w:r>
    </w:p>
    <w:p w:rsidR="005F4377" w:rsidRDefault="005F4377" w:rsidP="005F4377">
      <w:pPr>
        <w:spacing w:line="360" w:lineRule="auto"/>
        <w:ind w:firstLine="709"/>
        <w:jc w:val="both"/>
        <w:rPr>
          <w:rFonts w:ascii="Arial" w:hAnsi="Arial" w:cs="Arial"/>
          <w:b/>
          <w:color w:val="000000"/>
        </w:rPr>
      </w:pPr>
    </w:p>
    <w:p w:rsidR="0056014A" w:rsidRPr="0056014A" w:rsidRDefault="0056014A" w:rsidP="005F4377">
      <w:pPr>
        <w:spacing w:line="360" w:lineRule="auto"/>
        <w:ind w:firstLine="709"/>
        <w:jc w:val="both"/>
        <w:rPr>
          <w:rFonts w:ascii="Arial" w:hAnsi="Arial" w:cs="Arial"/>
          <w:b/>
          <w:color w:val="000000"/>
          <w:sz w:val="16"/>
          <w:szCs w:val="16"/>
        </w:rPr>
      </w:pPr>
    </w:p>
    <w:p w:rsidR="00B30996" w:rsidRDefault="00B30996" w:rsidP="00040A7F">
      <w:pPr>
        <w:spacing w:line="480" w:lineRule="auto"/>
        <w:ind w:left="709"/>
        <w:jc w:val="both"/>
        <w:rPr>
          <w:rFonts w:ascii="Arial" w:hAnsi="Arial" w:cs="Arial"/>
          <w:color w:val="000000"/>
        </w:rPr>
      </w:pPr>
      <w:r>
        <w:rPr>
          <w:rFonts w:ascii="Arial" w:hAnsi="Arial" w:cs="Arial"/>
          <w:color w:val="000000"/>
        </w:rPr>
        <w:t>Daule ocupa el 2.6% de la población de la provincia del Guayas</w:t>
      </w:r>
      <w:r w:rsidRPr="00B30996">
        <w:rPr>
          <w:rFonts w:ascii="Arial" w:hAnsi="Arial" w:cs="Arial"/>
          <w:color w:val="000000"/>
        </w:rPr>
        <w:t>.</w:t>
      </w:r>
      <w:r>
        <w:rPr>
          <w:rFonts w:ascii="Arial" w:hAnsi="Arial" w:cs="Arial"/>
          <w:color w:val="000000"/>
        </w:rPr>
        <w:t xml:space="preserve"> Su extensión es </w:t>
      </w:r>
      <w:r w:rsidR="00262DCC">
        <w:rPr>
          <w:rFonts w:ascii="Arial" w:hAnsi="Arial" w:cs="Arial"/>
          <w:color w:val="000000"/>
        </w:rPr>
        <w:t>aproximadamente 2.747 Km</w:t>
      </w:r>
      <w:r w:rsidR="00262DCC">
        <w:rPr>
          <w:rFonts w:ascii="Arial" w:hAnsi="Arial" w:cs="Arial"/>
          <w:color w:val="000000"/>
          <w:vertAlign w:val="superscript"/>
        </w:rPr>
        <w:t>2</w:t>
      </w:r>
      <w:r w:rsidR="00251BD7" w:rsidRPr="00251BD7">
        <w:rPr>
          <w:rFonts w:ascii="Arial" w:hAnsi="Arial" w:cs="Arial"/>
          <w:color w:val="000000"/>
        </w:rPr>
        <w:t xml:space="preserve">, tiene </w:t>
      </w:r>
      <w:r w:rsidR="0042308E" w:rsidRPr="00251BD7">
        <w:rPr>
          <w:rFonts w:ascii="Arial" w:hAnsi="Arial" w:cs="Arial"/>
          <w:color w:val="000000"/>
        </w:rPr>
        <w:t>8</w:t>
      </w:r>
      <w:r w:rsidR="00251BD7" w:rsidRPr="00251BD7">
        <w:rPr>
          <w:rFonts w:ascii="Arial" w:hAnsi="Arial" w:cs="Arial"/>
          <w:color w:val="000000"/>
        </w:rPr>
        <w:t xml:space="preserve">5.148 </w:t>
      </w:r>
      <w:r w:rsidR="0042308E" w:rsidRPr="00251BD7">
        <w:rPr>
          <w:rFonts w:ascii="Arial" w:hAnsi="Arial" w:cs="Arial"/>
          <w:color w:val="000000"/>
        </w:rPr>
        <w:t xml:space="preserve">habitantes </w:t>
      </w:r>
      <w:r w:rsidR="00251BD7" w:rsidRPr="00251BD7">
        <w:rPr>
          <w:rFonts w:ascii="Arial" w:hAnsi="Arial" w:cs="Arial"/>
          <w:color w:val="000000"/>
        </w:rPr>
        <w:t xml:space="preserve">de los cuales 31.763 habitan en la zona urbana del cantón </w:t>
      </w:r>
      <w:r>
        <w:rPr>
          <w:rFonts w:ascii="Arial" w:hAnsi="Arial" w:cs="Arial"/>
          <w:color w:val="000000"/>
        </w:rPr>
        <w:t>(Ver</w:t>
      </w:r>
      <w:r w:rsidR="00251BD7" w:rsidRPr="00251BD7">
        <w:rPr>
          <w:rFonts w:ascii="Arial" w:hAnsi="Arial" w:cs="Arial"/>
          <w:color w:val="000000"/>
        </w:rPr>
        <w:t xml:space="preserve"> Tabla V</w:t>
      </w:r>
      <w:r w:rsidR="00074239">
        <w:rPr>
          <w:rFonts w:ascii="Arial" w:hAnsi="Arial" w:cs="Arial"/>
          <w:color w:val="000000"/>
        </w:rPr>
        <w:t>I</w:t>
      </w:r>
      <w:r w:rsidR="00251BD7" w:rsidRPr="00251BD7">
        <w:rPr>
          <w:rFonts w:ascii="Arial" w:hAnsi="Arial" w:cs="Arial"/>
          <w:color w:val="000000"/>
        </w:rPr>
        <w:t>).</w:t>
      </w:r>
      <w:r>
        <w:rPr>
          <w:rFonts w:ascii="Arial" w:hAnsi="Arial" w:cs="Arial"/>
          <w:color w:val="000000"/>
        </w:rPr>
        <w:t xml:space="preserve"> La</w:t>
      </w:r>
      <w:r w:rsidRPr="009C5DA5">
        <w:rPr>
          <w:rFonts w:ascii="Arial" w:hAnsi="Arial" w:cs="Arial"/>
          <w:bCs/>
          <w:color w:val="000000"/>
        </w:rPr>
        <w:t xml:space="preserve">s Parroquias Rurales de este cantón son </w:t>
      </w:r>
      <w:r w:rsidRPr="009C5DA5">
        <w:rPr>
          <w:rFonts w:ascii="Arial" w:hAnsi="Arial" w:cs="Arial"/>
          <w:color w:val="000000"/>
        </w:rPr>
        <w:t>Laurel, Juan Bautista Aguirre, Los Tintos y Limonal</w:t>
      </w:r>
      <w:r>
        <w:rPr>
          <w:rFonts w:ascii="Arial" w:hAnsi="Arial" w:cs="Arial"/>
          <w:color w:val="000000"/>
        </w:rPr>
        <w:t>, donde e</w:t>
      </w:r>
      <w:r w:rsidRPr="009C5DA5">
        <w:rPr>
          <w:rFonts w:ascii="Arial" w:hAnsi="Arial" w:cs="Arial"/>
          <w:color w:val="000000"/>
        </w:rPr>
        <w:t xml:space="preserve">xisten alrededor de ciento ochenta recintos y </w:t>
      </w:r>
      <w:r>
        <w:rPr>
          <w:rFonts w:ascii="Arial" w:hAnsi="Arial" w:cs="Arial"/>
          <w:color w:val="000000"/>
        </w:rPr>
        <w:t xml:space="preserve">están </w:t>
      </w:r>
      <w:r w:rsidRPr="009C5DA5">
        <w:rPr>
          <w:rFonts w:ascii="Arial" w:hAnsi="Arial" w:cs="Arial"/>
          <w:color w:val="000000"/>
        </w:rPr>
        <w:t>habita</w:t>
      </w:r>
      <w:r>
        <w:rPr>
          <w:rFonts w:ascii="Arial" w:hAnsi="Arial" w:cs="Arial"/>
          <w:color w:val="000000"/>
        </w:rPr>
        <w:t xml:space="preserve">dos por </w:t>
      </w:r>
      <w:r w:rsidRPr="009C5DA5">
        <w:rPr>
          <w:rFonts w:ascii="Arial" w:hAnsi="Arial" w:cs="Arial"/>
          <w:color w:val="000000"/>
        </w:rPr>
        <w:t>53.385 personas.</w:t>
      </w:r>
    </w:p>
    <w:p w:rsidR="00B30996" w:rsidRPr="00251BD7" w:rsidRDefault="00356F84" w:rsidP="006F68C5">
      <w:pPr>
        <w:spacing w:before="100" w:beforeAutospacing="1" w:after="100" w:afterAutospacing="1" w:line="480" w:lineRule="auto"/>
        <w:ind w:left="709" w:firstLine="709"/>
        <w:jc w:val="both"/>
        <w:rPr>
          <w:rFonts w:ascii="Arial" w:hAnsi="Arial" w:cs="Arial"/>
          <w:color w:val="000000"/>
        </w:rPr>
      </w:pPr>
      <w:r>
        <w:rPr>
          <w:rFonts w:ascii="Verdana" w:hAnsi="Verdana"/>
          <w:noProof/>
          <w:color w:val="000000"/>
          <w:sz w:val="17"/>
          <w:szCs w:val="17"/>
        </w:rPr>
        <w:pict>
          <v:shape id="_x0000_s1050" type="#_x0000_t202" style="position:absolute;left:0;text-align:left;margin-left:81pt;margin-top:8.7pt;width:252.9pt;height:166.5pt;z-index:251653120" strokeweight="3pt">
            <v:stroke linestyle="thinThin"/>
            <v:textbox style="mso-next-textbox:#_x0000_s1050">
              <w:txbxContent>
                <w:p w:rsidR="00C635DE" w:rsidRPr="00A514F6" w:rsidRDefault="00C635DE" w:rsidP="00BE6A5E">
                  <w:pPr>
                    <w:pStyle w:val="Ttulo3"/>
                    <w:spacing w:line="240" w:lineRule="auto"/>
                    <w:rPr>
                      <w:rFonts w:cs="Times New Roman"/>
                    </w:rPr>
                  </w:pPr>
                  <w:r w:rsidRPr="00A514F6">
                    <w:rPr>
                      <w:rFonts w:cs="Times New Roman"/>
                    </w:rPr>
                    <w:t>Tabla V</w:t>
                  </w:r>
                  <w:r>
                    <w:rPr>
                      <w:rFonts w:cs="Times New Roman"/>
                    </w:rPr>
                    <w:t>I</w:t>
                  </w:r>
                </w:p>
                <w:p w:rsidR="00C635DE" w:rsidRPr="00BE6A5E" w:rsidRDefault="00D476CC" w:rsidP="00BE6A5E">
                  <w:pPr>
                    <w:pStyle w:val="Ttulo4"/>
                    <w:spacing w:before="0" w:beforeAutospacing="0" w:after="0" w:afterAutospacing="0"/>
                    <w:jc w:val="center"/>
                    <w:rPr>
                      <w:rFonts w:ascii="Arial" w:hAnsi="Arial"/>
                      <w:b w:val="0"/>
                      <w:i/>
                      <w:sz w:val="16"/>
                      <w:szCs w:val="16"/>
                    </w:rPr>
                  </w:pPr>
                  <w:r>
                    <w:rPr>
                      <w:rFonts w:ascii="Arial" w:hAnsi="Arial"/>
                      <w:b w:val="0"/>
                      <w:i/>
                      <w:sz w:val="16"/>
                      <w:szCs w:val="16"/>
                    </w:rPr>
                    <w:t>Análisis estadístico y distribución espacial de los servicios relacionados con la educación fiscal en la zona no metropolitana en la provincia del Guayas.</w:t>
                  </w:r>
                </w:p>
                <w:p w:rsidR="00C635DE" w:rsidRPr="00D27B33" w:rsidRDefault="00C635DE" w:rsidP="00963F38">
                  <w:pPr>
                    <w:jc w:val="center"/>
                    <w:rPr>
                      <w:rFonts w:ascii="Arial" w:hAnsi="Arial"/>
                      <w:b/>
                      <w:sz w:val="20"/>
                      <w:szCs w:val="20"/>
                      <w:lang w:val="es-EC"/>
                    </w:rPr>
                  </w:pPr>
                  <w:r w:rsidRPr="00D27B33">
                    <w:rPr>
                      <w:rFonts w:ascii="Arial" w:hAnsi="Arial"/>
                      <w:b/>
                      <w:sz w:val="20"/>
                      <w:szCs w:val="20"/>
                      <w:lang w:val="es-EC"/>
                    </w:rPr>
                    <w:t xml:space="preserve">Población Cantonal de Daule en </w:t>
                  </w:r>
                  <w:r w:rsidR="00963F38">
                    <w:rPr>
                      <w:rFonts w:ascii="Arial" w:hAnsi="Arial"/>
                      <w:b/>
                      <w:sz w:val="20"/>
                      <w:szCs w:val="20"/>
                      <w:lang w:val="es-EC"/>
                    </w:rPr>
                    <w:t xml:space="preserve">el </w:t>
                  </w:r>
                  <w:r w:rsidRPr="00D27B33">
                    <w:rPr>
                      <w:rFonts w:ascii="Arial" w:hAnsi="Arial"/>
                      <w:b/>
                      <w:sz w:val="20"/>
                      <w:szCs w:val="20"/>
                      <w:lang w:val="es-EC"/>
                    </w:rPr>
                    <w:t>2001</w:t>
                  </w:r>
                </w:p>
                <w:p w:rsidR="00C635DE" w:rsidRPr="00D27B33" w:rsidRDefault="00C635DE" w:rsidP="00117096">
                  <w:pPr>
                    <w:ind w:left="357"/>
                    <w:jc w:val="center"/>
                    <w:rPr>
                      <w:rFonts w:ascii="Arial" w:hAnsi="Arial"/>
                      <w:b/>
                      <w:i/>
                      <w:sz w:val="8"/>
                      <w:szCs w:val="8"/>
                      <w:lang w:val="es-EC"/>
                    </w:rPr>
                  </w:pPr>
                </w:p>
                <w:tbl>
                  <w:tblPr>
                    <w:tblStyle w:val="TablaWeb1"/>
                    <w:tblW w:w="3977" w:type="dxa"/>
                    <w:tblInd w:w="527" w:type="dxa"/>
                    <w:tblLook w:val="0000"/>
                  </w:tblPr>
                  <w:tblGrid>
                    <w:gridCol w:w="973"/>
                    <w:gridCol w:w="820"/>
                    <w:gridCol w:w="1104"/>
                    <w:gridCol w:w="1080"/>
                  </w:tblGrid>
                  <w:tr w:rsidR="00C635DE" w:rsidRPr="00D27B33">
                    <w:trPr>
                      <w:trHeight w:val="255"/>
                    </w:trPr>
                    <w:tc>
                      <w:tcPr>
                        <w:tcW w:w="0" w:type="auto"/>
                        <w:noWrap/>
                        <w:vAlign w:val="center"/>
                      </w:tcPr>
                      <w:p w:rsidR="00C635DE" w:rsidRPr="00D27B33" w:rsidRDefault="00C635DE" w:rsidP="00AC6BF6">
                        <w:pPr>
                          <w:spacing w:before="100" w:beforeAutospacing="1" w:after="100" w:afterAutospacing="1"/>
                          <w:jc w:val="center"/>
                          <w:rPr>
                            <w:rFonts w:ascii="Arial" w:hAnsi="Arial" w:cs="Arial"/>
                            <w:b/>
                            <w:sz w:val="16"/>
                            <w:szCs w:val="16"/>
                            <w:lang w:val="es-ES_tradnl"/>
                          </w:rPr>
                        </w:pPr>
                        <w:r w:rsidRPr="00D27B33">
                          <w:rPr>
                            <w:rFonts w:ascii="Arial" w:hAnsi="Arial" w:cs="Arial"/>
                            <w:b/>
                            <w:sz w:val="16"/>
                            <w:szCs w:val="16"/>
                            <w:lang w:val="es-ES_tradnl"/>
                          </w:rPr>
                          <w:t>ÁREAS</w:t>
                        </w:r>
                      </w:p>
                    </w:tc>
                    <w:tc>
                      <w:tcPr>
                        <w:tcW w:w="0" w:type="auto"/>
                        <w:noWrap/>
                        <w:vAlign w:val="center"/>
                      </w:tcPr>
                      <w:p w:rsidR="00C635DE" w:rsidRPr="00D27B33" w:rsidRDefault="00C635DE" w:rsidP="00AC6BF6">
                        <w:pPr>
                          <w:spacing w:before="100" w:beforeAutospacing="1" w:after="100" w:afterAutospacing="1"/>
                          <w:jc w:val="center"/>
                          <w:rPr>
                            <w:rFonts w:ascii="Arial" w:hAnsi="Arial" w:cs="Arial"/>
                            <w:b/>
                            <w:sz w:val="16"/>
                            <w:szCs w:val="16"/>
                            <w:lang w:val="es-ES_tradnl"/>
                          </w:rPr>
                        </w:pPr>
                        <w:r w:rsidRPr="00D27B33">
                          <w:rPr>
                            <w:rFonts w:ascii="Arial" w:hAnsi="Arial" w:cs="Arial"/>
                            <w:b/>
                            <w:sz w:val="16"/>
                            <w:szCs w:val="16"/>
                            <w:lang w:val="es-ES_tradnl"/>
                          </w:rPr>
                          <w:t>TOTAL</w:t>
                        </w:r>
                      </w:p>
                    </w:tc>
                    <w:tc>
                      <w:tcPr>
                        <w:tcW w:w="0" w:type="auto"/>
                        <w:noWrap/>
                        <w:vAlign w:val="center"/>
                      </w:tcPr>
                      <w:p w:rsidR="00C635DE" w:rsidRPr="00D27B33" w:rsidRDefault="00C635DE" w:rsidP="00AC6BF6">
                        <w:pPr>
                          <w:spacing w:before="100" w:beforeAutospacing="1" w:after="100" w:afterAutospacing="1"/>
                          <w:jc w:val="center"/>
                          <w:rPr>
                            <w:rFonts w:ascii="Arial" w:hAnsi="Arial" w:cs="Arial"/>
                            <w:b/>
                            <w:sz w:val="16"/>
                            <w:szCs w:val="16"/>
                            <w:lang w:val="es-ES_tradnl"/>
                          </w:rPr>
                        </w:pPr>
                        <w:r w:rsidRPr="00D27B33">
                          <w:rPr>
                            <w:rFonts w:ascii="Arial" w:hAnsi="Arial" w:cs="Arial"/>
                            <w:b/>
                            <w:sz w:val="16"/>
                            <w:szCs w:val="16"/>
                            <w:lang w:val="es-ES_tradnl"/>
                          </w:rPr>
                          <w:t>HOMBRES</w:t>
                        </w:r>
                      </w:p>
                    </w:tc>
                    <w:tc>
                      <w:tcPr>
                        <w:tcW w:w="0" w:type="auto"/>
                        <w:noWrap/>
                        <w:vAlign w:val="center"/>
                      </w:tcPr>
                      <w:p w:rsidR="00C635DE" w:rsidRPr="00D27B33" w:rsidRDefault="00C635DE" w:rsidP="00AC6BF6">
                        <w:pPr>
                          <w:spacing w:before="100" w:beforeAutospacing="1" w:after="100" w:afterAutospacing="1"/>
                          <w:jc w:val="center"/>
                          <w:rPr>
                            <w:rFonts w:ascii="Arial" w:hAnsi="Arial" w:cs="Arial"/>
                            <w:b/>
                            <w:sz w:val="16"/>
                            <w:szCs w:val="16"/>
                            <w:lang w:val="es-ES_tradnl"/>
                          </w:rPr>
                        </w:pPr>
                        <w:r w:rsidRPr="00D27B33">
                          <w:rPr>
                            <w:rFonts w:ascii="Arial" w:hAnsi="Arial" w:cs="Arial"/>
                            <w:b/>
                            <w:sz w:val="16"/>
                            <w:szCs w:val="16"/>
                            <w:lang w:val="es-ES_tradnl"/>
                          </w:rPr>
                          <w:t>MUJERES</w:t>
                        </w:r>
                      </w:p>
                    </w:tc>
                  </w:tr>
                  <w:tr w:rsidR="00C635DE" w:rsidRPr="00D27B33">
                    <w:trPr>
                      <w:trHeight w:val="255"/>
                    </w:trPr>
                    <w:tc>
                      <w:tcPr>
                        <w:tcW w:w="0" w:type="auto"/>
                        <w:noWrap/>
                        <w:vAlign w:val="center"/>
                      </w:tcPr>
                      <w:p w:rsidR="00C635DE" w:rsidRPr="00D27B33" w:rsidRDefault="00C635DE" w:rsidP="00AC6BF6">
                        <w:pPr>
                          <w:spacing w:before="100" w:beforeAutospacing="1" w:after="100" w:afterAutospacing="1"/>
                          <w:jc w:val="center"/>
                          <w:rPr>
                            <w:rFonts w:ascii="Arial" w:hAnsi="Arial" w:cs="Arial"/>
                            <w:sz w:val="16"/>
                            <w:szCs w:val="16"/>
                            <w:lang w:val="es-ES_tradnl"/>
                          </w:rPr>
                        </w:pPr>
                        <w:r w:rsidRPr="00D27B33">
                          <w:rPr>
                            <w:rFonts w:ascii="Arial" w:hAnsi="Arial" w:cs="Arial"/>
                            <w:sz w:val="16"/>
                            <w:szCs w:val="16"/>
                            <w:lang w:val="es-ES_tradnl"/>
                          </w:rPr>
                          <w:t>TOTAL</w:t>
                        </w:r>
                      </w:p>
                    </w:tc>
                    <w:tc>
                      <w:tcPr>
                        <w:tcW w:w="0" w:type="auto"/>
                        <w:noWrap/>
                        <w:vAlign w:val="center"/>
                      </w:tcPr>
                      <w:p w:rsidR="00C635DE" w:rsidRPr="00D27B33" w:rsidRDefault="00C635DE" w:rsidP="00F81140">
                        <w:pPr>
                          <w:spacing w:before="100" w:beforeAutospacing="1" w:after="100" w:afterAutospacing="1"/>
                          <w:jc w:val="center"/>
                          <w:rPr>
                            <w:rFonts w:ascii="Arial" w:hAnsi="Arial" w:cs="Arial"/>
                            <w:sz w:val="16"/>
                            <w:szCs w:val="16"/>
                            <w:lang w:val="es-ES_tradnl"/>
                          </w:rPr>
                        </w:pPr>
                        <w:r w:rsidRPr="00D27B33">
                          <w:rPr>
                            <w:rFonts w:ascii="Arial" w:hAnsi="Arial" w:cs="Arial"/>
                            <w:sz w:val="16"/>
                            <w:szCs w:val="16"/>
                            <w:lang w:val="es-ES_tradnl"/>
                          </w:rPr>
                          <w:t>85.148</w:t>
                        </w:r>
                      </w:p>
                    </w:tc>
                    <w:tc>
                      <w:tcPr>
                        <w:tcW w:w="0" w:type="auto"/>
                        <w:noWrap/>
                        <w:vAlign w:val="center"/>
                      </w:tcPr>
                      <w:p w:rsidR="00C635DE" w:rsidRPr="00D27B33" w:rsidRDefault="00C635DE" w:rsidP="00F81140">
                        <w:pPr>
                          <w:spacing w:before="100" w:beforeAutospacing="1" w:after="100" w:afterAutospacing="1"/>
                          <w:jc w:val="center"/>
                          <w:rPr>
                            <w:rFonts w:ascii="Arial" w:hAnsi="Arial" w:cs="Arial"/>
                            <w:sz w:val="16"/>
                            <w:szCs w:val="16"/>
                            <w:lang w:val="es-ES_tradnl"/>
                          </w:rPr>
                        </w:pPr>
                        <w:r w:rsidRPr="00D27B33">
                          <w:rPr>
                            <w:rFonts w:ascii="Arial" w:hAnsi="Arial" w:cs="Arial"/>
                            <w:sz w:val="16"/>
                            <w:szCs w:val="16"/>
                            <w:lang w:val="es-ES_tradnl"/>
                          </w:rPr>
                          <w:t>43.406</w:t>
                        </w:r>
                      </w:p>
                    </w:tc>
                    <w:tc>
                      <w:tcPr>
                        <w:tcW w:w="0" w:type="auto"/>
                        <w:noWrap/>
                        <w:vAlign w:val="center"/>
                      </w:tcPr>
                      <w:p w:rsidR="00C635DE" w:rsidRPr="00D27B33" w:rsidRDefault="00C635DE" w:rsidP="00F81140">
                        <w:pPr>
                          <w:spacing w:before="100" w:beforeAutospacing="1" w:after="100" w:afterAutospacing="1"/>
                          <w:jc w:val="center"/>
                          <w:rPr>
                            <w:rFonts w:ascii="Arial" w:hAnsi="Arial" w:cs="Arial"/>
                            <w:sz w:val="16"/>
                            <w:szCs w:val="16"/>
                            <w:lang w:val="es-ES_tradnl"/>
                          </w:rPr>
                        </w:pPr>
                        <w:r w:rsidRPr="00D27B33">
                          <w:rPr>
                            <w:rFonts w:ascii="Arial" w:hAnsi="Arial" w:cs="Arial"/>
                            <w:sz w:val="16"/>
                            <w:szCs w:val="16"/>
                            <w:lang w:val="es-ES_tradnl"/>
                          </w:rPr>
                          <w:t>41.742</w:t>
                        </w:r>
                      </w:p>
                    </w:tc>
                  </w:tr>
                  <w:tr w:rsidR="00C635DE" w:rsidRPr="00D27B33">
                    <w:trPr>
                      <w:trHeight w:val="255"/>
                    </w:trPr>
                    <w:tc>
                      <w:tcPr>
                        <w:tcW w:w="0" w:type="auto"/>
                        <w:noWrap/>
                        <w:vAlign w:val="center"/>
                      </w:tcPr>
                      <w:p w:rsidR="00C635DE" w:rsidRPr="00D27B33" w:rsidRDefault="00C635DE" w:rsidP="00AC6BF6">
                        <w:pPr>
                          <w:spacing w:before="100" w:beforeAutospacing="1" w:after="100" w:afterAutospacing="1"/>
                          <w:jc w:val="center"/>
                          <w:rPr>
                            <w:rFonts w:ascii="Arial" w:hAnsi="Arial" w:cs="Arial"/>
                            <w:sz w:val="16"/>
                            <w:szCs w:val="16"/>
                            <w:lang w:val="es-ES_tradnl"/>
                          </w:rPr>
                        </w:pPr>
                        <w:r w:rsidRPr="00D27B33">
                          <w:rPr>
                            <w:rFonts w:ascii="Arial" w:hAnsi="Arial" w:cs="Arial"/>
                            <w:sz w:val="16"/>
                            <w:szCs w:val="16"/>
                            <w:lang w:val="es-ES_tradnl"/>
                          </w:rPr>
                          <w:t>URBANA</w:t>
                        </w:r>
                      </w:p>
                    </w:tc>
                    <w:tc>
                      <w:tcPr>
                        <w:tcW w:w="0" w:type="auto"/>
                        <w:noWrap/>
                        <w:vAlign w:val="center"/>
                      </w:tcPr>
                      <w:p w:rsidR="00C635DE" w:rsidRPr="00D27B33" w:rsidRDefault="00C635DE" w:rsidP="00F81140">
                        <w:pPr>
                          <w:spacing w:before="100" w:beforeAutospacing="1" w:after="100" w:afterAutospacing="1"/>
                          <w:jc w:val="center"/>
                          <w:rPr>
                            <w:rFonts w:ascii="Arial" w:hAnsi="Arial" w:cs="Arial"/>
                            <w:sz w:val="16"/>
                            <w:szCs w:val="16"/>
                            <w:lang w:val="es-ES_tradnl"/>
                          </w:rPr>
                        </w:pPr>
                        <w:r w:rsidRPr="00D27B33">
                          <w:rPr>
                            <w:rFonts w:ascii="Arial" w:hAnsi="Arial" w:cs="Arial"/>
                            <w:sz w:val="16"/>
                            <w:szCs w:val="16"/>
                            <w:lang w:val="es-ES_tradnl"/>
                          </w:rPr>
                          <w:t>31.763</w:t>
                        </w:r>
                      </w:p>
                    </w:tc>
                    <w:tc>
                      <w:tcPr>
                        <w:tcW w:w="0" w:type="auto"/>
                        <w:noWrap/>
                        <w:vAlign w:val="center"/>
                      </w:tcPr>
                      <w:p w:rsidR="00C635DE" w:rsidRPr="00D27B33" w:rsidRDefault="00C635DE" w:rsidP="00F81140">
                        <w:pPr>
                          <w:spacing w:before="100" w:beforeAutospacing="1" w:after="100" w:afterAutospacing="1"/>
                          <w:jc w:val="center"/>
                          <w:rPr>
                            <w:rFonts w:ascii="Arial" w:hAnsi="Arial" w:cs="Arial"/>
                            <w:sz w:val="16"/>
                            <w:szCs w:val="16"/>
                            <w:lang w:val="es-ES_tradnl"/>
                          </w:rPr>
                        </w:pPr>
                        <w:r w:rsidRPr="00D27B33">
                          <w:rPr>
                            <w:rFonts w:ascii="Arial" w:hAnsi="Arial" w:cs="Arial"/>
                            <w:sz w:val="16"/>
                            <w:szCs w:val="16"/>
                            <w:lang w:val="es-ES_tradnl"/>
                          </w:rPr>
                          <w:t>15.613</w:t>
                        </w:r>
                      </w:p>
                    </w:tc>
                    <w:tc>
                      <w:tcPr>
                        <w:tcW w:w="0" w:type="auto"/>
                        <w:noWrap/>
                        <w:vAlign w:val="center"/>
                      </w:tcPr>
                      <w:p w:rsidR="00C635DE" w:rsidRPr="00D27B33" w:rsidRDefault="00C635DE" w:rsidP="00F81140">
                        <w:pPr>
                          <w:spacing w:before="100" w:beforeAutospacing="1" w:after="100" w:afterAutospacing="1"/>
                          <w:jc w:val="center"/>
                          <w:rPr>
                            <w:rFonts w:ascii="Arial" w:hAnsi="Arial" w:cs="Arial"/>
                            <w:sz w:val="16"/>
                            <w:szCs w:val="16"/>
                            <w:lang w:val="es-ES_tradnl"/>
                          </w:rPr>
                        </w:pPr>
                        <w:r w:rsidRPr="00D27B33">
                          <w:rPr>
                            <w:rFonts w:ascii="Arial" w:hAnsi="Arial" w:cs="Arial"/>
                            <w:sz w:val="16"/>
                            <w:szCs w:val="16"/>
                            <w:lang w:val="es-ES_tradnl"/>
                          </w:rPr>
                          <w:t>16.150</w:t>
                        </w:r>
                      </w:p>
                    </w:tc>
                  </w:tr>
                  <w:tr w:rsidR="00C635DE" w:rsidRPr="00D27B33">
                    <w:trPr>
                      <w:trHeight w:val="255"/>
                    </w:trPr>
                    <w:tc>
                      <w:tcPr>
                        <w:tcW w:w="0" w:type="auto"/>
                        <w:noWrap/>
                        <w:vAlign w:val="center"/>
                      </w:tcPr>
                      <w:p w:rsidR="00C635DE" w:rsidRPr="00D27B33" w:rsidRDefault="00C635DE" w:rsidP="00AC6BF6">
                        <w:pPr>
                          <w:spacing w:before="100" w:beforeAutospacing="1" w:after="100" w:afterAutospacing="1"/>
                          <w:jc w:val="center"/>
                          <w:rPr>
                            <w:rFonts w:ascii="Arial" w:hAnsi="Arial" w:cs="Arial"/>
                            <w:sz w:val="16"/>
                            <w:szCs w:val="16"/>
                            <w:lang w:val="es-ES_tradnl"/>
                          </w:rPr>
                        </w:pPr>
                        <w:r w:rsidRPr="00D27B33">
                          <w:rPr>
                            <w:rFonts w:ascii="Arial" w:hAnsi="Arial" w:cs="Arial"/>
                            <w:sz w:val="16"/>
                            <w:szCs w:val="16"/>
                            <w:lang w:val="es-ES_tradnl"/>
                          </w:rPr>
                          <w:t>RURAL</w:t>
                        </w:r>
                      </w:p>
                    </w:tc>
                    <w:tc>
                      <w:tcPr>
                        <w:tcW w:w="0" w:type="auto"/>
                        <w:noWrap/>
                        <w:vAlign w:val="center"/>
                      </w:tcPr>
                      <w:p w:rsidR="00C635DE" w:rsidRPr="00D27B33" w:rsidRDefault="00C635DE" w:rsidP="00F81140">
                        <w:pPr>
                          <w:spacing w:before="100" w:beforeAutospacing="1" w:after="100" w:afterAutospacing="1"/>
                          <w:jc w:val="center"/>
                          <w:rPr>
                            <w:rFonts w:ascii="Arial" w:hAnsi="Arial" w:cs="Arial"/>
                            <w:sz w:val="16"/>
                            <w:szCs w:val="16"/>
                            <w:lang w:val="es-ES_tradnl"/>
                          </w:rPr>
                        </w:pPr>
                        <w:r w:rsidRPr="00D27B33">
                          <w:rPr>
                            <w:rFonts w:ascii="Arial" w:hAnsi="Arial" w:cs="Arial"/>
                            <w:sz w:val="16"/>
                            <w:szCs w:val="16"/>
                            <w:lang w:val="es-ES_tradnl"/>
                          </w:rPr>
                          <w:t>53.385</w:t>
                        </w:r>
                      </w:p>
                    </w:tc>
                    <w:tc>
                      <w:tcPr>
                        <w:tcW w:w="0" w:type="auto"/>
                        <w:noWrap/>
                        <w:vAlign w:val="center"/>
                      </w:tcPr>
                      <w:p w:rsidR="00C635DE" w:rsidRPr="00D27B33" w:rsidRDefault="00C635DE" w:rsidP="00F81140">
                        <w:pPr>
                          <w:spacing w:before="100" w:beforeAutospacing="1" w:after="100" w:afterAutospacing="1"/>
                          <w:jc w:val="center"/>
                          <w:rPr>
                            <w:rFonts w:ascii="Arial" w:hAnsi="Arial" w:cs="Arial"/>
                            <w:sz w:val="16"/>
                            <w:szCs w:val="16"/>
                            <w:lang w:val="es-ES_tradnl"/>
                          </w:rPr>
                        </w:pPr>
                        <w:r w:rsidRPr="00D27B33">
                          <w:rPr>
                            <w:rFonts w:ascii="Arial" w:hAnsi="Arial" w:cs="Arial"/>
                            <w:sz w:val="16"/>
                            <w:szCs w:val="16"/>
                            <w:lang w:val="es-ES_tradnl"/>
                          </w:rPr>
                          <w:t>27.793</w:t>
                        </w:r>
                      </w:p>
                    </w:tc>
                    <w:tc>
                      <w:tcPr>
                        <w:tcW w:w="0" w:type="auto"/>
                        <w:noWrap/>
                        <w:vAlign w:val="center"/>
                      </w:tcPr>
                      <w:p w:rsidR="00C635DE" w:rsidRPr="00D27B33" w:rsidRDefault="00C635DE" w:rsidP="00F81140">
                        <w:pPr>
                          <w:spacing w:before="100" w:beforeAutospacing="1" w:after="100" w:afterAutospacing="1"/>
                          <w:jc w:val="center"/>
                          <w:rPr>
                            <w:rFonts w:ascii="Arial" w:hAnsi="Arial" w:cs="Arial"/>
                            <w:sz w:val="16"/>
                            <w:szCs w:val="16"/>
                            <w:lang w:val="es-ES_tradnl"/>
                          </w:rPr>
                        </w:pPr>
                        <w:r w:rsidRPr="00D27B33">
                          <w:rPr>
                            <w:rFonts w:ascii="Arial" w:hAnsi="Arial" w:cs="Arial"/>
                            <w:sz w:val="16"/>
                            <w:szCs w:val="16"/>
                            <w:lang w:val="es-ES_tradnl"/>
                          </w:rPr>
                          <w:t>25.592</w:t>
                        </w:r>
                      </w:p>
                    </w:tc>
                  </w:tr>
                </w:tbl>
                <w:p w:rsidR="00C635DE" w:rsidRPr="00D27B33" w:rsidRDefault="00C635DE" w:rsidP="00117096">
                  <w:pPr>
                    <w:rPr>
                      <w:rFonts w:ascii="Arial" w:hAnsi="Arial" w:cs="Arial"/>
                      <w:sz w:val="16"/>
                      <w:szCs w:val="16"/>
                    </w:rPr>
                  </w:pPr>
                  <w:r w:rsidRPr="00D27B33">
                    <w:rPr>
                      <w:rFonts w:ascii="Arial" w:hAnsi="Arial" w:cs="Arial"/>
                      <w:sz w:val="16"/>
                      <w:szCs w:val="16"/>
                    </w:rPr>
                    <w:t xml:space="preserve">                                                   </w:t>
                  </w:r>
                </w:p>
                <w:p w:rsidR="00C635DE" w:rsidRPr="00D27B33" w:rsidRDefault="00C635DE" w:rsidP="00117096">
                  <w:pPr>
                    <w:jc w:val="center"/>
                    <w:rPr>
                      <w:rFonts w:ascii="Arial" w:hAnsi="Arial"/>
                      <w:sz w:val="16"/>
                      <w:szCs w:val="16"/>
                    </w:rPr>
                  </w:pPr>
                  <w:r w:rsidRPr="00D27B33">
                    <w:rPr>
                      <w:rFonts w:ascii="Arial" w:hAnsi="Arial"/>
                      <w:b/>
                      <w:sz w:val="16"/>
                      <w:szCs w:val="16"/>
                    </w:rPr>
                    <w:t>Fuente:</w:t>
                  </w:r>
                  <w:r w:rsidRPr="00D27B33">
                    <w:rPr>
                      <w:rFonts w:ascii="Arial" w:hAnsi="Arial"/>
                      <w:sz w:val="16"/>
                      <w:szCs w:val="16"/>
                    </w:rPr>
                    <w:t xml:space="preserve"> INEC (2001). “Resultados del VI Censo de Población y V de Vivienda. Guayas - Daule”</w:t>
                  </w:r>
                </w:p>
              </w:txbxContent>
            </v:textbox>
            <w10:wrap type="square"/>
          </v:shape>
        </w:pict>
      </w:r>
    </w:p>
    <w:p w:rsidR="007A5D71" w:rsidRDefault="007A5D71" w:rsidP="001A7FEA">
      <w:pPr>
        <w:spacing w:before="100" w:beforeAutospacing="1" w:after="100" w:afterAutospacing="1"/>
        <w:jc w:val="both"/>
        <w:rPr>
          <w:rFonts w:ascii="Verdana" w:hAnsi="Verdana"/>
          <w:color w:val="000000"/>
          <w:sz w:val="17"/>
          <w:szCs w:val="17"/>
        </w:rPr>
      </w:pPr>
    </w:p>
    <w:p w:rsidR="00117096" w:rsidRDefault="00117096" w:rsidP="001A7FEA">
      <w:pPr>
        <w:spacing w:before="100" w:beforeAutospacing="1" w:after="100" w:afterAutospacing="1"/>
        <w:jc w:val="both"/>
        <w:rPr>
          <w:rFonts w:ascii="Verdana" w:hAnsi="Verdana"/>
          <w:color w:val="000000"/>
          <w:sz w:val="17"/>
          <w:szCs w:val="17"/>
        </w:rPr>
      </w:pPr>
    </w:p>
    <w:p w:rsidR="00117096" w:rsidRDefault="00117096" w:rsidP="001A7FEA">
      <w:pPr>
        <w:spacing w:before="100" w:beforeAutospacing="1" w:after="100" w:afterAutospacing="1"/>
        <w:jc w:val="both"/>
        <w:rPr>
          <w:rFonts w:ascii="Verdana" w:hAnsi="Verdana"/>
          <w:color w:val="000000"/>
          <w:sz w:val="17"/>
          <w:szCs w:val="17"/>
        </w:rPr>
      </w:pPr>
    </w:p>
    <w:p w:rsidR="00117096" w:rsidRDefault="00117096" w:rsidP="001A7FEA">
      <w:pPr>
        <w:spacing w:before="100" w:beforeAutospacing="1" w:after="100" w:afterAutospacing="1"/>
        <w:jc w:val="both"/>
        <w:rPr>
          <w:rFonts w:ascii="Verdana" w:hAnsi="Verdana"/>
          <w:color w:val="000000"/>
          <w:sz w:val="17"/>
          <w:szCs w:val="17"/>
        </w:rPr>
      </w:pPr>
    </w:p>
    <w:p w:rsidR="00117096" w:rsidRDefault="00117096" w:rsidP="001A7FEA">
      <w:pPr>
        <w:spacing w:before="100" w:beforeAutospacing="1" w:after="100" w:afterAutospacing="1"/>
        <w:jc w:val="both"/>
        <w:rPr>
          <w:rFonts w:ascii="Verdana" w:hAnsi="Verdana"/>
          <w:color w:val="000000"/>
          <w:sz w:val="17"/>
          <w:szCs w:val="17"/>
        </w:rPr>
      </w:pPr>
    </w:p>
    <w:p w:rsidR="00117096" w:rsidRDefault="00117096" w:rsidP="001A7FEA">
      <w:pPr>
        <w:spacing w:before="100" w:beforeAutospacing="1" w:after="100" w:afterAutospacing="1"/>
        <w:jc w:val="both"/>
        <w:rPr>
          <w:rFonts w:ascii="Verdana" w:hAnsi="Verdana"/>
          <w:color w:val="000000"/>
          <w:sz w:val="17"/>
          <w:szCs w:val="17"/>
        </w:rPr>
      </w:pPr>
    </w:p>
    <w:p w:rsidR="00492716" w:rsidRDefault="0015783A" w:rsidP="00895313">
      <w:pPr>
        <w:spacing w:before="100" w:beforeAutospacing="1" w:after="100" w:afterAutospacing="1" w:line="480" w:lineRule="auto"/>
        <w:ind w:left="709"/>
        <w:jc w:val="both"/>
        <w:rPr>
          <w:rFonts w:ascii="Arial" w:hAnsi="Arial" w:cs="Arial"/>
          <w:color w:val="000000"/>
        </w:rPr>
      </w:pPr>
      <w:r>
        <w:rPr>
          <w:rFonts w:ascii="Arial" w:hAnsi="Arial" w:cs="Arial"/>
          <w:color w:val="000000"/>
        </w:rPr>
        <w:t>Daul</w:t>
      </w:r>
      <w:r w:rsidR="001D4A67">
        <w:rPr>
          <w:rFonts w:ascii="Arial" w:hAnsi="Arial" w:cs="Arial"/>
          <w:color w:val="000000"/>
        </w:rPr>
        <w:t>e</w:t>
      </w:r>
      <w:r>
        <w:rPr>
          <w:rFonts w:ascii="Arial" w:hAnsi="Arial" w:cs="Arial"/>
          <w:color w:val="000000"/>
        </w:rPr>
        <w:t xml:space="preserve"> muest</w:t>
      </w:r>
      <w:r w:rsidR="00492716">
        <w:rPr>
          <w:rFonts w:ascii="Arial" w:hAnsi="Arial" w:cs="Arial"/>
          <w:color w:val="000000"/>
        </w:rPr>
        <w:t xml:space="preserve">ra </w:t>
      </w:r>
      <w:r w:rsidR="0034323B">
        <w:rPr>
          <w:rFonts w:ascii="Arial" w:hAnsi="Arial" w:cs="Arial"/>
          <w:color w:val="000000"/>
        </w:rPr>
        <w:t xml:space="preserve">un bajo nivel de educación reflejando una </w:t>
      </w:r>
      <w:r w:rsidR="009216EC">
        <w:rPr>
          <w:rFonts w:ascii="Arial" w:hAnsi="Arial" w:cs="Arial"/>
          <w:color w:val="000000"/>
        </w:rPr>
        <w:t>tasa</w:t>
      </w:r>
      <w:r w:rsidR="00492716">
        <w:rPr>
          <w:rFonts w:ascii="Arial" w:hAnsi="Arial" w:cs="Arial"/>
          <w:color w:val="000000"/>
        </w:rPr>
        <w:t xml:space="preserve"> de analfabetismo</w:t>
      </w:r>
      <w:r w:rsidR="009216EC">
        <w:rPr>
          <w:rFonts w:ascii="Arial" w:hAnsi="Arial" w:cs="Arial"/>
          <w:color w:val="000000"/>
        </w:rPr>
        <w:t xml:space="preserve"> de </w:t>
      </w:r>
      <w:r w:rsidR="0034323B">
        <w:rPr>
          <w:rFonts w:ascii="Arial" w:hAnsi="Arial" w:cs="Arial"/>
          <w:color w:val="000000"/>
        </w:rPr>
        <w:t xml:space="preserve">12.8% </w:t>
      </w:r>
      <w:r w:rsidR="00E91302">
        <w:rPr>
          <w:rFonts w:ascii="Arial" w:hAnsi="Arial" w:cs="Arial"/>
          <w:color w:val="000000"/>
        </w:rPr>
        <w:t>considerándose alta en relación a la tasa de analfabetismo de</w:t>
      </w:r>
      <w:r w:rsidR="00AF51B8">
        <w:rPr>
          <w:rFonts w:ascii="Arial" w:hAnsi="Arial" w:cs="Arial"/>
          <w:color w:val="000000"/>
        </w:rPr>
        <w:t xml:space="preserve"> </w:t>
      </w:r>
      <w:r w:rsidR="00E91302">
        <w:rPr>
          <w:rFonts w:ascii="Arial" w:hAnsi="Arial" w:cs="Arial"/>
          <w:color w:val="000000"/>
        </w:rPr>
        <w:t>l</w:t>
      </w:r>
      <w:r w:rsidR="00AF51B8">
        <w:rPr>
          <w:rFonts w:ascii="Arial" w:hAnsi="Arial" w:cs="Arial"/>
          <w:color w:val="000000"/>
        </w:rPr>
        <w:t xml:space="preserve">a provincia </w:t>
      </w:r>
      <w:r w:rsidR="00B453A6">
        <w:rPr>
          <w:rFonts w:ascii="Arial" w:hAnsi="Arial" w:cs="Arial"/>
          <w:color w:val="000000"/>
        </w:rPr>
        <w:t xml:space="preserve">(Véase Gráfico </w:t>
      </w:r>
      <w:r w:rsidR="00D64648">
        <w:rPr>
          <w:rFonts w:ascii="Arial" w:hAnsi="Arial" w:cs="Arial"/>
          <w:color w:val="000000"/>
        </w:rPr>
        <w:t>1.4</w:t>
      </w:r>
      <w:r w:rsidR="00B453A6">
        <w:rPr>
          <w:rFonts w:ascii="Arial" w:hAnsi="Arial" w:cs="Arial"/>
          <w:color w:val="000000"/>
        </w:rPr>
        <w:t>)</w:t>
      </w:r>
      <w:r w:rsidR="00E91302">
        <w:rPr>
          <w:rFonts w:ascii="Arial" w:hAnsi="Arial" w:cs="Arial"/>
          <w:color w:val="000000"/>
        </w:rPr>
        <w:t>.</w:t>
      </w:r>
      <w:r w:rsidR="00492716">
        <w:rPr>
          <w:rFonts w:ascii="Arial" w:hAnsi="Arial" w:cs="Arial"/>
          <w:color w:val="000000"/>
        </w:rPr>
        <w:t xml:space="preserve"> </w:t>
      </w:r>
      <w:r w:rsidR="007C2BE2">
        <w:rPr>
          <w:rFonts w:ascii="Arial" w:hAnsi="Arial" w:cs="Arial"/>
          <w:color w:val="000000"/>
        </w:rPr>
        <w:t xml:space="preserve"> Asimismo vemos que los problemas de analfabetismo en la zona rural son mayores</w:t>
      </w:r>
      <w:r w:rsidR="00C95693">
        <w:rPr>
          <w:rFonts w:ascii="Arial" w:hAnsi="Arial" w:cs="Arial"/>
          <w:color w:val="000000"/>
        </w:rPr>
        <w:t xml:space="preserve"> que en la zona urbana</w:t>
      </w:r>
      <w:r w:rsidR="007C2BE2">
        <w:rPr>
          <w:rFonts w:ascii="Arial" w:hAnsi="Arial" w:cs="Arial"/>
          <w:color w:val="000000"/>
        </w:rPr>
        <w:t>.</w:t>
      </w:r>
    </w:p>
    <w:p w:rsidR="009A45B3" w:rsidRDefault="009A45B3" w:rsidP="00895313">
      <w:pPr>
        <w:spacing w:before="100" w:beforeAutospacing="1" w:after="100" w:afterAutospacing="1" w:line="480" w:lineRule="auto"/>
        <w:ind w:left="709"/>
        <w:jc w:val="both"/>
        <w:rPr>
          <w:rFonts w:ascii="Arial" w:hAnsi="Arial" w:cs="Arial"/>
          <w:color w:val="000000"/>
        </w:rPr>
      </w:pPr>
    </w:p>
    <w:p w:rsidR="009A45B3" w:rsidRDefault="009A45B3" w:rsidP="00895313">
      <w:pPr>
        <w:spacing w:before="100" w:beforeAutospacing="1" w:after="100" w:afterAutospacing="1" w:line="480" w:lineRule="auto"/>
        <w:ind w:left="709"/>
        <w:jc w:val="both"/>
        <w:rPr>
          <w:rFonts w:ascii="Arial" w:hAnsi="Arial" w:cs="Arial"/>
          <w:color w:val="000000"/>
        </w:rPr>
      </w:pPr>
      <w:r>
        <w:rPr>
          <w:noProof/>
        </w:rPr>
        <w:lastRenderedPageBreak/>
        <w:pict>
          <v:shape id="_x0000_s1051" type="#_x0000_t202" style="position:absolute;left:0;text-align:left;margin-left:60.35pt;margin-top:-8.9pt;width:342pt;height:200.8pt;z-index:251654144" strokeweight="3pt">
            <v:stroke linestyle="thinThin"/>
            <v:textbox style="mso-next-textbox:#_x0000_s1051">
              <w:txbxContent>
                <w:p w:rsidR="00C635DE" w:rsidRPr="00C36553" w:rsidRDefault="00D64648" w:rsidP="00C36553">
                  <w:pPr>
                    <w:pStyle w:val="Ttulo3"/>
                    <w:spacing w:line="240" w:lineRule="auto"/>
                    <w:rPr>
                      <w:rFonts w:cs="Times New Roman"/>
                    </w:rPr>
                  </w:pPr>
                  <w:r>
                    <w:rPr>
                      <w:rFonts w:cs="Times New Roman"/>
                    </w:rPr>
                    <w:t>Gráfico 1.4</w:t>
                  </w:r>
                </w:p>
                <w:p w:rsidR="00C635DE" w:rsidRPr="00C36553" w:rsidRDefault="00D476CC" w:rsidP="00C36553">
                  <w:pPr>
                    <w:pStyle w:val="Ttulo4"/>
                    <w:spacing w:before="0" w:beforeAutospacing="0" w:after="0" w:afterAutospacing="0"/>
                    <w:jc w:val="center"/>
                    <w:rPr>
                      <w:rFonts w:ascii="Arial" w:hAnsi="Arial"/>
                      <w:b w:val="0"/>
                      <w:i/>
                      <w:sz w:val="16"/>
                      <w:szCs w:val="16"/>
                    </w:rPr>
                  </w:pPr>
                  <w:r>
                    <w:rPr>
                      <w:rFonts w:ascii="Arial" w:hAnsi="Arial"/>
                      <w:b w:val="0"/>
                      <w:i/>
                      <w:sz w:val="16"/>
                      <w:szCs w:val="16"/>
                    </w:rPr>
                    <w:t>Análisis estadístico y distribución espacial de los servicios relacionados con la educación fiscal en la zona no metropolitana en la provincia del Guayas.</w:t>
                  </w:r>
                </w:p>
                <w:p w:rsidR="00C635DE" w:rsidRPr="00C36553" w:rsidRDefault="00C635DE" w:rsidP="00C36553">
                  <w:pPr>
                    <w:ind w:left="357"/>
                    <w:jc w:val="center"/>
                    <w:rPr>
                      <w:rFonts w:ascii="Arial" w:hAnsi="Arial"/>
                      <w:b/>
                      <w:sz w:val="20"/>
                      <w:szCs w:val="20"/>
                      <w:lang w:val="es-EC"/>
                    </w:rPr>
                  </w:pPr>
                  <w:r w:rsidRPr="00C36553">
                    <w:rPr>
                      <w:rFonts w:ascii="Arial" w:hAnsi="Arial"/>
                      <w:b/>
                      <w:sz w:val="20"/>
                      <w:szCs w:val="20"/>
                      <w:lang w:val="es-EC"/>
                    </w:rPr>
                    <w:t>Tasas de Analfabetismo por Género y Áreas del cantón Daule</w:t>
                  </w:r>
                </w:p>
                <w:p w:rsidR="00C635DE" w:rsidRPr="00C36553" w:rsidRDefault="00F41F17" w:rsidP="00492716">
                  <w:pPr>
                    <w:jc w:val="center"/>
                    <w:rPr>
                      <w:rFonts w:ascii="Arial" w:hAnsi="Arial" w:cs="Arial"/>
                      <w:sz w:val="16"/>
                      <w:szCs w:val="16"/>
                    </w:rPr>
                  </w:pPr>
                  <w:r>
                    <w:rPr>
                      <w:rFonts w:ascii="Arial" w:hAnsi="Arial"/>
                      <w:noProof/>
                      <w:lang w:val="en-US" w:eastAsia="en-US"/>
                    </w:rPr>
                    <w:drawing>
                      <wp:inline distT="0" distB="0" distL="0" distR="0">
                        <wp:extent cx="4089400" cy="1435100"/>
                        <wp:effectExtent l="19050" t="0" r="6350" b="0"/>
                        <wp:docPr id="8" name="Imagen 8" descr="cpv_da_3tas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pv_da_3tasas"/>
                                <pic:cNvPicPr>
                                  <a:picLocks noChangeAspect="1" noChangeArrowheads="1"/>
                                </pic:cNvPicPr>
                              </pic:nvPicPr>
                              <pic:blipFill>
                                <a:blip r:embed="rId20"/>
                                <a:srcRect/>
                                <a:stretch>
                                  <a:fillRect/>
                                </a:stretch>
                              </pic:blipFill>
                              <pic:spPr bwMode="auto">
                                <a:xfrm>
                                  <a:off x="0" y="0"/>
                                  <a:ext cx="4089400" cy="1435100"/>
                                </a:xfrm>
                                <a:prstGeom prst="rect">
                                  <a:avLst/>
                                </a:prstGeom>
                                <a:noFill/>
                                <a:ln w="9525">
                                  <a:noFill/>
                                  <a:miter lim="800000"/>
                                  <a:headEnd/>
                                  <a:tailEnd/>
                                </a:ln>
                              </pic:spPr>
                            </pic:pic>
                          </a:graphicData>
                        </a:graphic>
                      </wp:inline>
                    </w:drawing>
                  </w:r>
                </w:p>
                <w:p w:rsidR="00C635DE" w:rsidRPr="00C36553" w:rsidRDefault="00C635DE" w:rsidP="00492716">
                  <w:pPr>
                    <w:jc w:val="center"/>
                    <w:rPr>
                      <w:rFonts w:ascii="Arial" w:hAnsi="Arial"/>
                      <w:b/>
                      <w:sz w:val="16"/>
                      <w:szCs w:val="16"/>
                    </w:rPr>
                  </w:pPr>
                </w:p>
                <w:p w:rsidR="00C635DE" w:rsidRPr="00C36553" w:rsidRDefault="00C635DE" w:rsidP="00492716">
                  <w:pPr>
                    <w:jc w:val="center"/>
                    <w:rPr>
                      <w:rFonts w:ascii="Arial" w:hAnsi="Arial"/>
                      <w:sz w:val="16"/>
                      <w:szCs w:val="16"/>
                    </w:rPr>
                  </w:pPr>
                  <w:r w:rsidRPr="00C36553">
                    <w:rPr>
                      <w:rFonts w:ascii="Arial" w:hAnsi="Arial"/>
                      <w:b/>
                      <w:sz w:val="16"/>
                      <w:szCs w:val="16"/>
                    </w:rPr>
                    <w:t>Fuente:</w:t>
                  </w:r>
                  <w:r w:rsidRPr="00C36553">
                    <w:rPr>
                      <w:rFonts w:ascii="Arial" w:hAnsi="Arial"/>
                      <w:sz w:val="16"/>
                      <w:szCs w:val="16"/>
                    </w:rPr>
                    <w:t xml:space="preserve"> INEC (2001). “Resultados del VI Censo de Población y V de Vivienda. Guayas - Daule”</w:t>
                  </w:r>
                </w:p>
              </w:txbxContent>
            </v:textbox>
            <w10:wrap type="square"/>
          </v:shape>
        </w:pict>
      </w:r>
    </w:p>
    <w:p w:rsidR="009A45B3" w:rsidRDefault="009A45B3" w:rsidP="00895313">
      <w:pPr>
        <w:spacing w:before="100" w:beforeAutospacing="1" w:after="100" w:afterAutospacing="1" w:line="480" w:lineRule="auto"/>
        <w:ind w:left="709"/>
        <w:jc w:val="both"/>
        <w:rPr>
          <w:rFonts w:ascii="Arial" w:hAnsi="Arial" w:cs="Arial"/>
          <w:color w:val="000000"/>
        </w:rPr>
      </w:pPr>
    </w:p>
    <w:p w:rsidR="009A45B3" w:rsidRDefault="009A45B3" w:rsidP="00895313">
      <w:pPr>
        <w:spacing w:before="100" w:beforeAutospacing="1" w:after="100" w:afterAutospacing="1" w:line="480" w:lineRule="auto"/>
        <w:ind w:left="709"/>
        <w:jc w:val="both"/>
        <w:rPr>
          <w:rFonts w:ascii="Arial" w:hAnsi="Arial" w:cs="Arial"/>
          <w:color w:val="000000"/>
        </w:rPr>
      </w:pPr>
    </w:p>
    <w:p w:rsidR="009A45B3" w:rsidRDefault="009A45B3" w:rsidP="00895313">
      <w:pPr>
        <w:spacing w:before="100" w:beforeAutospacing="1" w:after="100" w:afterAutospacing="1" w:line="480" w:lineRule="auto"/>
        <w:ind w:left="709"/>
        <w:jc w:val="both"/>
        <w:rPr>
          <w:rFonts w:ascii="Arial" w:hAnsi="Arial" w:cs="Arial"/>
          <w:color w:val="000000"/>
        </w:rPr>
      </w:pPr>
    </w:p>
    <w:p w:rsidR="009A45B3" w:rsidRDefault="009A45B3" w:rsidP="006079BC">
      <w:pPr>
        <w:spacing w:line="480" w:lineRule="auto"/>
        <w:ind w:left="709"/>
        <w:jc w:val="both"/>
        <w:rPr>
          <w:rFonts w:ascii="Arial" w:hAnsi="Arial" w:cs="Arial"/>
        </w:rPr>
      </w:pPr>
    </w:p>
    <w:p w:rsidR="009A45B3" w:rsidRDefault="009A45B3" w:rsidP="006079BC">
      <w:pPr>
        <w:spacing w:line="480" w:lineRule="auto"/>
        <w:ind w:left="709"/>
        <w:jc w:val="both"/>
        <w:rPr>
          <w:rFonts w:ascii="Arial" w:hAnsi="Arial" w:cs="Arial"/>
        </w:rPr>
      </w:pPr>
    </w:p>
    <w:p w:rsidR="00873057" w:rsidRDefault="006079BC" w:rsidP="006079BC">
      <w:pPr>
        <w:spacing w:line="480" w:lineRule="auto"/>
        <w:ind w:left="709"/>
        <w:jc w:val="both"/>
        <w:rPr>
          <w:rFonts w:ascii="Arial" w:hAnsi="Arial" w:cs="Arial"/>
          <w:lang w:val="es-ES_tradnl"/>
        </w:rPr>
      </w:pPr>
      <w:r w:rsidRPr="006079BC">
        <w:rPr>
          <w:rFonts w:ascii="Arial" w:hAnsi="Arial" w:cs="Arial"/>
        </w:rPr>
        <w:t>E</w:t>
      </w:r>
      <w:r w:rsidR="00C1732E" w:rsidRPr="006079BC">
        <w:rPr>
          <w:rFonts w:ascii="Arial" w:hAnsi="Arial" w:cs="Arial"/>
        </w:rPr>
        <w:t>n la</w:t>
      </w:r>
      <w:r w:rsidR="00D20382" w:rsidRPr="006079BC">
        <w:rPr>
          <w:rFonts w:ascii="Arial" w:hAnsi="Arial" w:cs="Arial"/>
        </w:rPr>
        <w:t xml:space="preserve"> zona rural </w:t>
      </w:r>
      <w:r w:rsidR="00C1732E" w:rsidRPr="006079BC">
        <w:rPr>
          <w:rFonts w:ascii="Arial" w:hAnsi="Arial" w:cs="Arial"/>
        </w:rPr>
        <w:t xml:space="preserve">de Daule </w:t>
      </w:r>
      <w:r w:rsidR="00B34747" w:rsidRPr="006079BC">
        <w:rPr>
          <w:rFonts w:ascii="Arial" w:hAnsi="Arial" w:cs="Arial"/>
        </w:rPr>
        <w:t xml:space="preserve">existe un alto porcentaje de </w:t>
      </w:r>
      <w:r w:rsidR="00BF1B88" w:rsidRPr="006079BC">
        <w:rPr>
          <w:rFonts w:ascii="Arial" w:hAnsi="Arial" w:cs="Arial"/>
        </w:rPr>
        <w:t xml:space="preserve">población </w:t>
      </w:r>
      <w:r w:rsidR="003116E6">
        <w:rPr>
          <w:rFonts w:ascii="Arial" w:hAnsi="Arial" w:cs="Arial"/>
        </w:rPr>
        <w:t>con</w:t>
      </w:r>
      <w:r w:rsidR="00BF1B88" w:rsidRPr="006079BC">
        <w:rPr>
          <w:rFonts w:ascii="Arial" w:hAnsi="Arial" w:cs="Arial"/>
        </w:rPr>
        <w:t xml:space="preserve"> </w:t>
      </w:r>
      <w:r w:rsidR="00B34747" w:rsidRPr="006079BC">
        <w:rPr>
          <w:rFonts w:ascii="Arial" w:hAnsi="Arial" w:cs="Arial"/>
        </w:rPr>
        <w:t xml:space="preserve">ningún nivel de </w:t>
      </w:r>
      <w:r w:rsidR="00BF1B88" w:rsidRPr="006079BC">
        <w:rPr>
          <w:rFonts w:ascii="Arial" w:hAnsi="Arial" w:cs="Arial"/>
        </w:rPr>
        <w:t>instrucción</w:t>
      </w:r>
      <w:r w:rsidR="00B34747" w:rsidRPr="006079BC">
        <w:rPr>
          <w:rFonts w:ascii="Arial" w:hAnsi="Arial" w:cs="Arial"/>
        </w:rPr>
        <w:t xml:space="preserve">, lo cual se </w:t>
      </w:r>
      <w:r w:rsidR="004F0509" w:rsidRPr="006079BC">
        <w:rPr>
          <w:rFonts w:ascii="Arial" w:hAnsi="Arial" w:cs="Arial"/>
        </w:rPr>
        <w:t>produce</w:t>
      </w:r>
      <w:r w:rsidR="00734938" w:rsidRPr="006079BC">
        <w:rPr>
          <w:rFonts w:ascii="Arial" w:hAnsi="Arial" w:cs="Arial"/>
        </w:rPr>
        <w:t xml:space="preserve"> por la falta de centros educativos en la zona </w:t>
      </w:r>
      <w:r w:rsidR="00D40AD6" w:rsidRPr="006079BC">
        <w:rPr>
          <w:rFonts w:ascii="Arial" w:hAnsi="Arial" w:cs="Arial"/>
        </w:rPr>
        <w:t xml:space="preserve">(Véase Tabla </w:t>
      </w:r>
      <w:r w:rsidR="009015EC" w:rsidRPr="006079BC">
        <w:rPr>
          <w:rFonts w:ascii="Arial" w:hAnsi="Arial" w:cs="Arial"/>
        </w:rPr>
        <w:t>V</w:t>
      </w:r>
      <w:r w:rsidR="00074239">
        <w:rPr>
          <w:rFonts w:ascii="Arial" w:hAnsi="Arial" w:cs="Arial"/>
        </w:rPr>
        <w:t>I</w:t>
      </w:r>
      <w:r w:rsidR="009015EC" w:rsidRPr="006079BC">
        <w:rPr>
          <w:rFonts w:ascii="Arial" w:hAnsi="Arial" w:cs="Arial"/>
        </w:rPr>
        <w:t>I</w:t>
      </w:r>
      <w:r w:rsidR="00D40AD6" w:rsidRPr="006079BC">
        <w:rPr>
          <w:rFonts w:ascii="Arial" w:hAnsi="Arial" w:cs="Arial"/>
        </w:rPr>
        <w:t>)</w:t>
      </w:r>
      <w:r w:rsidRPr="006079BC">
        <w:rPr>
          <w:rFonts w:ascii="Arial" w:hAnsi="Arial" w:cs="Arial"/>
        </w:rPr>
        <w:t xml:space="preserve">. </w:t>
      </w:r>
      <w:r w:rsidRPr="006079BC">
        <w:rPr>
          <w:rFonts w:ascii="Arial" w:hAnsi="Arial" w:cs="Arial"/>
          <w:lang w:val="es-ES_tradnl"/>
        </w:rPr>
        <w:t>El  promedio  de  años  aprobados  por  la  población  de 10 años  y  más (escolaridad media) para el Cantón Daule es de 5,3 años, para la población del área urbana es de 6,7 años y para el área rural  4,5 años</w:t>
      </w:r>
      <w:r w:rsidR="003D40C2">
        <w:rPr>
          <w:rFonts w:ascii="Arial" w:hAnsi="Arial" w:cs="Arial"/>
          <w:lang w:val="es-ES_tradnl"/>
        </w:rPr>
        <w:t xml:space="preserve"> </w:t>
      </w:r>
      <w:r w:rsidR="00EE63D8" w:rsidRPr="008831E6">
        <w:rPr>
          <w:rFonts w:ascii="Arial" w:hAnsi="Arial" w:cs="Arial"/>
          <w:lang w:val="es-ES_tradnl"/>
        </w:rPr>
        <w:t>[</w:t>
      </w:r>
      <w:r w:rsidR="00DC3B96">
        <w:rPr>
          <w:rFonts w:ascii="Arial" w:hAnsi="Arial" w:cs="Arial"/>
          <w:lang w:val="es-ES_tradnl"/>
        </w:rPr>
        <w:t>8</w:t>
      </w:r>
      <w:r w:rsidR="00EE63D8" w:rsidRPr="008831E6">
        <w:rPr>
          <w:rFonts w:ascii="Arial" w:hAnsi="Arial" w:cs="Arial"/>
          <w:lang w:val="es-ES_tradnl"/>
        </w:rPr>
        <w:t>]</w:t>
      </w:r>
      <w:r w:rsidR="00C126F6" w:rsidRPr="008831E6">
        <w:rPr>
          <w:rFonts w:ascii="Arial" w:hAnsi="Arial" w:cs="Arial"/>
          <w:lang w:val="es-ES_tradnl"/>
        </w:rPr>
        <w:t>.</w:t>
      </w:r>
    </w:p>
    <w:p w:rsidR="00895313" w:rsidRDefault="009A45B3" w:rsidP="00873057">
      <w:pPr>
        <w:spacing w:line="480" w:lineRule="auto"/>
        <w:ind w:left="709"/>
        <w:jc w:val="both"/>
      </w:pPr>
      <w:r>
        <w:rPr>
          <w:noProof/>
        </w:rPr>
        <w:pict>
          <v:shape id="_x0000_s1077" type="#_x0000_t202" style="position:absolute;left:0;text-align:left;margin-left:-36pt;margin-top:30pt;width:495pt;height:222.45pt;z-index:251666432" strokeweight="3pt">
            <v:stroke linestyle="thinThin"/>
            <v:textbox style="mso-next-textbox:#_x0000_s1077">
              <w:txbxContent>
                <w:p w:rsidR="00C635DE" w:rsidRPr="003C4F8F" w:rsidRDefault="00C635DE" w:rsidP="009A45B3">
                  <w:pPr>
                    <w:pStyle w:val="Ttulo3"/>
                    <w:spacing w:line="240" w:lineRule="auto"/>
                    <w:rPr>
                      <w:rFonts w:cs="Times New Roman"/>
                    </w:rPr>
                  </w:pPr>
                  <w:r w:rsidRPr="003C4F8F">
                    <w:rPr>
                      <w:rFonts w:cs="Times New Roman"/>
                    </w:rPr>
                    <w:t>Tabla VI</w:t>
                  </w:r>
                  <w:r>
                    <w:rPr>
                      <w:rFonts w:cs="Times New Roman"/>
                    </w:rPr>
                    <w:t>I</w:t>
                  </w:r>
                </w:p>
                <w:p w:rsidR="00C635DE" w:rsidRPr="003C4F8F" w:rsidRDefault="00C635DE" w:rsidP="009A45B3">
                  <w:pPr>
                    <w:pStyle w:val="Ttulo4"/>
                    <w:spacing w:before="0" w:beforeAutospacing="0" w:after="0" w:afterAutospacing="0"/>
                    <w:jc w:val="center"/>
                    <w:rPr>
                      <w:rFonts w:ascii="Arial" w:hAnsi="Arial"/>
                      <w:b w:val="0"/>
                      <w:i/>
                      <w:sz w:val="16"/>
                      <w:szCs w:val="16"/>
                    </w:rPr>
                  </w:pPr>
                  <w:r w:rsidRPr="003C4F8F">
                    <w:rPr>
                      <w:rFonts w:ascii="Arial" w:hAnsi="Arial"/>
                      <w:b w:val="0"/>
                      <w:i/>
                      <w:sz w:val="16"/>
                      <w:szCs w:val="16"/>
                    </w:rPr>
                    <w:t xml:space="preserve"> </w:t>
                  </w:r>
                  <w:r w:rsidR="00D476CC">
                    <w:rPr>
                      <w:rFonts w:ascii="Arial" w:hAnsi="Arial"/>
                      <w:b w:val="0"/>
                      <w:i/>
                      <w:sz w:val="16"/>
                      <w:szCs w:val="16"/>
                    </w:rPr>
                    <w:t>Análisis estadístico y distribución espacial de los servicios relacionados con la educación fiscal en la zona no metropolitana en la provincia del Guayas.</w:t>
                  </w:r>
                </w:p>
                <w:p w:rsidR="00C635DE" w:rsidRPr="003C4F8F" w:rsidRDefault="00C635DE" w:rsidP="009A45B3">
                  <w:pPr>
                    <w:ind w:left="357"/>
                    <w:jc w:val="center"/>
                    <w:rPr>
                      <w:rFonts w:ascii="Arial" w:hAnsi="Arial"/>
                      <w:b/>
                      <w:sz w:val="20"/>
                      <w:szCs w:val="20"/>
                      <w:lang w:val="es-EC"/>
                    </w:rPr>
                  </w:pPr>
                  <w:r w:rsidRPr="003C4F8F">
                    <w:rPr>
                      <w:rFonts w:ascii="Arial" w:hAnsi="Arial"/>
                      <w:b/>
                      <w:sz w:val="20"/>
                      <w:szCs w:val="20"/>
                      <w:lang w:val="es-EC"/>
                    </w:rPr>
                    <w:t xml:space="preserve">Población de 5 años y más, por </w:t>
                  </w:r>
                  <w:r w:rsidR="00204A28">
                    <w:rPr>
                      <w:rFonts w:ascii="Arial" w:hAnsi="Arial"/>
                      <w:b/>
                      <w:sz w:val="20"/>
                      <w:szCs w:val="20"/>
                      <w:lang w:val="es-EC"/>
                    </w:rPr>
                    <w:t>G</w:t>
                  </w:r>
                  <w:r w:rsidRPr="003C4F8F">
                    <w:rPr>
                      <w:rFonts w:ascii="Arial" w:hAnsi="Arial"/>
                      <w:b/>
                      <w:sz w:val="20"/>
                      <w:szCs w:val="20"/>
                      <w:lang w:val="es-EC"/>
                    </w:rPr>
                    <w:t>énero y Áreas, según niveles de instrucción del cantón Daule</w:t>
                  </w:r>
                </w:p>
                <w:tbl>
                  <w:tblPr>
                    <w:tblStyle w:val="TablaWeb1"/>
                    <w:tblW w:w="9422" w:type="dxa"/>
                    <w:jc w:val="center"/>
                    <w:tblLook w:val="0000"/>
                  </w:tblPr>
                  <w:tblGrid>
                    <w:gridCol w:w="1476"/>
                    <w:gridCol w:w="849"/>
                    <w:gridCol w:w="1018"/>
                    <w:gridCol w:w="846"/>
                    <w:gridCol w:w="820"/>
                    <w:gridCol w:w="989"/>
                    <w:gridCol w:w="846"/>
                    <w:gridCol w:w="820"/>
                    <w:gridCol w:w="1018"/>
                    <w:gridCol w:w="866"/>
                  </w:tblGrid>
                  <w:tr w:rsidR="00C635DE" w:rsidRPr="003C4F8F">
                    <w:trPr>
                      <w:trHeight w:val="241"/>
                      <w:jc w:val="center"/>
                    </w:trPr>
                    <w:tc>
                      <w:tcPr>
                        <w:tcW w:w="1386" w:type="dxa"/>
                        <w:vMerge w:val="restart"/>
                        <w:noWrap/>
                        <w:vAlign w:val="center"/>
                      </w:tcPr>
                      <w:p w:rsidR="00C635DE" w:rsidRPr="003C4F8F" w:rsidRDefault="00C635DE" w:rsidP="003C4F8F">
                        <w:pPr>
                          <w:spacing w:before="100" w:beforeAutospacing="1" w:after="100" w:afterAutospacing="1"/>
                          <w:jc w:val="center"/>
                          <w:rPr>
                            <w:rFonts w:ascii="Arial" w:hAnsi="Arial" w:cs="Arial"/>
                            <w:b/>
                            <w:sz w:val="16"/>
                            <w:szCs w:val="16"/>
                            <w:lang w:val="es-ES_tradnl"/>
                          </w:rPr>
                        </w:pPr>
                        <w:r w:rsidRPr="003C4F8F">
                          <w:rPr>
                            <w:rFonts w:ascii="Arial" w:hAnsi="Arial" w:cs="Arial"/>
                            <w:b/>
                            <w:sz w:val="16"/>
                            <w:szCs w:val="16"/>
                            <w:lang w:val="es-ES_tradnl"/>
                          </w:rPr>
                          <w:t>NIVELES DE INSTRUCCIÓN</w:t>
                        </w:r>
                      </w:p>
                    </w:tc>
                    <w:tc>
                      <w:tcPr>
                        <w:tcW w:w="2612" w:type="dxa"/>
                        <w:gridSpan w:val="3"/>
                        <w:noWrap/>
                        <w:vAlign w:val="center"/>
                      </w:tcPr>
                      <w:p w:rsidR="00C635DE" w:rsidRPr="003C4F8F" w:rsidRDefault="00C635DE" w:rsidP="003C4F8F">
                        <w:pPr>
                          <w:spacing w:before="100" w:beforeAutospacing="1" w:after="100" w:afterAutospacing="1"/>
                          <w:jc w:val="center"/>
                          <w:rPr>
                            <w:rFonts w:ascii="Arial" w:hAnsi="Arial" w:cs="Arial"/>
                            <w:b/>
                            <w:sz w:val="16"/>
                            <w:szCs w:val="16"/>
                            <w:lang w:val="es-ES_tradnl"/>
                          </w:rPr>
                        </w:pPr>
                        <w:r w:rsidRPr="003C4F8F">
                          <w:rPr>
                            <w:rFonts w:ascii="Arial" w:hAnsi="Arial" w:cs="Arial"/>
                            <w:b/>
                            <w:sz w:val="16"/>
                            <w:szCs w:val="16"/>
                            <w:lang w:val="es-ES_tradnl"/>
                          </w:rPr>
                          <w:t>TOTAL</w:t>
                        </w:r>
                      </w:p>
                    </w:tc>
                    <w:tc>
                      <w:tcPr>
                        <w:tcW w:w="0" w:type="auto"/>
                        <w:gridSpan w:val="3"/>
                        <w:noWrap/>
                        <w:vAlign w:val="center"/>
                      </w:tcPr>
                      <w:p w:rsidR="00C635DE" w:rsidRPr="003C4F8F" w:rsidRDefault="00C635DE" w:rsidP="003C4F8F">
                        <w:pPr>
                          <w:spacing w:before="100" w:beforeAutospacing="1" w:after="100" w:afterAutospacing="1"/>
                          <w:jc w:val="center"/>
                          <w:rPr>
                            <w:rFonts w:ascii="Arial" w:hAnsi="Arial" w:cs="Arial"/>
                            <w:b/>
                            <w:sz w:val="16"/>
                            <w:szCs w:val="16"/>
                            <w:lang w:val="es-ES_tradnl"/>
                          </w:rPr>
                        </w:pPr>
                        <w:r w:rsidRPr="003C4F8F">
                          <w:rPr>
                            <w:rFonts w:ascii="Arial" w:hAnsi="Arial" w:cs="Arial"/>
                            <w:b/>
                            <w:sz w:val="16"/>
                            <w:szCs w:val="16"/>
                            <w:lang w:val="es-ES_tradnl"/>
                          </w:rPr>
                          <w:t>HOMBRES</w:t>
                        </w:r>
                      </w:p>
                    </w:tc>
                    <w:tc>
                      <w:tcPr>
                        <w:tcW w:w="2612" w:type="dxa"/>
                        <w:gridSpan w:val="3"/>
                        <w:noWrap/>
                        <w:vAlign w:val="center"/>
                      </w:tcPr>
                      <w:p w:rsidR="00C635DE" w:rsidRPr="003C4F8F" w:rsidRDefault="00C635DE" w:rsidP="003C4F8F">
                        <w:pPr>
                          <w:spacing w:before="100" w:beforeAutospacing="1" w:after="100" w:afterAutospacing="1"/>
                          <w:jc w:val="center"/>
                          <w:rPr>
                            <w:rFonts w:ascii="Arial" w:hAnsi="Arial" w:cs="Arial"/>
                            <w:b/>
                            <w:sz w:val="16"/>
                            <w:szCs w:val="16"/>
                            <w:lang w:val="es-ES_tradnl"/>
                          </w:rPr>
                        </w:pPr>
                        <w:r w:rsidRPr="003C4F8F">
                          <w:rPr>
                            <w:rFonts w:ascii="Arial" w:hAnsi="Arial" w:cs="Arial"/>
                            <w:b/>
                            <w:sz w:val="16"/>
                            <w:szCs w:val="16"/>
                            <w:lang w:val="es-ES_tradnl"/>
                          </w:rPr>
                          <w:t>MUJERES</w:t>
                        </w:r>
                      </w:p>
                    </w:tc>
                  </w:tr>
                  <w:tr w:rsidR="00C635DE" w:rsidRPr="003C4F8F">
                    <w:trPr>
                      <w:trHeight w:val="216"/>
                      <w:jc w:val="center"/>
                    </w:trPr>
                    <w:tc>
                      <w:tcPr>
                        <w:tcW w:w="1386" w:type="dxa"/>
                        <w:vMerge/>
                        <w:noWrap/>
                        <w:vAlign w:val="center"/>
                      </w:tcPr>
                      <w:p w:rsidR="00C635DE" w:rsidRPr="003C4F8F" w:rsidRDefault="00C635DE" w:rsidP="003C4F8F">
                        <w:pPr>
                          <w:spacing w:before="100" w:beforeAutospacing="1" w:after="100" w:afterAutospacing="1"/>
                          <w:jc w:val="center"/>
                          <w:rPr>
                            <w:rFonts w:ascii="Arial" w:hAnsi="Arial" w:cs="Arial"/>
                            <w:b/>
                            <w:sz w:val="16"/>
                            <w:szCs w:val="16"/>
                            <w:lang w:val="es-ES_tradnl"/>
                          </w:rPr>
                        </w:pPr>
                      </w:p>
                    </w:tc>
                    <w:tc>
                      <w:tcPr>
                        <w:tcW w:w="779" w:type="dxa"/>
                        <w:noWrap/>
                        <w:vAlign w:val="center"/>
                      </w:tcPr>
                      <w:p w:rsidR="00C635DE" w:rsidRPr="003C4F8F" w:rsidRDefault="00C635DE" w:rsidP="003C4F8F">
                        <w:pPr>
                          <w:spacing w:before="100" w:beforeAutospacing="1" w:after="100" w:afterAutospacing="1"/>
                          <w:jc w:val="center"/>
                          <w:rPr>
                            <w:rFonts w:ascii="Arial" w:hAnsi="Arial" w:cs="Arial"/>
                            <w:b/>
                            <w:sz w:val="16"/>
                            <w:szCs w:val="16"/>
                            <w:lang w:val="es-ES_tradnl"/>
                          </w:rPr>
                        </w:pPr>
                        <w:r w:rsidRPr="003C4F8F">
                          <w:rPr>
                            <w:rFonts w:ascii="Arial" w:hAnsi="Arial" w:cs="Arial"/>
                            <w:b/>
                            <w:sz w:val="16"/>
                            <w:szCs w:val="16"/>
                            <w:lang w:val="es-ES_tradnl"/>
                          </w:rPr>
                          <w:t>TOTAL</w:t>
                        </w:r>
                      </w:p>
                    </w:tc>
                    <w:tc>
                      <w:tcPr>
                        <w:tcW w:w="948" w:type="dxa"/>
                        <w:noWrap/>
                        <w:vAlign w:val="center"/>
                      </w:tcPr>
                      <w:p w:rsidR="00C635DE" w:rsidRPr="003C4F8F" w:rsidRDefault="00C635DE" w:rsidP="003C4F8F">
                        <w:pPr>
                          <w:spacing w:before="100" w:beforeAutospacing="1" w:after="100" w:afterAutospacing="1"/>
                          <w:jc w:val="center"/>
                          <w:rPr>
                            <w:rFonts w:ascii="Arial" w:hAnsi="Arial" w:cs="Arial"/>
                            <w:b/>
                            <w:sz w:val="16"/>
                            <w:szCs w:val="16"/>
                            <w:lang w:val="es-ES_tradnl"/>
                          </w:rPr>
                        </w:pPr>
                        <w:r w:rsidRPr="003C4F8F">
                          <w:rPr>
                            <w:rFonts w:ascii="Arial" w:hAnsi="Arial" w:cs="Arial"/>
                            <w:b/>
                            <w:sz w:val="16"/>
                            <w:szCs w:val="16"/>
                            <w:lang w:val="es-ES_tradnl"/>
                          </w:rPr>
                          <w:t>URBANO</w:t>
                        </w:r>
                      </w:p>
                    </w:tc>
                    <w:tc>
                      <w:tcPr>
                        <w:tcW w:w="0" w:type="auto"/>
                        <w:noWrap/>
                        <w:vAlign w:val="center"/>
                      </w:tcPr>
                      <w:p w:rsidR="00C635DE" w:rsidRPr="003C4F8F" w:rsidRDefault="00C635DE" w:rsidP="003C4F8F">
                        <w:pPr>
                          <w:spacing w:before="100" w:beforeAutospacing="1" w:after="100" w:afterAutospacing="1"/>
                          <w:jc w:val="center"/>
                          <w:rPr>
                            <w:rFonts w:ascii="Arial" w:hAnsi="Arial" w:cs="Arial"/>
                            <w:b/>
                            <w:sz w:val="16"/>
                            <w:szCs w:val="16"/>
                            <w:lang w:val="en-US"/>
                          </w:rPr>
                        </w:pPr>
                        <w:r w:rsidRPr="003C4F8F">
                          <w:rPr>
                            <w:rFonts w:ascii="Arial" w:hAnsi="Arial" w:cs="Arial"/>
                            <w:b/>
                            <w:sz w:val="16"/>
                            <w:szCs w:val="16"/>
                            <w:lang w:val="en-US"/>
                          </w:rPr>
                          <w:t>RURAL</w:t>
                        </w:r>
                      </w:p>
                    </w:tc>
                    <w:tc>
                      <w:tcPr>
                        <w:tcW w:w="0" w:type="auto"/>
                        <w:noWrap/>
                        <w:vAlign w:val="center"/>
                      </w:tcPr>
                      <w:p w:rsidR="00C635DE" w:rsidRPr="003C4F8F" w:rsidRDefault="00C635DE" w:rsidP="003C4F8F">
                        <w:pPr>
                          <w:spacing w:before="100" w:beforeAutospacing="1" w:after="100" w:afterAutospacing="1"/>
                          <w:jc w:val="center"/>
                          <w:rPr>
                            <w:rFonts w:ascii="Arial" w:hAnsi="Arial" w:cs="Arial"/>
                            <w:b/>
                            <w:sz w:val="16"/>
                            <w:szCs w:val="16"/>
                            <w:lang w:val="en-US"/>
                          </w:rPr>
                        </w:pPr>
                        <w:r w:rsidRPr="003C4F8F">
                          <w:rPr>
                            <w:rFonts w:ascii="Arial" w:hAnsi="Arial" w:cs="Arial"/>
                            <w:b/>
                            <w:sz w:val="16"/>
                            <w:szCs w:val="16"/>
                            <w:lang w:val="en-US"/>
                          </w:rPr>
                          <w:t>TOTAL</w:t>
                        </w:r>
                      </w:p>
                    </w:tc>
                    <w:tc>
                      <w:tcPr>
                        <w:tcW w:w="0" w:type="auto"/>
                        <w:noWrap/>
                        <w:vAlign w:val="center"/>
                      </w:tcPr>
                      <w:p w:rsidR="00C635DE" w:rsidRPr="003C4F8F" w:rsidRDefault="00C635DE" w:rsidP="003C4F8F">
                        <w:pPr>
                          <w:spacing w:before="100" w:beforeAutospacing="1" w:after="100" w:afterAutospacing="1"/>
                          <w:jc w:val="center"/>
                          <w:rPr>
                            <w:rFonts w:ascii="Arial" w:hAnsi="Arial" w:cs="Arial"/>
                            <w:b/>
                            <w:sz w:val="16"/>
                            <w:szCs w:val="16"/>
                            <w:lang w:val="en-US"/>
                          </w:rPr>
                        </w:pPr>
                        <w:r w:rsidRPr="003C4F8F">
                          <w:rPr>
                            <w:rFonts w:ascii="Arial" w:hAnsi="Arial" w:cs="Arial"/>
                            <w:b/>
                            <w:sz w:val="16"/>
                            <w:szCs w:val="16"/>
                            <w:lang w:val="en-US"/>
                          </w:rPr>
                          <w:t>URBANO</w:t>
                        </w:r>
                      </w:p>
                    </w:tc>
                    <w:tc>
                      <w:tcPr>
                        <w:tcW w:w="0" w:type="auto"/>
                        <w:noWrap/>
                        <w:vAlign w:val="center"/>
                      </w:tcPr>
                      <w:p w:rsidR="00C635DE" w:rsidRPr="003C4F8F" w:rsidRDefault="00C635DE" w:rsidP="003C4F8F">
                        <w:pPr>
                          <w:spacing w:before="100" w:beforeAutospacing="1" w:after="100" w:afterAutospacing="1"/>
                          <w:jc w:val="center"/>
                          <w:rPr>
                            <w:rFonts w:ascii="Arial" w:hAnsi="Arial" w:cs="Arial"/>
                            <w:b/>
                            <w:sz w:val="16"/>
                            <w:szCs w:val="16"/>
                            <w:lang w:val="en-US"/>
                          </w:rPr>
                        </w:pPr>
                        <w:r w:rsidRPr="003C4F8F">
                          <w:rPr>
                            <w:rFonts w:ascii="Arial" w:hAnsi="Arial" w:cs="Arial"/>
                            <w:b/>
                            <w:sz w:val="16"/>
                            <w:szCs w:val="16"/>
                            <w:lang w:val="en-US"/>
                          </w:rPr>
                          <w:t>RURAL</w:t>
                        </w:r>
                      </w:p>
                    </w:tc>
                    <w:tc>
                      <w:tcPr>
                        <w:tcW w:w="0" w:type="auto"/>
                        <w:noWrap/>
                        <w:vAlign w:val="center"/>
                      </w:tcPr>
                      <w:p w:rsidR="00C635DE" w:rsidRPr="003C4F8F" w:rsidRDefault="00C635DE" w:rsidP="003C4F8F">
                        <w:pPr>
                          <w:spacing w:before="100" w:beforeAutospacing="1" w:after="100" w:afterAutospacing="1"/>
                          <w:jc w:val="center"/>
                          <w:rPr>
                            <w:rFonts w:ascii="Arial" w:hAnsi="Arial" w:cs="Arial"/>
                            <w:b/>
                            <w:sz w:val="16"/>
                            <w:szCs w:val="16"/>
                            <w:lang w:val="en-US"/>
                          </w:rPr>
                        </w:pPr>
                        <w:r w:rsidRPr="003C4F8F">
                          <w:rPr>
                            <w:rFonts w:ascii="Arial" w:hAnsi="Arial" w:cs="Arial"/>
                            <w:b/>
                            <w:sz w:val="16"/>
                            <w:szCs w:val="16"/>
                            <w:lang w:val="en-US"/>
                          </w:rPr>
                          <w:t>TOTAL</w:t>
                        </w:r>
                      </w:p>
                    </w:tc>
                    <w:tc>
                      <w:tcPr>
                        <w:tcW w:w="948" w:type="dxa"/>
                        <w:noWrap/>
                        <w:vAlign w:val="center"/>
                      </w:tcPr>
                      <w:p w:rsidR="00C635DE" w:rsidRPr="003C4F8F" w:rsidRDefault="00C635DE" w:rsidP="003C4F8F">
                        <w:pPr>
                          <w:spacing w:before="100" w:beforeAutospacing="1" w:after="100" w:afterAutospacing="1"/>
                          <w:jc w:val="center"/>
                          <w:rPr>
                            <w:rFonts w:ascii="Arial" w:hAnsi="Arial" w:cs="Arial"/>
                            <w:b/>
                            <w:sz w:val="16"/>
                            <w:szCs w:val="16"/>
                            <w:lang w:val="en-US"/>
                          </w:rPr>
                        </w:pPr>
                        <w:r w:rsidRPr="003C4F8F">
                          <w:rPr>
                            <w:rFonts w:ascii="Arial" w:hAnsi="Arial" w:cs="Arial"/>
                            <w:b/>
                            <w:sz w:val="16"/>
                            <w:szCs w:val="16"/>
                            <w:lang w:val="en-US"/>
                          </w:rPr>
                          <w:t>URBANO</w:t>
                        </w:r>
                      </w:p>
                    </w:tc>
                    <w:tc>
                      <w:tcPr>
                        <w:tcW w:w="0" w:type="auto"/>
                        <w:noWrap/>
                        <w:vAlign w:val="center"/>
                      </w:tcPr>
                      <w:p w:rsidR="00C635DE" w:rsidRPr="003C4F8F" w:rsidRDefault="00C635DE" w:rsidP="003C4F8F">
                        <w:pPr>
                          <w:spacing w:before="100" w:beforeAutospacing="1" w:after="100" w:afterAutospacing="1"/>
                          <w:jc w:val="center"/>
                          <w:rPr>
                            <w:rFonts w:ascii="Arial" w:hAnsi="Arial" w:cs="Arial"/>
                            <w:b/>
                            <w:sz w:val="16"/>
                            <w:szCs w:val="16"/>
                            <w:lang w:val="es-ES_tradnl"/>
                          </w:rPr>
                        </w:pPr>
                        <w:r w:rsidRPr="003C4F8F">
                          <w:rPr>
                            <w:rFonts w:ascii="Arial" w:hAnsi="Arial" w:cs="Arial"/>
                            <w:b/>
                            <w:sz w:val="16"/>
                            <w:szCs w:val="16"/>
                            <w:lang w:val="es-ES_tradnl"/>
                          </w:rPr>
                          <w:t>RURAL</w:t>
                        </w:r>
                      </w:p>
                    </w:tc>
                  </w:tr>
                  <w:tr w:rsidR="00C635DE" w:rsidRPr="003C4F8F">
                    <w:trPr>
                      <w:trHeight w:val="216"/>
                      <w:jc w:val="center"/>
                    </w:trPr>
                    <w:tc>
                      <w:tcPr>
                        <w:tcW w:w="1386" w:type="dxa"/>
                        <w:noWrap/>
                        <w:vAlign w:val="center"/>
                      </w:tcPr>
                      <w:p w:rsidR="00C635DE" w:rsidRPr="003C4F8F" w:rsidRDefault="00C635DE" w:rsidP="003C4F8F">
                        <w:pPr>
                          <w:spacing w:before="100" w:beforeAutospacing="1" w:after="100" w:afterAutospacing="1"/>
                          <w:jc w:val="center"/>
                          <w:rPr>
                            <w:rFonts w:ascii="Arial" w:hAnsi="Arial" w:cs="Arial"/>
                            <w:sz w:val="16"/>
                            <w:szCs w:val="16"/>
                            <w:lang w:val="es-ES_tradnl"/>
                          </w:rPr>
                        </w:pPr>
                        <w:r w:rsidRPr="003C4F8F">
                          <w:rPr>
                            <w:rFonts w:ascii="Arial" w:hAnsi="Arial" w:cs="Arial"/>
                            <w:sz w:val="16"/>
                            <w:szCs w:val="16"/>
                            <w:lang w:val="es-ES_tradnl"/>
                          </w:rPr>
                          <w:t>Total</w:t>
                        </w:r>
                      </w:p>
                    </w:tc>
                    <w:tc>
                      <w:tcPr>
                        <w:tcW w:w="779" w:type="dxa"/>
                        <w:noWrap/>
                        <w:vAlign w:val="center"/>
                      </w:tcPr>
                      <w:p w:rsidR="00C635DE" w:rsidRPr="003C4F8F" w:rsidRDefault="00C635DE" w:rsidP="003C4F8F">
                        <w:pPr>
                          <w:spacing w:before="100" w:beforeAutospacing="1" w:after="100" w:afterAutospacing="1"/>
                          <w:jc w:val="center"/>
                          <w:rPr>
                            <w:rFonts w:ascii="Arial" w:hAnsi="Arial" w:cs="Arial"/>
                            <w:sz w:val="16"/>
                            <w:szCs w:val="16"/>
                            <w:lang w:val="es-ES_tradnl"/>
                          </w:rPr>
                        </w:pPr>
                        <w:r w:rsidRPr="003C4F8F">
                          <w:rPr>
                            <w:rFonts w:ascii="Arial" w:hAnsi="Arial" w:cs="Arial"/>
                            <w:sz w:val="16"/>
                            <w:szCs w:val="16"/>
                            <w:lang w:val="es-ES_tradnl"/>
                          </w:rPr>
                          <w:t>76.132</w:t>
                        </w:r>
                      </w:p>
                    </w:tc>
                    <w:tc>
                      <w:tcPr>
                        <w:tcW w:w="948" w:type="dxa"/>
                        <w:noWrap/>
                        <w:vAlign w:val="center"/>
                      </w:tcPr>
                      <w:p w:rsidR="00C635DE" w:rsidRPr="003C4F8F" w:rsidRDefault="00C635DE" w:rsidP="003C4F8F">
                        <w:pPr>
                          <w:spacing w:before="100" w:beforeAutospacing="1" w:after="100" w:afterAutospacing="1"/>
                          <w:jc w:val="center"/>
                          <w:rPr>
                            <w:rFonts w:ascii="Arial" w:hAnsi="Arial" w:cs="Arial"/>
                            <w:sz w:val="16"/>
                            <w:szCs w:val="16"/>
                            <w:lang w:val="es-ES_tradnl"/>
                          </w:rPr>
                        </w:pPr>
                        <w:r w:rsidRPr="003C4F8F">
                          <w:rPr>
                            <w:rFonts w:ascii="Arial" w:hAnsi="Arial" w:cs="Arial"/>
                            <w:sz w:val="16"/>
                            <w:szCs w:val="16"/>
                            <w:lang w:val="es-ES_tradnl"/>
                          </w:rPr>
                          <w:t>28.700</w:t>
                        </w:r>
                      </w:p>
                    </w:tc>
                    <w:tc>
                      <w:tcPr>
                        <w:tcW w:w="0" w:type="auto"/>
                        <w:noWrap/>
                        <w:vAlign w:val="center"/>
                      </w:tcPr>
                      <w:p w:rsidR="00C635DE" w:rsidRPr="003C4F8F" w:rsidRDefault="00C635DE" w:rsidP="003C4F8F">
                        <w:pPr>
                          <w:spacing w:before="100" w:beforeAutospacing="1" w:after="100" w:afterAutospacing="1"/>
                          <w:jc w:val="center"/>
                          <w:rPr>
                            <w:rFonts w:ascii="Arial" w:hAnsi="Arial" w:cs="Arial"/>
                            <w:sz w:val="16"/>
                            <w:szCs w:val="16"/>
                            <w:lang w:val="es-ES_tradnl"/>
                          </w:rPr>
                        </w:pPr>
                        <w:r w:rsidRPr="003C4F8F">
                          <w:rPr>
                            <w:rFonts w:ascii="Arial" w:hAnsi="Arial" w:cs="Arial"/>
                            <w:sz w:val="16"/>
                            <w:szCs w:val="16"/>
                            <w:lang w:val="es-ES_tradnl"/>
                          </w:rPr>
                          <w:t>47.432</w:t>
                        </w:r>
                      </w:p>
                    </w:tc>
                    <w:tc>
                      <w:tcPr>
                        <w:tcW w:w="0" w:type="auto"/>
                        <w:noWrap/>
                        <w:vAlign w:val="center"/>
                      </w:tcPr>
                      <w:p w:rsidR="00C635DE" w:rsidRPr="003C4F8F" w:rsidRDefault="00C635DE" w:rsidP="003C4F8F">
                        <w:pPr>
                          <w:spacing w:before="100" w:beforeAutospacing="1" w:after="100" w:afterAutospacing="1"/>
                          <w:jc w:val="center"/>
                          <w:rPr>
                            <w:rFonts w:ascii="Arial" w:hAnsi="Arial" w:cs="Arial"/>
                            <w:sz w:val="16"/>
                            <w:szCs w:val="16"/>
                            <w:lang w:val="es-ES_tradnl"/>
                          </w:rPr>
                        </w:pPr>
                        <w:r w:rsidRPr="003C4F8F">
                          <w:rPr>
                            <w:rFonts w:ascii="Arial" w:hAnsi="Arial" w:cs="Arial"/>
                            <w:sz w:val="16"/>
                            <w:szCs w:val="16"/>
                            <w:lang w:val="es-ES_tradnl"/>
                          </w:rPr>
                          <w:t>38.850</w:t>
                        </w:r>
                      </w:p>
                    </w:tc>
                    <w:tc>
                      <w:tcPr>
                        <w:tcW w:w="0" w:type="auto"/>
                        <w:noWrap/>
                        <w:vAlign w:val="center"/>
                      </w:tcPr>
                      <w:p w:rsidR="00C635DE" w:rsidRPr="003C4F8F" w:rsidRDefault="00C635DE" w:rsidP="003C4F8F">
                        <w:pPr>
                          <w:spacing w:before="100" w:beforeAutospacing="1" w:after="100" w:afterAutospacing="1"/>
                          <w:jc w:val="center"/>
                          <w:rPr>
                            <w:rFonts w:ascii="Arial" w:hAnsi="Arial" w:cs="Arial"/>
                            <w:sz w:val="16"/>
                            <w:szCs w:val="16"/>
                            <w:lang w:val="es-ES_tradnl"/>
                          </w:rPr>
                        </w:pPr>
                        <w:r w:rsidRPr="003C4F8F">
                          <w:rPr>
                            <w:rFonts w:ascii="Arial" w:hAnsi="Arial" w:cs="Arial"/>
                            <w:sz w:val="16"/>
                            <w:szCs w:val="16"/>
                            <w:lang w:val="es-ES_tradnl"/>
                          </w:rPr>
                          <w:t>14.074</w:t>
                        </w:r>
                      </w:p>
                    </w:tc>
                    <w:tc>
                      <w:tcPr>
                        <w:tcW w:w="0" w:type="auto"/>
                        <w:noWrap/>
                        <w:vAlign w:val="center"/>
                      </w:tcPr>
                      <w:p w:rsidR="00C635DE" w:rsidRPr="003C4F8F" w:rsidRDefault="00C635DE" w:rsidP="003C4F8F">
                        <w:pPr>
                          <w:spacing w:before="100" w:beforeAutospacing="1" w:after="100" w:afterAutospacing="1"/>
                          <w:jc w:val="center"/>
                          <w:rPr>
                            <w:rFonts w:ascii="Arial" w:hAnsi="Arial" w:cs="Arial"/>
                            <w:sz w:val="16"/>
                            <w:szCs w:val="16"/>
                            <w:lang w:val="es-ES_tradnl"/>
                          </w:rPr>
                        </w:pPr>
                        <w:r w:rsidRPr="003C4F8F">
                          <w:rPr>
                            <w:rFonts w:ascii="Arial" w:hAnsi="Arial" w:cs="Arial"/>
                            <w:sz w:val="16"/>
                            <w:szCs w:val="16"/>
                            <w:lang w:val="es-ES_tradnl"/>
                          </w:rPr>
                          <w:t>24.776</w:t>
                        </w:r>
                      </w:p>
                    </w:tc>
                    <w:tc>
                      <w:tcPr>
                        <w:tcW w:w="0" w:type="auto"/>
                        <w:noWrap/>
                        <w:vAlign w:val="center"/>
                      </w:tcPr>
                      <w:p w:rsidR="00C635DE" w:rsidRPr="003C4F8F" w:rsidRDefault="00C635DE" w:rsidP="003C4F8F">
                        <w:pPr>
                          <w:spacing w:before="100" w:beforeAutospacing="1" w:after="100" w:afterAutospacing="1"/>
                          <w:jc w:val="center"/>
                          <w:rPr>
                            <w:rFonts w:ascii="Arial" w:hAnsi="Arial" w:cs="Arial"/>
                            <w:sz w:val="16"/>
                            <w:szCs w:val="16"/>
                            <w:lang w:val="es-ES_tradnl"/>
                          </w:rPr>
                        </w:pPr>
                        <w:r w:rsidRPr="003C4F8F">
                          <w:rPr>
                            <w:rFonts w:ascii="Arial" w:hAnsi="Arial" w:cs="Arial"/>
                            <w:sz w:val="16"/>
                            <w:szCs w:val="16"/>
                            <w:lang w:val="es-ES_tradnl"/>
                          </w:rPr>
                          <w:t>37.282</w:t>
                        </w:r>
                      </w:p>
                    </w:tc>
                    <w:tc>
                      <w:tcPr>
                        <w:tcW w:w="948" w:type="dxa"/>
                        <w:noWrap/>
                        <w:vAlign w:val="center"/>
                      </w:tcPr>
                      <w:p w:rsidR="00C635DE" w:rsidRPr="003C4F8F" w:rsidRDefault="00C635DE" w:rsidP="003C4F8F">
                        <w:pPr>
                          <w:spacing w:before="100" w:beforeAutospacing="1" w:after="100" w:afterAutospacing="1"/>
                          <w:jc w:val="center"/>
                          <w:rPr>
                            <w:rFonts w:ascii="Arial" w:hAnsi="Arial" w:cs="Arial"/>
                            <w:sz w:val="16"/>
                            <w:szCs w:val="16"/>
                            <w:lang w:val="es-ES_tradnl"/>
                          </w:rPr>
                        </w:pPr>
                        <w:r w:rsidRPr="003C4F8F">
                          <w:rPr>
                            <w:rFonts w:ascii="Arial" w:hAnsi="Arial" w:cs="Arial"/>
                            <w:sz w:val="16"/>
                            <w:szCs w:val="16"/>
                            <w:lang w:val="es-ES_tradnl"/>
                          </w:rPr>
                          <w:t>14.626</w:t>
                        </w:r>
                      </w:p>
                    </w:tc>
                    <w:tc>
                      <w:tcPr>
                        <w:tcW w:w="0" w:type="auto"/>
                        <w:noWrap/>
                        <w:vAlign w:val="center"/>
                      </w:tcPr>
                      <w:p w:rsidR="00C635DE" w:rsidRPr="003C4F8F" w:rsidRDefault="00C635DE" w:rsidP="003C4F8F">
                        <w:pPr>
                          <w:spacing w:before="100" w:beforeAutospacing="1" w:after="100" w:afterAutospacing="1"/>
                          <w:jc w:val="center"/>
                          <w:rPr>
                            <w:rFonts w:ascii="Arial" w:hAnsi="Arial" w:cs="Arial"/>
                            <w:sz w:val="16"/>
                            <w:szCs w:val="16"/>
                            <w:lang w:val="es-ES_tradnl"/>
                          </w:rPr>
                        </w:pPr>
                        <w:r w:rsidRPr="003C4F8F">
                          <w:rPr>
                            <w:rFonts w:ascii="Arial" w:hAnsi="Arial" w:cs="Arial"/>
                            <w:sz w:val="16"/>
                            <w:szCs w:val="16"/>
                            <w:lang w:val="es-ES_tradnl"/>
                          </w:rPr>
                          <w:t>22.656</w:t>
                        </w:r>
                      </w:p>
                    </w:tc>
                  </w:tr>
                  <w:tr w:rsidR="00C635DE" w:rsidRPr="003C4F8F">
                    <w:trPr>
                      <w:trHeight w:val="190"/>
                      <w:jc w:val="center"/>
                    </w:trPr>
                    <w:tc>
                      <w:tcPr>
                        <w:tcW w:w="1386" w:type="dxa"/>
                        <w:noWrap/>
                        <w:vAlign w:val="center"/>
                      </w:tcPr>
                      <w:p w:rsidR="00C635DE" w:rsidRPr="003C4F8F" w:rsidRDefault="00C635DE" w:rsidP="003C4F8F">
                        <w:pPr>
                          <w:spacing w:before="100" w:beforeAutospacing="1" w:after="100" w:afterAutospacing="1"/>
                          <w:jc w:val="center"/>
                          <w:rPr>
                            <w:rFonts w:ascii="Arial" w:hAnsi="Arial" w:cs="Arial"/>
                            <w:bCs/>
                            <w:sz w:val="16"/>
                            <w:szCs w:val="16"/>
                            <w:lang w:val="es-ES_tradnl"/>
                          </w:rPr>
                        </w:pPr>
                        <w:r w:rsidRPr="003C4F8F">
                          <w:rPr>
                            <w:rFonts w:ascii="Arial" w:hAnsi="Arial" w:cs="Arial"/>
                            <w:bCs/>
                            <w:sz w:val="16"/>
                            <w:szCs w:val="16"/>
                            <w:lang w:val="es-ES_tradnl"/>
                          </w:rPr>
                          <w:t>ninguno</w:t>
                        </w:r>
                      </w:p>
                    </w:tc>
                    <w:tc>
                      <w:tcPr>
                        <w:tcW w:w="779" w:type="dxa"/>
                        <w:noWrap/>
                        <w:vAlign w:val="center"/>
                      </w:tcPr>
                      <w:p w:rsidR="00C635DE" w:rsidRPr="003C4F8F" w:rsidRDefault="00C635DE" w:rsidP="003C4F8F">
                        <w:pPr>
                          <w:spacing w:before="100" w:beforeAutospacing="1" w:after="100" w:afterAutospacing="1"/>
                          <w:jc w:val="center"/>
                          <w:rPr>
                            <w:rFonts w:ascii="Arial" w:hAnsi="Arial" w:cs="Arial"/>
                            <w:bCs/>
                            <w:sz w:val="16"/>
                            <w:szCs w:val="16"/>
                            <w:lang w:val="es-ES_tradnl"/>
                          </w:rPr>
                        </w:pPr>
                        <w:r w:rsidRPr="003C4F8F">
                          <w:rPr>
                            <w:rFonts w:ascii="Arial" w:hAnsi="Arial" w:cs="Arial"/>
                            <w:bCs/>
                            <w:sz w:val="16"/>
                            <w:szCs w:val="16"/>
                            <w:lang w:val="es-ES_tradnl"/>
                          </w:rPr>
                          <w:t>8.491</w:t>
                        </w:r>
                      </w:p>
                    </w:tc>
                    <w:tc>
                      <w:tcPr>
                        <w:tcW w:w="948" w:type="dxa"/>
                        <w:noWrap/>
                        <w:vAlign w:val="center"/>
                      </w:tcPr>
                      <w:p w:rsidR="00C635DE" w:rsidRPr="003C4F8F" w:rsidRDefault="00C635DE" w:rsidP="003C4F8F">
                        <w:pPr>
                          <w:spacing w:before="100" w:beforeAutospacing="1" w:after="100" w:afterAutospacing="1"/>
                          <w:jc w:val="center"/>
                          <w:rPr>
                            <w:rFonts w:ascii="Arial" w:hAnsi="Arial" w:cs="Arial"/>
                            <w:bCs/>
                            <w:sz w:val="16"/>
                            <w:szCs w:val="16"/>
                            <w:lang w:val="es-ES_tradnl"/>
                          </w:rPr>
                        </w:pPr>
                        <w:r w:rsidRPr="003C4F8F">
                          <w:rPr>
                            <w:rFonts w:ascii="Arial" w:hAnsi="Arial" w:cs="Arial"/>
                            <w:bCs/>
                            <w:sz w:val="16"/>
                            <w:szCs w:val="16"/>
                            <w:lang w:val="es-ES_tradnl"/>
                          </w:rPr>
                          <w:t>1.773</w:t>
                        </w:r>
                      </w:p>
                    </w:tc>
                    <w:tc>
                      <w:tcPr>
                        <w:tcW w:w="0" w:type="auto"/>
                        <w:noWrap/>
                        <w:vAlign w:val="center"/>
                      </w:tcPr>
                      <w:p w:rsidR="00C635DE" w:rsidRPr="003C4F8F" w:rsidRDefault="00C635DE" w:rsidP="003C4F8F">
                        <w:pPr>
                          <w:spacing w:before="100" w:beforeAutospacing="1" w:after="100" w:afterAutospacing="1"/>
                          <w:jc w:val="center"/>
                          <w:rPr>
                            <w:rFonts w:ascii="Arial" w:hAnsi="Arial" w:cs="Arial"/>
                            <w:bCs/>
                            <w:sz w:val="16"/>
                            <w:szCs w:val="16"/>
                            <w:lang w:val="es-ES_tradnl"/>
                          </w:rPr>
                        </w:pPr>
                        <w:r w:rsidRPr="003C4F8F">
                          <w:rPr>
                            <w:rFonts w:ascii="Arial" w:hAnsi="Arial" w:cs="Arial"/>
                            <w:bCs/>
                            <w:sz w:val="16"/>
                            <w:szCs w:val="16"/>
                            <w:lang w:val="es-ES_tradnl"/>
                          </w:rPr>
                          <w:t>6.718</w:t>
                        </w:r>
                      </w:p>
                    </w:tc>
                    <w:tc>
                      <w:tcPr>
                        <w:tcW w:w="0" w:type="auto"/>
                        <w:noWrap/>
                        <w:vAlign w:val="center"/>
                      </w:tcPr>
                      <w:p w:rsidR="00C635DE" w:rsidRPr="003C4F8F" w:rsidRDefault="00C635DE" w:rsidP="003C4F8F">
                        <w:pPr>
                          <w:spacing w:before="100" w:beforeAutospacing="1" w:after="100" w:afterAutospacing="1"/>
                          <w:jc w:val="center"/>
                          <w:rPr>
                            <w:rFonts w:ascii="Arial" w:hAnsi="Arial" w:cs="Arial"/>
                            <w:bCs/>
                            <w:sz w:val="16"/>
                            <w:szCs w:val="16"/>
                            <w:lang w:val="es-ES_tradnl"/>
                          </w:rPr>
                        </w:pPr>
                        <w:r w:rsidRPr="003C4F8F">
                          <w:rPr>
                            <w:rFonts w:ascii="Arial" w:hAnsi="Arial" w:cs="Arial"/>
                            <w:bCs/>
                            <w:sz w:val="16"/>
                            <w:szCs w:val="16"/>
                            <w:lang w:val="es-ES_tradnl"/>
                          </w:rPr>
                          <w:t>4.660</w:t>
                        </w:r>
                      </w:p>
                    </w:tc>
                    <w:tc>
                      <w:tcPr>
                        <w:tcW w:w="0" w:type="auto"/>
                        <w:noWrap/>
                        <w:vAlign w:val="center"/>
                      </w:tcPr>
                      <w:p w:rsidR="00C635DE" w:rsidRPr="003C4F8F" w:rsidRDefault="00C635DE" w:rsidP="003C4F8F">
                        <w:pPr>
                          <w:spacing w:before="100" w:beforeAutospacing="1" w:after="100" w:afterAutospacing="1"/>
                          <w:jc w:val="center"/>
                          <w:rPr>
                            <w:rFonts w:ascii="Arial" w:hAnsi="Arial" w:cs="Arial"/>
                            <w:bCs/>
                            <w:sz w:val="16"/>
                            <w:szCs w:val="16"/>
                            <w:lang w:val="es-ES_tradnl"/>
                          </w:rPr>
                        </w:pPr>
                        <w:r w:rsidRPr="003C4F8F">
                          <w:rPr>
                            <w:rFonts w:ascii="Arial" w:hAnsi="Arial" w:cs="Arial"/>
                            <w:bCs/>
                            <w:sz w:val="16"/>
                            <w:szCs w:val="16"/>
                            <w:lang w:val="es-ES_tradnl"/>
                          </w:rPr>
                          <w:t>874</w:t>
                        </w:r>
                      </w:p>
                    </w:tc>
                    <w:tc>
                      <w:tcPr>
                        <w:tcW w:w="0" w:type="auto"/>
                        <w:noWrap/>
                        <w:vAlign w:val="center"/>
                      </w:tcPr>
                      <w:p w:rsidR="00C635DE" w:rsidRPr="003C4F8F" w:rsidRDefault="00C635DE" w:rsidP="003C4F8F">
                        <w:pPr>
                          <w:spacing w:before="100" w:beforeAutospacing="1" w:after="100" w:afterAutospacing="1"/>
                          <w:jc w:val="center"/>
                          <w:rPr>
                            <w:rFonts w:ascii="Arial" w:hAnsi="Arial" w:cs="Arial"/>
                            <w:bCs/>
                            <w:sz w:val="16"/>
                            <w:szCs w:val="16"/>
                            <w:lang w:val="es-ES_tradnl"/>
                          </w:rPr>
                        </w:pPr>
                        <w:r w:rsidRPr="003C4F8F">
                          <w:rPr>
                            <w:rFonts w:ascii="Arial" w:hAnsi="Arial" w:cs="Arial"/>
                            <w:bCs/>
                            <w:sz w:val="16"/>
                            <w:szCs w:val="16"/>
                            <w:lang w:val="es-ES_tradnl"/>
                          </w:rPr>
                          <w:t>3.786</w:t>
                        </w:r>
                      </w:p>
                    </w:tc>
                    <w:tc>
                      <w:tcPr>
                        <w:tcW w:w="0" w:type="auto"/>
                        <w:noWrap/>
                        <w:vAlign w:val="center"/>
                      </w:tcPr>
                      <w:p w:rsidR="00C635DE" w:rsidRPr="003C4F8F" w:rsidRDefault="00C635DE" w:rsidP="003C4F8F">
                        <w:pPr>
                          <w:spacing w:before="100" w:beforeAutospacing="1" w:after="100" w:afterAutospacing="1"/>
                          <w:jc w:val="center"/>
                          <w:rPr>
                            <w:rFonts w:ascii="Arial" w:hAnsi="Arial" w:cs="Arial"/>
                            <w:bCs/>
                            <w:sz w:val="16"/>
                            <w:szCs w:val="16"/>
                            <w:lang w:val="es-ES_tradnl"/>
                          </w:rPr>
                        </w:pPr>
                        <w:r w:rsidRPr="003C4F8F">
                          <w:rPr>
                            <w:rFonts w:ascii="Arial" w:hAnsi="Arial" w:cs="Arial"/>
                            <w:bCs/>
                            <w:sz w:val="16"/>
                            <w:szCs w:val="16"/>
                            <w:lang w:val="es-ES_tradnl"/>
                          </w:rPr>
                          <w:t>3.831</w:t>
                        </w:r>
                      </w:p>
                    </w:tc>
                    <w:tc>
                      <w:tcPr>
                        <w:tcW w:w="948" w:type="dxa"/>
                        <w:noWrap/>
                        <w:vAlign w:val="center"/>
                      </w:tcPr>
                      <w:p w:rsidR="00C635DE" w:rsidRPr="003C4F8F" w:rsidRDefault="00C635DE" w:rsidP="003C4F8F">
                        <w:pPr>
                          <w:spacing w:before="100" w:beforeAutospacing="1" w:after="100" w:afterAutospacing="1"/>
                          <w:jc w:val="center"/>
                          <w:rPr>
                            <w:rFonts w:ascii="Arial" w:hAnsi="Arial" w:cs="Arial"/>
                            <w:bCs/>
                            <w:sz w:val="16"/>
                            <w:szCs w:val="16"/>
                            <w:lang w:val="es-ES_tradnl"/>
                          </w:rPr>
                        </w:pPr>
                        <w:r w:rsidRPr="003C4F8F">
                          <w:rPr>
                            <w:rFonts w:ascii="Arial" w:hAnsi="Arial" w:cs="Arial"/>
                            <w:bCs/>
                            <w:sz w:val="16"/>
                            <w:szCs w:val="16"/>
                            <w:lang w:val="es-ES_tradnl"/>
                          </w:rPr>
                          <w:t>899</w:t>
                        </w:r>
                      </w:p>
                    </w:tc>
                    <w:tc>
                      <w:tcPr>
                        <w:tcW w:w="0" w:type="auto"/>
                        <w:noWrap/>
                        <w:vAlign w:val="center"/>
                      </w:tcPr>
                      <w:p w:rsidR="00C635DE" w:rsidRPr="003C4F8F" w:rsidRDefault="00C635DE" w:rsidP="003C4F8F">
                        <w:pPr>
                          <w:spacing w:before="100" w:beforeAutospacing="1" w:after="100" w:afterAutospacing="1"/>
                          <w:jc w:val="center"/>
                          <w:rPr>
                            <w:rFonts w:ascii="Arial" w:hAnsi="Arial" w:cs="Arial"/>
                            <w:bCs/>
                            <w:sz w:val="16"/>
                            <w:szCs w:val="16"/>
                            <w:lang w:val="es-ES_tradnl"/>
                          </w:rPr>
                        </w:pPr>
                        <w:r w:rsidRPr="003C4F8F">
                          <w:rPr>
                            <w:rFonts w:ascii="Arial" w:hAnsi="Arial" w:cs="Arial"/>
                            <w:bCs/>
                            <w:sz w:val="16"/>
                            <w:szCs w:val="16"/>
                            <w:lang w:val="es-ES_tradnl"/>
                          </w:rPr>
                          <w:t>2.932</w:t>
                        </w:r>
                      </w:p>
                    </w:tc>
                  </w:tr>
                  <w:tr w:rsidR="00C635DE" w:rsidRPr="003C4F8F">
                    <w:trPr>
                      <w:trHeight w:val="190"/>
                      <w:jc w:val="center"/>
                    </w:trPr>
                    <w:tc>
                      <w:tcPr>
                        <w:tcW w:w="1386" w:type="dxa"/>
                        <w:noWrap/>
                        <w:vAlign w:val="center"/>
                      </w:tcPr>
                      <w:p w:rsidR="00C635DE" w:rsidRPr="003C4F8F" w:rsidRDefault="00C635DE" w:rsidP="003C4F8F">
                        <w:pPr>
                          <w:spacing w:before="100" w:beforeAutospacing="1" w:after="100" w:afterAutospacing="1"/>
                          <w:jc w:val="center"/>
                          <w:rPr>
                            <w:rFonts w:ascii="Arial" w:hAnsi="Arial" w:cs="Arial"/>
                            <w:bCs/>
                            <w:sz w:val="16"/>
                            <w:szCs w:val="16"/>
                            <w:lang w:val="es-ES_tradnl"/>
                          </w:rPr>
                        </w:pPr>
                        <w:r>
                          <w:rPr>
                            <w:rFonts w:ascii="Arial" w:hAnsi="Arial" w:cs="Arial"/>
                            <w:bCs/>
                            <w:sz w:val="16"/>
                            <w:szCs w:val="16"/>
                            <w:lang w:val="es-ES_tradnl"/>
                          </w:rPr>
                          <w:t>Centro  alfabet.</w:t>
                        </w:r>
                      </w:p>
                    </w:tc>
                    <w:tc>
                      <w:tcPr>
                        <w:tcW w:w="779" w:type="dxa"/>
                        <w:noWrap/>
                        <w:vAlign w:val="center"/>
                      </w:tcPr>
                      <w:p w:rsidR="00C635DE" w:rsidRPr="003C4F8F" w:rsidRDefault="00C635DE" w:rsidP="003C4F8F">
                        <w:pPr>
                          <w:spacing w:before="100" w:beforeAutospacing="1" w:after="100" w:afterAutospacing="1"/>
                          <w:jc w:val="center"/>
                          <w:rPr>
                            <w:rFonts w:ascii="Arial" w:hAnsi="Arial" w:cs="Arial"/>
                            <w:bCs/>
                            <w:sz w:val="16"/>
                            <w:szCs w:val="16"/>
                            <w:lang w:val="es-ES_tradnl"/>
                          </w:rPr>
                        </w:pPr>
                        <w:r w:rsidRPr="003C4F8F">
                          <w:rPr>
                            <w:rFonts w:ascii="Arial" w:hAnsi="Arial" w:cs="Arial"/>
                            <w:bCs/>
                            <w:sz w:val="16"/>
                            <w:szCs w:val="16"/>
                            <w:lang w:val="es-ES_tradnl"/>
                          </w:rPr>
                          <w:t>331</w:t>
                        </w:r>
                      </w:p>
                    </w:tc>
                    <w:tc>
                      <w:tcPr>
                        <w:tcW w:w="948" w:type="dxa"/>
                        <w:noWrap/>
                        <w:vAlign w:val="center"/>
                      </w:tcPr>
                      <w:p w:rsidR="00C635DE" w:rsidRPr="003C4F8F" w:rsidRDefault="00C635DE" w:rsidP="003C4F8F">
                        <w:pPr>
                          <w:spacing w:before="100" w:beforeAutospacing="1" w:after="100" w:afterAutospacing="1"/>
                          <w:jc w:val="center"/>
                          <w:rPr>
                            <w:rFonts w:ascii="Arial" w:hAnsi="Arial" w:cs="Arial"/>
                            <w:bCs/>
                            <w:sz w:val="16"/>
                            <w:szCs w:val="16"/>
                            <w:lang w:val="es-ES_tradnl"/>
                          </w:rPr>
                        </w:pPr>
                        <w:r w:rsidRPr="003C4F8F">
                          <w:rPr>
                            <w:rFonts w:ascii="Arial" w:hAnsi="Arial" w:cs="Arial"/>
                            <w:bCs/>
                            <w:sz w:val="16"/>
                            <w:szCs w:val="16"/>
                            <w:lang w:val="es-ES_tradnl"/>
                          </w:rPr>
                          <w:t>90</w:t>
                        </w:r>
                      </w:p>
                    </w:tc>
                    <w:tc>
                      <w:tcPr>
                        <w:tcW w:w="0" w:type="auto"/>
                        <w:noWrap/>
                        <w:vAlign w:val="center"/>
                      </w:tcPr>
                      <w:p w:rsidR="00C635DE" w:rsidRPr="003C4F8F" w:rsidRDefault="00C635DE" w:rsidP="003C4F8F">
                        <w:pPr>
                          <w:spacing w:before="100" w:beforeAutospacing="1" w:after="100" w:afterAutospacing="1"/>
                          <w:jc w:val="center"/>
                          <w:rPr>
                            <w:rFonts w:ascii="Arial" w:hAnsi="Arial" w:cs="Arial"/>
                            <w:bCs/>
                            <w:sz w:val="16"/>
                            <w:szCs w:val="16"/>
                            <w:lang w:val="es-ES_tradnl"/>
                          </w:rPr>
                        </w:pPr>
                        <w:r w:rsidRPr="003C4F8F">
                          <w:rPr>
                            <w:rFonts w:ascii="Arial" w:hAnsi="Arial" w:cs="Arial"/>
                            <w:bCs/>
                            <w:sz w:val="16"/>
                            <w:szCs w:val="16"/>
                            <w:lang w:val="es-ES_tradnl"/>
                          </w:rPr>
                          <w:t>241</w:t>
                        </w:r>
                      </w:p>
                    </w:tc>
                    <w:tc>
                      <w:tcPr>
                        <w:tcW w:w="0" w:type="auto"/>
                        <w:noWrap/>
                        <w:vAlign w:val="center"/>
                      </w:tcPr>
                      <w:p w:rsidR="00C635DE" w:rsidRPr="003C4F8F" w:rsidRDefault="00C635DE" w:rsidP="003C4F8F">
                        <w:pPr>
                          <w:spacing w:before="100" w:beforeAutospacing="1" w:after="100" w:afterAutospacing="1"/>
                          <w:jc w:val="center"/>
                          <w:rPr>
                            <w:rFonts w:ascii="Arial" w:hAnsi="Arial" w:cs="Arial"/>
                            <w:bCs/>
                            <w:sz w:val="16"/>
                            <w:szCs w:val="16"/>
                            <w:lang w:val="es-ES_tradnl"/>
                          </w:rPr>
                        </w:pPr>
                        <w:r w:rsidRPr="003C4F8F">
                          <w:rPr>
                            <w:rFonts w:ascii="Arial" w:hAnsi="Arial" w:cs="Arial"/>
                            <w:bCs/>
                            <w:sz w:val="16"/>
                            <w:szCs w:val="16"/>
                            <w:lang w:val="es-ES_tradnl"/>
                          </w:rPr>
                          <w:t>167</w:t>
                        </w:r>
                      </w:p>
                    </w:tc>
                    <w:tc>
                      <w:tcPr>
                        <w:tcW w:w="0" w:type="auto"/>
                        <w:noWrap/>
                        <w:vAlign w:val="center"/>
                      </w:tcPr>
                      <w:p w:rsidR="00C635DE" w:rsidRPr="003C4F8F" w:rsidRDefault="00C635DE" w:rsidP="003C4F8F">
                        <w:pPr>
                          <w:spacing w:before="100" w:beforeAutospacing="1" w:after="100" w:afterAutospacing="1"/>
                          <w:jc w:val="center"/>
                          <w:rPr>
                            <w:rFonts w:ascii="Arial" w:hAnsi="Arial" w:cs="Arial"/>
                            <w:bCs/>
                            <w:sz w:val="16"/>
                            <w:szCs w:val="16"/>
                            <w:lang w:val="es-ES_tradnl"/>
                          </w:rPr>
                        </w:pPr>
                        <w:r w:rsidRPr="003C4F8F">
                          <w:rPr>
                            <w:rFonts w:ascii="Arial" w:hAnsi="Arial" w:cs="Arial"/>
                            <w:bCs/>
                            <w:sz w:val="16"/>
                            <w:szCs w:val="16"/>
                            <w:lang w:val="es-ES_tradnl"/>
                          </w:rPr>
                          <w:t>51</w:t>
                        </w:r>
                      </w:p>
                    </w:tc>
                    <w:tc>
                      <w:tcPr>
                        <w:tcW w:w="0" w:type="auto"/>
                        <w:noWrap/>
                        <w:vAlign w:val="center"/>
                      </w:tcPr>
                      <w:p w:rsidR="00C635DE" w:rsidRPr="003C4F8F" w:rsidRDefault="00C635DE" w:rsidP="003C4F8F">
                        <w:pPr>
                          <w:spacing w:before="100" w:beforeAutospacing="1" w:after="100" w:afterAutospacing="1"/>
                          <w:jc w:val="center"/>
                          <w:rPr>
                            <w:rFonts w:ascii="Arial" w:hAnsi="Arial" w:cs="Arial"/>
                            <w:bCs/>
                            <w:sz w:val="16"/>
                            <w:szCs w:val="16"/>
                            <w:lang w:val="es-ES_tradnl"/>
                          </w:rPr>
                        </w:pPr>
                        <w:r w:rsidRPr="003C4F8F">
                          <w:rPr>
                            <w:rFonts w:ascii="Arial" w:hAnsi="Arial" w:cs="Arial"/>
                            <w:bCs/>
                            <w:sz w:val="16"/>
                            <w:szCs w:val="16"/>
                            <w:lang w:val="es-ES_tradnl"/>
                          </w:rPr>
                          <w:t>116</w:t>
                        </w:r>
                      </w:p>
                    </w:tc>
                    <w:tc>
                      <w:tcPr>
                        <w:tcW w:w="0" w:type="auto"/>
                        <w:noWrap/>
                        <w:vAlign w:val="center"/>
                      </w:tcPr>
                      <w:p w:rsidR="00C635DE" w:rsidRPr="003C4F8F" w:rsidRDefault="00C635DE" w:rsidP="003C4F8F">
                        <w:pPr>
                          <w:spacing w:before="100" w:beforeAutospacing="1" w:after="100" w:afterAutospacing="1"/>
                          <w:jc w:val="center"/>
                          <w:rPr>
                            <w:rFonts w:ascii="Arial" w:hAnsi="Arial" w:cs="Arial"/>
                            <w:bCs/>
                            <w:sz w:val="16"/>
                            <w:szCs w:val="16"/>
                            <w:lang w:val="es-ES_tradnl"/>
                          </w:rPr>
                        </w:pPr>
                        <w:r w:rsidRPr="003C4F8F">
                          <w:rPr>
                            <w:rFonts w:ascii="Arial" w:hAnsi="Arial" w:cs="Arial"/>
                            <w:bCs/>
                            <w:sz w:val="16"/>
                            <w:szCs w:val="16"/>
                            <w:lang w:val="es-ES_tradnl"/>
                          </w:rPr>
                          <w:t>164</w:t>
                        </w:r>
                      </w:p>
                    </w:tc>
                    <w:tc>
                      <w:tcPr>
                        <w:tcW w:w="948" w:type="dxa"/>
                        <w:noWrap/>
                        <w:vAlign w:val="center"/>
                      </w:tcPr>
                      <w:p w:rsidR="00C635DE" w:rsidRPr="003C4F8F" w:rsidRDefault="00C635DE" w:rsidP="003C4F8F">
                        <w:pPr>
                          <w:spacing w:before="100" w:beforeAutospacing="1" w:after="100" w:afterAutospacing="1"/>
                          <w:jc w:val="center"/>
                          <w:rPr>
                            <w:rFonts w:ascii="Arial" w:hAnsi="Arial" w:cs="Arial"/>
                            <w:bCs/>
                            <w:sz w:val="16"/>
                            <w:szCs w:val="16"/>
                            <w:lang w:val="es-ES_tradnl"/>
                          </w:rPr>
                        </w:pPr>
                        <w:r w:rsidRPr="003C4F8F">
                          <w:rPr>
                            <w:rFonts w:ascii="Arial" w:hAnsi="Arial" w:cs="Arial"/>
                            <w:bCs/>
                            <w:sz w:val="16"/>
                            <w:szCs w:val="16"/>
                            <w:lang w:val="es-ES_tradnl"/>
                          </w:rPr>
                          <w:t>39</w:t>
                        </w:r>
                      </w:p>
                    </w:tc>
                    <w:tc>
                      <w:tcPr>
                        <w:tcW w:w="0" w:type="auto"/>
                        <w:noWrap/>
                        <w:vAlign w:val="center"/>
                      </w:tcPr>
                      <w:p w:rsidR="00C635DE" w:rsidRPr="003C4F8F" w:rsidRDefault="00C635DE" w:rsidP="003C4F8F">
                        <w:pPr>
                          <w:spacing w:before="100" w:beforeAutospacing="1" w:after="100" w:afterAutospacing="1"/>
                          <w:jc w:val="center"/>
                          <w:rPr>
                            <w:rFonts w:ascii="Arial" w:hAnsi="Arial" w:cs="Arial"/>
                            <w:bCs/>
                            <w:sz w:val="16"/>
                            <w:szCs w:val="16"/>
                            <w:lang w:val="es-ES_tradnl"/>
                          </w:rPr>
                        </w:pPr>
                        <w:r w:rsidRPr="003C4F8F">
                          <w:rPr>
                            <w:rFonts w:ascii="Arial" w:hAnsi="Arial" w:cs="Arial"/>
                            <w:bCs/>
                            <w:sz w:val="16"/>
                            <w:szCs w:val="16"/>
                            <w:lang w:val="es-ES_tradnl"/>
                          </w:rPr>
                          <w:t>125</w:t>
                        </w:r>
                      </w:p>
                    </w:tc>
                  </w:tr>
                  <w:tr w:rsidR="00C635DE" w:rsidRPr="003C4F8F">
                    <w:trPr>
                      <w:trHeight w:val="190"/>
                      <w:jc w:val="center"/>
                    </w:trPr>
                    <w:tc>
                      <w:tcPr>
                        <w:tcW w:w="1386" w:type="dxa"/>
                        <w:noWrap/>
                        <w:vAlign w:val="center"/>
                      </w:tcPr>
                      <w:p w:rsidR="00C635DE" w:rsidRPr="003C4F8F" w:rsidRDefault="00C635DE" w:rsidP="003C4F8F">
                        <w:pPr>
                          <w:spacing w:before="100" w:beforeAutospacing="1" w:after="100" w:afterAutospacing="1"/>
                          <w:jc w:val="center"/>
                          <w:rPr>
                            <w:rFonts w:ascii="Arial" w:hAnsi="Arial" w:cs="Arial"/>
                            <w:bCs/>
                            <w:sz w:val="16"/>
                            <w:szCs w:val="16"/>
                            <w:lang w:val="es-ES_tradnl"/>
                          </w:rPr>
                        </w:pPr>
                        <w:r w:rsidRPr="003C4F8F">
                          <w:rPr>
                            <w:rFonts w:ascii="Arial" w:hAnsi="Arial" w:cs="Arial"/>
                            <w:bCs/>
                            <w:sz w:val="16"/>
                            <w:szCs w:val="16"/>
                            <w:lang w:val="es-ES_tradnl"/>
                          </w:rPr>
                          <w:t>Primario</w:t>
                        </w:r>
                      </w:p>
                    </w:tc>
                    <w:tc>
                      <w:tcPr>
                        <w:tcW w:w="779" w:type="dxa"/>
                        <w:noWrap/>
                        <w:vAlign w:val="center"/>
                      </w:tcPr>
                      <w:p w:rsidR="00C635DE" w:rsidRPr="003C4F8F" w:rsidRDefault="00C635DE" w:rsidP="003C4F8F">
                        <w:pPr>
                          <w:spacing w:before="100" w:beforeAutospacing="1" w:after="100" w:afterAutospacing="1"/>
                          <w:jc w:val="center"/>
                          <w:rPr>
                            <w:rFonts w:ascii="Arial" w:hAnsi="Arial" w:cs="Arial"/>
                            <w:bCs/>
                            <w:sz w:val="16"/>
                            <w:szCs w:val="16"/>
                            <w:lang w:val="es-ES_tradnl"/>
                          </w:rPr>
                        </w:pPr>
                        <w:r w:rsidRPr="003C4F8F">
                          <w:rPr>
                            <w:rFonts w:ascii="Arial" w:hAnsi="Arial" w:cs="Arial"/>
                            <w:bCs/>
                            <w:sz w:val="16"/>
                            <w:szCs w:val="16"/>
                            <w:lang w:val="es-ES_tradnl"/>
                          </w:rPr>
                          <w:t>41.235</w:t>
                        </w:r>
                      </w:p>
                    </w:tc>
                    <w:tc>
                      <w:tcPr>
                        <w:tcW w:w="948" w:type="dxa"/>
                        <w:noWrap/>
                        <w:vAlign w:val="center"/>
                      </w:tcPr>
                      <w:p w:rsidR="00C635DE" w:rsidRPr="003C4F8F" w:rsidRDefault="00C635DE" w:rsidP="003C4F8F">
                        <w:pPr>
                          <w:spacing w:before="100" w:beforeAutospacing="1" w:after="100" w:afterAutospacing="1"/>
                          <w:jc w:val="center"/>
                          <w:rPr>
                            <w:rFonts w:ascii="Arial" w:hAnsi="Arial" w:cs="Arial"/>
                            <w:bCs/>
                            <w:sz w:val="16"/>
                            <w:szCs w:val="16"/>
                            <w:lang w:val="es-ES_tradnl"/>
                          </w:rPr>
                        </w:pPr>
                        <w:r w:rsidRPr="003C4F8F">
                          <w:rPr>
                            <w:rFonts w:ascii="Arial" w:hAnsi="Arial" w:cs="Arial"/>
                            <w:bCs/>
                            <w:sz w:val="16"/>
                            <w:szCs w:val="16"/>
                            <w:lang w:val="es-ES_tradnl"/>
                          </w:rPr>
                          <w:t>13.845</w:t>
                        </w:r>
                      </w:p>
                    </w:tc>
                    <w:tc>
                      <w:tcPr>
                        <w:tcW w:w="0" w:type="auto"/>
                        <w:noWrap/>
                        <w:vAlign w:val="center"/>
                      </w:tcPr>
                      <w:p w:rsidR="00C635DE" w:rsidRPr="003C4F8F" w:rsidRDefault="00C635DE" w:rsidP="003C4F8F">
                        <w:pPr>
                          <w:spacing w:before="100" w:beforeAutospacing="1" w:after="100" w:afterAutospacing="1"/>
                          <w:jc w:val="center"/>
                          <w:rPr>
                            <w:rFonts w:ascii="Arial" w:hAnsi="Arial" w:cs="Arial"/>
                            <w:bCs/>
                            <w:sz w:val="16"/>
                            <w:szCs w:val="16"/>
                            <w:lang w:val="es-ES_tradnl"/>
                          </w:rPr>
                        </w:pPr>
                        <w:r w:rsidRPr="003C4F8F">
                          <w:rPr>
                            <w:rFonts w:ascii="Arial" w:hAnsi="Arial" w:cs="Arial"/>
                            <w:bCs/>
                            <w:sz w:val="16"/>
                            <w:szCs w:val="16"/>
                            <w:lang w:val="es-ES_tradnl"/>
                          </w:rPr>
                          <w:t>27.390</w:t>
                        </w:r>
                      </w:p>
                    </w:tc>
                    <w:tc>
                      <w:tcPr>
                        <w:tcW w:w="0" w:type="auto"/>
                        <w:noWrap/>
                        <w:vAlign w:val="center"/>
                      </w:tcPr>
                      <w:p w:rsidR="00C635DE" w:rsidRPr="003C4F8F" w:rsidRDefault="00C635DE" w:rsidP="003C4F8F">
                        <w:pPr>
                          <w:spacing w:before="100" w:beforeAutospacing="1" w:after="100" w:afterAutospacing="1"/>
                          <w:jc w:val="center"/>
                          <w:rPr>
                            <w:rFonts w:ascii="Arial" w:hAnsi="Arial" w:cs="Arial"/>
                            <w:bCs/>
                            <w:sz w:val="16"/>
                            <w:szCs w:val="16"/>
                            <w:lang w:val="es-ES_tradnl"/>
                          </w:rPr>
                        </w:pPr>
                        <w:r w:rsidRPr="003C4F8F">
                          <w:rPr>
                            <w:rFonts w:ascii="Arial" w:hAnsi="Arial" w:cs="Arial"/>
                            <w:bCs/>
                            <w:sz w:val="16"/>
                            <w:szCs w:val="16"/>
                            <w:lang w:val="es-ES_tradnl"/>
                          </w:rPr>
                          <w:t>21.080</w:t>
                        </w:r>
                      </w:p>
                    </w:tc>
                    <w:tc>
                      <w:tcPr>
                        <w:tcW w:w="0" w:type="auto"/>
                        <w:noWrap/>
                        <w:vAlign w:val="center"/>
                      </w:tcPr>
                      <w:p w:rsidR="00C635DE" w:rsidRPr="003C4F8F" w:rsidRDefault="00C635DE" w:rsidP="003C4F8F">
                        <w:pPr>
                          <w:spacing w:before="100" w:beforeAutospacing="1" w:after="100" w:afterAutospacing="1"/>
                          <w:jc w:val="center"/>
                          <w:rPr>
                            <w:rFonts w:ascii="Arial" w:hAnsi="Arial" w:cs="Arial"/>
                            <w:bCs/>
                            <w:sz w:val="16"/>
                            <w:szCs w:val="16"/>
                            <w:lang w:val="es-ES_tradnl"/>
                          </w:rPr>
                        </w:pPr>
                        <w:r w:rsidRPr="003C4F8F">
                          <w:rPr>
                            <w:rFonts w:ascii="Arial" w:hAnsi="Arial" w:cs="Arial"/>
                            <w:bCs/>
                            <w:sz w:val="16"/>
                            <w:szCs w:val="16"/>
                            <w:lang w:val="es-ES_tradnl"/>
                          </w:rPr>
                          <w:t>6.870</w:t>
                        </w:r>
                      </w:p>
                    </w:tc>
                    <w:tc>
                      <w:tcPr>
                        <w:tcW w:w="0" w:type="auto"/>
                        <w:noWrap/>
                        <w:vAlign w:val="center"/>
                      </w:tcPr>
                      <w:p w:rsidR="00C635DE" w:rsidRPr="003C4F8F" w:rsidRDefault="00C635DE" w:rsidP="003C4F8F">
                        <w:pPr>
                          <w:spacing w:before="100" w:beforeAutospacing="1" w:after="100" w:afterAutospacing="1"/>
                          <w:jc w:val="center"/>
                          <w:rPr>
                            <w:rFonts w:ascii="Arial" w:hAnsi="Arial" w:cs="Arial"/>
                            <w:bCs/>
                            <w:sz w:val="16"/>
                            <w:szCs w:val="16"/>
                            <w:lang w:val="es-ES_tradnl"/>
                          </w:rPr>
                        </w:pPr>
                        <w:r w:rsidRPr="003C4F8F">
                          <w:rPr>
                            <w:rFonts w:ascii="Arial" w:hAnsi="Arial" w:cs="Arial"/>
                            <w:bCs/>
                            <w:sz w:val="16"/>
                            <w:szCs w:val="16"/>
                            <w:lang w:val="es-ES_tradnl"/>
                          </w:rPr>
                          <w:t>14.210</w:t>
                        </w:r>
                      </w:p>
                    </w:tc>
                    <w:tc>
                      <w:tcPr>
                        <w:tcW w:w="0" w:type="auto"/>
                        <w:noWrap/>
                        <w:vAlign w:val="center"/>
                      </w:tcPr>
                      <w:p w:rsidR="00C635DE" w:rsidRPr="003C4F8F" w:rsidRDefault="00C635DE" w:rsidP="003C4F8F">
                        <w:pPr>
                          <w:spacing w:before="100" w:beforeAutospacing="1" w:after="100" w:afterAutospacing="1"/>
                          <w:jc w:val="center"/>
                          <w:rPr>
                            <w:rFonts w:ascii="Arial" w:hAnsi="Arial" w:cs="Arial"/>
                            <w:bCs/>
                            <w:sz w:val="16"/>
                            <w:szCs w:val="16"/>
                            <w:lang w:val="es-ES_tradnl"/>
                          </w:rPr>
                        </w:pPr>
                        <w:r w:rsidRPr="003C4F8F">
                          <w:rPr>
                            <w:rFonts w:ascii="Arial" w:hAnsi="Arial" w:cs="Arial"/>
                            <w:bCs/>
                            <w:sz w:val="16"/>
                            <w:szCs w:val="16"/>
                            <w:lang w:val="es-ES_tradnl"/>
                          </w:rPr>
                          <w:t>20.155</w:t>
                        </w:r>
                      </w:p>
                    </w:tc>
                    <w:tc>
                      <w:tcPr>
                        <w:tcW w:w="948" w:type="dxa"/>
                        <w:noWrap/>
                        <w:vAlign w:val="center"/>
                      </w:tcPr>
                      <w:p w:rsidR="00C635DE" w:rsidRPr="003C4F8F" w:rsidRDefault="00C635DE" w:rsidP="003C4F8F">
                        <w:pPr>
                          <w:spacing w:before="100" w:beforeAutospacing="1" w:after="100" w:afterAutospacing="1"/>
                          <w:jc w:val="center"/>
                          <w:rPr>
                            <w:rFonts w:ascii="Arial" w:hAnsi="Arial" w:cs="Arial"/>
                            <w:bCs/>
                            <w:sz w:val="16"/>
                            <w:szCs w:val="16"/>
                            <w:lang w:val="es-ES_tradnl"/>
                          </w:rPr>
                        </w:pPr>
                        <w:r w:rsidRPr="003C4F8F">
                          <w:rPr>
                            <w:rFonts w:ascii="Arial" w:hAnsi="Arial" w:cs="Arial"/>
                            <w:bCs/>
                            <w:sz w:val="16"/>
                            <w:szCs w:val="16"/>
                            <w:lang w:val="es-ES_tradnl"/>
                          </w:rPr>
                          <w:t>6.975</w:t>
                        </w:r>
                      </w:p>
                    </w:tc>
                    <w:tc>
                      <w:tcPr>
                        <w:tcW w:w="0" w:type="auto"/>
                        <w:noWrap/>
                        <w:vAlign w:val="center"/>
                      </w:tcPr>
                      <w:p w:rsidR="00C635DE" w:rsidRPr="003C4F8F" w:rsidRDefault="00C635DE" w:rsidP="003C4F8F">
                        <w:pPr>
                          <w:spacing w:before="100" w:beforeAutospacing="1" w:after="100" w:afterAutospacing="1"/>
                          <w:jc w:val="center"/>
                          <w:rPr>
                            <w:rFonts w:ascii="Arial" w:hAnsi="Arial" w:cs="Arial"/>
                            <w:bCs/>
                            <w:sz w:val="16"/>
                            <w:szCs w:val="16"/>
                            <w:lang w:val="es-ES_tradnl"/>
                          </w:rPr>
                        </w:pPr>
                        <w:r w:rsidRPr="003C4F8F">
                          <w:rPr>
                            <w:rFonts w:ascii="Arial" w:hAnsi="Arial" w:cs="Arial"/>
                            <w:bCs/>
                            <w:sz w:val="16"/>
                            <w:szCs w:val="16"/>
                            <w:lang w:val="es-ES_tradnl"/>
                          </w:rPr>
                          <w:t>13.180</w:t>
                        </w:r>
                      </w:p>
                    </w:tc>
                  </w:tr>
                  <w:tr w:rsidR="00C635DE" w:rsidRPr="003C4F8F">
                    <w:trPr>
                      <w:trHeight w:val="190"/>
                      <w:jc w:val="center"/>
                    </w:trPr>
                    <w:tc>
                      <w:tcPr>
                        <w:tcW w:w="1386" w:type="dxa"/>
                        <w:noWrap/>
                        <w:vAlign w:val="center"/>
                      </w:tcPr>
                      <w:p w:rsidR="00C635DE" w:rsidRPr="003C4F8F" w:rsidRDefault="00C635DE" w:rsidP="003C4F8F">
                        <w:pPr>
                          <w:spacing w:before="100" w:beforeAutospacing="1" w:after="100" w:afterAutospacing="1"/>
                          <w:jc w:val="center"/>
                          <w:rPr>
                            <w:rFonts w:ascii="Arial" w:hAnsi="Arial" w:cs="Arial"/>
                            <w:bCs/>
                            <w:sz w:val="16"/>
                            <w:szCs w:val="16"/>
                            <w:lang w:val="es-ES_tradnl"/>
                          </w:rPr>
                        </w:pPr>
                        <w:r w:rsidRPr="003C4F8F">
                          <w:rPr>
                            <w:rFonts w:ascii="Arial" w:hAnsi="Arial" w:cs="Arial"/>
                            <w:bCs/>
                            <w:sz w:val="16"/>
                            <w:szCs w:val="16"/>
                            <w:lang w:val="es-ES_tradnl"/>
                          </w:rPr>
                          <w:t>Secundario</w:t>
                        </w:r>
                      </w:p>
                    </w:tc>
                    <w:tc>
                      <w:tcPr>
                        <w:tcW w:w="779" w:type="dxa"/>
                        <w:noWrap/>
                        <w:vAlign w:val="center"/>
                      </w:tcPr>
                      <w:p w:rsidR="00C635DE" w:rsidRPr="003C4F8F" w:rsidRDefault="00C635DE" w:rsidP="003C4F8F">
                        <w:pPr>
                          <w:spacing w:before="100" w:beforeAutospacing="1" w:after="100" w:afterAutospacing="1"/>
                          <w:jc w:val="center"/>
                          <w:rPr>
                            <w:rFonts w:ascii="Arial" w:hAnsi="Arial" w:cs="Arial"/>
                            <w:bCs/>
                            <w:sz w:val="16"/>
                            <w:szCs w:val="16"/>
                            <w:lang w:val="es-ES_tradnl"/>
                          </w:rPr>
                        </w:pPr>
                        <w:r w:rsidRPr="003C4F8F">
                          <w:rPr>
                            <w:rFonts w:ascii="Arial" w:hAnsi="Arial" w:cs="Arial"/>
                            <w:bCs/>
                            <w:sz w:val="16"/>
                            <w:szCs w:val="16"/>
                            <w:lang w:val="es-ES_tradnl"/>
                          </w:rPr>
                          <w:t>15.122</w:t>
                        </w:r>
                      </w:p>
                    </w:tc>
                    <w:tc>
                      <w:tcPr>
                        <w:tcW w:w="948" w:type="dxa"/>
                        <w:noWrap/>
                        <w:vAlign w:val="center"/>
                      </w:tcPr>
                      <w:p w:rsidR="00C635DE" w:rsidRPr="003C4F8F" w:rsidRDefault="00C635DE" w:rsidP="003C4F8F">
                        <w:pPr>
                          <w:spacing w:before="100" w:beforeAutospacing="1" w:after="100" w:afterAutospacing="1"/>
                          <w:jc w:val="center"/>
                          <w:rPr>
                            <w:rFonts w:ascii="Arial" w:hAnsi="Arial" w:cs="Arial"/>
                            <w:bCs/>
                            <w:sz w:val="16"/>
                            <w:szCs w:val="16"/>
                            <w:lang w:val="es-ES_tradnl"/>
                          </w:rPr>
                        </w:pPr>
                        <w:r w:rsidRPr="003C4F8F">
                          <w:rPr>
                            <w:rFonts w:ascii="Arial" w:hAnsi="Arial" w:cs="Arial"/>
                            <w:bCs/>
                            <w:sz w:val="16"/>
                            <w:szCs w:val="16"/>
                            <w:lang w:val="es-ES_tradnl"/>
                          </w:rPr>
                          <w:t>8.568</w:t>
                        </w:r>
                      </w:p>
                    </w:tc>
                    <w:tc>
                      <w:tcPr>
                        <w:tcW w:w="0" w:type="auto"/>
                        <w:noWrap/>
                        <w:vAlign w:val="center"/>
                      </w:tcPr>
                      <w:p w:rsidR="00C635DE" w:rsidRPr="003C4F8F" w:rsidRDefault="00C635DE" w:rsidP="003C4F8F">
                        <w:pPr>
                          <w:spacing w:before="100" w:beforeAutospacing="1" w:after="100" w:afterAutospacing="1"/>
                          <w:jc w:val="center"/>
                          <w:rPr>
                            <w:rFonts w:ascii="Arial" w:hAnsi="Arial" w:cs="Arial"/>
                            <w:bCs/>
                            <w:sz w:val="16"/>
                            <w:szCs w:val="16"/>
                            <w:lang w:val="es-ES_tradnl"/>
                          </w:rPr>
                        </w:pPr>
                        <w:r w:rsidRPr="003C4F8F">
                          <w:rPr>
                            <w:rFonts w:ascii="Arial" w:hAnsi="Arial" w:cs="Arial"/>
                            <w:bCs/>
                            <w:sz w:val="16"/>
                            <w:szCs w:val="16"/>
                            <w:lang w:val="es-ES_tradnl"/>
                          </w:rPr>
                          <w:t>6.554</w:t>
                        </w:r>
                      </w:p>
                    </w:tc>
                    <w:tc>
                      <w:tcPr>
                        <w:tcW w:w="0" w:type="auto"/>
                        <w:noWrap/>
                        <w:vAlign w:val="center"/>
                      </w:tcPr>
                      <w:p w:rsidR="00C635DE" w:rsidRPr="003C4F8F" w:rsidRDefault="00C635DE" w:rsidP="003C4F8F">
                        <w:pPr>
                          <w:spacing w:before="100" w:beforeAutospacing="1" w:after="100" w:afterAutospacing="1"/>
                          <w:jc w:val="center"/>
                          <w:rPr>
                            <w:rFonts w:ascii="Arial" w:hAnsi="Arial" w:cs="Arial"/>
                            <w:bCs/>
                            <w:sz w:val="16"/>
                            <w:szCs w:val="16"/>
                            <w:lang w:val="es-ES_tradnl"/>
                          </w:rPr>
                        </w:pPr>
                        <w:r w:rsidRPr="003C4F8F">
                          <w:rPr>
                            <w:rFonts w:ascii="Arial" w:hAnsi="Arial" w:cs="Arial"/>
                            <w:bCs/>
                            <w:sz w:val="16"/>
                            <w:szCs w:val="16"/>
                            <w:lang w:val="es-ES_tradnl"/>
                          </w:rPr>
                          <w:t>7.579</w:t>
                        </w:r>
                      </w:p>
                    </w:tc>
                    <w:tc>
                      <w:tcPr>
                        <w:tcW w:w="0" w:type="auto"/>
                        <w:noWrap/>
                        <w:vAlign w:val="center"/>
                      </w:tcPr>
                      <w:p w:rsidR="00C635DE" w:rsidRPr="003C4F8F" w:rsidRDefault="00C635DE" w:rsidP="003C4F8F">
                        <w:pPr>
                          <w:spacing w:before="100" w:beforeAutospacing="1" w:after="100" w:afterAutospacing="1"/>
                          <w:jc w:val="center"/>
                          <w:rPr>
                            <w:rFonts w:ascii="Arial" w:hAnsi="Arial" w:cs="Arial"/>
                            <w:bCs/>
                            <w:sz w:val="16"/>
                            <w:szCs w:val="16"/>
                            <w:lang w:val="es-ES_tradnl"/>
                          </w:rPr>
                        </w:pPr>
                        <w:r w:rsidRPr="003C4F8F">
                          <w:rPr>
                            <w:rFonts w:ascii="Arial" w:hAnsi="Arial" w:cs="Arial"/>
                            <w:bCs/>
                            <w:sz w:val="16"/>
                            <w:szCs w:val="16"/>
                            <w:lang w:val="es-ES_tradnl"/>
                          </w:rPr>
                          <w:t>4.195</w:t>
                        </w:r>
                      </w:p>
                    </w:tc>
                    <w:tc>
                      <w:tcPr>
                        <w:tcW w:w="0" w:type="auto"/>
                        <w:noWrap/>
                        <w:vAlign w:val="center"/>
                      </w:tcPr>
                      <w:p w:rsidR="00C635DE" w:rsidRPr="003C4F8F" w:rsidRDefault="00C635DE" w:rsidP="003C4F8F">
                        <w:pPr>
                          <w:spacing w:before="100" w:beforeAutospacing="1" w:after="100" w:afterAutospacing="1"/>
                          <w:jc w:val="center"/>
                          <w:rPr>
                            <w:rFonts w:ascii="Arial" w:hAnsi="Arial" w:cs="Arial"/>
                            <w:bCs/>
                            <w:sz w:val="16"/>
                            <w:szCs w:val="16"/>
                            <w:lang w:val="es-ES_tradnl"/>
                          </w:rPr>
                        </w:pPr>
                        <w:r w:rsidRPr="003C4F8F">
                          <w:rPr>
                            <w:rFonts w:ascii="Arial" w:hAnsi="Arial" w:cs="Arial"/>
                            <w:bCs/>
                            <w:sz w:val="16"/>
                            <w:szCs w:val="16"/>
                            <w:lang w:val="es-ES_tradnl"/>
                          </w:rPr>
                          <w:t>3.384</w:t>
                        </w:r>
                      </w:p>
                    </w:tc>
                    <w:tc>
                      <w:tcPr>
                        <w:tcW w:w="0" w:type="auto"/>
                        <w:noWrap/>
                        <w:vAlign w:val="center"/>
                      </w:tcPr>
                      <w:p w:rsidR="00C635DE" w:rsidRPr="003C4F8F" w:rsidRDefault="00C635DE" w:rsidP="003C4F8F">
                        <w:pPr>
                          <w:spacing w:before="100" w:beforeAutospacing="1" w:after="100" w:afterAutospacing="1"/>
                          <w:jc w:val="center"/>
                          <w:rPr>
                            <w:rFonts w:ascii="Arial" w:hAnsi="Arial" w:cs="Arial"/>
                            <w:bCs/>
                            <w:sz w:val="16"/>
                            <w:szCs w:val="16"/>
                            <w:lang w:val="es-ES_tradnl"/>
                          </w:rPr>
                        </w:pPr>
                        <w:r w:rsidRPr="003C4F8F">
                          <w:rPr>
                            <w:rFonts w:ascii="Arial" w:hAnsi="Arial" w:cs="Arial"/>
                            <w:bCs/>
                            <w:sz w:val="16"/>
                            <w:szCs w:val="16"/>
                            <w:lang w:val="es-ES_tradnl"/>
                          </w:rPr>
                          <w:t>7.543</w:t>
                        </w:r>
                      </w:p>
                    </w:tc>
                    <w:tc>
                      <w:tcPr>
                        <w:tcW w:w="948" w:type="dxa"/>
                        <w:noWrap/>
                        <w:vAlign w:val="center"/>
                      </w:tcPr>
                      <w:p w:rsidR="00C635DE" w:rsidRPr="003C4F8F" w:rsidRDefault="00C635DE" w:rsidP="003C4F8F">
                        <w:pPr>
                          <w:spacing w:before="100" w:beforeAutospacing="1" w:after="100" w:afterAutospacing="1"/>
                          <w:jc w:val="center"/>
                          <w:rPr>
                            <w:rFonts w:ascii="Arial" w:hAnsi="Arial" w:cs="Arial"/>
                            <w:bCs/>
                            <w:sz w:val="16"/>
                            <w:szCs w:val="16"/>
                            <w:lang w:val="es-ES_tradnl"/>
                          </w:rPr>
                        </w:pPr>
                        <w:r w:rsidRPr="003C4F8F">
                          <w:rPr>
                            <w:rFonts w:ascii="Arial" w:hAnsi="Arial" w:cs="Arial"/>
                            <w:bCs/>
                            <w:sz w:val="16"/>
                            <w:szCs w:val="16"/>
                            <w:lang w:val="es-ES_tradnl"/>
                          </w:rPr>
                          <w:t>4.373</w:t>
                        </w:r>
                      </w:p>
                    </w:tc>
                    <w:tc>
                      <w:tcPr>
                        <w:tcW w:w="0" w:type="auto"/>
                        <w:noWrap/>
                        <w:vAlign w:val="center"/>
                      </w:tcPr>
                      <w:p w:rsidR="00C635DE" w:rsidRPr="003C4F8F" w:rsidRDefault="00C635DE" w:rsidP="003C4F8F">
                        <w:pPr>
                          <w:spacing w:before="100" w:beforeAutospacing="1" w:after="100" w:afterAutospacing="1"/>
                          <w:jc w:val="center"/>
                          <w:rPr>
                            <w:rFonts w:ascii="Arial" w:hAnsi="Arial" w:cs="Arial"/>
                            <w:bCs/>
                            <w:sz w:val="16"/>
                            <w:szCs w:val="16"/>
                            <w:lang w:val="es-ES_tradnl"/>
                          </w:rPr>
                        </w:pPr>
                        <w:r w:rsidRPr="003C4F8F">
                          <w:rPr>
                            <w:rFonts w:ascii="Arial" w:hAnsi="Arial" w:cs="Arial"/>
                            <w:bCs/>
                            <w:sz w:val="16"/>
                            <w:szCs w:val="16"/>
                            <w:lang w:val="es-ES_tradnl"/>
                          </w:rPr>
                          <w:t>3.170</w:t>
                        </w:r>
                      </w:p>
                    </w:tc>
                  </w:tr>
                  <w:tr w:rsidR="00C635DE" w:rsidRPr="003C4F8F">
                    <w:trPr>
                      <w:trHeight w:val="190"/>
                      <w:jc w:val="center"/>
                    </w:trPr>
                    <w:tc>
                      <w:tcPr>
                        <w:tcW w:w="1386" w:type="dxa"/>
                        <w:noWrap/>
                        <w:vAlign w:val="center"/>
                      </w:tcPr>
                      <w:p w:rsidR="00C635DE" w:rsidRPr="003C4F8F" w:rsidRDefault="00C635DE" w:rsidP="003C4F8F">
                        <w:pPr>
                          <w:spacing w:before="100" w:beforeAutospacing="1" w:after="100" w:afterAutospacing="1"/>
                          <w:jc w:val="center"/>
                          <w:rPr>
                            <w:rFonts w:ascii="Arial" w:hAnsi="Arial" w:cs="Arial"/>
                            <w:bCs/>
                            <w:sz w:val="16"/>
                            <w:szCs w:val="16"/>
                            <w:lang w:val="es-ES_tradnl"/>
                          </w:rPr>
                        </w:pPr>
                        <w:r w:rsidRPr="003C4F8F">
                          <w:rPr>
                            <w:rFonts w:ascii="Arial" w:hAnsi="Arial" w:cs="Arial"/>
                            <w:bCs/>
                            <w:sz w:val="16"/>
                            <w:szCs w:val="16"/>
                            <w:lang w:val="es-ES_tradnl"/>
                          </w:rPr>
                          <w:t>Po</w:t>
                        </w:r>
                        <w:r>
                          <w:rPr>
                            <w:rFonts w:ascii="Arial" w:hAnsi="Arial" w:cs="Arial"/>
                            <w:bCs/>
                            <w:sz w:val="16"/>
                            <w:szCs w:val="16"/>
                            <w:lang w:val="es-ES_tradnl"/>
                          </w:rPr>
                          <w:t>st bachill.</w:t>
                        </w:r>
                      </w:p>
                    </w:tc>
                    <w:tc>
                      <w:tcPr>
                        <w:tcW w:w="779" w:type="dxa"/>
                        <w:noWrap/>
                        <w:vAlign w:val="center"/>
                      </w:tcPr>
                      <w:p w:rsidR="00C635DE" w:rsidRPr="003C4F8F" w:rsidRDefault="00C635DE" w:rsidP="003C4F8F">
                        <w:pPr>
                          <w:spacing w:before="100" w:beforeAutospacing="1" w:after="100" w:afterAutospacing="1"/>
                          <w:jc w:val="center"/>
                          <w:rPr>
                            <w:rFonts w:ascii="Arial" w:hAnsi="Arial" w:cs="Arial"/>
                            <w:bCs/>
                            <w:sz w:val="16"/>
                            <w:szCs w:val="16"/>
                            <w:lang w:val="es-ES_tradnl"/>
                          </w:rPr>
                        </w:pPr>
                        <w:r w:rsidRPr="003C4F8F">
                          <w:rPr>
                            <w:rFonts w:ascii="Arial" w:hAnsi="Arial" w:cs="Arial"/>
                            <w:bCs/>
                            <w:sz w:val="16"/>
                            <w:szCs w:val="16"/>
                            <w:lang w:val="es-ES_tradnl"/>
                          </w:rPr>
                          <w:t>293</w:t>
                        </w:r>
                      </w:p>
                    </w:tc>
                    <w:tc>
                      <w:tcPr>
                        <w:tcW w:w="948" w:type="dxa"/>
                        <w:noWrap/>
                        <w:vAlign w:val="center"/>
                      </w:tcPr>
                      <w:p w:rsidR="00C635DE" w:rsidRPr="003C4F8F" w:rsidRDefault="00C635DE" w:rsidP="003C4F8F">
                        <w:pPr>
                          <w:spacing w:before="100" w:beforeAutospacing="1" w:after="100" w:afterAutospacing="1"/>
                          <w:jc w:val="center"/>
                          <w:rPr>
                            <w:rFonts w:ascii="Arial" w:hAnsi="Arial" w:cs="Arial"/>
                            <w:bCs/>
                            <w:sz w:val="16"/>
                            <w:szCs w:val="16"/>
                            <w:lang w:val="es-ES_tradnl"/>
                          </w:rPr>
                        </w:pPr>
                        <w:r w:rsidRPr="003C4F8F">
                          <w:rPr>
                            <w:rFonts w:ascii="Arial" w:hAnsi="Arial" w:cs="Arial"/>
                            <w:bCs/>
                            <w:sz w:val="16"/>
                            <w:szCs w:val="16"/>
                            <w:lang w:val="es-ES_tradnl"/>
                          </w:rPr>
                          <w:t>209</w:t>
                        </w:r>
                      </w:p>
                    </w:tc>
                    <w:tc>
                      <w:tcPr>
                        <w:tcW w:w="0" w:type="auto"/>
                        <w:noWrap/>
                        <w:vAlign w:val="center"/>
                      </w:tcPr>
                      <w:p w:rsidR="00C635DE" w:rsidRPr="003C4F8F" w:rsidRDefault="00C635DE" w:rsidP="003C4F8F">
                        <w:pPr>
                          <w:spacing w:before="100" w:beforeAutospacing="1" w:after="100" w:afterAutospacing="1"/>
                          <w:jc w:val="center"/>
                          <w:rPr>
                            <w:rFonts w:ascii="Arial" w:hAnsi="Arial" w:cs="Arial"/>
                            <w:bCs/>
                            <w:sz w:val="16"/>
                            <w:szCs w:val="16"/>
                            <w:lang w:val="es-ES_tradnl"/>
                          </w:rPr>
                        </w:pPr>
                        <w:r w:rsidRPr="003C4F8F">
                          <w:rPr>
                            <w:rFonts w:ascii="Arial" w:hAnsi="Arial" w:cs="Arial"/>
                            <w:bCs/>
                            <w:sz w:val="16"/>
                            <w:szCs w:val="16"/>
                            <w:lang w:val="es-ES_tradnl"/>
                          </w:rPr>
                          <w:t>84</w:t>
                        </w:r>
                      </w:p>
                    </w:tc>
                    <w:tc>
                      <w:tcPr>
                        <w:tcW w:w="0" w:type="auto"/>
                        <w:noWrap/>
                        <w:vAlign w:val="center"/>
                      </w:tcPr>
                      <w:p w:rsidR="00C635DE" w:rsidRPr="003C4F8F" w:rsidRDefault="00C635DE" w:rsidP="003C4F8F">
                        <w:pPr>
                          <w:spacing w:before="100" w:beforeAutospacing="1" w:after="100" w:afterAutospacing="1"/>
                          <w:jc w:val="center"/>
                          <w:rPr>
                            <w:rFonts w:ascii="Arial" w:hAnsi="Arial" w:cs="Arial"/>
                            <w:bCs/>
                            <w:sz w:val="16"/>
                            <w:szCs w:val="16"/>
                            <w:lang w:val="es-ES_tradnl"/>
                          </w:rPr>
                        </w:pPr>
                        <w:r w:rsidRPr="003C4F8F">
                          <w:rPr>
                            <w:rFonts w:ascii="Arial" w:hAnsi="Arial" w:cs="Arial"/>
                            <w:bCs/>
                            <w:sz w:val="16"/>
                            <w:szCs w:val="16"/>
                            <w:lang w:val="es-ES_tradnl"/>
                          </w:rPr>
                          <w:t>109</w:t>
                        </w:r>
                      </w:p>
                    </w:tc>
                    <w:tc>
                      <w:tcPr>
                        <w:tcW w:w="0" w:type="auto"/>
                        <w:noWrap/>
                        <w:vAlign w:val="center"/>
                      </w:tcPr>
                      <w:p w:rsidR="00C635DE" w:rsidRPr="003C4F8F" w:rsidRDefault="00C635DE" w:rsidP="003C4F8F">
                        <w:pPr>
                          <w:spacing w:before="100" w:beforeAutospacing="1" w:after="100" w:afterAutospacing="1"/>
                          <w:jc w:val="center"/>
                          <w:rPr>
                            <w:rFonts w:ascii="Arial" w:hAnsi="Arial" w:cs="Arial"/>
                            <w:bCs/>
                            <w:sz w:val="16"/>
                            <w:szCs w:val="16"/>
                            <w:lang w:val="es-ES_tradnl"/>
                          </w:rPr>
                        </w:pPr>
                        <w:r w:rsidRPr="003C4F8F">
                          <w:rPr>
                            <w:rFonts w:ascii="Arial" w:hAnsi="Arial" w:cs="Arial"/>
                            <w:bCs/>
                            <w:sz w:val="16"/>
                            <w:szCs w:val="16"/>
                            <w:lang w:val="es-ES_tradnl"/>
                          </w:rPr>
                          <w:t>72</w:t>
                        </w:r>
                      </w:p>
                    </w:tc>
                    <w:tc>
                      <w:tcPr>
                        <w:tcW w:w="0" w:type="auto"/>
                        <w:noWrap/>
                        <w:vAlign w:val="center"/>
                      </w:tcPr>
                      <w:p w:rsidR="00C635DE" w:rsidRPr="003C4F8F" w:rsidRDefault="00C635DE" w:rsidP="003C4F8F">
                        <w:pPr>
                          <w:spacing w:before="100" w:beforeAutospacing="1" w:after="100" w:afterAutospacing="1"/>
                          <w:jc w:val="center"/>
                          <w:rPr>
                            <w:rFonts w:ascii="Arial" w:hAnsi="Arial" w:cs="Arial"/>
                            <w:bCs/>
                            <w:sz w:val="16"/>
                            <w:szCs w:val="16"/>
                            <w:lang w:val="es-ES_tradnl"/>
                          </w:rPr>
                        </w:pPr>
                        <w:r w:rsidRPr="003C4F8F">
                          <w:rPr>
                            <w:rFonts w:ascii="Arial" w:hAnsi="Arial" w:cs="Arial"/>
                            <w:bCs/>
                            <w:sz w:val="16"/>
                            <w:szCs w:val="16"/>
                            <w:lang w:val="es-ES_tradnl"/>
                          </w:rPr>
                          <w:t>37</w:t>
                        </w:r>
                      </w:p>
                    </w:tc>
                    <w:tc>
                      <w:tcPr>
                        <w:tcW w:w="0" w:type="auto"/>
                        <w:noWrap/>
                        <w:vAlign w:val="center"/>
                      </w:tcPr>
                      <w:p w:rsidR="00C635DE" w:rsidRPr="003C4F8F" w:rsidRDefault="00C635DE" w:rsidP="003C4F8F">
                        <w:pPr>
                          <w:spacing w:before="100" w:beforeAutospacing="1" w:after="100" w:afterAutospacing="1"/>
                          <w:jc w:val="center"/>
                          <w:rPr>
                            <w:rFonts w:ascii="Arial" w:hAnsi="Arial" w:cs="Arial"/>
                            <w:bCs/>
                            <w:sz w:val="16"/>
                            <w:szCs w:val="16"/>
                            <w:lang w:val="es-ES_tradnl"/>
                          </w:rPr>
                        </w:pPr>
                        <w:r w:rsidRPr="003C4F8F">
                          <w:rPr>
                            <w:rFonts w:ascii="Arial" w:hAnsi="Arial" w:cs="Arial"/>
                            <w:bCs/>
                            <w:sz w:val="16"/>
                            <w:szCs w:val="16"/>
                            <w:lang w:val="es-ES_tradnl"/>
                          </w:rPr>
                          <w:t>184</w:t>
                        </w:r>
                      </w:p>
                    </w:tc>
                    <w:tc>
                      <w:tcPr>
                        <w:tcW w:w="948" w:type="dxa"/>
                        <w:noWrap/>
                        <w:vAlign w:val="center"/>
                      </w:tcPr>
                      <w:p w:rsidR="00C635DE" w:rsidRPr="003C4F8F" w:rsidRDefault="00C635DE" w:rsidP="003C4F8F">
                        <w:pPr>
                          <w:spacing w:before="100" w:beforeAutospacing="1" w:after="100" w:afterAutospacing="1"/>
                          <w:jc w:val="center"/>
                          <w:rPr>
                            <w:rFonts w:ascii="Arial" w:hAnsi="Arial" w:cs="Arial"/>
                            <w:bCs/>
                            <w:sz w:val="16"/>
                            <w:szCs w:val="16"/>
                            <w:lang w:val="es-ES_tradnl"/>
                          </w:rPr>
                        </w:pPr>
                        <w:r w:rsidRPr="003C4F8F">
                          <w:rPr>
                            <w:rFonts w:ascii="Arial" w:hAnsi="Arial" w:cs="Arial"/>
                            <w:bCs/>
                            <w:sz w:val="16"/>
                            <w:szCs w:val="16"/>
                            <w:lang w:val="es-ES_tradnl"/>
                          </w:rPr>
                          <w:t>137</w:t>
                        </w:r>
                      </w:p>
                    </w:tc>
                    <w:tc>
                      <w:tcPr>
                        <w:tcW w:w="0" w:type="auto"/>
                        <w:noWrap/>
                        <w:vAlign w:val="center"/>
                      </w:tcPr>
                      <w:p w:rsidR="00C635DE" w:rsidRPr="003C4F8F" w:rsidRDefault="00C635DE" w:rsidP="003C4F8F">
                        <w:pPr>
                          <w:spacing w:before="100" w:beforeAutospacing="1" w:after="100" w:afterAutospacing="1"/>
                          <w:jc w:val="center"/>
                          <w:rPr>
                            <w:rFonts w:ascii="Arial" w:hAnsi="Arial" w:cs="Arial"/>
                            <w:bCs/>
                            <w:sz w:val="16"/>
                            <w:szCs w:val="16"/>
                            <w:lang w:val="es-ES_tradnl"/>
                          </w:rPr>
                        </w:pPr>
                        <w:r w:rsidRPr="003C4F8F">
                          <w:rPr>
                            <w:rFonts w:ascii="Arial" w:hAnsi="Arial" w:cs="Arial"/>
                            <w:bCs/>
                            <w:sz w:val="16"/>
                            <w:szCs w:val="16"/>
                            <w:lang w:val="es-ES_tradnl"/>
                          </w:rPr>
                          <w:t>47</w:t>
                        </w:r>
                      </w:p>
                    </w:tc>
                  </w:tr>
                  <w:tr w:rsidR="00C635DE" w:rsidRPr="003C4F8F">
                    <w:trPr>
                      <w:trHeight w:val="190"/>
                      <w:jc w:val="center"/>
                    </w:trPr>
                    <w:tc>
                      <w:tcPr>
                        <w:tcW w:w="1386" w:type="dxa"/>
                        <w:noWrap/>
                        <w:vAlign w:val="center"/>
                      </w:tcPr>
                      <w:p w:rsidR="00C635DE" w:rsidRPr="003C4F8F" w:rsidRDefault="00C635DE" w:rsidP="003C4F8F">
                        <w:pPr>
                          <w:spacing w:before="100" w:beforeAutospacing="1" w:after="100" w:afterAutospacing="1"/>
                          <w:jc w:val="center"/>
                          <w:rPr>
                            <w:rFonts w:ascii="Arial" w:hAnsi="Arial" w:cs="Arial"/>
                            <w:bCs/>
                            <w:sz w:val="16"/>
                            <w:szCs w:val="16"/>
                            <w:lang w:val="es-ES_tradnl"/>
                          </w:rPr>
                        </w:pPr>
                        <w:r w:rsidRPr="003C4F8F">
                          <w:rPr>
                            <w:rFonts w:ascii="Arial" w:hAnsi="Arial" w:cs="Arial"/>
                            <w:bCs/>
                            <w:sz w:val="16"/>
                            <w:szCs w:val="16"/>
                            <w:lang w:val="es-ES_tradnl"/>
                          </w:rPr>
                          <w:t>Superior</w:t>
                        </w:r>
                      </w:p>
                    </w:tc>
                    <w:tc>
                      <w:tcPr>
                        <w:tcW w:w="779" w:type="dxa"/>
                        <w:noWrap/>
                        <w:vAlign w:val="center"/>
                      </w:tcPr>
                      <w:p w:rsidR="00C635DE" w:rsidRPr="003C4F8F" w:rsidRDefault="00C635DE" w:rsidP="003C4F8F">
                        <w:pPr>
                          <w:spacing w:before="100" w:beforeAutospacing="1" w:after="100" w:afterAutospacing="1"/>
                          <w:jc w:val="center"/>
                          <w:rPr>
                            <w:rFonts w:ascii="Arial" w:hAnsi="Arial" w:cs="Arial"/>
                            <w:bCs/>
                            <w:sz w:val="16"/>
                            <w:szCs w:val="16"/>
                            <w:lang w:val="es-ES_tradnl"/>
                          </w:rPr>
                        </w:pPr>
                        <w:r w:rsidRPr="003C4F8F">
                          <w:rPr>
                            <w:rFonts w:ascii="Arial" w:hAnsi="Arial" w:cs="Arial"/>
                            <w:bCs/>
                            <w:sz w:val="16"/>
                            <w:szCs w:val="16"/>
                            <w:lang w:val="es-ES_tradnl"/>
                          </w:rPr>
                          <w:t>2.541</w:t>
                        </w:r>
                      </w:p>
                    </w:tc>
                    <w:tc>
                      <w:tcPr>
                        <w:tcW w:w="948" w:type="dxa"/>
                        <w:noWrap/>
                        <w:vAlign w:val="center"/>
                      </w:tcPr>
                      <w:p w:rsidR="00C635DE" w:rsidRPr="003C4F8F" w:rsidRDefault="00C635DE" w:rsidP="003C4F8F">
                        <w:pPr>
                          <w:spacing w:before="100" w:beforeAutospacing="1" w:after="100" w:afterAutospacing="1"/>
                          <w:jc w:val="center"/>
                          <w:rPr>
                            <w:rFonts w:ascii="Arial" w:hAnsi="Arial" w:cs="Arial"/>
                            <w:bCs/>
                            <w:sz w:val="16"/>
                            <w:szCs w:val="16"/>
                            <w:lang w:val="es-ES_tradnl"/>
                          </w:rPr>
                        </w:pPr>
                        <w:r w:rsidRPr="003C4F8F">
                          <w:rPr>
                            <w:rFonts w:ascii="Arial" w:hAnsi="Arial" w:cs="Arial"/>
                            <w:bCs/>
                            <w:sz w:val="16"/>
                            <w:szCs w:val="16"/>
                            <w:lang w:val="es-ES_tradnl"/>
                          </w:rPr>
                          <w:t>1.854</w:t>
                        </w:r>
                      </w:p>
                    </w:tc>
                    <w:tc>
                      <w:tcPr>
                        <w:tcW w:w="0" w:type="auto"/>
                        <w:noWrap/>
                        <w:vAlign w:val="center"/>
                      </w:tcPr>
                      <w:p w:rsidR="00C635DE" w:rsidRPr="003C4F8F" w:rsidRDefault="00C635DE" w:rsidP="003C4F8F">
                        <w:pPr>
                          <w:spacing w:before="100" w:beforeAutospacing="1" w:after="100" w:afterAutospacing="1"/>
                          <w:jc w:val="center"/>
                          <w:rPr>
                            <w:rFonts w:ascii="Arial" w:hAnsi="Arial" w:cs="Arial"/>
                            <w:bCs/>
                            <w:sz w:val="16"/>
                            <w:szCs w:val="16"/>
                            <w:lang w:val="es-ES_tradnl"/>
                          </w:rPr>
                        </w:pPr>
                        <w:r w:rsidRPr="003C4F8F">
                          <w:rPr>
                            <w:rFonts w:ascii="Arial" w:hAnsi="Arial" w:cs="Arial"/>
                            <w:bCs/>
                            <w:sz w:val="16"/>
                            <w:szCs w:val="16"/>
                            <w:lang w:val="es-ES_tradnl"/>
                          </w:rPr>
                          <w:t>687</w:t>
                        </w:r>
                      </w:p>
                    </w:tc>
                    <w:tc>
                      <w:tcPr>
                        <w:tcW w:w="0" w:type="auto"/>
                        <w:noWrap/>
                        <w:vAlign w:val="center"/>
                      </w:tcPr>
                      <w:p w:rsidR="00C635DE" w:rsidRPr="003C4F8F" w:rsidRDefault="00C635DE" w:rsidP="003C4F8F">
                        <w:pPr>
                          <w:spacing w:before="100" w:beforeAutospacing="1" w:after="100" w:afterAutospacing="1"/>
                          <w:jc w:val="center"/>
                          <w:rPr>
                            <w:rFonts w:ascii="Arial" w:hAnsi="Arial" w:cs="Arial"/>
                            <w:bCs/>
                            <w:sz w:val="16"/>
                            <w:szCs w:val="16"/>
                            <w:lang w:val="es-ES_tradnl"/>
                          </w:rPr>
                        </w:pPr>
                        <w:r w:rsidRPr="003C4F8F">
                          <w:rPr>
                            <w:rFonts w:ascii="Arial" w:hAnsi="Arial" w:cs="Arial"/>
                            <w:bCs/>
                            <w:sz w:val="16"/>
                            <w:szCs w:val="16"/>
                            <w:lang w:val="es-ES_tradnl"/>
                          </w:rPr>
                          <w:t>1.155</w:t>
                        </w:r>
                      </w:p>
                    </w:tc>
                    <w:tc>
                      <w:tcPr>
                        <w:tcW w:w="0" w:type="auto"/>
                        <w:noWrap/>
                        <w:vAlign w:val="center"/>
                      </w:tcPr>
                      <w:p w:rsidR="00C635DE" w:rsidRPr="003C4F8F" w:rsidRDefault="00C635DE" w:rsidP="003C4F8F">
                        <w:pPr>
                          <w:spacing w:before="100" w:beforeAutospacing="1" w:after="100" w:afterAutospacing="1"/>
                          <w:jc w:val="center"/>
                          <w:rPr>
                            <w:rFonts w:ascii="Arial" w:hAnsi="Arial" w:cs="Arial"/>
                            <w:bCs/>
                            <w:sz w:val="16"/>
                            <w:szCs w:val="16"/>
                            <w:lang w:val="es-ES_tradnl"/>
                          </w:rPr>
                        </w:pPr>
                        <w:r w:rsidRPr="003C4F8F">
                          <w:rPr>
                            <w:rFonts w:ascii="Arial" w:hAnsi="Arial" w:cs="Arial"/>
                            <w:bCs/>
                            <w:sz w:val="16"/>
                            <w:szCs w:val="16"/>
                            <w:lang w:val="es-ES_tradnl"/>
                          </w:rPr>
                          <w:t>864</w:t>
                        </w:r>
                      </w:p>
                    </w:tc>
                    <w:tc>
                      <w:tcPr>
                        <w:tcW w:w="0" w:type="auto"/>
                        <w:noWrap/>
                        <w:vAlign w:val="center"/>
                      </w:tcPr>
                      <w:p w:rsidR="00C635DE" w:rsidRPr="003C4F8F" w:rsidRDefault="00C635DE" w:rsidP="003C4F8F">
                        <w:pPr>
                          <w:spacing w:before="100" w:beforeAutospacing="1" w:after="100" w:afterAutospacing="1"/>
                          <w:jc w:val="center"/>
                          <w:rPr>
                            <w:rFonts w:ascii="Arial" w:hAnsi="Arial" w:cs="Arial"/>
                            <w:bCs/>
                            <w:sz w:val="16"/>
                            <w:szCs w:val="16"/>
                            <w:lang w:val="es-ES_tradnl"/>
                          </w:rPr>
                        </w:pPr>
                        <w:r w:rsidRPr="003C4F8F">
                          <w:rPr>
                            <w:rFonts w:ascii="Arial" w:hAnsi="Arial" w:cs="Arial"/>
                            <w:bCs/>
                            <w:sz w:val="16"/>
                            <w:szCs w:val="16"/>
                            <w:lang w:val="es-ES_tradnl"/>
                          </w:rPr>
                          <w:t>291</w:t>
                        </w:r>
                      </w:p>
                    </w:tc>
                    <w:tc>
                      <w:tcPr>
                        <w:tcW w:w="0" w:type="auto"/>
                        <w:noWrap/>
                        <w:vAlign w:val="center"/>
                      </w:tcPr>
                      <w:p w:rsidR="00C635DE" w:rsidRPr="003C4F8F" w:rsidRDefault="00C635DE" w:rsidP="003C4F8F">
                        <w:pPr>
                          <w:spacing w:before="100" w:beforeAutospacing="1" w:after="100" w:afterAutospacing="1"/>
                          <w:jc w:val="center"/>
                          <w:rPr>
                            <w:rFonts w:ascii="Arial" w:hAnsi="Arial" w:cs="Arial"/>
                            <w:bCs/>
                            <w:sz w:val="16"/>
                            <w:szCs w:val="16"/>
                            <w:lang w:val="es-ES_tradnl"/>
                          </w:rPr>
                        </w:pPr>
                        <w:r w:rsidRPr="003C4F8F">
                          <w:rPr>
                            <w:rFonts w:ascii="Arial" w:hAnsi="Arial" w:cs="Arial"/>
                            <w:bCs/>
                            <w:sz w:val="16"/>
                            <w:szCs w:val="16"/>
                            <w:lang w:val="es-ES_tradnl"/>
                          </w:rPr>
                          <w:t>1.386</w:t>
                        </w:r>
                      </w:p>
                    </w:tc>
                    <w:tc>
                      <w:tcPr>
                        <w:tcW w:w="948" w:type="dxa"/>
                        <w:noWrap/>
                        <w:vAlign w:val="center"/>
                      </w:tcPr>
                      <w:p w:rsidR="00C635DE" w:rsidRPr="003C4F8F" w:rsidRDefault="00C635DE" w:rsidP="003C4F8F">
                        <w:pPr>
                          <w:spacing w:before="100" w:beforeAutospacing="1" w:after="100" w:afterAutospacing="1"/>
                          <w:jc w:val="center"/>
                          <w:rPr>
                            <w:rFonts w:ascii="Arial" w:hAnsi="Arial" w:cs="Arial"/>
                            <w:bCs/>
                            <w:sz w:val="16"/>
                            <w:szCs w:val="16"/>
                            <w:lang w:val="es-ES_tradnl"/>
                          </w:rPr>
                        </w:pPr>
                        <w:r w:rsidRPr="003C4F8F">
                          <w:rPr>
                            <w:rFonts w:ascii="Arial" w:hAnsi="Arial" w:cs="Arial"/>
                            <w:bCs/>
                            <w:sz w:val="16"/>
                            <w:szCs w:val="16"/>
                            <w:lang w:val="es-ES_tradnl"/>
                          </w:rPr>
                          <w:t>990</w:t>
                        </w:r>
                      </w:p>
                    </w:tc>
                    <w:tc>
                      <w:tcPr>
                        <w:tcW w:w="0" w:type="auto"/>
                        <w:noWrap/>
                        <w:vAlign w:val="center"/>
                      </w:tcPr>
                      <w:p w:rsidR="00C635DE" w:rsidRPr="003C4F8F" w:rsidRDefault="00C635DE" w:rsidP="003C4F8F">
                        <w:pPr>
                          <w:spacing w:before="100" w:beforeAutospacing="1" w:after="100" w:afterAutospacing="1"/>
                          <w:jc w:val="center"/>
                          <w:rPr>
                            <w:rFonts w:ascii="Arial" w:hAnsi="Arial" w:cs="Arial"/>
                            <w:bCs/>
                            <w:sz w:val="16"/>
                            <w:szCs w:val="16"/>
                            <w:lang w:val="es-ES_tradnl"/>
                          </w:rPr>
                        </w:pPr>
                        <w:r w:rsidRPr="003C4F8F">
                          <w:rPr>
                            <w:rFonts w:ascii="Arial" w:hAnsi="Arial" w:cs="Arial"/>
                            <w:bCs/>
                            <w:sz w:val="16"/>
                            <w:szCs w:val="16"/>
                            <w:lang w:val="es-ES_tradnl"/>
                          </w:rPr>
                          <w:t>396</w:t>
                        </w:r>
                      </w:p>
                    </w:tc>
                  </w:tr>
                  <w:tr w:rsidR="00C635DE" w:rsidRPr="003C4F8F">
                    <w:trPr>
                      <w:trHeight w:val="190"/>
                      <w:jc w:val="center"/>
                    </w:trPr>
                    <w:tc>
                      <w:tcPr>
                        <w:tcW w:w="1386" w:type="dxa"/>
                        <w:noWrap/>
                        <w:vAlign w:val="center"/>
                      </w:tcPr>
                      <w:p w:rsidR="00C635DE" w:rsidRPr="003C4F8F" w:rsidRDefault="00C635DE" w:rsidP="003C4F8F">
                        <w:pPr>
                          <w:spacing w:before="100" w:beforeAutospacing="1" w:after="100" w:afterAutospacing="1"/>
                          <w:jc w:val="center"/>
                          <w:rPr>
                            <w:rFonts w:ascii="Arial" w:hAnsi="Arial" w:cs="Arial"/>
                            <w:bCs/>
                            <w:sz w:val="16"/>
                            <w:szCs w:val="16"/>
                            <w:lang w:val="es-ES_tradnl"/>
                          </w:rPr>
                        </w:pPr>
                        <w:r w:rsidRPr="003C4F8F">
                          <w:rPr>
                            <w:rFonts w:ascii="Arial" w:hAnsi="Arial" w:cs="Arial"/>
                            <w:bCs/>
                            <w:sz w:val="16"/>
                            <w:szCs w:val="16"/>
                            <w:lang w:val="es-ES_tradnl"/>
                          </w:rPr>
                          <w:t>Postgrado</w:t>
                        </w:r>
                      </w:p>
                    </w:tc>
                    <w:tc>
                      <w:tcPr>
                        <w:tcW w:w="779" w:type="dxa"/>
                        <w:noWrap/>
                        <w:vAlign w:val="center"/>
                      </w:tcPr>
                      <w:p w:rsidR="00C635DE" w:rsidRPr="003C4F8F" w:rsidRDefault="00C635DE" w:rsidP="003C4F8F">
                        <w:pPr>
                          <w:spacing w:before="100" w:beforeAutospacing="1" w:after="100" w:afterAutospacing="1"/>
                          <w:jc w:val="center"/>
                          <w:rPr>
                            <w:rFonts w:ascii="Arial" w:hAnsi="Arial" w:cs="Arial"/>
                            <w:bCs/>
                            <w:sz w:val="16"/>
                            <w:szCs w:val="16"/>
                            <w:lang w:val="es-ES_tradnl"/>
                          </w:rPr>
                        </w:pPr>
                        <w:r w:rsidRPr="003C4F8F">
                          <w:rPr>
                            <w:rFonts w:ascii="Arial" w:hAnsi="Arial" w:cs="Arial"/>
                            <w:bCs/>
                            <w:sz w:val="16"/>
                            <w:szCs w:val="16"/>
                            <w:lang w:val="es-ES_tradnl"/>
                          </w:rPr>
                          <w:t>26</w:t>
                        </w:r>
                      </w:p>
                    </w:tc>
                    <w:tc>
                      <w:tcPr>
                        <w:tcW w:w="948" w:type="dxa"/>
                        <w:noWrap/>
                        <w:vAlign w:val="center"/>
                      </w:tcPr>
                      <w:p w:rsidR="00C635DE" w:rsidRPr="003C4F8F" w:rsidRDefault="00C635DE" w:rsidP="003C4F8F">
                        <w:pPr>
                          <w:spacing w:before="100" w:beforeAutospacing="1" w:after="100" w:afterAutospacing="1"/>
                          <w:jc w:val="center"/>
                          <w:rPr>
                            <w:rFonts w:ascii="Arial" w:hAnsi="Arial" w:cs="Arial"/>
                            <w:bCs/>
                            <w:sz w:val="16"/>
                            <w:szCs w:val="16"/>
                            <w:lang w:val="es-ES_tradnl"/>
                          </w:rPr>
                        </w:pPr>
                        <w:r w:rsidRPr="003C4F8F">
                          <w:rPr>
                            <w:rFonts w:ascii="Arial" w:hAnsi="Arial" w:cs="Arial"/>
                            <w:bCs/>
                            <w:sz w:val="16"/>
                            <w:szCs w:val="16"/>
                            <w:lang w:val="es-ES_tradnl"/>
                          </w:rPr>
                          <w:t>23</w:t>
                        </w:r>
                      </w:p>
                    </w:tc>
                    <w:tc>
                      <w:tcPr>
                        <w:tcW w:w="0" w:type="auto"/>
                        <w:noWrap/>
                        <w:vAlign w:val="center"/>
                      </w:tcPr>
                      <w:p w:rsidR="00C635DE" w:rsidRPr="003C4F8F" w:rsidRDefault="00C635DE" w:rsidP="003C4F8F">
                        <w:pPr>
                          <w:spacing w:before="100" w:beforeAutospacing="1" w:after="100" w:afterAutospacing="1"/>
                          <w:jc w:val="center"/>
                          <w:rPr>
                            <w:rFonts w:ascii="Arial" w:hAnsi="Arial" w:cs="Arial"/>
                            <w:bCs/>
                            <w:sz w:val="16"/>
                            <w:szCs w:val="16"/>
                            <w:lang w:val="es-ES_tradnl"/>
                          </w:rPr>
                        </w:pPr>
                        <w:r w:rsidRPr="003C4F8F">
                          <w:rPr>
                            <w:rFonts w:ascii="Arial" w:hAnsi="Arial" w:cs="Arial"/>
                            <w:bCs/>
                            <w:sz w:val="16"/>
                            <w:szCs w:val="16"/>
                            <w:lang w:val="es-ES_tradnl"/>
                          </w:rPr>
                          <w:t>3</w:t>
                        </w:r>
                      </w:p>
                    </w:tc>
                    <w:tc>
                      <w:tcPr>
                        <w:tcW w:w="0" w:type="auto"/>
                        <w:noWrap/>
                        <w:vAlign w:val="center"/>
                      </w:tcPr>
                      <w:p w:rsidR="00C635DE" w:rsidRPr="003C4F8F" w:rsidRDefault="00C635DE" w:rsidP="003C4F8F">
                        <w:pPr>
                          <w:spacing w:before="100" w:beforeAutospacing="1" w:after="100" w:afterAutospacing="1"/>
                          <w:jc w:val="center"/>
                          <w:rPr>
                            <w:rFonts w:ascii="Arial" w:hAnsi="Arial" w:cs="Arial"/>
                            <w:bCs/>
                            <w:sz w:val="16"/>
                            <w:szCs w:val="16"/>
                            <w:lang w:val="es-ES_tradnl"/>
                          </w:rPr>
                        </w:pPr>
                        <w:r w:rsidRPr="003C4F8F">
                          <w:rPr>
                            <w:rFonts w:ascii="Arial" w:hAnsi="Arial" w:cs="Arial"/>
                            <w:bCs/>
                            <w:sz w:val="16"/>
                            <w:szCs w:val="16"/>
                            <w:lang w:val="es-ES_tradnl"/>
                          </w:rPr>
                          <w:t>12</w:t>
                        </w:r>
                      </w:p>
                    </w:tc>
                    <w:tc>
                      <w:tcPr>
                        <w:tcW w:w="0" w:type="auto"/>
                        <w:noWrap/>
                        <w:vAlign w:val="center"/>
                      </w:tcPr>
                      <w:p w:rsidR="00C635DE" w:rsidRPr="003C4F8F" w:rsidRDefault="00C635DE" w:rsidP="003C4F8F">
                        <w:pPr>
                          <w:spacing w:before="100" w:beforeAutospacing="1" w:after="100" w:afterAutospacing="1"/>
                          <w:jc w:val="center"/>
                          <w:rPr>
                            <w:rFonts w:ascii="Arial" w:hAnsi="Arial" w:cs="Arial"/>
                            <w:bCs/>
                            <w:sz w:val="16"/>
                            <w:szCs w:val="16"/>
                            <w:lang w:val="es-ES_tradnl"/>
                          </w:rPr>
                        </w:pPr>
                        <w:r w:rsidRPr="003C4F8F">
                          <w:rPr>
                            <w:rFonts w:ascii="Arial" w:hAnsi="Arial" w:cs="Arial"/>
                            <w:bCs/>
                            <w:sz w:val="16"/>
                            <w:szCs w:val="16"/>
                            <w:lang w:val="es-ES_tradnl"/>
                          </w:rPr>
                          <w:t>11</w:t>
                        </w:r>
                      </w:p>
                    </w:tc>
                    <w:tc>
                      <w:tcPr>
                        <w:tcW w:w="0" w:type="auto"/>
                        <w:noWrap/>
                        <w:vAlign w:val="center"/>
                      </w:tcPr>
                      <w:p w:rsidR="00C635DE" w:rsidRPr="003C4F8F" w:rsidRDefault="00C635DE" w:rsidP="003C4F8F">
                        <w:pPr>
                          <w:spacing w:before="100" w:beforeAutospacing="1" w:after="100" w:afterAutospacing="1"/>
                          <w:jc w:val="center"/>
                          <w:rPr>
                            <w:rFonts w:ascii="Arial" w:hAnsi="Arial" w:cs="Arial"/>
                            <w:bCs/>
                            <w:sz w:val="16"/>
                            <w:szCs w:val="16"/>
                            <w:lang w:val="es-ES_tradnl"/>
                          </w:rPr>
                        </w:pPr>
                        <w:r w:rsidRPr="003C4F8F">
                          <w:rPr>
                            <w:rFonts w:ascii="Arial" w:hAnsi="Arial" w:cs="Arial"/>
                            <w:bCs/>
                            <w:sz w:val="16"/>
                            <w:szCs w:val="16"/>
                            <w:lang w:val="es-ES_tradnl"/>
                          </w:rPr>
                          <w:t>1</w:t>
                        </w:r>
                      </w:p>
                    </w:tc>
                    <w:tc>
                      <w:tcPr>
                        <w:tcW w:w="0" w:type="auto"/>
                        <w:noWrap/>
                        <w:vAlign w:val="center"/>
                      </w:tcPr>
                      <w:p w:rsidR="00C635DE" w:rsidRPr="003C4F8F" w:rsidRDefault="00C635DE" w:rsidP="003C4F8F">
                        <w:pPr>
                          <w:spacing w:before="100" w:beforeAutospacing="1" w:after="100" w:afterAutospacing="1"/>
                          <w:jc w:val="center"/>
                          <w:rPr>
                            <w:rFonts w:ascii="Arial" w:hAnsi="Arial" w:cs="Arial"/>
                            <w:bCs/>
                            <w:sz w:val="16"/>
                            <w:szCs w:val="16"/>
                            <w:lang w:val="es-ES_tradnl"/>
                          </w:rPr>
                        </w:pPr>
                        <w:r w:rsidRPr="003C4F8F">
                          <w:rPr>
                            <w:rFonts w:ascii="Arial" w:hAnsi="Arial" w:cs="Arial"/>
                            <w:bCs/>
                            <w:sz w:val="16"/>
                            <w:szCs w:val="16"/>
                            <w:lang w:val="es-ES_tradnl"/>
                          </w:rPr>
                          <w:t>14</w:t>
                        </w:r>
                      </w:p>
                    </w:tc>
                    <w:tc>
                      <w:tcPr>
                        <w:tcW w:w="948" w:type="dxa"/>
                        <w:noWrap/>
                        <w:vAlign w:val="center"/>
                      </w:tcPr>
                      <w:p w:rsidR="00C635DE" w:rsidRPr="003C4F8F" w:rsidRDefault="00C635DE" w:rsidP="003C4F8F">
                        <w:pPr>
                          <w:spacing w:before="100" w:beforeAutospacing="1" w:after="100" w:afterAutospacing="1"/>
                          <w:jc w:val="center"/>
                          <w:rPr>
                            <w:rFonts w:ascii="Arial" w:hAnsi="Arial" w:cs="Arial"/>
                            <w:bCs/>
                            <w:sz w:val="16"/>
                            <w:szCs w:val="16"/>
                            <w:lang w:val="es-ES_tradnl"/>
                          </w:rPr>
                        </w:pPr>
                        <w:r w:rsidRPr="003C4F8F">
                          <w:rPr>
                            <w:rFonts w:ascii="Arial" w:hAnsi="Arial" w:cs="Arial"/>
                            <w:bCs/>
                            <w:sz w:val="16"/>
                            <w:szCs w:val="16"/>
                            <w:lang w:val="es-ES_tradnl"/>
                          </w:rPr>
                          <w:t>12</w:t>
                        </w:r>
                      </w:p>
                    </w:tc>
                    <w:tc>
                      <w:tcPr>
                        <w:tcW w:w="0" w:type="auto"/>
                        <w:noWrap/>
                        <w:vAlign w:val="center"/>
                      </w:tcPr>
                      <w:p w:rsidR="00C635DE" w:rsidRPr="003C4F8F" w:rsidRDefault="00C635DE" w:rsidP="003C4F8F">
                        <w:pPr>
                          <w:spacing w:before="100" w:beforeAutospacing="1" w:after="100" w:afterAutospacing="1"/>
                          <w:jc w:val="center"/>
                          <w:rPr>
                            <w:rFonts w:ascii="Arial" w:hAnsi="Arial" w:cs="Arial"/>
                            <w:bCs/>
                            <w:sz w:val="16"/>
                            <w:szCs w:val="16"/>
                            <w:lang w:val="es-ES_tradnl"/>
                          </w:rPr>
                        </w:pPr>
                        <w:r w:rsidRPr="003C4F8F">
                          <w:rPr>
                            <w:rFonts w:ascii="Arial" w:hAnsi="Arial" w:cs="Arial"/>
                            <w:bCs/>
                            <w:sz w:val="16"/>
                            <w:szCs w:val="16"/>
                            <w:lang w:val="es-ES_tradnl"/>
                          </w:rPr>
                          <w:t>2</w:t>
                        </w:r>
                      </w:p>
                    </w:tc>
                  </w:tr>
                  <w:tr w:rsidR="00C635DE" w:rsidRPr="003C4F8F">
                    <w:trPr>
                      <w:trHeight w:val="190"/>
                      <w:jc w:val="center"/>
                    </w:trPr>
                    <w:tc>
                      <w:tcPr>
                        <w:tcW w:w="1386" w:type="dxa"/>
                        <w:noWrap/>
                        <w:vAlign w:val="center"/>
                      </w:tcPr>
                      <w:p w:rsidR="00C635DE" w:rsidRPr="003C4F8F" w:rsidRDefault="00C635DE" w:rsidP="003C4F8F">
                        <w:pPr>
                          <w:spacing w:before="100" w:beforeAutospacing="1" w:after="100" w:afterAutospacing="1"/>
                          <w:jc w:val="center"/>
                          <w:rPr>
                            <w:rFonts w:ascii="Arial" w:hAnsi="Arial" w:cs="Arial"/>
                            <w:bCs/>
                            <w:sz w:val="16"/>
                            <w:szCs w:val="16"/>
                            <w:lang w:val="es-ES_tradnl"/>
                          </w:rPr>
                        </w:pPr>
                        <w:r w:rsidRPr="003C4F8F">
                          <w:rPr>
                            <w:rFonts w:ascii="Arial" w:hAnsi="Arial" w:cs="Arial"/>
                            <w:bCs/>
                            <w:sz w:val="16"/>
                            <w:szCs w:val="16"/>
                            <w:lang w:val="es-ES_tradnl"/>
                          </w:rPr>
                          <w:t>No declara</w:t>
                        </w:r>
                      </w:p>
                    </w:tc>
                    <w:tc>
                      <w:tcPr>
                        <w:tcW w:w="779" w:type="dxa"/>
                        <w:noWrap/>
                        <w:vAlign w:val="center"/>
                      </w:tcPr>
                      <w:p w:rsidR="00C635DE" w:rsidRPr="003C4F8F" w:rsidRDefault="00C635DE" w:rsidP="003C4F8F">
                        <w:pPr>
                          <w:spacing w:before="100" w:beforeAutospacing="1" w:after="100" w:afterAutospacing="1"/>
                          <w:jc w:val="center"/>
                          <w:rPr>
                            <w:rFonts w:ascii="Arial" w:hAnsi="Arial" w:cs="Arial"/>
                            <w:bCs/>
                            <w:sz w:val="16"/>
                            <w:szCs w:val="16"/>
                            <w:lang w:val="es-ES_tradnl"/>
                          </w:rPr>
                        </w:pPr>
                        <w:r w:rsidRPr="003C4F8F">
                          <w:rPr>
                            <w:rFonts w:ascii="Arial" w:hAnsi="Arial" w:cs="Arial"/>
                            <w:bCs/>
                            <w:sz w:val="16"/>
                            <w:szCs w:val="16"/>
                            <w:lang w:val="es-ES_tradnl"/>
                          </w:rPr>
                          <w:t>8.093</w:t>
                        </w:r>
                      </w:p>
                    </w:tc>
                    <w:tc>
                      <w:tcPr>
                        <w:tcW w:w="948" w:type="dxa"/>
                        <w:noWrap/>
                        <w:vAlign w:val="center"/>
                      </w:tcPr>
                      <w:p w:rsidR="00C635DE" w:rsidRPr="003C4F8F" w:rsidRDefault="00C635DE" w:rsidP="003C4F8F">
                        <w:pPr>
                          <w:spacing w:before="100" w:beforeAutospacing="1" w:after="100" w:afterAutospacing="1"/>
                          <w:jc w:val="center"/>
                          <w:rPr>
                            <w:rFonts w:ascii="Arial" w:hAnsi="Arial" w:cs="Arial"/>
                            <w:bCs/>
                            <w:sz w:val="16"/>
                            <w:szCs w:val="16"/>
                            <w:lang w:val="es-ES_tradnl"/>
                          </w:rPr>
                        </w:pPr>
                        <w:r w:rsidRPr="003C4F8F">
                          <w:rPr>
                            <w:rFonts w:ascii="Arial" w:hAnsi="Arial" w:cs="Arial"/>
                            <w:bCs/>
                            <w:sz w:val="16"/>
                            <w:szCs w:val="16"/>
                            <w:lang w:val="es-ES_tradnl"/>
                          </w:rPr>
                          <w:t>2.338</w:t>
                        </w:r>
                      </w:p>
                    </w:tc>
                    <w:tc>
                      <w:tcPr>
                        <w:tcW w:w="0" w:type="auto"/>
                        <w:noWrap/>
                        <w:vAlign w:val="center"/>
                      </w:tcPr>
                      <w:p w:rsidR="00C635DE" w:rsidRPr="003C4F8F" w:rsidRDefault="00C635DE" w:rsidP="003C4F8F">
                        <w:pPr>
                          <w:spacing w:before="100" w:beforeAutospacing="1" w:after="100" w:afterAutospacing="1"/>
                          <w:jc w:val="center"/>
                          <w:rPr>
                            <w:rFonts w:ascii="Arial" w:hAnsi="Arial" w:cs="Arial"/>
                            <w:bCs/>
                            <w:sz w:val="16"/>
                            <w:szCs w:val="16"/>
                            <w:lang w:val="es-ES_tradnl"/>
                          </w:rPr>
                        </w:pPr>
                        <w:r w:rsidRPr="003C4F8F">
                          <w:rPr>
                            <w:rFonts w:ascii="Arial" w:hAnsi="Arial" w:cs="Arial"/>
                            <w:bCs/>
                            <w:sz w:val="16"/>
                            <w:szCs w:val="16"/>
                            <w:lang w:val="es-ES_tradnl"/>
                          </w:rPr>
                          <w:t>5.755</w:t>
                        </w:r>
                      </w:p>
                    </w:tc>
                    <w:tc>
                      <w:tcPr>
                        <w:tcW w:w="0" w:type="auto"/>
                        <w:noWrap/>
                        <w:vAlign w:val="center"/>
                      </w:tcPr>
                      <w:p w:rsidR="00C635DE" w:rsidRPr="003C4F8F" w:rsidRDefault="00C635DE" w:rsidP="003C4F8F">
                        <w:pPr>
                          <w:spacing w:before="100" w:beforeAutospacing="1" w:after="100" w:afterAutospacing="1"/>
                          <w:jc w:val="center"/>
                          <w:rPr>
                            <w:rFonts w:ascii="Arial" w:hAnsi="Arial" w:cs="Arial"/>
                            <w:bCs/>
                            <w:sz w:val="16"/>
                            <w:szCs w:val="16"/>
                            <w:lang w:val="es-ES_tradnl"/>
                          </w:rPr>
                        </w:pPr>
                        <w:r w:rsidRPr="003C4F8F">
                          <w:rPr>
                            <w:rFonts w:ascii="Arial" w:hAnsi="Arial" w:cs="Arial"/>
                            <w:bCs/>
                            <w:sz w:val="16"/>
                            <w:szCs w:val="16"/>
                            <w:lang w:val="es-ES_tradnl"/>
                          </w:rPr>
                          <w:t>4.088</w:t>
                        </w:r>
                      </w:p>
                    </w:tc>
                    <w:tc>
                      <w:tcPr>
                        <w:tcW w:w="0" w:type="auto"/>
                        <w:noWrap/>
                        <w:vAlign w:val="center"/>
                      </w:tcPr>
                      <w:p w:rsidR="00C635DE" w:rsidRPr="003C4F8F" w:rsidRDefault="00C635DE" w:rsidP="003C4F8F">
                        <w:pPr>
                          <w:spacing w:before="100" w:beforeAutospacing="1" w:after="100" w:afterAutospacing="1"/>
                          <w:jc w:val="center"/>
                          <w:rPr>
                            <w:rFonts w:ascii="Arial" w:hAnsi="Arial" w:cs="Arial"/>
                            <w:bCs/>
                            <w:sz w:val="16"/>
                            <w:szCs w:val="16"/>
                            <w:lang w:val="es-ES_tradnl"/>
                          </w:rPr>
                        </w:pPr>
                        <w:r w:rsidRPr="003C4F8F">
                          <w:rPr>
                            <w:rFonts w:ascii="Arial" w:hAnsi="Arial" w:cs="Arial"/>
                            <w:bCs/>
                            <w:sz w:val="16"/>
                            <w:szCs w:val="16"/>
                            <w:lang w:val="es-ES_tradnl"/>
                          </w:rPr>
                          <w:t>1.137</w:t>
                        </w:r>
                      </w:p>
                    </w:tc>
                    <w:tc>
                      <w:tcPr>
                        <w:tcW w:w="0" w:type="auto"/>
                        <w:noWrap/>
                        <w:vAlign w:val="center"/>
                      </w:tcPr>
                      <w:p w:rsidR="00C635DE" w:rsidRPr="003C4F8F" w:rsidRDefault="00C635DE" w:rsidP="003C4F8F">
                        <w:pPr>
                          <w:spacing w:before="100" w:beforeAutospacing="1" w:after="100" w:afterAutospacing="1"/>
                          <w:jc w:val="center"/>
                          <w:rPr>
                            <w:rFonts w:ascii="Arial" w:hAnsi="Arial" w:cs="Arial"/>
                            <w:bCs/>
                            <w:sz w:val="16"/>
                            <w:szCs w:val="16"/>
                            <w:lang w:val="es-ES_tradnl"/>
                          </w:rPr>
                        </w:pPr>
                        <w:r w:rsidRPr="003C4F8F">
                          <w:rPr>
                            <w:rFonts w:ascii="Arial" w:hAnsi="Arial" w:cs="Arial"/>
                            <w:bCs/>
                            <w:sz w:val="16"/>
                            <w:szCs w:val="16"/>
                            <w:lang w:val="es-ES_tradnl"/>
                          </w:rPr>
                          <w:t>2.951</w:t>
                        </w:r>
                      </w:p>
                    </w:tc>
                    <w:tc>
                      <w:tcPr>
                        <w:tcW w:w="0" w:type="auto"/>
                        <w:noWrap/>
                        <w:vAlign w:val="center"/>
                      </w:tcPr>
                      <w:p w:rsidR="00C635DE" w:rsidRPr="003C4F8F" w:rsidRDefault="00C635DE" w:rsidP="003C4F8F">
                        <w:pPr>
                          <w:spacing w:before="100" w:beforeAutospacing="1" w:after="100" w:afterAutospacing="1"/>
                          <w:jc w:val="center"/>
                          <w:rPr>
                            <w:rFonts w:ascii="Arial" w:hAnsi="Arial" w:cs="Arial"/>
                            <w:bCs/>
                            <w:sz w:val="16"/>
                            <w:szCs w:val="16"/>
                            <w:lang w:val="es-ES_tradnl"/>
                          </w:rPr>
                        </w:pPr>
                        <w:r w:rsidRPr="003C4F8F">
                          <w:rPr>
                            <w:rFonts w:ascii="Arial" w:hAnsi="Arial" w:cs="Arial"/>
                            <w:bCs/>
                            <w:sz w:val="16"/>
                            <w:szCs w:val="16"/>
                            <w:lang w:val="es-ES_tradnl"/>
                          </w:rPr>
                          <w:t>4.005</w:t>
                        </w:r>
                      </w:p>
                    </w:tc>
                    <w:tc>
                      <w:tcPr>
                        <w:tcW w:w="948" w:type="dxa"/>
                        <w:noWrap/>
                        <w:vAlign w:val="center"/>
                      </w:tcPr>
                      <w:p w:rsidR="00C635DE" w:rsidRPr="003C4F8F" w:rsidRDefault="00C635DE" w:rsidP="003C4F8F">
                        <w:pPr>
                          <w:spacing w:before="100" w:beforeAutospacing="1" w:after="100" w:afterAutospacing="1"/>
                          <w:jc w:val="center"/>
                          <w:rPr>
                            <w:rFonts w:ascii="Arial" w:hAnsi="Arial" w:cs="Arial"/>
                            <w:bCs/>
                            <w:sz w:val="16"/>
                            <w:szCs w:val="16"/>
                            <w:lang w:val="es-ES_tradnl"/>
                          </w:rPr>
                        </w:pPr>
                        <w:r w:rsidRPr="003C4F8F">
                          <w:rPr>
                            <w:rFonts w:ascii="Arial" w:hAnsi="Arial" w:cs="Arial"/>
                            <w:bCs/>
                            <w:sz w:val="16"/>
                            <w:szCs w:val="16"/>
                            <w:lang w:val="es-ES_tradnl"/>
                          </w:rPr>
                          <w:t>1.201</w:t>
                        </w:r>
                      </w:p>
                    </w:tc>
                    <w:tc>
                      <w:tcPr>
                        <w:tcW w:w="0" w:type="auto"/>
                        <w:noWrap/>
                        <w:vAlign w:val="center"/>
                      </w:tcPr>
                      <w:p w:rsidR="00C635DE" w:rsidRPr="003C4F8F" w:rsidRDefault="00C635DE" w:rsidP="003C4F8F">
                        <w:pPr>
                          <w:spacing w:before="100" w:beforeAutospacing="1" w:after="100" w:afterAutospacing="1"/>
                          <w:jc w:val="center"/>
                          <w:rPr>
                            <w:rFonts w:ascii="Arial" w:hAnsi="Arial" w:cs="Arial"/>
                            <w:bCs/>
                            <w:sz w:val="16"/>
                            <w:szCs w:val="16"/>
                            <w:lang w:val="es-ES_tradnl"/>
                          </w:rPr>
                        </w:pPr>
                        <w:r w:rsidRPr="003C4F8F">
                          <w:rPr>
                            <w:rFonts w:ascii="Arial" w:hAnsi="Arial" w:cs="Arial"/>
                            <w:bCs/>
                            <w:sz w:val="16"/>
                            <w:szCs w:val="16"/>
                            <w:lang w:val="es-ES_tradnl"/>
                          </w:rPr>
                          <w:t>2.804</w:t>
                        </w:r>
                      </w:p>
                    </w:tc>
                  </w:tr>
                </w:tbl>
                <w:p w:rsidR="00C635DE" w:rsidRPr="003C4F8F" w:rsidRDefault="00C635DE" w:rsidP="009A45B3">
                  <w:pPr>
                    <w:jc w:val="center"/>
                    <w:rPr>
                      <w:rFonts w:ascii="Arial" w:hAnsi="Arial" w:cs="Arial"/>
                      <w:b/>
                      <w:sz w:val="16"/>
                      <w:szCs w:val="16"/>
                    </w:rPr>
                  </w:pPr>
                </w:p>
                <w:p w:rsidR="00C635DE" w:rsidRPr="003C4F8F" w:rsidRDefault="00C635DE" w:rsidP="009A45B3">
                  <w:pPr>
                    <w:jc w:val="center"/>
                    <w:rPr>
                      <w:rFonts w:ascii="Arial" w:hAnsi="Arial"/>
                      <w:sz w:val="16"/>
                      <w:szCs w:val="16"/>
                    </w:rPr>
                  </w:pPr>
                  <w:r w:rsidRPr="003C4F8F">
                    <w:rPr>
                      <w:rFonts w:ascii="Arial" w:hAnsi="Arial"/>
                      <w:b/>
                      <w:sz w:val="16"/>
                      <w:szCs w:val="16"/>
                    </w:rPr>
                    <w:t>Fuente:</w:t>
                  </w:r>
                  <w:r w:rsidRPr="003C4F8F">
                    <w:rPr>
                      <w:rFonts w:ascii="Arial" w:hAnsi="Arial"/>
                      <w:sz w:val="16"/>
                      <w:szCs w:val="16"/>
                    </w:rPr>
                    <w:t xml:space="preserve"> INEC (2001). “Resultados del VI Censo de Población y V de Vivienda. Guayas - Daule”</w:t>
                  </w:r>
                </w:p>
              </w:txbxContent>
            </v:textbox>
            <w10:wrap type="square"/>
          </v:shape>
        </w:pict>
      </w:r>
    </w:p>
    <w:p w:rsidR="00390BD9" w:rsidRDefault="009A45B3" w:rsidP="00390BD9">
      <w:pPr>
        <w:spacing w:line="480" w:lineRule="auto"/>
        <w:ind w:left="709"/>
        <w:jc w:val="both"/>
        <w:rPr>
          <w:rFonts w:ascii="Arial" w:hAnsi="Arial" w:cs="Arial"/>
          <w:b/>
        </w:rPr>
      </w:pPr>
      <w:r>
        <w:rPr>
          <w:rFonts w:ascii="Arial" w:hAnsi="Arial" w:cs="Arial"/>
          <w:b/>
        </w:rPr>
        <w:br w:type="page"/>
      </w:r>
      <w:r w:rsidR="001A7FEA" w:rsidRPr="00142D4C">
        <w:rPr>
          <w:rFonts w:ascii="Arial" w:hAnsi="Arial" w:cs="Arial"/>
          <w:b/>
        </w:rPr>
        <w:t>1.</w:t>
      </w:r>
      <w:r w:rsidR="00225767">
        <w:rPr>
          <w:rFonts w:ascii="Arial" w:hAnsi="Arial" w:cs="Arial"/>
          <w:b/>
        </w:rPr>
        <w:t>8</w:t>
      </w:r>
      <w:r w:rsidR="001A7FEA" w:rsidRPr="00142D4C">
        <w:rPr>
          <w:rFonts w:ascii="Arial" w:hAnsi="Arial" w:cs="Arial"/>
          <w:b/>
        </w:rPr>
        <w:t>.</w:t>
      </w:r>
      <w:r w:rsidR="007C1CD8">
        <w:rPr>
          <w:rFonts w:ascii="Arial" w:hAnsi="Arial" w:cs="Arial"/>
          <w:b/>
        </w:rPr>
        <w:t>4</w:t>
      </w:r>
      <w:r w:rsidR="001A7FEA" w:rsidRPr="00142D4C">
        <w:rPr>
          <w:rFonts w:ascii="Arial" w:hAnsi="Arial" w:cs="Arial"/>
          <w:b/>
        </w:rPr>
        <w:t>.2 Cantón Durán</w:t>
      </w:r>
    </w:p>
    <w:p w:rsidR="001A7FEA" w:rsidRPr="00390BD9" w:rsidRDefault="00672EC9" w:rsidP="00390BD9">
      <w:pPr>
        <w:tabs>
          <w:tab w:val="left" w:pos="2657"/>
        </w:tabs>
        <w:spacing w:line="480" w:lineRule="auto"/>
        <w:ind w:left="709"/>
        <w:jc w:val="both"/>
        <w:rPr>
          <w:rFonts w:ascii="Arial" w:hAnsi="Arial" w:cs="Arial"/>
          <w:sz w:val="16"/>
          <w:szCs w:val="16"/>
        </w:rPr>
      </w:pPr>
      <w:r w:rsidRPr="00390BD9">
        <w:rPr>
          <w:rFonts w:ascii="Arial" w:hAnsi="Arial" w:cs="Arial"/>
        </w:rPr>
        <w:fldChar w:fldCharType="begin"/>
      </w:r>
      <w:r w:rsidRPr="00390BD9">
        <w:rPr>
          <w:rFonts w:ascii="Arial" w:hAnsi="Arial" w:cs="Arial"/>
        </w:rPr>
        <w:instrText xml:space="preserve"> XE "1.7.5.2 Cantón Durán" </w:instrText>
      </w:r>
      <w:r w:rsidRPr="00390BD9">
        <w:rPr>
          <w:rFonts w:ascii="Arial" w:hAnsi="Arial" w:cs="Arial"/>
        </w:rPr>
        <w:fldChar w:fldCharType="end"/>
      </w:r>
      <w:r w:rsidR="00390BD9">
        <w:rPr>
          <w:rFonts w:ascii="Arial" w:hAnsi="Arial" w:cs="Arial"/>
        </w:rPr>
        <w:tab/>
      </w:r>
    </w:p>
    <w:p w:rsidR="00FB5F94" w:rsidRDefault="00C224C9" w:rsidP="00C16BC0">
      <w:pPr>
        <w:pStyle w:val="NormalWeb"/>
        <w:spacing w:before="0" w:beforeAutospacing="0" w:after="0" w:afterAutospacing="0" w:line="480" w:lineRule="auto"/>
        <w:ind w:left="709"/>
        <w:jc w:val="both"/>
        <w:rPr>
          <w:rFonts w:ascii="Arial" w:hAnsi="Arial" w:cs="Arial"/>
        </w:rPr>
      </w:pPr>
      <w:r w:rsidRPr="00C224C9">
        <w:rPr>
          <w:rFonts w:ascii="Arial" w:hAnsi="Arial" w:cs="Arial"/>
        </w:rPr>
        <w:t xml:space="preserve">El cantón Durán está situado al margen oriental del río Guayas, su jurisdicción política administrativa, comprende la parroquia Eloy Alfaro y </w:t>
      </w:r>
      <w:smartTag w:uri="urn:schemas-microsoft-com:office:smarttags" w:element="PersonName">
        <w:smartTagPr>
          <w:attr w:name="ProductID" w:val="la Isla Santay"/>
        </w:smartTagPr>
        <w:r w:rsidRPr="00C224C9">
          <w:rPr>
            <w:rFonts w:ascii="Arial" w:hAnsi="Arial" w:cs="Arial"/>
          </w:rPr>
          <w:t>la Isla Santay</w:t>
        </w:r>
      </w:smartTag>
      <w:r w:rsidRPr="00C224C9">
        <w:rPr>
          <w:rFonts w:ascii="Arial" w:hAnsi="Arial" w:cs="Arial"/>
        </w:rPr>
        <w:t>, es</w:t>
      </w:r>
      <w:r w:rsidR="00390BD9">
        <w:rPr>
          <w:rFonts w:ascii="Arial" w:hAnsi="Arial" w:cs="Arial"/>
        </w:rPr>
        <w:t xml:space="preserve"> uno de los cantones má</w:t>
      </w:r>
      <w:r w:rsidR="00FB5F94" w:rsidRPr="00C224C9">
        <w:rPr>
          <w:rFonts w:ascii="Arial" w:hAnsi="Arial" w:cs="Arial"/>
        </w:rPr>
        <w:t>s pobla</w:t>
      </w:r>
      <w:r w:rsidR="00FD236A">
        <w:rPr>
          <w:rFonts w:ascii="Arial" w:hAnsi="Arial" w:cs="Arial"/>
        </w:rPr>
        <w:t>dos de la provincia del Guayas.</w:t>
      </w:r>
    </w:p>
    <w:p w:rsidR="00390BD9" w:rsidRPr="00390BD9" w:rsidRDefault="00390BD9" w:rsidP="00390BD9">
      <w:pPr>
        <w:pStyle w:val="NormalWeb"/>
        <w:spacing w:before="0" w:beforeAutospacing="0" w:after="0" w:afterAutospacing="0" w:line="480" w:lineRule="auto"/>
        <w:ind w:left="709" w:firstLine="709"/>
        <w:jc w:val="both"/>
        <w:rPr>
          <w:rFonts w:ascii="Arial" w:hAnsi="Arial" w:cs="Arial"/>
          <w:sz w:val="16"/>
          <w:szCs w:val="16"/>
        </w:rPr>
      </w:pPr>
    </w:p>
    <w:p w:rsidR="00390BD9" w:rsidRDefault="00390BD9" w:rsidP="00C16BC0">
      <w:pPr>
        <w:spacing w:line="480" w:lineRule="auto"/>
        <w:ind w:left="709"/>
        <w:jc w:val="both"/>
        <w:rPr>
          <w:rFonts w:ascii="Arial" w:hAnsi="Arial" w:cs="Arial"/>
          <w:color w:val="000000"/>
        </w:rPr>
      </w:pPr>
      <w:r w:rsidRPr="00CD1F38">
        <w:rPr>
          <w:rFonts w:ascii="Arial" w:hAnsi="Arial" w:cs="Arial"/>
          <w:bCs/>
          <w:color w:val="000000"/>
        </w:rPr>
        <w:t>Este cantón p</w:t>
      </w:r>
      <w:r w:rsidRPr="00CD1F38">
        <w:rPr>
          <w:rFonts w:ascii="Arial" w:hAnsi="Arial" w:cs="Arial"/>
          <w:color w:val="000000"/>
        </w:rPr>
        <w:t>osee una superficie territorial de 3</w:t>
      </w:r>
      <w:r>
        <w:rPr>
          <w:rFonts w:ascii="Arial" w:hAnsi="Arial" w:cs="Arial"/>
          <w:color w:val="000000"/>
        </w:rPr>
        <w:t>39.1</w:t>
      </w:r>
      <w:r w:rsidRPr="00CD1F38">
        <w:rPr>
          <w:rFonts w:ascii="Arial" w:hAnsi="Arial" w:cs="Arial"/>
          <w:color w:val="000000"/>
        </w:rPr>
        <w:t xml:space="preserve"> Km</w:t>
      </w:r>
      <w:r>
        <w:rPr>
          <w:rFonts w:ascii="Arial" w:hAnsi="Arial" w:cs="Arial"/>
          <w:color w:val="000000"/>
          <w:vertAlign w:val="superscript"/>
        </w:rPr>
        <w:t>2</w:t>
      </w:r>
      <w:r w:rsidRPr="00CD1F38">
        <w:rPr>
          <w:rFonts w:ascii="Arial" w:hAnsi="Arial" w:cs="Arial"/>
          <w:color w:val="000000"/>
        </w:rPr>
        <w:t xml:space="preserve">. y su población es de </w:t>
      </w:r>
      <w:r>
        <w:rPr>
          <w:rFonts w:ascii="Arial" w:hAnsi="Arial" w:cs="Arial"/>
          <w:color w:val="000000"/>
        </w:rPr>
        <w:t>178.714</w:t>
      </w:r>
      <w:r w:rsidRPr="00CD1F38">
        <w:rPr>
          <w:rFonts w:ascii="Arial" w:hAnsi="Arial" w:cs="Arial"/>
          <w:color w:val="000000"/>
        </w:rPr>
        <w:t xml:space="preserve"> habitantes aproximadamente de los cuales </w:t>
      </w:r>
      <w:r>
        <w:rPr>
          <w:rFonts w:ascii="Arial" w:hAnsi="Arial" w:cs="Arial"/>
          <w:color w:val="000000"/>
        </w:rPr>
        <w:t>167.874</w:t>
      </w:r>
      <w:r w:rsidRPr="00CD1F38">
        <w:rPr>
          <w:rFonts w:ascii="Arial" w:hAnsi="Arial" w:cs="Arial"/>
          <w:color w:val="000000"/>
        </w:rPr>
        <w:t xml:space="preserve"> viven en la cabecera cantonal</w:t>
      </w:r>
      <w:r>
        <w:rPr>
          <w:rFonts w:ascii="Arial" w:hAnsi="Arial" w:cs="Arial"/>
          <w:color w:val="000000"/>
        </w:rPr>
        <w:t xml:space="preserve"> que lleva el mismo nombre de su cantón</w:t>
      </w:r>
      <w:r w:rsidRPr="00CD1F38">
        <w:rPr>
          <w:rFonts w:ascii="Arial" w:hAnsi="Arial" w:cs="Arial"/>
          <w:color w:val="000000"/>
        </w:rPr>
        <w:t>.</w:t>
      </w:r>
      <w:r>
        <w:rPr>
          <w:rFonts w:ascii="Arial" w:hAnsi="Arial" w:cs="Arial"/>
          <w:color w:val="000000"/>
        </w:rPr>
        <w:t xml:space="preserve"> </w:t>
      </w:r>
    </w:p>
    <w:p w:rsidR="00A0309B" w:rsidRDefault="009A45B3" w:rsidP="00142D4C">
      <w:pPr>
        <w:spacing w:before="100" w:beforeAutospacing="1" w:after="100" w:afterAutospacing="1"/>
        <w:ind w:left="709" w:firstLine="709"/>
        <w:jc w:val="both"/>
        <w:rPr>
          <w:rFonts w:ascii="Arial" w:hAnsi="Arial" w:cs="Arial"/>
          <w:b/>
        </w:rPr>
      </w:pPr>
      <w:r>
        <w:rPr>
          <w:rFonts w:ascii="Verdana" w:hAnsi="Verdana"/>
          <w:noProof/>
          <w:color w:val="000000"/>
          <w:sz w:val="17"/>
          <w:szCs w:val="17"/>
        </w:rPr>
        <w:pict>
          <v:shape id="_x0000_s1071" type="#_x0000_t202" style="position:absolute;left:0;text-align:left;margin-left:63pt;margin-top:29.8pt;width:315pt;height:261pt;z-index:251663360" strokeweight="3pt">
            <v:stroke linestyle="thinThin"/>
            <v:textbox>
              <w:txbxContent>
                <w:p w:rsidR="00C635DE" w:rsidRPr="00A514F6" w:rsidRDefault="00C635DE" w:rsidP="008905CE">
                  <w:pPr>
                    <w:pStyle w:val="Ttulo3"/>
                    <w:spacing w:line="240" w:lineRule="auto"/>
                    <w:rPr>
                      <w:rFonts w:cs="Times New Roman"/>
                    </w:rPr>
                  </w:pPr>
                  <w:r w:rsidRPr="00A514F6">
                    <w:rPr>
                      <w:rFonts w:cs="Times New Roman"/>
                    </w:rPr>
                    <w:t>Figura 1.3</w:t>
                  </w:r>
                </w:p>
                <w:p w:rsidR="00C635DE" w:rsidRPr="00511444" w:rsidRDefault="00D476CC" w:rsidP="008905CE">
                  <w:pPr>
                    <w:pStyle w:val="Ttulo4"/>
                    <w:spacing w:before="0" w:beforeAutospacing="0" w:after="0" w:afterAutospacing="0"/>
                    <w:jc w:val="center"/>
                    <w:rPr>
                      <w:rFonts w:ascii="Arial" w:hAnsi="Arial"/>
                      <w:b w:val="0"/>
                      <w:i/>
                      <w:sz w:val="16"/>
                      <w:szCs w:val="16"/>
                    </w:rPr>
                  </w:pPr>
                  <w:r>
                    <w:rPr>
                      <w:rFonts w:ascii="Arial" w:hAnsi="Arial"/>
                      <w:b w:val="0"/>
                      <w:i/>
                      <w:sz w:val="16"/>
                      <w:szCs w:val="16"/>
                    </w:rPr>
                    <w:t>Análisis estadístico y distribución espacial de los servicios relacionados con la educación fiscal en la zona no metropolitana en la provincia del Guayas.</w:t>
                  </w:r>
                </w:p>
                <w:p w:rsidR="00C635DE" w:rsidRPr="00511444" w:rsidRDefault="00C635DE" w:rsidP="00A11E2E">
                  <w:pPr>
                    <w:ind w:left="357"/>
                    <w:jc w:val="center"/>
                    <w:rPr>
                      <w:rFonts w:ascii="Arial" w:hAnsi="Arial"/>
                      <w:b/>
                      <w:sz w:val="20"/>
                      <w:szCs w:val="20"/>
                      <w:lang w:val="es-EC"/>
                    </w:rPr>
                  </w:pPr>
                  <w:r>
                    <w:rPr>
                      <w:rFonts w:ascii="Arial" w:hAnsi="Arial"/>
                      <w:b/>
                      <w:sz w:val="20"/>
                      <w:szCs w:val="20"/>
                    </w:rPr>
                    <w:t xml:space="preserve">Ubicación del </w:t>
                  </w:r>
                  <w:r w:rsidRPr="00511444">
                    <w:rPr>
                      <w:rFonts w:ascii="Arial" w:hAnsi="Arial"/>
                      <w:b/>
                      <w:sz w:val="20"/>
                      <w:szCs w:val="20"/>
                      <w:lang w:val="es-EC"/>
                    </w:rPr>
                    <w:t>Cantón Durán</w:t>
                  </w:r>
                  <w:r>
                    <w:rPr>
                      <w:rFonts w:ascii="Arial" w:hAnsi="Arial"/>
                      <w:b/>
                      <w:sz w:val="20"/>
                      <w:szCs w:val="20"/>
                      <w:lang w:val="es-EC"/>
                    </w:rPr>
                    <w:t xml:space="preserve"> en la provincia del Guayas</w:t>
                  </w:r>
                </w:p>
                <w:p w:rsidR="00C635DE" w:rsidRPr="00CD72E3" w:rsidRDefault="00C635DE" w:rsidP="00A0309B">
                  <w:pPr>
                    <w:ind w:left="357"/>
                    <w:jc w:val="center"/>
                    <w:rPr>
                      <w:rFonts w:ascii="Arial" w:hAnsi="Arial" w:cs="Arial"/>
                      <w:b/>
                      <w:sz w:val="16"/>
                      <w:szCs w:val="16"/>
                      <w:lang w:val="es-EC"/>
                    </w:rPr>
                  </w:pPr>
                </w:p>
                <w:p w:rsidR="00C635DE" w:rsidRPr="00CD72E3" w:rsidRDefault="00F41F17" w:rsidP="00511444">
                  <w:pPr>
                    <w:jc w:val="center"/>
                    <w:rPr>
                      <w:rFonts w:ascii="Arial" w:hAnsi="Arial"/>
                    </w:rPr>
                  </w:pPr>
                  <w:r>
                    <w:rPr>
                      <w:rFonts w:ascii="Arial" w:hAnsi="Arial"/>
                      <w:noProof/>
                      <w:lang w:val="en-US" w:eastAsia="en-US"/>
                    </w:rPr>
                    <w:drawing>
                      <wp:inline distT="0" distB="0" distL="0" distR="0">
                        <wp:extent cx="3543300" cy="2235200"/>
                        <wp:effectExtent l="1905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srcRect/>
                                <a:stretch>
                                  <a:fillRect/>
                                </a:stretch>
                              </pic:blipFill>
                              <pic:spPr bwMode="auto">
                                <a:xfrm>
                                  <a:off x="0" y="0"/>
                                  <a:ext cx="3543300" cy="2235200"/>
                                </a:xfrm>
                                <a:prstGeom prst="rect">
                                  <a:avLst/>
                                </a:prstGeom>
                                <a:noFill/>
                                <a:ln w="9525">
                                  <a:noFill/>
                                  <a:miter lim="800000"/>
                                  <a:headEnd/>
                                  <a:tailEnd/>
                                </a:ln>
                              </pic:spPr>
                            </pic:pic>
                          </a:graphicData>
                        </a:graphic>
                      </wp:inline>
                    </w:drawing>
                  </w:r>
                </w:p>
                <w:p w:rsidR="00C635DE" w:rsidRPr="00CD72E3" w:rsidRDefault="00C635DE" w:rsidP="00A0309B">
                  <w:pPr>
                    <w:jc w:val="center"/>
                    <w:rPr>
                      <w:rFonts w:ascii="Arial" w:hAnsi="Arial"/>
                      <w:sz w:val="16"/>
                      <w:szCs w:val="16"/>
                    </w:rPr>
                  </w:pPr>
                  <w:r w:rsidRPr="00CD72E3">
                    <w:rPr>
                      <w:rFonts w:ascii="Arial" w:hAnsi="Arial"/>
                      <w:b/>
                      <w:sz w:val="16"/>
                      <w:szCs w:val="16"/>
                    </w:rPr>
                    <w:t>Fuente:</w:t>
                  </w:r>
                  <w:r w:rsidRPr="00CD72E3">
                    <w:rPr>
                      <w:rFonts w:ascii="Arial" w:hAnsi="Arial"/>
                      <w:sz w:val="16"/>
                      <w:szCs w:val="16"/>
                    </w:rPr>
                    <w:t xml:space="preserve"> Consejo Provincial del Guayas</w:t>
                  </w:r>
                </w:p>
                <w:p w:rsidR="00C635DE" w:rsidRPr="00CD72E3" w:rsidRDefault="00C635DE" w:rsidP="00A0309B">
                  <w:pPr>
                    <w:tabs>
                      <w:tab w:val="left" w:pos="2100"/>
                    </w:tabs>
                    <w:jc w:val="center"/>
                    <w:rPr>
                      <w:rFonts w:ascii="Arial" w:hAnsi="Arial"/>
                      <w:sz w:val="16"/>
                      <w:szCs w:val="16"/>
                    </w:rPr>
                  </w:pPr>
                  <w:hyperlink r:id="rId22" w:history="1">
                    <w:r w:rsidRPr="00CD72E3">
                      <w:rPr>
                        <w:rStyle w:val="Hipervnculo"/>
                        <w:rFonts w:ascii="Arial" w:hAnsi="Arial"/>
                        <w:sz w:val="16"/>
                        <w:szCs w:val="16"/>
                      </w:rPr>
                      <w:t>http://www.guayas.gov.ec/html/municipa.asp</w:t>
                    </w:r>
                  </w:hyperlink>
                </w:p>
                <w:p w:rsidR="00C635DE" w:rsidRPr="00CD72E3" w:rsidRDefault="00C635DE" w:rsidP="00A0309B">
                  <w:pPr>
                    <w:jc w:val="center"/>
                    <w:rPr>
                      <w:rFonts w:ascii="Arial" w:hAnsi="Arial"/>
                    </w:rPr>
                  </w:pPr>
                </w:p>
              </w:txbxContent>
            </v:textbox>
            <w10:wrap type="square"/>
          </v:shape>
        </w:pict>
      </w:r>
    </w:p>
    <w:p w:rsidR="00A0309B" w:rsidRDefault="00A0309B" w:rsidP="00142D4C">
      <w:pPr>
        <w:spacing w:before="100" w:beforeAutospacing="1" w:after="100" w:afterAutospacing="1"/>
        <w:ind w:left="709" w:firstLine="709"/>
        <w:jc w:val="both"/>
        <w:rPr>
          <w:rFonts w:ascii="Arial" w:hAnsi="Arial" w:cs="Arial"/>
          <w:b/>
        </w:rPr>
      </w:pPr>
    </w:p>
    <w:p w:rsidR="00A0309B" w:rsidRDefault="00A0309B" w:rsidP="00142D4C">
      <w:pPr>
        <w:spacing w:before="100" w:beforeAutospacing="1" w:after="100" w:afterAutospacing="1"/>
        <w:ind w:left="709" w:firstLine="709"/>
        <w:jc w:val="both"/>
        <w:rPr>
          <w:rFonts w:ascii="Arial" w:hAnsi="Arial" w:cs="Arial"/>
          <w:b/>
        </w:rPr>
      </w:pPr>
    </w:p>
    <w:p w:rsidR="000511CB" w:rsidRDefault="000511CB" w:rsidP="00B302E7">
      <w:pPr>
        <w:spacing w:before="100" w:beforeAutospacing="1" w:after="100" w:afterAutospacing="1"/>
        <w:ind w:left="709" w:firstLine="709"/>
        <w:jc w:val="both"/>
        <w:rPr>
          <w:rFonts w:ascii="Verdana" w:hAnsi="Verdana"/>
          <w:color w:val="000000"/>
          <w:sz w:val="17"/>
          <w:szCs w:val="17"/>
        </w:rPr>
      </w:pPr>
    </w:p>
    <w:p w:rsidR="000511CB" w:rsidRDefault="000511CB" w:rsidP="001A7FEA">
      <w:pPr>
        <w:spacing w:before="100" w:beforeAutospacing="1" w:after="100" w:afterAutospacing="1"/>
        <w:jc w:val="both"/>
        <w:rPr>
          <w:rFonts w:ascii="Verdana" w:hAnsi="Verdana"/>
          <w:color w:val="000000"/>
          <w:sz w:val="17"/>
          <w:szCs w:val="17"/>
        </w:rPr>
      </w:pPr>
    </w:p>
    <w:p w:rsidR="000511CB" w:rsidRDefault="000511CB" w:rsidP="001A7FEA">
      <w:pPr>
        <w:spacing w:before="100" w:beforeAutospacing="1" w:after="100" w:afterAutospacing="1"/>
        <w:jc w:val="both"/>
        <w:rPr>
          <w:rFonts w:ascii="Verdana" w:hAnsi="Verdana"/>
          <w:color w:val="000000"/>
          <w:sz w:val="17"/>
          <w:szCs w:val="17"/>
        </w:rPr>
      </w:pPr>
    </w:p>
    <w:p w:rsidR="000511CB" w:rsidRDefault="00AF616B" w:rsidP="001A7FEA">
      <w:pPr>
        <w:spacing w:before="100" w:beforeAutospacing="1" w:after="100" w:afterAutospacing="1"/>
        <w:jc w:val="both"/>
        <w:rPr>
          <w:rFonts w:ascii="Verdana" w:hAnsi="Verdana"/>
          <w:color w:val="000000"/>
          <w:sz w:val="17"/>
          <w:szCs w:val="17"/>
        </w:rPr>
      </w:pPr>
      <w:r>
        <w:rPr>
          <w:rFonts w:ascii="Verdana" w:hAnsi="Verdana"/>
          <w:noProof/>
          <w:color w:val="000000"/>
          <w:sz w:val="17"/>
          <w:szCs w:val="17"/>
        </w:rPr>
        <w:pict>
          <v:shape id="_x0000_s1066" type="#_x0000_t202" style="position:absolute;left:0;text-align:left;margin-left:201pt;margin-top:.5pt;width:57pt;height:18pt;z-index:251659264" filled="f" stroked="f">
            <v:textbox>
              <w:txbxContent>
                <w:p w:rsidR="00C635DE" w:rsidRPr="00AF616B" w:rsidRDefault="00C635DE">
                  <w:pPr>
                    <w:rPr>
                      <w:rFonts w:ascii="Franklin Gothic Demi" w:eastAsia="Arial Unicode MS" w:hAnsi="Franklin Gothic Demi" w:cs="Arial Unicode MS"/>
                      <w:color w:val="FFFFFF"/>
                      <w:sz w:val="22"/>
                      <w:szCs w:val="22"/>
                    </w:rPr>
                  </w:pPr>
                  <w:r>
                    <w:rPr>
                      <w:rFonts w:ascii="Franklin Gothic Demi" w:eastAsia="Arial Unicode MS" w:hAnsi="Franklin Gothic Demi" w:cs="Arial Unicode MS"/>
                      <w:color w:val="FFFFFF"/>
                      <w:sz w:val="22"/>
                      <w:szCs w:val="22"/>
                    </w:rPr>
                    <w:t>DURÁ</w:t>
                  </w:r>
                  <w:r w:rsidRPr="00AF616B">
                    <w:rPr>
                      <w:rFonts w:ascii="Franklin Gothic Demi" w:eastAsia="Arial Unicode MS" w:hAnsi="Franklin Gothic Demi" w:cs="Arial Unicode MS"/>
                      <w:color w:val="FFFFFF"/>
                      <w:sz w:val="22"/>
                      <w:szCs w:val="22"/>
                    </w:rPr>
                    <w:t>N</w:t>
                  </w:r>
                </w:p>
              </w:txbxContent>
            </v:textbox>
          </v:shape>
        </w:pict>
      </w:r>
    </w:p>
    <w:p w:rsidR="000511CB" w:rsidRDefault="000511CB" w:rsidP="001A7FEA">
      <w:pPr>
        <w:spacing w:before="100" w:beforeAutospacing="1" w:after="100" w:afterAutospacing="1"/>
        <w:jc w:val="both"/>
        <w:rPr>
          <w:rFonts w:ascii="Verdana" w:hAnsi="Verdana"/>
          <w:color w:val="000000"/>
          <w:sz w:val="17"/>
          <w:szCs w:val="17"/>
        </w:rPr>
      </w:pPr>
    </w:p>
    <w:p w:rsidR="000511CB" w:rsidRDefault="000511CB" w:rsidP="001A7FEA">
      <w:pPr>
        <w:spacing w:before="100" w:beforeAutospacing="1" w:after="100" w:afterAutospacing="1"/>
        <w:jc w:val="both"/>
        <w:rPr>
          <w:rFonts w:ascii="Verdana" w:hAnsi="Verdana"/>
          <w:color w:val="000000"/>
          <w:sz w:val="17"/>
          <w:szCs w:val="17"/>
        </w:rPr>
      </w:pPr>
    </w:p>
    <w:p w:rsidR="000511CB" w:rsidRDefault="000511CB" w:rsidP="001A7FEA">
      <w:pPr>
        <w:spacing w:before="100" w:beforeAutospacing="1" w:after="100" w:afterAutospacing="1"/>
        <w:jc w:val="both"/>
        <w:rPr>
          <w:rFonts w:ascii="Verdana" w:hAnsi="Verdana"/>
          <w:color w:val="000000"/>
          <w:sz w:val="17"/>
          <w:szCs w:val="17"/>
        </w:rPr>
      </w:pPr>
    </w:p>
    <w:p w:rsidR="00B569BB" w:rsidRDefault="00B569BB" w:rsidP="001A7FEA">
      <w:pPr>
        <w:spacing w:before="100" w:beforeAutospacing="1" w:after="100" w:afterAutospacing="1"/>
        <w:jc w:val="both"/>
        <w:rPr>
          <w:rFonts w:ascii="Verdana" w:hAnsi="Verdana"/>
          <w:color w:val="000000"/>
          <w:sz w:val="17"/>
          <w:szCs w:val="17"/>
        </w:rPr>
      </w:pPr>
    </w:p>
    <w:p w:rsidR="00B569BB" w:rsidRDefault="00B569BB" w:rsidP="001A7FEA">
      <w:pPr>
        <w:spacing w:before="100" w:beforeAutospacing="1" w:after="100" w:afterAutospacing="1"/>
        <w:jc w:val="both"/>
        <w:rPr>
          <w:rFonts w:ascii="Verdana" w:hAnsi="Verdana"/>
          <w:color w:val="000000"/>
          <w:sz w:val="17"/>
          <w:szCs w:val="17"/>
        </w:rPr>
      </w:pPr>
    </w:p>
    <w:p w:rsidR="006A19D6" w:rsidRDefault="006A19D6" w:rsidP="006A19D6">
      <w:pPr>
        <w:spacing w:before="100" w:beforeAutospacing="1" w:after="100" w:afterAutospacing="1"/>
        <w:ind w:firstLine="709"/>
        <w:jc w:val="both"/>
        <w:rPr>
          <w:rFonts w:ascii="Arial" w:hAnsi="Arial" w:cs="Arial"/>
          <w:b/>
          <w:color w:val="000000"/>
        </w:rPr>
      </w:pPr>
      <w:r w:rsidRPr="006A19D6">
        <w:rPr>
          <w:rFonts w:ascii="Arial" w:hAnsi="Arial" w:cs="Arial"/>
          <w:b/>
          <w:color w:val="000000"/>
        </w:rPr>
        <w:t>Límites</w:t>
      </w:r>
      <w:r w:rsidR="001553AD">
        <w:rPr>
          <w:rFonts w:ascii="Arial" w:hAnsi="Arial" w:cs="Arial"/>
          <w:b/>
          <w:color w:val="000000"/>
        </w:rPr>
        <w:t xml:space="preserve"> - Cantón Durán</w:t>
      </w:r>
    </w:p>
    <w:p w:rsidR="006A19D6" w:rsidRPr="006A19D6" w:rsidRDefault="006A19D6" w:rsidP="00992A31">
      <w:pPr>
        <w:numPr>
          <w:ilvl w:val="0"/>
          <w:numId w:val="21"/>
        </w:numPr>
        <w:spacing w:line="480" w:lineRule="auto"/>
        <w:ind w:hanging="357"/>
        <w:jc w:val="both"/>
        <w:rPr>
          <w:rFonts w:ascii="Arial" w:hAnsi="Arial" w:cs="Arial"/>
          <w:color w:val="000000"/>
        </w:rPr>
      </w:pPr>
      <w:r w:rsidRPr="006A19D6">
        <w:rPr>
          <w:rFonts w:ascii="Arial" w:hAnsi="Arial" w:cs="Arial"/>
          <w:color w:val="000000"/>
        </w:rPr>
        <w:t xml:space="preserve">Al Norte y Oeste por el río Babahoyo. </w:t>
      </w:r>
    </w:p>
    <w:p w:rsidR="006A19D6" w:rsidRPr="006A19D6" w:rsidRDefault="006A19D6" w:rsidP="00992A31">
      <w:pPr>
        <w:numPr>
          <w:ilvl w:val="0"/>
          <w:numId w:val="21"/>
        </w:numPr>
        <w:spacing w:line="480" w:lineRule="auto"/>
        <w:ind w:hanging="357"/>
        <w:jc w:val="both"/>
        <w:rPr>
          <w:rFonts w:ascii="Arial" w:hAnsi="Arial" w:cs="Arial"/>
          <w:color w:val="000000"/>
        </w:rPr>
      </w:pPr>
      <w:r w:rsidRPr="006A19D6">
        <w:rPr>
          <w:rFonts w:ascii="Arial" w:hAnsi="Arial" w:cs="Arial"/>
          <w:color w:val="000000"/>
        </w:rPr>
        <w:t xml:space="preserve">Al Este con el cantón Yaguachi. </w:t>
      </w:r>
    </w:p>
    <w:p w:rsidR="006A19D6" w:rsidRPr="00992A31" w:rsidRDefault="006A19D6" w:rsidP="00992A31">
      <w:pPr>
        <w:numPr>
          <w:ilvl w:val="0"/>
          <w:numId w:val="21"/>
        </w:numPr>
        <w:spacing w:line="480" w:lineRule="auto"/>
        <w:ind w:hanging="357"/>
        <w:jc w:val="both"/>
        <w:rPr>
          <w:rFonts w:ascii="Verdana" w:hAnsi="Verdana"/>
          <w:color w:val="000000"/>
          <w:sz w:val="17"/>
          <w:szCs w:val="17"/>
        </w:rPr>
      </w:pPr>
      <w:r w:rsidRPr="006A19D6">
        <w:rPr>
          <w:rFonts w:ascii="Arial" w:hAnsi="Arial" w:cs="Arial"/>
          <w:color w:val="000000"/>
        </w:rPr>
        <w:t xml:space="preserve">Al Sur con el cantón Naranjal. </w:t>
      </w:r>
    </w:p>
    <w:p w:rsidR="00992A31" w:rsidRPr="00992A31" w:rsidRDefault="00992A31" w:rsidP="00992A31">
      <w:pPr>
        <w:spacing w:line="480" w:lineRule="auto"/>
        <w:ind w:left="1072"/>
        <w:jc w:val="both"/>
        <w:rPr>
          <w:rFonts w:ascii="Arial" w:hAnsi="Arial" w:cs="Arial"/>
          <w:color w:val="000000"/>
          <w:sz w:val="8"/>
          <w:szCs w:val="8"/>
        </w:rPr>
      </w:pPr>
    </w:p>
    <w:p w:rsidR="00076914" w:rsidRDefault="00076914" w:rsidP="00992A31">
      <w:pPr>
        <w:spacing w:line="480" w:lineRule="auto"/>
        <w:ind w:firstLine="709"/>
        <w:jc w:val="both"/>
        <w:rPr>
          <w:rFonts w:ascii="Arial" w:hAnsi="Arial" w:cs="Arial"/>
          <w:b/>
          <w:color w:val="000000"/>
        </w:rPr>
      </w:pPr>
      <w:r>
        <w:rPr>
          <w:rFonts w:ascii="Arial" w:hAnsi="Arial" w:cs="Arial"/>
          <w:b/>
          <w:color w:val="000000"/>
        </w:rPr>
        <w:t>Actividad Económica</w:t>
      </w:r>
      <w:r w:rsidR="001553AD">
        <w:rPr>
          <w:rFonts w:ascii="Arial" w:hAnsi="Arial" w:cs="Arial"/>
          <w:b/>
          <w:color w:val="000000"/>
        </w:rPr>
        <w:t xml:space="preserve"> </w:t>
      </w:r>
      <w:r w:rsidR="00655EF3">
        <w:rPr>
          <w:rFonts w:ascii="Arial" w:hAnsi="Arial" w:cs="Arial"/>
          <w:b/>
          <w:color w:val="000000"/>
        </w:rPr>
        <w:t>-</w:t>
      </w:r>
      <w:r w:rsidR="001553AD">
        <w:rPr>
          <w:rFonts w:ascii="Arial" w:hAnsi="Arial" w:cs="Arial"/>
          <w:b/>
          <w:color w:val="000000"/>
        </w:rPr>
        <w:t xml:space="preserve"> Cantón Durán</w:t>
      </w:r>
    </w:p>
    <w:p w:rsidR="00992A31" w:rsidRPr="00992A31" w:rsidRDefault="00992A31" w:rsidP="00992A31">
      <w:pPr>
        <w:spacing w:line="480" w:lineRule="auto"/>
        <w:ind w:firstLine="709"/>
        <w:jc w:val="both"/>
        <w:rPr>
          <w:rFonts w:ascii="Arial" w:hAnsi="Arial" w:cs="Arial"/>
          <w:b/>
          <w:color w:val="000000"/>
          <w:sz w:val="10"/>
          <w:szCs w:val="10"/>
        </w:rPr>
      </w:pPr>
    </w:p>
    <w:p w:rsidR="00FB36C0" w:rsidRDefault="002D5E2B" w:rsidP="00C16BC0">
      <w:pPr>
        <w:spacing w:line="480" w:lineRule="auto"/>
        <w:ind w:left="709"/>
        <w:jc w:val="both"/>
        <w:rPr>
          <w:rFonts w:ascii="Arial" w:hAnsi="Arial" w:cs="Arial"/>
          <w:color w:val="000000"/>
        </w:rPr>
      </w:pPr>
      <w:r w:rsidRPr="00FB36C0">
        <w:rPr>
          <w:rFonts w:ascii="Arial" w:hAnsi="Arial" w:cs="Arial"/>
          <w:color w:val="000000"/>
        </w:rPr>
        <w:t>En la actualidad Durán se ha convertido en una zona industrial de primer orden con una activid</w:t>
      </w:r>
      <w:r w:rsidR="00FB36C0" w:rsidRPr="00FB36C0">
        <w:rPr>
          <w:rFonts w:ascii="Arial" w:hAnsi="Arial" w:cs="Arial"/>
          <w:color w:val="000000"/>
        </w:rPr>
        <w:t xml:space="preserve">ad muy desarrollada, siendo uno de los cantones con mayor actividad comercial, </w:t>
      </w:r>
      <w:r w:rsidR="00992A31">
        <w:rPr>
          <w:rFonts w:ascii="Arial" w:hAnsi="Arial" w:cs="Arial"/>
          <w:color w:val="000000"/>
        </w:rPr>
        <w:t>desde antes de su cantonización;</w:t>
      </w:r>
      <w:r w:rsidR="00FB36C0" w:rsidRPr="00FB36C0">
        <w:rPr>
          <w:rFonts w:ascii="Arial" w:hAnsi="Arial" w:cs="Arial"/>
          <w:color w:val="000000"/>
        </w:rPr>
        <w:t xml:space="preserve"> en Durán, se han establecido grandes industrias tabacaleras, de plástico, de alcoholes, empacadoras de camarón y otras.</w:t>
      </w:r>
      <w:r w:rsidR="008C6B23">
        <w:rPr>
          <w:rFonts w:ascii="Arial" w:hAnsi="Arial" w:cs="Arial"/>
          <w:color w:val="000000"/>
        </w:rPr>
        <w:t xml:space="preserve"> </w:t>
      </w:r>
    </w:p>
    <w:p w:rsidR="00C16BC0" w:rsidRDefault="00C16BC0" w:rsidP="00C16BC0">
      <w:pPr>
        <w:spacing w:line="480" w:lineRule="auto"/>
        <w:ind w:left="709"/>
        <w:jc w:val="both"/>
        <w:rPr>
          <w:rFonts w:ascii="Arial" w:hAnsi="Arial" w:cs="Arial"/>
          <w:color w:val="000000"/>
        </w:rPr>
      </w:pPr>
    </w:p>
    <w:p w:rsidR="00FB36C0" w:rsidRDefault="008C6B23" w:rsidP="00C16BC0">
      <w:pPr>
        <w:spacing w:line="480" w:lineRule="auto"/>
        <w:ind w:left="709"/>
        <w:jc w:val="both"/>
        <w:rPr>
          <w:rFonts w:ascii="Arial" w:hAnsi="Arial" w:cs="Arial"/>
          <w:color w:val="000000"/>
        </w:rPr>
      </w:pPr>
      <w:r w:rsidRPr="008C6B23">
        <w:rPr>
          <w:rFonts w:ascii="Arial" w:hAnsi="Arial" w:cs="Arial"/>
          <w:color w:val="000000"/>
        </w:rPr>
        <w:t xml:space="preserve">En cuanto a </w:t>
      </w:r>
      <w:r w:rsidR="00FB36C0" w:rsidRPr="008C6B23">
        <w:rPr>
          <w:rFonts w:ascii="Arial" w:hAnsi="Arial" w:cs="Arial"/>
          <w:color w:val="000000"/>
        </w:rPr>
        <w:t>la producción agrícola se siembra arroz, choclo, plátano, mango, cacao, maracuyá y una gama de frutas tropicales. Se cría ganado vacuno, caballar, porcino y aves de corral.</w:t>
      </w:r>
    </w:p>
    <w:p w:rsidR="008B419F" w:rsidRPr="005421B0" w:rsidRDefault="008B419F" w:rsidP="005421B0">
      <w:pPr>
        <w:spacing w:line="480" w:lineRule="auto"/>
        <w:ind w:left="709"/>
        <w:jc w:val="both"/>
        <w:rPr>
          <w:rFonts w:ascii="Arial" w:hAnsi="Arial" w:cs="Arial"/>
          <w:color w:val="000000"/>
          <w:sz w:val="16"/>
          <w:szCs w:val="16"/>
        </w:rPr>
      </w:pPr>
    </w:p>
    <w:p w:rsidR="008B419F" w:rsidRDefault="008B419F" w:rsidP="00C16BC0">
      <w:pPr>
        <w:spacing w:line="480" w:lineRule="auto"/>
        <w:ind w:left="709"/>
        <w:jc w:val="both"/>
        <w:rPr>
          <w:rFonts w:ascii="Arial" w:hAnsi="Arial" w:cs="Arial"/>
          <w:color w:val="000000"/>
        </w:rPr>
      </w:pPr>
      <w:r w:rsidRPr="008B419F">
        <w:rPr>
          <w:rFonts w:ascii="Arial" w:hAnsi="Arial" w:cs="Arial"/>
          <w:color w:val="000000"/>
        </w:rPr>
        <w:t xml:space="preserve">Desde que Durán es cantón muchas instituciones públicas han instalado oficinas como son: </w:t>
      </w:r>
      <w:smartTag w:uri="urn:schemas-microsoft-com:office:smarttags" w:element="PersonName">
        <w:smartTagPr>
          <w:attr w:name="ProductID" w:val="La Jefatura Pol￭tica"/>
        </w:smartTagPr>
        <w:r w:rsidRPr="008B419F">
          <w:rPr>
            <w:rFonts w:ascii="Arial" w:hAnsi="Arial" w:cs="Arial"/>
            <w:color w:val="000000"/>
          </w:rPr>
          <w:t>La Jefatura Política</w:t>
        </w:r>
      </w:smartTag>
      <w:r w:rsidRPr="008B419F">
        <w:rPr>
          <w:rFonts w:ascii="Arial" w:hAnsi="Arial" w:cs="Arial"/>
          <w:color w:val="000000"/>
        </w:rPr>
        <w:t xml:space="preserve">, </w:t>
      </w:r>
      <w:smartTag w:uri="urn:schemas-microsoft-com:office:smarttags" w:element="PersonName">
        <w:smartTagPr>
          <w:attr w:name="ProductID" w:val="La I. Municipalidad"/>
        </w:smartTagPr>
        <w:r w:rsidRPr="008B419F">
          <w:rPr>
            <w:rFonts w:ascii="Arial" w:hAnsi="Arial" w:cs="Arial"/>
            <w:color w:val="000000"/>
          </w:rPr>
          <w:t>La I. Municipalidad</w:t>
        </w:r>
      </w:smartTag>
      <w:r w:rsidRPr="008B419F">
        <w:rPr>
          <w:rFonts w:ascii="Arial" w:hAnsi="Arial" w:cs="Arial"/>
          <w:color w:val="000000"/>
        </w:rPr>
        <w:t xml:space="preserve">, los Juzgados de lo Civil y Penal, El Registro de </w:t>
      </w:r>
      <w:smartTag w:uri="urn:schemas-microsoft-com:office:smarttags" w:element="PersonName">
        <w:smartTagPr>
          <w:attr w:name="ProductID" w:val="la Propiedad"/>
        </w:smartTagPr>
        <w:r w:rsidRPr="008B419F">
          <w:rPr>
            <w:rFonts w:ascii="Arial" w:hAnsi="Arial" w:cs="Arial"/>
            <w:color w:val="000000"/>
          </w:rPr>
          <w:t>la Propiedad</w:t>
        </w:r>
      </w:smartTag>
      <w:r w:rsidRPr="008B419F">
        <w:rPr>
          <w:rFonts w:ascii="Arial" w:hAnsi="Arial" w:cs="Arial"/>
          <w:color w:val="000000"/>
        </w:rPr>
        <w:t>, Notarías, EMELGUR, EMETEL, Defensa Civil, Cruz Roja, entre otras importantes.</w:t>
      </w:r>
    </w:p>
    <w:p w:rsidR="005421B0" w:rsidRPr="005421B0" w:rsidRDefault="005421B0" w:rsidP="005421B0">
      <w:pPr>
        <w:spacing w:line="480" w:lineRule="auto"/>
        <w:ind w:left="709" w:firstLine="709"/>
        <w:jc w:val="both"/>
        <w:rPr>
          <w:rFonts w:ascii="Arial" w:hAnsi="Arial" w:cs="Arial"/>
          <w:color w:val="000000"/>
          <w:sz w:val="16"/>
          <w:szCs w:val="16"/>
        </w:rPr>
      </w:pPr>
    </w:p>
    <w:p w:rsidR="00FB36C0" w:rsidRDefault="009A45B3" w:rsidP="005421B0">
      <w:pPr>
        <w:spacing w:line="480" w:lineRule="auto"/>
        <w:ind w:firstLine="709"/>
        <w:jc w:val="both"/>
        <w:rPr>
          <w:rFonts w:ascii="Arial" w:hAnsi="Arial" w:cs="Arial"/>
          <w:b/>
          <w:color w:val="000000"/>
        </w:rPr>
      </w:pPr>
      <w:r>
        <w:rPr>
          <w:rFonts w:ascii="Arial" w:hAnsi="Arial" w:cs="Arial"/>
          <w:b/>
          <w:color w:val="000000"/>
        </w:rPr>
        <w:br w:type="page"/>
      </w:r>
      <w:r w:rsidR="00A6564E" w:rsidRPr="00A6564E">
        <w:rPr>
          <w:rFonts w:ascii="Arial" w:hAnsi="Arial" w:cs="Arial"/>
          <w:b/>
          <w:color w:val="000000"/>
        </w:rPr>
        <w:t>Aspectos Demográficos del Cantón Durán</w:t>
      </w:r>
      <w:r w:rsidR="005421B0">
        <w:rPr>
          <w:rFonts w:ascii="Arial" w:hAnsi="Arial" w:cs="Arial"/>
          <w:b/>
          <w:color w:val="000000"/>
        </w:rPr>
        <w:t>.</w:t>
      </w:r>
    </w:p>
    <w:p w:rsidR="00B14A8F" w:rsidRDefault="00B14A8F" w:rsidP="00C16BC0">
      <w:pPr>
        <w:spacing w:line="480" w:lineRule="auto"/>
        <w:ind w:left="709"/>
        <w:jc w:val="both"/>
        <w:rPr>
          <w:rFonts w:ascii="Arial" w:hAnsi="Arial" w:cs="Arial"/>
          <w:color w:val="000000"/>
        </w:rPr>
      </w:pPr>
      <w:r w:rsidRPr="00B14A8F">
        <w:rPr>
          <w:rFonts w:ascii="Arial" w:hAnsi="Arial" w:cs="Arial"/>
          <w:color w:val="000000"/>
        </w:rPr>
        <w:t>Durán tiene 178.714 habitantes de los cuales 174.531 habitan en la zona urbana</w:t>
      </w:r>
      <w:r>
        <w:rPr>
          <w:rFonts w:ascii="Arial" w:hAnsi="Arial" w:cs="Arial"/>
          <w:color w:val="000000"/>
        </w:rPr>
        <w:t>.</w:t>
      </w:r>
      <w:r w:rsidR="00CA401A">
        <w:rPr>
          <w:rFonts w:ascii="Arial" w:hAnsi="Arial" w:cs="Arial"/>
          <w:color w:val="000000"/>
        </w:rPr>
        <w:t xml:space="preserve"> La población masculina es mayor en la zona rural </w:t>
      </w:r>
      <w:r w:rsidR="00CA401A" w:rsidRPr="00B14A8F">
        <w:rPr>
          <w:rFonts w:ascii="Arial" w:hAnsi="Arial" w:cs="Arial"/>
          <w:color w:val="000000"/>
        </w:rPr>
        <w:t>(Véase Tabla V</w:t>
      </w:r>
      <w:r w:rsidR="00074239">
        <w:rPr>
          <w:rFonts w:ascii="Arial" w:hAnsi="Arial" w:cs="Arial"/>
          <w:color w:val="000000"/>
        </w:rPr>
        <w:t>I</w:t>
      </w:r>
      <w:r w:rsidR="00E96105">
        <w:rPr>
          <w:rFonts w:ascii="Arial" w:hAnsi="Arial" w:cs="Arial"/>
          <w:color w:val="000000"/>
        </w:rPr>
        <w:t>I</w:t>
      </w:r>
      <w:r w:rsidR="00CA401A">
        <w:rPr>
          <w:rFonts w:ascii="Arial" w:hAnsi="Arial" w:cs="Arial"/>
          <w:color w:val="000000"/>
        </w:rPr>
        <w:t>I</w:t>
      </w:r>
      <w:r w:rsidR="00CA401A" w:rsidRPr="00B14A8F">
        <w:rPr>
          <w:rFonts w:ascii="Arial" w:hAnsi="Arial" w:cs="Arial"/>
          <w:color w:val="000000"/>
        </w:rPr>
        <w:t>)</w:t>
      </w:r>
      <w:r w:rsidR="00CA401A">
        <w:rPr>
          <w:rFonts w:ascii="Arial" w:hAnsi="Arial" w:cs="Arial"/>
          <w:color w:val="000000"/>
        </w:rPr>
        <w:t>.</w:t>
      </w:r>
      <w:r w:rsidR="00003564">
        <w:rPr>
          <w:rFonts w:ascii="Arial" w:hAnsi="Arial" w:cs="Arial"/>
          <w:color w:val="000000"/>
        </w:rPr>
        <w:t xml:space="preserve"> </w:t>
      </w:r>
      <w:r w:rsidR="00EB4CC3">
        <w:rPr>
          <w:rFonts w:ascii="Arial" w:hAnsi="Arial" w:cs="Arial"/>
          <w:color w:val="000000"/>
        </w:rPr>
        <w:t>Este cantón ocu</w:t>
      </w:r>
      <w:r w:rsidR="00003564">
        <w:rPr>
          <w:rFonts w:ascii="Arial" w:hAnsi="Arial" w:cs="Arial"/>
          <w:color w:val="000000"/>
        </w:rPr>
        <w:t xml:space="preserve">pa el 5.4% de la población de la provincia del Guayas. </w:t>
      </w:r>
    </w:p>
    <w:p w:rsidR="008F5BF9" w:rsidRPr="008F5BF9" w:rsidRDefault="00895313" w:rsidP="00B14A8F">
      <w:pPr>
        <w:spacing w:before="100" w:beforeAutospacing="1" w:after="100" w:afterAutospacing="1" w:line="480" w:lineRule="auto"/>
        <w:ind w:left="709" w:firstLine="709"/>
        <w:jc w:val="both"/>
        <w:rPr>
          <w:rFonts w:ascii="Arial" w:hAnsi="Arial" w:cs="Arial"/>
          <w:color w:val="000000"/>
          <w:sz w:val="16"/>
          <w:szCs w:val="16"/>
        </w:rPr>
      </w:pPr>
      <w:r>
        <w:rPr>
          <w:rFonts w:ascii="Arial" w:hAnsi="Arial" w:cs="Arial"/>
          <w:b/>
          <w:noProof/>
          <w:color w:val="000000"/>
        </w:rPr>
        <w:pict>
          <v:shape id="_x0000_s1057" type="#_x0000_t202" style="position:absolute;left:0;text-align:left;margin-left:75pt;margin-top:4pt;width:261.9pt;height:149.75pt;z-index:251655168" strokeweight="3pt">
            <v:stroke linestyle="thinThin"/>
            <v:textbox style="mso-next-textbox:#_x0000_s1057">
              <w:txbxContent>
                <w:p w:rsidR="00C635DE" w:rsidRPr="00EF606C" w:rsidRDefault="00C635DE" w:rsidP="005421B0">
                  <w:pPr>
                    <w:pStyle w:val="Ttulo3"/>
                    <w:spacing w:line="240" w:lineRule="auto"/>
                    <w:rPr>
                      <w:rFonts w:cs="Times New Roman"/>
                    </w:rPr>
                  </w:pPr>
                  <w:r w:rsidRPr="00EF606C">
                    <w:rPr>
                      <w:rFonts w:cs="Times New Roman"/>
                    </w:rPr>
                    <w:t>Tabla VII</w:t>
                  </w:r>
                  <w:r>
                    <w:rPr>
                      <w:rFonts w:cs="Times New Roman"/>
                    </w:rPr>
                    <w:t>I</w:t>
                  </w:r>
                </w:p>
                <w:p w:rsidR="00C635DE" w:rsidRPr="00CC7FFC" w:rsidRDefault="00D476CC" w:rsidP="005421B0">
                  <w:pPr>
                    <w:pStyle w:val="Ttulo4"/>
                    <w:spacing w:before="0" w:beforeAutospacing="0" w:after="0" w:afterAutospacing="0"/>
                    <w:jc w:val="center"/>
                    <w:rPr>
                      <w:rFonts w:ascii="Arial" w:hAnsi="Arial"/>
                      <w:b w:val="0"/>
                      <w:i/>
                      <w:sz w:val="16"/>
                      <w:szCs w:val="16"/>
                    </w:rPr>
                  </w:pPr>
                  <w:r>
                    <w:rPr>
                      <w:rFonts w:ascii="Arial" w:hAnsi="Arial"/>
                      <w:b w:val="0"/>
                      <w:i/>
                      <w:sz w:val="16"/>
                      <w:szCs w:val="16"/>
                    </w:rPr>
                    <w:t>Análisis estadístico y distribución espacial de los servicios relacionados con la educación fiscal en la zona no metropolitana en la provincia del Guayas.</w:t>
                  </w:r>
                </w:p>
                <w:p w:rsidR="00C635DE" w:rsidRDefault="00C635DE" w:rsidP="0074511C">
                  <w:pPr>
                    <w:ind w:left="357"/>
                    <w:rPr>
                      <w:rFonts w:ascii="Arial" w:hAnsi="Arial" w:cs="Arial"/>
                      <w:sz w:val="16"/>
                      <w:szCs w:val="16"/>
                    </w:rPr>
                  </w:pPr>
                  <w:r w:rsidRPr="00CC7FFC">
                    <w:rPr>
                      <w:rFonts w:ascii="Arial" w:hAnsi="Arial"/>
                      <w:i/>
                      <w:sz w:val="16"/>
                      <w:szCs w:val="16"/>
                      <w:lang w:val="es-EC"/>
                    </w:rPr>
                    <w:t xml:space="preserve">    </w:t>
                  </w:r>
                  <w:r w:rsidRPr="0074511C">
                    <w:rPr>
                      <w:rFonts w:ascii="Arial" w:hAnsi="Arial"/>
                      <w:b/>
                      <w:sz w:val="20"/>
                      <w:szCs w:val="20"/>
                      <w:lang w:val="es-EC"/>
                    </w:rPr>
                    <w:t>Población Cantonal de Durán e</w:t>
                  </w:r>
                  <w:r>
                    <w:rPr>
                      <w:rFonts w:ascii="Arial" w:hAnsi="Arial"/>
                      <w:b/>
                      <w:sz w:val="20"/>
                      <w:szCs w:val="20"/>
                      <w:lang w:val="es-EC"/>
                    </w:rPr>
                    <w:t>n</w:t>
                  </w:r>
                  <w:r w:rsidR="002272A0">
                    <w:rPr>
                      <w:rFonts w:ascii="Arial" w:hAnsi="Arial"/>
                      <w:b/>
                      <w:sz w:val="20"/>
                      <w:szCs w:val="20"/>
                      <w:lang w:val="es-EC"/>
                    </w:rPr>
                    <w:t xml:space="preserve"> el</w:t>
                  </w:r>
                  <w:r>
                    <w:rPr>
                      <w:rFonts w:ascii="Arial" w:hAnsi="Arial"/>
                      <w:b/>
                      <w:sz w:val="20"/>
                      <w:szCs w:val="20"/>
                      <w:lang w:val="es-EC"/>
                    </w:rPr>
                    <w:t xml:space="preserve"> 2001</w:t>
                  </w:r>
                  <w:r w:rsidRPr="00CC7FFC">
                    <w:rPr>
                      <w:rFonts w:ascii="Arial" w:hAnsi="Arial" w:cs="Arial"/>
                      <w:sz w:val="16"/>
                      <w:szCs w:val="16"/>
                    </w:rPr>
                    <w:t xml:space="preserve">    </w:t>
                  </w:r>
                </w:p>
                <w:p w:rsidR="00C635DE" w:rsidRPr="007D34BF" w:rsidRDefault="00C635DE" w:rsidP="0074511C">
                  <w:pPr>
                    <w:ind w:left="357"/>
                    <w:rPr>
                      <w:rFonts w:ascii="Arial" w:hAnsi="Arial"/>
                      <w:b/>
                      <w:sz w:val="10"/>
                      <w:szCs w:val="10"/>
                      <w:lang w:val="es-EC"/>
                    </w:rPr>
                  </w:pPr>
                </w:p>
                <w:tbl>
                  <w:tblPr>
                    <w:tblStyle w:val="TablaWeb1"/>
                    <w:tblW w:w="4048" w:type="dxa"/>
                    <w:jc w:val="center"/>
                    <w:tblLook w:val="0000"/>
                  </w:tblPr>
                  <w:tblGrid>
                    <w:gridCol w:w="979"/>
                    <w:gridCol w:w="871"/>
                    <w:gridCol w:w="1111"/>
                    <w:gridCol w:w="1087"/>
                  </w:tblGrid>
                  <w:tr w:rsidR="00C635DE" w:rsidRPr="00CC7FFC">
                    <w:trPr>
                      <w:trHeight w:val="192"/>
                      <w:jc w:val="center"/>
                    </w:trPr>
                    <w:tc>
                      <w:tcPr>
                        <w:tcW w:w="0" w:type="auto"/>
                        <w:noWrap/>
                        <w:vAlign w:val="center"/>
                      </w:tcPr>
                      <w:p w:rsidR="00C635DE" w:rsidRPr="00CC7FFC" w:rsidRDefault="00C635DE" w:rsidP="001E4168">
                        <w:pPr>
                          <w:spacing w:before="100" w:beforeAutospacing="1" w:after="100" w:afterAutospacing="1"/>
                          <w:jc w:val="center"/>
                          <w:rPr>
                            <w:rFonts w:ascii="Arial" w:hAnsi="Arial" w:cs="Arial"/>
                            <w:b/>
                            <w:sz w:val="16"/>
                            <w:szCs w:val="16"/>
                            <w:lang w:val="es-ES_tradnl"/>
                          </w:rPr>
                        </w:pPr>
                        <w:r w:rsidRPr="00CC7FFC">
                          <w:rPr>
                            <w:rFonts w:ascii="Arial" w:hAnsi="Arial" w:cs="Arial"/>
                            <w:b/>
                            <w:sz w:val="16"/>
                            <w:szCs w:val="16"/>
                            <w:lang w:val="es-ES_tradnl"/>
                          </w:rPr>
                          <w:t>ÁREAS</w:t>
                        </w:r>
                      </w:p>
                    </w:tc>
                    <w:tc>
                      <w:tcPr>
                        <w:tcW w:w="0" w:type="auto"/>
                        <w:noWrap/>
                        <w:vAlign w:val="center"/>
                      </w:tcPr>
                      <w:p w:rsidR="00C635DE" w:rsidRPr="00CC7FFC" w:rsidRDefault="00C635DE" w:rsidP="001E4168">
                        <w:pPr>
                          <w:spacing w:before="100" w:beforeAutospacing="1" w:after="100" w:afterAutospacing="1"/>
                          <w:jc w:val="center"/>
                          <w:rPr>
                            <w:rFonts w:ascii="Arial" w:hAnsi="Arial" w:cs="Arial"/>
                            <w:b/>
                            <w:sz w:val="16"/>
                            <w:szCs w:val="16"/>
                            <w:lang w:val="es-ES_tradnl"/>
                          </w:rPr>
                        </w:pPr>
                        <w:r w:rsidRPr="00CC7FFC">
                          <w:rPr>
                            <w:rFonts w:ascii="Arial" w:hAnsi="Arial" w:cs="Arial"/>
                            <w:b/>
                            <w:sz w:val="16"/>
                            <w:szCs w:val="16"/>
                            <w:lang w:val="es-ES_tradnl"/>
                          </w:rPr>
                          <w:t>TOTAL</w:t>
                        </w:r>
                      </w:p>
                    </w:tc>
                    <w:tc>
                      <w:tcPr>
                        <w:tcW w:w="0" w:type="auto"/>
                        <w:noWrap/>
                        <w:vAlign w:val="center"/>
                      </w:tcPr>
                      <w:p w:rsidR="00C635DE" w:rsidRPr="00CC7FFC" w:rsidRDefault="00C635DE" w:rsidP="001E4168">
                        <w:pPr>
                          <w:spacing w:before="100" w:beforeAutospacing="1" w:after="100" w:afterAutospacing="1"/>
                          <w:jc w:val="center"/>
                          <w:rPr>
                            <w:rFonts w:ascii="Arial" w:hAnsi="Arial" w:cs="Arial"/>
                            <w:b/>
                            <w:sz w:val="16"/>
                            <w:szCs w:val="16"/>
                            <w:lang w:val="es-ES_tradnl"/>
                          </w:rPr>
                        </w:pPr>
                        <w:r w:rsidRPr="00CC7FFC">
                          <w:rPr>
                            <w:rFonts w:ascii="Arial" w:hAnsi="Arial" w:cs="Arial"/>
                            <w:b/>
                            <w:sz w:val="16"/>
                            <w:szCs w:val="16"/>
                            <w:lang w:val="es-ES_tradnl"/>
                          </w:rPr>
                          <w:t>HOMBRES</w:t>
                        </w:r>
                      </w:p>
                    </w:tc>
                    <w:tc>
                      <w:tcPr>
                        <w:tcW w:w="0" w:type="auto"/>
                        <w:noWrap/>
                        <w:vAlign w:val="center"/>
                      </w:tcPr>
                      <w:p w:rsidR="00C635DE" w:rsidRPr="00CC7FFC" w:rsidRDefault="00C635DE" w:rsidP="001E4168">
                        <w:pPr>
                          <w:spacing w:before="100" w:beforeAutospacing="1" w:after="100" w:afterAutospacing="1"/>
                          <w:jc w:val="center"/>
                          <w:rPr>
                            <w:rFonts w:ascii="Arial" w:hAnsi="Arial" w:cs="Arial"/>
                            <w:b/>
                            <w:sz w:val="16"/>
                            <w:szCs w:val="16"/>
                            <w:lang w:val="es-ES_tradnl"/>
                          </w:rPr>
                        </w:pPr>
                        <w:r w:rsidRPr="00CC7FFC">
                          <w:rPr>
                            <w:rFonts w:ascii="Arial" w:hAnsi="Arial" w:cs="Arial"/>
                            <w:b/>
                            <w:sz w:val="16"/>
                            <w:szCs w:val="16"/>
                            <w:lang w:val="es-ES_tradnl"/>
                          </w:rPr>
                          <w:t>MUJERES</w:t>
                        </w:r>
                      </w:p>
                    </w:tc>
                  </w:tr>
                  <w:tr w:rsidR="00C635DE" w:rsidRPr="00CC7FFC">
                    <w:trPr>
                      <w:trHeight w:val="192"/>
                      <w:jc w:val="center"/>
                    </w:trPr>
                    <w:tc>
                      <w:tcPr>
                        <w:tcW w:w="0" w:type="auto"/>
                        <w:noWrap/>
                        <w:vAlign w:val="center"/>
                      </w:tcPr>
                      <w:p w:rsidR="00C635DE" w:rsidRPr="00CC7FFC" w:rsidRDefault="00C635DE" w:rsidP="001E4168">
                        <w:pPr>
                          <w:spacing w:before="100" w:beforeAutospacing="1" w:after="100" w:afterAutospacing="1"/>
                          <w:jc w:val="center"/>
                          <w:rPr>
                            <w:rFonts w:ascii="Arial" w:hAnsi="Arial" w:cs="Arial"/>
                            <w:bCs/>
                            <w:sz w:val="16"/>
                            <w:szCs w:val="16"/>
                            <w:lang w:val="es-ES_tradnl"/>
                          </w:rPr>
                        </w:pPr>
                        <w:r w:rsidRPr="00CC7FFC">
                          <w:rPr>
                            <w:rFonts w:ascii="Arial" w:hAnsi="Arial" w:cs="Arial"/>
                            <w:bCs/>
                            <w:sz w:val="16"/>
                            <w:szCs w:val="16"/>
                            <w:lang w:val="es-ES_tradnl"/>
                          </w:rPr>
                          <w:t>TOTAL</w:t>
                        </w:r>
                      </w:p>
                    </w:tc>
                    <w:tc>
                      <w:tcPr>
                        <w:tcW w:w="0" w:type="auto"/>
                        <w:noWrap/>
                        <w:vAlign w:val="center"/>
                      </w:tcPr>
                      <w:p w:rsidR="00C635DE" w:rsidRPr="00CC7FFC" w:rsidRDefault="00C635DE" w:rsidP="001E4168">
                        <w:pPr>
                          <w:spacing w:before="100" w:beforeAutospacing="1" w:after="100" w:afterAutospacing="1"/>
                          <w:jc w:val="center"/>
                          <w:rPr>
                            <w:rFonts w:ascii="Arial" w:hAnsi="Arial" w:cs="Arial"/>
                            <w:bCs/>
                            <w:sz w:val="16"/>
                            <w:szCs w:val="16"/>
                            <w:lang w:val="es-ES_tradnl"/>
                          </w:rPr>
                        </w:pPr>
                        <w:r w:rsidRPr="00CC7FFC">
                          <w:rPr>
                            <w:rFonts w:ascii="Arial" w:hAnsi="Arial" w:cs="Arial"/>
                            <w:bCs/>
                            <w:sz w:val="16"/>
                            <w:szCs w:val="16"/>
                            <w:lang w:val="es-ES_tradnl"/>
                          </w:rPr>
                          <w:t>178.714</w:t>
                        </w:r>
                      </w:p>
                    </w:tc>
                    <w:tc>
                      <w:tcPr>
                        <w:tcW w:w="0" w:type="auto"/>
                        <w:noWrap/>
                        <w:vAlign w:val="center"/>
                      </w:tcPr>
                      <w:p w:rsidR="00C635DE" w:rsidRPr="00CC7FFC" w:rsidRDefault="00C635DE" w:rsidP="001E4168">
                        <w:pPr>
                          <w:spacing w:before="100" w:beforeAutospacing="1" w:after="100" w:afterAutospacing="1"/>
                          <w:jc w:val="center"/>
                          <w:rPr>
                            <w:rFonts w:ascii="Arial" w:hAnsi="Arial" w:cs="Arial"/>
                            <w:bCs/>
                            <w:sz w:val="16"/>
                            <w:szCs w:val="16"/>
                            <w:lang w:val="es-ES_tradnl"/>
                          </w:rPr>
                        </w:pPr>
                        <w:r w:rsidRPr="00CC7FFC">
                          <w:rPr>
                            <w:rFonts w:ascii="Arial" w:hAnsi="Arial" w:cs="Arial"/>
                            <w:bCs/>
                            <w:sz w:val="16"/>
                            <w:szCs w:val="16"/>
                            <w:lang w:val="es-ES_tradnl"/>
                          </w:rPr>
                          <w:t>88.192</w:t>
                        </w:r>
                      </w:p>
                    </w:tc>
                    <w:tc>
                      <w:tcPr>
                        <w:tcW w:w="0" w:type="auto"/>
                        <w:noWrap/>
                        <w:vAlign w:val="center"/>
                      </w:tcPr>
                      <w:p w:rsidR="00C635DE" w:rsidRPr="00CC7FFC" w:rsidRDefault="00C635DE" w:rsidP="001E4168">
                        <w:pPr>
                          <w:spacing w:before="100" w:beforeAutospacing="1" w:after="100" w:afterAutospacing="1"/>
                          <w:jc w:val="center"/>
                          <w:rPr>
                            <w:rFonts w:ascii="Arial" w:hAnsi="Arial" w:cs="Arial"/>
                            <w:bCs/>
                            <w:sz w:val="16"/>
                            <w:szCs w:val="16"/>
                            <w:lang w:val="es-ES_tradnl"/>
                          </w:rPr>
                        </w:pPr>
                        <w:r w:rsidRPr="00CC7FFC">
                          <w:rPr>
                            <w:rFonts w:ascii="Arial" w:hAnsi="Arial" w:cs="Arial"/>
                            <w:bCs/>
                            <w:sz w:val="16"/>
                            <w:szCs w:val="16"/>
                            <w:lang w:val="es-ES_tradnl"/>
                          </w:rPr>
                          <w:t>90.522</w:t>
                        </w:r>
                      </w:p>
                    </w:tc>
                  </w:tr>
                  <w:tr w:rsidR="00C635DE" w:rsidRPr="00CC7FFC">
                    <w:trPr>
                      <w:trHeight w:val="192"/>
                      <w:jc w:val="center"/>
                    </w:trPr>
                    <w:tc>
                      <w:tcPr>
                        <w:tcW w:w="0" w:type="auto"/>
                        <w:noWrap/>
                        <w:vAlign w:val="center"/>
                      </w:tcPr>
                      <w:p w:rsidR="00C635DE" w:rsidRPr="00CC7FFC" w:rsidRDefault="00C635DE" w:rsidP="001E4168">
                        <w:pPr>
                          <w:spacing w:before="100" w:beforeAutospacing="1" w:after="100" w:afterAutospacing="1"/>
                          <w:jc w:val="center"/>
                          <w:rPr>
                            <w:rFonts w:ascii="Arial" w:hAnsi="Arial" w:cs="Arial"/>
                            <w:bCs/>
                            <w:sz w:val="16"/>
                            <w:szCs w:val="16"/>
                            <w:lang w:val="es-ES_tradnl"/>
                          </w:rPr>
                        </w:pPr>
                        <w:r w:rsidRPr="00CC7FFC">
                          <w:rPr>
                            <w:rFonts w:ascii="Arial" w:hAnsi="Arial" w:cs="Arial"/>
                            <w:bCs/>
                            <w:sz w:val="16"/>
                            <w:szCs w:val="16"/>
                            <w:lang w:val="es-ES_tradnl"/>
                          </w:rPr>
                          <w:t>URBANA</w:t>
                        </w:r>
                      </w:p>
                    </w:tc>
                    <w:tc>
                      <w:tcPr>
                        <w:tcW w:w="0" w:type="auto"/>
                        <w:noWrap/>
                        <w:vAlign w:val="center"/>
                      </w:tcPr>
                      <w:p w:rsidR="00C635DE" w:rsidRPr="00CC7FFC" w:rsidRDefault="00C635DE" w:rsidP="001E4168">
                        <w:pPr>
                          <w:spacing w:before="100" w:beforeAutospacing="1" w:after="100" w:afterAutospacing="1"/>
                          <w:jc w:val="center"/>
                          <w:rPr>
                            <w:rFonts w:ascii="Arial" w:hAnsi="Arial" w:cs="Arial"/>
                            <w:bCs/>
                            <w:sz w:val="16"/>
                            <w:szCs w:val="16"/>
                            <w:lang w:val="es-ES_tradnl"/>
                          </w:rPr>
                        </w:pPr>
                        <w:r w:rsidRPr="00CC7FFC">
                          <w:rPr>
                            <w:rFonts w:ascii="Arial" w:hAnsi="Arial" w:cs="Arial"/>
                            <w:bCs/>
                            <w:sz w:val="16"/>
                            <w:szCs w:val="16"/>
                            <w:lang w:val="es-ES_tradnl"/>
                          </w:rPr>
                          <w:t>174.531</w:t>
                        </w:r>
                      </w:p>
                    </w:tc>
                    <w:tc>
                      <w:tcPr>
                        <w:tcW w:w="0" w:type="auto"/>
                        <w:noWrap/>
                        <w:vAlign w:val="center"/>
                      </w:tcPr>
                      <w:p w:rsidR="00C635DE" w:rsidRPr="00CC7FFC" w:rsidRDefault="00C635DE" w:rsidP="001E4168">
                        <w:pPr>
                          <w:spacing w:before="100" w:beforeAutospacing="1" w:after="100" w:afterAutospacing="1"/>
                          <w:jc w:val="center"/>
                          <w:rPr>
                            <w:rFonts w:ascii="Arial" w:hAnsi="Arial" w:cs="Arial"/>
                            <w:bCs/>
                            <w:sz w:val="16"/>
                            <w:szCs w:val="16"/>
                            <w:lang w:val="es-ES_tradnl"/>
                          </w:rPr>
                        </w:pPr>
                        <w:r w:rsidRPr="00CC7FFC">
                          <w:rPr>
                            <w:rFonts w:ascii="Arial" w:hAnsi="Arial" w:cs="Arial"/>
                            <w:bCs/>
                            <w:sz w:val="16"/>
                            <w:szCs w:val="16"/>
                            <w:lang w:val="es-ES_tradnl"/>
                          </w:rPr>
                          <w:t>85.905</w:t>
                        </w:r>
                      </w:p>
                    </w:tc>
                    <w:tc>
                      <w:tcPr>
                        <w:tcW w:w="0" w:type="auto"/>
                        <w:noWrap/>
                        <w:vAlign w:val="center"/>
                      </w:tcPr>
                      <w:p w:rsidR="00C635DE" w:rsidRPr="00CC7FFC" w:rsidRDefault="00C635DE" w:rsidP="001E4168">
                        <w:pPr>
                          <w:spacing w:before="100" w:beforeAutospacing="1" w:after="100" w:afterAutospacing="1"/>
                          <w:jc w:val="center"/>
                          <w:rPr>
                            <w:rFonts w:ascii="Arial" w:hAnsi="Arial" w:cs="Arial"/>
                            <w:bCs/>
                            <w:sz w:val="16"/>
                            <w:szCs w:val="16"/>
                            <w:lang w:val="es-ES_tradnl"/>
                          </w:rPr>
                        </w:pPr>
                        <w:r w:rsidRPr="00CC7FFC">
                          <w:rPr>
                            <w:rFonts w:ascii="Arial" w:hAnsi="Arial" w:cs="Arial"/>
                            <w:bCs/>
                            <w:sz w:val="16"/>
                            <w:szCs w:val="16"/>
                            <w:lang w:val="es-ES_tradnl"/>
                          </w:rPr>
                          <w:t>88.626</w:t>
                        </w:r>
                      </w:p>
                    </w:tc>
                  </w:tr>
                  <w:tr w:rsidR="00C635DE" w:rsidRPr="00CC7FFC">
                    <w:trPr>
                      <w:trHeight w:val="192"/>
                      <w:jc w:val="center"/>
                    </w:trPr>
                    <w:tc>
                      <w:tcPr>
                        <w:tcW w:w="0" w:type="auto"/>
                        <w:noWrap/>
                        <w:vAlign w:val="center"/>
                      </w:tcPr>
                      <w:p w:rsidR="00C635DE" w:rsidRPr="00CC7FFC" w:rsidRDefault="00C635DE" w:rsidP="001E4168">
                        <w:pPr>
                          <w:spacing w:before="100" w:beforeAutospacing="1" w:after="100" w:afterAutospacing="1"/>
                          <w:jc w:val="center"/>
                          <w:rPr>
                            <w:rFonts w:ascii="Arial" w:hAnsi="Arial" w:cs="Arial"/>
                            <w:bCs/>
                            <w:sz w:val="16"/>
                            <w:szCs w:val="16"/>
                            <w:lang w:val="es-ES_tradnl"/>
                          </w:rPr>
                        </w:pPr>
                        <w:r w:rsidRPr="00CC7FFC">
                          <w:rPr>
                            <w:rFonts w:ascii="Arial" w:hAnsi="Arial" w:cs="Arial"/>
                            <w:bCs/>
                            <w:sz w:val="16"/>
                            <w:szCs w:val="16"/>
                            <w:lang w:val="es-ES_tradnl"/>
                          </w:rPr>
                          <w:t>RURAL</w:t>
                        </w:r>
                      </w:p>
                    </w:tc>
                    <w:tc>
                      <w:tcPr>
                        <w:tcW w:w="0" w:type="auto"/>
                        <w:noWrap/>
                        <w:vAlign w:val="center"/>
                      </w:tcPr>
                      <w:p w:rsidR="00C635DE" w:rsidRPr="00CC7FFC" w:rsidRDefault="00C635DE" w:rsidP="001E4168">
                        <w:pPr>
                          <w:spacing w:before="100" w:beforeAutospacing="1" w:after="100" w:afterAutospacing="1"/>
                          <w:jc w:val="center"/>
                          <w:rPr>
                            <w:rFonts w:ascii="Arial" w:hAnsi="Arial" w:cs="Arial"/>
                            <w:bCs/>
                            <w:sz w:val="16"/>
                            <w:szCs w:val="16"/>
                            <w:lang w:val="es-ES_tradnl"/>
                          </w:rPr>
                        </w:pPr>
                        <w:r w:rsidRPr="00CC7FFC">
                          <w:rPr>
                            <w:rFonts w:ascii="Arial" w:hAnsi="Arial" w:cs="Arial"/>
                            <w:bCs/>
                            <w:sz w:val="16"/>
                            <w:szCs w:val="16"/>
                            <w:lang w:val="es-ES_tradnl"/>
                          </w:rPr>
                          <w:t>4.183</w:t>
                        </w:r>
                      </w:p>
                    </w:tc>
                    <w:tc>
                      <w:tcPr>
                        <w:tcW w:w="0" w:type="auto"/>
                        <w:noWrap/>
                        <w:vAlign w:val="center"/>
                      </w:tcPr>
                      <w:p w:rsidR="00C635DE" w:rsidRPr="00CC7FFC" w:rsidRDefault="00C635DE" w:rsidP="001E4168">
                        <w:pPr>
                          <w:spacing w:before="100" w:beforeAutospacing="1" w:after="100" w:afterAutospacing="1"/>
                          <w:jc w:val="center"/>
                          <w:rPr>
                            <w:rFonts w:ascii="Arial" w:hAnsi="Arial" w:cs="Arial"/>
                            <w:bCs/>
                            <w:sz w:val="16"/>
                            <w:szCs w:val="16"/>
                            <w:lang w:val="es-ES_tradnl"/>
                          </w:rPr>
                        </w:pPr>
                        <w:r w:rsidRPr="00CC7FFC">
                          <w:rPr>
                            <w:rFonts w:ascii="Arial" w:hAnsi="Arial" w:cs="Arial"/>
                            <w:bCs/>
                            <w:sz w:val="16"/>
                            <w:szCs w:val="16"/>
                            <w:lang w:val="es-ES_tradnl"/>
                          </w:rPr>
                          <w:t>2.287</w:t>
                        </w:r>
                      </w:p>
                    </w:tc>
                    <w:tc>
                      <w:tcPr>
                        <w:tcW w:w="0" w:type="auto"/>
                        <w:noWrap/>
                        <w:vAlign w:val="center"/>
                      </w:tcPr>
                      <w:p w:rsidR="00C635DE" w:rsidRPr="00CC7FFC" w:rsidRDefault="00C635DE" w:rsidP="001E4168">
                        <w:pPr>
                          <w:spacing w:before="100" w:beforeAutospacing="1" w:after="100" w:afterAutospacing="1"/>
                          <w:jc w:val="center"/>
                          <w:rPr>
                            <w:rFonts w:ascii="Arial" w:hAnsi="Arial" w:cs="Arial"/>
                            <w:bCs/>
                            <w:sz w:val="16"/>
                            <w:szCs w:val="16"/>
                            <w:lang w:val="es-ES_tradnl"/>
                          </w:rPr>
                        </w:pPr>
                        <w:r w:rsidRPr="00CC7FFC">
                          <w:rPr>
                            <w:rFonts w:ascii="Arial" w:hAnsi="Arial" w:cs="Arial"/>
                            <w:bCs/>
                            <w:sz w:val="16"/>
                            <w:szCs w:val="16"/>
                            <w:lang w:val="es-ES_tradnl"/>
                          </w:rPr>
                          <w:t>1.896</w:t>
                        </w:r>
                      </w:p>
                    </w:tc>
                  </w:tr>
                </w:tbl>
                <w:p w:rsidR="00C635DE" w:rsidRPr="007D34BF" w:rsidRDefault="00C635DE" w:rsidP="004459EA">
                  <w:pPr>
                    <w:jc w:val="center"/>
                    <w:rPr>
                      <w:rFonts w:ascii="Arial" w:hAnsi="Arial"/>
                      <w:b/>
                      <w:sz w:val="10"/>
                      <w:szCs w:val="10"/>
                    </w:rPr>
                  </w:pPr>
                </w:p>
                <w:p w:rsidR="00C635DE" w:rsidRPr="00CC7FFC" w:rsidRDefault="00C635DE" w:rsidP="004459EA">
                  <w:pPr>
                    <w:jc w:val="center"/>
                    <w:rPr>
                      <w:rFonts w:ascii="Arial" w:hAnsi="Arial"/>
                      <w:sz w:val="16"/>
                      <w:szCs w:val="16"/>
                    </w:rPr>
                  </w:pPr>
                  <w:r w:rsidRPr="00CC7FFC">
                    <w:rPr>
                      <w:rFonts w:ascii="Arial" w:hAnsi="Arial"/>
                      <w:b/>
                      <w:sz w:val="16"/>
                      <w:szCs w:val="16"/>
                    </w:rPr>
                    <w:t>Fuente:</w:t>
                  </w:r>
                  <w:r w:rsidRPr="00CC7FFC">
                    <w:rPr>
                      <w:rFonts w:ascii="Arial" w:hAnsi="Arial"/>
                      <w:sz w:val="16"/>
                      <w:szCs w:val="16"/>
                    </w:rPr>
                    <w:t xml:space="preserve"> INEC (2001). “Resultados del VI Censo de Población y V de Vivienda. Guayas - Durán”</w:t>
                  </w:r>
                </w:p>
              </w:txbxContent>
            </v:textbox>
            <w10:wrap type="square"/>
          </v:shape>
        </w:pict>
      </w:r>
    </w:p>
    <w:p w:rsidR="00B14A8F" w:rsidRDefault="00B14A8F" w:rsidP="00A6564E">
      <w:pPr>
        <w:spacing w:before="100" w:beforeAutospacing="1" w:after="100" w:afterAutospacing="1" w:line="480" w:lineRule="auto"/>
        <w:jc w:val="both"/>
        <w:rPr>
          <w:rFonts w:ascii="Arial" w:hAnsi="Arial" w:cs="Arial"/>
          <w:b/>
          <w:color w:val="000000"/>
        </w:rPr>
      </w:pPr>
    </w:p>
    <w:p w:rsidR="00B14A8F" w:rsidRDefault="00B14A8F" w:rsidP="00A6564E">
      <w:pPr>
        <w:spacing w:before="100" w:beforeAutospacing="1" w:after="100" w:afterAutospacing="1" w:line="480" w:lineRule="auto"/>
        <w:jc w:val="both"/>
        <w:rPr>
          <w:rFonts w:ascii="Arial" w:hAnsi="Arial" w:cs="Arial"/>
          <w:b/>
          <w:color w:val="000000"/>
        </w:rPr>
      </w:pPr>
    </w:p>
    <w:p w:rsidR="00B14A8F" w:rsidRDefault="00B14A8F" w:rsidP="00A6564E">
      <w:pPr>
        <w:spacing w:before="100" w:beforeAutospacing="1" w:after="100" w:afterAutospacing="1" w:line="480" w:lineRule="auto"/>
        <w:jc w:val="both"/>
        <w:rPr>
          <w:rFonts w:ascii="Arial" w:hAnsi="Arial" w:cs="Arial"/>
          <w:b/>
          <w:color w:val="000000"/>
        </w:rPr>
      </w:pPr>
    </w:p>
    <w:p w:rsidR="007C4AD0" w:rsidRDefault="00DD45BA" w:rsidP="00C16BC0">
      <w:pPr>
        <w:spacing w:before="100" w:beforeAutospacing="1" w:after="100" w:afterAutospacing="1" w:line="480" w:lineRule="auto"/>
        <w:ind w:left="709"/>
        <w:jc w:val="both"/>
        <w:rPr>
          <w:rFonts w:ascii="Arial" w:hAnsi="Arial" w:cs="Arial"/>
          <w:color w:val="000000"/>
        </w:rPr>
      </w:pPr>
      <w:r>
        <w:rPr>
          <w:rFonts w:ascii="Arial" w:hAnsi="Arial" w:cs="Arial"/>
          <w:b/>
          <w:noProof/>
          <w:color w:val="000000"/>
        </w:rPr>
        <w:pict>
          <v:shape id="_x0000_s1059" type="#_x0000_t202" style="position:absolute;left:0;text-align:left;margin-left:27pt;margin-top:126pt;width:378pt;height:221.8pt;z-index:251656192" strokeweight="3pt">
            <v:stroke linestyle="thinThin"/>
            <v:textbox style="mso-next-textbox:#_x0000_s1059">
              <w:txbxContent>
                <w:p w:rsidR="00C635DE" w:rsidRPr="005F688A" w:rsidRDefault="00C635DE" w:rsidP="008A280F">
                  <w:pPr>
                    <w:pStyle w:val="Ttulo3"/>
                    <w:spacing w:line="240" w:lineRule="auto"/>
                    <w:rPr>
                      <w:rFonts w:cs="Times New Roman"/>
                    </w:rPr>
                  </w:pPr>
                  <w:r>
                    <w:rPr>
                      <w:rFonts w:cs="Times New Roman"/>
                    </w:rPr>
                    <w:t>Gráfico</w:t>
                  </w:r>
                  <w:r w:rsidR="003C1845">
                    <w:rPr>
                      <w:rFonts w:cs="Times New Roman"/>
                    </w:rPr>
                    <w:t xml:space="preserve"> 1.5</w:t>
                  </w:r>
                </w:p>
                <w:p w:rsidR="00C635DE" w:rsidRPr="005F688A" w:rsidRDefault="00D476CC" w:rsidP="008A280F">
                  <w:pPr>
                    <w:pStyle w:val="Ttulo4"/>
                    <w:spacing w:before="0" w:beforeAutospacing="0" w:after="0" w:afterAutospacing="0"/>
                    <w:jc w:val="center"/>
                    <w:rPr>
                      <w:rFonts w:ascii="Arial" w:hAnsi="Arial"/>
                      <w:b w:val="0"/>
                      <w:i/>
                      <w:sz w:val="16"/>
                      <w:szCs w:val="16"/>
                    </w:rPr>
                  </w:pPr>
                  <w:r>
                    <w:rPr>
                      <w:rFonts w:ascii="Arial" w:hAnsi="Arial"/>
                      <w:b w:val="0"/>
                      <w:i/>
                      <w:sz w:val="16"/>
                      <w:szCs w:val="16"/>
                    </w:rPr>
                    <w:t>Análisis estadístico y distribución espacial de los servicios relacionados con la educación fiscal en la zona no metropolitana en la provincia del Guayas.</w:t>
                  </w:r>
                </w:p>
                <w:p w:rsidR="00C635DE" w:rsidRPr="00EF0222" w:rsidRDefault="00C635DE" w:rsidP="008A280F">
                  <w:pPr>
                    <w:ind w:left="357"/>
                    <w:jc w:val="center"/>
                    <w:rPr>
                      <w:rFonts w:ascii="Arial" w:hAnsi="Arial"/>
                      <w:b/>
                      <w:sz w:val="20"/>
                      <w:szCs w:val="20"/>
                      <w:lang w:val="es-EC"/>
                    </w:rPr>
                  </w:pPr>
                  <w:r w:rsidRPr="00EF0222">
                    <w:rPr>
                      <w:rFonts w:ascii="Arial" w:hAnsi="Arial"/>
                      <w:b/>
                      <w:sz w:val="20"/>
                      <w:szCs w:val="20"/>
                      <w:lang w:val="es-EC"/>
                    </w:rPr>
                    <w:t>Tasas de Analfabetismo por Género y Áreas del cantón Durán</w:t>
                  </w:r>
                </w:p>
                <w:p w:rsidR="00C635DE" w:rsidRPr="00EF0222" w:rsidRDefault="00F41F17" w:rsidP="00A74FC9">
                  <w:pPr>
                    <w:jc w:val="center"/>
                    <w:rPr>
                      <w:rFonts w:ascii="Arial" w:hAnsi="Arial" w:cs="Arial"/>
                      <w:sz w:val="16"/>
                      <w:szCs w:val="16"/>
                    </w:rPr>
                  </w:pPr>
                  <w:r>
                    <w:rPr>
                      <w:rFonts w:ascii="Arial" w:hAnsi="Arial"/>
                      <w:b/>
                      <w:bCs/>
                      <w:noProof/>
                      <w:lang w:val="en-US" w:eastAsia="en-US"/>
                    </w:rPr>
                    <w:drawing>
                      <wp:inline distT="0" distB="0" distL="0" distR="0">
                        <wp:extent cx="4102100" cy="1981200"/>
                        <wp:effectExtent l="19050" t="0" r="0" b="0"/>
                        <wp:docPr id="10" name="Imagen 10" descr="cpv_du_3tas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pv_du_3tasas"/>
                                <pic:cNvPicPr>
                                  <a:picLocks noChangeAspect="1" noChangeArrowheads="1"/>
                                </pic:cNvPicPr>
                              </pic:nvPicPr>
                              <pic:blipFill>
                                <a:blip r:embed="rId23"/>
                                <a:srcRect/>
                                <a:stretch>
                                  <a:fillRect/>
                                </a:stretch>
                              </pic:blipFill>
                              <pic:spPr bwMode="auto">
                                <a:xfrm>
                                  <a:off x="0" y="0"/>
                                  <a:ext cx="4102100" cy="1981200"/>
                                </a:xfrm>
                                <a:prstGeom prst="rect">
                                  <a:avLst/>
                                </a:prstGeom>
                                <a:noFill/>
                                <a:ln w="9525">
                                  <a:noFill/>
                                  <a:miter lim="800000"/>
                                  <a:headEnd/>
                                  <a:tailEnd/>
                                </a:ln>
                              </pic:spPr>
                            </pic:pic>
                          </a:graphicData>
                        </a:graphic>
                      </wp:inline>
                    </w:drawing>
                  </w:r>
                </w:p>
                <w:p w:rsidR="00C635DE" w:rsidRPr="00EF0222" w:rsidRDefault="00C635DE" w:rsidP="005071C2">
                  <w:pPr>
                    <w:jc w:val="center"/>
                    <w:rPr>
                      <w:rFonts w:ascii="Arial" w:hAnsi="Arial"/>
                      <w:sz w:val="16"/>
                      <w:szCs w:val="16"/>
                    </w:rPr>
                  </w:pPr>
                  <w:r w:rsidRPr="00EF0222">
                    <w:rPr>
                      <w:rFonts w:ascii="Arial" w:hAnsi="Arial"/>
                      <w:b/>
                      <w:sz w:val="16"/>
                      <w:szCs w:val="16"/>
                    </w:rPr>
                    <w:t>Fuente:</w:t>
                  </w:r>
                  <w:r w:rsidRPr="00EF0222">
                    <w:rPr>
                      <w:rFonts w:ascii="Arial" w:hAnsi="Arial"/>
                      <w:sz w:val="16"/>
                      <w:szCs w:val="16"/>
                    </w:rPr>
                    <w:t xml:space="preserve"> INEC (2001). “Resultados del VI Censo de Población y V de Vivienda. Guayas - Durán”</w:t>
                  </w:r>
                </w:p>
              </w:txbxContent>
            </v:textbox>
            <w10:wrap type="square"/>
          </v:shape>
        </w:pict>
      </w:r>
      <w:r w:rsidR="007C4AD0">
        <w:rPr>
          <w:rFonts w:ascii="Arial" w:hAnsi="Arial" w:cs="Arial"/>
          <w:color w:val="000000"/>
        </w:rPr>
        <w:t xml:space="preserve">Durán </w:t>
      </w:r>
      <w:r w:rsidR="0087307A">
        <w:rPr>
          <w:rFonts w:ascii="Arial" w:hAnsi="Arial" w:cs="Arial"/>
          <w:color w:val="000000"/>
        </w:rPr>
        <w:t xml:space="preserve">tiene </w:t>
      </w:r>
      <w:r w:rsidR="007C4AD0">
        <w:rPr>
          <w:rFonts w:ascii="Arial" w:hAnsi="Arial" w:cs="Arial"/>
          <w:color w:val="000000"/>
        </w:rPr>
        <w:t xml:space="preserve">una tasa de analfabetismo de </w:t>
      </w:r>
      <w:r w:rsidR="000B68A6">
        <w:rPr>
          <w:rFonts w:ascii="Arial" w:hAnsi="Arial" w:cs="Arial"/>
          <w:color w:val="000000"/>
        </w:rPr>
        <w:t>5</w:t>
      </w:r>
      <w:r w:rsidR="0087307A">
        <w:rPr>
          <w:rFonts w:ascii="Arial" w:hAnsi="Arial" w:cs="Arial"/>
          <w:color w:val="000000"/>
        </w:rPr>
        <w:t>.4</w:t>
      </w:r>
      <w:r w:rsidR="007C4AD0">
        <w:rPr>
          <w:rFonts w:ascii="Arial" w:hAnsi="Arial" w:cs="Arial"/>
          <w:color w:val="000000"/>
        </w:rPr>
        <w:t>%</w:t>
      </w:r>
      <w:r w:rsidR="0044372D">
        <w:rPr>
          <w:rFonts w:ascii="Arial" w:hAnsi="Arial" w:cs="Arial"/>
          <w:color w:val="000000"/>
        </w:rPr>
        <w:t xml:space="preserve">, </w:t>
      </w:r>
      <w:r w:rsidR="007C4AD0">
        <w:rPr>
          <w:rFonts w:ascii="Arial" w:hAnsi="Arial" w:cs="Arial"/>
          <w:color w:val="000000"/>
        </w:rPr>
        <w:t xml:space="preserve"> </w:t>
      </w:r>
      <w:r w:rsidR="0087307A">
        <w:rPr>
          <w:rFonts w:ascii="Arial" w:hAnsi="Arial" w:cs="Arial"/>
          <w:color w:val="000000"/>
        </w:rPr>
        <w:t>en el área rural</w:t>
      </w:r>
      <w:r w:rsidR="0044372D">
        <w:rPr>
          <w:rFonts w:ascii="Arial" w:hAnsi="Arial" w:cs="Arial"/>
          <w:color w:val="000000"/>
        </w:rPr>
        <w:t xml:space="preserve"> de este cantón</w:t>
      </w:r>
      <w:r w:rsidR="0087307A">
        <w:rPr>
          <w:rFonts w:ascii="Arial" w:hAnsi="Arial" w:cs="Arial"/>
          <w:color w:val="000000"/>
        </w:rPr>
        <w:t xml:space="preserve"> el 17.5% de la población es analfabeta </w:t>
      </w:r>
      <w:r w:rsidR="009931C4">
        <w:rPr>
          <w:rFonts w:ascii="Arial" w:hAnsi="Arial" w:cs="Arial"/>
          <w:color w:val="000000"/>
        </w:rPr>
        <w:t>(Ver</w:t>
      </w:r>
      <w:r w:rsidR="007C4AD0">
        <w:rPr>
          <w:rFonts w:ascii="Arial" w:hAnsi="Arial" w:cs="Arial"/>
          <w:color w:val="000000"/>
        </w:rPr>
        <w:t xml:space="preserve"> Gráfico </w:t>
      </w:r>
      <w:r w:rsidR="003C1845">
        <w:rPr>
          <w:rFonts w:ascii="Arial" w:hAnsi="Arial" w:cs="Arial"/>
          <w:color w:val="000000"/>
        </w:rPr>
        <w:t>1.5</w:t>
      </w:r>
      <w:r w:rsidR="007C4AD0">
        <w:rPr>
          <w:rFonts w:ascii="Arial" w:hAnsi="Arial" w:cs="Arial"/>
          <w:color w:val="000000"/>
        </w:rPr>
        <w:t>)</w:t>
      </w:r>
      <w:r w:rsidR="0087307A">
        <w:rPr>
          <w:rFonts w:ascii="Arial" w:hAnsi="Arial" w:cs="Arial"/>
          <w:color w:val="000000"/>
        </w:rPr>
        <w:t xml:space="preserve">, siendo mayor el número de habitantes sin educación </w:t>
      </w:r>
      <w:r w:rsidR="00356999">
        <w:rPr>
          <w:rFonts w:ascii="Arial" w:hAnsi="Arial" w:cs="Arial"/>
          <w:color w:val="000000"/>
        </w:rPr>
        <w:t>con respecto al área urbana</w:t>
      </w:r>
      <w:r w:rsidR="001B49B5">
        <w:rPr>
          <w:rFonts w:ascii="Arial" w:hAnsi="Arial" w:cs="Arial"/>
          <w:color w:val="000000"/>
        </w:rPr>
        <w:t xml:space="preserve"> </w:t>
      </w:r>
      <w:r w:rsidR="008831E6" w:rsidRPr="008831E6">
        <w:rPr>
          <w:rFonts w:ascii="Arial" w:hAnsi="Arial" w:cs="Arial"/>
          <w:color w:val="000000"/>
        </w:rPr>
        <w:t>[</w:t>
      </w:r>
      <w:r w:rsidR="00DC3B96">
        <w:rPr>
          <w:rFonts w:ascii="Arial" w:hAnsi="Arial" w:cs="Arial"/>
          <w:color w:val="000000"/>
        </w:rPr>
        <w:t>8</w:t>
      </w:r>
      <w:r w:rsidR="001B49B5" w:rsidRPr="008831E6">
        <w:rPr>
          <w:rFonts w:ascii="Arial" w:hAnsi="Arial" w:cs="Arial"/>
          <w:color w:val="000000"/>
        </w:rPr>
        <w:t>]</w:t>
      </w:r>
      <w:r w:rsidR="00356999">
        <w:rPr>
          <w:rFonts w:ascii="Arial" w:hAnsi="Arial" w:cs="Arial"/>
          <w:color w:val="000000"/>
        </w:rPr>
        <w:t>.</w:t>
      </w:r>
    </w:p>
    <w:p w:rsidR="00E96105" w:rsidRDefault="009A45B3" w:rsidP="00C16BC0">
      <w:pPr>
        <w:spacing w:line="480" w:lineRule="auto"/>
        <w:ind w:left="709"/>
        <w:jc w:val="both"/>
        <w:rPr>
          <w:rFonts w:ascii="Arial" w:hAnsi="Arial" w:cs="Arial"/>
          <w:lang w:val="es-ES_tradnl"/>
        </w:rPr>
      </w:pPr>
      <w:r>
        <w:rPr>
          <w:rFonts w:ascii="Arial" w:hAnsi="Arial" w:cs="Arial"/>
          <w:noProof/>
        </w:rPr>
        <w:pict>
          <v:shape id="_x0000_s1061" type="#_x0000_t202" style="position:absolute;left:0;text-align:left;margin-left:-49.5pt;margin-top:169.55pt;width:499.5pt;height:242pt;z-index:251657216" strokeweight="3pt">
            <v:stroke linestyle="thinThin"/>
            <v:textbox style="mso-next-textbox:#_x0000_s1061">
              <w:txbxContent>
                <w:p w:rsidR="00C635DE" w:rsidRPr="00BB0D73" w:rsidRDefault="00C635DE" w:rsidP="00BB0D73">
                  <w:pPr>
                    <w:pStyle w:val="Ttulo3"/>
                    <w:spacing w:line="240" w:lineRule="auto"/>
                    <w:rPr>
                      <w:rFonts w:cs="Times New Roman"/>
                    </w:rPr>
                  </w:pPr>
                  <w:r>
                    <w:rPr>
                      <w:rFonts w:cs="Times New Roman"/>
                    </w:rPr>
                    <w:t>Tabla IX</w:t>
                  </w:r>
                </w:p>
                <w:p w:rsidR="00C635DE" w:rsidRPr="00BB0D73" w:rsidRDefault="00D476CC" w:rsidP="00BB0D73">
                  <w:pPr>
                    <w:pStyle w:val="Ttulo4"/>
                    <w:spacing w:before="0" w:beforeAutospacing="0" w:after="0" w:afterAutospacing="0"/>
                    <w:jc w:val="center"/>
                    <w:rPr>
                      <w:rFonts w:ascii="Arial" w:hAnsi="Arial"/>
                      <w:b w:val="0"/>
                      <w:i/>
                      <w:sz w:val="16"/>
                      <w:szCs w:val="16"/>
                    </w:rPr>
                  </w:pPr>
                  <w:r>
                    <w:rPr>
                      <w:rFonts w:ascii="Arial" w:hAnsi="Arial"/>
                      <w:b w:val="0"/>
                      <w:i/>
                      <w:sz w:val="16"/>
                      <w:szCs w:val="16"/>
                    </w:rPr>
                    <w:t>Análisis estadístico y distribución espacial de los servicios relacionados con la educación fiscal en la zona no metropolitana en la provincia del Guayas.</w:t>
                  </w:r>
                </w:p>
                <w:p w:rsidR="00C635DE" w:rsidRPr="00BB0D73" w:rsidRDefault="00C635DE" w:rsidP="00BB0D73">
                  <w:pPr>
                    <w:ind w:left="357"/>
                    <w:jc w:val="center"/>
                    <w:rPr>
                      <w:rFonts w:ascii="Arial" w:hAnsi="Arial"/>
                      <w:b/>
                      <w:sz w:val="20"/>
                      <w:szCs w:val="20"/>
                      <w:lang w:val="es-EC"/>
                    </w:rPr>
                  </w:pPr>
                  <w:r w:rsidRPr="00BB0D73">
                    <w:rPr>
                      <w:rFonts w:ascii="Arial" w:hAnsi="Arial"/>
                      <w:b/>
                      <w:sz w:val="20"/>
                      <w:szCs w:val="20"/>
                      <w:lang w:val="es-EC"/>
                    </w:rPr>
                    <w:t>Población de 5 años y más, por género y Áreas, según niveles de instrucción del cantón Durán</w:t>
                  </w:r>
                </w:p>
                <w:tbl>
                  <w:tblPr>
                    <w:tblStyle w:val="TablaWeb1"/>
                    <w:tblW w:w="9193" w:type="dxa"/>
                    <w:jc w:val="center"/>
                    <w:tblLook w:val="0000"/>
                  </w:tblPr>
                  <w:tblGrid>
                    <w:gridCol w:w="1418"/>
                    <w:gridCol w:w="874"/>
                    <w:gridCol w:w="991"/>
                    <w:gridCol w:w="856"/>
                    <w:gridCol w:w="832"/>
                    <w:gridCol w:w="991"/>
                    <w:gridCol w:w="856"/>
                    <w:gridCol w:w="832"/>
                    <w:gridCol w:w="991"/>
                    <w:gridCol w:w="875"/>
                  </w:tblGrid>
                  <w:tr w:rsidR="00C635DE" w:rsidRPr="00BB0D73">
                    <w:trPr>
                      <w:trHeight w:val="237"/>
                      <w:jc w:val="center"/>
                    </w:trPr>
                    <w:tc>
                      <w:tcPr>
                        <w:tcW w:w="1305" w:type="dxa"/>
                        <w:vMerge w:val="restart"/>
                        <w:noWrap/>
                        <w:vAlign w:val="center"/>
                      </w:tcPr>
                      <w:p w:rsidR="00C635DE" w:rsidRPr="00BB0D73" w:rsidRDefault="00C635DE" w:rsidP="00AA6EDB">
                        <w:pPr>
                          <w:spacing w:before="100" w:beforeAutospacing="1" w:after="100" w:afterAutospacing="1"/>
                          <w:jc w:val="center"/>
                          <w:rPr>
                            <w:rFonts w:ascii="Arial" w:hAnsi="Arial" w:cs="Arial"/>
                            <w:b/>
                            <w:sz w:val="16"/>
                            <w:szCs w:val="16"/>
                            <w:lang w:val="es-ES_tradnl"/>
                          </w:rPr>
                        </w:pPr>
                        <w:r w:rsidRPr="00BB0D73">
                          <w:rPr>
                            <w:rFonts w:ascii="Arial" w:hAnsi="Arial" w:cs="Arial"/>
                            <w:sz w:val="16"/>
                            <w:szCs w:val="16"/>
                          </w:rPr>
                          <w:t xml:space="preserve">                                  </w:t>
                        </w:r>
                        <w:r w:rsidRPr="00BB0D73">
                          <w:rPr>
                            <w:rFonts w:ascii="Arial" w:hAnsi="Arial" w:cs="Arial"/>
                            <w:b/>
                            <w:sz w:val="16"/>
                            <w:szCs w:val="16"/>
                            <w:lang w:val="es-ES_tradnl"/>
                          </w:rPr>
                          <w:t>NIVELES DE INSTRUCCIÓN</w:t>
                        </w:r>
                      </w:p>
                    </w:tc>
                    <w:tc>
                      <w:tcPr>
                        <w:tcW w:w="2591" w:type="dxa"/>
                        <w:gridSpan w:val="3"/>
                        <w:noWrap/>
                        <w:vAlign w:val="center"/>
                      </w:tcPr>
                      <w:p w:rsidR="00C635DE" w:rsidRPr="00BB0D73" w:rsidRDefault="00C635DE" w:rsidP="00672EC9">
                        <w:pPr>
                          <w:spacing w:before="100" w:beforeAutospacing="1" w:after="100" w:afterAutospacing="1"/>
                          <w:jc w:val="center"/>
                          <w:rPr>
                            <w:rFonts w:ascii="Arial" w:hAnsi="Arial" w:cs="Arial"/>
                            <w:b/>
                            <w:sz w:val="16"/>
                            <w:szCs w:val="16"/>
                            <w:lang w:val="es-ES_tradnl"/>
                          </w:rPr>
                        </w:pPr>
                        <w:r w:rsidRPr="00BB0D73">
                          <w:rPr>
                            <w:rFonts w:ascii="Arial" w:hAnsi="Arial" w:cs="Arial"/>
                            <w:b/>
                            <w:sz w:val="16"/>
                            <w:szCs w:val="16"/>
                            <w:lang w:val="es-ES_tradnl"/>
                          </w:rPr>
                          <w:t>TOTAL</w:t>
                        </w:r>
                      </w:p>
                    </w:tc>
                    <w:tc>
                      <w:tcPr>
                        <w:tcW w:w="2549" w:type="dxa"/>
                        <w:gridSpan w:val="3"/>
                        <w:noWrap/>
                        <w:vAlign w:val="center"/>
                      </w:tcPr>
                      <w:p w:rsidR="00C635DE" w:rsidRPr="00BB0D73" w:rsidRDefault="00C635DE" w:rsidP="00672EC9">
                        <w:pPr>
                          <w:spacing w:before="100" w:beforeAutospacing="1" w:after="100" w:afterAutospacing="1"/>
                          <w:jc w:val="center"/>
                          <w:rPr>
                            <w:rFonts w:ascii="Arial" w:hAnsi="Arial" w:cs="Arial"/>
                            <w:b/>
                            <w:sz w:val="16"/>
                            <w:szCs w:val="16"/>
                            <w:lang w:val="es-ES_tradnl"/>
                          </w:rPr>
                        </w:pPr>
                        <w:r w:rsidRPr="00BB0D73">
                          <w:rPr>
                            <w:rFonts w:ascii="Arial" w:hAnsi="Arial" w:cs="Arial"/>
                            <w:b/>
                            <w:sz w:val="16"/>
                            <w:szCs w:val="16"/>
                            <w:lang w:val="es-ES_tradnl"/>
                          </w:rPr>
                          <w:t>HOMBRES</w:t>
                        </w:r>
                      </w:p>
                    </w:tc>
                    <w:tc>
                      <w:tcPr>
                        <w:tcW w:w="2548" w:type="dxa"/>
                        <w:gridSpan w:val="3"/>
                        <w:noWrap/>
                        <w:vAlign w:val="center"/>
                      </w:tcPr>
                      <w:p w:rsidR="00C635DE" w:rsidRPr="00BB0D73" w:rsidRDefault="00C635DE" w:rsidP="00672EC9">
                        <w:pPr>
                          <w:spacing w:before="100" w:beforeAutospacing="1" w:after="100" w:afterAutospacing="1"/>
                          <w:jc w:val="center"/>
                          <w:rPr>
                            <w:rFonts w:ascii="Arial" w:hAnsi="Arial" w:cs="Arial"/>
                            <w:b/>
                            <w:sz w:val="16"/>
                            <w:szCs w:val="16"/>
                            <w:lang w:val="es-ES_tradnl"/>
                          </w:rPr>
                        </w:pPr>
                        <w:r w:rsidRPr="00BB0D73">
                          <w:rPr>
                            <w:rFonts w:ascii="Arial" w:hAnsi="Arial" w:cs="Arial"/>
                            <w:b/>
                            <w:sz w:val="16"/>
                            <w:szCs w:val="16"/>
                            <w:lang w:val="es-ES_tradnl"/>
                          </w:rPr>
                          <w:t>MUJERES</w:t>
                        </w:r>
                      </w:p>
                    </w:tc>
                  </w:tr>
                  <w:tr w:rsidR="00C635DE" w:rsidRPr="00BB0D73">
                    <w:trPr>
                      <w:trHeight w:val="213"/>
                      <w:jc w:val="center"/>
                    </w:trPr>
                    <w:tc>
                      <w:tcPr>
                        <w:tcW w:w="1305" w:type="dxa"/>
                        <w:vMerge/>
                        <w:noWrap/>
                        <w:vAlign w:val="center"/>
                      </w:tcPr>
                      <w:p w:rsidR="00C635DE" w:rsidRPr="00BB0D73" w:rsidRDefault="00C635DE" w:rsidP="00AA6EDB">
                        <w:pPr>
                          <w:spacing w:before="100" w:beforeAutospacing="1" w:after="100" w:afterAutospacing="1"/>
                          <w:jc w:val="center"/>
                          <w:rPr>
                            <w:rFonts w:ascii="Arial" w:hAnsi="Arial" w:cs="Arial"/>
                            <w:b/>
                            <w:sz w:val="16"/>
                            <w:szCs w:val="16"/>
                            <w:lang w:val="es-ES_tradnl"/>
                          </w:rPr>
                        </w:pPr>
                      </w:p>
                    </w:tc>
                    <w:tc>
                      <w:tcPr>
                        <w:tcW w:w="804" w:type="dxa"/>
                        <w:noWrap/>
                        <w:vAlign w:val="center"/>
                      </w:tcPr>
                      <w:p w:rsidR="00C635DE" w:rsidRPr="00BB0D73" w:rsidRDefault="00C635DE" w:rsidP="00AA6EDB">
                        <w:pPr>
                          <w:spacing w:before="100" w:beforeAutospacing="1" w:after="100" w:afterAutospacing="1"/>
                          <w:jc w:val="center"/>
                          <w:rPr>
                            <w:rFonts w:ascii="Arial" w:hAnsi="Arial" w:cs="Arial"/>
                            <w:b/>
                            <w:sz w:val="16"/>
                            <w:szCs w:val="16"/>
                            <w:lang w:val="es-ES_tradnl"/>
                          </w:rPr>
                        </w:pPr>
                        <w:r w:rsidRPr="00BB0D73">
                          <w:rPr>
                            <w:rFonts w:ascii="Arial" w:hAnsi="Arial" w:cs="Arial"/>
                            <w:b/>
                            <w:sz w:val="16"/>
                            <w:szCs w:val="16"/>
                            <w:lang w:val="es-ES_tradnl"/>
                          </w:rPr>
                          <w:t>TOTAL</w:t>
                        </w:r>
                      </w:p>
                    </w:tc>
                    <w:tc>
                      <w:tcPr>
                        <w:tcW w:w="921" w:type="dxa"/>
                        <w:noWrap/>
                        <w:vAlign w:val="center"/>
                      </w:tcPr>
                      <w:p w:rsidR="00C635DE" w:rsidRPr="00BB0D73" w:rsidRDefault="00C635DE" w:rsidP="00AA6EDB">
                        <w:pPr>
                          <w:spacing w:before="100" w:beforeAutospacing="1" w:after="100" w:afterAutospacing="1"/>
                          <w:jc w:val="center"/>
                          <w:rPr>
                            <w:rFonts w:ascii="Arial" w:hAnsi="Arial" w:cs="Arial"/>
                            <w:b/>
                            <w:sz w:val="16"/>
                            <w:szCs w:val="16"/>
                            <w:lang w:val="es-ES_tradnl"/>
                          </w:rPr>
                        </w:pPr>
                        <w:r w:rsidRPr="00BB0D73">
                          <w:rPr>
                            <w:rFonts w:ascii="Arial" w:hAnsi="Arial" w:cs="Arial"/>
                            <w:b/>
                            <w:sz w:val="16"/>
                            <w:szCs w:val="16"/>
                            <w:lang w:val="es-ES_tradnl"/>
                          </w:rPr>
                          <w:t>URBANO</w:t>
                        </w:r>
                      </w:p>
                    </w:tc>
                    <w:tc>
                      <w:tcPr>
                        <w:tcW w:w="786" w:type="dxa"/>
                        <w:noWrap/>
                        <w:vAlign w:val="center"/>
                      </w:tcPr>
                      <w:p w:rsidR="00C635DE" w:rsidRPr="00BB0D73" w:rsidRDefault="00C635DE" w:rsidP="00AA6EDB">
                        <w:pPr>
                          <w:spacing w:before="100" w:beforeAutospacing="1" w:after="100" w:afterAutospacing="1"/>
                          <w:jc w:val="center"/>
                          <w:rPr>
                            <w:rFonts w:ascii="Arial" w:hAnsi="Arial" w:cs="Arial"/>
                            <w:b/>
                            <w:sz w:val="16"/>
                            <w:szCs w:val="16"/>
                          </w:rPr>
                        </w:pPr>
                        <w:r w:rsidRPr="00BB0D73">
                          <w:rPr>
                            <w:rFonts w:ascii="Arial" w:hAnsi="Arial" w:cs="Arial"/>
                            <w:b/>
                            <w:sz w:val="16"/>
                            <w:szCs w:val="16"/>
                          </w:rPr>
                          <w:t>RURAL</w:t>
                        </w:r>
                      </w:p>
                    </w:tc>
                    <w:tc>
                      <w:tcPr>
                        <w:tcW w:w="762" w:type="dxa"/>
                        <w:noWrap/>
                        <w:vAlign w:val="center"/>
                      </w:tcPr>
                      <w:p w:rsidR="00C635DE" w:rsidRPr="00BB0D73" w:rsidRDefault="00C635DE" w:rsidP="00AA6EDB">
                        <w:pPr>
                          <w:spacing w:before="100" w:beforeAutospacing="1" w:after="100" w:afterAutospacing="1"/>
                          <w:jc w:val="center"/>
                          <w:rPr>
                            <w:rFonts w:ascii="Arial" w:hAnsi="Arial" w:cs="Arial"/>
                            <w:b/>
                            <w:sz w:val="16"/>
                            <w:szCs w:val="16"/>
                          </w:rPr>
                        </w:pPr>
                        <w:r w:rsidRPr="00BB0D73">
                          <w:rPr>
                            <w:rFonts w:ascii="Arial" w:hAnsi="Arial" w:cs="Arial"/>
                            <w:b/>
                            <w:sz w:val="16"/>
                            <w:szCs w:val="16"/>
                          </w:rPr>
                          <w:t>TOTAL</w:t>
                        </w:r>
                      </w:p>
                    </w:tc>
                    <w:tc>
                      <w:tcPr>
                        <w:tcW w:w="921" w:type="dxa"/>
                        <w:noWrap/>
                        <w:vAlign w:val="center"/>
                      </w:tcPr>
                      <w:p w:rsidR="00C635DE" w:rsidRPr="00BB0D73" w:rsidRDefault="00C635DE" w:rsidP="00AA6EDB">
                        <w:pPr>
                          <w:spacing w:before="100" w:beforeAutospacing="1" w:after="100" w:afterAutospacing="1"/>
                          <w:jc w:val="center"/>
                          <w:rPr>
                            <w:rFonts w:ascii="Arial" w:hAnsi="Arial" w:cs="Arial"/>
                            <w:b/>
                            <w:sz w:val="16"/>
                            <w:szCs w:val="16"/>
                          </w:rPr>
                        </w:pPr>
                        <w:r w:rsidRPr="00BB0D73">
                          <w:rPr>
                            <w:rFonts w:ascii="Arial" w:hAnsi="Arial" w:cs="Arial"/>
                            <w:b/>
                            <w:sz w:val="16"/>
                            <w:szCs w:val="16"/>
                          </w:rPr>
                          <w:t>URBANO</w:t>
                        </w:r>
                      </w:p>
                    </w:tc>
                    <w:tc>
                      <w:tcPr>
                        <w:tcW w:w="786" w:type="dxa"/>
                        <w:noWrap/>
                        <w:vAlign w:val="center"/>
                      </w:tcPr>
                      <w:p w:rsidR="00C635DE" w:rsidRPr="00BB0D73" w:rsidRDefault="00C635DE" w:rsidP="00AA6EDB">
                        <w:pPr>
                          <w:spacing w:before="100" w:beforeAutospacing="1" w:after="100" w:afterAutospacing="1"/>
                          <w:jc w:val="center"/>
                          <w:rPr>
                            <w:rFonts w:ascii="Arial" w:hAnsi="Arial" w:cs="Arial"/>
                            <w:b/>
                            <w:sz w:val="16"/>
                            <w:szCs w:val="16"/>
                          </w:rPr>
                        </w:pPr>
                        <w:r w:rsidRPr="00BB0D73">
                          <w:rPr>
                            <w:rFonts w:ascii="Arial" w:hAnsi="Arial" w:cs="Arial"/>
                            <w:b/>
                            <w:sz w:val="16"/>
                            <w:szCs w:val="16"/>
                          </w:rPr>
                          <w:t>RURAL</w:t>
                        </w:r>
                      </w:p>
                    </w:tc>
                    <w:tc>
                      <w:tcPr>
                        <w:tcW w:w="762" w:type="dxa"/>
                        <w:noWrap/>
                        <w:vAlign w:val="center"/>
                      </w:tcPr>
                      <w:p w:rsidR="00C635DE" w:rsidRPr="00BB0D73" w:rsidRDefault="00C635DE" w:rsidP="00AA6EDB">
                        <w:pPr>
                          <w:spacing w:before="100" w:beforeAutospacing="1" w:after="100" w:afterAutospacing="1"/>
                          <w:jc w:val="center"/>
                          <w:rPr>
                            <w:rFonts w:ascii="Arial" w:hAnsi="Arial" w:cs="Arial"/>
                            <w:b/>
                            <w:sz w:val="16"/>
                            <w:szCs w:val="16"/>
                          </w:rPr>
                        </w:pPr>
                        <w:r w:rsidRPr="00BB0D73">
                          <w:rPr>
                            <w:rFonts w:ascii="Arial" w:hAnsi="Arial" w:cs="Arial"/>
                            <w:b/>
                            <w:sz w:val="16"/>
                            <w:szCs w:val="16"/>
                          </w:rPr>
                          <w:t>TOTAL</w:t>
                        </w:r>
                      </w:p>
                    </w:tc>
                    <w:tc>
                      <w:tcPr>
                        <w:tcW w:w="921" w:type="dxa"/>
                        <w:noWrap/>
                        <w:vAlign w:val="center"/>
                      </w:tcPr>
                      <w:p w:rsidR="00C635DE" w:rsidRPr="00BB0D73" w:rsidRDefault="00C635DE" w:rsidP="00AA6EDB">
                        <w:pPr>
                          <w:spacing w:before="100" w:beforeAutospacing="1" w:after="100" w:afterAutospacing="1"/>
                          <w:jc w:val="center"/>
                          <w:rPr>
                            <w:rFonts w:ascii="Arial" w:hAnsi="Arial" w:cs="Arial"/>
                            <w:b/>
                            <w:sz w:val="16"/>
                            <w:szCs w:val="16"/>
                          </w:rPr>
                        </w:pPr>
                        <w:r w:rsidRPr="00BB0D73">
                          <w:rPr>
                            <w:rFonts w:ascii="Arial" w:hAnsi="Arial" w:cs="Arial"/>
                            <w:b/>
                            <w:sz w:val="16"/>
                            <w:szCs w:val="16"/>
                          </w:rPr>
                          <w:t>URBANO</w:t>
                        </w:r>
                      </w:p>
                    </w:tc>
                    <w:tc>
                      <w:tcPr>
                        <w:tcW w:w="785" w:type="dxa"/>
                        <w:noWrap/>
                        <w:vAlign w:val="center"/>
                      </w:tcPr>
                      <w:p w:rsidR="00C635DE" w:rsidRPr="00BB0D73" w:rsidRDefault="00C635DE" w:rsidP="00AA6EDB">
                        <w:pPr>
                          <w:spacing w:before="100" w:beforeAutospacing="1" w:after="100" w:afterAutospacing="1"/>
                          <w:jc w:val="center"/>
                          <w:rPr>
                            <w:rFonts w:ascii="Arial" w:hAnsi="Arial" w:cs="Arial"/>
                            <w:b/>
                            <w:sz w:val="16"/>
                            <w:szCs w:val="16"/>
                            <w:lang w:val="es-ES_tradnl"/>
                          </w:rPr>
                        </w:pPr>
                        <w:r w:rsidRPr="00BB0D73">
                          <w:rPr>
                            <w:rFonts w:ascii="Arial" w:hAnsi="Arial" w:cs="Arial"/>
                            <w:b/>
                            <w:sz w:val="16"/>
                            <w:szCs w:val="16"/>
                            <w:lang w:val="es-ES_tradnl"/>
                          </w:rPr>
                          <w:t>RURAL</w:t>
                        </w:r>
                      </w:p>
                    </w:tc>
                  </w:tr>
                  <w:tr w:rsidR="00C635DE" w:rsidRPr="00BB0D73">
                    <w:trPr>
                      <w:trHeight w:val="213"/>
                      <w:jc w:val="center"/>
                    </w:trPr>
                    <w:tc>
                      <w:tcPr>
                        <w:tcW w:w="1305" w:type="dxa"/>
                        <w:noWrap/>
                        <w:vAlign w:val="center"/>
                      </w:tcPr>
                      <w:p w:rsidR="00C635DE" w:rsidRPr="00BB0D73" w:rsidRDefault="00C635DE" w:rsidP="00AA6EDB">
                        <w:pPr>
                          <w:spacing w:before="100" w:beforeAutospacing="1" w:after="100" w:afterAutospacing="1"/>
                          <w:rPr>
                            <w:rFonts w:ascii="Arial" w:hAnsi="Arial" w:cs="Arial"/>
                            <w:sz w:val="16"/>
                            <w:szCs w:val="16"/>
                            <w:lang w:val="es-ES_tradnl"/>
                          </w:rPr>
                        </w:pPr>
                        <w:r>
                          <w:rPr>
                            <w:rFonts w:ascii="Arial" w:hAnsi="Arial" w:cs="Arial"/>
                            <w:sz w:val="16"/>
                            <w:szCs w:val="16"/>
                            <w:lang w:val="es-ES_tradnl"/>
                          </w:rPr>
                          <w:t>T</w:t>
                        </w:r>
                        <w:r w:rsidRPr="00BB0D73">
                          <w:rPr>
                            <w:rFonts w:ascii="Arial" w:hAnsi="Arial" w:cs="Arial"/>
                            <w:sz w:val="16"/>
                            <w:szCs w:val="16"/>
                            <w:lang w:val="es-ES_tradnl"/>
                          </w:rPr>
                          <w:t>otal</w:t>
                        </w:r>
                      </w:p>
                    </w:tc>
                    <w:tc>
                      <w:tcPr>
                        <w:tcW w:w="804" w:type="dxa"/>
                        <w:noWrap/>
                        <w:vAlign w:val="center"/>
                      </w:tcPr>
                      <w:p w:rsidR="00C635DE" w:rsidRPr="00BB0D73" w:rsidRDefault="00C635DE" w:rsidP="00AA6EDB">
                        <w:pPr>
                          <w:spacing w:before="100" w:beforeAutospacing="1" w:after="100" w:afterAutospacing="1"/>
                          <w:jc w:val="center"/>
                          <w:rPr>
                            <w:rFonts w:ascii="Arial" w:hAnsi="Arial" w:cs="Arial"/>
                            <w:sz w:val="16"/>
                            <w:szCs w:val="16"/>
                            <w:lang w:val="es-ES_tradnl"/>
                          </w:rPr>
                        </w:pPr>
                        <w:r w:rsidRPr="00BB0D73">
                          <w:rPr>
                            <w:rFonts w:ascii="Arial" w:hAnsi="Arial" w:cs="Arial"/>
                            <w:sz w:val="16"/>
                            <w:szCs w:val="16"/>
                            <w:lang w:val="es-ES_tradnl"/>
                          </w:rPr>
                          <w:t>159.868</w:t>
                        </w:r>
                      </w:p>
                    </w:tc>
                    <w:tc>
                      <w:tcPr>
                        <w:tcW w:w="921" w:type="dxa"/>
                        <w:noWrap/>
                        <w:vAlign w:val="center"/>
                      </w:tcPr>
                      <w:p w:rsidR="00C635DE" w:rsidRPr="00BB0D73" w:rsidRDefault="00C635DE" w:rsidP="00AA6EDB">
                        <w:pPr>
                          <w:spacing w:before="100" w:beforeAutospacing="1" w:after="100" w:afterAutospacing="1"/>
                          <w:jc w:val="center"/>
                          <w:rPr>
                            <w:rFonts w:ascii="Arial" w:hAnsi="Arial" w:cs="Arial"/>
                            <w:sz w:val="16"/>
                            <w:szCs w:val="16"/>
                            <w:lang w:val="es-ES_tradnl"/>
                          </w:rPr>
                        </w:pPr>
                        <w:r w:rsidRPr="00BB0D73">
                          <w:rPr>
                            <w:rFonts w:ascii="Arial" w:hAnsi="Arial" w:cs="Arial"/>
                            <w:sz w:val="16"/>
                            <w:szCs w:val="16"/>
                            <w:lang w:val="es-ES_tradnl"/>
                          </w:rPr>
                          <w:t>156.210</w:t>
                        </w:r>
                      </w:p>
                    </w:tc>
                    <w:tc>
                      <w:tcPr>
                        <w:tcW w:w="786" w:type="dxa"/>
                        <w:noWrap/>
                        <w:vAlign w:val="center"/>
                      </w:tcPr>
                      <w:p w:rsidR="00C635DE" w:rsidRPr="00BB0D73" w:rsidRDefault="00C635DE" w:rsidP="00AA6EDB">
                        <w:pPr>
                          <w:spacing w:before="100" w:beforeAutospacing="1" w:after="100" w:afterAutospacing="1"/>
                          <w:jc w:val="center"/>
                          <w:rPr>
                            <w:rFonts w:ascii="Arial" w:hAnsi="Arial" w:cs="Arial"/>
                            <w:sz w:val="16"/>
                            <w:szCs w:val="16"/>
                            <w:lang w:val="es-ES_tradnl"/>
                          </w:rPr>
                        </w:pPr>
                        <w:r w:rsidRPr="00BB0D73">
                          <w:rPr>
                            <w:rFonts w:ascii="Arial" w:hAnsi="Arial" w:cs="Arial"/>
                            <w:sz w:val="16"/>
                            <w:szCs w:val="16"/>
                            <w:lang w:val="es-ES_tradnl"/>
                          </w:rPr>
                          <w:t>3.658</w:t>
                        </w:r>
                      </w:p>
                    </w:tc>
                    <w:tc>
                      <w:tcPr>
                        <w:tcW w:w="762" w:type="dxa"/>
                        <w:noWrap/>
                        <w:vAlign w:val="center"/>
                      </w:tcPr>
                      <w:p w:rsidR="00C635DE" w:rsidRPr="00BB0D73" w:rsidRDefault="00C635DE" w:rsidP="00AA6EDB">
                        <w:pPr>
                          <w:spacing w:before="100" w:beforeAutospacing="1" w:after="100" w:afterAutospacing="1"/>
                          <w:jc w:val="center"/>
                          <w:rPr>
                            <w:rFonts w:ascii="Arial" w:hAnsi="Arial" w:cs="Arial"/>
                            <w:sz w:val="16"/>
                            <w:szCs w:val="16"/>
                            <w:lang w:val="es-ES_tradnl"/>
                          </w:rPr>
                        </w:pPr>
                        <w:r w:rsidRPr="00BB0D73">
                          <w:rPr>
                            <w:rFonts w:ascii="Arial" w:hAnsi="Arial" w:cs="Arial"/>
                            <w:sz w:val="16"/>
                            <w:szCs w:val="16"/>
                            <w:lang w:val="es-ES_tradnl"/>
                          </w:rPr>
                          <w:t>78.571</w:t>
                        </w:r>
                      </w:p>
                    </w:tc>
                    <w:tc>
                      <w:tcPr>
                        <w:tcW w:w="921" w:type="dxa"/>
                        <w:noWrap/>
                        <w:vAlign w:val="center"/>
                      </w:tcPr>
                      <w:p w:rsidR="00C635DE" w:rsidRPr="00BB0D73" w:rsidRDefault="00C635DE" w:rsidP="00AA6EDB">
                        <w:pPr>
                          <w:spacing w:before="100" w:beforeAutospacing="1" w:after="100" w:afterAutospacing="1"/>
                          <w:jc w:val="center"/>
                          <w:rPr>
                            <w:rFonts w:ascii="Arial" w:hAnsi="Arial" w:cs="Arial"/>
                            <w:sz w:val="16"/>
                            <w:szCs w:val="16"/>
                            <w:lang w:val="es-ES_tradnl"/>
                          </w:rPr>
                        </w:pPr>
                        <w:r w:rsidRPr="00BB0D73">
                          <w:rPr>
                            <w:rFonts w:ascii="Arial" w:hAnsi="Arial" w:cs="Arial"/>
                            <w:sz w:val="16"/>
                            <w:szCs w:val="16"/>
                            <w:lang w:val="es-ES_tradnl"/>
                          </w:rPr>
                          <w:t>76.539</w:t>
                        </w:r>
                      </w:p>
                    </w:tc>
                    <w:tc>
                      <w:tcPr>
                        <w:tcW w:w="786" w:type="dxa"/>
                        <w:noWrap/>
                        <w:vAlign w:val="center"/>
                      </w:tcPr>
                      <w:p w:rsidR="00C635DE" w:rsidRPr="00BB0D73" w:rsidRDefault="00C635DE" w:rsidP="00AA6EDB">
                        <w:pPr>
                          <w:spacing w:before="100" w:beforeAutospacing="1" w:after="100" w:afterAutospacing="1"/>
                          <w:jc w:val="center"/>
                          <w:rPr>
                            <w:rFonts w:ascii="Arial" w:hAnsi="Arial" w:cs="Arial"/>
                            <w:sz w:val="16"/>
                            <w:szCs w:val="16"/>
                            <w:lang w:val="es-ES_tradnl"/>
                          </w:rPr>
                        </w:pPr>
                        <w:r w:rsidRPr="00BB0D73">
                          <w:rPr>
                            <w:rFonts w:ascii="Arial" w:hAnsi="Arial" w:cs="Arial"/>
                            <w:sz w:val="16"/>
                            <w:szCs w:val="16"/>
                            <w:lang w:val="es-ES_tradnl"/>
                          </w:rPr>
                          <w:t>2.032</w:t>
                        </w:r>
                      </w:p>
                    </w:tc>
                    <w:tc>
                      <w:tcPr>
                        <w:tcW w:w="762" w:type="dxa"/>
                        <w:noWrap/>
                        <w:vAlign w:val="center"/>
                      </w:tcPr>
                      <w:p w:rsidR="00C635DE" w:rsidRPr="00BB0D73" w:rsidRDefault="00C635DE" w:rsidP="00AA6EDB">
                        <w:pPr>
                          <w:spacing w:before="100" w:beforeAutospacing="1" w:after="100" w:afterAutospacing="1"/>
                          <w:jc w:val="center"/>
                          <w:rPr>
                            <w:rFonts w:ascii="Arial" w:hAnsi="Arial" w:cs="Arial"/>
                            <w:sz w:val="16"/>
                            <w:szCs w:val="16"/>
                            <w:lang w:val="es-ES_tradnl"/>
                          </w:rPr>
                        </w:pPr>
                        <w:r w:rsidRPr="00BB0D73">
                          <w:rPr>
                            <w:rFonts w:ascii="Arial" w:hAnsi="Arial" w:cs="Arial"/>
                            <w:sz w:val="16"/>
                            <w:szCs w:val="16"/>
                            <w:lang w:val="es-ES_tradnl"/>
                          </w:rPr>
                          <w:t>81.297</w:t>
                        </w:r>
                      </w:p>
                    </w:tc>
                    <w:tc>
                      <w:tcPr>
                        <w:tcW w:w="921" w:type="dxa"/>
                        <w:noWrap/>
                        <w:vAlign w:val="center"/>
                      </w:tcPr>
                      <w:p w:rsidR="00C635DE" w:rsidRPr="00BB0D73" w:rsidRDefault="00C635DE" w:rsidP="00AA6EDB">
                        <w:pPr>
                          <w:spacing w:before="100" w:beforeAutospacing="1" w:after="100" w:afterAutospacing="1"/>
                          <w:jc w:val="center"/>
                          <w:rPr>
                            <w:rFonts w:ascii="Arial" w:hAnsi="Arial" w:cs="Arial"/>
                            <w:sz w:val="16"/>
                            <w:szCs w:val="16"/>
                            <w:lang w:val="es-ES_tradnl"/>
                          </w:rPr>
                        </w:pPr>
                        <w:r w:rsidRPr="00BB0D73">
                          <w:rPr>
                            <w:rFonts w:ascii="Arial" w:hAnsi="Arial" w:cs="Arial"/>
                            <w:sz w:val="16"/>
                            <w:szCs w:val="16"/>
                            <w:lang w:val="es-ES_tradnl"/>
                          </w:rPr>
                          <w:t>79.671</w:t>
                        </w:r>
                      </w:p>
                    </w:tc>
                    <w:tc>
                      <w:tcPr>
                        <w:tcW w:w="785" w:type="dxa"/>
                        <w:noWrap/>
                        <w:vAlign w:val="center"/>
                      </w:tcPr>
                      <w:p w:rsidR="00C635DE" w:rsidRPr="00BB0D73" w:rsidRDefault="00C635DE" w:rsidP="00AA6EDB">
                        <w:pPr>
                          <w:spacing w:before="100" w:beforeAutospacing="1" w:after="100" w:afterAutospacing="1"/>
                          <w:jc w:val="center"/>
                          <w:rPr>
                            <w:rFonts w:ascii="Arial" w:hAnsi="Arial" w:cs="Arial"/>
                            <w:sz w:val="16"/>
                            <w:szCs w:val="16"/>
                            <w:lang w:val="es-ES_tradnl"/>
                          </w:rPr>
                        </w:pPr>
                        <w:r w:rsidRPr="00BB0D73">
                          <w:rPr>
                            <w:rFonts w:ascii="Arial" w:hAnsi="Arial" w:cs="Arial"/>
                            <w:sz w:val="16"/>
                            <w:szCs w:val="16"/>
                            <w:lang w:val="es-ES_tradnl"/>
                          </w:rPr>
                          <w:t>1.626</w:t>
                        </w:r>
                      </w:p>
                    </w:tc>
                  </w:tr>
                  <w:tr w:rsidR="00C635DE" w:rsidRPr="00BB0D73">
                    <w:trPr>
                      <w:trHeight w:val="188"/>
                      <w:jc w:val="center"/>
                    </w:trPr>
                    <w:tc>
                      <w:tcPr>
                        <w:tcW w:w="1305" w:type="dxa"/>
                        <w:noWrap/>
                        <w:vAlign w:val="center"/>
                      </w:tcPr>
                      <w:p w:rsidR="00C635DE" w:rsidRPr="00BB0D73" w:rsidRDefault="00C635DE" w:rsidP="00AA6EDB">
                        <w:pPr>
                          <w:spacing w:before="100" w:beforeAutospacing="1" w:after="100" w:afterAutospacing="1"/>
                          <w:rPr>
                            <w:rFonts w:ascii="Arial" w:hAnsi="Arial" w:cs="Arial"/>
                            <w:bCs/>
                            <w:sz w:val="16"/>
                            <w:szCs w:val="16"/>
                            <w:lang w:val="es-ES_tradnl"/>
                          </w:rPr>
                        </w:pPr>
                        <w:r>
                          <w:rPr>
                            <w:rFonts w:ascii="Arial" w:hAnsi="Arial" w:cs="Arial"/>
                            <w:bCs/>
                            <w:sz w:val="16"/>
                            <w:szCs w:val="16"/>
                            <w:lang w:val="es-ES_tradnl"/>
                          </w:rPr>
                          <w:t>N</w:t>
                        </w:r>
                        <w:r w:rsidRPr="00BB0D73">
                          <w:rPr>
                            <w:rFonts w:ascii="Arial" w:hAnsi="Arial" w:cs="Arial"/>
                            <w:bCs/>
                            <w:sz w:val="16"/>
                            <w:szCs w:val="16"/>
                            <w:lang w:val="es-ES_tradnl"/>
                          </w:rPr>
                          <w:t>inguno</w:t>
                        </w:r>
                      </w:p>
                    </w:tc>
                    <w:tc>
                      <w:tcPr>
                        <w:tcW w:w="804" w:type="dxa"/>
                        <w:noWrap/>
                        <w:vAlign w:val="center"/>
                      </w:tcPr>
                      <w:p w:rsidR="00C635DE" w:rsidRPr="00BB0D73" w:rsidRDefault="00C635DE" w:rsidP="00AA6EDB">
                        <w:pPr>
                          <w:spacing w:before="100" w:beforeAutospacing="1" w:after="100" w:afterAutospacing="1"/>
                          <w:jc w:val="center"/>
                          <w:rPr>
                            <w:rFonts w:ascii="Arial" w:hAnsi="Arial" w:cs="Arial"/>
                            <w:bCs/>
                            <w:sz w:val="16"/>
                            <w:szCs w:val="16"/>
                            <w:lang w:val="es-ES_tradnl"/>
                          </w:rPr>
                        </w:pPr>
                        <w:r w:rsidRPr="00BB0D73">
                          <w:rPr>
                            <w:rFonts w:ascii="Arial" w:hAnsi="Arial" w:cs="Arial"/>
                            <w:bCs/>
                            <w:sz w:val="16"/>
                            <w:szCs w:val="16"/>
                            <w:lang w:val="es-ES_tradnl"/>
                          </w:rPr>
                          <w:t>5.738</w:t>
                        </w:r>
                      </w:p>
                    </w:tc>
                    <w:tc>
                      <w:tcPr>
                        <w:tcW w:w="921" w:type="dxa"/>
                        <w:noWrap/>
                        <w:vAlign w:val="center"/>
                      </w:tcPr>
                      <w:p w:rsidR="00C635DE" w:rsidRPr="00BB0D73" w:rsidRDefault="00C635DE" w:rsidP="00AA6EDB">
                        <w:pPr>
                          <w:spacing w:before="100" w:beforeAutospacing="1" w:after="100" w:afterAutospacing="1"/>
                          <w:jc w:val="center"/>
                          <w:rPr>
                            <w:rFonts w:ascii="Arial" w:hAnsi="Arial" w:cs="Arial"/>
                            <w:bCs/>
                            <w:sz w:val="16"/>
                            <w:szCs w:val="16"/>
                            <w:lang w:val="es-ES_tradnl"/>
                          </w:rPr>
                        </w:pPr>
                        <w:r w:rsidRPr="00BB0D73">
                          <w:rPr>
                            <w:rFonts w:ascii="Arial" w:hAnsi="Arial" w:cs="Arial"/>
                            <w:bCs/>
                            <w:sz w:val="16"/>
                            <w:szCs w:val="16"/>
                            <w:lang w:val="es-ES_tradnl"/>
                          </w:rPr>
                          <w:t>5.138</w:t>
                        </w:r>
                      </w:p>
                    </w:tc>
                    <w:tc>
                      <w:tcPr>
                        <w:tcW w:w="786" w:type="dxa"/>
                        <w:noWrap/>
                        <w:vAlign w:val="center"/>
                      </w:tcPr>
                      <w:p w:rsidR="00C635DE" w:rsidRPr="00BB0D73" w:rsidRDefault="00C635DE" w:rsidP="00AA6EDB">
                        <w:pPr>
                          <w:spacing w:before="100" w:beforeAutospacing="1" w:after="100" w:afterAutospacing="1"/>
                          <w:jc w:val="center"/>
                          <w:rPr>
                            <w:rFonts w:ascii="Arial" w:hAnsi="Arial" w:cs="Arial"/>
                            <w:bCs/>
                            <w:sz w:val="16"/>
                            <w:szCs w:val="16"/>
                            <w:lang w:val="es-ES_tradnl"/>
                          </w:rPr>
                        </w:pPr>
                        <w:r w:rsidRPr="00BB0D73">
                          <w:rPr>
                            <w:rFonts w:ascii="Arial" w:hAnsi="Arial" w:cs="Arial"/>
                            <w:bCs/>
                            <w:sz w:val="16"/>
                            <w:szCs w:val="16"/>
                            <w:lang w:val="es-ES_tradnl"/>
                          </w:rPr>
                          <w:t>600</w:t>
                        </w:r>
                      </w:p>
                    </w:tc>
                    <w:tc>
                      <w:tcPr>
                        <w:tcW w:w="762" w:type="dxa"/>
                        <w:noWrap/>
                        <w:vAlign w:val="center"/>
                      </w:tcPr>
                      <w:p w:rsidR="00C635DE" w:rsidRPr="00BB0D73" w:rsidRDefault="00C635DE" w:rsidP="00AA6EDB">
                        <w:pPr>
                          <w:spacing w:before="100" w:beforeAutospacing="1" w:after="100" w:afterAutospacing="1"/>
                          <w:jc w:val="center"/>
                          <w:rPr>
                            <w:rFonts w:ascii="Arial" w:hAnsi="Arial" w:cs="Arial"/>
                            <w:bCs/>
                            <w:sz w:val="16"/>
                            <w:szCs w:val="16"/>
                            <w:lang w:val="es-ES_tradnl"/>
                          </w:rPr>
                        </w:pPr>
                        <w:r w:rsidRPr="00BB0D73">
                          <w:rPr>
                            <w:rFonts w:ascii="Arial" w:hAnsi="Arial" w:cs="Arial"/>
                            <w:bCs/>
                            <w:sz w:val="16"/>
                            <w:szCs w:val="16"/>
                            <w:lang w:val="es-ES_tradnl"/>
                          </w:rPr>
                          <w:t>2.733</w:t>
                        </w:r>
                      </w:p>
                    </w:tc>
                    <w:tc>
                      <w:tcPr>
                        <w:tcW w:w="921" w:type="dxa"/>
                        <w:noWrap/>
                        <w:vAlign w:val="center"/>
                      </w:tcPr>
                      <w:p w:rsidR="00C635DE" w:rsidRPr="00BB0D73" w:rsidRDefault="00C635DE" w:rsidP="00AA6EDB">
                        <w:pPr>
                          <w:spacing w:before="100" w:beforeAutospacing="1" w:after="100" w:afterAutospacing="1"/>
                          <w:jc w:val="center"/>
                          <w:rPr>
                            <w:rFonts w:ascii="Arial" w:hAnsi="Arial" w:cs="Arial"/>
                            <w:bCs/>
                            <w:sz w:val="16"/>
                            <w:szCs w:val="16"/>
                            <w:lang w:val="es-ES_tradnl"/>
                          </w:rPr>
                        </w:pPr>
                        <w:r w:rsidRPr="00BB0D73">
                          <w:rPr>
                            <w:rFonts w:ascii="Arial" w:hAnsi="Arial" w:cs="Arial"/>
                            <w:bCs/>
                            <w:sz w:val="16"/>
                            <w:szCs w:val="16"/>
                            <w:lang w:val="es-ES_tradnl"/>
                          </w:rPr>
                          <w:t>2.365</w:t>
                        </w:r>
                      </w:p>
                    </w:tc>
                    <w:tc>
                      <w:tcPr>
                        <w:tcW w:w="786" w:type="dxa"/>
                        <w:noWrap/>
                        <w:vAlign w:val="center"/>
                      </w:tcPr>
                      <w:p w:rsidR="00C635DE" w:rsidRPr="00BB0D73" w:rsidRDefault="00C635DE" w:rsidP="00AA6EDB">
                        <w:pPr>
                          <w:spacing w:before="100" w:beforeAutospacing="1" w:after="100" w:afterAutospacing="1"/>
                          <w:jc w:val="center"/>
                          <w:rPr>
                            <w:rFonts w:ascii="Arial" w:hAnsi="Arial" w:cs="Arial"/>
                            <w:bCs/>
                            <w:sz w:val="16"/>
                            <w:szCs w:val="16"/>
                            <w:lang w:val="es-ES_tradnl"/>
                          </w:rPr>
                        </w:pPr>
                        <w:r w:rsidRPr="00BB0D73">
                          <w:rPr>
                            <w:rFonts w:ascii="Arial" w:hAnsi="Arial" w:cs="Arial"/>
                            <w:bCs/>
                            <w:sz w:val="16"/>
                            <w:szCs w:val="16"/>
                            <w:lang w:val="es-ES_tradnl"/>
                          </w:rPr>
                          <w:t>368</w:t>
                        </w:r>
                      </w:p>
                    </w:tc>
                    <w:tc>
                      <w:tcPr>
                        <w:tcW w:w="762" w:type="dxa"/>
                        <w:noWrap/>
                        <w:vAlign w:val="center"/>
                      </w:tcPr>
                      <w:p w:rsidR="00C635DE" w:rsidRPr="00BB0D73" w:rsidRDefault="00C635DE" w:rsidP="00AA6EDB">
                        <w:pPr>
                          <w:spacing w:before="100" w:beforeAutospacing="1" w:after="100" w:afterAutospacing="1"/>
                          <w:jc w:val="center"/>
                          <w:rPr>
                            <w:rFonts w:ascii="Arial" w:hAnsi="Arial" w:cs="Arial"/>
                            <w:bCs/>
                            <w:sz w:val="16"/>
                            <w:szCs w:val="16"/>
                            <w:lang w:val="es-ES_tradnl"/>
                          </w:rPr>
                        </w:pPr>
                        <w:r w:rsidRPr="00BB0D73">
                          <w:rPr>
                            <w:rFonts w:ascii="Arial" w:hAnsi="Arial" w:cs="Arial"/>
                            <w:bCs/>
                            <w:sz w:val="16"/>
                            <w:szCs w:val="16"/>
                            <w:lang w:val="es-ES_tradnl"/>
                          </w:rPr>
                          <w:t>3.005</w:t>
                        </w:r>
                      </w:p>
                    </w:tc>
                    <w:tc>
                      <w:tcPr>
                        <w:tcW w:w="921" w:type="dxa"/>
                        <w:noWrap/>
                        <w:vAlign w:val="center"/>
                      </w:tcPr>
                      <w:p w:rsidR="00C635DE" w:rsidRPr="00BB0D73" w:rsidRDefault="00C635DE" w:rsidP="00AA6EDB">
                        <w:pPr>
                          <w:spacing w:before="100" w:beforeAutospacing="1" w:after="100" w:afterAutospacing="1"/>
                          <w:jc w:val="center"/>
                          <w:rPr>
                            <w:rFonts w:ascii="Arial" w:hAnsi="Arial" w:cs="Arial"/>
                            <w:bCs/>
                            <w:sz w:val="16"/>
                            <w:szCs w:val="16"/>
                            <w:lang w:val="es-ES_tradnl"/>
                          </w:rPr>
                        </w:pPr>
                        <w:r w:rsidRPr="00BB0D73">
                          <w:rPr>
                            <w:rFonts w:ascii="Arial" w:hAnsi="Arial" w:cs="Arial"/>
                            <w:bCs/>
                            <w:sz w:val="16"/>
                            <w:szCs w:val="16"/>
                            <w:lang w:val="es-ES_tradnl"/>
                          </w:rPr>
                          <w:t>2.773</w:t>
                        </w:r>
                      </w:p>
                    </w:tc>
                    <w:tc>
                      <w:tcPr>
                        <w:tcW w:w="785" w:type="dxa"/>
                        <w:noWrap/>
                        <w:vAlign w:val="center"/>
                      </w:tcPr>
                      <w:p w:rsidR="00C635DE" w:rsidRPr="00BB0D73" w:rsidRDefault="00C635DE" w:rsidP="00AA6EDB">
                        <w:pPr>
                          <w:spacing w:before="100" w:beforeAutospacing="1" w:after="100" w:afterAutospacing="1"/>
                          <w:jc w:val="center"/>
                          <w:rPr>
                            <w:rFonts w:ascii="Arial" w:hAnsi="Arial" w:cs="Arial"/>
                            <w:bCs/>
                            <w:sz w:val="16"/>
                            <w:szCs w:val="16"/>
                            <w:lang w:val="es-ES_tradnl"/>
                          </w:rPr>
                        </w:pPr>
                        <w:r w:rsidRPr="00BB0D73">
                          <w:rPr>
                            <w:rFonts w:ascii="Arial" w:hAnsi="Arial" w:cs="Arial"/>
                            <w:bCs/>
                            <w:sz w:val="16"/>
                            <w:szCs w:val="16"/>
                            <w:lang w:val="es-ES_tradnl"/>
                          </w:rPr>
                          <w:t>232</w:t>
                        </w:r>
                      </w:p>
                    </w:tc>
                  </w:tr>
                  <w:tr w:rsidR="00C635DE" w:rsidRPr="00BB0D73">
                    <w:trPr>
                      <w:trHeight w:val="188"/>
                      <w:jc w:val="center"/>
                    </w:trPr>
                    <w:tc>
                      <w:tcPr>
                        <w:tcW w:w="1305" w:type="dxa"/>
                        <w:noWrap/>
                        <w:vAlign w:val="center"/>
                      </w:tcPr>
                      <w:p w:rsidR="00C635DE" w:rsidRPr="00BB0D73" w:rsidRDefault="00C635DE" w:rsidP="00AA6EDB">
                        <w:pPr>
                          <w:spacing w:before="100" w:beforeAutospacing="1" w:after="100" w:afterAutospacing="1"/>
                          <w:rPr>
                            <w:rFonts w:ascii="Arial" w:hAnsi="Arial" w:cs="Arial"/>
                            <w:bCs/>
                            <w:sz w:val="16"/>
                            <w:szCs w:val="16"/>
                            <w:lang w:val="es-ES_tradnl"/>
                          </w:rPr>
                        </w:pPr>
                        <w:r>
                          <w:rPr>
                            <w:rFonts w:ascii="Arial" w:hAnsi="Arial" w:cs="Arial"/>
                            <w:bCs/>
                            <w:sz w:val="16"/>
                            <w:szCs w:val="16"/>
                            <w:lang w:val="es-ES_tradnl"/>
                          </w:rPr>
                          <w:t>C</w:t>
                        </w:r>
                        <w:r w:rsidRPr="00BB0D73">
                          <w:rPr>
                            <w:rFonts w:ascii="Arial" w:hAnsi="Arial" w:cs="Arial"/>
                            <w:bCs/>
                            <w:sz w:val="16"/>
                            <w:szCs w:val="16"/>
                            <w:lang w:val="es-ES_tradnl"/>
                          </w:rPr>
                          <w:t>ent</w:t>
                        </w:r>
                        <w:r>
                          <w:rPr>
                            <w:rFonts w:ascii="Arial" w:hAnsi="Arial" w:cs="Arial"/>
                            <w:bCs/>
                            <w:sz w:val="16"/>
                            <w:szCs w:val="16"/>
                            <w:lang w:val="es-ES_tradnl"/>
                          </w:rPr>
                          <w:t>ro de A</w:t>
                        </w:r>
                        <w:r w:rsidRPr="00BB0D73">
                          <w:rPr>
                            <w:rFonts w:ascii="Arial" w:hAnsi="Arial" w:cs="Arial"/>
                            <w:bCs/>
                            <w:sz w:val="16"/>
                            <w:szCs w:val="16"/>
                            <w:lang w:val="es-ES_tradnl"/>
                          </w:rPr>
                          <w:t>lfab</w:t>
                        </w:r>
                        <w:r>
                          <w:rPr>
                            <w:rFonts w:ascii="Arial" w:hAnsi="Arial" w:cs="Arial"/>
                            <w:bCs/>
                            <w:sz w:val="16"/>
                            <w:szCs w:val="16"/>
                            <w:lang w:val="es-ES_tradnl"/>
                          </w:rPr>
                          <w:t>etización</w:t>
                        </w:r>
                      </w:p>
                    </w:tc>
                    <w:tc>
                      <w:tcPr>
                        <w:tcW w:w="804" w:type="dxa"/>
                        <w:noWrap/>
                        <w:vAlign w:val="center"/>
                      </w:tcPr>
                      <w:p w:rsidR="00C635DE" w:rsidRPr="00BB0D73" w:rsidRDefault="00C635DE" w:rsidP="00AA6EDB">
                        <w:pPr>
                          <w:spacing w:before="100" w:beforeAutospacing="1" w:after="100" w:afterAutospacing="1"/>
                          <w:jc w:val="center"/>
                          <w:rPr>
                            <w:rFonts w:ascii="Arial" w:hAnsi="Arial" w:cs="Arial"/>
                            <w:bCs/>
                            <w:sz w:val="16"/>
                            <w:szCs w:val="16"/>
                            <w:lang w:val="es-ES_tradnl"/>
                          </w:rPr>
                        </w:pPr>
                        <w:r w:rsidRPr="00BB0D73">
                          <w:rPr>
                            <w:rFonts w:ascii="Arial" w:hAnsi="Arial" w:cs="Arial"/>
                            <w:bCs/>
                            <w:sz w:val="16"/>
                            <w:szCs w:val="16"/>
                            <w:lang w:val="es-ES_tradnl"/>
                          </w:rPr>
                          <w:t>580</w:t>
                        </w:r>
                      </w:p>
                    </w:tc>
                    <w:tc>
                      <w:tcPr>
                        <w:tcW w:w="921" w:type="dxa"/>
                        <w:noWrap/>
                        <w:vAlign w:val="center"/>
                      </w:tcPr>
                      <w:p w:rsidR="00C635DE" w:rsidRPr="00BB0D73" w:rsidRDefault="00C635DE" w:rsidP="00AA6EDB">
                        <w:pPr>
                          <w:spacing w:before="100" w:beforeAutospacing="1" w:after="100" w:afterAutospacing="1"/>
                          <w:jc w:val="center"/>
                          <w:rPr>
                            <w:rFonts w:ascii="Arial" w:hAnsi="Arial" w:cs="Arial"/>
                            <w:bCs/>
                            <w:sz w:val="16"/>
                            <w:szCs w:val="16"/>
                            <w:lang w:val="es-ES_tradnl"/>
                          </w:rPr>
                        </w:pPr>
                        <w:r w:rsidRPr="00BB0D73">
                          <w:rPr>
                            <w:rFonts w:ascii="Arial" w:hAnsi="Arial" w:cs="Arial"/>
                            <w:bCs/>
                            <w:sz w:val="16"/>
                            <w:szCs w:val="16"/>
                            <w:lang w:val="es-ES_tradnl"/>
                          </w:rPr>
                          <w:t>533</w:t>
                        </w:r>
                      </w:p>
                    </w:tc>
                    <w:tc>
                      <w:tcPr>
                        <w:tcW w:w="786" w:type="dxa"/>
                        <w:noWrap/>
                        <w:vAlign w:val="center"/>
                      </w:tcPr>
                      <w:p w:rsidR="00C635DE" w:rsidRPr="00BB0D73" w:rsidRDefault="00C635DE" w:rsidP="00AA6EDB">
                        <w:pPr>
                          <w:spacing w:before="100" w:beforeAutospacing="1" w:after="100" w:afterAutospacing="1"/>
                          <w:jc w:val="center"/>
                          <w:rPr>
                            <w:rFonts w:ascii="Arial" w:hAnsi="Arial" w:cs="Arial"/>
                            <w:bCs/>
                            <w:sz w:val="16"/>
                            <w:szCs w:val="16"/>
                            <w:lang w:val="es-ES_tradnl"/>
                          </w:rPr>
                        </w:pPr>
                        <w:r w:rsidRPr="00BB0D73">
                          <w:rPr>
                            <w:rFonts w:ascii="Arial" w:hAnsi="Arial" w:cs="Arial"/>
                            <w:bCs/>
                            <w:sz w:val="16"/>
                            <w:szCs w:val="16"/>
                            <w:lang w:val="es-ES_tradnl"/>
                          </w:rPr>
                          <w:t>47</w:t>
                        </w:r>
                      </w:p>
                    </w:tc>
                    <w:tc>
                      <w:tcPr>
                        <w:tcW w:w="762" w:type="dxa"/>
                        <w:noWrap/>
                        <w:vAlign w:val="center"/>
                      </w:tcPr>
                      <w:p w:rsidR="00C635DE" w:rsidRPr="00BB0D73" w:rsidRDefault="00C635DE" w:rsidP="00AA6EDB">
                        <w:pPr>
                          <w:spacing w:before="100" w:beforeAutospacing="1" w:after="100" w:afterAutospacing="1"/>
                          <w:jc w:val="center"/>
                          <w:rPr>
                            <w:rFonts w:ascii="Arial" w:hAnsi="Arial" w:cs="Arial"/>
                            <w:bCs/>
                            <w:sz w:val="16"/>
                            <w:szCs w:val="16"/>
                            <w:lang w:val="es-ES_tradnl"/>
                          </w:rPr>
                        </w:pPr>
                        <w:r w:rsidRPr="00BB0D73">
                          <w:rPr>
                            <w:rFonts w:ascii="Arial" w:hAnsi="Arial" w:cs="Arial"/>
                            <w:bCs/>
                            <w:sz w:val="16"/>
                            <w:szCs w:val="16"/>
                            <w:lang w:val="es-ES_tradnl"/>
                          </w:rPr>
                          <w:t>263</w:t>
                        </w:r>
                      </w:p>
                    </w:tc>
                    <w:tc>
                      <w:tcPr>
                        <w:tcW w:w="921" w:type="dxa"/>
                        <w:noWrap/>
                        <w:vAlign w:val="center"/>
                      </w:tcPr>
                      <w:p w:rsidR="00C635DE" w:rsidRPr="00BB0D73" w:rsidRDefault="00C635DE" w:rsidP="00AA6EDB">
                        <w:pPr>
                          <w:spacing w:before="100" w:beforeAutospacing="1" w:after="100" w:afterAutospacing="1"/>
                          <w:jc w:val="center"/>
                          <w:rPr>
                            <w:rFonts w:ascii="Arial" w:hAnsi="Arial" w:cs="Arial"/>
                            <w:bCs/>
                            <w:sz w:val="16"/>
                            <w:szCs w:val="16"/>
                            <w:lang w:val="es-ES_tradnl"/>
                          </w:rPr>
                        </w:pPr>
                        <w:r w:rsidRPr="00BB0D73">
                          <w:rPr>
                            <w:rFonts w:ascii="Arial" w:hAnsi="Arial" w:cs="Arial"/>
                            <w:bCs/>
                            <w:sz w:val="16"/>
                            <w:szCs w:val="16"/>
                            <w:lang w:val="es-ES_tradnl"/>
                          </w:rPr>
                          <w:t>241</w:t>
                        </w:r>
                      </w:p>
                    </w:tc>
                    <w:tc>
                      <w:tcPr>
                        <w:tcW w:w="786" w:type="dxa"/>
                        <w:noWrap/>
                        <w:vAlign w:val="center"/>
                      </w:tcPr>
                      <w:p w:rsidR="00C635DE" w:rsidRPr="00BB0D73" w:rsidRDefault="00C635DE" w:rsidP="00AA6EDB">
                        <w:pPr>
                          <w:spacing w:before="100" w:beforeAutospacing="1" w:after="100" w:afterAutospacing="1"/>
                          <w:jc w:val="center"/>
                          <w:rPr>
                            <w:rFonts w:ascii="Arial" w:hAnsi="Arial" w:cs="Arial"/>
                            <w:bCs/>
                            <w:sz w:val="16"/>
                            <w:szCs w:val="16"/>
                            <w:lang w:val="es-ES_tradnl"/>
                          </w:rPr>
                        </w:pPr>
                        <w:r w:rsidRPr="00BB0D73">
                          <w:rPr>
                            <w:rFonts w:ascii="Arial" w:hAnsi="Arial" w:cs="Arial"/>
                            <w:bCs/>
                            <w:sz w:val="16"/>
                            <w:szCs w:val="16"/>
                            <w:lang w:val="es-ES_tradnl"/>
                          </w:rPr>
                          <w:t>22</w:t>
                        </w:r>
                      </w:p>
                    </w:tc>
                    <w:tc>
                      <w:tcPr>
                        <w:tcW w:w="762" w:type="dxa"/>
                        <w:noWrap/>
                        <w:vAlign w:val="center"/>
                      </w:tcPr>
                      <w:p w:rsidR="00C635DE" w:rsidRPr="00BB0D73" w:rsidRDefault="00C635DE" w:rsidP="00AA6EDB">
                        <w:pPr>
                          <w:spacing w:before="100" w:beforeAutospacing="1" w:after="100" w:afterAutospacing="1"/>
                          <w:jc w:val="center"/>
                          <w:rPr>
                            <w:rFonts w:ascii="Arial" w:hAnsi="Arial" w:cs="Arial"/>
                            <w:bCs/>
                            <w:sz w:val="16"/>
                            <w:szCs w:val="16"/>
                            <w:lang w:val="es-ES_tradnl"/>
                          </w:rPr>
                        </w:pPr>
                        <w:r w:rsidRPr="00BB0D73">
                          <w:rPr>
                            <w:rFonts w:ascii="Arial" w:hAnsi="Arial" w:cs="Arial"/>
                            <w:bCs/>
                            <w:sz w:val="16"/>
                            <w:szCs w:val="16"/>
                            <w:lang w:val="es-ES_tradnl"/>
                          </w:rPr>
                          <w:t>317</w:t>
                        </w:r>
                      </w:p>
                    </w:tc>
                    <w:tc>
                      <w:tcPr>
                        <w:tcW w:w="921" w:type="dxa"/>
                        <w:noWrap/>
                        <w:vAlign w:val="center"/>
                      </w:tcPr>
                      <w:p w:rsidR="00C635DE" w:rsidRPr="00BB0D73" w:rsidRDefault="00C635DE" w:rsidP="00AA6EDB">
                        <w:pPr>
                          <w:spacing w:before="100" w:beforeAutospacing="1" w:after="100" w:afterAutospacing="1"/>
                          <w:jc w:val="center"/>
                          <w:rPr>
                            <w:rFonts w:ascii="Arial" w:hAnsi="Arial" w:cs="Arial"/>
                            <w:bCs/>
                            <w:sz w:val="16"/>
                            <w:szCs w:val="16"/>
                            <w:lang w:val="es-ES_tradnl"/>
                          </w:rPr>
                        </w:pPr>
                        <w:r w:rsidRPr="00BB0D73">
                          <w:rPr>
                            <w:rFonts w:ascii="Arial" w:hAnsi="Arial" w:cs="Arial"/>
                            <w:bCs/>
                            <w:sz w:val="16"/>
                            <w:szCs w:val="16"/>
                            <w:lang w:val="es-ES_tradnl"/>
                          </w:rPr>
                          <w:t>292</w:t>
                        </w:r>
                      </w:p>
                    </w:tc>
                    <w:tc>
                      <w:tcPr>
                        <w:tcW w:w="785" w:type="dxa"/>
                        <w:noWrap/>
                        <w:vAlign w:val="center"/>
                      </w:tcPr>
                      <w:p w:rsidR="00C635DE" w:rsidRPr="00BB0D73" w:rsidRDefault="00C635DE" w:rsidP="00AA6EDB">
                        <w:pPr>
                          <w:spacing w:before="100" w:beforeAutospacing="1" w:after="100" w:afterAutospacing="1"/>
                          <w:jc w:val="center"/>
                          <w:rPr>
                            <w:rFonts w:ascii="Arial" w:hAnsi="Arial" w:cs="Arial"/>
                            <w:bCs/>
                            <w:sz w:val="16"/>
                            <w:szCs w:val="16"/>
                            <w:lang w:val="es-ES_tradnl"/>
                          </w:rPr>
                        </w:pPr>
                        <w:r w:rsidRPr="00BB0D73">
                          <w:rPr>
                            <w:rFonts w:ascii="Arial" w:hAnsi="Arial" w:cs="Arial"/>
                            <w:bCs/>
                            <w:sz w:val="16"/>
                            <w:szCs w:val="16"/>
                            <w:lang w:val="es-ES_tradnl"/>
                          </w:rPr>
                          <w:t>25</w:t>
                        </w:r>
                      </w:p>
                    </w:tc>
                  </w:tr>
                  <w:tr w:rsidR="00C635DE" w:rsidRPr="00BB0D73">
                    <w:trPr>
                      <w:trHeight w:val="188"/>
                      <w:jc w:val="center"/>
                    </w:trPr>
                    <w:tc>
                      <w:tcPr>
                        <w:tcW w:w="1305" w:type="dxa"/>
                        <w:noWrap/>
                        <w:vAlign w:val="center"/>
                      </w:tcPr>
                      <w:p w:rsidR="00C635DE" w:rsidRPr="00BB0D73" w:rsidRDefault="00C635DE" w:rsidP="00AA6EDB">
                        <w:pPr>
                          <w:spacing w:before="100" w:beforeAutospacing="1" w:after="100" w:afterAutospacing="1"/>
                          <w:rPr>
                            <w:rFonts w:ascii="Arial" w:hAnsi="Arial" w:cs="Arial"/>
                            <w:bCs/>
                            <w:sz w:val="16"/>
                            <w:szCs w:val="16"/>
                            <w:lang w:val="es-ES_tradnl"/>
                          </w:rPr>
                        </w:pPr>
                        <w:r>
                          <w:rPr>
                            <w:rFonts w:ascii="Arial" w:hAnsi="Arial" w:cs="Arial"/>
                            <w:bCs/>
                            <w:sz w:val="16"/>
                            <w:szCs w:val="16"/>
                            <w:lang w:val="es-ES_tradnl"/>
                          </w:rPr>
                          <w:t>P</w:t>
                        </w:r>
                        <w:r w:rsidRPr="00BB0D73">
                          <w:rPr>
                            <w:rFonts w:ascii="Arial" w:hAnsi="Arial" w:cs="Arial"/>
                            <w:bCs/>
                            <w:sz w:val="16"/>
                            <w:szCs w:val="16"/>
                            <w:lang w:val="es-ES_tradnl"/>
                          </w:rPr>
                          <w:t>rimario</w:t>
                        </w:r>
                      </w:p>
                    </w:tc>
                    <w:tc>
                      <w:tcPr>
                        <w:tcW w:w="804" w:type="dxa"/>
                        <w:noWrap/>
                        <w:vAlign w:val="center"/>
                      </w:tcPr>
                      <w:p w:rsidR="00C635DE" w:rsidRPr="00BB0D73" w:rsidRDefault="00C635DE" w:rsidP="00AA6EDB">
                        <w:pPr>
                          <w:spacing w:before="100" w:beforeAutospacing="1" w:after="100" w:afterAutospacing="1"/>
                          <w:jc w:val="center"/>
                          <w:rPr>
                            <w:rFonts w:ascii="Arial" w:hAnsi="Arial" w:cs="Arial"/>
                            <w:bCs/>
                            <w:sz w:val="16"/>
                            <w:szCs w:val="16"/>
                            <w:lang w:val="es-ES_tradnl"/>
                          </w:rPr>
                        </w:pPr>
                        <w:r w:rsidRPr="00BB0D73">
                          <w:rPr>
                            <w:rFonts w:ascii="Arial" w:hAnsi="Arial" w:cs="Arial"/>
                            <w:bCs/>
                            <w:sz w:val="16"/>
                            <w:szCs w:val="16"/>
                            <w:lang w:val="es-ES_tradnl"/>
                          </w:rPr>
                          <w:t>65.648</w:t>
                        </w:r>
                      </w:p>
                    </w:tc>
                    <w:tc>
                      <w:tcPr>
                        <w:tcW w:w="921" w:type="dxa"/>
                        <w:noWrap/>
                        <w:vAlign w:val="center"/>
                      </w:tcPr>
                      <w:p w:rsidR="00C635DE" w:rsidRPr="00BB0D73" w:rsidRDefault="00C635DE" w:rsidP="00AA6EDB">
                        <w:pPr>
                          <w:spacing w:before="100" w:beforeAutospacing="1" w:after="100" w:afterAutospacing="1"/>
                          <w:jc w:val="center"/>
                          <w:rPr>
                            <w:rFonts w:ascii="Arial" w:hAnsi="Arial" w:cs="Arial"/>
                            <w:bCs/>
                            <w:sz w:val="16"/>
                            <w:szCs w:val="16"/>
                            <w:lang w:val="es-ES_tradnl"/>
                          </w:rPr>
                        </w:pPr>
                        <w:r w:rsidRPr="00BB0D73">
                          <w:rPr>
                            <w:rFonts w:ascii="Arial" w:hAnsi="Arial" w:cs="Arial"/>
                            <w:bCs/>
                            <w:sz w:val="16"/>
                            <w:szCs w:val="16"/>
                            <w:lang w:val="es-ES_tradnl"/>
                          </w:rPr>
                          <w:t>63.376</w:t>
                        </w:r>
                      </w:p>
                    </w:tc>
                    <w:tc>
                      <w:tcPr>
                        <w:tcW w:w="786" w:type="dxa"/>
                        <w:noWrap/>
                        <w:vAlign w:val="center"/>
                      </w:tcPr>
                      <w:p w:rsidR="00C635DE" w:rsidRPr="00BB0D73" w:rsidRDefault="00C635DE" w:rsidP="00AA6EDB">
                        <w:pPr>
                          <w:spacing w:before="100" w:beforeAutospacing="1" w:after="100" w:afterAutospacing="1"/>
                          <w:jc w:val="center"/>
                          <w:rPr>
                            <w:rFonts w:ascii="Arial" w:hAnsi="Arial" w:cs="Arial"/>
                            <w:bCs/>
                            <w:sz w:val="16"/>
                            <w:szCs w:val="16"/>
                            <w:lang w:val="es-ES_tradnl"/>
                          </w:rPr>
                        </w:pPr>
                        <w:r w:rsidRPr="00BB0D73">
                          <w:rPr>
                            <w:rFonts w:ascii="Arial" w:hAnsi="Arial" w:cs="Arial"/>
                            <w:bCs/>
                            <w:sz w:val="16"/>
                            <w:szCs w:val="16"/>
                            <w:lang w:val="es-ES_tradnl"/>
                          </w:rPr>
                          <w:t>2.272</w:t>
                        </w:r>
                      </w:p>
                    </w:tc>
                    <w:tc>
                      <w:tcPr>
                        <w:tcW w:w="762" w:type="dxa"/>
                        <w:noWrap/>
                        <w:vAlign w:val="center"/>
                      </w:tcPr>
                      <w:p w:rsidR="00C635DE" w:rsidRPr="00BB0D73" w:rsidRDefault="00C635DE" w:rsidP="00AA6EDB">
                        <w:pPr>
                          <w:spacing w:before="100" w:beforeAutospacing="1" w:after="100" w:afterAutospacing="1"/>
                          <w:jc w:val="center"/>
                          <w:rPr>
                            <w:rFonts w:ascii="Arial" w:hAnsi="Arial" w:cs="Arial"/>
                            <w:bCs/>
                            <w:sz w:val="16"/>
                            <w:szCs w:val="16"/>
                            <w:lang w:val="es-ES_tradnl"/>
                          </w:rPr>
                        </w:pPr>
                        <w:r w:rsidRPr="00BB0D73">
                          <w:rPr>
                            <w:rFonts w:ascii="Arial" w:hAnsi="Arial" w:cs="Arial"/>
                            <w:bCs/>
                            <w:sz w:val="16"/>
                            <w:szCs w:val="16"/>
                            <w:lang w:val="es-ES_tradnl"/>
                          </w:rPr>
                          <w:t>32.701</w:t>
                        </w:r>
                      </w:p>
                    </w:tc>
                    <w:tc>
                      <w:tcPr>
                        <w:tcW w:w="921" w:type="dxa"/>
                        <w:noWrap/>
                        <w:vAlign w:val="center"/>
                      </w:tcPr>
                      <w:p w:rsidR="00C635DE" w:rsidRPr="00BB0D73" w:rsidRDefault="00C635DE" w:rsidP="00AA6EDB">
                        <w:pPr>
                          <w:spacing w:before="100" w:beforeAutospacing="1" w:after="100" w:afterAutospacing="1"/>
                          <w:jc w:val="center"/>
                          <w:rPr>
                            <w:rFonts w:ascii="Arial" w:hAnsi="Arial" w:cs="Arial"/>
                            <w:bCs/>
                            <w:sz w:val="16"/>
                            <w:szCs w:val="16"/>
                            <w:lang w:val="es-ES_tradnl"/>
                          </w:rPr>
                        </w:pPr>
                        <w:r w:rsidRPr="00BB0D73">
                          <w:rPr>
                            <w:rFonts w:ascii="Arial" w:hAnsi="Arial" w:cs="Arial"/>
                            <w:bCs/>
                            <w:sz w:val="16"/>
                            <w:szCs w:val="16"/>
                            <w:lang w:val="es-ES_tradnl"/>
                          </w:rPr>
                          <w:t>31.461</w:t>
                        </w:r>
                      </w:p>
                    </w:tc>
                    <w:tc>
                      <w:tcPr>
                        <w:tcW w:w="786" w:type="dxa"/>
                        <w:noWrap/>
                        <w:vAlign w:val="center"/>
                      </w:tcPr>
                      <w:p w:rsidR="00C635DE" w:rsidRPr="00BB0D73" w:rsidRDefault="00C635DE" w:rsidP="00AA6EDB">
                        <w:pPr>
                          <w:spacing w:before="100" w:beforeAutospacing="1" w:after="100" w:afterAutospacing="1"/>
                          <w:jc w:val="center"/>
                          <w:rPr>
                            <w:rFonts w:ascii="Arial" w:hAnsi="Arial" w:cs="Arial"/>
                            <w:bCs/>
                            <w:sz w:val="16"/>
                            <w:szCs w:val="16"/>
                            <w:lang w:val="es-ES_tradnl"/>
                          </w:rPr>
                        </w:pPr>
                        <w:r w:rsidRPr="00BB0D73">
                          <w:rPr>
                            <w:rFonts w:ascii="Arial" w:hAnsi="Arial" w:cs="Arial"/>
                            <w:bCs/>
                            <w:sz w:val="16"/>
                            <w:szCs w:val="16"/>
                            <w:lang w:val="es-ES_tradnl"/>
                          </w:rPr>
                          <w:t>1.240</w:t>
                        </w:r>
                      </w:p>
                    </w:tc>
                    <w:tc>
                      <w:tcPr>
                        <w:tcW w:w="762" w:type="dxa"/>
                        <w:noWrap/>
                        <w:vAlign w:val="center"/>
                      </w:tcPr>
                      <w:p w:rsidR="00C635DE" w:rsidRPr="00BB0D73" w:rsidRDefault="00C635DE" w:rsidP="00AA6EDB">
                        <w:pPr>
                          <w:spacing w:before="100" w:beforeAutospacing="1" w:after="100" w:afterAutospacing="1"/>
                          <w:jc w:val="center"/>
                          <w:rPr>
                            <w:rFonts w:ascii="Arial" w:hAnsi="Arial" w:cs="Arial"/>
                            <w:bCs/>
                            <w:sz w:val="16"/>
                            <w:szCs w:val="16"/>
                            <w:lang w:val="es-ES_tradnl"/>
                          </w:rPr>
                        </w:pPr>
                        <w:r w:rsidRPr="00BB0D73">
                          <w:rPr>
                            <w:rFonts w:ascii="Arial" w:hAnsi="Arial" w:cs="Arial"/>
                            <w:bCs/>
                            <w:sz w:val="16"/>
                            <w:szCs w:val="16"/>
                            <w:lang w:val="es-ES_tradnl"/>
                          </w:rPr>
                          <w:t>32.947</w:t>
                        </w:r>
                      </w:p>
                    </w:tc>
                    <w:tc>
                      <w:tcPr>
                        <w:tcW w:w="921" w:type="dxa"/>
                        <w:noWrap/>
                        <w:vAlign w:val="center"/>
                      </w:tcPr>
                      <w:p w:rsidR="00C635DE" w:rsidRPr="00BB0D73" w:rsidRDefault="00C635DE" w:rsidP="00AA6EDB">
                        <w:pPr>
                          <w:spacing w:before="100" w:beforeAutospacing="1" w:after="100" w:afterAutospacing="1"/>
                          <w:jc w:val="center"/>
                          <w:rPr>
                            <w:rFonts w:ascii="Arial" w:hAnsi="Arial" w:cs="Arial"/>
                            <w:bCs/>
                            <w:sz w:val="16"/>
                            <w:szCs w:val="16"/>
                            <w:lang w:val="es-ES_tradnl"/>
                          </w:rPr>
                        </w:pPr>
                        <w:r w:rsidRPr="00BB0D73">
                          <w:rPr>
                            <w:rFonts w:ascii="Arial" w:hAnsi="Arial" w:cs="Arial"/>
                            <w:bCs/>
                            <w:sz w:val="16"/>
                            <w:szCs w:val="16"/>
                            <w:lang w:val="es-ES_tradnl"/>
                          </w:rPr>
                          <w:t>31.915</w:t>
                        </w:r>
                      </w:p>
                    </w:tc>
                    <w:tc>
                      <w:tcPr>
                        <w:tcW w:w="785" w:type="dxa"/>
                        <w:noWrap/>
                        <w:vAlign w:val="center"/>
                      </w:tcPr>
                      <w:p w:rsidR="00C635DE" w:rsidRPr="00BB0D73" w:rsidRDefault="00C635DE" w:rsidP="00AA6EDB">
                        <w:pPr>
                          <w:spacing w:before="100" w:beforeAutospacing="1" w:after="100" w:afterAutospacing="1"/>
                          <w:jc w:val="center"/>
                          <w:rPr>
                            <w:rFonts w:ascii="Arial" w:hAnsi="Arial" w:cs="Arial"/>
                            <w:bCs/>
                            <w:sz w:val="16"/>
                            <w:szCs w:val="16"/>
                            <w:lang w:val="es-ES_tradnl"/>
                          </w:rPr>
                        </w:pPr>
                        <w:r w:rsidRPr="00BB0D73">
                          <w:rPr>
                            <w:rFonts w:ascii="Arial" w:hAnsi="Arial" w:cs="Arial"/>
                            <w:bCs/>
                            <w:sz w:val="16"/>
                            <w:szCs w:val="16"/>
                            <w:lang w:val="es-ES_tradnl"/>
                          </w:rPr>
                          <w:t>1.032</w:t>
                        </w:r>
                      </w:p>
                    </w:tc>
                  </w:tr>
                  <w:tr w:rsidR="00C635DE" w:rsidRPr="00BB0D73">
                    <w:trPr>
                      <w:trHeight w:val="188"/>
                      <w:jc w:val="center"/>
                    </w:trPr>
                    <w:tc>
                      <w:tcPr>
                        <w:tcW w:w="1305" w:type="dxa"/>
                        <w:noWrap/>
                        <w:vAlign w:val="center"/>
                      </w:tcPr>
                      <w:p w:rsidR="00C635DE" w:rsidRPr="00BB0D73" w:rsidRDefault="00C635DE" w:rsidP="00AA6EDB">
                        <w:pPr>
                          <w:spacing w:before="100" w:beforeAutospacing="1" w:after="100" w:afterAutospacing="1"/>
                          <w:rPr>
                            <w:rFonts w:ascii="Arial" w:hAnsi="Arial" w:cs="Arial"/>
                            <w:bCs/>
                            <w:sz w:val="16"/>
                            <w:szCs w:val="16"/>
                            <w:lang w:val="es-ES_tradnl"/>
                          </w:rPr>
                        </w:pPr>
                        <w:r>
                          <w:rPr>
                            <w:rFonts w:ascii="Arial" w:hAnsi="Arial" w:cs="Arial"/>
                            <w:bCs/>
                            <w:sz w:val="16"/>
                            <w:szCs w:val="16"/>
                            <w:lang w:val="es-ES_tradnl"/>
                          </w:rPr>
                          <w:t>S</w:t>
                        </w:r>
                        <w:r w:rsidRPr="00BB0D73">
                          <w:rPr>
                            <w:rFonts w:ascii="Arial" w:hAnsi="Arial" w:cs="Arial"/>
                            <w:bCs/>
                            <w:sz w:val="16"/>
                            <w:szCs w:val="16"/>
                            <w:lang w:val="es-ES_tradnl"/>
                          </w:rPr>
                          <w:t>ecundario</w:t>
                        </w:r>
                      </w:p>
                    </w:tc>
                    <w:tc>
                      <w:tcPr>
                        <w:tcW w:w="804" w:type="dxa"/>
                        <w:noWrap/>
                        <w:vAlign w:val="center"/>
                      </w:tcPr>
                      <w:p w:rsidR="00C635DE" w:rsidRPr="00BB0D73" w:rsidRDefault="00C635DE" w:rsidP="00AA6EDB">
                        <w:pPr>
                          <w:spacing w:before="100" w:beforeAutospacing="1" w:after="100" w:afterAutospacing="1"/>
                          <w:jc w:val="center"/>
                          <w:rPr>
                            <w:rFonts w:ascii="Arial" w:hAnsi="Arial" w:cs="Arial"/>
                            <w:bCs/>
                            <w:sz w:val="16"/>
                            <w:szCs w:val="16"/>
                            <w:lang w:val="es-ES_tradnl"/>
                          </w:rPr>
                        </w:pPr>
                        <w:r w:rsidRPr="00BB0D73">
                          <w:rPr>
                            <w:rFonts w:ascii="Arial" w:hAnsi="Arial" w:cs="Arial"/>
                            <w:bCs/>
                            <w:sz w:val="16"/>
                            <w:szCs w:val="16"/>
                            <w:lang w:val="es-ES_tradnl"/>
                          </w:rPr>
                          <w:t>54.610</w:t>
                        </w:r>
                      </w:p>
                    </w:tc>
                    <w:tc>
                      <w:tcPr>
                        <w:tcW w:w="921" w:type="dxa"/>
                        <w:noWrap/>
                        <w:vAlign w:val="center"/>
                      </w:tcPr>
                      <w:p w:rsidR="00C635DE" w:rsidRPr="00BB0D73" w:rsidRDefault="00C635DE" w:rsidP="00AA6EDB">
                        <w:pPr>
                          <w:spacing w:before="100" w:beforeAutospacing="1" w:after="100" w:afterAutospacing="1"/>
                          <w:jc w:val="center"/>
                          <w:rPr>
                            <w:rFonts w:ascii="Arial" w:hAnsi="Arial" w:cs="Arial"/>
                            <w:bCs/>
                            <w:sz w:val="16"/>
                            <w:szCs w:val="16"/>
                            <w:lang w:val="es-ES_tradnl"/>
                          </w:rPr>
                        </w:pPr>
                        <w:r w:rsidRPr="00BB0D73">
                          <w:rPr>
                            <w:rFonts w:ascii="Arial" w:hAnsi="Arial" w:cs="Arial"/>
                            <w:bCs/>
                            <w:sz w:val="16"/>
                            <w:szCs w:val="16"/>
                            <w:lang w:val="es-ES_tradnl"/>
                          </w:rPr>
                          <w:t>54.202</w:t>
                        </w:r>
                      </w:p>
                    </w:tc>
                    <w:tc>
                      <w:tcPr>
                        <w:tcW w:w="786" w:type="dxa"/>
                        <w:noWrap/>
                        <w:vAlign w:val="center"/>
                      </w:tcPr>
                      <w:p w:rsidR="00C635DE" w:rsidRPr="00BB0D73" w:rsidRDefault="00C635DE" w:rsidP="00AA6EDB">
                        <w:pPr>
                          <w:spacing w:before="100" w:beforeAutospacing="1" w:after="100" w:afterAutospacing="1"/>
                          <w:jc w:val="center"/>
                          <w:rPr>
                            <w:rFonts w:ascii="Arial" w:hAnsi="Arial" w:cs="Arial"/>
                            <w:bCs/>
                            <w:sz w:val="16"/>
                            <w:szCs w:val="16"/>
                            <w:lang w:val="es-ES_tradnl"/>
                          </w:rPr>
                        </w:pPr>
                        <w:r w:rsidRPr="00BB0D73">
                          <w:rPr>
                            <w:rFonts w:ascii="Arial" w:hAnsi="Arial" w:cs="Arial"/>
                            <w:bCs/>
                            <w:sz w:val="16"/>
                            <w:szCs w:val="16"/>
                            <w:lang w:val="es-ES_tradnl"/>
                          </w:rPr>
                          <w:t>408</w:t>
                        </w:r>
                      </w:p>
                    </w:tc>
                    <w:tc>
                      <w:tcPr>
                        <w:tcW w:w="762" w:type="dxa"/>
                        <w:noWrap/>
                        <w:vAlign w:val="center"/>
                      </w:tcPr>
                      <w:p w:rsidR="00C635DE" w:rsidRPr="00BB0D73" w:rsidRDefault="00C635DE" w:rsidP="00AA6EDB">
                        <w:pPr>
                          <w:spacing w:before="100" w:beforeAutospacing="1" w:after="100" w:afterAutospacing="1"/>
                          <w:jc w:val="center"/>
                          <w:rPr>
                            <w:rFonts w:ascii="Arial" w:hAnsi="Arial" w:cs="Arial"/>
                            <w:bCs/>
                            <w:sz w:val="16"/>
                            <w:szCs w:val="16"/>
                            <w:lang w:val="es-ES_tradnl"/>
                          </w:rPr>
                        </w:pPr>
                        <w:r w:rsidRPr="00BB0D73">
                          <w:rPr>
                            <w:rFonts w:ascii="Arial" w:hAnsi="Arial" w:cs="Arial"/>
                            <w:bCs/>
                            <w:sz w:val="16"/>
                            <w:szCs w:val="16"/>
                            <w:lang w:val="es-ES_tradnl"/>
                          </w:rPr>
                          <w:t>26.976</w:t>
                        </w:r>
                      </w:p>
                    </w:tc>
                    <w:tc>
                      <w:tcPr>
                        <w:tcW w:w="921" w:type="dxa"/>
                        <w:noWrap/>
                        <w:vAlign w:val="center"/>
                      </w:tcPr>
                      <w:p w:rsidR="00C635DE" w:rsidRPr="00BB0D73" w:rsidRDefault="00C635DE" w:rsidP="00AA6EDB">
                        <w:pPr>
                          <w:spacing w:before="100" w:beforeAutospacing="1" w:after="100" w:afterAutospacing="1"/>
                          <w:jc w:val="center"/>
                          <w:rPr>
                            <w:rFonts w:ascii="Arial" w:hAnsi="Arial" w:cs="Arial"/>
                            <w:bCs/>
                            <w:sz w:val="16"/>
                            <w:szCs w:val="16"/>
                            <w:lang w:val="es-ES_tradnl"/>
                          </w:rPr>
                        </w:pPr>
                        <w:r w:rsidRPr="00BB0D73">
                          <w:rPr>
                            <w:rFonts w:ascii="Arial" w:hAnsi="Arial" w:cs="Arial"/>
                            <w:bCs/>
                            <w:sz w:val="16"/>
                            <w:szCs w:val="16"/>
                            <w:lang w:val="es-ES_tradnl"/>
                          </w:rPr>
                          <w:t>26.758</w:t>
                        </w:r>
                      </w:p>
                    </w:tc>
                    <w:tc>
                      <w:tcPr>
                        <w:tcW w:w="786" w:type="dxa"/>
                        <w:noWrap/>
                        <w:vAlign w:val="center"/>
                      </w:tcPr>
                      <w:p w:rsidR="00C635DE" w:rsidRPr="00BB0D73" w:rsidRDefault="00C635DE" w:rsidP="00AA6EDB">
                        <w:pPr>
                          <w:spacing w:before="100" w:beforeAutospacing="1" w:after="100" w:afterAutospacing="1"/>
                          <w:jc w:val="center"/>
                          <w:rPr>
                            <w:rFonts w:ascii="Arial" w:hAnsi="Arial" w:cs="Arial"/>
                            <w:bCs/>
                            <w:sz w:val="16"/>
                            <w:szCs w:val="16"/>
                            <w:lang w:val="es-ES_tradnl"/>
                          </w:rPr>
                        </w:pPr>
                        <w:r w:rsidRPr="00BB0D73">
                          <w:rPr>
                            <w:rFonts w:ascii="Arial" w:hAnsi="Arial" w:cs="Arial"/>
                            <w:bCs/>
                            <w:sz w:val="16"/>
                            <w:szCs w:val="16"/>
                            <w:lang w:val="es-ES_tradnl"/>
                          </w:rPr>
                          <w:t>218</w:t>
                        </w:r>
                      </w:p>
                    </w:tc>
                    <w:tc>
                      <w:tcPr>
                        <w:tcW w:w="762" w:type="dxa"/>
                        <w:noWrap/>
                        <w:vAlign w:val="center"/>
                      </w:tcPr>
                      <w:p w:rsidR="00C635DE" w:rsidRPr="00BB0D73" w:rsidRDefault="00C635DE" w:rsidP="00AA6EDB">
                        <w:pPr>
                          <w:spacing w:before="100" w:beforeAutospacing="1" w:after="100" w:afterAutospacing="1"/>
                          <w:jc w:val="center"/>
                          <w:rPr>
                            <w:rFonts w:ascii="Arial" w:hAnsi="Arial" w:cs="Arial"/>
                            <w:bCs/>
                            <w:sz w:val="16"/>
                            <w:szCs w:val="16"/>
                            <w:lang w:val="es-ES_tradnl"/>
                          </w:rPr>
                        </w:pPr>
                        <w:r w:rsidRPr="00BB0D73">
                          <w:rPr>
                            <w:rFonts w:ascii="Arial" w:hAnsi="Arial" w:cs="Arial"/>
                            <w:bCs/>
                            <w:sz w:val="16"/>
                            <w:szCs w:val="16"/>
                            <w:lang w:val="es-ES_tradnl"/>
                          </w:rPr>
                          <w:t>27.634</w:t>
                        </w:r>
                      </w:p>
                    </w:tc>
                    <w:tc>
                      <w:tcPr>
                        <w:tcW w:w="921" w:type="dxa"/>
                        <w:noWrap/>
                        <w:vAlign w:val="center"/>
                      </w:tcPr>
                      <w:p w:rsidR="00C635DE" w:rsidRPr="00BB0D73" w:rsidRDefault="00C635DE" w:rsidP="00AA6EDB">
                        <w:pPr>
                          <w:spacing w:before="100" w:beforeAutospacing="1" w:after="100" w:afterAutospacing="1"/>
                          <w:jc w:val="center"/>
                          <w:rPr>
                            <w:rFonts w:ascii="Arial" w:hAnsi="Arial" w:cs="Arial"/>
                            <w:bCs/>
                            <w:sz w:val="16"/>
                            <w:szCs w:val="16"/>
                            <w:lang w:val="es-ES_tradnl"/>
                          </w:rPr>
                        </w:pPr>
                        <w:r w:rsidRPr="00BB0D73">
                          <w:rPr>
                            <w:rFonts w:ascii="Arial" w:hAnsi="Arial" w:cs="Arial"/>
                            <w:bCs/>
                            <w:sz w:val="16"/>
                            <w:szCs w:val="16"/>
                            <w:lang w:val="es-ES_tradnl"/>
                          </w:rPr>
                          <w:t>27.444</w:t>
                        </w:r>
                      </w:p>
                    </w:tc>
                    <w:tc>
                      <w:tcPr>
                        <w:tcW w:w="785" w:type="dxa"/>
                        <w:noWrap/>
                        <w:vAlign w:val="center"/>
                      </w:tcPr>
                      <w:p w:rsidR="00C635DE" w:rsidRPr="00BB0D73" w:rsidRDefault="00C635DE" w:rsidP="00AA6EDB">
                        <w:pPr>
                          <w:spacing w:before="100" w:beforeAutospacing="1" w:after="100" w:afterAutospacing="1"/>
                          <w:jc w:val="center"/>
                          <w:rPr>
                            <w:rFonts w:ascii="Arial" w:hAnsi="Arial" w:cs="Arial"/>
                            <w:bCs/>
                            <w:sz w:val="16"/>
                            <w:szCs w:val="16"/>
                            <w:lang w:val="es-ES_tradnl"/>
                          </w:rPr>
                        </w:pPr>
                        <w:r w:rsidRPr="00BB0D73">
                          <w:rPr>
                            <w:rFonts w:ascii="Arial" w:hAnsi="Arial" w:cs="Arial"/>
                            <w:bCs/>
                            <w:sz w:val="16"/>
                            <w:szCs w:val="16"/>
                            <w:lang w:val="es-ES_tradnl"/>
                          </w:rPr>
                          <w:t>190</w:t>
                        </w:r>
                      </w:p>
                    </w:tc>
                  </w:tr>
                  <w:tr w:rsidR="00C635DE" w:rsidRPr="00BB0D73">
                    <w:trPr>
                      <w:trHeight w:val="188"/>
                      <w:jc w:val="center"/>
                    </w:trPr>
                    <w:tc>
                      <w:tcPr>
                        <w:tcW w:w="1305" w:type="dxa"/>
                        <w:noWrap/>
                        <w:vAlign w:val="center"/>
                      </w:tcPr>
                      <w:p w:rsidR="00C635DE" w:rsidRPr="00BB0D73" w:rsidRDefault="00C635DE" w:rsidP="00AA6EDB">
                        <w:pPr>
                          <w:spacing w:before="100" w:beforeAutospacing="1" w:after="100" w:afterAutospacing="1"/>
                          <w:rPr>
                            <w:rFonts w:ascii="Arial" w:hAnsi="Arial" w:cs="Arial"/>
                            <w:bCs/>
                            <w:sz w:val="16"/>
                            <w:szCs w:val="16"/>
                            <w:lang w:val="es-ES_tradnl"/>
                          </w:rPr>
                        </w:pPr>
                        <w:r>
                          <w:rPr>
                            <w:rFonts w:ascii="Arial" w:hAnsi="Arial" w:cs="Arial"/>
                            <w:bCs/>
                            <w:sz w:val="16"/>
                            <w:szCs w:val="16"/>
                            <w:lang w:val="es-ES_tradnl"/>
                          </w:rPr>
                          <w:t>Post bachillerato</w:t>
                        </w:r>
                      </w:p>
                    </w:tc>
                    <w:tc>
                      <w:tcPr>
                        <w:tcW w:w="804" w:type="dxa"/>
                        <w:noWrap/>
                        <w:vAlign w:val="center"/>
                      </w:tcPr>
                      <w:p w:rsidR="00C635DE" w:rsidRPr="00BB0D73" w:rsidRDefault="00C635DE" w:rsidP="00AA6EDB">
                        <w:pPr>
                          <w:spacing w:before="100" w:beforeAutospacing="1" w:after="100" w:afterAutospacing="1"/>
                          <w:jc w:val="center"/>
                          <w:rPr>
                            <w:rFonts w:ascii="Arial" w:hAnsi="Arial" w:cs="Arial"/>
                            <w:bCs/>
                            <w:sz w:val="16"/>
                            <w:szCs w:val="16"/>
                            <w:lang w:val="es-ES_tradnl"/>
                          </w:rPr>
                        </w:pPr>
                        <w:r w:rsidRPr="00BB0D73">
                          <w:rPr>
                            <w:rFonts w:ascii="Arial" w:hAnsi="Arial" w:cs="Arial"/>
                            <w:bCs/>
                            <w:sz w:val="16"/>
                            <w:szCs w:val="16"/>
                            <w:lang w:val="es-ES_tradnl"/>
                          </w:rPr>
                          <w:t>1242</w:t>
                        </w:r>
                      </w:p>
                    </w:tc>
                    <w:tc>
                      <w:tcPr>
                        <w:tcW w:w="921" w:type="dxa"/>
                        <w:noWrap/>
                        <w:vAlign w:val="center"/>
                      </w:tcPr>
                      <w:p w:rsidR="00C635DE" w:rsidRPr="00BB0D73" w:rsidRDefault="00C635DE" w:rsidP="00AA6EDB">
                        <w:pPr>
                          <w:spacing w:before="100" w:beforeAutospacing="1" w:after="100" w:afterAutospacing="1"/>
                          <w:jc w:val="center"/>
                          <w:rPr>
                            <w:rFonts w:ascii="Arial" w:hAnsi="Arial" w:cs="Arial"/>
                            <w:bCs/>
                            <w:sz w:val="16"/>
                            <w:szCs w:val="16"/>
                            <w:lang w:val="es-ES_tradnl"/>
                          </w:rPr>
                        </w:pPr>
                        <w:r w:rsidRPr="00BB0D73">
                          <w:rPr>
                            <w:rFonts w:ascii="Arial" w:hAnsi="Arial" w:cs="Arial"/>
                            <w:bCs/>
                            <w:sz w:val="16"/>
                            <w:szCs w:val="16"/>
                            <w:lang w:val="es-ES_tradnl"/>
                          </w:rPr>
                          <w:t>1.241</w:t>
                        </w:r>
                      </w:p>
                    </w:tc>
                    <w:tc>
                      <w:tcPr>
                        <w:tcW w:w="786" w:type="dxa"/>
                        <w:noWrap/>
                        <w:vAlign w:val="center"/>
                      </w:tcPr>
                      <w:p w:rsidR="00C635DE" w:rsidRPr="00BB0D73" w:rsidRDefault="00C635DE" w:rsidP="00AA6EDB">
                        <w:pPr>
                          <w:spacing w:before="100" w:beforeAutospacing="1" w:after="100" w:afterAutospacing="1"/>
                          <w:jc w:val="center"/>
                          <w:rPr>
                            <w:rFonts w:ascii="Arial" w:hAnsi="Arial" w:cs="Arial"/>
                            <w:bCs/>
                            <w:sz w:val="16"/>
                            <w:szCs w:val="16"/>
                            <w:lang w:val="es-ES_tradnl"/>
                          </w:rPr>
                        </w:pPr>
                        <w:r w:rsidRPr="00BB0D73">
                          <w:rPr>
                            <w:rFonts w:ascii="Arial" w:hAnsi="Arial" w:cs="Arial"/>
                            <w:bCs/>
                            <w:sz w:val="16"/>
                            <w:szCs w:val="16"/>
                            <w:lang w:val="es-ES_tradnl"/>
                          </w:rPr>
                          <w:t>1</w:t>
                        </w:r>
                      </w:p>
                    </w:tc>
                    <w:tc>
                      <w:tcPr>
                        <w:tcW w:w="762" w:type="dxa"/>
                        <w:noWrap/>
                        <w:vAlign w:val="center"/>
                      </w:tcPr>
                      <w:p w:rsidR="00C635DE" w:rsidRPr="00BB0D73" w:rsidRDefault="00C635DE" w:rsidP="00AA6EDB">
                        <w:pPr>
                          <w:spacing w:before="100" w:beforeAutospacing="1" w:after="100" w:afterAutospacing="1"/>
                          <w:jc w:val="center"/>
                          <w:rPr>
                            <w:rFonts w:ascii="Arial" w:hAnsi="Arial" w:cs="Arial"/>
                            <w:bCs/>
                            <w:sz w:val="16"/>
                            <w:szCs w:val="16"/>
                            <w:lang w:val="es-ES_tradnl"/>
                          </w:rPr>
                        </w:pPr>
                        <w:r w:rsidRPr="00BB0D73">
                          <w:rPr>
                            <w:rFonts w:ascii="Arial" w:hAnsi="Arial" w:cs="Arial"/>
                            <w:bCs/>
                            <w:sz w:val="16"/>
                            <w:szCs w:val="16"/>
                            <w:lang w:val="es-ES_tradnl"/>
                          </w:rPr>
                          <w:t>576</w:t>
                        </w:r>
                      </w:p>
                    </w:tc>
                    <w:tc>
                      <w:tcPr>
                        <w:tcW w:w="921" w:type="dxa"/>
                        <w:noWrap/>
                        <w:vAlign w:val="center"/>
                      </w:tcPr>
                      <w:p w:rsidR="00C635DE" w:rsidRPr="00BB0D73" w:rsidRDefault="00C635DE" w:rsidP="00AA6EDB">
                        <w:pPr>
                          <w:spacing w:before="100" w:beforeAutospacing="1" w:after="100" w:afterAutospacing="1"/>
                          <w:jc w:val="center"/>
                          <w:rPr>
                            <w:rFonts w:ascii="Arial" w:hAnsi="Arial" w:cs="Arial"/>
                            <w:bCs/>
                            <w:sz w:val="16"/>
                            <w:szCs w:val="16"/>
                            <w:lang w:val="es-ES_tradnl"/>
                          </w:rPr>
                        </w:pPr>
                        <w:r w:rsidRPr="00BB0D73">
                          <w:rPr>
                            <w:rFonts w:ascii="Arial" w:hAnsi="Arial" w:cs="Arial"/>
                            <w:bCs/>
                            <w:sz w:val="16"/>
                            <w:szCs w:val="16"/>
                            <w:lang w:val="es-ES_tradnl"/>
                          </w:rPr>
                          <w:t>576</w:t>
                        </w:r>
                      </w:p>
                    </w:tc>
                    <w:tc>
                      <w:tcPr>
                        <w:tcW w:w="786" w:type="dxa"/>
                        <w:noWrap/>
                        <w:vAlign w:val="center"/>
                      </w:tcPr>
                      <w:p w:rsidR="00C635DE" w:rsidRPr="00BB0D73" w:rsidRDefault="00C635DE" w:rsidP="00AA6EDB">
                        <w:pPr>
                          <w:spacing w:before="100" w:beforeAutospacing="1" w:after="100" w:afterAutospacing="1"/>
                          <w:jc w:val="center"/>
                          <w:rPr>
                            <w:rFonts w:ascii="Arial" w:hAnsi="Arial" w:cs="Arial"/>
                            <w:bCs/>
                            <w:sz w:val="16"/>
                            <w:szCs w:val="16"/>
                            <w:lang w:val="es-ES_tradnl"/>
                          </w:rPr>
                        </w:pPr>
                        <w:r w:rsidRPr="00BB0D73">
                          <w:rPr>
                            <w:rFonts w:ascii="Arial" w:hAnsi="Arial" w:cs="Arial"/>
                            <w:bCs/>
                            <w:sz w:val="16"/>
                            <w:szCs w:val="16"/>
                            <w:lang w:val="es-ES_tradnl"/>
                          </w:rPr>
                          <w:t>0</w:t>
                        </w:r>
                      </w:p>
                    </w:tc>
                    <w:tc>
                      <w:tcPr>
                        <w:tcW w:w="762" w:type="dxa"/>
                        <w:noWrap/>
                        <w:vAlign w:val="center"/>
                      </w:tcPr>
                      <w:p w:rsidR="00C635DE" w:rsidRPr="00BB0D73" w:rsidRDefault="00C635DE" w:rsidP="00AA6EDB">
                        <w:pPr>
                          <w:spacing w:before="100" w:beforeAutospacing="1" w:after="100" w:afterAutospacing="1"/>
                          <w:jc w:val="center"/>
                          <w:rPr>
                            <w:rFonts w:ascii="Arial" w:hAnsi="Arial" w:cs="Arial"/>
                            <w:bCs/>
                            <w:sz w:val="16"/>
                            <w:szCs w:val="16"/>
                            <w:lang w:val="es-ES_tradnl"/>
                          </w:rPr>
                        </w:pPr>
                        <w:r w:rsidRPr="00BB0D73">
                          <w:rPr>
                            <w:rFonts w:ascii="Arial" w:hAnsi="Arial" w:cs="Arial"/>
                            <w:bCs/>
                            <w:sz w:val="16"/>
                            <w:szCs w:val="16"/>
                            <w:lang w:val="es-ES_tradnl"/>
                          </w:rPr>
                          <w:t>666</w:t>
                        </w:r>
                      </w:p>
                    </w:tc>
                    <w:tc>
                      <w:tcPr>
                        <w:tcW w:w="921" w:type="dxa"/>
                        <w:noWrap/>
                        <w:vAlign w:val="center"/>
                      </w:tcPr>
                      <w:p w:rsidR="00C635DE" w:rsidRPr="00BB0D73" w:rsidRDefault="00C635DE" w:rsidP="00AA6EDB">
                        <w:pPr>
                          <w:spacing w:before="100" w:beforeAutospacing="1" w:after="100" w:afterAutospacing="1"/>
                          <w:jc w:val="center"/>
                          <w:rPr>
                            <w:rFonts w:ascii="Arial" w:hAnsi="Arial" w:cs="Arial"/>
                            <w:bCs/>
                            <w:sz w:val="16"/>
                            <w:szCs w:val="16"/>
                            <w:lang w:val="es-ES_tradnl"/>
                          </w:rPr>
                        </w:pPr>
                        <w:r w:rsidRPr="00BB0D73">
                          <w:rPr>
                            <w:rFonts w:ascii="Arial" w:hAnsi="Arial" w:cs="Arial"/>
                            <w:bCs/>
                            <w:sz w:val="16"/>
                            <w:szCs w:val="16"/>
                            <w:lang w:val="es-ES_tradnl"/>
                          </w:rPr>
                          <w:t>665</w:t>
                        </w:r>
                      </w:p>
                    </w:tc>
                    <w:tc>
                      <w:tcPr>
                        <w:tcW w:w="785" w:type="dxa"/>
                        <w:noWrap/>
                        <w:vAlign w:val="center"/>
                      </w:tcPr>
                      <w:p w:rsidR="00C635DE" w:rsidRPr="00BB0D73" w:rsidRDefault="00C635DE" w:rsidP="00AA6EDB">
                        <w:pPr>
                          <w:spacing w:before="100" w:beforeAutospacing="1" w:after="100" w:afterAutospacing="1"/>
                          <w:jc w:val="center"/>
                          <w:rPr>
                            <w:rFonts w:ascii="Arial" w:hAnsi="Arial" w:cs="Arial"/>
                            <w:bCs/>
                            <w:sz w:val="16"/>
                            <w:szCs w:val="16"/>
                            <w:lang w:val="es-ES_tradnl"/>
                          </w:rPr>
                        </w:pPr>
                        <w:r w:rsidRPr="00BB0D73">
                          <w:rPr>
                            <w:rFonts w:ascii="Arial" w:hAnsi="Arial" w:cs="Arial"/>
                            <w:bCs/>
                            <w:sz w:val="16"/>
                            <w:szCs w:val="16"/>
                            <w:lang w:val="es-ES_tradnl"/>
                          </w:rPr>
                          <w:t>1</w:t>
                        </w:r>
                      </w:p>
                    </w:tc>
                  </w:tr>
                  <w:tr w:rsidR="00C635DE" w:rsidRPr="00BB0D73">
                    <w:trPr>
                      <w:trHeight w:val="188"/>
                      <w:jc w:val="center"/>
                    </w:trPr>
                    <w:tc>
                      <w:tcPr>
                        <w:tcW w:w="1305" w:type="dxa"/>
                        <w:noWrap/>
                        <w:vAlign w:val="center"/>
                      </w:tcPr>
                      <w:p w:rsidR="00C635DE" w:rsidRPr="00BB0D73" w:rsidRDefault="00C635DE" w:rsidP="00AA6EDB">
                        <w:pPr>
                          <w:spacing w:before="100" w:beforeAutospacing="1" w:after="100" w:afterAutospacing="1"/>
                          <w:rPr>
                            <w:rFonts w:ascii="Arial" w:hAnsi="Arial" w:cs="Arial"/>
                            <w:bCs/>
                            <w:sz w:val="16"/>
                            <w:szCs w:val="16"/>
                            <w:lang w:val="es-ES_tradnl"/>
                          </w:rPr>
                        </w:pPr>
                        <w:r>
                          <w:rPr>
                            <w:rFonts w:ascii="Arial" w:hAnsi="Arial" w:cs="Arial"/>
                            <w:bCs/>
                            <w:sz w:val="16"/>
                            <w:szCs w:val="16"/>
                            <w:lang w:val="es-ES_tradnl"/>
                          </w:rPr>
                          <w:t>S</w:t>
                        </w:r>
                        <w:r w:rsidRPr="00BB0D73">
                          <w:rPr>
                            <w:rFonts w:ascii="Arial" w:hAnsi="Arial" w:cs="Arial"/>
                            <w:bCs/>
                            <w:sz w:val="16"/>
                            <w:szCs w:val="16"/>
                            <w:lang w:val="es-ES_tradnl"/>
                          </w:rPr>
                          <w:t>uperior</w:t>
                        </w:r>
                      </w:p>
                    </w:tc>
                    <w:tc>
                      <w:tcPr>
                        <w:tcW w:w="804" w:type="dxa"/>
                        <w:noWrap/>
                        <w:vAlign w:val="center"/>
                      </w:tcPr>
                      <w:p w:rsidR="00C635DE" w:rsidRPr="00BB0D73" w:rsidRDefault="00C635DE" w:rsidP="00AA6EDB">
                        <w:pPr>
                          <w:spacing w:before="100" w:beforeAutospacing="1" w:after="100" w:afterAutospacing="1"/>
                          <w:jc w:val="center"/>
                          <w:rPr>
                            <w:rFonts w:ascii="Arial" w:hAnsi="Arial" w:cs="Arial"/>
                            <w:bCs/>
                            <w:sz w:val="16"/>
                            <w:szCs w:val="16"/>
                            <w:lang w:val="es-ES_tradnl"/>
                          </w:rPr>
                        </w:pPr>
                        <w:r w:rsidRPr="00BB0D73">
                          <w:rPr>
                            <w:rFonts w:ascii="Arial" w:hAnsi="Arial" w:cs="Arial"/>
                            <w:bCs/>
                            <w:sz w:val="16"/>
                            <w:szCs w:val="16"/>
                            <w:lang w:val="es-ES_tradnl"/>
                          </w:rPr>
                          <w:t>17.746</w:t>
                        </w:r>
                      </w:p>
                    </w:tc>
                    <w:tc>
                      <w:tcPr>
                        <w:tcW w:w="921" w:type="dxa"/>
                        <w:noWrap/>
                        <w:vAlign w:val="center"/>
                      </w:tcPr>
                      <w:p w:rsidR="00C635DE" w:rsidRPr="00BB0D73" w:rsidRDefault="00C635DE" w:rsidP="00AA6EDB">
                        <w:pPr>
                          <w:spacing w:before="100" w:beforeAutospacing="1" w:after="100" w:afterAutospacing="1"/>
                          <w:jc w:val="center"/>
                          <w:rPr>
                            <w:rFonts w:ascii="Arial" w:hAnsi="Arial" w:cs="Arial"/>
                            <w:bCs/>
                            <w:sz w:val="16"/>
                            <w:szCs w:val="16"/>
                            <w:lang w:val="es-ES_tradnl"/>
                          </w:rPr>
                        </w:pPr>
                        <w:r w:rsidRPr="00BB0D73">
                          <w:rPr>
                            <w:rFonts w:ascii="Arial" w:hAnsi="Arial" w:cs="Arial"/>
                            <w:bCs/>
                            <w:sz w:val="16"/>
                            <w:szCs w:val="16"/>
                            <w:lang w:val="es-ES_tradnl"/>
                          </w:rPr>
                          <w:t>17.710</w:t>
                        </w:r>
                      </w:p>
                    </w:tc>
                    <w:tc>
                      <w:tcPr>
                        <w:tcW w:w="786" w:type="dxa"/>
                        <w:noWrap/>
                        <w:vAlign w:val="center"/>
                      </w:tcPr>
                      <w:p w:rsidR="00C635DE" w:rsidRPr="00BB0D73" w:rsidRDefault="00C635DE" w:rsidP="00AA6EDB">
                        <w:pPr>
                          <w:spacing w:before="100" w:beforeAutospacing="1" w:after="100" w:afterAutospacing="1"/>
                          <w:jc w:val="center"/>
                          <w:rPr>
                            <w:rFonts w:ascii="Arial" w:hAnsi="Arial" w:cs="Arial"/>
                            <w:bCs/>
                            <w:sz w:val="16"/>
                            <w:szCs w:val="16"/>
                            <w:lang w:val="es-ES_tradnl"/>
                          </w:rPr>
                        </w:pPr>
                        <w:r w:rsidRPr="00BB0D73">
                          <w:rPr>
                            <w:rFonts w:ascii="Arial" w:hAnsi="Arial" w:cs="Arial"/>
                            <w:bCs/>
                            <w:sz w:val="16"/>
                            <w:szCs w:val="16"/>
                            <w:lang w:val="es-ES_tradnl"/>
                          </w:rPr>
                          <w:t>36</w:t>
                        </w:r>
                      </w:p>
                    </w:tc>
                    <w:tc>
                      <w:tcPr>
                        <w:tcW w:w="762" w:type="dxa"/>
                        <w:noWrap/>
                        <w:vAlign w:val="center"/>
                      </w:tcPr>
                      <w:p w:rsidR="00C635DE" w:rsidRPr="00BB0D73" w:rsidRDefault="00C635DE" w:rsidP="00AA6EDB">
                        <w:pPr>
                          <w:spacing w:before="100" w:beforeAutospacing="1" w:after="100" w:afterAutospacing="1"/>
                          <w:jc w:val="center"/>
                          <w:rPr>
                            <w:rFonts w:ascii="Arial" w:hAnsi="Arial" w:cs="Arial"/>
                            <w:bCs/>
                            <w:sz w:val="16"/>
                            <w:szCs w:val="16"/>
                            <w:lang w:val="es-ES_tradnl"/>
                          </w:rPr>
                        </w:pPr>
                        <w:r w:rsidRPr="00BB0D73">
                          <w:rPr>
                            <w:rFonts w:ascii="Arial" w:hAnsi="Arial" w:cs="Arial"/>
                            <w:bCs/>
                            <w:sz w:val="16"/>
                            <w:szCs w:val="16"/>
                            <w:lang w:val="es-ES_tradnl"/>
                          </w:rPr>
                          <w:t>8.199</w:t>
                        </w:r>
                      </w:p>
                    </w:tc>
                    <w:tc>
                      <w:tcPr>
                        <w:tcW w:w="921" w:type="dxa"/>
                        <w:noWrap/>
                        <w:vAlign w:val="center"/>
                      </w:tcPr>
                      <w:p w:rsidR="00C635DE" w:rsidRPr="00BB0D73" w:rsidRDefault="00C635DE" w:rsidP="00AA6EDB">
                        <w:pPr>
                          <w:spacing w:before="100" w:beforeAutospacing="1" w:after="100" w:afterAutospacing="1"/>
                          <w:jc w:val="center"/>
                          <w:rPr>
                            <w:rFonts w:ascii="Arial" w:hAnsi="Arial" w:cs="Arial"/>
                            <w:bCs/>
                            <w:sz w:val="16"/>
                            <w:szCs w:val="16"/>
                            <w:lang w:val="es-ES_tradnl"/>
                          </w:rPr>
                        </w:pPr>
                        <w:r w:rsidRPr="00BB0D73">
                          <w:rPr>
                            <w:rFonts w:ascii="Arial" w:hAnsi="Arial" w:cs="Arial"/>
                            <w:bCs/>
                            <w:sz w:val="16"/>
                            <w:szCs w:val="16"/>
                            <w:lang w:val="es-ES_tradnl"/>
                          </w:rPr>
                          <w:t>8.180</w:t>
                        </w:r>
                      </w:p>
                    </w:tc>
                    <w:tc>
                      <w:tcPr>
                        <w:tcW w:w="786" w:type="dxa"/>
                        <w:noWrap/>
                        <w:vAlign w:val="center"/>
                      </w:tcPr>
                      <w:p w:rsidR="00C635DE" w:rsidRPr="00BB0D73" w:rsidRDefault="00C635DE" w:rsidP="00AA6EDB">
                        <w:pPr>
                          <w:spacing w:before="100" w:beforeAutospacing="1" w:after="100" w:afterAutospacing="1"/>
                          <w:jc w:val="center"/>
                          <w:rPr>
                            <w:rFonts w:ascii="Arial" w:hAnsi="Arial" w:cs="Arial"/>
                            <w:bCs/>
                            <w:sz w:val="16"/>
                            <w:szCs w:val="16"/>
                            <w:lang w:val="es-ES_tradnl"/>
                          </w:rPr>
                        </w:pPr>
                        <w:r w:rsidRPr="00BB0D73">
                          <w:rPr>
                            <w:rFonts w:ascii="Arial" w:hAnsi="Arial" w:cs="Arial"/>
                            <w:bCs/>
                            <w:sz w:val="16"/>
                            <w:szCs w:val="16"/>
                            <w:lang w:val="es-ES_tradnl"/>
                          </w:rPr>
                          <w:t>19</w:t>
                        </w:r>
                      </w:p>
                    </w:tc>
                    <w:tc>
                      <w:tcPr>
                        <w:tcW w:w="762" w:type="dxa"/>
                        <w:noWrap/>
                        <w:vAlign w:val="center"/>
                      </w:tcPr>
                      <w:p w:rsidR="00C635DE" w:rsidRPr="00BB0D73" w:rsidRDefault="00C635DE" w:rsidP="00AA6EDB">
                        <w:pPr>
                          <w:spacing w:before="100" w:beforeAutospacing="1" w:after="100" w:afterAutospacing="1"/>
                          <w:jc w:val="center"/>
                          <w:rPr>
                            <w:rFonts w:ascii="Arial" w:hAnsi="Arial" w:cs="Arial"/>
                            <w:bCs/>
                            <w:sz w:val="16"/>
                            <w:szCs w:val="16"/>
                            <w:lang w:val="es-ES_tradnl"/>
                          </w:rPr>
                        </w:pPr>
                        <w:r w:rsidRPr="00BB0D73">
                          <w:rPr>
                            <w:rFonts w:ascii="Arial" w:hAnsi="Arial" w:cs="Arial"/>
                            <w:bCs/>
                            <w:sz w:val="16"/>
                            <w:szCs w:val="16"/>
                            <w:lang w:val="es-ES_tradnl"/>
                          </w:rPr>
                          <w:t>9.547</w:t>
                        </w:r>
                      </w:p>
                    </w:tc>
                    <w:tc>
                      <w:tcPr>
                        <w:tcW w:w="921" w:type="dxa"/>
                        <w:noWrap/>
                        <w:vAlign w:val="center"/>
                      </w:tcPr>
                      <w:p w:rsidR="00C635DE" w:rsidRPr="00BB0D73" w:rsidRDefault="00C635DE" w:rsidP="00AA6EDB">
                        <w:pPr>
                          <w:spacing w:before="100" w:beforeAutospacing="1" w:after="100" w:afterAutospacing="1"/>
                          <w:jc w:val="center"/>
                          <w:rPr>
                            <w:rFonts w:ascii="Arial" w:hAnsi="Arial" w:cs="Arial"/>
                            <w:bCs/>
                            <w:sz w:val="16"/>
                            <w:szCs w:val="16"/>
                            <w:lang w:val="es-ES_tradnl"/>
                          </w:rPr>
                        </w:pPr>
                        <w:r w:rsidRPr="00BB0D73">
                          <w:rPr>
                            <w:rFonts w:ascii="Arial" w:hAnsi="Arial" w:cs="Arial"/>
                            <w:bCs/>
                            <w:sz w:val="16"/>
                            <w:szCs w:val="16"/>
                            <w:lang w:val="es-ES_tradnl"/>
                          </w:rPr>
                          <w:t>9.530</w:t>
                        </w:r>
                      </w:p>
                    </w:tc>
                    <w:tc>
                      <w:tcPr>
                        <w:tcW w:w="785" w:type="dxa"/>
                        <w:noWrap/>
                        <w:vAlign w:val="center"/>
                      </w:tcPr>
                      <w:p w:rsidR="00C635DE" w:rsidRPr="00BB0D73" w:rsidRDefault="00C635DE" w:rsidP="00AA6EDB">
                        <w:pPr>
                          <w:spacing w:before="100" w:beforeAutospacing="1" w:after="100" w:afterAutospacing="1"/>
                          <w:jc w:val="center"/>
                          <w:rPr>
                            <w:rFonts w:ascii="Arial" w:hAnsi="Arial" w:cs="Arial"/>
                            <w:bCs/>
                            <w:sz w:val="16"/>
                            <w:szCs w:val="16"/>
                            <w:lang w:val="es-ES_tradnl"/>
                          </w:rPr>
                        </w:pPr>
                        <w:r w:rsidRPr="00BB0D73">
                          <w:rPr>
                            <w:rFonts w:ascii="Arial" w:hAnsi="Arial" w:cs="Arial"/>
                            <w:bCs/>
                            <w:sz w:val="16"/>
                            <w:szCs w:val="16"/>
                            <w:lang w:val="es-ES_tradnl"/>
                          </w:rPr>
                          <w:t>17</w:t>
                        </w:r>
                      </w:p>
                    </w:tc>
                  </w:tr>
                  <w:tr w:rsidR="00C635DE" w:rsidRPr="00BB0D73">
                    <w:trPr>
                      <w:trHeight w:val="188"/>
                      <w:jc w:val="center"/>
                    </w:trPr>
                    <w:tc>
                      <w:tcPr>
                        <w:tcW w:w="1305" w:type="dxa"/>
                        <w:noWrap/>
                        <w:vAlign w:val="center"/>
                      </w:tcPr>
                      <w:p w:rsidR="00C635DE" w:rsidRPr="00BB0D73" w:rsidRDefault="00C635DE" w:rsidP="00AA6EDB">
                        <w:pPr>
                          <w:spacing w:before="100" w:beforeAutospacing="1" w:after="100" w:afterAutospacing="1"/>
                          <w:rPr>
                            <w:rFonts w:ascii="Arial" w:hAnsi="Arial" w:cs="Arial"/>
                            <w:bCs/>
                            <w:sz w:val="16"/>
                            <w:szCs w:val="16"/>
                            <w:lang w:val="es-ES_tradnl"/>
                          </w:rPr>
                        </w:pPr>
                        <w:r>
                          <w:rPr>
                            <w:rFonts w:ascii="Arial" w:hAnsi="Arial" w:cs="Arial"/>
                            <w:bCs/>
                            <w:sz w:val="16"/>
                            <w:szCs w:val="16"/>
                            <w:lang w:val="es-ES_tradnl"/>
                          </w:rPr>
                          <w:t>P</w:t>
                        </w:r>
                        <w:r w:rsidRPr="00BB0D73">
                          <w:rPr>
                            <w:rFonts w:ascii="Arial" w:hAnsi="Arial" w:cs="Arial"/>
                            <w:bCs/>
                            <w:sz w:val="16"/>
                            <w:szCs w:val="16"/>
                            <w:lang w:val="es-ES_tradnl"/>
                          </w:rPr>
                          <w:t>ostgrado</w:t>
                        </w:r>
                      </w:p>
                    </w:tc>
                    <w:tc>
                      <w:tcPr>
                        <w:tcW w:w="804" w:type="dxa"/>
                        <w:noWrap/>
                        <w:vAlign w:val="center"/>
                      </w:tcPr>
                      <w:p w:rsidR="00C635DE" w:rsidRPr="00BB0D73" w:rsidRDefault="00C635DE" w:rsidP="00AA6EDB">
                        <w:pPr>
                          <w:spacing w:before="100" w:beforeAutospacing="1" w:after="100" w:afterAutospacing="1"/>
                          <w:jc w:val="center"/>
                          <w:rPr>
                            <w:rFonts w:ascii="Arial" w:hAnsi="Arial" w:cs="Arial"/>
                            <w:bCs/>
                            <w:sz w:val="16"/>
                            <w:szCs w:val="16"/>
                            <w:lang w:val="es-ES_tradnl"/>
                          </w:rPr>
                        </w:pPr>
                        <w:r w:rsidRPr="00BB0D73">
                          <w:rPr>
                            <w:rFonts w:ascii="Arial" w:hAnsi="Arial" w:cs="Arial"/>
                            <w:bCs/>
                            <w:sz w:val="16"/>
                            <w:szCs w:val="16"/>
                            <w:lang w:val="es-ES_tradnl"/>
                          </w:rPr>
                          <w:t>128</w:t>
                        </w:r>
                      </w:p>
                    </w:tc>
                    <w:tc>
                      <w:tcPr>
                        <w:tcW w:w="921" w:type="dxa"/>
                        <w:noWrap/>
                        <w:vAlign w:val="center"/>
                      </w:tcPr>
                      <w:p w:rsidR="00C635DE" w:rsidRPr="00BB0D73" w:rsidRDefault="00C635DE" w:rsidP="00AA6EDB">
                        <w:pPr>
                          <w:spacing w:before="100" w:beforeAutospacing="1" w:after="100" w:afterAutospacing="1"/>
                          <w:jc w:val="center"/>
                          <w:rPr>
                            <w:rFonts w:ascii="Arial" w:hAnsi="Arial" w:cs="Arial"/>
                            <w:bCs/>
                            <w:sz w:val="16"/>
                            <w:szCs w:val="16"/>
                            <w:lang w:val="es-ES_tradnl"/>
                          </w:rPr>
                        </w:pPr>
                        <w:r w:rsidRPr="00BB0D73">
                          <w:rPr>
                            <w:rFonts w:ascii="Arial" w:hAnsi="Arial" w:cs="Arial"/>
                            <w:bCs/>
                            <w:sz w:val="16"/>
                            <w:szCs w:val="16"/>
                            <w:lang w:val="es-ES_tradnl"/>
                          </w:rPr>
                          <w:t>128</w:t>
                        </w:r>
                      </w:p>
                    </w:tc>
                    <w:tc>
                      <w:tcPr>
                        <w:tcW w:w="786" w:type="dxa"/>
                        <w:noWrap/>
                        <w:vAlign w:val="center"/>
                      </w:tcPr>
                      <w:p w:rsidR="00C635DE" w:rsidRPr="00BB0D73" w:rsidRDefault="00C635DE" w:rsidP="00AA6EDB">
                        <w:pPr>
                          <w:spacing w:before="100" w:beforeAutospacing="1" w:after="100" w:afterAutospacing="1"/>
                          <w:jc w:val="center"/>
                          <w:rPr>
                            <w:rFonts w:ascii="Arial" w:hAnsi="Arial" w:cs="Arial"/>
                            <w:bCs/>
                            <w:sz w:val="16"/>
                            <w:szCs w:val="16"/>
                            <w:lang w:val="es-ES_tradnl"/>
                          </w:rPr>
                        </w:pPr>
                        <w:r w:rsidRPr="00BB0D73">
                          <w:rPr>
                            <w:rFonts w:ascii="Arial" w:hAnsi="Arial" w:cs="Arial"/>
                            <w:bCs/>
                            <w:sz w:val="16"/>
                            <w:szCs w:val="16"/>
                            <w:lang w:val="es-ES_tradnl"/>
                          </w:rPr>
                          <w:t>0</w:t>
                        </w:r>
                      </w:p>
                    </w:tc>
                    <w:tc>
                      <w:tcPr>
                        <w:tcW w:w="762" w:type="dxa"/>
                        <w:noWrap/>
                        <w:vAlign w:val="center"/>
                      </w:tcPr>
                      <w:p w:rsidR="00C635DE" w:rsidRPr="00BB0D73" w:rsidRDefault="00C635DE" w:rsidP="00AA6EDB">
                        <w:pPr>
                          <w:spacing w:before="100" w:beforeAutospacing="1" w:after="100" w:afterAutospacing="1"/>
                          <w:jc w:val="center"/>
                          <w:rPr>
                            <w:rFonts w:ascii="Arial" w:hAnsi="Arial" w:cs="Arial"/>
                            <w:bCs/>
                            <w:sz w:val="16"/>
                            <w:szCs w:val="16"/>
                            <w:lang w:val="es-ES_tradnl"/>
                          </w:rPr>
                        </w:pPr>
                        <w:r w:rsidRPr="00BB0D73">
                          <w:rPr>
                            <w:rFonts w:ascii="Arial" w:hAnsi="Arial" w:cs="Arial"/>
                            <w:bCs/>
                            <w:sz w:val="16"/>
                            <w:szCs w:val="16"/>
                            <w:lang w:val="es-ES_tradnl"/>
                          </w:rPr>
                          <w:t>67</w:t>
                        </w:r>
                      </w:p>
                    </w:tc>
                    <w:tc>
                      <w:tcPr>
                        <w:tcW w:w="921" w:type="dxa"/>
                        <w:noWrap/>
                        <w:vAlign w:val="center"/>
                      </w:tcPr>
                      <w:p w:rsidR="00C635DE" w:rsidRPr="00BB0D73" w:rsidRDefault="00C635DE" w:rsidP="00AA6EDB">
                        <w:pPr>
                          <w:spacing w:before="100" w:beforeAutospacing="1" w:after="100" w:afterAutospacing="1"/>
                          <w:jc w:val="center"/>
                          <w:rPr>
                            <w:rFonts w:ascii="Arial" w:hAnsi="Arial" w:cs="Arial"/>
                            <w:bCs/>
                            <w:sz w:val="16"/>
                            <w:szCs w:val="16"/>
                            <w:lang w:val="es-ES_tradnl"/>
                          </w:rPr>
                        </w:pPr>
                        <w:r w:rsidRPr="00BB0D73">
                          <w:rPr>
                            <w:rFonts w:ascii="Arial" w:hAnsi="Arial" w:cs="Arial"/>
                            <w:bCs/>
                            <w:sz w:val="16"/>
                            <w:szCs w:val="16"/>
                            <w:lang w:val="es-ES_tradnl"/>
                          </w:rPr>
                          <w:t>67</w:t>
                        </w:r>
                      </w:p>
                    </w:tc>
                    <w:tc>
                      <w:tcPr>
                        <w:tcW w:w="786" w:type="dxa"/>
                        <w:noWrap/>
                        <w:vAlign w:val="center"/>
                      </w:tcPr>
                      <w:p w:rsidR="00C635DE" w:rsidRPr="00BB0D73" w:rsidRDefault="00C635DE" w:rsidP="00AA6EDB">
                        <w:pPr>
                          <w:spacing w:before="100" w:beforeAutospacing="1" w:after="100" w:afterAutospacing="1"/>
                          <w:jc w:val="center"/>
                          <w:rPr>
                            <w:rFonts w:ascii="Arial" w:hAnsi="Arial" w:cs="Arial"/>
                            <w:bCs/>
                            <w:sz w:val="16"/>
                            <w:szCs w:val="16"/>
                            <w:lang w:val="es-ES_tradnl"/>
                          </w:rPr>
                        </w:pPr>
                        <w:r w:rsidRPr="00BB0D73">
                          <w:rPr>
                            <w:rFonts w:ascii="Arial" w:hAnsi="Arial" w:cs="Arial"/>
                            <w:bCs/>
                            <w:sz w:val="16"/>
                            <w:szCs w:val="16"/>
                            <w:lang w:val="es-ES_tradnl"/>
                          </w:rPr>
                          <w:t>0</w:t>
                        </w:r>
                      </w:p>
                    </w:tc>
                    <w:tc>
                      <w:tcPr>
                        <w:tcW w:w="762" w:type="dxa"/>
                        <w:noWrap/>
                        <w:vAlign w:val="center"/>
                      </w:tcPr>
                      <w:p w:rsidR="00C635DE" w:rsidRPr="00BB0D73" w:rsidRDefault="00C635DE" w:rsidP="00AA6EDB">
                        <w:pPr>
                          <w:spacing w:before="100" w:beforeAutospacing="1" w:after="100" w:afterAutospacing="1"/>
                          <w:jc w:val="center"/>
                          <w:rPr>
                            <w:rFonts w:ascii="Arial" w:hAnsi="Arial" w:cs="Arial"/>
                            <w:bCs/>
                            <w:sz w:val="16"/>
                            <w:szCs w:val="16"/>
                            <w:lang w:val="es-ES_tradnl"/>
                          </w:rPr>
                        </w:pPr>
                        <w:r w:rsidRPr="00BB0D73">
                          <w:rPr>
                            <w:rFonts w:ascii="Arial" w:hAnsi="Arial" w:cs="Arial"/>
                            <w:bCs/>
                            <w:sz w:val="16"/>
                            <w:szCs w:val="16"/>
                            <w:lang w:val="es-ES_tradnl"/>
                          </w:rPr>
                          <w:t>61</w:t>
                        </w:r>
                      </w:p>
                    </w:tc>
                    <w:tc>
                      <w:tcPr>
                        <w:tcW w:w="921" w:type="dxa"/>
                        <w:noWrap/>
                        <w:vAlign w:val="center"/>
                      </w:tcPr>
                      <w:p w:rsidR="00C635DE" w:rsidRPr="00BB0D73" w:rsidRDefault="00C635DE" w:rsidP="00AA6EDB">
                        <w:pPr>
                          <w:spacing w:before="100" w:beforeAutospacing="1" w:after="100" w:afterAutospacing="1"/>
                          <w:jc w:val="center"/>
                          <w:rPr>
                            <w:rFonts w:ascii="Arial" w:hAnsi="Arial" w:cs="Arial"/>
                            <w:bCs/>
                            <w:sz w:val="16"/>
                            <w:szCs w:val="16"/>
                            <w:lang w:val="es-ES_tradnl"/>
                          </w:rPr>
                        </w:pPr>
                        <w:r w:rsidRPr="00BB0D73">
                          <w:rPr>
                            <w:rFonts w:ascii="Arial" w:hAnsi="Arial" w:cs="Arial"/>
                            <w:bCs/>
                            <w:sz w:val="16"/>
                            <w:szCs w:val="16"/>
                            <w:lang w:val="es-ES_tradnl"/>
                          </w:rPr>
                          <w:t>61</w:t>
                        </w:r>
                      </w:p>
                    </w:tc>
                    <w:tc>
                      <w:tcPr>
                        <w:tcW w:w="785" w:type="dxa"/>
                        <w:noWrap/>
                        <w:vAlign w:val="center"/>
                      </w:tcPr>
                      <w:p w:rsidR="00C635DE" w:rsidRPr="00BB0D73" w:rsidRDefault="00C635DE" w:rsidP="00AA6EDB">
                        <w:pPr>
                          <w:spacing w:before="100" w:beforeAutospacing="1" w:after="100" w:afterAutospacing="1"/>
                          <w:jc w:val="center"/>
                          <w:rPr>
                            <w:rFonts w:ascii="Arial" w:hAnsi="Arial" w:cs="Arial"/>
                            <w:bCs/>
                            <w:sz w:val="16"/>
                            <w:szCs w:val="16"/>
                            <w:lang w:val="es-ES_tradnl"/>
                          </w:rPr>
                        </w:pPr>
                        <w:r w:rsidRPr="00BB0D73">
                          <w:rPr>
                            <w:rFonts w:ascii="Arial" w:hAnsi="Arial" w:cs="Arial"/>
                            <w:bCs/>
                            <w:sz w:val="16"/>
                            <w:szCs w:val="16"/>
                            <w:lang w:val="es-ES_tradnl"/>
                          </w:rPr>
                          <w:t>0</w:t>
                        </w:r>
                      </w:p>
                    </w:tc>
                  </w:tr>
                  <w:tr w:rsidR="00C635DE" w:rsidRPr="00BB0D73">
                    <w:trPr>
                      <w:trHeight w:val="188"/>
                      <w:jc w:val="center"/>
                    </w:trPr>
                    <w:tc>
                      <w:tcPr>
                        <w:tcW w:w="1305" w:type="dxa"/>
                        <w:noWrap/>
                        <w:vAlign w:val="center"/>
                      </w:tcPr>
                      <w:p w:rsidR="00C635DE" w:rsidRPr="00BB0D73" w:rsidRDefault="00C635DE" w:rsidP="00AA6EDB">
                        <w:pPr>
                          <w:spacing w:before="100" w:beforeAutospacing="1" w:after="100" w:afterAutospacing="1"/>
                          <w:rPr>
                            <w:rFonts w:ascii="Arial" w:hAnsi="Arial" w:cs="Arial"/>
                            <w:bCs/>
                            <w:sz w:val="16"/>
                            <w:szCs w:val="16"/>
                            <w:lang w:val="es-ES_tradnl"/>
                          </w:rPr>
                        </w:pPr>
                        <w:r>
                          <w:rPr>
                            <w:rFonts w:ascii="Arial" w:hAnsi="Arial" w:cs="Arial"/>
                            <w:bCs/>
                            <w:sz w:val="16"/>
                            <w:szCs w:val="16"/>
                            <w:lang w:val="es-ES_tradnl"/>
                          </w:rPr>
                          <w:t>N</w:t>
                        </w:r>
                        <w:r w:rsidRPr="00BB0D73">
                          <w:rPr>
                            <w:rFonts w:ascii="Arial" w:hAnsi="Arial" w:cs="Arial"/>
                            <w:bCs/>
                            <w:sz w:val="16"/>
                            <w:szCs w:val="16"/>
                            <w:lang w:val="es-ES_tradnl"/>
                          </w:rPr>
                          <w:t>o declara</w:t>
                        </w:r>
                      </w:p>
                    </w:tc>
                    <w:tc>
                      <w:tcPr>
                        <w:tcW w:w="804" w:type="dxa"/>
                        <w:noWrap/>
                        <w:vAlign w:val="center"/>
                      </w:tcPr>
                      <w:p w:rsidR="00C635DE" w:rsidRPr="00BB0D73" w:rsidRDefault="00C635DE" w:rsidP="00AA6EDB">
                        <w:pPr>
                          <w:spacing w:before="100" w:beforeAutospacing="1" w:after="100" w:afterAutospacing="1"/>
                          <w:jc w:val="center"/>
                          <w:rPr>
                            <w:rFonts w:ascii="Arial" w:hAnsi="Arial" w:cs="Arial"/>
                            <w:bCs/>
                            <w:sz w:val="16"/>
                            <w:szCs w:val="16"/>
                            <w:lang w:val="es-ES_tradnl"/>
                          </w:rPr>
                        </w:pPr>
                        <w:r w:rsidRPr="00BB0D73">
                          <w:rPr>
                            <w:rFonts w:ascii="Arial" w:hAnsi="Arial" w:cs="Arial"/>
                            <w:bCs/>
                            <w:sz w:val="16"/>
                            <w:szCs w:val="16"/>
                            <w:lang w:val="es-ES_tradnl"/>
                          </w:rPr>
                          <w:t>14.176</w:t>
                        </w:r>
                      </w:p>
                    </w:tc>
                    <w:tc>
                      <w:tcPr>
                        <w:tcW w:w="921" w:type="dxa"/>
                        <w:noWrap/>
                        <w:vAlign w:val="center"/>
                      </w:tcPr>
                      <w:p w:rsidR="00C635DE" w:rsidRPr="00BB0D73" w:rsidRDefault="00C635DE" w:rsidP="00AA6EDB">
                        <w:pPr>
                          <w:spacing w:before="100" w:beforeAutospacing="1" w:after="100" w:afterAutospacing="1"/>
                          <w:jc w:val="center"/>
                          <w:rPr>
                            <w:rFonts w:ascii="Arial" w:hAnsi="Arial" w:cs="Arial"/>
                            <w:bCs/>
                            <w:sz w:val="16"/>
                            <w:szCs w:val="16"/>
                            <w:lang w:val="es-ES_tradnl"/>
                          </w:rPr>
                        </w:pPr>
                        <w:r w:rsidRPr="00BB0D73">
                          <w:rPr>
                            <w:rFonts w:ascii="Arial" w:hAnsi="Arial" w:cs="Arial"/>
                            <w:bCs/>
                            <w:sz w:val="16"/>
                            <w:szCs w:val="16"/>
                            <w:lang w:val="es-ES_tradnl"/>
                          </w:rPr>
                          <w:t>13.882</w:t>
                        </w:r>
                      </w:p>
                    </w:tc>
                    <w:tc>
                      <w:tcPr>
                        <w:tcW w:w="786" w:type="dxa"/>
                        <w:noWrap/>
                        <w:vAlign w:val="center"/>
                      </w:tcPr>
                      <w:p w:rsidR="00C635DE" w:rsidRPr="00BB0D73" w:rsidRDefault="00C635DE" w:rsidP="00AA6EDB">
                        <w:pPr>
                          <w:spacing w:before="100" w:beforeAutospacing="1" w:after="100" w:afterAutospacing="1"/>
                          <w:jc w:val="center"/>
                          <w:rPr>
                            <w:rFonts w:ascii="Arial" w:hAnsi="Arial" w:cs="Arial"/>
                            <w:bCs/>
                            <w:sz w:val="16"/>
                            <w:szCs w:val="16"/>
                            <w:lang w:val="es-ES_tradnl"/>
                          </w:rPr>
                        </w:pPr>
                        <w:r w:rsidRPr="00BB0D73">
                          <w:rPr>
                            <w:rFonts w:ascii="Arial" w:hAnsi="Arial" w:cs="Arial"/>
                            <w:bCs/>
                            <w:sz w:val="16"/>
                            <w:szCs w:val="16"/>
                            <w:lang w:val="es-ES_tradnl"/>
                          </w:rPr>
                          <w:t>294</w:t>
                        </w:r>
                      </w:p>
                    </w:tc>
                    <w:tc>
                      <w:tcPr>
                        <w:tcW w:w="762" w:type="dxa"/>
                        <w:noWrap/>
                        <w:vAlign w:val="center"/>
                      </w:tcPr>
                      <w:p w:rsidR="00C635DE" w:rsidRPr="00BB0D73" w:rsidRDefault="00C635DE" w:rsidP="00AA6EDB">
                        <w:pPr>
                          <w:spacing w:before="100" w:beforeAutospacing="1" w:after="100" w:afterAutospacing="1"/>
                          <w:jc w:val="center"/>
                          <w:rPr>
                            <w:rFonts w:ascii="Arial" w:hAnsi="Arial" w:cs="Arial"/>
                            <w:bCs/>
                            <w:sz w:val="16"/>
                            <w:szCs w:val="16"/>
                            <w:lang w:val="es-ES_tradnl"/>
                          </w:rPr>
                        </w:pPr>
                        <w:r w:rsidRPr="00BB0D73">
                          <w:rPr>
                            <w:rFonts w:ascii="Arial" w:hAnsi="Arial" w:cs="Arial"/>
                            <w:bCs/>
                            <w:sz w:val="16"/>
                            <w:szCs w:val="16"/>
                            <w:lang w:val="es-ES_tradnl"/>
                          </w:rPr>
                          <w:t>7.056</w:t>
                        </w:r>
                      </w:p>
                    </w:tc>
                    <w:tc>
                      <w:tcPr>
                        <w:tcW w:w="921" w:type="dxa"/>
                        <w:noWrap/>
                        <w:vAlign w:val="center"/>
                      </w:tcPr>
                      <w:p w:rsidR="00C635DE" w:rsidRPr="00BB0D73" w:rsidRDefault="00C635DE" w:rsidP="00AA6EDB">
                        <w:pPr>
                          <w:spacing w:before="100" w:beforeAutospacing="1" w:after="100" w:afterAutospacing="1"/>
                          <w:jc w:val="center"/>
                          <w:rPr>
                            <w:rFonts w:ascii="Arial" w:hAnsi="Arial" w:cs="Arial"/>
                            <w:bCs/>
                            <w:sz w:val="16"/>
                            <w:szCs w:val="16"/>
                            <w:lang w:val="es-ES_tradnl"/>
                          </w:rPr>
                        </w:pPr>
                        <w:r w:rsidRPr="00BB0D73">
                          <w:rPr>
                            <w:rFonts w:ascii="Arial" w:hAnsi="Arial" w:cs="Arial"/>
                            <w:bCs/>
                            <w:sz w:val="16"/>
                            <w:szCs w:val="16"/>
                            <w:lang w:val="es-ES_tradnl"/>
                          </w:rPr>
                          <w:t>6.891</w:t>
                        </w:r>
                      </w:p>
                    </w:tc>
                    <w:tc>
                      <w:tcPr>
                        <w:tcW w:w="786" w:type="dxa"/>
                        <w:noWrap/>
                        <w:vAlign w:val="center"/>
                      </w:tcPr>
                      <w:p w:rsidR="00C635DE" w:rsidRPr="00BB0D73" w:rsidRDefault="00C635DE" w:rsidP="00AA6EDB">
                        <w:pPr>
                          <w:spacing w:before="100" w:beforeAutospacing="1" w:after="100" w:afterAutospacing="1"/>
                          <w:jc w:val="center"/>
                          <w:rPr>
                            <w:rFonts w:ascii="Arial" w:hAnsi="Arial" w:cs="Arial"/>
                            <w:bCs/>
                            <w:sz w:val="16"/>
                            <w:szCs w:val="16"/>
                            <w:lang w:val="es-ES_tradnl"/>
                          </w:rPr>
                        </w:pPr>
                        <w:r w:rsidRPr="00BB0D73">
                          <w:rPr>
                            <w:rFonts w:ascii="Arial" w:hAnsi="Arial" w:cs="Arial"/>
                            <w:bCs/>
                            <w:sz w:val="16"/>
                            <w:szCs w:val="16"/>
                            <w:lang w:val="es-ES_tradnl"/>
                          </w:rPr>
                          <w:t>165</w:t>
                        </w:r>
                      </w:p>
                    </w:tc>
                    <w:tc>
                      <w:tcPr>
                        <w:tcW w:w="762" w:type="dxa"/>
                        <w:noWrap/>
                        <w:vAlign w:val="center"/>
                      </w:tcPr>
                      <w:p w:rsidR="00C635DE" w:rsidRPr="00BB0D73" w:rsidRDefault="00C635DE" w:rsidP="00AA6EDB">
                        <w:pPr>
                          <w:spacing w:before="100" w:beforeAutospacing="1" w:after="100" w:afterAutospacing="1"/>
                          <w:jc w:val="center"/>
                          <w:rPr>
                            <w:rFonts w:ascii="Arial" w:hAnsi="Arial" w:cs="Arial"/>
                            <w:bCs/>
                            <w:sz w:val="16"/>
                            <w:szCs w:val="16"/>
                            <w:lang w:val="es-ES_tradnl"/>
                          </w:rPr>
                        </w:pPr>
                        <w:r w:rsidRPr="00BB0D73">
                          <w:rPr>
                            <w:rFonts w:ascii="Arial" w:hAnsi="Arial" w:cs="Arial"/>
                            <w:bCs/>
                            <w:sz w:val="16"/>
                            <w:szCs w:val="16"/>
                            <w:lang w:val="es-ES_tradnl"/>
                          </w:rPr>
                          <w:t>7.120</w:t>
                        </w:r>
                      </w:p>
                    </w:tc>
                    <w:tc>
                      <w:tcPr>
                        <w:tcW w:w="921" w:type="dxa"/>
                        <w:noWrap/>
                        <w:vAlign w:val="center"/>
                      </w:tcPr>
                      <w:p w:rsidR="00C635DE" w:rsidRPr="00BB0D73" w:rsidRDefault="00C635DE" w:rsidP="00AA6EDB">
                        <w:pPr>
                          <w:spacing w:before="100" w:beforeAutospacing="1" w:after="100" w:afterAutospacing="1"/>
                          <w:jc w:val="center"/>
                          <w:rPr>
                            <w:rFonts w:ascii="Arial" w:hAnsi="Arial" w:cs="Arial"/>
                            <w:bCs/>
                            <w:sz w:val="16"/>
                            <w:szCs w:val="16"/>
                            <w:lang w:val="es-ES_tradnl"/>
                          </w:rPr>
                        </w:pPr>
                        <w:r w:rsidRPr="00BB0D73">
                          <w:rPr>
                            <w:rFonts w:ascii="Arial" w:hAnsi="Arial" w:cs="Arial"/>
                            <w:bCs/>
                            <w:sz w:val="16"/>
                            <w:szCs w:val="16"/>
                            <w:lang w:val="es-ES_tradnl"/>
                          </w:rPr>
                          <w:t>6.991</w:t>
                        </w:r>
                      </w:p>
                    </w:tc>
                    <w:tc>
                      <w:tcPr>
                        <w:tcW w:w="785" w:type="dxa"/>
                        <w:noWrap/>
                        <w:vAlign w:val="center"/>
                      </w:tcPr>
                      <w:p w:rsidR="00C635DE" w:rsidRPr="00BB0D73" w:rsidRDefault="00C635DE" w:rsidP="00AA6EDB">
                        <w:pPr>
                          <w:spacing w:before="100" w:beforeAutospacing="1" w:after="100" w:afterAutospacing="1"/>
                          <w:jc w:val="center"/>
                          <w:rPr>
                            <w:rFonts w:ascii="Arial" w:hAnsi="Arial" w:cs="Arial"/>
                            <w:bCs/>
                            <w:sz w:val="16"/>
                            <w:szCs w:val="16"/>
                            <w:lang w:val="es-ES_tradnl"/>
                          </w:rPr>
                        </w:pPr>
                        <w:r w:rsidRPr="00BB0D73">
                          <w:rPr>
                            <w:rFonts w:ascii="Arial" w:hAnsi="Arial" w:cs="Arial"/>
                            <w:bCs/>
                            <w:sz w:val="16"/>
                            <w:szCs w:val="16"/>
                            <w:lang w:val="es-ES_tradnl"/>
                          </w:rPr>
                          <w:t>129</w:t>
                        </w:r>
                      </w:p>
                    </w:tc>
                  </w:tr>
                </w:tbl>
                <w:p w:rsidR="00C635DE" w:rsidRPr="00BB0D73" w:rsidRDefault="00C635DE" w:rsidP="00E96105">
                  <w:pPr>
                    <w:rPr>
                      <w:rFonts w:ascii="Arial" w:hAnsi="Arial" w:cs="Arial"/>
                      <w:sz w:val="16"/>
                      <w:szCs w:val="16"/>
                    </w:rPr>
                  </w:pPr>
                  <w:r w:rsidRPr="00BB0D73">
                    <w:rPr>
                      <w:rFonts w:ascii="Arial" w:hAnsi="Arial" w:cs="Arial"/>
                      <w:sz w:val="16"/>
                      <w:szCs w:val="16"/>
                    </w:rPr>
                    <w:t xml:space="preserve">                 </w:t>
                  </w:r>
                </w:p>
                <w:p w:rsidR="00C635DE" w:rsidRPr="00BB0D73" w:rsidRDefault="00C635DE" w:rsidP="00E96105">
                  <w:pPr>
                    <w:jc w:val="center"/>
                    <w:rPr>
                      <w:rFonts w:ascii="Arial" w:hAnsi="Arial"/>
                      <w:sz w:val="16"/>
                      <w:szCs w:val="16"/>
                    </w:rPr>
                  </w:pPr>
                  <w:r w:rsidRPr="00BB0D73">
                    <w:rPr>
                      <w:rFonts w:ascii="Arial" w:hAnsi="Arial"/>
                      <w:b/>
                      <w:sz w:val="16"/>
                      <w:szCs w:val="16"/>
                    </w:rPr>
                    <w:t>Fuente:</w:t>
                  </w:r>
                  <w:r w:rsidRPr="00BB0D73">
                    <w:rPr>
                      <w:rFonts w:ascii="Arial" w:hAnsi="Arial"/>
                      <w:sz w:val="16"/>
                      <w:szCs w:val="16"/>
                    </w:rPr>
                    <w:t xml:space="preserve"> INEC (2001). “Resultados del VI Censo de Población y V de Vivienda. Guayas - Durán”</w:t>
                  </w:r>
                </w:p>
              </w:txbxContent>
            </v:textbox>
            <w10:wrap type="square"/>
          </v:shape>
        </w:pict>
      </w:r>
      <w:r w:rsidR="006842D4" w:rsidRPr="006842D4">
        <w:rPr>
          <w:rFonts w:ascii="Arial" w:hAnsi="Arial" w:cs="Arial"/>
        </w:rPr>
        <w:t>En</w:t>
      </w:r>
      <w:r w:rsidR="00E96105" w:rsidRPr="006842D4">
        <w:rPr>
          <w:rFonts w:ascii="Arial" w:hAnsi="Arial" w:cs="Arial"/>
        </w:rPr>
        <w:t xml:space="preserve"> la zona rural de D</w:t>
      </w:r>
      <w:r w:rsidR="006842D4" w:rsidRPr="006842D4">
        <w:rPr>
          <w:rFonts w:ascii="Arial" w:hAnsi="Arial" w:cs="Arial"/>
        </w:rPr>
        <w:t>urán</w:t>
      </w:r>
      <w:r w:rsidR="00E96105" w:rsidRPr="006842D4">
        <w:rPr>
          <w:rFonts w:ascii="Arial" w:hAnsi="Arial" w:cs="Arial"/>
        </w:rPr>
        <w:t xml:space="preserve"> existe un </w:t>
      </w:r>
      <w:r w:rsidR="006842D4" w:rsidRPr="006842D4">
        <w:rPr>
          <w:rFonts w:ascii="Arial" w:hAnsi="Arial" w:cs="Arial"/>
        </w:rPr>
        <w:t>pequeño</w:t>
      </w:r>
      <w:r w:rsidR="00E96105" w:rsidRPr="006842D4">
        <w:rPr>
          <w:rFonts w:ascii="Arial" w:hAnsi="Arial" w:cs="Arial"/>
        </w:rPr>
        <w:t xml:space="preserve"> </w:t>
      </w:r>
      <w:r w:rsidR="00B036F5" w:rsidRPr="006842D4">
        <w:rPr>
          <w:rFonts w:ascii="Arial" w:hAnsi="Arial" w:cs="Arial"/>
        </w:rPr>
        <w:t>p</w:t>
      </w:r>
      <w:r w:rsidR="00E96105" w:rsidRPr="006842D4">
        <w:rPr>
          <w:rFonts w:ascii="Arial" w:hAnsi="Arial" w:cs="Arial"/>
        </w:rPr>
        <w:t>o</w:t>
      </w:r>
      <w:r w:rsidR="00C63092">
        <w:rPr>
          <w:rFonts w:ascii="Arial" w:hAnsi="Arial" w:cs="Arial"/>
        </w:rPr>
        <w:t>rcentaje de población sin</w:t>
      </w:r>
      <w:r w:rsidR="00E96105" w:rsidRPr="006842D4">
        <w:rPr>
          <w:rFonts w:ascii="Arial" w:hAnsi="Arial" w:cs="Arial"/>
        </w:rPr>
        <w:t xml:space="preserve"> nivel de instrucción</w:t>
      </w:r>
      <w:r w:rsidR="00C63092">
        <w:rPr>
          <w:rFonts w:ascii="Arial" w:hAnsi="Arial" w:cs="Arial"/>
        </w:rPr>
        <w:t xml:space="preserve"> alguno</w:t>
      </w:r>
      <w:r w:rsidR="000D2A75">
        <w:rPr>
          <w:rFonts w:ascii="Arial" w:hAnsi="Arial" w:cs="Arial"/>
        </w:rPr>
        <w:t xml:space="preserve"> </w:t>
      </w:r>
      <w:r w:rsidR="00074239">
        <w:rPr>
          <w:rFonts w:ascii="Arial" w:hAnsi="Arial" w:cs="Arial"/>
        </w:rPr>
        <w:t>(Véase Tabla IX</w:t>
      </w:r>
      <w:r w:rsidR="00E96105" w:rsidRPr="006842D4">
        <w:rPr>
          <w:rFonts w:ascii="Arial" w:hAnsi="Arial" w:cs="Arial"/>
        </w:rPr>
        <w:t>)</w:t>
      </w:r>
      <w:r w:rsidR="006842D4" w:rsidRPr="006842D4">
        <w:rPr>
          <w:rFonts w:ascii="Arial" w:hAnsi="Arial" w:cs="Arial"/>
        </w:rPr>
        <w:t xml:space="preserve">. </w:t>
      </w:r>
      <w:r w:rsidR="006842D4" w:rsidRPr="006842D4">
        <w:rPr>
          <w:rFonts w:ascii="Arial" w:hAnsi="Arial" w:cs="Arial"/>
          <w:lang w:val="es-ES_tradnl"/>
        </w:rPr>
        <w:t>El  promedio  de  años  aprobados  por  la  población  de 10 años y más (escolaridad media) para  el Cantón Durán es de  7,7 años, para la población del área urbana es de 7,8 años y para el área rural  4,2 años</w:t>
      </w:r>
      <w:r w:rsidR="00E80768" w:rsidRPr="008831E6">
        <w:rPr>
          <w:rFonts w:ascii="Arial" w:hAnsi="Arial" w:cs="Arial"/>
          <w:lang w:val="es-ES_tradnl"/>
        </w:rPr>
        <w:t>[</w:t>
      </w:r>
      <w:r w:rsidR="00DC3B96">
        <w:rPr>
          <w:rFonts w:ascii="Arial" w:hAnsi="Arial" w:cs="Arial"/>
          <w:lang w:val="es-ES_tradnl"/>
        </w:rPr>
        <w:t>8</w:t>
      </w:r>
      <w:r w:rsidR="006842D4" w:rsidRPr="008831E6">
        <w:rPr>
          <w:rFonts w:ascii="Arial" w:hAnsi="Arial" w:cs="Arial"/>
          <w:lang w:val="es-ES_tradnl"/>
        </w:rPr>
        <w:t>]</w:t>
      </w:r>
      <w:r w:rsidR="006842D4">
        <w:rPr>
          <w:rFonts w:ascii="Arial" w:hAnsi="Arial" w:cs="Arial"/>
          <w:lang w:val="es-ES_tradnl"/>
        </w:rPr>
        <w:t>.</w:t>
      </w:r>
    </w:p>
    <w:p w:rsidR="002D244F" w:rsidRDefault="002D244F" w:rsidP="006842D4">
      <w:pPr>
        <w:spacing w:line="480" w:lineRule="auto"/>
        <w:ind w:left="709" w:firstLine="709"/>
        <w:jc w:val="both"/>
        <w:rPr>
          <w:rFonts w:ascii="Arial" w:hAnsi="Arial" w:cs="Arial"/>
          <w:lang w:val="es-ES_tradnl"/>
        </w:rPr>
      </w:pPr>
    </w:p>
    <w:p w:rsidR="001849E2" w:rsidRDefault="001849E2" w:rsidP="00C30E5B">
      <w:pPr>
        <w:pStyle w:val="NormalWeb"/>
        <w:spacing w:before="0" w:beforeAutospacing="0" w:after="0" w:afterAutospacing="0" w:line="480" w:lineRule="auto"/>
        <w:ind w:firstLine="709"/>
        <w:jc w:val="both"/>
        <w:rPr>
          <w:rFonts w:ascii="Arial" w:hAnsi="Arial"/>
          <w:b/>
        </w:rPr>
      </w:pPr>
    </w:p>
    <w:p w:rsidR="00C30E5B" w:rsidRDefault="00F660B2" w:rsidP="00C30E5B">
      <w:pPr>
        <w:pStyle w:val="NormalWeb"/>
        <w:spacing w:before="0" w:beforeAutospacing="0" w:after="0" w:afterAutospacing="0" w:line="480" w:lineRule="auto"/>
        <w:ind w:firstLine="709"/>
        <w:jc w:val="both"/>
        <w:rPr>
          <w:rFonts w:ascii="Arial" w:hAnsi="Arial"/>
          <w:b/>
        </w:rPr>
      </w:pPr>
      <w:r>
        <w:rPr>
          <w:rFonts w:ascii="Arial" w:hAnsi="Arial"/>
          <w:b/>
        </w:rPr>
        <w:t>1.</w:t>
      </w:r>
      <w:r w:rsidR="00225767">
        <w:rPr>
          <w:rFonts w:ascii="Arial" w:hAnsi="Arial"/>
          <w:b/>
        </w:rPr>
        <w:t>8</w:t>
      </w:r>
      <w:r>
        <w:rPr>
          <w:rFonts w:ascii="Arial" w:hAnsi="Arial"/>
          <w:b/>
        </w:rPr>
        <w:t>.</w:t>
      </w:r>
      <w:r w:rsidR="007C1CD8">
        <w:rPr>
          <w:rFonts w:ascii="Arial" w:hAnsi="Arial"/>
          <w:b/>
        </w:rPr>
        <w:t>4</w:t>
      </w:r>
      <w:r w:rsidR="001A7FEA">
        <w:rPr>
          <w:rFonts w:ascii="Arial" w:hAnsi="Arial"/>
          <w:b/>
        </w:rPr>
        <w:t>.3</w:t>
      </w:r>
      <w:r w:rsidR="00686857">
        <w:rPr>
          <w:rFonts w:ascii="Arial" w:hAnsi="Arial"/>
          <w:b/>
        </w:rPr>
        <w:t xml:space="preserve"> Cantón Urbina Jado</w:t>
      </w:r>
      <w:r w:rsidR="00C30E5B">
        <w:rPr>
          <w:rFonts w:ascii="Arial" w:hAnsi="Arial"/>
          <w:b/>
        </w:rPr>
        <w:t>.</w:t>
      </w:r>
    </w:p>
    <w:p w:rsidR="00CD1F38" w:rsidRDefault="00672EC9" w:rsidP="00C30E5B">
      <w:pPr>
        <w:pStyle w:val="NormalWeb"/>
        <w:spacing w:before="0" w:beforeAutospacing="0" w:after="0" w:afterAutospacing="0" w:line="480" w:lineRule="auto"/>
        <w:ind w:firstLine="709"/>
        <w:jc w:val="both"/>
        <w:rPr>
          <w:rFonts w:ascii="Arial" w:hAnsi="Arial"/>
          <w:b/>
        </w:rPr>
      </w:pPr>
      <w:r>
        <w:rPr>
          <w:rFonts w:ascii="Arial" w:hAnsi="Arial"/>
          <w:b/>
        </w:rPr>
        <w:fldChar w:fldCharType="begin"/>
      </w:r>
      <w:r>
        <w:instrText xml:space="preserve"> XE "</w:instrText>
      </w:r>
      <w:r w:rsidRPr="0085034B">
        <w:rPr>
          <w:rFonts w:ascii="Arial" w:hAnsi="Arial"/>
          <w:b/>
        </w:rPr>
        <w:instrText>1.7.5.3 Cantón Urbina Jado</w:instrText>
      </w:r>
      <w:r>
        <w:instrText xml:space="preserve">" </w:instrText>
      </w:r>
      <w:r>
        <w:rPr>
          <w:rFonts w:ascii="Arial" w:hAnsi="Arial"/>
          <w:b/>
        </w:rPr>
        <w:fldChar w:fldCharType="end"/>
      </w:r>
    </w:p>
    <w:p w:rsidR="0002004F" w:rsidRDefault="00A61DE9" w:rsidP="001849E2">
      <w:pPr>
        <w:spacing w:line="480" w:lineRule="auto"/>
        <w:ind w:left="709"/>
        <w:jc w:val="both"/>
        <w:rPr>
          <w:rFonts w:ascii="Arial" w:hAnsi="Arial" w:cs="Arial"/>
          <w:color w:val="000000"/>
        </w:rPr>
      </w:pPr>
      <w:r>
        <w:rPr>
          <w:rFonts w:ascii="Arial" w:hAnsi="Arial" w:cs="Arial"/>
          <w:bCs/>
          <w:color w:val="000000"/>
        </w:rPr>
        <w:t>Urbina Jado</w:t>
      </w:r>
      <w:r w:rsidR="00D96743">
        <w:rPr>
          <w:rFonts w:ascii="Arial" w:hAnsi="Arial" w:cs="Arial"/>
          <w:bCs/>
          <w:color w:val="000000"/>
        </w:rPr>
        <w:t xml:space="preserve">, </w:t>
      </w:r>
      <w:r w:rsidR="00CD1F38" w:rsidRPr="00CD1F38">
        <w:rPr>
          <w:rFonts w:ascii="Arial" w:hAnsi="Arial" w:cs="Arial"/>
          <w:bCs/>
          <w:color w:val="000000"/>
        </w:rPr>
        <w:t>es conocido</w:t>
      </w:r>
      <w:r w:rsidR="00CD1F38" w:rsidRPr="00CD1F38">
        <w:rPr>
          <w:rFonts w:ascii="Arial" w:hAnsi="Arial" w:cs="Arial"/>
          <w:color w:val="000000"/>
        </w:rPr>
        <w:t xml:space="preserve"> como </w:t>
      </w:r>
      <w:r w:rsidR="00CD1F38" w:rsidRPr="00CD1F38">
        <w:rPr>
          <w:rFonts w:ascii="Arial" w:hAnsi="Arial" w:cs="Arial"/>
          <w:bCs/>
          <w:color w:val="000000"/>
        </w:rPr>
        <w:t>l</w:t>
      </w:r>
      <w:r w:rsidR="00CD1F38" w:rsidRPr="00CD1F38">
        <w:rPr>
          <w:rFonts w:ascii="Arial" w:hAnsi="Arial" w:cs="Arial"/>
          <w:color w:val="000000"/>
        </w:rPr>
        <w:t xml:space="preserve">a capital montubia del </w:t>
      </w:r>
      <w:r w:rsidR="00B1586A">
        <w:rPr>
          <w:rFonts w:ascii="Arial" w:hAnsi="Arial" w:cs="Arial"/>
          <w:color w:val="000000"/>
        </w:rPr>
        <w:t>Ecuador. Se encuentra situado al</w:t>
      </w:r>
      <w:r w:rsidR="00CD1F38" w:rsidRPr="00CD1F38">
        <w:rPr>
          <w:rFonts w:ascii="Arial" w:hAnsi="Arial" w:cs="Arial"/>
          <w:bCs/>
          <w:color w:val="000000"/>
        </w:rPr>
        <w:t xml:space="preserve"> norte de la provincia, su cabecera cantonal es</w:t>
      </w:r>
      <w:r w:rsidR="00CD1F38" w:rsidRPr="00CD1F38">
        <w:rPr>
          <w:rFonts w:ascii="Arial" w:hAnsi="Arial" w:cs="Arial"/>
          <w:color w:val="000000"/>
        </w:rPr>
        <w:t xml:space="preserve"> Salitre, llamado antiguamente Las Ramas, el que inicialmente fue parroquia rural del cantón Daule, hasta que el gobierno del Dr. Camilo Ponce Enríquez, por decreto del 27 de noviembre de 1.959, dispuso su cantonización con el nombre de Sr. Francisco Urbina Jado, en memoria del destacado personaje que dominó la política económica de nuestro país durante muchos años.</w:t>
      </w:r>
      <w:r w:rsidR="0002004F">
        <w:rPr>
          <w:rFonts w:ascii="Arial" w:hAnsi="Arial" w:cs="Arial"/>
          <w:color w:val="000000"/>
        </w:rPr>
        <w:t xml:space="preserve"> </w:t>
      </w:r>
      <w:r w:rsidR="001479A1">
        <w:rPr>
          <w:rFonts w:ascii="Arial" w:hAnsi="Arial" w:cs="Arial"/>
          <w:color w:val="000000"/>
        </w:rPr>
        <w:t>Está formado</w:t>
      </w:r>
      <w:r w:rsidR="0002004F" w:rsidRPr="00CD1F38">
        <w:rPr>
          <w:rFonts w:ascii="Arial" w:hAnsi="Arial" w:cs="Arial"/>
          <w:color w:val="000000"/>
        </w:rPr>
        <w:t xml:space="preserve"> por las parroquias rurales General Vernaza (Dos Esteros) y </w:t>
      </w:r>
      <w:smartTag w:uri="urn:schemas-microsoft-com:office:smarttags" w:element="PersonName">
        <w:smartTagPr>
          <w:attr w:name="ProductID" w:val="La Victoria"/>
        </w:smartTagPr>
        <w:r w:rsidR="0002004F" w:rsidRPr="00CD1F38">
          <w:rPr>
            <w:rFonts w:ascii="Arial" w:hAnsi="Arial" w:cs="Arial"/>
            <w:color w:val="000000"/>
          </w:rPr>
          <w:t>La Victoria</w:t>
        </w:r>
      </w:smartTag>
      <w:r w:rsidR="0002004F" w:rsidRPr="00CD1F38">
        <w:rPr>
          <w:rFonts w:ascii="Arial" w:hAnsi="Arial" w:cs="Arial"/>
          <w:color w:val="000000"/>
        </w:rPr>
        <w:t xml:space="preserve"> (Ñauza). </w:t>
      </w:r>
      <w:r w:rsidR="00CD1F38" w:rsidRPr="00CD1F38">
        <w:rPr>
          <w:rFonts w:ascii="Arial" w:hAnsi="Arial" w:cs="Arial"/>
          <w:bCs/>
          <w:color w:val="000000"/>
        </w:rPr>
        <w:t>Este cantón p</w:t>
      </w:r>
      <w:r w:rsidR="00CD1F38" w:rsidRPr="00CD1F38">
        <w:rPr>
          <w:rFonts w:ascii="Arial" w:hAnsi="Arial" w:cs="Arial"/>
          <w:color w:val="000000"/>
        </w:rPr>
        <w:t xml:space="preserve">osee una superficie territorial de 386,70 Km2. y su población es de 50.601 habitantes aproximadamente de los cuales 30.000 viven en la cabecera cantonal. </w:t>
      </w:r>
    </w:p>
    <w:p w:rsidR="001C2CAB" w:rsidRPr="00C30E5B" w:rsidRDefault="001C2CAB" w:rsidP="00C30E5B">
      <w:pPr>
        <w:spacing w:line="480" w:lineRule="auto"/>
        <w:ind w:left="709"/>
        <w:jc w:val="both"/>
        <w:rPr>
          <w:rFonts w:ascii="Arial" w:hAnsi="Arial" w:cs="Arial"/>
          <w:color w:val="000000"/>
          <w:sz w:val="16"/>
          <w:szCs w:val="16"/>
        </w:rPr>
      </w:pPr>
    </w:p>
    <w:p w:rsidR="001C2CAB" w:rsidRDefault="008F183D" w:rsidP="00EE11DC">
      <w:pPr>
        <w:spacing w:before="100" w:beforeAutospacing="1" w:after="100" w:afterAutospacing="1" w:line="480" w:lineRule="auto"/>
        <w:ind w:left="709"/>
        <w:jc w:val="both"/>
        <w:rPr>
          <w:rFonts w:ascii="Arial" w:hAnsi="Arial" w:cs="Arial"/>
          <w:b/>
          <w:color w:val="000000"/>
        </w:rPr>
      </w:pPr>
      <w:r>
        <w:rPr>
          <w:rFonts w:ascii="Arial" w:hAnsi="Arial" w:cs="Arial"/>
          <w:noProof/>
          <w:color w:val="000000"/>
        </w:rPr>
        <w:pict>
          <v:shape id="_x0000_s1069" type="#_x0000_t202" style="position:absolute;left:0;text-align:left;margin-left:45pt;margin-top:6.2pt;width:333pt;height:279pt;z-index:251661312" strokeweight="3pt">
            <v:stroke linestyle="thinThin"/>
            <v:textbox>
              <w:txbxContent>
                <w:p w:rsidR="00C635DE" w:rsidRPr="00B640B1" w:rsidRDefault="00C635DE" w:rsidP="00844249">
                  <w:pPr>
                    <w:pStyle w:val="Ttulo3"/>
                    <w:spacing w:line="240" w:lineRule="auto"/>
                    <w:rPr>
                      <w:rFonts w:cs="Times New Roman"/>
                    </w:rPr>
                  </w:pPr>
                  <w:r w:rsidRPr="00B640B1">
                    <w:rPr>
                      <w:rFonts w:cs="Times New Roman"/>
                    </w:rPr>
                    <w:t>Figura 1.4</w:t>
                  </w:r>
                </w:p>
                <w:p w:rsidR="00C635DE" w:rsidRPr="00844249" w:rsidRDefault="00D476CC" w:rsidP="00844249">
                  <w:pPr>
                    <w:pStyle w:val="Ttulo4"/>
                    <w:spacing w:before="0" w:beforeAutospacing="0" w:after="0" w:afterAutospacing="0"/>
                    <w:jc w:val="center"/>
                    <w:rPr>
                      <w:rFonts w:ascii="Arial" w:hAnsi="Arial"/>
                      <w:b w:val="0"/>
                      <w:i/>
                      <w:sz w:val="16"/>
                      <w:szCs w:val="16"/>
                    </w:rPr>
                  </w:pPr>
                  <w:r>
                    <w:rPr>
                      <w:rFonts w:ascii="Arial" w:hAnsi="Arial"/>
                      <w:b w:val="0"/>
                      <w:i/>
                      <w:sz w:val="16"/>
                      <w:szCs w:val="16"/>
                    </w:rPr>
                    <w:t>Análisis estadístico y distribución espacial de los servicios relacionados con la educación fiscal en la zona no metropolitana en la provincia del Guayas.</w:t>
                  </w:r>
                </w:p>
                <w:p w:rsidR="00C635DE" w:rsidRPr="00844249" w:rsidRDefault="00C635DE" w:rsidP="00844249">
                  <w:pPr>
                    <w:ind w:left="357"/>
                    <w:jc w:val="center"/>
                    <w:rPr>
                      <w:rFonts w:ascii="Arial" w:hAnsi="Arial"/>
                      <w:b/>
                      <w:sz w:val="20"/>
                      <w:szCs w:val="20"/>
                      <w:lang w:val="es-EC"/>
                    </w:rPr>
                  </w:pPr>
                  <w:r w:rsidRPr="00844249">
                    <w:rPr>
                      <w:rFonts w:ascii="Arial" w:hAnsi="Arial"/>
                      <w:b/>
                      <w:sz w:val="20"/>
                      <w:szCs w:val="20"/>
                      <w:lang w:val="es-EC"/>
                    </w:rPr>
                    <w:t>Mapa del Cantón Urbina Jado</w:t>
                  </w:r>
                </w:p>
                <w:p w:rsidR="00C635DE" w:rsidRPr="00844249" w:rsidRDefault="00F41F17" w:rsidP="00844249">
                  <w:pPr>
                    <w:jc w:val="center"/>
                    <w:rPr>
                      <w:rFonts w:ascii="Arial" w:hAnsi="Arial"/>
                    </w:rPr>
                  </w:pPr>
                  <w:r>
                    <w:rPr>
                      <w:rFonts w:ascii="Arial" w:hAnsi="Arial"/>
                      <w:noProof/>
                      <w:lang w:val="en-US" w:eastAsia="en-US"/>
                    </w:rPr>
                    <w:drawing>
                      <wp:inline distT="0" distB="0" distL="0" distR="0">
                        <wp:extent cx="3835400" cy="2540000"/>
                        <wp:effectExtent l="1905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srcRect/>
                                <a:stretch>
                                  <a:fillRect/>
                                </a:stretch>
                              </pic:blipFill>
                              <pic:spPr bwMode="auto">
                                <a:xfrm>
                                  <a:off x="0" y="0"/>
                                  <a:ext cx="3835400" cy="2540000"/>
                                </a:xfrm>
                                <a:prstGeom prst="rect">
                                  <a:avLst/>
                                </a:prstGeom>
                                <a:noFill/>
                                <a:ln w="9525">
                                  <a:noFill/>
                                  <a:miter lim="800000"/>
                                  <a:headEnd/>
                                  <a:tailEnd/>
                                </a:ln>
                              </pic:spPr>
                            </pic:pic>
                          </a:graphicData>
                        </a:graphic>
                      </wp:inline>
                    </w:drawing>
                  </w:r>
                </w:p>
                <w:p w:rsidR="00C635DE" w:rsidRPr="00844249" w:rsidRDefault="00C635DE" w:rsidP="002D244F">
                  <w:pPr>
                    <w:jc w:val="center"/>
                    <w:rPr>
                      <w:rFonts w:ascii="Arial" w:hAnsi="Arial"/>
                      <w:sz w:val="16"/>
                      <w:szCs w:val="16"/>
                    </w:rPr>
                  </w:pPr>
                  <w:r w:rsidRPr="00844249">
                    <w:rPr>
                      <w:rFonts w:ascii="Arial" w:hAnsi="Arial"/>
                      <w:b/>
                      <w:sz w:val="16"/>
                      <w:szCs w:val="16"/>
                    </w:rPr>
                    <w:t>Fuente:</w:t>
                  </w:r>
                  <w:r w:rsidRPr="00844249">
                    <w:rPr>
                      <w:rFonts w:ascii="Arial" w:hAnsi="Arial"/>
                      <w:sz w:val="16"/>
                      <w:szCs w:val="16"/>
                    </w:rPr>
                    <w:t xml:space="preserve"> Consejo Provincial del Guayas</w:t>
                  </w:r>
                </w:p>
                <w:p w:rsidR="00C635DE" w:rsidRPr="00844249" w:rsidRDefault="00C635DE" w:rsidP="002D244F">
                  <w:pPr>
                    <w:tabs>
                      <w:tab w:val="left" w:pos="2100"/>
                    </w:tabs>
                    <w:jc w:val="center"/>
                    <w:rPr>
                      <w:rFonts w:ascii="Arial" w:hAnsi="Arial"/>
                      <w:sz w:val="16"/>
                      <w:szCs w:val="16"/>
                    </w:rPr>
                  </w:pPr>
                  <w:hyperlink r:id="rId25" w:history="1">
                    <w:r w:rsidRPr="00844249">
                      <w:rPr>
                        <w:rStyle w:val="Hipervnculo"/>
                        <w:rFonts w:ascii="Arial" w:hAnsi="Arial"/>
                        <w:sz w:val="16"/>
                        <w:szCs w:val="16"/>
                      </w:rPr>
                      <w:t>http://www.guayas.gov.ec/html/municipa.asp</w:t>
                    </w:r>
                  </w:hyperlink>
                </w:p>
                <w:p w:rsidR="00C635DE" w:rsidRPr="00844249" w:rsidRDefault="00C635DE" w:rsidP="002D244F">
                  <w:pPr>
                    <w:jc w:val="center"/>
                    <w:rPr>
                      <w:rFonts w:ascii="Arial" w:hAnsi="Arial"/>
                    </w:rPr>
                  </w:pPr>
                </w:p>
              </w:txbxContent>
            </v:textbox>
          </v:shape>
        </w:pict>
      </w:r>
    </w:p>
    <w:p w:rsidR="001C2CAB" w:rsidRDefault="001C2CAB" w:rsidP="00EE11DC">
      <w:pPr>
        <w:spacing w:before="100" w:beforeAutospacing="1" w:after="100" w:afterAutospacing="1" w:line="480" w:lineRule="auto"/>
        <w:ind w:left="709"/>
        <w:jc w:val="both"/>
        <w:rPr>
          <w:rFonts w:ascii="Arial" w:hAnsi="Arial" w:cs="Arial"/>
          <w:b/>
          <w:color w:val="000000"/>
        </w:rPr>
      </w:pPr>
    </w:p>
    <w:p w:rsidR="001C2CAB" w:rsidRDefault="001C2CAB" w:rsidP="00EE11DC">
      <w:pPr>
        <w:spacing w:before="100" w:beforeAutospacing="1" w:after="100" w:afterAutospacing="1" w:line="480" w:lineRule="auto"/>
        <w:ind w:left="709"/>
        <w:jc w:val="both"/>
        <w:rPr>
          <w:rFonts w:ascii="Arial" w:hAnsi="Arial" w:cs="Arial"/>
          <w:b/>
          <w:color w:val="000000"/>
        </w:rPr>
      </w:pPr>
    </w:p>
    <w:p w:rsidR="001C2CAB" w:rsidRDefault="001C2CAB" w:rsidP="00EE11DC">
      <w:pPr>
        <w:spacing w:before="100" w:beforeAutospacing="1" w:after="100" w:afterAutospacing="1" w:line="480" w:lineRule="auto"/>
        <w:ind w:left="709"/>
        <w:jc w:val="both"/>
        <w:rPr>
          <w:rFonts w:ascii="Arial" w:hAnsi="Arial" w:cs="Arial"/>
          <w:b/>
          <w:color w:val="000000"/>
        </w:rPr>
      </w:pPr>
    </w:p>
    <w:p w:rsidR="00C30E5B" w:rsidRDefault="00C30E5B" w:rsidP="00EE11DC">
      <w:pPr>
        <w:spacing w:before="100" w:beforeAutospacing="1" w:after="100" w:afterAutospacing="1" w:line="480" w:lineRule="auto"/>
        <w:ind w:left="709"/>
        <w:jc w:val="both"/>
        <w:rPr>
          <w:rFonts w:ascii="Arial" w:hAnsi="Arial" w:cs="Arial"/>
          <w:b/>
          <w:color w:val="000000"/>
        </w:rPr>
      </w:pPr>
    </w:p>
    <w:p w:rsidR="00C30E5B" w:rsidRPr="00C30E5B" w:rsidRDefault="00C30E5B" w:rsidP="00C30E5B">
      <w:pPr>
        <w:rPr>
          <w:rFonts w:ascii="Arial" w:hAnsi="Arial" w:cs="Arial"/>
        </w:rPr>
      </w:pPr>
    </w:p>
    <w:p w:rsidR="00C30E5B" w:rsidRPr="00C30E5B" w:rsidRDefault="00C30E5B" w:rsidP="00C30E5B">
      <w:pPr>
        <w:rPr>
          <w:rFonts w:ascii="Arial" w:hAnsi="Arial" w:cs="Arial"/>
        </w:rPr>
      </w:pPr>
    </w:p>
    <w:p w:rsidR="00C30E5B" w:rsidRPr="00C30E5B" w:rsidRDefault="00C30E5B" w:rsidP="00C30E5B">
      <w:pPr>
        <w:rPr>
          <w:rFonts w:ascii="Arial" w:hAnsi="Arial" w:cs="Arial"/>
        </w:rPr>
      </w:pPr>
    </w:p>
    <w:p w:rsidR="00C30E5B" w:rsidRPr="00C30E5B" w:rsidRDefault="00C30E5B" w:rsidP="00C30E5B">
      <w:pPr>
        <w:rPr>
          <w:rFonts w:ascii="Arial" w:hAnsi="Arial" w:cs="Arial"/>
        </w:rPr>
      </w:pPr>
    </w:p>
    <w:p w:rsidR="00C30E5B" w:rsidRPr="00C30E5B" w:rsidRDefault="00C30E5B" w:rsidP="00C30E5B">
      <w:pPr>
        <w:rPr>
          <w:rFonts w:ascii="Arial" w:hAnsi="Arial" w:cs="Arial"/>
        </w:rPr>
      </w:pPr>
    </w:p>
    <w:p w:rsidR="00C30E5B" w:rsidRPr="00C30E5B" w:rsidRDefault="00C30E5B" w:rsidP="00C30E5B">
      <w:pPr>
        <w:rPr>
          <w:rFonts w:ascii="Arial" w:hAnsi="Arial" w:cs="Arial"/>
        </w:rPr>
      </w:pPr>
    </w:p>
    <w:p w:rsidR="00C30E5B" w:rsidRPr="00C30E5B" w:rsidRDefault="00C30E5B" w:rsidP="00C30E5B">
      <w:pPr>
        <w:rPr>
          <w:rFonts w:ascii="Arial" w:hAnsi="Arial" w:cs="Arial"/>
        </w:rPr>
      </w:pPr>
    </w:p>
    <w:p w:rsidR="00C30E5B" w:rsidRPr="00C30E5B" w:rsidRDefault="00C30E5B" w:rsidP="00C30E5B">
      <w:pPr>
        <w:rPr>
          <w:rFonts w:ascii="Arial" w:hAnsi="Arial" w:cs="Arial"/>
          <w:sz w:val="20"/>
          <w:szCs w:val="20"/>
        </w:rPr>
      </w:pPr>
    </w:p>
    <w:p w:rsidR="00CD1F38" w:rsidRDefault="009A45B3" w:rsidP="00EE11DC">
      <w:pPr>
        <w:spacing w:before="100" w:beforeAutospacing="1" w:after="100" w:afterAutospacing="1" w:line="480" w:lineRule="auto"/>
        <w:ind w:left="709"/>
        <w:jc w:val="both"/>
        <w:rPr>
          <w:rFonts w:ascii="Arial" w:hAnsi="Arial" w:cs="Arial"/>
          <w:b/>
          <w:color w:val="000000"/>
        </w:rPr>
      </w:pPr>
      <w:r>
        <w:rPr>
          <w:rFonts w:ascii="Arial" w:hAnsi="Arial" w:cs="Arial"/>
          <w:b/>
          <w:color w:val="000000"/>
        </w:rPr>
        <w:br w:type="page"/>
      </w:r>
      <w:r w:rsidR="00CD1F38" w:rsidRPr="00D14C0F">
        <w:rPr>
          <w:rFonts w:ascii="Arial" w:hAnsi="Arial" w:cs="Arial"/>
          <w:b/>
          <w:color w:val="000000"/>
        </w:rPr>
        <w:t>L</w:t>
      </w:r>
      <w:r w:rsidR="00D14C0F">
        <w:rPr>
          <w:rFonts w:ascii="Arial" w:hAnsi="Arial" w:cs="Arial"/>
          <w:b/>
          <w:color w:val="000000"/>
        </w:rPr>
        <w:t>imites</w:t>
      </w:r>
      <w:r w:rsidR="004D4A88">
        <w:rPr>
          <w:rFonts w:ascii="Arial" w:hAnsi="Arial" w:cs="Arial"/>
          <w:b/>
          <w:color w:val="000000"/>
        </w:rPr>
        <w:t xml:space="preserve"> - Cantón Urbina Jado</w:t>
      </w:r>
    </w:p>
    <w:p w:rsidR="00CD1F38" w:rsidRPr="00CD1F38" w:rsidRDefault="00CD1F38" w:rsidP="00EE11DC">
      <w:pPr>
        <w:numPr>
          <w:ilvl w:val="0"/>
          <w:numId w:val="14"/>
        </w:numPr>
        <w:tabs>
          <w:tab w:val="clear" w:pos="720"/>
          <w:tab w:val="num" w:pos="1429"/>
        </w:tabs>
        <w:spacing w:before="100" w:beforeAutospacing="1" w:after="100" w:afterAutospacing="1" w:line="480" w:lineRule="auto"/>
        <w:ind w:left="1429"/>
        <w:jc w:val="both"/>
        <w:rPr>
          <w:rFonts w:ascii="Arial" w:hAnsi="Arial" w:cs="Arial"/>
          <w:color w:val="000000"/>
        </w:rPr>
      </w:pPr>
      <w:r w:rsidRPr="00CD1F38">
        <w:rPr>
          <w:rFonts w:ascii="Arial" w:hAnsi="Arial" w:cs="Arial"/>
          <w:color w:val="000000"/>
        </w:rPr>
        <w:t xml:space="preserve">Al Norte y Este con la provincia de Los Ríos </w:t>
      </w:r>
    </w:p>
    <w:p w:rsidR="00CD1F38" w:rsidRPr="00CD1F38" w:rsidRDefault="00CD1F38" w:rsidP="00EE11DC">
      <w:pPr>
        <w:numPr>
          <w:ilvl w:val="0"/>
          <w:numId w:val="14"/>
        </w:numPr>
        <w:tabs>
          <w:tab w:val="clear" w:pos="720"/>
          <w:tab w:val="num" w:pos="1429"/>
        </w:tabs>
        <w:spacing w:before="100" w:beforeAutospacing="1" w:after="100" w:afterAutospacing="1" w:line="480" w:lineRule="auto"/>
        <w:ind w:left="1429"/>
        <w:jc w:val="both"/>
        <w:rPr>
          <w:rFonts w:ascii="Arial" w:hAnsi="Arial" w:cs="Arial"/>
          <w:color w:val="000000"/>
        </w:rPr>
      </w:pPr>
      <w:r w:rsidRPr="00CD1F38">
        <w:rPr>
          <w:rFonts w:ascii="Arial" w:hAnsi="Arial" w:cs="Arial"/>
          <w:color w:val="000000"/>
        </w:rPr>
        <w:t xml:space="preserve">Al Sur con Samborondón </w:t>
      </w:r>
    </w:p>
    <w:p w:rsidR="00CD1F38" w:rsidRPr="00CD1F38" w:rsidRDefault="00CD1F38" w:rsidP="00EE11DC">
      <w:pPr>
        <w:numPr>
          <w:ilvl w:val="0"/>
          <w:numId w:val="14"/>
        </w:numPr>
        <w:tabs>
          <w:tab w:val="clear" w:pos="720"/>
          <w:tab w:val="num" w:pos="1429"/>
        </w:tabs>
        <w:spacing w:before="100" w:beforeAutospacing="1" w:after="100" w:afterAutospacing="1" w:line="480" w:lineRule="auto"/>
        <w:ind w:left="1429"/>
        <w:jc w:val="both"/>
        <w:rPr>
          <w:rFonts w:ascii="Arial" w:hAnsi="Arial" w:cs="Arial"/>
          <w:color w:val="000000"/>
        </w:rPr>
      </w:pPr>
      <w:r w:rsidRPr="00CD1F38">
        <w:rPr>
          <w:rFonts w:ascii="Arial" w:hAnsi="Arial" w:cs="Arial"/>
          <w:color w:val="000000"/>
        </w:rPr>
        <w:t xml:space="preserve">Al Este: Con </w:t>
      </w:r>
      <w:smartTag w:uri="urn:schemas-microsoft-com:office:smarttags" w:element="PersonName">
        <w:smartTagPr>
          <w:attr w:name="ProductID" w:val="La Provincia"/>
        </w:smartTagPr>
        <w:r w:rsidRPr="00CD1F38">
          <w:rPr>
            <w:rFonts w:ascii="Arial" w:hAnsi="Arial" w:cs="Arial"/>
            <w:color w:val="000000"/>
          </w:rPr>
          <w:t>la Provincia</w:t>
        </w:r>
      </w:smartTag>
      <w:r w:rsidRPr="00CD1F38">
        <w:rPr>
          <w:rFonts w:ascii="Arial" w:hAnsi="Arial" w:cs="Arial"/>
          <w:color w:val="000000"/>
        </w:rPr>
        <w:t xml:space="preserve"> de Bolívar </w:t>
      </w:r>
    </w:p>
    <w:p w:rsidR="00CD1F38" w:rsidRPr="00CD1F38" w:rsidRDefault="00CD1F38" w:rsidP="00EE11DC">
      <w:pPr>
        <w:numPr>
          <w:ilvl w:val="0"/>
          <w:numId w:val="14"/>
        </w:numPr>
        <w:tabs>
          <w:tab w:val="clear" w:pos="720"/>
          <w:tab w:val="num" w:pos="1429"/>
        </w:tabs>
        <w:spacing w:before="100" w:beforeAutospacing="1" w:after="100" w:afterAutospacing="1" w:line="480" w:lineRule="auto"/>
        <w:ind w:left="1429"/>
        <w:jc w:val="both"/>
        <w:rPr>
          <w:rFonts w:ascii="Arial" w:hAnsi="Arial" w:cs="Arial"/>
          <w:color w:val="000000"/>
        </w:rPr>
      </w:pPr>
      <w:r w:rsidRPr="00CD1F38">
        <w:rPr>
          <w:rFonts w:ascii="Arial" w:hAnsi="Arial" w:cs="Arial"/>
          <w:color w:val="000000"/>
        </w:rPr>
        <w:t xml:space="preserve">Al Oeste con Palestina, Santa Lucía y Daule. </w:t>
      </w:r>
    </w:p>
    <w:p w:rsidR="00CD1F38" w:rsidRPr="00D14C0F" w:rsidRDefault="00CD1F38" w:rsidP="00726167">
      <w:pPr>
        <w:spacing w:line="480" w:lineRule="auto"/>
        <w:ind w:left="709"/>
        <w:jc w:val="both"/>
        <w:rPr>
          <w:rFonts w:ascii="Arial" w:hAnsi="Arial" w:cs="Arial"/>
          <w:b/>
          <w:color w:val="000000"/>
        </w:rPr>
      </w:pPr>
      <w:r w:rsidRPr="00D14C0F">
        <w:rPr>
          <w:rFonts w:ascii="Arial" w:hAnsi="Arial" w:cs="Arial"/>
          <w:b/>
          <w:color w:val="000000"/>
        </w:rPr>
        <w:t>A</w:t>
      </w:r>
      <w:r w:rsidR="00D14C0F">
        <w:rPr>
          <w:rFonts w:ascii="Arial" w:hAnsi="Arial" w:cs="Arial"/>
          <w:b/>
          <w:color w:val="000000"/>
        </w:rPr>
        <w:t>ctividad Económica</w:t>
      </w:r>
      <w:r w:rsidR="00030C8D">
        <w:rPr>
          <w:rFonts w:ascii="Arial" w:hAnsi="Arial" w:cs="Arial"/>
          <w:b/>
          <w:color w:val="000000"/>
        </w:rPr>
        <w:t xml:space="preserve"> - Cantón Urbina Jado</w:t>
      </w:r>
    </w:p>
    <w:p w:rsidR="00CD1F38" w:rsidRPr="00CD1F38" w:rsidRDefault="00CD1F38" w:rsidP="00DC3B96">
      <w:pPr>
        <w:spacing w:line="480" w:lineRule="auto"/>
        <w:ind w:left="709"/>
        <w:jc w:val="both"/>
        <w:rPr>
          <w:rFonts w:ascii="Arial" w:hAnsi="Arial" w:cs="Arial"/>
          <w:color w:val="000000"/>
        </w:rPr>
      </w:pPr>
      <w:r w:rsidRPr="00CD1F38">
        <w:rPr>
          <w:rFonts w:ascii="Arial" w:hAnsi="Arial" w:cs="Arial"/>
          <w:bCs/>
          <w:color w:val="000000"/>
        </w:rPr>
        <w:t>Entre las principales fuentes de riqueza de</w:t>
      </w:r>
      <w:r w:rsidR="007D7B47">
        <w:rPr>
          <w:rFonts w:ascii="Arial" w:hAnsi="Arial" w:cs="Arial"/>
          <w:bCs/>
          <w:color w:val="000000"/>
        </w:rPr>
        <w:t xml:space="preserve">l cantón </w:t>
      </w:r>
      <w:r w:rsidR="003908CC">
        <w:rPr>
          <w:rFonts w:ascii="Arial" w:hAnsi="Arial" w:cs="Arial"/>
          <w:bCs/>
          <w:color w:val="000000"/>
        </w:rPr>
        <w:t>U</w:t>
      </w:r>
      <w:r w:rsidR="007D7B47">
        <w:rPr>
          <w:rFonts w:ascii="Arial" w:hAnsi="Arial" w:cs="Arial"/>
          <w:bCs/>
          <w:color w:val="000000"/>
        </w:rPr>
        <w:t xml:space="preserve">rbina Jado </w:t>
      </w:r>
      <w:r w:rsidRPr="00CD1F38">
        <w:rPr>
          <w:rFonts w:ascii="Arial" w:hAnsi="Arial" w:cs="Arial"/>
          <w:bCs/>
          <w:color w:val="000000"/>
        </w:rPr>
        <w:t>se destaca la agricultura y ganadería</w:t>
      </w:r>
      <w:r w:rsidRPr="00CD1F38">
        <w:rPr>
          <w:rFonts w:ascii="Arial" w:hAnsi="Arial" w:cs="Arial"/>
          <w:color w:val="000000"/>
        </w:rPr>
        <w:t>, ya que su gent</w:t>
      </w:r>
      <w:r w:rsidRPr="00CD1F38">
        <w:rPr>
          <w:rFonts w:ascii="Arial" w:hAnsi="Arial" w:cs="Arial"/>
          <w:bCs/>
          <w:color w:val="000000"/>
        </w:rPr>
        <w:t>e se dedica especialmente a ésta</w:t>
      </w:r>
      <w:r w:rsidRPr="00CD1F38">
        <w:rPr>
          <w:rFonts w:ascii="Arial" w:hAnsi="Arial" w:cs="Arial"/>
          <w:color w:val="000000"/>
        </w:rPr>
        <w:t xml:space="preserve"> actividad. La construcción artesanal de canoas es otra de las actividades que todavía se conserva entre los habitantes</w:t>
      </w:r>
      <w:r w:rsidRPr="00CD1F38">
        <w:rPr>
          <w:rFonts w:ascii="Arial" w:hAnsi="Arial" w:cs="Arial"/>
          <w:bCs/>
          <w:color w:val="000000"/>
        </w:rPr>
        <w:t xml:space="preserve"> de este cantón</w:t>
      </w:r>
      <w:r w:rsidRPr="00CD1F38">
        <w:rPr>
          <w:rFonts w:ascii="Arial" w:hAnsi="Arial" w:cs="Arial"/>
          <w:color w:val="000000"/>
        </w:rPr>
        <w:t xml:space="preserve">. </w:t>
      </w:r>
      <w:r w:rsidRPr="00CD1F38">
        <w:rPr>
          <w:rFonts w:ascii="Arial" w:hAnsi="Arial" w:cs="Arial"/>
          <w:bCs/>
          <w:color w:val="000000"/>
        </w:rPr>
        <w:t xml:space="preserve"> </w:t>
      </w:r>
    </w:p>
    <w:p w:rsidR="00C0421C" w:rsidRPr="00DC3B96" w:rsidRDefault="00C0421C" w:rsidP="00DC3B96">
      <w:pPr>
        <w:spacing w:line="480" w:lineRule="auto"/>
        <w:ind w:firstLine="709"/>
        <w:jc w:val="both"/>
        <w:rPr>
          <w:rFonts w:ascii="Arial" w:hAnsi="Arial" w:cs="Arial"/>
          <w:b/>
          <w:sz w:val="16"/>
          <w:szCs w:val="16"/>
        </w:rPr>
      </w:pPr>
    </w:p>
    <w:p w:rsidR="00CD1F38" w:rsidRDefault="004B3307" w:rsidP="00DC3B96">
      <w:pPr>
        <w:spacing w:line="480" w:lineRule="auto"/>
        <w:ind w:firstLine="709"/>
        <w:jc w:val="both"/>
        <w:rPr>
          <w:rFonts w:ascii="Arial" w:hAnsi="Arial" w:cs="Arial"/>
          <w:b/>
        </w:rPr>
      </w:pPr>
      <w:r w:rsidRPr="004B3307">
        <w:rPr>
          <w:rFonts w:ascii="Arial" w:hAnsi="Arial" w:cs="Arial"/>
          <w:b/>
        </w:rPr>
        <w:t>Aspectos Demográficos</w:t>
      </w:r>
      <w:r w:rsidR="00F1706A">
        <w:rPr>
          <w:rFonts w:ascii="Arial" w:hAnsi="Arial" w:cs="Arial"/>
          <w:b/>
        </w:rPr>
        <w:t xml:space="preserve"> del Cantón Urbina Jado</w:t>
      </w:r>
      <w:r w:rsidR="00C30E5B">
        <w:rPr>
          <w:rFonts w:ascii="Arial" w:hAnsi="Arial" w:cs="Arial"/>
          <w:b/>
        </w:rPr>
        <w:t>.</w:t>
      </w:r>
    </w:p>
    <w:p w:rsidR="00DC3B96" w:rsidRPr="00DC3B96" w:rsidRDefault="00DC3B96" w:rsidP="00DC3B96">
      <w:pPr>
        <w:spacing w:line="480" w:lineRule="auto"/>
        <w:ind w:firstLine="709"/>
        <w:jc w:val="both"/>
        <w:rPr>
          <w:rFonts w:ascii="Arial" w:hAnsi="Arial" w:cs="Arial"/>
          <w:b/>
          <w:sz w:val="16"/>
          <w:szCs w:val="16"/>
        </w:rPr>
      </w:pPr>
    </w:p>
    <w:p w:rsidR="0016288D" w:rsidRDefault="00C0421C" w:rsidP="001849E2">
      <w:pPr>
        <w:autoSpaceDE w:val="0"/>
        <w:autoSpaceDN w:val="0"/>
        <w:adjustRightInd w:val="0"/>
        <w:spacing w:line="480" w:lineRule="auto"/>
        <w:ind w:left="709"/>
        <w:jc w:val="both"/>
        <w:rPr>
          <w:rFonts w:ascii="Arial" w:hAnsi="Arial" w:cs="Arial"/>
        </w:rPr>
      </w:pPr>
      <w:r w:rsidRPr="00C0421C">
        <w:rPr>
          <w:rFonts w:ascii="Arial" w:hAnsi="Arial" w:cs="Arial"/>
        </w:rPr>
        <w:t xml:space="preserve">De acuerdo a los datos censales, la población </w:t>
      </w:r>
      <w:r w:rsidR="00F81140">
        <w:rPr>
          <w:rFonts w:ascii="Arial" w:hAnsi="Arial" w:cs="Arial"/>
        </w:rPr>
        <w:t xml:space="preserve">de Urbina Jado </w:t>
      </w:r>
      <w:r w:rsidRPr="00C0421C">
        <w:rPr>
          <w:rFonts w:ascii="Arial" w:hAnsi="Arial" w:cs="Arial"/>
        </w:rPr>
        <w:t xml:space="preserve">ha tenido un </w:t>
      </w:r>
      <w:r>
        <w:rPr>
          <w:rFonts w:ascii="Arial" w:hAnsi="Arial" w:cs="Arial"/>
        </w:rPr>
        <w:t>c</w:t>
      </w:r>
      <w:r w:rsidRPr="00C0421C">
        <w:rPr>
          <w:rFonts w:ascii="Arial" w:hAnsi="Arial" w:cs="Arial"/>
        </w:rPr>
        <w:t>recimiento</w:t>
      </w:r>
      <w:r>
        <w:rPr>
          <w:rFonts w:ascii="Arial" w:hAnsi="Arial" w:cs="Arial"/>
        </w:rPr>
        <w:t xml:space="preserve"> </w:t>
      </w:r>
      <w:r w:rsidRPr="00C0421C">
        <w:rPr>
          <w:rFonts w:ascii="Arial" w:hAnsi="Arial" w:cs="Arial"/>
        </w:rPr>
        <w:t>moderado desde su constitución como cantón</w:t>
      </w:r>
      <w:r w:rsidR="00D82F64">
        <w:rPr>
          <w:rFonts w:ascii="Arial" w:hAnsi="Arial" w:cs="Arial"/>
        </w:rPr>
        <w:t xml:space="preserve"> (Véase Tabla </w:t>
      </w:r>
      <w:r w:rsidR="00B25AE2">
        <w:rPr>
          <w:rFonts w:ascii="Arial" w:hAnsi="Arial" w:cs="Arial"/>
        </w:rPr>
        <w:t>X</w:t>
      </w:r>
      <w:r w:rsidR="00D82F64">
        <w:rPr>
          <w:rFonts w:ascii="Arial" w:hAnsi="Arial" w:cs="Arial"/>
        </w:rPr>
        <w:t>)</w:t>
      </w:r>
      <w:r w:rsidRPr="00C0421C">
        <w:rPr>
          <w:rFonts w:ascii="Arial" w:hAnsi="Arial" w:cs="Arial"/>
        </w:rPr>
        <w:t>.</w:t>
      </w:r>
      <w:r w:rsidR="0016288D">
        <w:rPr>
          <w:rFonts w:ascii="Arial" w:hAnsi="Arial" w:cs="Arial"/>
        </w:rPr>
        <w:t xml:space="preserve">  </w:t>
      </w:r>
      <w:r w:rsidR="0016288D" w:rsidRPr="0016288D">
        <w:rPr>
          <w:rFonts w:ascii="Arial" w:hAnsi="Arial" w:cs="Arial"/>
        </w:rPr>
        <w:t xml:space="preserve">El elevado crecimiento en 1974 se expresa porque al constituirse como cantón </w:t>
      </w:r>
      <w:r w:rsidR="005F1205">
        <w:rPr>
          <w:rFonts w:ascii="Arial" w:hAnsi="Arial" w:cs="Arial"/>
        </w:rPr>
        <w:t xml:space="preserve">Urbina Jado </w:t>
      </w:r>
      <w:r w:rsidR="0016288D" w:rsidRPr="0016288D">
        <w:rPr>
          <w:rFonts w:ascii="Arial" w:hAnsi="Arial" w:cs="Arial"/>
        </w:rPr>
        <w:t>en</w:t>
      </w:r>
      <w:r w:rsidR="0016288D">
        <w:rPr>
          <w:rFonts w:ascii="Arial" w:hAnsi="Arial" w:cs="Arial"/>
        </w:rPr>
        <w:t xml:space="preserve"> </w:t>
      </w:r>
      <w:r w:rsidR="0016288D" w:rsidRPr="0016288D">
        <w:rPr>
          <w:rFonts w:ascii="Arial" w:hAnsi="Arial" w:cs="Arial"/>
        </w:rPr>
        <w:t>1959, incorporó otras parroquias en su jurisdicción.</w:t>
      </w:r>
      <w:r w:rsidR="0016288D">
        <w:rPr>
          <w:rFonts w:ascii="Arial" w:hAnsi="Arial" w:cs="Arial"/>
        </w:rPr>
        <w:t xml:space="preserve">  </w:t>
      </w:r>
      <w:r w:rsidR="0016288D" w:rsidRPr="0016288D">
        <w:rPr>
          <w:rFonts w:ascii="Arial" w:hAnsi="Arial" w:cs="Arial"/>
        </w:rPr>
        <w:t>Esta población se asienta en una extensión de 390 Km2, con una densidad</w:t>
      </w:r>
      <w:r w:rsidR="0016288D">
        <w:rPr>
          <w:rFonts w:ascii="Arial" w:hAnsi="Arial" w:cs="Arial"/>
        </w:rPr>
        <w:t xml:space="preserve"> </w:t>
      </w:r>
      <w:r w:rsidR="0016288D" w:rsidRPr="0016288D">
        <w:rPr>
          <w:rFonts w:ascii="Arial" w:hAnsi="Arial" w:cs="Arial"/>
        </w:rPr>
        <w:t>poblacional en el año 2001 de 129.2 Habitantes por Kilómetro cuadrado y con una</w:t>
      </w:r>
      <w:r w:rsidR="0016288D">
        <w:rPr>
          <w:rFonts w:ascii="Arial" w:hAnsi="Arial" w:cs="Arial"/>
        </w:rPr>
        <w:t xml:space="preserve"> </w:t>
      </w:r>
      <w:r w:rsidR="0016288D" w:rsidRPr="0016288D">
        <w:rPr>
          <w:rFonts w:ascii="Arial" w:hAnsi="Arial" w:cs="Arial"/>
        </w:rPr>
        <w:t>población predominantemente rural.</w:t>
      </w:r>
      <w:r w:rsidR="00251DBB">
        <w:rPr>
          <w:rFonts w:ascii="Arial" w:hAnsi="Arial" w:cs="Arial"/>
        </w:rPr>
        <w:t xml:space="preserve"> El</w:t>
      </w:r>
      <w:r w:rsidR="00251DBB" w:rsidRPr="00CE511B">
        <w:rPr>
          <w:rFonts w:ascii="Arial" w:hAnsi="Arial" w:cs="Arial"/>
        </w:rPr>
        <w:t xml:space="preserve"> 83% de la población de </w:t>
      </w:r>
      <w:r w:rsidR="005F1205">
        <w:rPr>
          <w:rFonts w:ascii="Arial" w:hAnsi="Arial" w:cs="Arial"/>
        </w:rPr>
        <w:t>Urbina Jado</w:t>
      </w:r>
      <w:r w:rsidR="00251DBB" w:rsidRPr="00CE511B">
        <w:rPr>
          <w:rFonts w:ascii="Arial" w:hAnsi="Arial" w:cs="Arial"/>
        </w:rPr>
        <w:t xml:space="preserve"> vive en el área rural</w:t>
      </w:r>
      <w:r w:rsidR="005F1205">
        <w:rPr>
          <w:rFonts w:ascii="Arial" w:hAnsi="Arial" w:cs="Arial"/>
        </w:rPr>
        <w:t>.</w:t>
      </w:r>
    </w:p>
    <w:p w:rsidR="00616EE6" w:rsidRDefault="009A45B3" w:rsidP="0016288D">
      <w:pPr>
        <w:autoSpaceDE w:val="0"/>
        <w:autoSpaceDN w:val="0"/>
        <w:adjustRightInd w:val="0"/>
        <w:spacing w:line="480" w:lineRule="auto"/>
        <w:ind w:left="709" w:firstLine="709"/>
        <w:jc w:val="both"/>
        <w:rPr>
          <w:rFonts w:ascii="Arial" w:hAnsi="Arial" w:cs="Arial"/>
        </w:rPr>
      </w:pPr>
      <w:r>
        <w:rPr>
          <w:rFonts w:ascii="Arial" w:hAnsi="Arial" w:cs="Arial"/>
          <w:b/>
          <w:noProof/>
        </w:rPr>
        <w:pict>
          <v:shape id="_x0000_s1039" type="#_x0000_t202" style="position:absolute;left:0;text-align:left;margin-left:81pt;margin-top:4.2pt;width:252pt;height:180pt;z-index:251652096" strokeweight="3pt">
            <v:stroke linestyle="thinThin"/>
            <v:textbox style="mso-next-textbox:#_x0000_s1039">
              <w:txbxContent>
                <w:p w:rsidR="00C635DE" w:rsidRPr="006204BB" w:rsidRDefault="00C635DE" w:rsidP="00616EE6">
                  <w:pPr>
                    <w:pStyle w:val="Ttulo3"/>
                    <w:spacing w:line="240" w:lineRule="auto"/>
                    <w:rPr>
                      <w:rFonts w:cs="Times New Roman"/>
                    </w:rPr>
                  </w:pPr>
                  <w:r w:rsidRPr="006204BB">
                    <w:rPr>
                      <w:rFonts w:cs="Times New Roman"/>
                    </w:rPr>
                    <w:t>Tabla X</w:t>
                  </w:r>
                </w:p>
                <w:p w:rsidR="00C635DE" w:rsidRPr="00A67ADD" w:rsidRDefault="00D476CC" w:rsidP="00616EE6">
                  <w:pPr>
                    <w:pStyle w:val="Ttulo4"/>
                    <w:spacing w:before="0" w:beforeAutospacing="0" w:after="0" w:afterAutospacing="0"/>
                    <w:jc w:val="center"/>
                    <w:rPr>
                      <w:rFonts w:ascii="Arial" w:hAnsi="Arial"/>
                      <w:b w:val="0"/>
                      <w:i/>
                      <w:sz w:val="16"/>
                      <w:szCs w:val="16"/>
                    </w:rPr>
                  </w:pPr>
                  <w:r>
                    <w:rPr>
                      <w:rFonts w:ascii="Arial" w:hAnsi="Arial"/>
                      <w:b w:val="0"/>
                      <w:i/>
                      <w:sz w:val="16"/>
                      <w:szCs w:val="16"/>
                    </w:rPr>
                    <w:t>Análisis estadístico y distribución espacial de los servicios relacionados con la educación fiscal en la zona no metropolitana en la provincia del Guayas.</w:t>
                  </w:r>
                  <w:r w:rsidR="00C635DE" w:rsidRPr="00A67ADD">
                    <w:rPr>
                      <w:rFonts w:ascii="Arial" w:hAnsi="Arial"/>
                      <w:b w:val="0"/>
                      <w:i/>
                      <w:sz w:val="16"/>
                      <w:szCs w:val="16"/>
                    </w:rPr>
                    <w:t>.</w:t>
                  </w:r>
                </w:p>
                <w:p w:rsidR="00C635DE" w:rsidRPr="00A67ADD" w:rsidRDefault="00C635DE" w:rsidP="00616EE6">
                  <w:pPr>
                    <w:ind w:left="357"/>
                    <w:jc w:val="center"/>
                    <w:rPr>
                      <w:rFonts w:ascii="Arial" w:hAnsi="Arial"/>
                      <w:b/>
                      <w:sz w:val="20"/>
                      <w:szCs w:val="20"/>
                      <w:lang w:val="es-EC"/>
                    </w:rPr>
                  </w:pPr>
                  <w:r w:rsidRPr="00A67ADD">
                    <w:rPr>
                      <w:rFonts w:ascii="Arial" w:hAnsi="Arial"/>
                      <w:b/>
                      <w:sz w:val="20"/>
                      <w:szCs w:val="20"/>
                      <w:lang w:val="es-EC"/>
                    </w:rPr>
                    <w:t xml:space="preserve">Crecimiento Poblacional de Urbina Jado según los años </w:t>
                  </w:r>
                  <w:r w:rsidR="00C16717">
                    <w:rPr>
                      <w:rFonts w:ascii="Arial" w:hAnsi="Arial"/>
                      <w:b/>
                      <w:sz w:val="20"/>
                      <w:szCs w:val="20"/>
                      <w:lang w:val="es-EC"/>
                    </w:rPr>
                    <w:t>c</w:t>
                  </w:r>
                  <w:r w:rsidRPr="00A67ADD">
                    <w:rPr>
                      <w:rFonts w:ascii="Arial" w:hAnsi="Arial"/>
                      <w:b/>
                      <w:sz w:val="20"/>
                      <w:szCs w:val="20"/>
                      <w:lang w:val="es-EC"/>
                    </w:rPr>
                    <w:t>ensales</w:t>
                  </w:r>
                </w:p>
                <w:tbl>
                  <w:tblPr>
                    <w:tblStyle w:val="TablaWeb1"/>
                    <w:tblW w:w="2923" w:type="dxa"/>
                    <w:jc w:val="center"/>
                    <w:tblLook w:val="0000"/>
                  </w:tblPr>
                  <w:tblGrid>
                    <w:gridCol w:w="667"/>
                    <w:gridCol w:w="1257"/>
                    <w:gridCol w:w="999"/>
                  </w:tblGrid>
                  <w:tr w:rsidR="00C635DE" w:rsidRPr="00A67ADD">
                    <w:trPr>
                      <w:trHeight w:val="207"/>
                      <w:jc w:val="center"/>
                    </w:trPr>
                    <w:tc>
                      <w:tcPr>
                        <w:tcW w:w="0" w:type="auto"/>
                        <w:vAlign w:val="center"/>
                      </w:tcPr>
                      <w:p w:rsidR="00C635DE" w:rsidRPr="00A67ADD" w:rsidRDefault="00C635DE">
                        <w:pPr>
                          <w:jc w:val="center"/>
                          <w:rPr>
                            <w:rFonts w:ascii="Arial" w:hAnsi="Arial" w:cs="Arial"/>
                            <w:b/>
                            <w:bCs/>
                            <w:sz w:val="16"/>
                            <w:szCs w:val="16"/>
                          </w:rPr>
                        </w:pPr>
                        <w:r w:rsidRPr="00A67ADD">
                          <w:rPr>
                            <w:rFonts w:ascii="Arial" w:hAnsi="Arial" w:cs="Arial"/>
                            <w:b/>
                            <w:bCs/>
                            <w:sz w:val="16"/>
                            <w:szCs w:val="16"/>
                          </w:rPr>
                          <w:t>AÑO</w:t>
                        </w:r>
                      </w:p>
                    </w:tc>
                    <w:tc>
                      <w:tcPr>
                        <w:tcW w:w="0" w:type="auto"/>
                        <w:vAlign w:val="center"/>
                      </w:tcPr>
                      <w:p w:rsidR="00C635DE" w:rsidRPr="00A67ADD" w:rsidRDefault="00C635DE">
                        <w:pPr>
                          <w:jc w:val="center"/>
                          <w:rPr>
                            <w:rFonts w:ascii="Arial" w:hAnsi="Arial" w:cs="Arial"/>
                            <w:b/>
                            <w:bCs/>
                            <w:sz w:val="16"/>
                            <w:szCs w:val="16"/>
                          </w:rPr>
                        </w:pPr>
                        <w:r w:rsidRPr="00A67ADD">
                          <w:rPr>
                            <w:rFonts w:ascii="Arial" w:hAnsi="Arial" w:cs="Arial"/>
                            <w:b/>
                            <w:bCs/>
                            <w:sz w:val="16"/>
                            <w:szCs w:val="16"/>
                          </w:rPr>
                          <w:t>POBLACIÓN</w:t>
                        </w:r>
                      </w:p>
                    </w:tc>
                    <w:tc>
                      <w:tcPr>
                        <w:tcW w:w="0" w:type="auto"/>
                        <w:vAlign w:val="center"/>
                      </w:tcPr>
                      <w:p w:rsidR="00C635DE" w:rsidRPr="00A67ADD" w:rsidRDefault="00C635DE">
                        <w:pPr>
                          <w:jc w:val="center"/>
                          <w:rPr>
                            <w:rFonts w:ascii="Arial" w:hAnsi="Arial" w:cs="Arial"/>
                            <w:b/>
                            <w:bCs/>
                            <w:sz w:val="16"/>
                            <w:szCs w:val="16"/>
                          </w:rPr>
                        </w:pPr>
                        <w:r w:rsidRPr="00A67ADD">
                          <w:rPr>
                            <w:rFonts w:ascii="Arial" w:hAnsi="Arial" w:cs="Arial"/>
                            <w:b/>
                            <w:bCs/>
                            <w:sz w:val="16"/>
                            <w:szCs w:val="16"/>
                          </w:rPr>
                          <w:t>% CREC.</w:t>
                        </w:r>
                      </w:p>
                    </w:tc>
                  </w:tr>
                  <w:tr w:rsidR="00C635DE" w:rsidRPr="00A67ADD">
                    <w:trPr>
                      <w:trHeight w:val="196"/>
                      <w:jc w:val="center"/>
                    </w:trPr>
                    <w:tc>
                      <w:tcPr>
                        <w:tcW w:w="0" w:type="auto"/>
                        <w:vAlign w:val="center"/>
                      </w:tcPr>
                      <w:p w:rsidR="00C635DE" w:rsidRPr="00A67ADD" w:rsidRDefault="00C635DE">
                        <w:pPr>
                          <w:jc w:val="center"/>
                          <w:rPr>
                            <w:rFonts w:ascii="Arial" w:hAnsi="Arial" w:cs="Arial"/>
                            <w:sz w:val="16"/>
                            <w:szCs w:val="16"/>
                          </w:rPr>
                        </w:pPr>
                        <w:r w:rsidRPr="00A67ADD">
                          <w:rPr>
                            <w:rFonts w:ascii="Arial" w:hAnsi="Arial" w:cs="Arial"/>
                            <w:sz w:val="16"/>
                            <w:szCs w:val="16"/>
                          </w:rPr>
                          <w:t>1950</w:t>
                        </w:r>
                      </w:p>
                    </w:tc>
                    <w:tc>
                      <w:tcPr>
                        <w:tcW w:w="0" w:type="auto"/>
                        <w:vAlign w:val="center"/>
                      </w:tcPr>
                      <w:p w:rsidR="00C635DE" w:rsidRPr="00A67ADD" w:rsidRDefault="00C635DE" w:rsidP="00042168">
                        <w:pPr>
                          <w:rPr>
                            <w:rFonts w:ascii="Arial" w:hAnsi="Arial" w:cs="Arial"/>
                            <w:sz w:val="16"/>
                            <w:szCs w:val="16"/>
                          </w:rPr>
                        </w:pPr>
                        <w:r w:rsidRPr="00A67ADD">
                          <w:rPr>
                            <w:rFonts w:ascii="Arial" w:hAnsi="Arial" w:cs="Arial"/>
                            <w:sz w:val="16"/>
                            <w:szCs w:val="16"/>
                          </w:rPr>
                          <w:t xml:space="preserve">         12.096   </w:t>
                        </w:r>
                      </w:p>
                    </w:tc>
                    <w:tc>
                      <w:tcPr>
                        <w:tcW w:w="0" w:type="auto"/>
                        <w:vAlign w:val="center"/>
                      </w:tcPr>
                      <w:p w:rsidR="00C635DE" w:rsidRPr="00A67ADD" w:rsidRDefault="00C635DE">
                        <w:pPr>
                          <w:jc w:val="center"/>
                          <w:rPr>
                            <w:rFonts w:ascii="Arial" w:hAnsi="Arial" w:cs="Arial"/>
                            <w:sz w:val="16"/>
                            <w:szCs w:val="16"/>
                          </w:rPr>
                        </w:pPr>
                        <w:r w:rsidRPr="00A67ADD">
                          <w:rPr>
                            <w:rFonts w:ascii="Arial" w:hAnsi="Arial" w:cs="Arial"/>
                            <w:sz w:val="16"/>
                            <w:szCs w:val="16"/>
                          </w:rPr>
                          <w:t> </w:t>
                        </w:r>
                      </w:p>
                    </w:tc>
                  </w:tr>
                  <w:tr w:rsidR="00C635DE" w:rsidRPr="00A67ADD">
                    <w:trPr>
                      <w:trHeight w:val="196"/>
                      <w:jc w:val="center"/>
                    </w:trPr>
                    <w:tc>
                      <w:tcPr>
                        <w:tcW w:w="0" w:type="auto"/>
                        <w:vAlign w:val="center"/>
                      </w:tcPr>
                      <w:p w:rsidR="00C635DE" w:rsidRPr="00A67ADD" w:rsidRDefault="00C635DE">
                        <w:pPr>
                          <w:jc w:val="center"/>
                          <w:rPr>
                            <w:rFonts w:ascii="Arial" w:hAnsi="Arial" w:cs="Arial"/>
                            <w:sz w:val="16"/>
                            <w:szCs w:val="16"/>
                          </w:rPr>
                        </w:pPr>
                        <w:r w:rsidRPr="00A67ADD">
                          <w:rPr>
                            <w:rFonts w:ascii="Arial" w:hAnsi="Arial" w:cs="Arial"/>
                            <w:sz w:val="16"/>
                            <w:szCs w:val="16"/>
                          </w:rPr>
                          <w:t>1974</w:t>
                        </w:r>
                      </w:p>
                    </w:tc>
                    <w:tc>
                      <w:tcPr>
                        <w:tcW w:w="0" w:type="auto"/>
                        <w:vAlign w:val="center"/>
                      </w:tcPr>
                      <w:p w:rsidR="00C635DE" w:rsidRPr="00A67ADD" w:rsidRDefault="00C635DE" w:rsidP="00042168">
                        <w:pPr>
                          <w:rPr>
                            <w:rFonts w:ascii="Arial" w:hAnsi="Arial" w:cs="Arial"/>
                            <w:sz w:val="16"/>
                            <w:szCs w:val="16"/>
                          </w:rPr>
                        </w:pPr>
                        <w:r w:rsidRPr="00A67ADD">
                          <w:rPr>
                            <w:rFonts w:ascii="Arial" w:hAnsi="Arial" w:cs="Arial"/>
                            <w:sz w:val="16"/>
                            <w:szCs w:val="16"/>
                          </w:rPr>
                          <w:t xml:space="preserve">         36.185   </w:t>
                        </w:r>
                      </w:p>
                    </w:tc>
                    <w:tc>
                      <w:tcPr>
                        <w:tcW w:w="0" w:type="auto"/>
                        <w:vAlign w:val="center"/>
                      </w:tcPr>
                      <w:p w:rsidR="00C635DE" w:rsidRPr="00A67ADD" w:rsidRDefault="00C635DE">
                        <w:pPr>
                          <w:jc w:val="center"/>
                          <w:rPr>
                            <w:rFonts w:ascii="Arial" w:hAnsi="Arial" w:cs="Arial"/>
                            <w:sz w:val="16"/>
                            <w:szCs w:val="16"/>
                          </w:rPr>
                        </w:pPr>
                        <w:r w:rsidRPr="00A67ADD">
                          <w:rPr>
                            <w:rFonts w:ascii="Arial" w:hAnsi="Arial" w:cs="Arial"/>
                            <w:sz w:val="16"/>
                            <w:szCs w:val="16"/>
                          </w:rPr>
                          <w:t>200%</w:t>
                        </w:r>
                      </w:p>
                    </w:tc>
                  </w:tr>
                  <w:tr w:rsidR="00C635DE" w:rsidRPr="00A67ADD">
                    <w:trPr>
                      <w:trHeight w:val="196"/>
                      <w:jc w:val="center"/>
                    </w:trPr>
                    <w:tc>
                      <w:tcPr>
                        <w:tcW w:w="0" w:type="auto"/>
                        <w:vAlign w:val="center"/>
                      </w:tcPr>
                      <w:p w:rsidR="00C635DE" w:rsidRPr="00A67ADD" w:rsidRDefault="00C635DE">
                        <w:pPr>
                          <w:jc w:val="center"/>
                          <w:rPr>
                            <w:rFonts w:ascii="Arial" w:hAnsi="Arial" w:cs="Arial"/>
                            <w:sz w:val="16"/>
                            <w:szCs w:val="16"/>
                          </w:rPr>
                        </w:pPr>
                        <w:r w:rsidRPr="00A67ADD">
                          <w:rPr>
                            <w:rFonts w:ascii="Arial" w:hAnsi="Arial" w:cs="Arial"/>
                            <w:sz w:val="16"/>
                            <w:szCs w:val="16"/>
                          </w:rPr>
                          <w:t>1982</w:t>
                        </w:r>
                      </w:p>
                    </w:tc>
                    <w:tc>
                      <w:tcPr>
                        <w:tcW w:w="0" w:type="auto"/>
                        <w:vAlign w:val="center"/>
                      </w:tcPr>
                      <w:p w:rsidR="00C635DE" w:rsidRPr="00A67ADD" w:rsidRDefault="00C635DE" w:rsidP="00042168">
                        <w:pPr>
                          <w:rPr>
                            <w:rFonts w:ascii="Arial" w:hAnsi="Arial" w:cs="Arial"/>
                            <w:sz w:val="16"/>
                            <w:szCs w:val="16"/>
                          </w:rPr>
                        </w:pPr>
                        <w:r w:rsidRPr="00A67ADD">
                          <w:rPr>
                            <w:rFonts w:ascii="Arial" w:hAnsi="Arial" w:cs="Arial"/>
                            <w:sz w:val="16"/>
                            <w:szCs w:val="16"/>
                          </w:rPr>
                          <w:t xml:space="preserve">         40.633   </w:t>
                        </w:r>
                      </w:p>
                    </w:tc>
                    <w:tc>
                      <w:tcPr>
                        <w:tcW w:w="0" w:type="auto"/>
                        <w:vAlign w:val="center"/>
                      </w:tcPr>
                      <w:p w:rsidR="00C635DE" w:rsidRPr="00A67ADD" w:rsidRDefault="00C635DE">
                        <w:pPr>
                          <w:jc w:val="center"/>
                          <w:rPr>
                            <w:rFonts w:ascii="Arial" w:hAnsi="Arial" w:cs="Arial"/>
                            <w:sz w:val="16"/>
                            <w:szCs w:val="16"/>
                          </w:rPr>
                        </w:pPr>
                        <w:r w:rsidRPr="00A67ADD">
                          <w:rPr>
                            <w:rFonts w:ascii="Arial" w:hAnsi="Arial" w:cs="Arial"/>
                            <w:sz w:val="16"/>
                            <w:szCs w:val="16"/>
                          </w:rPr>
                          <w:t>12%</w:t>
                        </w:r>
                      </w:p>
                    </w:tc>
                  </w:tr>
                  <w:tr w:rsidR="00C635DE" w:rsidRPr="00A67ADD">
                    <w:trPr>
                      <w:trHeight w:val="196"/>
                      <w:jc w:val="center"/>
                    </w:trPr>
                    <w:tc>
                      <w:tcPr>
                        <w:tcW w:w="0" w:type="auto"/>
                        <w:vAlign w:val="center"/>
                      </w:tcPr>
                      <w:p w:rsidR="00C635DE" w:rsidRPr="00A67ADD" w:rsidRDefault="00C635DE">
                        <w:pPr>
                          <w:jc w:val="center"/>
                          <w:rPr>
                            <w:rFonts w:ascii="Arial" w:hAnsi="Arial" w:cs="Arial"/>
                            <w:sz w:val="16"/>
                            <w:szCs w:val="16"/>
                          </w:rPr>
                        </w:pPr>
                        <w:r w:rsidRPr="00A67ADD">
                          <w:rPr>
                            <w:rFonts w:ascii="Arial" w:hAnsi="Arial" w:cs="Arial"/>
                            <w:sz w:val="16"/>
                            <w:szCs w:val="16"/>
                          </w:rPr>
                          <w:t>1990</w:t>
                        </w:r>
                      </w:p>
                    </w:tc>
                    <w:tc>
                      <w:tcPr>
                        <w:tcW w:w="0" w:type="auto"/>
                        <w:vAlign w:val="center"/>
                      </w:tcPr>
                      <w:p w:rsidR="00C635DE" w:rsidRPr="00A67ADD" w:rsidRDefault="00C635DE" w:rsidP="00042168">
                        <w:pPr>
                          <w:rPr>
                            <w:rFonts w:ascii="Arial" w:hAnsi="Arial" w:cs="Arial"/>
                            <w:sz w:val="16"/>
                            <w:szCs w:val="16"/>
                          </w:rPr>
                        </w:pPr>
                        <w:r w:rsidRPr="00A67ADD">
                          <w:rPr>
                            <w:rFonts w:ascii="Arial" w:hAnsi="Arial" w:cs="Arial"/>
                            <w:sz w:val="16"/>
                            <w:szCs w:val="16"/>
                          </w:rPr>
                          <w:t xml:space="preserve">          43.812   </w:t>
                        </w:r>
                      </w:p>
                    </w:tc>
                    <w:tc>
                      <w:tcPr>
                        <w:tcW w:w="0" w:type="auto"/>
                        <w:vAlign w:val="center"/>
                      </w:tcPr>
                      <w:p w:rsidR="00C635DE" w:rsidRPr="00A67ADD" w:rsidRDefault="00C635DE">
                        <w:pPr>
                          <w:jc w:val="center"/>
                          <w:rPr>
                            <w:rFonts w:ascii="Arial" w:hAnsi="Arial" w:cs="Arial"/>
                            <w:sz w:val="16"/>
                            <w:szCs w:val="16"/>
                          </w:rPr>
                        </w:pPr>
                        <w:r w:rsidRPr="00A67ADD">
                          <w:rPr>
                            <w:rFonts w:ascii="Arial" w:hAnsi="Arial" w:cs="Arial"/>
                            <w:sz w:val="16"/>
                            <w:szCs w:val="16"/>
                          </w:rPr>
                          <w:t>8%</w:t>
                        </w:r>
                      </w:p>
                    </w:tc>
                  </w:tr>
                  <w:tr w:rsidR="00C635DE" w:rsidRPr="00A67ADD">
                    <w:trPr>
                      <w:trHeight w:val="207"/>
                      <w:jc w:val="center"/>
                    </w:trPr>
                    <w:tc>
                      <w:tcPr>
                        <w:tcW w:w="0" w:type="auto"/>
                        <w:vAlign w:val="center"/>
                      </w:tcPr>
                      <w:p w:rsidR="00C635DE" w:rsidRPr="00A67ADD" w:rsidRDefault="00C635DE">
                        <w:pPr>
                          <w:jc w:val="center"/>
                          <w:rPr>
                            <w:rFonts w:ascii="Arial" w:hAnsi="Arial" w:cs="Arial"/>
                            <w:sz w:val="16"/>
                            <w:szCs w:val="16"/>
                          </w:rPr>
                        </w:pPr>
                        <w:r w:rsidRPr="00A67ADD">
                          <w:rPr>
                            <w:rFonts w:ascii="Arial" w:hAnsi="Arial" w:cs="Arial"/>
                            <w:sz w:val="16"/>
                            <w:szCs w:val="16"/>
                          </w:rPr>
                          <w:t>2001</w:t>
                        </w:r>
                      </w:p>
                    </w:tc>
                    <w:tc>
                      <w:tcPr>
                        <w:tcW w:w="0" w:type="auto"/>
                        <w:vAlign w:val="center"/>
                      </w:tcPr>
                      <w:p w:rsidR="00C635DE" w:rsidRPr="00A67ADD" w:rsidRDefault="00C635DE" w:rsidP="00042168">
                        <w:pPr>
                          <w:rPr>
                            <w:rFonts w:ascii="Arial" w:hAnsi="Arial" w:cs="Arial"/>
                            <w:sz w:val="16"/>
                            <w:szCs w:val="16"/>
                          </w:rPr>
                        </w:pPr>
                        <w:r w:rsidRPr="00A67ADD">
                          <w:rPr>
                            <w:rFonts w:ascii="Arial" w:hAnsi="Arial" w:cs="Arial"/>
                            <w:sz w:val="16"/>
                            <w:szCs w:val="16"/>
                          </w:rPr>
                          <w:t xml:space="preserve">          50.601   </w:t>
                        </w:r>
                      </w:p>
                    </w:tc>
                    <w:tc>
                      <w:tcPr>
                        <w:tcW w:w="0" w:type="auto"/>
                        <w:vAlign w:val="center"/>
                      </w:tcPr>
                      <w:p w:rsidR="00C635DE" w:rsidRPr="00A67ADD" w:rsidRDefault="00C635DE">
                        <w:pPr>
                          <w:jc w:val="center"/>
                          <w:rPr>
                            <w:rFonts w:ascii="Arial" w:hAnsi="Arial" w:cs="Arial"/>
                            <w:sz w:val="16"/>
                            <w:szCs w:val="16"/>
                          </w:rPr>
                        </w:pPr>
                        <w:r w:rsidRPr="00A67ADD">
                          <w:rPr>
                            <w:rFonts w:ascii="Arial" w:hAnsi="Arial" w:cs="Arial"/>
                            <w:sz w:val="16"/>
                            <w:szCs w:val="16"/>
                          </w:rPr>
                          <w:t>15%</w:t>
                        </w:r>
                      </w:p>
                    </w:tc>
                  </w:tr>
                </w:tbl>
                <w:p w:rsidR="00C635DE" w:rsidRPr="00A67ADD" w:rsidRDefault="00C635DE" w:rsidP="002C6818">
                  <w:pPr>
                    <w:rPr>
                      <w:rFonts w:ascii="Arial" w:hAnsi="Arial" w:cs="Arial"/>
                      <w:sz w:val="14"/>
                      <w:szCs w:val="14"/>
                    </w:rPr>
                  </w:pPr>
                  <w:r w:rsidRPr="00A67ADD">
                    <w:rPr>
                      <w:rFonts w:ascii="Arial" w:hAnsi="Arial" w:cs="Arial"/>
                      <w:sz w:val="16"/>
                      <w:szCs w:val="16"/>
                    </w:rPr>
                    <w:t xml:space="preserve">                                                   </w:t>
                  </w:r>
                </w:p>
                <w:p w:rsidR="00C635DE" w:rsidRPr="00A67ADD" w:rsidRDefault="00C635DE" w:rsidP="002C6818">
                  <w:pPr>
                    <w:jc w:val="center"/>
                    <w:rPr>
                      <w:rFonts w:ascii="Arial" w:hAnsi="Arial"/>
                      <w:sz w:val="16"/>
                      <w:szCs w:val="16"/>
                    </w:rPr>
                  </w:pPr>
                  <w:r w:rsidRPr="00A67ADD">
                    <w:rPr>
                      <w:rFonts w:ascii="Arial" w:hAnsi="Arial"/>
                      <w:b/>
                      <w:sz w:val="16"/>
                      <w:szCs w:val="16"/>
                    </w:rPr>
                    <w:t>Fuente:</w:t>
                  </w:r>
                  <w:r w:rsidRPr="00A67ADD">
                    <w:rPr>
                      <w:rFonts w:ascii="Arial" w:hAnsi="Arial"/>
                      <w:sz w:val="16"/>
                      <w:szCs w:val="16"/>
                    </w:rPr>
                    <w:t xml:space="preserve"> INEC. Censos de Población</w:t>
                  </w:r>
                </w:p>
              </w:txbxContent>
            </v:textbox>
            <w10:wrap type="square"/>
          </v:shape>
        </w:pict>
      </w:r>
    </w:p>
    <w:p w:rsidR="00616EE6" w:rsidRDefault="00616EE6" w:rsidP="0016288D">
      <w:pPr>
        <w:autoSpaceDE w:val="0"/>
        <w:autoSpaceDN w:val="0"/>
        <w:adjustRightInd w:val="0"/>
        <w:spacing w:line="480" w:lineRule="auto"/>
        <w:ind w:left="709" w:firstLine="709"/>
        <w:jc w:val="both"/>
        <w:rPr>
          <w:rFonts w:ascii="Arial" w:hAnsi="Arial" w:cs="Arial"/>
        </w:rPr>
      </w:pPr>
    </w:p>
    <w:p w:rsidR="00616EE6" w:rsidRDefault="00616EE6" w:rsidP="0016288D">
      <w:pPr>
        <w:autoSpaceDE w:val="0"/>
        <w:autoSpaceDN w:val="0"/>
        <w:adjustRightInd w:val="0"/>
        <w:spacing w:line="480" w:lineRule="auto"/>
        <w:ind w:left="709" w:firstLine="709"/>
        <w:jc w:val="both"/>
        <w:rPr>
          <w:rFonts w:ascii="Arial" w:hAnsi="Arial" w:cs="Arial"/>
        </w:rPr>
      </w:pPr>
    </w:p>
    <w:p w:rsidR="00616EE6" w:rsidRDefault="00616EE6" w:rsidP="0016288D">
      <w:pPr>
        <w:autoSpaceDE w:val="0"/>
        <w:autoSpaceDN w:val="0"/>
        <w:adjustRightInd w:val="0"/>
        <w:spacing w:line="480" w:lineRule="auto"/>
        <w:ind w:left="709" w:firstLine="709"/>
        <w:jc w:val="both"/>
        <w:rPr>
          <w:rFonts w:ascii="Arial" w:hAnsi="Arial" w:cs="Arial"/>
        </w:rPr>
      </w:pPr>
    </w:p>
    <w:p w:rsidR="00616EE6" w:rsidRDefault="00616EE6" w:rsidP="0016288D">
      <w:pPr>
        <w:autoSpaceDE w:val="0"/>
        <w:autoSpaceDN w:val="0"/>
        <w:adjustRightInd w:val="0"/>
        <w:spacing w:line="480" w:lineRule="auto"/>
        <w:ind w:left="709" w:firstLine="709"/>
        <w:jc w:val="both"/>
        <w:rPr>
          <w:rFonts w:ascii="Arial" w:hAnsi="Arial" w:cs="Arial"/>
        </w:rPr>
      </w:pPr>
    </w:p>
    <w:p w:rsidR="004B3307" w:rsidRPr="00CD1F38" w:rsidRDefault="004B3307" w:rsidP="005F1205">
      <w:pPr>
        <w:autoSpaceDE w:val="0"/>
        <w:autoSpaceDN w:val="0"/>
        <w:adjustRightInd w:val="0"/>
        <w:spacing w:line="480" w:lineRule="auto"/>
        <w:ind w:left="709" w:firstLine="709"/>
        <w:jc w:val="both"/>
        <w:rPr>
          <w:rFonts w:ascii="Arial" w:hAnsi="Arial" w:cs="Arial"/>
        </w:rPr>
      </w:pPr>
    </w:p>
    <w:p w:rsidR="00CD1F38" w:rsidRPr="00CD1F38" w:rsidRDefault="00CD1F38" w:rsidP="00CD1F38">
      <w:pPr>
        <w:pStyle w:val="NormalWeb"/>
        <w:spacing w:line="480" w:lineRule="auto"/>
        <w:ind w:firstLine="709"/>
        <w:jc w:val="both"/>
        <w:rPr>
          <w:rFonts w:ascii="Arial" w:hAnsi="Arial"/>
          <w:b/>
        </w:rPr>
      </w:pPr>
    </w:p>
    <w:p w:rsidR="00251DBB" w:rsidRPr="001D3539" w:rsidRDefault="003E6DAB" w:rsidP="001D3539">
      <w:pPr>
        <w:autoSpaceDE w:val="0"/>
        <w:autoSpaceDN w:val="0"/>
        <w:adjustRightInd w:val="0"/>
        <w:spacing w:line="480" w:lineRule="auto"/>
        <w:ind w:left="709"/>
        <w:jc w:val="both"/>
        <w:rPr>
          <w:rFonts w:ascii="Arial" w:hAnsi="Arial" w:cs="Arial"/>
        </w:rPr>
      </w:pPr>
      <w:r>
        <w:rPr>
          <w:rFonts w:ascii="Arial" w:hAnsi="Arial" w:cs="Arial"/>
        </w:rPr>
        <w:t xml:space="preserve">En el </w:t>
      </w:r>
      <w:r w:rsidR="00E723D1">
        <w:rPr>
          <w:rFonts w:ascii="Arial" w:hAnsi="Arial" w:cs="Arial"/>
        </w:rPr>
        <w:t>año 2000</w:t>
      </w:r>
      <w:r w:rsidR="00251DBB" w:rsidRPr="001D3539">
        <w:rPr>
          <w:rFonts w:ascii="Arial" w:hAnsi="Arial" w:cs="Arial"/>
        </w:rPr>
        <w:t>,</w:t>
      </w:r>
      <w:r w:rsidR="003825CE">
        <w:rPr>
          <w:rFonts w:ascii="Arial" w:hAnsi="Arial" w:cs="Arial"/>
        </w:rPr>
        <w:t xml:space="preserve"> Urbina Jado </w:t>
      </w:r>
      <w:r w:rsidR="00E723D1" w:rsidRPr="001D3539">
        <w:rPr>
          <w:rFonts w:ascii="Arial" w:hAnsi="Arial" w:cs="Arial"/>
        </w:rPr>
        <w:t>t</w:t>
      </w:r>
      <w:r w:rsidR="00E723D1">
        <w:rPr>
          <w:rFonts w:ascii="Arial" w:hAnsi="Arial" w:cs="Arial"/>
        </w:rPr>
        <w:t>enía</w:t>
      </w:r>
      <w:r w:rsidR="00251DBB" w:rsidRPr="001D3539">
        <w:rPr>
          <w:rFonts w:ascii="Arial" w:hAnsi="Arial" w:cs="Arial"/>
        </w:rPr>
        <w:t xml:space="preserve"> uno de los índices de pobreza más altos a nivel</w:t>
      </w:r>
      <w:r w:rsidR="001D3539" w:rsidRPr="001D3539">
        <w:rPr>
          <w:rFonts w:ascii="Arial" w:hAnsi="Arial" w:cs="Arial"/>
        </w:rPr>
        <w:t xml:space="preserve"> </w:t>
      </w:r>
      <w:r w:rsidR="00251DBB" w:rsidRPr="001D3539">
        <w:rPr>
          <w:rFonts w:ascii="Arial" w:hAnsi="Arial" w:cs="Arial"/>
        </w:rPr>
        <w:t>nacional siendo el segundo cantón más p</w:t>
      </w:r>
      <w:r w:rsidR="00E723D1">
        <w:rPr>
          <w:rFonts w:ascii="Arial" w:hAnsi="Arial" w:cs="Arial"/>
        </w:rPr>
        <w:t>obre de la provincia del Guayas</w:t>
      </w:r>
      <w:r w:rsidR="00251DBB" w:rsidRPr="001D3539">
        <w:rPr>
          <w:rFonts w:ascii="Arial" w:hAnsi="Arial" w:cs="Arial"/>
        </w:rPr>
        <w:t>.</w:t>
      </w:r>
      <w:r w:rsidR="009A45B3">
        <w:rPr>
          <w:rFonts w:ascii="Arial" w:hAnsi="Arial" w:cs="Arial"/>
        </w:rPr>
        <w:t xml:space="preserve">  </w:t>
      </w:r>
      <w:r w:rsidR="00251DBB" w:rsidRPr="001D3539">
        <w:rPr>
          <w:rFonts w:ascii="Arial" w:hAnsi="Arial" w:cs="Arial"/>
        </w:rPr>
        <w:t>En cuanto a educació</w:t>
      </w:r>
      <w:r w:rsidR="00492716">
        <w:rPr>
          <w:rFonts w:ascii="Arial" w:hAnsi="Arial" w:cs="Arial"/>
        </w:rPr>
        <w:t>n,</w:t>
      </w:r>
      <w:r w:rsidR="009A45B3">
        <w:rPr>
          <w:rFonts w:ascii="Arial" w:hAnsi="Arial" w:cs="Arial"/>
        </w:rPr>
        <w:t xml:space="preserve"> en </w:t>
      </w:r>
      <w:smartTag w:uri="urn:schemas-microsoft-com:office:smarttags" w:element="PersonName">
        <w:smartTagPr>
          <w:attr w:name="ProductID" w:val="la Tabla XI"/>
        </w:smartTagPr>
        <w:smartTag w:uri="urn:schemas-microsoft-com:office:smarttags" w:element="PersonName">
          <w:smartTagPr>
            <w:attr w:name="ProductID" w:val="la Tabla"/>
          </w:smartTagPr>
          <w:r w:rsidR="009A45B3">
            <w:rPr>
              <w:rFonts w:ascii="Arial" w:hAnsi="Arial" w:cs="Arial"/>
            </w:rPr>
            <w:t>la Tabla</w:t>
          </w:r>
        </w:smartTag>
        <w:r w:rsidR="009A45B3">
          <w:rPr>
            <w:rFonts w:ascii="Arial" w:hAnsi="Arial" w:cs="Arial"/>
          </w:rPr>
          <w:t xml:space="preserve"> X</w:t>
        </w:r>
        <w:r w:rsidR="00074239">
          <w:rPr>
            <w:rFonts w:ascii="Arial" w:hAnsi="Arial" w:cs="Arial"/>
          </w:rPr>
          <w:t>I</w:t>
        </w:r>
      </w:smartTag>
      <w:r w:rsidR="009A45B3">
        <w:rPr>
          <w:rFonts w:ascii="Arial" w:hAnsi="Arial" w:cs="Arial"/>
        </w:rPr>
        <w:t xml:space="preserve"> se observa que </w:t>
      </w:r>
      <w:r w:rsidR="00251DBB" w:rsidRPr="001D3539">
        <w:rPr>
          <w:rFonts w:ascii="Arial" w:hAnsi="Arial" w:cs="Arial"/>
        </w:rPr>
        <w:t xml:space="preserve">los índices de analfabetismo </w:t>
      </w:r>
      <w:r w:rsidR="00E723D1">
        <w:rPr>
          <w:rFonts w:ascii="Arial" w:hAnsi="Arial" w:cs="Arial"/>
        </w:rPr>
        <w:t xml:space="preserve">eran </w:t>
      </w:r>
      <w:r w:rsidR="00251DBB" w:rsidRPr="001D3539">
        <w:rPr>
          <w:rFonts w:ascii="Arial" w:hAnsi="Arial" w:cs="Arial"/>
        </w:rPr>
        <w:t>superiores a la media</w:t>
      </w:r>
      <w:r w:rsidR="001D3539" w:rsidRPr="001D3539">
        <w:rPr>
          <w:rFonts w:ascii="Arial" w:hAnsi="Arial" w:cs="Arial"/>
        </w:rPr>
        <w:t xml:space="preserve"> </w:t>
      </w:r>
      <w:r w:rsidR="00492716">
        <w:rPr>
          <w:rFonts w:ascii="Arial" w:hAnsi="Arial" w:cs="Arial"/>
        </w:rPr>
        <w:t>nacional,</w:t>
      </w:r>
      <w:r w:rsidR="00251DBB" w:rsidRPr="001D3539">
        <w:rPr>
          <w:rFonts w:ascii="Arial" w:hAnsi="Arial" w:cs="Arial"/>
        </w:rPr>
        <w:t xml:space="preserve"> que llega</w:t>
      </w:r>
      <w:r w:rsidR="003825CE">
        <w:rPr>
          <w:rFonts w:ascii="Arial" w:hAnsi="Arial" w:cs="Arial"/>
        </w:rPr>
        <w:t>ba</w:t>
      </w:r>
      <w:r w:rsidR="00251DBB" w:rsidRPr="001D3539">
        <w:rPr>
          <w:rFonts w:ascii="Arial" w:hAnsi="Arial" w:cs="Arial"/>
        </w:rPr>
        <w:t xml:space="preserve"> al 14% m</w:t>
      </w:r>
      <w:r w:rsidR="003825CE">
        <w:rPr>
          <w:rFonts w:ascii="Arial" w:hAnsi="Arial" w:cs="Arial"/>
        </w:rPr>
        <w:t>ientras que los de escolaridad eran</w:t>
      </w:r>
      <w:r w:rsidR="00251DBB" w:rsidRPr="001D3539">
        <w:rPr>
          <w:rFonts w:ascii="Arial" w:hAnsi="Arial" w:cs="Arial"/>
        </w:rPr>
        <w:t xml:space="preserve"> sumamente bajos</w:t>
      </w:r>
      <w:r w:rsidR="009A45B3">
        <w:rPr>
          <w:rFonts w:ascii="Arial" w:hAnsi="Arial" w:cs="Arial"/>
        </w:rPr>
        <w:t>.</w:t>
      </w:r>
    </w:p>
    <w:p w:rsidR="00C04158" w:rsidRDefault="00F74E7B" w:rsidP="001A7FEA">
      <w:pPr>
        <w:pStyle w:val="NormalWeb"/>
        <w:spacing w:line="480" w:lineRule="auto"/>
        <w:ind w:firstLine="709"/>
        <w:jc w:val="both"/>
      </w:pPr>
      <w:r>
        <w:rPr>
          <w:noProof/>
        </w:rPr>
        <w:pict>
          <v:shape id="_x0000_s1073" type="#_x0000_t202" style="position:absolute;left:0;text-align:left;margin-left:69.2pt;margin-top:2.35pt;width:285pt;height:177.6pt;z-index:251664384" strokeweight="3pt">
            <v:stroke linestyle="thinThin"/>
            <v:textbox style="mso-next-textbox:#_x0000_s1073">
              <w:txbxContent>
                <w:p w:rsidR="00C635DE" w:rsidRPr="00F74E7B" w:rsidRDefault="00C635DE" w:rsidP="00F74E7B">
                  <w:pPr>
                    <w:pStyle w:val="Ttulo3"/>
                    <w:spacing w:line="240" w:lineRule="auto"/>
                    <w:rPr>
                      <w:rFonts w:cs="Times New Roman"/>
                    </w:rPr>
                  </w:pPr>
                  <w:r w:rsidRPr="00F74E7B">
                    <w:rPr>
                      <w:rFonts w:cs="Times New Roman"/>
                    </w:rPr>
                    <w:t>T</w:t>
                  </w:r>
                  <w:r>
                    <w:rPr>
                      <w:rFonts w:cs="Times New Roman"/>
                    </w:rPr>
                    <w:t>abla</w:t>
                  </w:r>
                  <w:r w:rsidRPr="00F74E7B">
                    <w:rPr>
                      <w:rFonts w:cs="Times New Roman"/>
                    </w:rPr>
                    <w:t xml:space="preserve"> X</w:t>
                  </w:r>
                  <w:r>
                    <w:rPr>
                      <w:rFonts w:cs="Times New Roman"/>
                    </w:rPr>
                    <w:t>I</w:t>
                  </w:r>
                </w:p>
                <w:p w:rsidR="00C635DE" w:rsidRPr="00F74E7B" w:rsidRDefault="00D476CC" w:rsidP="00F74E7B">
                  <w:pPr>
                    <w:pStyle w:val="Ttulo4"/>
                    <w:spacing w:before="0" w:beforeAutospacing="0" w:after="0" w:afterAutospacing="0"/>
                    <w:jc w:val="center"/>
                    <w:rPr>
                      <w:rFonts w:ascii="Arial" w:hAnsi="Arial"/>
                      <w:b w:val="0"/>
                      <w:i/>
                      <w:sz w:val="16"/>
                      <w:szCs w:val="16"/>
                    </w:rPr>
                  </w:pPr>
                  <w:r>
                    <w:rPr>
                      <w:rFonts w:ascii="Arial" w:hAnsi="Arial"/>
                      <w:b w:val="0"/>
                      <w:i/>
                      <w:sz w:val="16"/>
                      <w:szCs w:val="16"/>
                    </w:rPr>
                    <w:t>Análisis estadístico y distribución espacial de los servicios relacionados con la educación fiscal en la zona no metropolitana en la provincia del Guayas.</w:t>
                  </w:r>
                </w:p>
                <w:p w:rsidR="00C635DE" w:rsidRPr="00F74E7B" w:rsidRDefault="00C635DE" w:rsidP="00F74E7B">
                  <w:pPr>
                    <w:ind w:left="357"/>
                    <w:jc w:val="center"/>
                    <w:rPr>
                      <w:rFonts w:ascii="Arial" w:hAnsi="Arial"/>
                      <w:b/>
                      <w:sz w:val="20"/>
                      <w:szCs w:val="20"/>
                      <w:lang w:val="es-EC"/>
                    </w:rPr>
                  </w:pPr>
                  <w:r w:rsidRPr="00F74E7B">
                    <w:rPr>
                      <w:rFonts w:ascii="Arial" w:hAnsi="Arial"/>
                      <w:b/>
                      <w:sz w:val="20"/>
                      <w:szCs w:val="20"/>
                      <w:lang w:val="es-EC"/>
                    </w:rPr>
                    <w:t>Indicadores del Cantón Urbina Jado 1999</w:t>
                  </w:r>
                </w:p>
                <w:p w:rsidR="00C635DE" w:rsidRPr="00F74E7B" w:rsidRDefault="00C635DE" w:rsidP="00F74E7B">
                  <w:pPr>
                    <w:rPr>
                      <w:rFonts w:ascii="Arial" w:hAnsi="Arial" w:cs="Arial"/>
                      <w:sz w:val="12"/>
                      <w:szCs w:val="12"/>
                    </w:rPr>
                  </w:pPr>
                  <w:r w:rsidRPr="00F74E7B">
                    <w:rPr>
                      <w:rFonts w:ascii="Arial" w:hAnsi="Arial" w:cs="Arial"/>
                      <w:sz w:val="16"/>
                      <w:szCs w:val="16"/>
                    </w:rPr>
                    <w:t xml:space="preserve">                                                   </w:t>
                  </w:r>
                </w:p>
                <w:tbl>
                  <w:tblPr>
                    <w:tblStyle w:val="TablaWeb1"/>
                    <w:tblW w:w="5315" w:type="dxa"/>
                    <w:jc w:val="center"/>
                    <w:tblLook w:val="0000"/>
                  </w:tblPr>
                  <w:tblGrid>
                    <w:gridCol w:w="3088"/>
                    <w:gridCol w:w="1126"/>
                    <w:gridCol w:w="1101"/>
                  </w:tblGrid>
                  <w:tr w:rsidR="00C635DE" w:rsidRPr="00F74E7B">
                    <w:trPr>
                      <w:trHeight w:val="137"/>
                      <w:jc w:val="center"/>
                    </w:trPr>
                    <w:tc>
                      <w:tcPr>
                        <w:tcW w:w="0" w:type="auto"/>
                        <w:vAlign w:val="center"/>
                      </w:tcPr>
                      <w:p w:rsidR="00C635DE" w:rsidRPr="00F74E7B" w:rsidRDefault="00C635DE">
                        <w:pPr>
                          <w:jc w:val="center"/>
                          <w:rPr>
                            <w:rFonts w:ascii="Arial" w:hAnsi="Arial" w:cs="Arial"/>
                            <w:b/>
                            <w:bCs/>
                            <w:sz w:val="16"/>
                            <w:szCs w:val="16"/>
                          </w:rPr>
                        </w:pPr>
                        <w:r w:rsidRPr="00F74E7B">
                          <w:rPr>
                            <w:rFonts w:ascii="Arial" w:hAnsi="Arial" w:cs="Arial"/>
                            <w:b/>
                            <w:bCs/>
                            <w:sz w:val="16"/>
                            <w:szCs w:val="16"/>
                          </w:rPr>
                          <w:t>INDICADOR</w:t>
                        </w:r>
                      </w:p>
                    </w:tc>
                    <w:tc>
                      <w:tcPr>
                        <w:tcW w:w="0" w:type="auto"/>
                        <w:vAlign w:val="center"/>
                      </w:tcPr>
                      <w:p w:rsidR="00C635DE" w:rsidRPr="00F74E7B" w:rsidRDefault="00C635DE">
                        <w:pPr>
                          <w:jc w:val="center"/>
                          <w:rPr>
                            <w:rFonts w:ascii="Arial" w:hAnsi="Arial" w:cs="Arial"/>
                            <w:b/>
                            <w:bCs/>
                            <w:sz w:val="16"/>
                            <w:szCs w:val="16"/>
                          </w:rPr>
                        </w:pPr>
                        <w:r w:rsidRPr="00F74E7B">
                          <w:rPr>
                            <w:rFonts w:ascii="Arial" w:hAnsi="Arial" w:cs="Arial"/>
                            <w:b/>
                            <w:bCs/>
                            <w:sz w:val="16"/>
                            <w:szCs w:val="16"/>
                          </w:rPr>
                          <w:t>HOMBRES</w:t>
                        </w:r>
                      </w:p>
                    </w:tc>
                    <w:tc>
                      <w:tcPr>
                        <w:tcW w:w="0" w:type="auto"/>
                        <w:vAlign w:val="center"/>
                      </w:tcPr>
                      <w:p w:rsidR="00C635DE" w:rsidRPr="00F74E7B" w:rsidRDefault="00C635DE">
                        <w:pPr>
                          <w:jc w:val="center"/>
                          <w:rPr>
                            <w:rFonts w:ascii="Arial" w:hAnsi="Arial" w:cs="Arial"/>
                            <w:b/>
                            <w:bCs/>
                            <w:sz w:val="16"/>
                            <w:szCs w:val="16"/>
                          </w:rPr>
                        </w:pPr>
                        <w:r w:rsidRPr="00F74E7B">
                          <w:rPr>
                            <w:rFonts w:ascii="Arial" w:hAnsi="Arial" w:cs="Arial"/>
                            <w:b/>
                            <w:bCs/>
                            <w:sz w:val="16"/>
                            <w:szCs w:val="16"/>
                          </w:rPr>
                          <w:t>MUJERES</w:t>
                        </w:r>
                      </w:p>
                    </w:tc>
                  </w:tr>
                  <w:tr w:rsidR="00C635DE" w:rsidRPr="00F74E7B">
                    <w:trPr>
                      <w:trHeight w:val="129"/>
                      <w:jc w:val="center"/>
                    </w:trPr>
                    <w:tc>
                      <w:tcPr>
                        <w:tcW w:w="0" w:type="auto"/>
                        <w:vAlign w:val="center"/>
                      </w:tcPr>
                      <w:p w:rsidR="00C635DE" w:rsidRPr="00F74E7B" w:rsidRDefault="00C635DE">
                        <w:pPr>
                          <w:rPr>
                            <w:rFonts w:ascii="Arial" w:hAnsi="Arial" w:cs="Arial"/>
                            <w:sz w:val="16"/>
                            <w:szCs w:val="16"/>
                          </w:rPr>
                        </w:pPr>
                        <w:r w:rsidRPr="00F74E7B">
                          <w:rPr>
                            <w:rFonts w:ascii="Arial" w:hAnsi="Arial" w:cs="Arial"/>
                            <w:sz w:val="16"/>
                            <w:szCs w:val="16"/>
                          </w:rPr>
                          <w:t>Analfabetismo</w:t>
                        </w:r>
                      </w:p>
                    </w:tc>
                    <w:tc>
                      <w:tcPr>
                        <w:tcW w:w="0" w:type="auto"/>
                        <w:vAlign w:val="center"/>
                      </w:tcPr>
                      <w:p w:rsidR="00C635DE" w:rsidRPr="00F74E7B" w:rsidRDefault="00C635DE">
                        <w:pPr>
                          <w:jc w:val="center"/>
                          <w:rPr>
                            <w:rFonts w:ascii="Arial" w:hAnsi="Arial" w:cs="Arial"/>
                            <w:sz w:val="16"/>
                            <w:szCs w:val="16"/>
                          </w:rPr>
                        </w:pPr>
                        <w:r w:rsidRPr="00F74E7B">
                          <w:rPr>
                            <w:rFonts w:ascii="Arial" w:hAnsi="Arial" w:cs="Arial"/>
                            <w:sz w:val="16"/>
                            <w:szCs w:val="16"/>
                          </w:rPr>
                          <w:t>19.10%</w:t>
                        </w:r>
                      </w:p>
                    </w:tc>
                    <w:tc>
                      <w:tcPr>
                        <w:tcW w:w="0" w:type="auto"/>
                        <w:vAlign w:val="center"/>
                      </w:tcPr>
                      <w:p w:rsidR="00C635DE" w:rsidRPr="00F74E7B" w:rsidRDefault="00C635DE">
                        <w:pPr>
                          <w:jc w:val="center"/>
                          <w:rPr>
                            <w:rFonts w:ascii="Arial" w:hAnsi="Arial" w:cs="Arial"/>
                            <w:sz w:val="16"/>
                            <w:szCs w:val="16"/>
                          </w:rPr>
                        </w:pPr>
                        <w:r w:rsidRPr="00F74E7B">
                          <w:rPr>
                            <w:rFonts w:ascii="Arial" w:hAnsi="Arial" w:cs="Arial"/>
                            <w:sz w:val="16"/>
                            <w:szCs w:val="16"/>
                          </w:rPr>
                          <w:t>19.40%</w:t>
                        </w:r>
                      </w:p>
                    </w:tc>
                  </w:tr>
                  <w:tr w:rsidR="00C635DE" w:rsidRPr="00F74E7B">
                    <w:trPr>
                      <w:trHeight w:val="129"/>
                      <w:jc w:val="center"/>
                    </w:trPr>
                    <w:tc>
                      <w:tcPr>
                        <w:tcW w:w="0" w:type="auto"/>
                        <w:vAlign w:val="center"/>
                      </w:tcPr>
                      <w:p w:rsidR="00C635DE" w:rsidRPr="00F74E7B" w:rsidRDefault="00C635DE">
                        <w:pPr>
                          <w:rPr>
                            <w:rFonts w:ascii="Arial" w:hAnsi="Arial" w:cs="Arial"/>
                            <w:sz w:val="16"/>
                            <w:szCs w:val="16"/>
                          </w:rPr>
                        </w:pPr>
                        <w:r w:rsidRPr="00F74E7B">
                          <w:rPr>
                            <w:rFonts w:ascii="Arial" w:hAnsi="Arial" w:cs="Arial"/>
                            <w:sz w:val="16"/>
                            <w:szCs w:val="16"/>
                          </w:rPr>
                          <w:t>Escolaridad</w:t>
                        </w:r>
                      </w:p>
                    </w:tc>
                    <w:tc>
                      <w:tcPr>
                        <w:tcW w:w="0" w:type="auto"/>
                        <w:vAlign w:val="center"/>
                      </w:tcPr>
                      <w:p w:rsidR="00C635DE" w:rsidRPr="00F74E7B" w:rsidRDefault="00C635DE">
                        <w:pPr>
                          <w:jc w:val="center"/>
                          <w:rPr>
                            <w:rFonts w:ascii="Arial" w:hAnsi="Arial" w:cs="Arial"/>
                            <w:sz w:val="16"/>
                            <w:szCs w:val="16"/>
                          </w:rPr>
                        </w:pPr>
                        <w:r w:rsidRPr="00F74E7B">
                          <w:rPr>
                            <w:rFonts w:ascii="Arial" w:hAnsi="Arial" w:cs="Arial"/>
                            <w:sz w:val="16"/>
                            <w:szCs w:val="16"/>
                          </w:rPr>
                          <w:t>4.1 años</w:t>
                        </w:r>
                      </w:p>
                    </w:tc>
                    <w:tc>
                      <w:tcPr>
                        <w:tcW w:w="0" w:type="auto"/>
                        <w:vAlign w:val="center"/>
                      </w:tcPr>
                      <w:p w:rsidR="00C635DE" w:rsidRPr="00F74E7B" w:rsidRDefault="00C635DE">
                        <w:pPr>
                          <w:jc w:val="center"/>
                          <w:rPr>
                            <w:rFonts w:ascii="Arial" w:hAnsi="Arial" w:cs="Arial"/>
                            <w:sz w:val="16"/>
                            <w:szCs w:val="16"/>
                          </w:rPr>
                        </w:pPr>
                        <w:r w:rsidRPr="00F74E7B">
                          <w:rPr>
                            <w:rFonts w:ascii="Arial" w:hAnsi="Arial" w:cs="Arial"/>
                            <w:sz w:val="16"/>
                            <w:szCs w:val="16"/>
                          </w:rPr>
                          <w:t>3.9 años</w:t>
                        </w:r>
                      </w:p>
                    </w:tc>
                  </w:tr>
                  <w:tr w:rsidR="00C635DE" w:rsidRPr="00F74E7B">
                    <w:trPr>
                      <w:trHeight w:val="129"/>
                      <w:jc w:val="center"/>
                    </w:trPr>
                    <w:tc>
                      <w:tcPr>
                        <w:tcW w:w="0" w:type="auto"/>
                        <w:vAlign w:val="center"/>
                      </w:tcPr>
                      <w:p w:rsidR="00C635DE" w:rsidRPr="00F74E7B" w:rsidRDefault="00C635DE">
                        <w:pPr>
                          <w:rPr>
                            <w:rFonts w:ascii="Arial" w:hAnsi="Arial" w:cs="Arial"/>
                            <w:sz w:val="16"/>
                            <w:szCs w:val="16"/>
                          </w:rPr>
                        </w:pPr>
                        <w:r w:rsidRPr="00F74E7B">
                          <w:rPr>
                            <w:rFonts w:ascii="Arial" w:hAnsi="Arial" w:cs="Arial"/>
                            <w:sz w:val="16"/>
                            <w:szCs w:val="16"/>
                          </w:rPr>
                          <w:t>Desnutrición crónica menos de 6 años</w:t>
                        </w:r>
                      </w:p>
                    </w:tc>
                    <w:tc>
                      <w:tcPr>
                        <w:tcW w:w="0" w:type="auto"/>
                        <w:gridSpan w:val="2"/>
                        <w:vAlign w:val="center"/>
                      </w:tcPr>
                      <w:p w:rsidR="00C635DE" w:rsidRPr="00F74E7B" w:rsidRDefault="00C635DE">
                        <w:pPr>
                          <w:jc w:val="center"/>
                          <w:rPr>
                            <w:rFonts w:ascii="Arial" w:hAnsi="Arial" w:cs="Arial"/>
                            <w:sz w:val="16"/>
                            <w:szCs w:val="16"/>
                          </w:rPr>
                        </w:pPr>
                        <w:r w:rsidRPr="00F74E7B">
                          <w:rPr>
                            <w:rFonts w:ascii="Arial" w:hAnsi="Arial" w:cs="Arial"/>
                            <w:sz w:val="16"/>
                            <w:szCs w:val="16"/>
                          </w:rPr>
                          <w:t>2644 (42.5%)</w:t>
                        </w:r>
                      </w:p>
                    </w:tc>
                  </w:tr>
                  <w:tr w:rsidR="00C635DE" w:rsidRPr="00F74E7B">
                    <w:trPr>
                      <w:trHeight w:val="129"/>
                      <w:jc w:val="center"/>
                    </w:trPr>
                    <w:tc>
                      <w:tcPr>
                        <w:tcW w:w="0" w:type="auto"/>
                        <w:vAlign w:val="center"/>
                      </w:tcPr>
                      <w:p w:rsidR="00C635DE" w:rsidRPr="00F74E7B" w:rsidRDefault="00C635DE">
                        <w:pPr>
                          <w:rPr>
                            <w:rFonts w:ascii="Arial" w:hAnsi="Arial" w:cs="Arial"/>
                            <w:sz w:val="16"/>
                            <w:szCs w:val="16"/>
                          </w:rPr>
                        </w:pPr>
                        <w:r w:rsidRPr="00F74E7B">
                          <w:rPr>
                            <w:rFonts w:ascii="Arial" w:hAnsi="Arial" w:cs="Arial"/>
                            <w:sz w:val="16"/>
                            <w:szCs w:val="16"/>
                          </w:rPr>
                          <w:t>Déficit servicios básicos % viviendas</w:t>
                        </w:r>
                      </w:p>
                    </w:tc>
                    <w:tc>
                      <w:tcPr>
                        <w:tcW w:w="0" w:type="auto"/>
                        <w:gridSpan w:val="2"/>
                        <w:vAlign w:val="center"/>
                      </w:tcPr>
                      <w:p w:rsidR="00C635DE" w:rsidRPr="00F74E7B" w:rsidRDefault="00C635DE">
                        <w:pPr>
                          <w:jc w:val="center"/>
                          <w:rPr>
                            <w:rFonts w:ascii="Arial" w:hAnsi="Arial" w:cs="Arial"/>
                            <w:sz w:val="16"/>
                            <w:szCs w:val="16"/>
                          </w:rPr>
                        </w:pPr>
                        <w:r w:rsidRPr="00F74E7B">
                          <w:rPr>
                            <w:rFonts w:ascii="Arial" w:hAnsi="Arial" w:cs="Arial"/>
                            <w:sz w:val="16"/>
                            <w:szCs w:val="16"/>
                          </w:rPr>
                          <w:t>99.50%</w:t>
                        </w:r>
                      </w:p>
                    </w:tc>
                  </w:tr>
                  <w:tr w:rsidR="00C635DE" w:rsidRPr="00F74E7B">
                    <w:trPr>
                      <w:trHeight w:val="137"/>
                      <w:jc w:val="center"/>
                    </w:trPr>
                    <w:tc>
                      <w:tcPr>
                        <w:tcW w:w="0" w:type="auto"/>
                        <w:vAlign w:val="center"/>
                      </w:tcPr>
                      <w:p w:rsidR="00C635DE" w:rsidRPr="00F74E7B" w:rsidRDefault="00C635DE">
                        <w:pPr>
                          <w:rPr>
                            <w:rFonts w:ascii="Arial" w:hAnsi="Arial" w:cs="Arial"/>
                            <w:sz w:val="16"/>
                            <w:szCs w:val="16"/>
                          </w:rPr>
                        </w:pPr>
                        <w:r w:rsidRPr="00F74E7B">
                          <w:rPr>
                            <w:rFonts w:ascii="Arial" w:hAnsi="Arial" w:cs="Arial"/>
                            <w:sz w:val="16"/>
                            <w:szCs w:val="16"/>
                          </w:rPr>
                          <w:t>Agua entubada por red pública</w:t>
                        </w:r>
                      </w:p>
                    </w:tc>
                    <w:tc>
                      <w:tcPr>
                        <w:tcW w:w="0" w:type="auto"/>
                        <w:gridSpan w:val="2"/>
                        <w:vAlign w:val="center"/>
                      </w:tcPr>
                      <w:p w:rsidR="00C635DE" w:rsidRPr="00F74E7B" w:rsidRDefault="00C635DE">
                        <w:pPr>
                          <w:jc w:val="center"/>
                          <w:rPr>
                            <w:rFonts w:ascii="Arial" w:hAnsi="Arial" w:cs="Arial"/>
                            <w:sz w:val="16"/>
                            <w:szCs w:val="16"/>
                          </w:rPr>
                        </w:pPr>
                        <w:r w:rsidRPr="00F74E7B">
                          <w:rPr>
                            <w:rFonts w:ascii="Arial" w:hAnsi="Arial" w:cs="Arial"/>
                            <w:sz w:val="16"/>
                            <w:szCs w:val="16"/>
                          </w:rPr>
                          <w:t>57.10%</w:t>
                        </w:r>
                      </w:p>
                    </w:tc>
                  </w:tr>
                  <w:tr w:rsidR="00C635DE" w:rsidRPr="00F74E7B">
                    <w:trPr>
                      <w:trHeight w:val="144"/>
                      <w:jc w:val="center"/>
                    </w:trPr>
                    <w:tc>
                      <w:tcPr>
                        <w:tcW w:w="0" w:type="auto"/>
                        <w:vAlign w:val="center"/>
                      </w:tcPr>
                      <w:p w:rsidR="00C635DE" w:rsidRPr="00F74E7B" w:rsidRDefault="00C635DE">
                        <w:pPr>
                          <w:rPr>
                            <w:rFonts w:ascii="Arial" w:hAnsi="Arial" w:cs="Arial"/>
                            <w:sz w:val="16"/>
                            <w:szCs w:val="16"/>
                          </w:rPr>
                        </w:pPr>
                        <w:r w:rsidRPr="00F74E7B">
                          <w:rPr>
                            <w:rFonts w:ascii="Arial" w:hAnsi="Arial" w:cs="Arial"/>
                            <w:sz w:val="16"/>
                            <w:szCs w:val="16"/>
                          </w:rPr>
                          <w:t>Pobreza</w:t>
                        </w:r>
                      </w:p>
                    </w:tc>
                    <w:tc>
                      <w:tcPr>
                        <w:tcW w:w="0" w:type="auto"/>
                        <w:gridSpan w:val="2"/>
                        <w:vAlign w:val="center"/>
                      </w:tcPr>
                      <w:p w:rsidR="00C635DE" w:rsidRPr="00F74E7B" w:rsidRDefault="00C635DE">
                        <w:pPr>
                          <w:jc w:val="center"/>
                          <w:rPr>
                            <w:rFonts w:ascii="Arial" w:hAnsi="Arial" w:cs="Arial"/>
                            <w:sz w:val="16"/>
                            <w:szCs w:val="16"/>
                          </w:rPr>
                        </w:pPr>
                        <w:r w:rsidRPr="00F74E7B">
                          <w:rPr>
                            <w:rFonts w:ascii="Arial" w:hAnsi="Arial" w:cs="Arial"/>
                            <w:sz w:val="16"/>
                            <w:szCs w:val="16"/>
                          </w:rPr>
                          <w:t>83%</w:t>
                        </w:r>
                      </w:p>
                    </w:tc>
                  </w:tr>
                </w:tbl>
                <w:p w:rsidR="00C635DE" w:rsidRPr="00F74E7B" w:rsidRDefault="00C635DE" w:rsidP="00F74E7B">
                  <w:pPr>
                    <w:rPr>
                      <w:rFonts w:ascii="Arial" w:hAnsi="Arial" w:cs="Arial"/>
                      <w:sz w:val="12"/>
                      <w:szCs w:val="12"/>
                    </w:rPr>
                  </w:pPr>
                </w:p>
                <w:p w:rsidR="00C635DE" w:rsidRPr="00F74E7B" w:rsidRDefault="00C635DE" w:rsidP="00F74E7B">
                  <w:pPr>
                    <w:jc w:val="center"/>
                    <w:rPr>
                      <w:rFonts w:ascii="Arial" w:hAnsi="Arial"/>
                      <w:sz w:val="16"/>
                      <w:szCs w:val="16"/>
                    </w:rPr>
                  </w:pPr>
                  <w:r w:rsidRPr="00F74E7B">
                    <w:rPr>
                      <w:rFonts w:ascii="Arial" w:hAnsi="Arial"/>
                      <w:b/>
                      <w:sz w:val="16"/>
                      <w:szCs w:val="16"/>
                    </w:rPr>
                    <w:t>Fuente:</w:t>
                  </w:r>
                  <w:r w:rsidRPr="00F74E7B">
                    <w:rPr>
                      <w:rFonts w:ascii="Arial" w:hAnsi="Arial"/>
                      <w:sz w:val="16"/>
                      <w:szCs w:val="16"/>
                    </w:rPr>
                    <w:t xml:space="preserve"> SIISE. Censos de Población</w:t>
                  </w:r>
                </w:p>
              </w:txbxContent>
            </v:textbox>
            <w10:wrap type="square"/>
          </v:shape>
        </w:pict>
      </w:r>
    </w:p>
    <w:p w:rsidR="00F74E7B" w:rsidRDefault="00F74E7B" w:rsidP="00711A52">
      <w:pPr>
        <w:pStyle w:val="NormalWeb"/>
        <w:spacing w:line="480" w:lineRule="auto"/>
        <w:jc w:val="both"/>
        <w:sectPr w:rsidR="00F74E7B" w:rsidSect="00EE3F01">
          <w:headerReference w:type="default" r:id="rId26"/>
          <w:footerReference w:type="default" r:id="rId27"/>
          <w:pgSz w:w="11906" w:h="16838" w:code="9"/>
          <w:pgMar w:top="2268" w:right="1361" w:bottom="2268" w:left="2268" w:header="709" w:footer="709" w:gutter="0"/>
          <w:cols w:space="708"/>
          <w:docGrid w:linePitch="360"/>
        </w:sectPr>
      </w:pPr>
    </w:p>
    <w:p w:rsidR="00FA581F" w:rsidRPr="00626C4B" w:rsidRDefault="00D7362F" w:rsidP="00711A52">
      <w:pPr>
        <w:spacing w:before="100" w:beforeAutospacing="1" w:after="100" w:afterAutospacing="1" w:line="480" w:lineRule="auto"/>
        <w:ind w:left="709"/>
        <w:jc w:val="both"/>
        <w:rPr>
          <w:rFonts w:ascii="Arial (W1)" w:hAnsi="Arial (W1)" w:cs="Arial"/>
        </w:rPr>
      </w:pPr>
      <w:r>
        <w:rPr>
          <w:rFonts w:ascii="Arial (W1)" w:hAnsi="Arial (W1)"/>
        </w:rPr>
        <w:t>Urbina Jado</w:t>
      </w:r>
      <w:r w:rsidR="00FA581F" w:rsidRPr="00626C4B">
        <w:rPr>
          <w:rFonts w:ascii="Arial (W1)" w:hAnsi="Arial (W1)" w:cs="Arial"/>
        </w:rPr>
        <w:t xml:space="preserve"> tiene una tasa de analfabetismo de </w:t>
      </w:r>
      <w:r w:rsidR="00A4780E">
        <w:rPr>
          <w:rFonts w:ascii="Arial (W1)" w:hAnsi="Arial (W1)" w:cs="Arial"/>
        </w:rPr>
        <w:t>14.6</w:t>
      </w:r>
      <w:r w:rsidR="00FA581F" w:rsidRPr="00626C4B">
        <w:rPr>
          <w:rFonts w:ascii="Arial (W1)" w:hAnsi="Arial (W1)" w:cs="Arial"/>
        </w:rPr>
        <w:t>%,  en el área rural de este cantón el 1</w:t>
      </w:r>
      <w:r w:rsidR="00A4780E">
        <w:rPr>
          <w:rFonts w:ascii="Arial (W1)" w:hAnsi="Arial (W1)" w:cs="Arial"/>
        </w:rPr>
        <w:t>5.9</w:t>
      </w:r>
      <w:r w:rsidR="00FA581F" w:rsidRPr="00626C4B">
        <w:rPr>
          <w:rFonts w:ascii="Arial (W1)" w:hAnsi="Arial (W1)" w:cs="Arial"/>
        </w:rPr>
        <w:t xml:space="preserve">% de la población es analfabeta (Véase Gráfico </w:t>
      </w:r>
      <w:r w:rsidR="003C1845">
        <w:rPr>
          <w:rFonts w:ascii="Arial (W1)" w:hAnsi="Arial (W1)" w:cs="Arial"/>
        </w:rPr>
        <w:t>1.6</w:t>
      </w:r>
      <w:r w:rsidR="00FA581F" w:rsidRPr="00626C4B">
        <w:rPr>
          <w:rFonts w:ascii="Arial (W1)" w:hAnsi="Arial (W1)" w:cs="Arial"/>
        </w:rPr>
        <w:t xml:space="preserve">). </w:t>
      </w:r>
      <w:r w:rsidR="00FA581F" w:rsidRPr="00626C4B">
        <w:rPr>
          <w:rFonts w:ascii="Arial (W1)" w:hAnsi="Arial (W1)"/>
          <w:lang w:val="es-ES_tradnl"/>
        </w:rPr>
        <w:t>El promedio de años aprobados por la población de 10 años y más (es</w:t>
      </w:r>
      <w:r w:rsidR="00CD7BFF">
        <w:rPr>
          <w:rFonts w:ascii="Arial (W1)" w:hAnsi="Arial (W1)"/>
          <w:lang w:val="es-ES_tradnl"/>
        </w:rPr>
        <w:t xml:space="preserve">colaridad media) para el Cantón </w:t>
      </w:r>
      <w:r w:rsidR="00FA581F" w:rsidRPr="00626C4B">
        <w:rPr>
          <w:rFonts w:ascii="Arial (W1)" w:hAnsi="Arial (W1)"/>
          <w:lang w:val="es-ES_tradnl"/>
        </w:rPr>
        <w:t>es de 4,6 años, para la población del área urbana es de 6,3 años y para el área rural 4,1 años.  Para hombres 4,4 y para mujeres 4,7 años</w:t>
      </w:r>
      <w:r w:rsidR="001B49B5">
        <w:rPr>
          <w:rFonts w:ascii="Arial (W1)" w:hAnsi="Arial (W1)"/>
          <w:lang w:val="es-ES_tradnl"/>
        </w:rPr>
        <w:t xml:space="preserve"> </w:t>
      </w:r>
      <w:r w:rsidR="001B49B5" w:rsidRPr="008831E6">
        <w:rPr>
          <w:rFonts w:ascii="Arial" w:hAnsi="Arial" w:cs="Arial"/>
          <w:lang w:val="es-ES_tradnl"/>
        </w:rPr>
        <w:t>[</w:t>
      </w:r>
      <w:r w:rsidR="00DC3B96">
        <w:rPr>
          <w:rFonts w:ascii="Arial" w:hAnsi="Arial" w:cs="Arial"/>
          <w:lang w:val="es-ES_tradnl"/>
        </w:rPr>
        <w:t>8</w:t>
      </w:r>
      <w:r w:rsidR="001B49B5" w:rsidRPr="008831E6">
        <w:rPr>
          <w:rFonts w:ascii="Arial" w:hAnsi="Arial" w:cs="Arial"/>
          <w:lang w:val="es-ES_tradnl"/>
        </w:rPr>
        <w:t>]</w:t>
      </w:r>
      <w:r w:rsidR="00626C4B">
        <w:rPr>
          <w:rFonts w:ascii="Arial (W1)" w:hAnsi="Arial (W1)"/>
          <w:lang w:val="es-ES_tradnl"/>
        </w:rPr>
        <w:t>.</w:t>
      </w:r>
    </w:p>
    <w:p w:rsidR="001569FA" w:rsidRDefault="00B8629F" w:rsidP="00FA581F">
      <w:pPr>
        <w:tabs>
          <w:tab w:val="left" w:pos="2820"/>
        </w:tabs>
      </w:pPr>
      <w:r>
        <w:rPr>
          <w:noProof/>
        </w:rPr>
        <w:pict>
          <v:shape id="_x0000_s1062" type="#_x0000_t202" style="position:absolute;margin-left:40.75pt;margin-top:2.15pt;width:342pt;height:187.25pt;z-index:251658240" strokeweight="3pt">
            <v:stroke linestyle="thinThin"/>
            <v:textbox style="mso-next-textbox:#_x0000_s1062">
              <w:txbxContent>
                <w:p w:rsidR="00C635DE" w:rsidRPr="00F800D0" w:rsidRDefault="00C635DE" w:rsidP="00F800D0">
                  <w:pPr>
                    <w:pStyle w:val="Ttulo3"/>
                    <w:spacing w:line="240" w:lineRule="auto"/>
                    <w:rPr>
                      <w:rFonts w:cs="Times New Roman"/>
                    </w:rPr>
                  </w:pPr>
                  <w:r>
                    <w:rPr>
                      <w:rFonts w:cs="Times New Roman"/>
                    </w:rPr>
                    <w:t>Gráfico</w:t>
                  </w:r>
                  <w:r w:rsidR="003C1845">
                    <w:rPr>
                      <w:rFonts w:cs="Times New Roman"/>
                    </w:rPr>
                    <w:t xml:space="preserve"> 1.6</w:t>
                  </w:r>
                </w:p>
                <w:p w:rsidR="00C635DE" w:rsidRPr="00F800D0" w:rsidRDefault="00D476CC" w:rsidP="00F800D0">
                  <w:pPr>
                    <w:pStyle w:val="Ttulo4"/>
                    <w:spacing w:before="0" w:beforeAutospacing="0" w:after="0" w:afterAutospacing="0"/>
                    <w:jc w:val="center"/>
                    <w:rPr>
                      <w:rFonts w:ascii="Arial" w:hAnsi="Arial"/>
                      <w:b w:val="0"/>
                      <w:i/>
                      <w:sz w:val="16"/>
                      <w:szCs w:val="16"/>
                    </w:rPr>
                  </w:pPr>
                  <w:r>
                    <w:rPr>
                      <w:rFonts w:ascii="Arial" w:hAnsi="Arial"/>
                      <w:b w:val="0"/>
                      <w:i/>
                      <w:sz w:val="16"/>
                      <w:szCs w:val="16"/>
                    </w:rPr>
                    <w:t>Análisis estadístico y distribución espacial de los servicios relacionados con la educación fiscal en la zona no metropolitana en la provincia del Guayas.</w:t>
                  </w:r>
                </w:p>
                <w:p w:rsidR="00C635DE" w:rsidRPr="00F800D0" w:rsidRDefault="00C635DE" w:rsidP="00F800D0">
                  <w:pPr>
                    <w:ind w:left="357"/>
                    <w:jc w:val="center"/>
                    <w:rPr>
                      <w:rFonts w:ascii="Arial" w:hAnsi="Arial"/>
                      <w:b/>
                      <w:sz w:val="20"/>
                      <w:szCs w:val="20"/>
                      <w:lang w:val="es-EC"/>
                    </w:rPr>
                  </w:pPr>
                  <w:r w:rsidRPr="00F800D0">
                    <w:rPr>
                      <w:rFonts w:ascii="Arial" w:hAnsi="Arial"/>
                      <w:b/>
                      <w:sz w:val="20"/>
                      <w:szCs w:val="20"/>
                      <w:lang w:val="es-EC"/>
                    </w:rPr>
                    <w:t>Tasas de Analfabetismo por Género y Áreas del cantón Urbina Jado</w:t>
                  </w:r>
                </w:p>
                <w:p w:rsidR="00C635DE" w:rsidRPr="00F800D0" w:rsidRDefault="00F41F17" w:rsidP="00FA581F">
                  <w:pPr>
                    <w:jc w:val="center"/>
                    <w:rPr>
                      <w:rFonts w:ascii="Arial" w:hAnsi="Arial" w:cs="Arial"/>
                      <w:sz w:val="16"/>
                      <w:szCs w:val="16"/>
                    </w:rPr>
                  </w:pPr>
                  <w:r>
                    <w:rPr>
                      <w:rFonts w:ascii="Arial" w:hAnsi="Arial"/>
                      <w:b/>
                      <w:bCs/>
                      <w:noProof/>
                      <w:lang w:val="en-US" w:eastAsia="en-US"/>
                    </w:rPr>
                    <w:drawing>
                      <wp:inline distT="0" distB="0" distL="0" distR="0">
                        <wp:extent cx="3975100" cy="1270000"/>
                        <wp:effectExtent l="19050" t="0" r="6350" b="0"/>
                        <wp:docPr id="9" name="Imagen 9" descr="cpv_slt_3tas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pv_slt_3tasas"/>
                                <pic:cNvPicPr>
                                  <a:picLocks noChangeAspect="1" noChangeArrowheads="1"/>
                                </pic:cNvPicPr>
                              </pic:nvPicPr>
                              <pic:blipFill>
                                <a:blip r:embed="rId28"/>
                                <a:srcRect/>
                                <a:stretch>
                                  <a:fillRect/>
                                </a:stretch>
                              </pic:blipFill>
                              <pic:spPr bwMode="auto">
                                <a:xfrm>
                                  <a:off x="0" y="0"/>
                                  <a:ext cx="3975100" cy="1270000"/>
                                </a:xfrm>
                                <a:prstGeom prst="rect">
                                  <a:avLst/>
                                </a:prstGeom>
                                <a:noFill/>
                                <a:ln w="9525">
                                  <a:noFill/>
                                  <a:miter lim="800000"/>
                                  <a:headEnd/>
                                  <a:tailEnd/>
                                </a:ln>
                              </pic:spPr>
                            </pic:pic>
                          </a:graphicData>
                        </a:graphic>
                      </wp:inline>
                    </w:drawing>
                  </w:r>
                </w:p>
                <w:p w:rsidR="00C635DE" w:rsidRPr="00F800D0" w:rsidRDefault="00C635DE" w:rsidP="00FA581F">
                  <w:pPr>
                    <w:jc w:val="center"/>
                    <w:rPr>
                      <w:rFonts w:ascii="Arial" w:hAnsi="Arial" w:cs="Arial"/>
                      <w:sz w:val="16"/>
                      <w:szCs w:val="16"/>
                    </w:rPr>
                  </w:pPr>
                  <w:r w:rsidRPr="00F800D0">
                    <w:rPr>
                      <w:rFonts w:ascii="Arial" w:hAnsi="Arial" w:cs="Arial"/>
                      <w:b/>
                      <w:sz w:val="16"/>
                      <w:szCs w:val="16"/>
                    </w:rPr>
                    <w:t>Fuente:</w:t>
                  </w:r>
                  <w:r w:rsidRPr="00F800D0">
                    <w:rPr>
                      <w:rFonts w:ascii="Arial" w:hAnsi="Arial" w:cs="Arial"/>
                      <w:sz w:val="16"/>
                      <w:szCs w:val="16"/>
                    </w:rPr>
                    <w:t xml:space="preserve"> INEC (2001). “Resultados del VI Censo de Población y V de Vivienda. Guayas – Urbina Jado”</w:t>
                  </w:r>
                </w:p>
              </w:txbxContent>
            </v:textbox>
            <w10:wrap type="square"/>
          </v:shape>
        </w:pict>
      </w:r>
    </w:p>
    <w:p w:rsidR="001569FA" w:rsidRPr="001569FA" w:rsidRDefault="001569FA" w:rsidP="001569FA"/>
    <w:p w:rsidR="001569FA" w:rsidRPr="001569FA" w:rsidRDefault="001569FA" w:rsidP="001569FA"/>
    <w:p w:rsidR="001569FA" w:rsidRPr="001569FA" w:rsidRDefault="001569FA" w:rsidP="001569FA"/>
    <w:p w:rsidR="001569FA" w:rsidRPr="001569FA" w:rsidRDefault="001569FA" w:rsidP="001569FA"/>
    <w:p w:rsidR="001569FA" w:rsidRPr="001569FA" w:rsidRDefault="001569FA" w:rsidP="001569FA"/>
    <w:p w:rsidR="001569FA" w:rsidRPr="001569FA" w:rsidRDefault="001569FA" w:rsidP="001569FA"/>
    <w:p w:rsidR="001569FA" w:rsidRPr="001569FA" w:rsidRDefault="001569FA" w:rsidP="001569FA"/>
    <w:p w:rsidR="001569FA" w:rsidRPr="001569FA" w:rsidRDefault="001569FA" w:rsidP="001569FA"/>
    <w:p w:rsidR="001569FA" w:rsidRPr="001569FA" w:rsidRDefault="001569FA" w:rsidP="001569FA"/>
    <w:p w:rsidR="001569FA" w:rsidRPr="001569FA" w:rsidRDefault="001569FA" w:rsidP="001569FA"/>
    <w:p w:rsidR="00BF0E0A" w:rsidRPr="001569FA" w:rsidRDefault="00BF0E0A" w:rsidP="00C82E6C">
      <w:pPr>
        <w:pStyle w:val="Ttulo1"/>
      </w:pPr>
    </w:p>
    <w:sectPr w:rsidR="00BF0E0A" w:rsidRPr="001569FA" w:rsidSect="000A5C89">
      <w:footerReference w:type="default" r:id="rId29"/>
      <w:pgSz w:w="11907" w:h="16840" w:code="9"/>
      <w:pgMar w:top="2268" w:right="1418" w:bottom="2268" w:left="226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19B9" w:rsidRDefault="00DF19B9">
      <w:r>
        <w:separator/>
      </w:r>
    </w:p>
  </w:endnote>
  <w:endnote w:type="continuationSeparator" w:id="1">
    <w:p w:rsidR="00DF19B9" w:rsidRDefault="00DF19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TimesNew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Franklin Gothic Demi">
    <w:panose1 w:val="020B0703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1)">
    <w:altName w:val="Arial"/>
    <w:charset w:val="00"/>
    <w:family w:val="swiss"/>
    <w:pitch w:val="variable"/>
    <w:sig w:usb0="20007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35DE" w:rsidRPr="00415299" w:rsidRDefault="00C635DE" w:rsidP="00415299">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35DE" w:rsidRPr="00415299" w:rsidRDefault="00C635DE" w:rsidP="00415299">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19B9" w:rsidRDefault="00DF19B9">
      <w:r>
        <w:separator/>
      </w:r>
    </w:p>
  </w:footnote>
  <w:footnote w:type="continuationSeparator" w:id="1">
    <w:p w:rsidR="00DF19B9" w:rsidRDefault="00DF19B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35DE" w:rsidRPr="00F97129" w:rsidRDefault="00C635DE" w:rsidP="007768F2">
    <w:pPr>
      <w:pStyle w:val="Encabezado"/>
      <w:framePr w:wrap="around" w:vAnchor="text" w:hAnchor="page" w:x="10369" w:y="177"/>
      <w:rPr>
        <w:rStyle w:val="Nmerodepgina"/>
        <w:rFonts w:ascii="Arial" w:hAnsi="Arial" w:cs="Arial"/>
        <w:color w:val="FFFFFF"/>
      </w:rPr>
    </w:pPr>
    <w:r w:rsidRPr="00F97129">
      <w:rPr>
        <w:rStyle w:val="Nmerodepgina"/>
        <w:rFonts w:ascii="Arial" w:hAnsi="Arial" w:cs="Arial"/>
        <w:color w:val="FFFFFF"/>
      </w:rPr>
      <w:fldChar w:fldCharType="begin"/>
    </w:r>
    <w:r w:rsidRPr="00F97129">
      <w:rPr>
        <w:rStyle w:val="Nmerodepgina"/>
        <w:rFonts w:ascii="Arial" w:hAnsi="Arial" w:cs="Arial"/>
        <w:color w:val="FFFFFF"/>
      </w:rPr>
      <w:instrText xml:space="preserve">PAGE  </w:instrText>
    </w:r>
    <w:r w:rsidRPr="00F97129">
      <w:rPr>
        <w:rStyle w:val="Nmerodepgina"/>
        <w:rFonts w:ascii="Arial" w:hAnsi="Arial" w:cs="Arial"/>
        <w:color w:val="FFFFFF"/>
      </w:rPr>
      <w:fldChar w:fldCharType="separate"/>
    </w:r>
    <w:r w:rsidR="00F41F17">
      <w:rPr>
        <w:rStyle w:val="Nmerodepgina"/>
        <w:rFonts w:ascii="Arial" w:hAnsi="Arial" w:cs="Arial"/>
        <w:noProof/>
        <w:color w:val="FFFFFF"/>
      </w:rPr>
      <w:t>3</w:t>
    </w:r>
    <w:r w:rsidRPr="00F97129">
      <w:rPr>
        <w:rStyle w:val="Nmerodepgina"/>
        <w:rFonts w:ascii="Arial" w:hAnsi="Arial" w:cs="Arial"/>
        <w:color w:val="FFFFFF"/>
      </w:rPr>
      <w:fldChar w:fldCharType="end"/>
    </w:r>
  </w:p>
  <w:p w:rsidR="00C635DE" w:rsidRDefault="00C635DE" w:rsidP="007768F2">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35DE" w:rsidRPr="00F97129" w:rsidRDefault="00C635DE" w:rsidP="007768F2">
    <w:pPr>
      <w:pStyle w:val="Encabezado"/>
      <w:framePr w:wrap="around" w:vAnchor="text" w:hAnchor="page" w:x="10369" w:y="177"/>
      <w:rPr>
        <w:rStyle w:val="Nmerodepgina"/>
        <w:rFonts w:ascii="Arial" w:hAnsi="Arial" w:cs="Arial"/>
      </w:rPr>
    </w:pPr>
    <w:r w:rsidRPr="00F97129">
      <w:rPr>
        <w:rStyle w:val="Nmerodepgina"/>
        <w:rFonts w:ascii="Arial" w:hAnsi="Arial" w:cs="Arial"/>
      </w:rPr>
      <w:fldChar w:fldCharType="begin"/>
    </w:r>
    <w:r w:rsidRPr="00F97129">
      <w:rPr>
        <w:rStyle w:val="Nmerodepgina"/>
        <w:rFonts w:ascii="Arial" w:hAnsi="Arial" w:cs="Arial"/>
      </w:rPr>
      <w:instrText xml:space="preserve">PAGE  </w:instrText>
    </w:r>
    <w:r w:rsidRPr="00F97129">
      <w:rPr>
        <w:rStyle w:val="Nmerodepgina"/>
        <w:rFonts w:ascii="Arial" w:hAnsi="Arial" w:cs="Arial"/>
      </w:rPr>
      <w:fldChar w:fldCharType="separate"/>
    </w:r>
    <w:r w:rsidR="00F41F17">
      <w:rPr>
        <w:rStyle w:val="Nmerodepgina"/>
        <w:rFonts w:ascii="Arial" w:hAnsi="Arial" w:cs="Arial"/>
        <w:noProof/>
      </w:rPr>
      <w:t>42</w:t>
    </w:r>
    <w:r w:rsidRPr="00F97129">
      <w:rPr>
        <w:rStyle w:val="Nmerodepgina"/>
        <w:rFonts w:ascii="Arial" w:hAnsi="Arial" w:cs="Arial"/>
      </w:rPr>
      <w:fldChar w:fldCharType="end"/>
    </w:r>
  </w:p>
  <w:p w:rsidR="00C635DE" w:rsidRDefault="00C635DE" w:rsidP="007768F2">
    <w:pPr>
      <w:pStyle w:val="Encabezado"/>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pt;height:11pt" o:bullet="t">
        <v:imagedata r:id="rId1" o:title="BD14578_"/>
      </v:shape>
    </w:pict>
  </w:numPicBullet>
  <w:numPicBullet w:numPicBulletId="1">
    <w:pict>
      <v:shape id="_x0000_i1026" type="#_x0000_t75" style="width:9pt;height:9pt" o:bullet="t">
        <v:imagedata r:id="rId2" o:title="BD10268_"/>
      </v:shape>
    </w:pict>
  </w:numPicBullet>
  <w:abstractNum w:abstractNumId="0">
    <w:nsid w:val="FFFFFF88"/>
    <w:multiLevelType w:val="singleLevel"/>
    <w:tmpl w:val="2A742C88"/>
    <w:lvl w:ilvl="0">
      <w:start w:val="1"/>
      <w:numFmt w:val="decimal"/>
      <w:pStyle w:val="Listaconnmeros"/>
      <w:lvlText w:val="%1."/>
      <w:lvlJc w:val="left"/>
      <w:pPr>
        <w:tabs>
          <w:tab w:val="num" w:pos="360"/>
        </w:tabs>
        <w:ind w:left="360" w:hanging="360"/>
      </w:pPr>
    </w:lvl>
  </w:abstractNum>
  <w:abstractNum w:abstractNumId="1">
    <w:nsid w:val="04B718E0"/>
    <w:multiLevelType w:val="hybridMultilevel"/>
    <w:tmpl w:val="604A92DE"/>
    <w:lvl w:ilvl="0" w:tplc="EF785F00">
      <w:start w:val="1"/>
      <w:numFmt w:val="lowerLetter"/>
      <w:lvlText w:val="%1)"/>
      <w:lvlJc w:val="left"/>
      <w:pPr>
        <w:tabs>
          <w:tab w:val="num" w:pos="1080"/>
        </w:tabs>
        <w:ind w:left="1080" w:hanging="360"/>
      </w:pPr>
      <w:rPr>
        <w:rFonts w:hint="default"/>
        <w:b w:val="0"/>
        <w:szCs w:val="24"/>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2">
    <w:nsid w:val="057B6FA8"/>
    <w:multiLevelType w:val="hybridMultilevel"/>
    <w:tmpl w:val="2FC29088"/>
    <w:lvl w:ilvl="0" w:tplc="BE0C655E">
      <w:numFmt w:val="bullet"/>
      <w:lvlText w:val="-"/>
      <w:lvlJc w:val="left"/>
      <w:pPr>
        <w:tabs>
          <w:tab w:val="num" w:pos="1080"/>
        </w:tabs>
        <w:ind w:left="1080" w:hanging="360"/>
      </w:pPr>
      <w:rPr>
        <w:rFonts w:ascii="Arial" w:eastAsia="Times New Roman" w:hAnsi="Arial" w:cs="Aria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3">
    <w:nsid w:val="06895B86"/>
    <w:multiLevelType w:val="hybridMultilevel"/>
    <w:tmpl w:val="DF2E65BA"/>
    <w:lvl w:ilvl="0" w:tplc="092E936C">
      <w:start w:val="1"/>
      <w:numFmt w:val="bullet"/>
      <w:lvlText w:val=""/>
      <w:lvlPicBulletId w:val="1"/>
      <w:lvlJc w:val="left"/>
      <w:pPr>
        <w:tabs>
          <w:tab w:val="num" w:pos="2869"/>
        </w:tabs>
        <w:ind w:left="2869" w:hanging="360"/>
      </w:pPr>
      <w:rPr>
        <w:rFonts w:ascii="Symbol" w:hAnsi="Symbol" w:hint="default"/>
        <w:color w:val="auto"/>
      </w:rPr>
    </w:lvl>
    <w:lvl w:ilvl="1" w:tplc="0C0A0003">
      <w:start w:val="1"/>
      <w:numFmt w:val="bullet"/>
      <w:lvlText w:val="o"/>
      <w:lvlJc w:val="left"/>
      <w:pPr>
        <w:tabs>
          <w:tab w:val="num" w:pos="2509"/>
        </w:tabs>
        <w:ind w:left="2509" w:hanging="360"/>
      </w:pPr>
      <w:rPr>
        <w:rFonts w:ascii="Courier New" w:hAnsi="Courier New" w:cs="Courier New" w:hint="default"/>
      </w:rPr>
    </w:lvl>
    <w:lvl w:ilvl="2" w:tplc="0C0A0005" w:tentative="1">
      <w:start w:val="1"/>
      <w:numFmt w:val="bullet"/>
      <w:lvlText w:val=""/>
      <w:lvlJc w:val="left"/>
      <w:pPr>
        <w:tabs>
          <w:tab w:val="num" w:pos="3229"/>
        </w:tabs>
        <w:ind w:left="3229" w:hanging="360"/>
      </w:pPr>
      <w:rPr>
        <w:rFonts w:ascii="Wingdings" w:hAnsi="Wingdings" w:hint="default"/>
      </w:rPr>
    </w:lvl>
    <w:lvl w:ilvl="3" w:tplc="0C0A0001" w:tentative="1">
      <w:start w:val="1"/>
      <w:numFmt w:val="bullet"/>
      <w:lvlText w:val=""/>
      <w:lvlJc w:val="left"/>
      <w:pPr>
        <w:tabs>
          <w:tab w:val="num" w:pos="3949"/>
        </w:tabs>
        <w:ind w:left="3949" w:hanging="360"/>
      </w:pPr>
      <w:rPr>
        <w:rFonts w:ascii="Symbol" w:hAnsi="Symbol" w:hint="default"/>
      </w:rPr>
    </w:lvl>
    <w:lvl w:ilvl="4" w:tplc="0C0A0003" w:tentative="1">
      <w:start w:val="1"/>
      <w:numFmt w:val="bullet"/>
      <w:lvlText w:val="o"/>
      <w:lvlJc w:val="left"/>
      <w:pPr>
        <w:tabs>
          <w:tab w:val="num" w:pos="4669"/>
        </w:tabs>
        <w:ind w:left="4669" w:hanging="360"/>
      </w:pPr>
      <w:rPr>
        <w:rFonts w:ascii="Courier New" w:hAnsi="Courier New" w:cs="Courier New" w:hint="default"/>
      </w:rPr>
    </w:lvl>
    <w:lvl w:ilvl="5" w:tplc="0C0A0005" w:tentative="1">
      <w:start w:val="1"/>
      <w:numFmt w:val="bullet"/>
      <w:lvlText w:val=""/>
      <w:lvlJc w:val="left"/>
      <w:pPr>
        <w:tabs>
          <w:tab w:val="num" w:pos="5389"/>
        </w:tabs>
        <w:ind w:left="5389" w:hanging="360"/>
      </w:pPr>
      <w:rPr>
        <w:rFonts w:ascii="Wingdings" w:hAnsi="Wingdings" w:hint="default"/>
      </w:rPr>
    </w:lvl>
    <w:lvl w:ilvl="6" w:tplc="0C0A0001" w:tentative="1">
      <w:start w:val="1"/>
      <w:numFmt w:val="bullet"/>
      <w:lvlText w:val=""/>
      <w:lvlJc w:val="left"/>
      <w:pPr>
        <w:tabs>
          <w:tab w:val="num" w:pos="6109"/>
        </w:tabs>
        <w:ind w:left="6109" w:hanging="360"/>
      </w:pPr>
      <w:rPr>
        <w:rFonts w:ascii="Symbol" w:hAnsi="Symbol" w:hint="default"/>
      </w:rPr>
    </w:lvl>
    <w:lvl w:ilvl="7" w:tplc="0C0A0003" w:tentative="1">
      <w:start w:val="1"/>
      <w:numFmt w:val="bullet"/>
      <w:lvlText w:val="o"/>
      <w:lvlJc w:val="left"/>
      <w:pPr>
        <w:tabs>
          <w:tab w:val="num" w:pos="6829"/>
        </w:tabs>
        <w:ind w:left="6829" w:hanging="360"/>
      </w:pPr>
      <w:rPr>
        <w:rFonts w:ascii="Courier New" w:hAnsi="Courier New" w:cs="Courier New" w:hint="default"/>
      </w:rPr>
    </w:lvl>
    <w:lvl w:ilvl="8" w:tplc="0C0A0005" w:tentative="1">
      <w:start w:val="1"/>
      <w:numFmt w:val="bullet"/>
      <w:lvlText w:val=""/>
      <w:lvlJc w:val="left"/>
      <w:pPr>
        <w:tabs>
          <w:tab w:val="num" w:pos="7549"/>
        </w:tabs>
        <w:ind w:left="7549" w:hanging="360"/>
      </w:pPr>
      <w:rPr>
        <w:rFonts w:ascii="Wingdings" w:hAnsi="Wingdings" w:hint="default"/>
      </w:rPr>
    </w:lvl>
  </w:abstractNum>
  <w:abstractNum w:abstractNumId="4">
    <w:nsid w:val="083E5E31"/>
    <w:multiLevelType w:val="multilevel"/>
    <w:tmpl w:val="9926D540"/>
    <w:lvl w:ilvl="0">
      <w:start w:val="1"/>
      <w:numFmt w:val="bullet"/>
      <w:lvlText w:val=""/>
      <w:lvlJc w:val="left"/>
      <w:pPr>
        <w:tabs>
          <w:tab w:val="num" w:pos="1424"/>
        </w:tabs>
        <w:ind w:left="1424" w:hanging="360"/>
      </w:pPr>
      <w:rPr>
        <w:rFonts w:ascii="Symbol" w:hAnsi="Symbol" w:hint="default"/>
        <w:sz w:val="20"/>
      </w:rPr>
    </w:lvl>
    <w:lvl w:ilvl="1" w:tentative="1">
      <w:start w:val="1"/>
      <w:numFmt w:val="bullet"/>
      <w:lvlText w:val="o"/>
      <w:lvlJc w:val="left"/>
      <w:pPr>
        <w:tabs>
          <w:tab w:val="num" w:pos="2144"/>
        </w:tabs>
        <w:ind w:left="2144" w:hanging="360"/>
      </w:pPr>
      <w:rPr>
        <w:rFonts w:ascii="Courier New" w:hAnsi="Courier New" w:hint="default"/>
        <w:sz w:val="20"/>
      </w:rPr>
    </w:lvl>
    <w:lvl w:ilvl="2" w:tentative="1">
      <w:start w:val="1"/>
      <w:numFmt w:val="bullet"/>
      <w:lvlText w:val=""/>
      <w:lvlJc w:val="left"/>
      <w:pPr>
        <w:tabs>
          <w:tab w:val="num" w:pos="2864"/>
        </w:tabs>
        <w:ind w:left="2864" w:hanging="360"/>
      </w:pPr>
      <w:rPr>
        <w:rFonts w:ascii="Wingdings" w:hAnsi="Wingdings" w:hint="default"/>
        <w:sz w:val="20"/>
      </w:rPr>
    </w:lvl>
    <w:lvl w:ilvl="3" w:tentative="1">
      <w:start w:val="1"/>
      <w:numFmt w:val="bullet"/>
      <w:lvlText w:val=""/>
      <w:lvlJc w:val="left"/>
      <w:pPr>
        <w:tabs>
          <w:tab w:val="num" w:pos="3584"/>
        </w:tabs>
        <w:ind w:left="3584" w:hanging="360"/>
      </w:pPr>
      <w:rPr>
        <w:rFonts w:ascii="Wingdings" w:hAnsi="Wingdings" w:hint="default"/>
        <w:sz w:val="20"/>
      </w:rPr>
    </w:lvl>
    <w:lvl w:ilvl="4" w:tentative="1">
      <w:start w:val="1"/>
      <w:numFmt w:val="bullet"/>
      <w:lvlText w:val=""/>
      <w:lvlJc w:val="left"/>
      <w:pPr>
        <w:tabs>
          <w:tab w:val="num" w:pos="4304"/>
        </w:tabs>
        <w:ind w:left="4304" w:hanging="360"/>
      </w:pPr>
      <w:rPr>
        <w:rFonts w:ascii="Wingdings" w:hAnsi="Wingdings" w:hint="default"/>
        <w:sz w:val="20"/>
      </w:rPr>
    </w:lvl>
    <w:lvl w:ilvl="5" w:tentative="1">
      <w:start w:val="1"/>
      <w:numFmt w:val="bullet"/>
      <w:lvlText w:val=""/>
      <w:lvlJc w:val="left"/>
      <w:pPr>
        <w:tabs>
          <w:tab w:val="num" w:pos="5024"/>
        </w:tabs>
        <w:ind w:left="5024" w:hanging="360"/>
      </w:pPr>
      <w:rPr>
        <w:rFonts w:ascii="Wingdings" w:hAnsi="Wingdings" w:hint="default"/>
        <w:sz w:val="20"/>
      </w:rPr>
    </w:lvl>
    <w:lvl w:ilvl="6" w:tentative="1">
      <w:start w:val="1"/>
      <w:numFmt w:val="bullet"/>
      <w:lvlText w:val=""/>
      <w:lvlJc w:val="left"/>
      <w:pPr>
        <w:tabs>
          <w:tab w:val="num" w:pos="5744"/>
        </w:tabs>
        <w:ind w:left="5744" w:hanging="360"/>
      </w:pPr>
      <w:rPr>
        <w:rFonts w:ascii="Wingdings" w:hAnsi="Wingdings" w:hint="default"/>
        <w:sz w:val="20"/>
      </w:rPr>
    </w:lvl>
    <w:lvl w:ilvl="7" w:tentative="1">
      <w:start w:val="1"/>
      <w:numFmt w:val="bullet"/>
      <w:lvlText w:val=""/>
      <w:lvlJc w:val="left"/>
      <w:pPr>
        <w:tabs>
          <w:tab w:val="num" w:pos="6464"/>
        </w:tabs>
        <w:ind w:left="6464" w:hanging="360"/>
      </w:pPr>
      <w:rPr>
        <w:rFonts w:ascii="Wingdings" w:hAnsi="Wingdings" w:hint="default"/>
        <w:sz w:val="20"/>
      </w:rPr>
    </w:lvl>
    <w:lvl w:ilvl="8" w:tentative="1">
      <w:start w:val="1"/>
      <w:numFmt w:val="bullet"/>
      <w:lvlText w:val=""/>
      <w:lvlJc w:val="left"/>
      <w:pPr>
        <w:tabs>
          <w:tab w:val="num" w:pos="7184"/>
        </w:tabs>
        <w:ind w:left="7184" w:hanging="360"/>
      </w:pPr>
      <w:rPr>
        <w:rFonts w:ascii="Wingdings" w:hAnsi="Wingdings" w:hint="default"/>
        <w:sz w:val="20"/>
      </w:rPr>
    </w:lvl>
  </w:abstractNum>
  <w:abstractNum w:abstractNumId="5">
    <w:nsid w:val="09332AFA"/>
    <w:multiLevelType w:val="multilevel"/>
    <w:tmpl w:val="529EDE3C"/>
    <w:lvl w:ilvl="0">
      <w:start w:val="1"/>
      <w:numFmt w:val="bullet"/>
      <w:lvlText w:val=""/>
      <w:lvlPicBulletId w:val="1"/>
      <w:lvlJc w:val="left"/>
      <w:pPr>
        <w:tabs>
          <w:tab w:val="num" w:pos="1800"/>
        </w:tabs>
        <w:ind w:left="1800" w:hanging="360"/>
      </w:pPr>
      <w:rPr>
        <w:rFonts w:ascii="Symbol" w:hAnsi="Symbol" w:hint="default"/>
        <w:color w:val="auto"/>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6">
    <w:nsid w:val="0F6378E0"/>
    <w:multiLevelType w:val="multilevel"/>
    <w:tmpl w:val="0712859A"/>
    <w:lvl w:ilvl="0">
      <w:start w:val="1"/>
      <w:numFmt w:val="decimal"/>
      <w:lvlText w:val="%1."/>
      <w:lvlJc w:val="left"/>
      <w:pPr>
        <w:tabs>
          <w:tab w:val="num" w:pos="720"/>
        </w:tabs>
        <w:ind w:left="720" w:hanging="360"/>
      </w:pPr>
      <w:rPr>
        <w:rFonts w:ascii="Arial" w:hAnsi="Arial"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F851664"/>
    <w:multiLevelType w:val="hybridMultilevel"/>
    <w:tmpl w:val="FDE4B602"/>
    <w:lvl w:ilvl="0" w:tplc="2382B55C">
      <w:start w:val="1"/>
      <w:numFmt w:val="bullet"/>
      <w:lvlText w:val=""/>
      <w:lvlPicBulletId w:val="1"/>
      <w:lvlJc w:val="left"/>
      <w:pPr>
        <w:tabs>
          <w:tab w:val="num" w:pos="1800"/>
        </w:tabs>
        <w:ind w:left="1800" w:hanging="360"/>
      </w:pPr>
      <w:rPr>
        <w:rFonts w:ascii="Symbol" w:hAnsi="Symbol" w:hint="default"/>
        <w:color w:val="auto"/>
        <w:sz w:val="18"/>
        <w:szCs w:val="18"/>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8">
    <w:nsid w:val="14B521CC"/>
    <w:multiLevelType w:val="hybridMultilevel"/>
    <w:tmpl w:val="7DB295DE"/>
    <w:lvl w:ilvl="0" w:tplc="48C6382A">
      <w:start w:val="1"/>
      <w:numFmt w:val="bullet"/>
      <w:lvlText w:val=""/>
      <w:lvlPicBulletId w:val="0"/>
      <w:lvlJc w:val="left"/>
      <w:pPr>
        <w:tabs>
          <w:tab w:val="num" w:pos="1820"/>
        </w:tabs>
        <w:ind w:left="1820" w:hanging="360"/>
      </w:pPr>
      <w:rPr>
        <w:rFonts w:ascii="Symbol" w:hAnsi="Symbol" w:hint="default"/>
        <w:color w:val="auto"/>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9">
    <w:nsid w:val="189D6A20"/>
    <w:multiLevelType w:val="multilevel"/>
    <w:tmpl w:val="7DB295DE"/>
    <w:lvl w:ilvl="0">
      <w:start w:val="1"/>
      <w:numFmt w:val="bullet"/>
      <w:lvlText w:val=""/>
      <w:lvlPicBulletId w:val="0"/>
      <w:lvlJc w:val="left"/>
      <w:pPr>
        <w:tabs>
          <w:tab w:val="num" w:pos="1820"/>
        </w:tabs>
        <w:ind w:left="1820" w:hanging="360"/>
      </w:pPr>
      <w:rPr>
        <w:rFonts w:ascii="Symbol" w:hAnsi="Symbol" w:hint="default"/>
        <w:color w:val="auto"/>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0">
    <w:nsid w:val="21A43DA1"/>
    <w:multiLevelType w:val="hybridMultilevel"/>
    <w:tmpl w:val="F5C4E0CC"/>
    <w:lvl w:ilvl="0" w:tplc="0C0A0017">
      <w:start w:val="1"/>
      <w:numFmt w:val="lowerLetter"/>
      <w:lvlText w:val="%1)"/>
      <w:lvlJc w:val="left"/>
      <w:pPr>
        <w:tabs>
          <w:tab w:val="num" w:pos="1440"/>
        </w:tabs>
        <w:ind w:left="1440" w:hanging="360"/>
      </w:pPr>
    </w:lvl>
    <w:lvl w:ilvl="1" w:tplc="0C0A0019" w:tentative="1">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11">
    <w:nsid w:val="24020B53"/>
    <w:multiLevelType w:val="hybridMultilevel"/>
    <w:tmpl w:val="681210B2"/>
    <w:lvl w:ilvl="0" w:tplc="85020A38">
      <w:start w:val="1"/>
      <w:numFmt w:val="lowerLetter"/>
      <w:lvlText w:val="%1)"/>
      <w:lvlJc w:val="left"/>
      <w:pPr>
        <w:tabs>
          <w:tab w:val="num" w:pos="1080"/>
        </w:tabs>
        <w:ind w:left="1080" w:hanging="360"/>
      </w:pPr>
      <w:rPr>
        <w:rFonts w:hint="default"/>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2">
    <w:nsid w:val="25E465FF"/>
    <w:multiLevelType w:val="multilevel"/>
    <w:tmpl w:val="5148995A"/>
    <w:lvl w:ilvl="0">
      <w:start w:val="1"/>
      <w:numFmt w:val="decimal"/>
      <w:lvlText w:val="%1."/>
      <w:lvlJc w:val="left"/>
      <w:pPr>
        <w:tabs>
          <w:tab w:val="num" w:pos="465"/>
        </w:tabs>
        <w:ind w:left="465" w:hanging="465"/>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3">
    <w:nsid w:val="2F19167C"/>
    <w:multiLevelType w:val="hybridMultilevel"/>
    <w:tmpl w:val="E1228584"/>
    <w:lvl w:ilvl="0" w:tplc="A078C166">
      <w:start w:val="1"/>
      <w:numFmt w:val="decimal"/>
      <w:lvlText w:val="%1."/>
      <w:lvlJc w:val="left"/>
      <w:pPr>
        <w:tabs>
          <w:tab w:val="num" w:pos="1800"/>
        </w:tabs>
        <w:ind w:left="1800" w:hanging="360"/>
      </w:pPr>
      <w:rPr>
        <w:rFonts w:hint="default"/>
      </w:rPr>
    </w:lvl>
    <w:lvl w:ilvl="1" w:tplc="E9145ECE">
      <w:numFmt w:val="none"/>
      <w:lvlText w:val=""/>
      <w:lvlJc w:val="left"/>
      <w:pPr>
        <w:tabs>
          <w:tab w:val="num" w:pos="360"/>
        </w:tabs>
      </w:pPr>
    </w:lvl>
    <w:lvl w:ilvl="2" w:tplc="7338B998">
      <w:numFmt w:val="none"/>
      <w:lvlText w:val=""/>
      <w:lvlJc w:val="left"/>
      <w:pPr>
        <w:tabs>
          <w:tab w:val="num" w:pos="360"/>
        </w:tabs>
      </w:pPr>
    </w:lvl>
    <w:lvl w:ilvl="3" w:tplc="A9F6D004">
      <w:numFmt w:val="none"/>
      <w:lvlText w:val=""/>
      <w:lvlJc w:val="left"/>
      <w:pPr>
        <w:tabs>
          <w:tab w:val="num" w:pos="360"/>
        </w:tabs>
      </w:pPr>
    </w:lvl>
    <w:lvl w:ilvl="4" w:tplc="D2B60ACA">
      <w:numFmt w:val="none"/>
      <w:lvlText w:val=""/>
      <w:lvlJc w:val="left"/>
      <w:pPr>
        <w:tabs>
          <w:tab w:val="num" w:pos="360"/>
        </w:tabs>
      </w:pPr>
    </w:lvl>
    <w:lvl w:ilvl="5" w:tplc="3C1ECCC6">
      <w:numFmt w:val="none"/>
      <w:lvlText w:val=""/>
      <w:lvlJc w:val="left"/>
      <w:pPr>
        <w:tabs>
          <w:tab w:val="num" w:pos="360"/>
        </w:tabs>
      </w:pPr>
    </w:lvl>
    <w:lvl w:ilvl="6" w:tplc="73727F4A">
      <w:numFmt w:val="none"/>
      <w:lvlText w:val=""/>
      <w:lvlJc w:val="left"/>
      <w:pPr>
        <w:tabs>
          <w:tab w:val="num" w:pos="360"/>
        </w:tabs>
      </w:pPr>
    </w:lvl>
    <w:lvl w:ilvl="7" w:tplc="CAAE04AC">
      <w:numFmt w:val="none"/>
      <w:lvlText w:val=""/>
      <w:lvlJc w:val="left"/>
      <w:pPr>
        <w:tabs>
          <w:tab w:val="num" w:pos="360"/>
        </w:tabs>
      </w:pPr>
    </w:lvl>
    <w:lvl w:ilvl="8" w:tplc="8588152C">
      <w:numFmt w:val="none"/>
      <w:lvlText w:val=""/>
      <w:lvlJc w:val="left"/>
      <w:pPr>
        <w:tabs>
          <w:tab w:val="num" w:pos="360"/>
        </w:tabs>
      </w:pPr>
    </w:lvl>
  </w:abstractNum>
  <w:abstractNum w:abstractNumId="14">
    <w:nsid w:val="3A300B33"/>
    <w:multiLevelType w:val="multilevel"/>
    <w:tmpl w:val="AFB8D7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2B97EBA"/>
    <w:multiLevelType w:val="multilevel"/>
    <w:tmpl w:val="BC0A53E4"/>
    <w:lvl w:ilvl="0">
      <w:start w:val="1"/>
      <w:numFmt w:val="decimal"/>
      <w:lvlText w:val="%1."/>
      <w:lvlJc w:val="left"/>
      <w:pPr>
        <w:tabs>
          <w:tab w:val="num" w:pos="360"/>
        </w:tabs>
        <w:ind w:left="360" w:hanging="360"/>
      </w:pPr>
      <w:rPr>
        <w:rFonts w:ascii="Arial" w:hAnsi="Arial" w:hint="default"/>
        <w:b/>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nsid w:val="42EA50A8"/>
    <w:multiLevelType w:val="multilevel"/>
    <w:tmpl w:val="E6F27388"/>
    <w:lvl w:ilvl="0">
      <w:start w:val="1"/>
      <w:numFmt w:val="bullet"/>
      <w:lvlText w:val=""/>
      <w:lvlJc w:val="left"/>
      <w:pPr>
        <w:tabs>
          <w:tab w:val="num" w:pos="1429"/>
        </w:tabs>
        <w:ind w:left="1429" w:hanging="360"/>
      </w:pPr>
      <w:rPr>
        <w:rFonts w:ascii="Symbol" w:hAnsi="Symbol" w:hint="default"/>
        <w:sz w:val="20"/>
      </w:rPr>
    </w:lvl>
    <w:lvl w:ilvl="1" w:tentative="1">
      <w:start w:val="1"/>
      <w:numFmt w:val="bullet"/>
      <w:lvlText w:val="o"/>
      <w:lvlJc w:val="left"/>
      <w:pPr>
        <w:tabs>
          <w:tab w:val="num" w:pos="2149"/>
        </w:tabs>
        <w:ind w:left="2149" w:hanging="360"/>
      </w:pPr>
      <w:rPr>
        <w:rFonts w:ascii="Courier New" w:hAnsi="Courier New" w:hint="default"/>
        <w:sz w:val="20"/>
      </w:rPr>
    </w:lvl>
    <w:lvl w:ilvl="2" w:tentative="1">
      <w:start w:val="1"/>
      <w:numFmt w:val="bullet"/>
      <w:lvlText w:val=""/>
      <w:lvlJc w:val="left"/>
      <w:pPr>
        <w:tabs>
          <w:tab w:val="num" w:pos="2869"/>
        </w:tabs>
        <w:ind w:left="2869" w:hanging="360"/>
      </w:pPr>
      <w:rPr>
        <w:rFonts w:ascii="Wingdings" w:hAnsi="Wingdings" w:hint="default"/>
        <w:sz w:val="20"/>
      </w:rPr>
    </w:lvl>
    <w:lvl w:ilvl="3" w:tentative="1">
      <w:start w:val="1"/>
      <w:numFmt w:val="bullet"/>
      <w:lvlText w:val=""/>
      <w:lvlJc w:val="left"/>
      <w:pPr>
        <w:tabs>
          <w:tab w:val="num" w:pos="3589"/>
        </w:tabs>
        <w:ind w:left="3589" w:hanging="360"/>
      </w:pPr>
      <w:rPr>
        <w:rFonts w:ascii="Wingdings" w:hAnsi="Wingdings" w:hint="default"/>
        <w:sz w:val="20"/>
      </w:rPr>
    </w:lvl>
    <w:lvl w:ilvl="4" w:tentative="1">
      <w:start w:val="1"/>
      <w:numFmt w:val="bullet"/>
      <w:lvlText w:val=""/>
      <w:lvlJc w:val="left"/>
      <w:pPr>
        <w:tabs>
          <w:tab w:val="num" w:pos="4309"/>
        </w:tabs>
        <w:ind w:left="4309" w:hanging="360"/>
      </w:pPr>
      <w:rPr>
        <w:rFonts w:ascii="Wingdings" w:hAnsi="Wingdings" w:hint="default"/>
        <w:sz w:val="20"/>
      </w:rPr>
    </w:lvl>
    <w:lvl w:ilvl="5" w:tentative="1">
      <w:start w:val="1"/>
      <w:numFmt w:val="bullet"/>
      <w:lvlText w:val=""/>
      <w:lvlJc w:val="left"/>
      <w:pPr>
        <w:tabs>
          <w:tab w:val="num" w:pos="5029"/>
        </w:tabs>
        <w:ind w:left="5029" w:hanging="360"/>
      </w:pPr>
      <w:rPr>
        <w:rFonts w:ascii="Wingdings" w:hAnsi="Wingdings" w:hint="default"/>
        <w:sz w:val="20"/>
      </w:rPr>
    </w:lvl>
    <w:lvl w:ilvl="6" w:tentative="1">
      <w:start w:val="1"/>
      <w:numFmt w:val="bullet"/>
      <w:lvlText w:val=""/>
      <w:lvlJc w:val="left"/>
      <w:pPr>
        <w:tabs>
          <w:tab w:val="num" w:pos="5749"/>
        </w:tabs>
        <w:ind w:left="5749" w:hanging="360"/>
      </w:pPr>
      <w:rPr>
        <w:rFonts w:ascii="Wingdings" w:hAnsi="Wingdings" w:hint="default"/>
        <w:sz w:val="20"/>
      </w:rPr>
    </w:lvl>
    <w:lvl w:ilvl="7" w:tentative="1">
      <w:start w:val="1"/>
      <w:numFmt w:val="bullet"/>
      <w:lvlText w:val=""/>
      <w:lvlJc w:val="left"/>
      <w:pPr>
        <w:tabs>
          <w:tab w:val="num" w:pos="6469"/>
        </w:tabs>
        <w:ind w:left="6469" w:hanging="360"/>
      </w:pPr>
      <w:rPr>
        <w:rFonts w:ascii="Wingdings" w:hAnsi="Wingdings" w:hint="default"/>
        <w:sz w:val="20"/>
      </w:rPr>
    </w:lvl>
    <w:lvl w:ilvl="8" w:tentative="1">
      <w:start w:val="1"/>
      <w:numFmt w:val="bullet"/>
      <w:lvlText w:val=""/>
      <w:lvlJc w:val="left"/>
      <w:pPr>
        <w:tabs>
          <w:tab w:val="num" w:pos="7189"/>
        </w:tabs>
        <w:ind w:left="7189" w:hanging="360"/>
      </w:pPr>
      <w:rPr>
        <w:rFonts w:ascii="Wingdings" w:hAnsi="Wingdings" w:hint="default"/>
        <w:sz w:val="20"/>
      </w:rPr>
    </w:lvl>
  </w:abstractNum>
  <w:abstractNum w:abstractNumId="17">
    <w:nsid w:val="47DD2CD7"/>
    <w:multiLevelType w:val="multilevel"/>
    <w:tmpl w:val="A6129FF0"/>
    <w:lvl w:ilvl="0">
      <w:start w:val="1"/>
      <w:numFmt w:val="decimal"/>
      <w:lvlText w:val="%1."/>
      <w:lvlJc w:val="left"/>
      <w:pPr>
        <w:tabs>
          <w:tab w:val="num" w:pos="1800"/>
        </w:tabs>
        <w:ind w:left="1800" w:hanging="360"/>
      </w:pPr>
      <w:rPr>
        <w:rFonts w:hint="default"/>
      </w:rPr>
    </w:lvl>
    <w:lvl w:ilvl="1">
      <w:start w:val="1"/>
      <w:numFmt w:val="decimal"/>
      <w:isLgl/>
      <w:lvlText w:val="%1.%2"/>
      <w:lvlJc w:val="left"/>
      <w:pPr>
        <w:tabs>
          <w:tab w:val="num" w:pos="2160"/>
        </w:tabs>
        <w:ind w:left="216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520"/>
        </w:tabs>
        <w:ind w:left="2520" w:hanging="1080"/>
      </w:pPr>
      <w:rPr>
        <w:rFonts w:hint="default"/>
      </w:rPr>
    </w:lvl>
    <w:lvl w:ilvl="4">
      <w:start w:val="1"/>
      <w:numFmt w:val="decimal"/>
      <w:isLgl/>
      <w:lvlText w:val="%1.%2.%3.%4.%5"/>
      <w:lvlJc w:val="left"/>
      <w:pPr>
        <w:tabs>
          <w:tab w:val="num" w:pos="2880"/>
        </w:tabs>
        <w:ind w:left="2880" w:hanging="1440"/>
      </w:pPr>
      <w:rPr>
        <w:rFonts w:hint="default"/>
      </w:rPr>
    </w:lvl>
    <w:lvl w:ilvl="5">
      <w:start w:val="1"/>
      <w:numFmt w:val="decimal"/>
      <w:isLgl/>
      <w:lvlText w:val="%1.%2.%3.%4.%5.%6"/>
      <w:lvlJc w:val="left"/>
      <w:pPr>
        <w:tabs>
          <w:tab w:val="num" w:pos="2880"/>
        </w:tabs>
        <w:ind w:left="2880" w:hanging="1440"/>
      </w:pPr>
      <w:rPr>
        <w:rFonts w:hint="default"/>
      </w:rPr>
    </w:lvl>
    <w:lvl w:ilvl="6">
      <w:start w:val="1"/>
      <w:numFmt w:val="decimal"/>
      <w:isLgl/>
      <w:lvlText w:val="%1.%2.%3.%4.%5.%6.%7"/>
      <w:lvlJc w:val="left"/>
      <w:pPr>
        <w:tabs>
          <w:tab w:val="num" w:pos="3240"/>
        </w:tabs>
        <w:ind w:left="3240" w:hanging="1800"/>
      </w:pPr>
      <w:rPr>
        <w:rFonts w:hint="default"/>
      </w:rPr>
    </w:lvl>
    <w:lvl w:ilvl="7">
      <w:start w:val="1"/>
      <w:numFmt w:val="decimal"/>
      <w:isLgl/>
      <w:lvlText w:val="%1.%2.%3.%4.%5.%6.%7.%8"/>
      <w:lvlJc w:val="left"/>
      <w:pPr>
        <w:tabs>
          <w:tab w:val="num" w:pos="3240"/>
        </w:tabs>
        <w:ind w:left="3240" w:hanging="1800"/>
      </w:pPr>
      <w:rPr>
        <w:rFonts w:hint="default"/>
      </w:rPr>
    </w:lvl>
    <w:lvl w:ilvl="8">
      <w:start w:val="1"/>
      <w:numFmt w:val="decimal"/>
      <w:isLgl/>
      <w:lvlText w:val="%1.%2.%3.%4.%5.%6.%7.%8.%9"/>
      <w:lvlJc w:val="left"/>
      <w:pPr>
        <w:tabs>
          <w:tab w:val="num" w:pos="3600"/>
        </w:tabs>
        <w:ind w:left="3600" w:hanging="2160"/>
      </w:pPr>
      <w:rPr>
        <w:rFonts w:hint="default"/>
      </w:rPr>
    </w:lvl>
  </w:abstractNum>
  <w:abstractNum w:abstractNumId="18">
    <w:nsid w:val="4F0C459F"/>
    <w:multiLevelType w:val="hybridMultilevel"/>
    <w:tmpl w:val="66DEC86E"/>
    <w:lvl w:ilvl="0" w:tplc="DE88963A">
      <w:start w:val="1"/>
      <w:numFmt w:val="decimal"/>
      <w:lvlText w:val="%1."/>
      <w:lvlJc w:val="left"/>
      <w:pPr>
        <w:tabs>
          <w:tab w:val="num" w:pos="360"/>
        </w:tabs>
        <w:ind w:left="360" w:hanging="360"/>
      </w:pPr>
      <w:rPr>
        <w:rFonts w:ascii="Arial" w:hAnsi="Arial"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51852186"/>
    <w:multiLevelType w:val="multilevel"/>
    <w:tmpl w:val="77A22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2332E2D"/>
    <w:multiLevelType w:val="hybridMultilevel"/>
    <w:tmpl w:val="C9765F2C"/>
    <w:lvl w:ilvl="0" w:tplc="1866568C">
      <w:start w:val="1"/>
      <w:numFmt w:val="lowerLetter"/>
      <w:lvlText w:val="%1)"/>
      <w:lvlJc w:val="left"/>
      <w:pPr>
        <w:tabs>
          <w:tab w:val="num" w:pos="1095"/>
        </w:tabs>
        <w:ind w:left="1095" w:hanging="375"/>
      </w:pPr>
      <w:rPr>
        <w:rFonts w:hint="default"/>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21">
    <w:nsid w:val="53DB3A94"/>
    <w:multiLevelType w:val="multilevel"/>
    <w:tmpl w:val="0C14C2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9EE45ED"/>
    <w:multiLevelType w:val="hybridMultilevel"/>
    <w:tmpl w:val="DEB0ACB4"/>
    <w:lvl w:ilvl="0" w:tplc="1480F08C">
      <w:start w:val="1"/>
      <w:numFmt w:val="upperRoman"/>
      <w:lvlText w:val="%1."/>
      <w:lvlJc w:val="left"/>
      <w:pPr>
        <w:tabs>
          <w:tab w:val="num" w:pos="2160"/>
        </w:tabs>
        <w:ind w:left="2160" w:hanging="720"/>
      </w:pPr>
      <w:rPr>
        <w:rFonts w:hint="default"/>
      </w:rPr>
    </w:lvl>
    <w:lvl w:ilvl="1" w:tplc="0C0A0019" w:tentative="1">
      <w:start w:val="1"/>
      <w:numFmt w:val="lowerLetter"/>
      <w:lvlText w:val="%2."/>
      <w:lvlJc w:val="left"/>
      <w:pPr>
        <w:tabs>
          <w:tab w:val="num" w:pos="2520"/>
        </w:tabs>
        <w:ind w:left="2520" w:hanging="360"/>
      </w:pPr>
    </w:lvl>
    <w:lvl w:ilvl="2" w:tplc="0C0A001B" w:tentative="1">
      <w:start w:val="1"/>
      <w:numFmt w:val="lowerRoman"/>
      <w:lvlText w:val="%3."/>
      <w:lvlJc w:val="right"/>
      <w:pPr>
        <w:tabs>
          <w:tab w:val="num" w:pos="3240"/>
        </w:tabs>
        <w:ind w:left="3240" w:hanging="180"/>
      </w:pPr>
    </w:lvl>
    <w:lvl w:ilvl="3" w:tplc="0C0A000F" w:tentative="1">
      <w:start w:val="1"/>
      <w:numFmt w:val="decimal"/>
      <w:lvlText w:val="%4."/>
      <w:lvlJc w:val="left"/>
      <w:pPr>
        <w:tabs>
          <w:tab w:val="num" w:pos="3960"/>
        </w:tabs>
        <w:ind w:left="3960" w:hanging="360"/>
      </w:pPr>
    </w:lvl>
    <w:lvl w:ilvl="4" w:tplc="0C0A0019" w:tentative="1">
      <w:start w:val="1"/>
      <w:numFmt w:val="lowerLetter"/>
      <w:lvlText w:val="%5."/>
      <w:lvlJc w:val="left"/>
      <w:pPr>
        <w:tabs>
          <w:tab w:val="num" w:pos="4680"/>
        </w:tabs>
        <w:ind w:left="4680" w:hanging="360"/>
      </w:pPr>
    </w:lvl>
    <w:lvl w:ilvl="5" w:tplc="0C0A001B" w:tentative="1">
      <w:start w:val="1"/>
      <w:numFmt w:val="lowerRoman"/>
      <w:lvlText w:val="%6."/>
      <w:lvlJc w:val="right"/>
      <w:pPr>
        <w:tabs>
          <w:tab w:val="num" w:pos="5400"/>
        </w:tabs>
        <w:ind w:left="5400" w:hanging="180"/>
      </w:pPr>
    </w:lvl>
    <w:lvl w:ilvl="6" w:tplc="0C0A000F" w:tentative="1">
      <w:start w:val="1"/>
      <w:numFmt w:val="decimal"/>
      <w:lvlText w:val="%7."/>
      <w:lvlJc w:val="left"/>
      <w:pPr>
        <w:tabs>
          <w:tab w:val="num" w:pos="6120"/>
        </w:tabs>
        <w:ind w:left="6120" w:hanging="360"/>
      </w:pPr>
    </w:lvl>
    <w:lvl w:ilvl="7" w:tplc="0C0A0019" w:tentative="1">
      <w:start w:val="1"/>
      <w:numFmt w:val="lowerLetter"/>
      <w:lvlText w:val="%8."/>
      <w:lvlJc w:val="left"/>
      <w:pPr>
        <w:tabs>
          <w:tab w:val="num" w:pos="6840"/>
        </w:tabs>
        <w:ind w:left="6840" w:hanging="360"/>
      </w:pPr>
    </w:lvl>
    <w:lvl w:ilvl="8" w:tplc="0C0A001B" w:tentative="1">
      <w:start w:val="1"/>
      <w:numFmt w:val="lowerRoman"/>
      <w:lvlText w:val="%9."/>
      <w:lvlJc w:val="right"/>
      <w:pPr>
        <w:tabs>
          <w:tab w:val="num" w:pos="7560"/>
        </w:tabs>
        <w:ind w:left="7560" w:hanging="180"/>
      </w:pPr>
    </w:lvl>
  </w:abstractNum>
  <w:abstractNum w:abstractNumId="23">
    <w:nsid w:val="63EC12B8"/>
    <w:multiLevelType w:val="hybridMultilevel"/>
    <w:tmpl w:val="BC0A53E4"/>
    <w:lvl w:ilvl="0" w:tplc="DE88963A">
      <w:start w:val="1"/>
      <w:numFmt w:val="decimal"/>
      <w:lvlText w:val="%1."/>
      <w:lvlJc w:val="left"/>
      <w:pPr>
        <w:tabs>
          <w:tab w:val="num" w:pos="360"/>
        </w:tabs>
        <w:ind w:left="360" w:hanging="360"/>
      </w:pPr>
      <w:rPr>
        <w:rFonts w:ascii="Arial" w:hAnsi="Arial" w:hint="default"/>
        <w:b/>
      </w:rPr>
    </w:lvl>
    <w:lvl w:ilvl="1" w:tplc="0C0A0019">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4">
    <w:nsid w:val="699D00AE"/>
    <w:multiLevelType w:val="multilevel"/>
    <w:tmpl w:val="D1CC0834"/>
    <w:lvl w:ilvl="0">
      <w:start w:val="1"/>
      <w:numFmt w:val="lowerLetter"/>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79A15F64"/>
    <w:multiLevelType w:val="hybridMultilevel"/>
    <w:tmpl w:val="8EC23E86"/>
    <w:lvl w:ilvl="0" w:tplc="F138813A">
      <w:start w:val="1"/>
      <w:numFmt w:val="lowerLetter"/>
      <w:lvlText w:val="%1)"/>
      <w:lvlJc w:val="left"/>
      <w:pPr>
        <w:tabs>
          <w:tab w:val="num" w:pos="2160"/>
        </w:tabs>
        <w:ind w:left="2160" w:hanging="360"/>
      </w:pPr>
      <w:rPr>
        <w:rFonts w:ascii="Verdana" w:hAnsi="Verdana" w:hint="default"/>
        <w:b w:val="0"/>
        <w:sz w:val="18"/>
        <w:szCs w:val="18"/>
      </w:rPr>
    </w:lvl>
    <w:lvl w:ilvl="1" w:tplc="0C0A0019">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26">
    <w:nsid w:val="7B245F46"/>
    <w:multiLevelType w:val="hybridMultilevel"/>
    <w:tmpl w:val="55BEE70A"/>
    <w:lvl w:ilvl="0" w:tplc="F8A80FBC">
      <w:start w:val="1"/>
      <w:numFmt w:val="bullet"/>
      <w:lvlText w:val=""/>
      <w:lvlPicBulletId w:val="1"/>
      <w:lvlJc w:val="left"/>
      <w:pPr>
        <w:tabs>
          <w:tab w:val="num" w:pos="1800"/>
        </w:tabs>
        <w:ind w:left="1800" w:hanging="360"/>
      </w:pPr>
      <w:rPr>
        <w:rFonts w:ascii="Symbol" w:hAnsi="Symbol" w:hint="default"/>
        <w:color w:val="auto"/>
        <w:sz w:val="16"/>
        <w:szCs w:val="16"/>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nsid w:val="7D7C5FB4"/>
    <w:multiLevelType w:val="hybridMultilevel"/>
    <w:tmpl w:val="A59247A6"/>
    <w:lvl w:ilvl="0" w:tplc="0C0A0017">
      <w:start w:val="1"/>
      <w:numFmt w:val="lowerLetter"/>
      <w:lvlText w:val="%1)"/>
      <w:lvlJc w:val="left"/>
      <w:pPr>
        <w:tabs>
          <w:tab w:val="num" w:pos="1440"/>
        </w:tabs>
        <w:ind w:left="1440" w:hanging="360"/>
      </w:pPr>
    </w:lvl>
    <w:lvl w:ilvl="1" w:tplc="0C0A0019" w:tentative="1">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num w:numId="1">
    <w:abstractNumId w:val="0"/>
  </w:num>
  <w:num w:numId="2">
    <w:abstractNumId w:val="0"/>
  </w:num>
  <w:num w:numId="3">
    <w:abstractNumId w:val="0"/>
  </w:num>
  <w:num w:numId="4">
    <w:abstractNumId w:val="13"/>
  </w:num>
  <w:num w:numId="5">
    <w:abstractNumId w:val="17"/>
  </w:num>
  <w:num w:numId="6">
    <w:abstractNumId w:val="8"/>
  </w:num>
  <w:num w:numId="7">
    <w:abstractNumId w:val="2"/>
  </w:num>
  <w:num w:numId="8">
    <w:abstractNumId w:val="9"/>
  </w:num>
  <w:num w:numId="9">
    <w:abstractNumId w:val="7"/>
  </w:num>
  <w:num w:numId="10">
    <w:abstractNumId w:val="5"/>
  </w:num>
  <w:num w:numId="11">
    <w:abstractNumId w:val="25"/>
  </w:num>
  <w:num w:numId="12">
    <w:abstractNumId w:val="1"/>
  </w:num>
  <w:num w:numId="13">
    <w:abstractNumId w:val="24"/>
  </w:num>
  <w:num w:numId="14">
    <w:abstractNumId w:val="19"/>
  </w:num>
  <w:num w:numId="15">
    <w:abstractNumId w:val="12"/>
  </w:num>
  <w:num w:numId="16">
    <w:abstractNumId w:val="3"/>
  </w:num>
  <w:num w:numId="17">
    <w:abstractNumId w:val="26"/>
  </w:num>
  <w:num w:numId="18">
    <w:abstractNumId w:val="14"/>
  </w:num>
  <w:num w:numId="19">
    <w:abstractNumId w:val="4"/>
  </w:num>
  <w:num w:numId="20">
    <w:abstractNumId w:val="21"/>
  </w:num>
  <w:num w:numId="21">
    <w:abstractNumId w:val="16"/>
  </w:num>
  <w:num w:numId="22">
    <w:abstractNumId w:val="23"/>
  </w:num>
  <w:num w:numId="23">
    <w:abstractNumId w:val="6"/>
  </w:num>
  <w:num w:numId="24">
    <w:abstractNumId w:val="18"/>
  </w:num>
  <w:num w:numId="25">
    <w:abstractNumId w:val="15"/>
  </w:num>
  <w:num w:numId="26">
    <w:abstractNumId w:val="10"/>
  </w:num>
  <w:num w:numId="27">
    <w:abstractNumId w:val="20"/>
  </w:num>
  <w:num w:numId="28">
    <w:abstractNumId w:val="27"/>
  </w:num>
  <w:num w:numId="29">
    <w:abstractNumId w:val="11"/>
  </w:num>
  <w:num w:numId="30">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activeWritingStyle w:appName="MSWord" w:lang="es-MX" w:vendorID="64" w:dllVersion="131078" w:nlCheck="1" w:checkStyle="1"/>
  <w:activeWritingStyle w:appName="MSWord" w:lang="es-ES" w:vendorID="64" w:dllVersion="131078" w:nlCheck="1" w:checkStyle="1"/>
  <w:activeWritingStyle w:appName="MSWord" w:lang="es-EC" w:vendorID="64" w:dllVersion="131078" w:nlCheck="1" w:checkStyle="1"/>
  <w:activeWritingStyle w:appName="MSWord" w:lang="en-GB" w:vendorID="64" w:dllVersion="131078" w:nlCheck="1" w:checkStyle="1"/>
  <w:activeWritingStyle w:appName="MSWord" w:lang="es-ES_tradnl" w:vendorID="64" w:dllVersion="131078" w:nlCheck="1" w:checkStyle="1"/>
  <w:activeWritingStyle w:appName="MSWord" w:lang="en-US" w:vendorID="64" w:dllVersion="131078" w:nlCheck="1" w:checkStyle="1"/>
  <w:stylePaneFormatFilter w:val="3F01"/>
  <w:defaultTabStop w:val="709"/>
  <w:hyphenationZone w:val="425"/>
  <w:characterSpacingControl w:val="doNotCompress"/>
  <w:hdrShapeDefaults>
    <o:shapedefaults v:ext="edit" spidmax="3074">
      <o:colormenu v:ext="edit" strokecolor="red"/>
    </o:shapedefaults>
  </w:hdrShapeDefaults>
  <w:footnotePr>
    <w:footnote w:id="0"/>
    <w:footnote w:id="1"/>
  </w:footnotePr>
  <w:endnotePr>
    <w:endnote w:id="0"/>
    <w:endnote w:id="1"/>
  </w:endnotePr>
  <w:compat/>
  <w:rsids>
    <w:rsidRoot w:val="00D474AF"/>
    <w:rsid w:val="00000BBB"/>
    <w:rsid w:val="0000251A"/>
    <w:rsid w:val="00002A55"/>
    <w:rsid w:val="00002EC6"/>
    <w:rsid w:val="00003564"/>
    <w:rsid w:val="000109D6"/>
    <w:rsid w:val="000129C0"/>
    <w:rsid w:val="000140CD"/>
    <w:rsid w:val="000156A9"/>
    <w:rsid w:val="0002004F"/>
    <w:rsid w:val="000201B7"/>
    <w:rsid w:val="00020CA9"/>
    <w:rsid w:val="00020E8A"/>
    <w:rsid w:val="00022532"/>
    <w:rsid w:val="00022E02"/>
    <w:rsid w:val="00024FD8"/>
    <w:rsid w:val="000270FE"/>
    <w:rsid w:val="000275AE"/>
    <w:rsid w:val="00027628"/>
    <w:rsid w:val="00030493"/>
    <w:rsid w:val="00030C8D"/>
    <w:rsid w:val="00031227"/>
    <w:rsid w:val="000333C4"/>
    <w:rsid w:val="00034F6E"/>
    <w:rsid w:val="00036858"/>
    <w:rsid w:val="00040A7F"/>
    <w:rsid w:val="000412FB"/>
    <w:rsid w:val="0004185D"/>
    <w:rsid w:val="00042168"/>
    <w:rsid w:val="00044868"/>
    <w:rsid w:val="00047C3A"/>
    <w:rsid w:val="000511CB"/>
    <w:rsid w:val="00051C70"/>
    <w:rsid w:val="00055D67"/>
    <w:rsid w:val="00064E2A"/>
    <w:rsid w:val="0007106F"/>
    <w:rsid w:val="00074239"/>
    <w:rsid w:val="00076914"/>
    <w:rsid w:val="00080071"/>
    <w:rsid w:val="00082100"/>
    <w:rsid w:val="000860B2"/>
    <w:rsid w:val="000863E7"/>
    <w:rsid w:val="00090C05"/>
    <w:rsid w:val="000924F9"/>
    <w:rsid w:val="00092998"/>
    <w:rsid w:val="00095036"/>
    <w:rsid w:val="000950D5"/>
    <w:rsid w:val="00096D59"/>
    <w:rsid w:val="000977E2"/>
    <w:rsid w:val="000A2E40"/>
    <w:rsid w:val="000A3397"/>
    <w:rsid w:val="000A4A85"/>
    <w:rsid w:val="000A5C89"/>
    <w:rsid w:val="000A6B18"/>
    <w:rsid w:val="000B17F6"/>
    <w:rsid w:val="000B3A4A"/>
    <w:rsid w:val="000B3F84"/>
    <w:rsid w:val="000B68A6"/>
    <w:rsid w:val="000B736E"/>
    <w:rsid w:val="000B7569"/>
    <w:rsid w:val="000C4754"/>
    <w:rsid w:val="000C6938"/>
    <w:rsid w:val="000D2A75"/>
    <w:rsid w:val="000D5FE2"/>
    <w:rsid w:val="000E042C"/>
    <w:rsid w:val="000E1CB5"/>
    <w:rsid w:val="000F0465"/>
    <w:rsid w:val="000F3B93"/>
    <w:rsid w:val="0010115B"/>
    <w:rsid w:val="001102B5"/>
    <w:rsid w:val="00114871"/>
    <w:rsid w:val="001159B6"/>
    <w:rsid w:val="00116FA1"/>
    <w:rsid w:val="00117096"/>
    <w:rsid w:val="00122E6A"/>
    <w:rsid w:val="00126977"/>
    <w:rsid w:val="00126D60"/>
    <w:rsid w:val="00127917"/>
    <w:rsid w:val="001302D7"/>
    <w:rsid w:val="00132B35"/>
    <w:rsid w:val="001332C7"/>
    <w:rsid w:val="0014190D"/>
    <w:rsid w:val="00141C14"/>
    <w:rsid w:val="00142D4C"/>
    <w:rsid w:val="00143DE6"/>
    <w:rsid w:val="00143EC1"/>
    <w:rsid w:val="00146B6B"/>
    <w:rsid w:val="001479A1"/>
    <w:rsid w:val="00150EF3"/>
    <w:rsid w:val="00151848"/>
    <w:rsid w:val="0015453C"/>
    <w:rsid w:val="001553AD"/>
    <w:rsid w:val="001569FA"/>
    <w:rsid w:val="0015783A"/>
    <w:rsid w:val="00162580"/>
    <w:rsid w:val="0016288D"/>
    <w:rsid w:val="001644F0"/>
    <w:rsid w:val="00165C7C"/>
    <w:rsid w:val="0017238C"/>
    <w:rsid w:val="00173BBC"/>
    <w:rsid w:val="00180685"/>
    <w:rsid w:val="00181E26"/>
    <w:rsid w:val="00182178"/>
    <w:rsid w:val="0018459A"/>
    <w:rsid w:val="001849E2"/>
    <w:rsid w:val="00185C36"/>
    <w:rsid w:val="00191E49"/>
    <w:rsid w:val="00194B94"/>
    <w:rsid w:val="00194C65"/>
    <w:rsid w:val="0019599F"/>
    <w:rsid w:val="001A7F56"/>
    <w:rsid w:val="001A7FEA"/>
    <w:rsid w:val="001B0421"/>
    <w:rsid w:val="001B1296"/>
    <w:rsid w:val="001B129C"/>
    <w:rsid w:val="001B1CE6"/>
    <w:rsid w:val="001B3D63"/>
    <w:rsid w:val="001B49B5"/>
    <w:rsid w:val="001B570F"/>
    <w:rsid w:val="001C2CAB"/>
    <w:rsid w:val="001C71C3"/>
    <w:rsid w:val="001D0215"/>
    <w:rsid w:val="001D0238"/>
    <w:rsid w:val="001D04BD"/>
    <w:rsid w:val="001D3539"/>
    <w:rsid w:val="001D3B37"/>
    <w:rsid w:val="001D4A67"/>
    <w:rsid w:val="001D4EA9"/>
    <w:rsid w:val="001D53B1"/>
    <w:rsid w:val="001D5BC5"/>
    <w:rsid w:val="001E152B"/>
    <w:rsid w:val="001E3AAF"/>
    <w:rsid w:val="001E4168"/>
    <w:rsid w:val="001E424C"/>
    <w:rsid w:val="001E4CBE"/>
    <w:rsid w:val="001E6147"/>
    <w:rsid w:val="001F1918"/>
    <w:rsid w:val="001F4C3C"/>
    <w:rsid w:val="001F548C"/>
    <w:rsid w:val="00200144"/>
    <w:rsid w:val="00201153"/>
    <w:rsid w:val="00201498"/>
    <w:rsid w:val="00202778"/>
    <w:rsid w:val="002029E1"/>
    <w:rsid w:val="0020300F"/>
    <w:rsid w:val="00203061"/>
    <w:rsid w:val="00204A28"/>
    <w:rsid w:val="00204DB3"/>
    <w:rsid w:val="0021175B"/>
    <w:rsid w:val="00212F76"/>
    <w:rsid w:val="00213804"/>
    <w:rsid w:val="00225767"/>
    <w:rsid w:val="00225C9C"/>
    <w:rsid w:val="0022653E"/>
    <w:rsid w:val="002272A0"/>
    <w:rsid w:val="00232DB3"/>
    <w:rsid w:val="002352D5"/>
    <w:rsid w:val="00235355"/>
    <w:rsid w:val="002358F7"/>
    <w:rsid w:val="002418C9"/>
    <w:rsid w:val="00242670"/>
    <w:rsid w:val="00244380"/>
    <w:rsid w:val="00250533"/>
    <w:rsid w:val="00250DFA"/>
    <w:rsid w:val="00251BD7"/>
    <w:rsid w:val="00251DBB"/>
    <w:rsid w:val="002522C3"/>
    <w:rsid w:val="00253FC3"/>
    <w:rsid w:val="0025615C"/>
    <w:rsid w:val="0025645A"/>
    <w:rsid w:val="00257166"/>
    <w:rsid w:val="00257DA2"/>
    <w:rsid w:val="00262DCC"/>
    <w:rsid w:val="00262FD0"/>
    <w:rsid w:val="00270BA0"/>
    <w:rsid w:val="002716AC"/>
    <w:rsid w:val="00271A00"/>
    <w:rsid w:val="00271BD3"/>
    <w:rsid w:val="002720A2"/>
    <w:rsid w:val="00272489"/>
    <w:rsid w:val="00274550"/>
    <w:rsid w:val="0027567E"/>
    <w:rsid w:val="002760F6"/>
    <w:rsid w:val="002763AE"/>
    <w:rsid w:val="0027734E"/>
    <w:rsid w:val="0028118E"/>
    <w:rsid w:val="00282AF0"/>
    <w:rsid w:val="002844E2"/>
    <w:rsid w:val="00291F89"/>
    <w:rsid w:val="002920F5"/>
    <w:rsid w:val="00294D83"/>
    <w:rsid w:val="00295C7A"/>
    <w:rsid w:val="00295F28"/>
    <w:rsid w:val="00297B92"/>
    <w:rsid w:val="002A0E5D"/>
    <w:rsid w:val="002A2780"/>
    <w:rsid w:val="002A3BCF"/>
    <w:rsid w:val="002A50A9"/>
    <w:rsid w:val="002B0548"/>
    <w:rsid w:val="002B18F4"/>
    <w:rsid w:val="002B360A"/>
    <w:rsid w:val="002C03BA"/>
    <w:rsid w:val="002C0A84"/>
    <w:rsid w:val="002C0E7B"/>
    <w:rsid w:val="002C2531"/>
    <w:rsid w:val="002C45CC"/>
    <w:rsid w:val="002C5050"/>
    <w:rsid w:val="002C574E"/>
    <w:rsid w:val="002C59E2"/>
    <w:rsid w:val="002C6818"/>
    <w:rsid w:val="002C7171"/>
    <w:rsid w:val="002D2157"/>
    <w:rsid w:val="002D244F"/>
    <w:rsid w:val="002D3D18"/>
    <w:rsid w:val="002D4F9D"/>
    <w:rsid w:val="002D5E2B"/>
    <w:rsid w:val="002D66A6"/>
    <w:rsid w:val="002D72B1"/>
    <w:rsid w:val="002E060D"/>
    <w:rsid w:val="002E5C4E"/>
    <w:rsid w:val="002E6088"/>
    <w:rsid w:val="002F1444"/>
    <w:rsid w:val="002F624E"/>
    <w:rsid w:val="002F6374"/>
    <w:rsid w:val="00300850"/>
    <w:rsid w:val="003045DB"/>
    <w:rsid w:val="00305B61"/>
    <w:rsid w:val="00305ED7"/>
    <w:rsid w:val="00310FB2"/>
    <w:rsid w:val="0031110B"/>
    <w:rsid w:val="0031147C"/>
    <w:rsid w:val="003116E6"/>
    <w:rsid w:val="00311CA1"/>
    <w:rsid w:val="00312911"/>
    <w:rsid w:val="00312CBE"/>
    <w:rsid w:val="00313264"/>
    <w:rsid w:val="003134FB"/>
    <w:rsid w:val="003173F7"/>
    <w:rsid w:val="00317978"/>
    <w:rsid w:val="00317A34"/>
    <w:rsid w:val="00322245"/>
    <w:rsid w:val="00324D94"/>
    <w:rsid w:val="00325B31"/>
    <w:rsid w:val="003272C9"/>
    <w:rsid w:val="00331786"/>
    <w:rsid w:val="00331C34"/>
    <w:rsid w:val="003335E1"/>
    <w:rsid w:val="0033373D"/>
    <w:rsid w:val="003337DD"/>
    <w:rsid w:val="0033714A"/>
    <w:rsid w:val="00337309"/>
    <w:rsid w:val="0033731B"/>
    <w:rsid w:val="00341574"/>
    <w:rsid w:val="0034323B"/>
    <w:rsid w:val="00346F6D"/>
    <w:rsid w:val="00354A39"/>
    <w:rsid w:val="00354C1D"/>
    <w:rsid w:val="00354E41"/>
    <w:rsid w:val="00355909"/>
    <w:rsid w:val="003566A6"/>
    <w:rsid w:val="00356999"/>
    <w:rsid w:val="00356F84"/>
    <w:rsid w:val="0036116C"/>
    <w:rsid w:val="00365D29"/>
    <w:rsid w:val="003662DC"/>
    <w:rsid w:val="00366EC0"/>
    <w:rsid w:val="00371066"/>
    <w:rsid w:val="003716B7"/>
    <w:rsid w:val="00375BAC"/>
    <w:rsid w:val="003825CE"/>
    <w:rsid w:val="00382C78"/>
    <w:rsid w:val="00385A4F"/>
    <w:rsid w:val="00385FD4"/>
    <w:rsid w:val="003908CC"/>
    <w:rsid w:val="00390BD9"/>
    <w:rsid w:val="00392354"/>
    <w:rsid w:val="003956DB"/>
    <w:rsid w:val="0039598E"/>
    <w:rsid w:val="00397D91"/>
    <w:rsid w:val="003A2855"/>
    <w:rsid w:val="003A56F5"/>
    <w:rsid w:val="003B0896"/>
    <w:rsid w:val="003B1496"/>
    <w:rsid w:val="003B3703"/>
    <w:rsid w:val="003B439C"/>
    <w:rsid w:val="003B45FD"/>
    <w:rsid w:val="003B4C56"/>
    <w:rsid w:val="003B5F1F"/>
    <w:rsid w:val="003B725F"/>
    <w:rsid w:val="003C1037"/>
    <w:rsid w:val="003C1845"/>
    <w:rsid w:val="003C1EE6"/>
    <w:rsid w:val="003C2B0E"/>
    <w:rsid w:val="003C4F8F"/>
    <w:rsid w:val="003D118F"/>
    <w:rsid w:val="003D181E"/>
    <w:rsid w:val="003D200B"/>
    <w:rsid w:val="003D40C2"/>
    <w:rsid w:val="003D4983"/>
    <w:rsid w:val="003D6CDA"/>
    <w:rsid w:val="003E1931"/>
    <w:rsid w:val="003E20E8"/>
    <w:rsid w:val="003E5412"/>
    <w:rsid w:val="003E6DAB"/>
    <w:rsid w:val="003E7886"/>
    <w:rsid w:val="003F055C"/>
    <w:rsid w:val="003F0981"/>
    <w:rsid w:val="004028FD"/>
    <w:rsid w:val="00411A3C"/>
    <w:rsid w:val="00412449"/>
    <w:rsid w:val="00412F87"/>
    <w:rsid w:val="00415299"/>
    <w:rsid w:val="00421367"/>
    <w:rsid w:val="00422302"/>
    <w:rsid w:val="00422ED5"/>
    <w:rsid w:val="0042308E"/>
    <w:rsid w:val="004278F1"/>
    <w:rsid w:val="00430EA9"/>
    <w:rsid w:val="00432DC0"/>
    <w:rsid w:val="00434BD7"/>
    <w:rsid w:val="00440EFB"/>
    <w:rsid w:val="00441421"/>
    <w:rsid w:val="0044372D"/>
    <w:rsid w:val="00444DB9"/>
    <w:rsid w:val="00445365"/>
    <w:rsid w:val="004459EA"/>
    <w:rsid w:val="00446C26"/>
    <w:rsid w:val="004477AA"/>
    <w:rsid w:val="00450145"/>
    <w:rsid w:val="00451393"/>
    <w:rsid w:val="00451F7A"/>
    <w:rsid w:val="004520AC"/>
    <w:rsid w:val="00452B90"/>
    <w:rsid w:val="00453BD5"/>
    <w:rsid w:val="00455DC0"/>
    <w:rsid w:val="00456901"/>
    <w:rsid w:val="00461062"/>
    <w:rsid w:val="00461247"/>
    <w:rsid w:val="004617AE"/>
    <w:rsid w:val="00467702"/>
    <w:rsid w:val="00467B8B"/>
    <w:rsid w:val="00471C20"/>
    <w:rsid w:val="004766C8"/>
    <w:rsid w:val="00476FB2"/>
    <w:rsid w:val="00481E8D"/>
    <w:rsid w:val="00482E9A"/>
    <w:rsid w:val="00485211"/>
    <w:rsid w:val="00485CF8"/>
    <w:rsid w:val="00492716"/>
    <w:rsid w:val="004934D0"/>
    <w:rsid w:val="00497528"/>
    <w:rsid w:val="004A04A5"/>
    <w:rsid w:val="004A1A50"/>
    <w:rsid w:val="004B0A92"/>
    <w:rsid w:val="004B1D4B"/>
    <w:rsid w:val="004B268B"/>
    <w:rsid w:val="004B29A8"/>
    <w:rsid w:val="004B3307"/>
    <w:rsid w:val="004B3420"/>
    <w:rsid w:val="004B4815"/>
    <w:rsid w:val="004B4F82"/>
    <w:rsid w:val="004C025E"/>
    <w:rsid w:val="004C7F44"/>
    <w:rsid w:val="004D102C"/>
    <w:rsid w:val="004D1E44"/>
    <w:rsid w:val="004D2A8B"/>
    <w:rsid w:val="004D4A88"/>
    <w:rsid w:val="004D5E7B"/>
    <w:rsid w:val="004D65C0"/>
    <w:rsid w:val="004D6C3F"/>
    <w:rsid w:val="004E4574"/>
    <w:rsid w:val="004E5D60"/>
    <w:rsid w:val="004F0509"/>
    <w:rsid w:val="004F1D71"/>
    <w:rsid w:val="004F1DFC"/>
    <w:rsid w:val="004F4D5D"/>
    <w:rsid w:val="004F5F78"/>
    <w:rsid w:val="004F6E45"/>
    <w:rsid w:val="00502D12"/>
    <w:rsid w:val="00504168"/>
    <w:rsid w:val="005059E7"/>
    <w:rsid w:val="005071C2"/>
    <w:rsid w:val="00507A47"/>
    <w:rsid w:val="00511444"/>
    <w:rsid w:val="005120E4"/>
    <w:rsid w:val="00515900"/>
    <w:rsid w:val="0051617A"/>
    <w:rsid w:val="00516C0D"/>
    <w:rsid w:val="00520C64"/>
    <w:rsid w:val="005238BB"/>
    <w:rsid w:val="00526269"/>
    <w:rsid w:val="00527A15"/>
    <w:rsid w:val="005303B3"/>
    <w:rsid w:val="00536B0A"/>
    <w:rsid w:val="005421B0"/>
    <w:rsid w:val="005425DD"/>
    <w:rsid w:val="0054471E"/>
    <w:rsid w:val="00545789"/>
    <w:rsid w:val="00547D48"/>
    <w:rsid w:val="00550D3F"/>
    <w:rsid w:val="005524BF"/>
    <w:rsid w:val="00553F15"/>
    <w:rsid w:val="0055598B"/>
    <w:rsid w:val="00557069"/>
    <w:rsid w:val="0056014A"/>
    <w:rsid w:val="00573DEC"/>
    <w:rsid w:val="00574771"/>
    <w:rsid w:val="00575267"/>
    <w:rsid w:val="0057598C"/>
    <w:rsid w:val="005813CA"/>
    <w:rsid w:val="00586DB7"/>
    <w:rsid w:val="0058783A"/>
    <w:rsid w:val="00591240"/>
    <w:rsid w:val="00593D37"/>
    <w:rsid w:val="005955EE"/>
    <w:rsid w:val="00595761"/>
    <w:rsid w:val="005A3567"/>
    <w:rsid w:val="005A61FA"/>
    <w:rsid w:val="005A7856"/>
    <w:rsid w:val="005B0399"/>
    <w:rsid w:val="005B2412"/>
    <w:rsid w:val="005C0912"/>
    <w:rsid w:val="005C24DD"/>
    <w:rsid w:val="005C32EF"/>
    <w:rsid w:val="005C3F3D"/>
    <w:rsid w:val="005C401D"/>
    <w:rsid w:val="005C6D37"/>
    <w:rsid w:val="005C7428"/>
    <w:rsid w:val="005D0B8A"/>
    <w:rsid w:val="005D3447"/>
    <w:rsid w:val="005D5EB2"/>
    <w:rsid w:val="005D69A0"/>
    <w:rsid w:val="005D728B"/>
    <w:rsid w:val="005E0931"/>
    <w:rsid w:val="005E3E61"/>
    <w:rsid w:val="005F03F7"/>
    <w:rsid w:val="005F1205"/>
    <w:rsid w:val="005F3246"/>
    <w:rsid w:val="005F4377"/>
    <w:rsid w:val="005F4E35"/>
    <w:rsid w:val="005F5027"/>
    <w:rsid w:val="005F67DA"/>
    <w:rsid w:val="005F688A"/>
    <w:rsid w:val="005F6C89"/>
    <w:rsid w:val="005F7D46"/>
    <w:rsid w:val="00600162"/>
    <w:rsid w:val="00603BE4"/>
    <w:rsid w:val="0060541B"/>
    <w:rsid w:val="006079BC"/>
    <w:rsid w:val="00611986"/>
    <w:rsid w:val="0061232C"/>
    <w:rsid w:val="00614B63"/>
    <w:rsid w:val="0061656D"/>
    <w:rsid w:val="00616E91"/>
    <w:rsid w:val="00616EE6"/>
    <w:rsid w:val="006204BB"/>
    <w:rsid w:val="006209D7"/>
    <w:rsid w:val="00621181"/>
    <w:rsid w:val="00623CED"/>
    <w:rsid w:val="00626C4B"/>
    <w:rsid w:val="00626EE0"/>
    <w:rsid w:val="00627D74"/>
    <w:rsid w:val="00633E59"/>
    <w:rsid w:val="0064496E"/>
    <w:rsid w:val="0065133D"/>
    <w:rsid w:val="006544F2"/>
    <w:rsid w:val="006551D5"/>
    <w:rsid w:val="0065577B"/>
    <w:rsid w:val="006559BF"/>
    <w:rsid w:val="00655EF3"/>
    <w:rsid w:val="00662DC1"/>
    <w:rsid w:val="00663EF2"/>
    <w:rsid w:val="006644E0"/>
    <w:rsid w:val="00665640"/>
    <w:rsid w:val="00667EEF"/>
    <w:rsid w:val="00672EC9"/>
    <w:rsid w:val="00673165"/>
    <w:rsid w:val="00673842"/>
    <w:rsid w:val="00674FAA"/>
    <w:rsid w:val="0067559E"/>
    <w:rsid w:val="0067796C"/>
    <w:rsid w:val="006820D4"/>
    <w:rsid w:val="00683469"/>
    <w:rsid w:val="006842D4"/>
    <w:rsid w:val="00686857"/>
    <w:rsid w:val="006868F8"/>
    <w:rsid w:val="00686D24"/>
    <w:rsid w:val="0069069E"/>
    <w:rsid w:val="006911E8"/>
    <w:rsid w:val="00691445"/>
    <w:rsid w:val="0069298C"/>
    <w:rsid w:val="00693C70"/>
    <w:rsid w:val="006A09AE"/>
    <w:rsid w:val="006A19D6"/>
    <w:rsid w:val="006A5A7A"/>
    <w:rsid w:val="006A6163"/>
    <w:rsid w:val="006A67EB"/>
    <w:rsid w:val="006A7718"/>
    <w:rsid w:val="006B0F7F"/>
    <w:rsid w:val="006B2580"/>
    <w:rsid w:val="006B3EE8"/>
    <w:rsid w:val="006B4E12"/>
    <w:rsid w:val="006B5D96"/>
    <w:rsid w:val="006B6616"/>
    <w:rsid w:val="006C149B"/>
    <w:rsid w:val="006C562B"/>
    <w:rsid w:val="006C777A"/>
    <w:rsid w:val="006D6612"/>
    <w:rsid w:val="006D7E91"/>
    <w:rsid w:val="006E2C38"/>
    <w:rsid w:val="006F240B"/>
    <w:rsid w:val="006F33FB"/>
    <w:rsid w:val="006F535D"/>
    <w:rsid w:val="006F68C5"/>
    <w:rsid w:val="006F7306"/>
    <w:rsid w:val="006F7A0E"/>
    <w:rsid w:val="0070442A"/>
    <w:rsid w:val="00704EF4"/>
    <w:rsid w:val="007112F2"/>
    <w:rsid w:val="00711A52"/>
    <w:rsid w:val="007126FC"/>
    <w:rsid w:val="007143B3"/>
    <w:rsid w:val="00715CF8"/>
    <w:rsid w:val="00716B4E"/>
    <w:rsid w:val="0071766C"/>
    <w:rsid w:val="00722EC6"/>
    <w:rsid w:val="00723C79"/>
    <w:rsid w:val="00725903"/>
    <w:rsid w:val="00726167"/>
    <w:rsid w:val="007261D9"/>
    <w:rsid w:val="007261E2"/>
    <w:rsid w:val="00734938"/>
    <w:rsid w:val="00735661"/>
    <w:rsid w:val="00740900"/>
    <w:rsid w:val="0074187E"/>
    <w:rsid w:val="00742AAA"/>
    <w:rsid w:val="007431C9"/>
    <w:rsid w:val="0074511C"/>
    <w:rsid w:val="0075055B"/>
    <w:rsid w:val="0075134C"/>
    <w:rsid w:val="007654E7"/>
    <w:rsid w:val="00765A8B"/>
    <w:rsid w:val="00766ED7"/>
    <w:rsid w:val="00767115"/>
    <w:rsid w:val="00767F41"/>
    <w:rsid w:val="007706C8"/>
    <w:rsid w:val="0077226A"/>
    <w:rsid w:val="00772923"/>
    <w:rsid w:val="00772C3F"/>
    <w:rsid w:val="00772C91"/>
    <w:rsid w:val="007753FD"/>
    <w:rsid w:val="007768F2"/>
    <w:rsid w:val="00776FF2"/>
    <w:rsid w:val="00780E39"/>
    <w:rsid w:val="00784B2C"/>
    <w:rsid w:val="00784D07"/>
    <w:rsid w:val="00786CB3"/>
    <w:rsid w:val="00793489"/>
    <w:rsid w:val="00796102"/>
    <w:rsid w:val="007A095A"/>
    <w:rsid w:val="007A4A64"/>
    <w:rsid w:val="007A5BF7"/>
    <w:rsid w:val="007A5D71"/>
    <w:rsid w:val="007A7ECA"/>
    <w:rsid w:val="007B2638"/>
    <w:rsid w:val="007B46F1"/>
    <w:rsid w:val="007B6753"/>
    <w:rsid w:val="007B68E2"/>
    <w:rsid w:val="007B7CA5"/>
    <w:rsid w:val="007C0F69"/>
    <w:rsid w:val="007C1CD8"/>
    <w:rsid w:val="007C2BE2"/>
    <w:rsid w:val="007C4AD0"/>
    <w:rsid w:val="007C62E1"/>
    <w:rsid w:val="007C69B5"/>
    <w:rsid w:val="007C6EBC"/>
    <w:rsid w:val="007D239A"/>
    <w:rsid w:val="007D34BF"/>
    <w:rsid w:val="007D36E1"/>
    <w:rsid w:val="007D4366"/>
    <w:rsid w:val="007D4B63"/>
    <w:rsid w:val="007D7B47"/>
    <w:rsid w:val="007D7B71"/>
    <w:rsid w:val="007E31D1"/>
    <w:rsid w:val="007E4D5B"/>
    <w:rsid w:val="007F23B1"/>
    <w:rsid w:val="0080263F"/>
    <w:rsid w:val="008060B9"/>
    <w:rsid w:val="00812C3E"/>
    <w:rsid w:val="0082159F"/>
    <w:rsid w:val="008235A7"/>
    <w:rsid w:val="00824CE0"/>
    <w:rsid w:val="00824D00"/>
    <w:rsid w:val="00826117"/>
    <w:rsid w:val="00826212"/>
    <w:rsid w:val="00830192"/>
    <w:rsid w:val="008333D5"/>
    <w:rsid w:val="008344E3"/>
    <w:rsid w:val="00835000"/>
    <w:rsid w:val="0084065E"/>
    <w:rsid w:val="00841B35"/>
    <w:rsid w:val="00844249"/>
    <w:rsid w:val="008443D9"/>
    <w:rsid w:val="0084509B"/>
    <w:rsid w:val="00850710"/>
    <w:rsid w:val="00850DD0"/>
    <w:rsid w:val="008511DA"/>
    <w:rsid w:val="00851316"/>
    <w:rsid w:val="008516D4"/>
    <w:rsid w:val="00854287"/>
    <w:rsid w:val="00856C86"/>
    <w:rsid w:val="00863077"/>
    <w:rsid w:val="00865AF9"/>
    <w:rsid w:val="0086709E"/>
    <w:rsid w:val="00870317"/>
    <w:rsid w:val="0087094A"/>
    <w:rsid w:val="00871EF1"/>
    <w:rsid w:val="00873057"/>
    <w:rsid w:val="0087307A"/>
    <w:rsid w:val="008757D3"/>
    <w:rsid w:val="008831E6"/>
    <w:rsid w:val="00885A03"/>
    <w:rsid w:val="008905CE"/>
    <w:rsid w:val="00891918"/>
    <w:rsid w:val="00891F15"/>
    <w:rsid w:val="00893131"/>
    <w:rsid w:val="00895313"/>
    <w:rsid w:val="00897E79"/>
    <w:rsid w:val="008A087D"/>
    <w:rsid w:val="008A0A98"/>
    <w:rsid w:val="008A1B93"/>
    <w:rsid w:val="008A280F"/>
    <w:rsid w:val="008A3FBE"/>
    <w:rsid w:val="008A4871"/>
    <w:rsid w:val="008A67D6"/>
    <w:rsid w:val="008B1882"/>
    <w:rsid w:val="008B1BFD"/>
    <w:rsid w:val="008B1FAE"/>
    <w:rsid w:val="008B419F"/>
    <w:rsid w:val="008B50BB"/>
    <w:rsid w:val="008B6B15"/>
    <w:rsid w:val="008C0310"/>
    <w:rsid w:val="008C261A"/>
    <w:rsid w:val="008C6305"/>
    <w:rsid w:val="008C6B23"/>
    <w:rsid w:val="008C770E"/>
    <w:rsid w:val="008C7FE6"/>
    <w:rsid w:val="008D777F"/>
    <w:rsid w:val="008D7F23"/>
    <w:rsid w:val="008E1ADE"/>
    <w:rsid w:val="008E4149"/>
    <w:rsid w:val="008E5CD4"/>
    <w:rsid w:val="008E7D31"/>
    <w:rsid w:val="008F183D"/>
    <w:rsid w:val="008F5BF9"/>
    <w:rsid w:val="008F6A5A"/>
    <w:rsid w:val="00900768"/>
    <w:rsid w:val="00900DE7"/>
    <w:rsid w:val="00900E81"/>
    <w:rsid w:val="009015EC"/>
    <w:rsid w:val="00902857"/>
    <w:rsid w:val="00910F68"/>
    <w:rsid w:val="00911D54"/>
    <w:rsid w:val="00912785"/>
    <w:rsid w:val="009143DD"/>
    <w:rsid w:val="0091595C"/>
    <w:rsid w:val="00916B2A"/>
    <w:rsid w:val="00916BDB"/>
    <w:rsid w:val="00917231"/>
    <w:rsid w:val="009216EC"/>
    <w:rsid w:val="00922A83"/>
    <w:rsid w:val="00923159"/>
    <w:rsid w:val="0092670A"/>
    <w:rsid w:val="00932140"/>
    <w:rsid w:val="00933B9B"/>
    <w:rsid w:val="0094142E"/>
    <w:rsid w:val="00944B28"/>
    <w:rsid w:val="00946736"/>
    <w:rsid w:val="00946BFE"/>
    <w:rsid w:val="00946DED"/>
    <w:rsid w:val="009478BE"/>
    <w:rsid w:val="00951D91"/>
    <w:rsid w:val="00952E54"/>
    <w:rsid w:val="00953284"/>
    <w:rsid w:val="009542E9"/>
    <w:rsid w:val="009572F7"/>
    <w:rsid w:val="009603D3"/>
    <w:rsid w:val="00960E13"/>
    <w:rsid w:val="0096261C"/>
    <w:rsid w:val="0096289F"/>
    <w:rsid w:val="00963F38"/>
    <w:rsid w:val="00965148"/>
    <w:rsid w:val="00965BB5"/>
    <w:rsid w:val="0097091D"/>
    <w:rsid w:val="009719C8"/>
    <w:rsid w:val="00972845"/>
    <w:rsid w:val="009816B9"/>
    <w:rsid w:val="00984903"/>
    <w:rsid w:val="0098618E"/>
    <w:rsid w:val="00990742"/>
    <w:rsid w:val="00991328"/>
    <w:rsid w:val="00991491"/>
    <w:rsid w:val="00992A31"/>
    <w:rsid w:val="00992B18"/>
    <w:rsid w:val="009931C4"/>
    <w:rsid w:val="00996469"/>
    <w:rsid w:val="009A0E8E"/>
    <w:rsid w:val="009A32C8"/>
    <w:rsid w:val="009A372B"/>
    <w:rsid w:val="009A45B3"/>
    <w:rsid w:val="009B63C4"/>
    <w:rsid w:val="009C1438"/>
    <w:rsid w:val="009C28DB"/>
    <w:rsid w:val="009C5DA5"/>
    <w:rsid w:val="009D0226"/>
    <w:rsid w:val="009D0914"/>
    <w:rsid w:val="009D2F5A"/>
    <w:rsid w:val="009D467E"/>
    <w:rsid w:val="009D7425"/>
    <w:rsid w:val="009E00B2"/>
    <w:rsid w:val="009E0599"/>
    <w:rsid w:val="009E166B"/>
    <w:rsid w:val="009E1CB0"/>
    <w:rsid w:val="009E5BD1"/>
    <w:rsid w:val="009E5D96"/>
    <w:rsid w:val="009E6D55"/>
    <w:rsid w:val="009F16BD"/>
    <w:rsid w:val="009F30D7"/>
    <w:rsid w:val="009F5002"/>
    <w:rsid w:val="009F5108"/>
    <w:rsid w:val="009F6993"/>
    <w:rsid w:val="00A0006A"/>
    <w:rsid w:val="00A0309B"/>
    <w:rsid w:val="00A03559"/>
    <w:rsid w:val="00A04DE5"/>
    <w:rsid w:val="00A0593E"/>
    <w:rsid w:val="00A0681C"/>
    <w:rsid w:val="00A07528"/>
    <w:rsid w:val="00A11E2E"/>
    <w:rsid w:val="00A1250D"/>
    <w:rsid w:val="00A12D06"/>
    <w:rsid w:val="00A13BCE"/>
    <w:rsid w:val="00A13DA2"/>
    <w:rsid w:val="00A15380"/>
    <w:rsid w:val="00A1544F"/>
    <w:rsid w:val="00A157BF"/>
    <w:rsid w:val="00A20C91"/>
    <w:rsid w:val="00A24121"/>
    <w:rsid w:val="00A25060"/>
    <w:rsid w:val="00A25CCD"/>
    <w:rsid w:val="00A2761E"/>
    <w:rsid w:val="00A3328A"/>
    <w:rsid w:val="00A34CB5"/>
    <w:rsid w:val="00A35461"/>
    <w:rsid w:val="00A3670C"/>
    <w:rsid w:val="00A40B29"/>
    <w:rsid w:val="00A413F6"/>
    <w:rsid w:val="00A4214E"/>
    <w:rsid w:val="00A423FD"/>
    <w:rsid w:val="00A4780E"/>
    <w:rsid w:val="00A5067F"/>
    <w:rsid w:val="00A50C3E"/>
    <w:rsid w:val="00A50F7A"/>
    <w:rsid w:val="00A511EC"/>
    <w:rsid w:val="00A514F6"/>
    <w:rsid w:val="00A53971"/>
    <w:rsid w:val="00A5529B"/>
    <w:rsid w:val="00A60DF7"/>
    <w:rsid w:val="00A61DE9"/>
    <w:rsid w:val="00A63611"/>
    <w:rsid w:val="00A6564E"/>
    <w:rsid w:val="00A6640E"/>
    <w:rsid w:val="00A67ADD"/>
    <w:rsid w:val="00A67C40"/>
    <w:rsid w:val="00A70D04"/>
    <w:rsid w:val="00A74FC9"/>
    <w:rsid w:val="00A77F15"/>
    <w:rsid w:val="00A816F2"/>
    <w:rsid w:val="00A903B6"/>
    <w:rsid w:val="00A91930"/>
    <w:rsid w:val="00A9426A"/>
    <w:rsid w:val="00A961CE"/>
    <w:rsid w:val="00AA1D21"/>
    <w:rsid w:val="00AA421B"/>
    <w:rsid w:val="00AA4402"/>
    <w:rsid w:val="00AA6EDB"/>
    <w:rsid w:val="00AB1E0C"/>
    <w:rsid w:val="00AB269C"/>
    <w:rsid w:val="00AB3269"/>
    <w:rsid w:val="00AB44D8"/>
    <w:rsid w:val="00AB4A82"/>
    <w:rsid w:val="00AB55CD"/>
    <w:rsid w:val="00AB55F4"/>
    <w:rsid w:val="00AB700A"/>
    <w:rsid w:val="00AB74DE"/>
    <w:rsid w:val="00AC0F25"/>
    <w:rsid w:val="00AC4FD1"/>
    <w:rsid w:val="00AC6568"/>
    <w:rsid w:val="00AC6BF6"/>
    <w:rsid w:val="00AD1755"/>
    <w:rsid w:val="00AD1E53"/>
    <w:rsid w:val="00AD75F0"/>
    <w:rsid w:val="00AD79D2"/>
    <w:rsid w:val="00AD7B03"/>
    <w:rsid w:val="00AE082F"/>
    <w:rsid w:val="00AE7C95"/>
    <w:rsid w:val="00AF3822"/>
    <w:rsid w:val="00AF3B89"/>
    <w:rsid w:val="00AF44AB"/>
    <w:rsid w:val="00AF491C"/>
    <w:rsid w:val="00AF50C2"/>
    <w:rsid w:val="00AF51B8"/>
    <w:rsid w:val="00AF616B"/>
    <w:rsid w:val="00B0142F"/>
    <w:rsid w:val="00B03523"/>
    <w:rsid w:val="00B036F5"/>
    <w:rsid w:val="00B13DE1"/>
    <w:rsid w:val="00B14A8F"/>
    <w:rsid w:val="00B1586A"/>
    <w:rsid w:val="00B17DC2"/>
    <w:rsid w:val="00B200A5"/>
    <w:rsid w:val="00B2172A"/>
    <w:rsid w:val="00B25AE2"/>
    <w:rsid w:val="00B302E7"/>
    <w:rsid w:val="00B30996"/>
    <w:rsid w:val="00B326BD"/>
    <w:rsid w:val="00B344FD"/>
    <w:rsid w:val="00B34747"/>
    <w:rsid w:val="00B34E2F"/>
    <w:rsid w:val="00B35812"/>
    <w:rsid w:val="00B43041"/>
    <w:rsid w:val="00B453A6"/>
    <w:rsid w:val="00B47522"/>
    <w:rsid w:val="00B47AC5"/>
    <w:rsid w:val="00B47DE4"/>
    <w:rsid w:val="00B503E3"/>
    <w:rsid w:val="00B50B25"/>
    <w:rsid w:val="00B50D36"/>
    <w:rsid w:val="00B52341"/>
    <w:rsid w:val="00B536D3"/>
    <w:rsid w:val="00B54EEC"/>
    <w:rsid w:val="00B56031"/>
    <w:rsid w:val="00B569BB"/>
    <w:rsid w:val="00B57045"/>
    <w:rsid w:val="00B579A0"/>
    <w:rsid w:val="00B57B37"/>
    <w:rsid w:val="00B57C94"/>
    <w:rsid w:val="00B613CB"/>
    <w:rsid w:val="00B638A8"/>
    <w:rsid w:val="00B640B1"/>
    <w:rsid w:val="00B64C0B"/>
    <w:rsid w:val="00B65009"/>
    <w:rsid w:val="00B67D44"/>
    <w:rsid w:val="00B724B1"/>
    <w:rsid w:val="00B7284A"/>
    <w:rsid w:val="00B74027"/>
    <w:rsid w:val="00B74A9E"/>
    <w:rsid w:val="00B75806"/>
    <w:rsid w:val="00B76402"/>
    <w:rsid w:val="00B76971"/>
    <w:rsid w:val="00B80509"/>
    <w:rsid w:val="00B80E04"/>
    <w:rsid w:val="00B8629F"/>
    <w:rsid w:val="00B8699D"/>
    <w:rsid w:val="00B9080C"/>
    <w:rsid w:val="00B91E02"/>
    <w:rsid w:val="00B93925"/>
    <w:rsid w:val="00BA0A62"/>
    <w:rsid w:val="00BA0D1C"/>
    <w:rsid w:val="00BA1C66"/>
    <w:rsid w:val="00BA2083"/>
    <w:rsid w:val="00BA4D26"/>
    <w:rsid w:val="00BB0CC5"/>
    <w:rsid w:val="00BB0D73"/>
    <w:rsid w:val="00BB51E5"/>
    <w:rsid w:val="00BB5B4E"/>
    <w:rsid w:val="00BC3D47"/>
    <w:rsid w:val="00BC60B5"/>
    <w:rsid w:val="00BC66A9"/>
    <w:rsid w:val="00BD275B"/>
    <w:rsid w:val="00BD2C51"/>
    <w:rsid w:val="00BD5694"/>
    <w:rsid w:val="00BD6155"/>
    <w:rsid w:val="00BD6382"/>
    <w:rsid w:val="00BD6A7A"/>
    <w:rsid w:val="00BE09FE"/>
    <w:rsid w:val="00BE1876"/>
    <w:rsid w:val="00BE18D8"/>
    <w:rsid w:val="00BE3651"/>
    <w:rsid w:val="00BE5A0D"/>
    <w:rsid w:val="00BE6A5E"/>
    <w:rsid w:val="00BF0E0A"/>
    <w:rsid w:val="00BF1B88"/>
    <w:rsid w:val="00BF47A8"/>
    <w:rsid w:val="00BF53BE"/>
    <w:rsid w:val="00BF604C"/>
    <w:rsid w:val="00BF63A9"/>
    <w:rsid w:val="00BF7AB4"/>
    <w:rsid w:val="00C00021"/>
    <w:rsid w:val="00C00BF1"/>
    <w:rsid w:val="00C04158"/>
    <w:rsid w:val="00C0421C"/>
    <w:rsid w:val="00C055A4"/>
    <w:rsid w:val="00C061FC"/>
    <w:rsid w:val="00C125D1"/>
    <w:rsid w:val="00C126F6"/>
    <w:rsid w:val="00C16526"/>
    <w:rsid w:val="00C16717"/>
    <w:rsid w:val="00C16BC0"/>
    <w:rsid w:val="00C1732E"/>
    <w:rsid w:val="00C20084"/>
    <w:rsid w:val="00C224C9"/>
    <w:rsid w:val="00C2331D"/>
    <w:rsid w:val="00C23EB8"/>
    <w:rsid w:val="00C24815"/>
    <w:rsid w:val="00C250F3"/>
    <w:rsid w:val="00C30E5B"/>
    <w:rsid w:val="00C36445"/>
    <w:rsid w:val="00C36553"/>
    <w:rsid w:val="00C36CB1"/>
    <w:rsid w:val="00C3731E"/>
    <w:rsid w:val="00C378DD"/>
    <w:rsid w:val="00C40DD9"/>
    <w:rsid w:val="00C40F83"/>
    <w:rsid w:val="00C43B95"/>
    <w:rsid w:val="00C448BA"/>
    <w:rsid w:val="00C459E8"/>
    <w:rsid w:val="00C5059F"/>
    <w:rsid w:val="00C51B3D"/>
    <w:rsid w:val="00C5224E"/>
    <w:rsid w:val="00C55CBA"/>
    <w:rsid w:val="00C57645"/>
    <w:rsid w:val="00C61364"/>
    <w:rsid w:val="00C61B6A"/>
    <w:rsid w:val="00C63092"/>
    <w:rsid w:val="00C635DE"/>
    <w:rsid w:val="00C63F73"/>
    <w:rsid w:val="00C64C16"/>
    <w:rsid w:val="00C72238"/>
    <w:rsid w:val="00C722DE"/>
    <w:rsid w:val="00C755D0"/>
    <w:rsid w:val="00C82E6C"/>
    <w:rsid w:val="00C83141"/>
    <w:rsid w:val="00C8376B"/>
    <w:rsid w:val="00C8400D"/>
    <w:rsid w:val="00C859C9"/>
    <w:rsid w:val="00C87E64"/>
    <w:rsid w:val="00C9253F"/>
    <w:rsid w:val="00C9394D"/>
    <w:rsid w:val="00C9555A"/>
    <w:rsid w:val="00C95693"/>
    <w:rsid w:val="00C95E69"/>
    <w:rsid w:val="00CA401A"/>
    <w:rsid w:val="00CA7D22"/>
    <w:rsid w:val="00CB0BE4"/>
    <w:rsid w:val="00CB1247"/>
    <w:rsid w:val="00CB15FD"/>
    <w:rsid w:val="00CB47C0"/>
    <w:rsid w:val="00CB5017"/>
    <w:rsid w:val="00CB5CF4"/>
    <w:rsid w:val="00CB6C4E"/>
    <w:rsid w:val="00CB71B5"/>
    <w:rsid w:val="00CC497D"/>
    <w:rsid w:val="00CC5451"/>
    <w:rsid w:val="00CC7FFC"/>
    <w:rsid w:val="00CD0755"/>
    <w:rsid w:val="00CD1DAB"/>
    <w:rsid w:val="00CD1F38"/>
    <w:rsid w:val="00CD396E"/>
    <w:rsid w:val="00CD491D"/>
    <w:rsid w:val="00CD51D2"/>
    <w:rsid w:val="00CD6431"/>
    <w:rsid w:val="00CD691E"/>
    <w:rsid w:val="00CD6CB1"/>
    <w:rsid w:val="00CD7117"/>
    <w:rsid w:val="00CD7120"/>
    <w:rsid w:val="00CD72E3"/>
    <w:rsid w:val="00CD7BFF"/>
    <w:rsid w:val="00CE0FC0"/>
    <w:rsid w:val="00CE453D"/>
    <w:rsid w:val="00CE511B"/>
    <w:rsid w:val="00CE7B86"/>
    <w:rsid w:val="00CF0B16"/>
    <w:rsid w:val="00CF658B"/>
    <w:rsid w:val="00D003B9"/>
    <w:rsid w:val="00D00B71"/>
    <w:rsid w:val="00D010BA"/>
    <w:rsid w:val="00D04542"/>
    <w:rsid w:val="00D0545B"/>
    <w:rsid w:val="00D05CD2"/>
    <w:rsid w:val="00D0640A"/>
    <w:rsid w:val="00D14C0F"/>
    <w:rsid w:val="00D20382"/>
    <w:rsid w:val="00D205F0"/>
    <w:rsid w:val="00D24892"/>
    <w:rsid w:val="00D24D16"/>
    <w:rsid w:val="00D27B33"/>
    <w:rsid w:val="00D27B7F"/>
    <w:rsid w:val="00D324AE"/>
    <w:rsid w:val="00D32D12"/>
    <w:rsid w:val="00D34BE7"/>
    <w:rsid w:val="00D40AD6"/>
    <w:rsid w:val="00D43A18"/>
    <w:rsid w:val="00D474AF"/>
    <w:rsid w:val="00D476CC"/>
    <w:rsid w:val="00D56295"/>
    <w:rsid w:val="00D616C2"/>
    <w:rsid w:val="00D62724"/>
    <w:rsid w:val="00D64648"/>
    <w:rsid w:val="00D653F8"/>
    <w:rsid w:val="00D7362F"/>
    <w:rsid w:val="00D755F0"/>
    <w:rsid w:val="00D812FF"/>
    <w:rsid w:val="00D82F64"/>
    <w:rsid w:val="00D84801"/>
    <w:rsid w:val="00D87CBC"/>
    <w:rsid w:val="00D902FF"/>
    <w:rsid w:val="00D96743"/>
    <w:rsid w:val="00D975EC"/>
    <w:rsid w:val="00DA3796"/>
    <w:rsid w:val="00DA76AA"/>
    <w:rsid w:val="00DB3BA6"/>
    <w:rsid w:val="00DB4793"/>
    <w:rsid w:val="00DB53DF"/>
    <w:rsid w:val="00DB76C9"/>
    <w:rsid w:val="00DC3B96"/>
    <w:rsid w:val="00DC57A2"/>
    <w:rsid w:val="00DC66ED"/>
    <w:rsid w:val="00DC69D3"/>
    <w:rsid w:val="00DD45BA"/>
    <w:rsid w:val="00DD7E72"/>
    <w:rsid w:val="00DE1E8A"/>
    <w:rsid w:val="00DE72F9"/>
    <w:rsid w:val="00DE7C13"/>
    <w:rsid w:val="00DF06F4"/>
    <w:rsid w:val="00DF19B9"/>
    <w:rsid w:val="00DF2874"/>
    <w:rsid w:val="00DF5C48"/>
    <w:rsid w:val="00DF6E9C"/>
    <w:rsid w:val="00DF751C"/>
    <w:rsid w:val="00E0359D"/>
    <w:rsid w:val="00E052EC"/>
    <w:rsid w:val="00E078FD"/>
    <w:rsid w:val="00E07BAA"/>
    <w:rsid w:val="00E12B7D"/>
    <w:rsid w:val="00E177C9"/>
    <w:rsid w:val="00E2045F"/>
    <w:rsid w:val="00E206CA"/>
    <w:rsid w:val="00E2260B"/>
    <w:rsid w:val="00E274FC"/>
    <w:rsid w:val="00E303ED"/>
    <w:rsid w:val="00E32320"/>
    <w:rsid w:val="00E32D8B"/>
    <w:rsid w:val="00E35379"/>
    <w:rsid w:val="00E37C05"/>
    <w:rsid w:val="00E42A69"/>
    <w:rsid w:val="00E43DE2"/>
    <w:rsid w:val="00E46BEB"/>
    <w:rsid w:val="00E50709"/>
    <w:rsid w:val="00E52161"/>
    <w:rsid w:val="00E53DBC"/>
    <w:rsid w:val="00E5538C"/>
    <w:rsid w:val="00E61D75"/>
    <w:rsid w:val="00E631BF"/>
    <w:rsid w:val="00E723D1"/>
    <w:rsid w:val="00E74BCA"/>
    <w:rsid w:val="00E75EB7"/>
    <w:rsid w:val="00E77BBA"/>
    <w:rsid w:val="00E80768"/>
    <w:rsid w:val="00E823D9"/>
    <w:rsid w:val="00E82D3D"/>
    <w:rsid w:val="00E904F4"/>
    <w:rsid w:val="00E91302"/>
    <w:rsid w:val="00E91673"/>
    <w:rsid w:val="00E92013"/>
    <w:rsid w:val="00E92838"/>
    <w:rsid w:val="00E92BD5"/>
    <w:rsid w:val="00E96105"/>
    <w:rsid w:val="00E96DA6"/>
    <w:rsid w:val="00EA0542"/>
    <w:rsid w:val="00EA17FC"/>
    <w:rsid w:val="00EA19F7"/>
    <w:rsid w:val="00EA30A1"/>
    <w:rsid w:val="00EB06D7"/>
    <w:rsid w:val="00EB22AB"/>
    <w:rsid w:val="00EB2ADD"/>
    <w:rsid w:val="00EB2E5A"/>
    <w:rsid w:val="00EB4CC3"/>
    <w:rsid w:val="00EC0DA1"/>
    <w:rsid w:val="00EC1150"/>
    <w:rsid w:val="00EC1277"/>
    <w:rsid w:val="00EC2A7E"/>
    <w:rsid w:val="00EC34CA"/>
    <w:rsid w:val="00EC6D7A"/>
    <w:rsid w:val="00ED0B50"/>
    <w:rsid w:val="00ED390E"/>
    <w:rsid w:val="00ED48BA"/>
    <w:rsid w:val="00EE0661"/>
    <w:rsid w:val="00EE11DC"/>
    <w:rsid w:val="00EE261A"/>
    <w:rsid w:val="00EE3365"/>
    <w:rsid w:val="00EE33F0"/>
    <w:rsid w:val="00EE3445"/>
    <w:rsid w:val="00EE3F01"/>
    <w:rsid w:val="00EE4B36"/>
    <w:rsid w:val="00EE5BE3"/>
    <w:rsid w:val="00EE5D90"/>
    <w:rsid w:val="00EE63D8"/>
    <w:rsid w:val="00EE75DB"/>
    <w:rsid w:val="00EF0222"/>
    <w:rsid w:val="00EF1E45"/>
    <w:rsid w:val="00EF2EDC"/>
    <w:rsid w:val="00EF5CB4"/>
    <w:rsid w:val="00EF606C"/>
    <w:rsid w:val="00F00F0E"/>
    <w:rsid w:val="00F044B3"/>
    <w:rsid w:val="00F07581"/>
    <w:rsid w:val="00F07FA1"/>
    <w:rsid w:val="00F1095E"/>
    <w:rsid w:val="00F1116F"/>
    <w:rsid w:val="00F11C40"/>
    <w:rsid w:val="00F11C75"/>
    <w:rsid w:val="00F13859"/>
    <w:rsid w:val="00F13911"/>
    <w:rsid w:val="00F1474D"/>
    <w:rsid w:val="00F1558C"/>
    <w:rsid w:val="00F16B48"/>
    <w:rsid w:val="00F1706A"/>
    <w:rsid w:val="00F20B9F"/>
    <w:rsid w:val="00F21473"/>
    <w:rsid w:val="00F278BE"/>
    <w:rsid w:val="00F32079"/>
    <w:rsid w:val="00F360D4"/>
    <w:rsid w:val="00F36F6F"/>
    <w:rsid w:val="00F41BFB"/>
    <w:rsid w:val="00F41F17"/>
    <w:rsid w:val="00F4274E"/>
    <w:rsid w:val="00F42A9C"/>
    <w:rsid w:val="00F45217"/>
    <w:rsid w:val="00F46979"/>
    <w:rsid w:val="00F51967"/>
    <w:rsid w:val="00F53AED"/>
    <w:rsid w:val="00F54060"/>
    <w:rsid w:val="00F6172D"/>
    <w:rsid w:val="00F621F4"/>
    <w:rsid w:val="00F660B2"/>
    <w:rsid w:val="00F7010A"/>
    <w:rsid w:val="00F70124"/>
    <w:rsid w:val="00F74E7B"/>
    <w:rsid w:val="00F76E5D"/>
    <w:rsid w:val="00F77AC4"/>
    <w:rsid w:val="00F800D0"/>
    <w:rsid w:val="00F81140"/>
    <w:rsid w:val="00F82948"/>
    <w:rsid w:val="00F82CF4"/>
    <w:rsid w:val="00F846A5"/>
    <w:rsid w:val="00F859FA"/>
    <w:rsid w:val="00F8616D"/>
    <w:rsid w:val="00F90372"/>
    <w:rsid w:val="00F92D19"/>
    <w:rsid w:val="00F93348"/>
    <w:rsid w:val="00F941E8"/>
    <w:rsid w:val="00F9685F"/>
    <w:rsid w:val="00F96BB7"/>
    <w:rsid w:val="00F9704D"/>
    <w:rsid w:val="00F97129"/>
    <w:rsid w:val="00F972ED"/>
    <w:rsid w:val="00FA106F"/>
    <w:rsid w:val="00FA2F15"/>
    <w:rsid w:val="00FA581F"/>
    <w:rsid w:val="00FA6ADF"/>
    <w:rsid w:val="00FB1819"/>
    <w:rsid w:val="00FB36C0"/>
    <w:rsid w:val="00FB42DF"/>
    <w:rsid w:val="00FB5F94"/>
    <w:rsid w:val="00FC07F8"/>
    <w:rsid w:val="00FC1307"/>
    <w:rsid w:val="00FC20B4"/>
    <w:rsid w:val="00FC4195"/>
    <w:rsid w:val="00FC7301"/>
    <w:rsid w:val="00FD0B17"/>
    <w:rsid w:val="00FD236A"/>
    <w:rsid w:val="00FD37BD"/>
    <w:rsid w:val="00FE2C0F"/>
    <w:rsid w:val="00FE3996"/>
    <w:rsid w:val="00FE61E0"/>
    <w:rsid w:val="00FE6DE8"/>
    <w:rsid w:val="00FE7DF3"/>
    <w:rsid w:val="00FF3292"/>
    <w:rsid w:val="00FF4AE9"/>
    <w:rsid w:val="00FF68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3074">
      <o:colormenu v:ext="edit" strokecolor="re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74AF"/>
    <w:rPr>
      <w:sz w:val="24"/>
      <w:szCs w:val="24"/>
      <w:lang w:val="es-ES" w:eastAsia="es-ES"/>
    </w:rPr>
  </w:style>
  <w:style w:type="paragraph" w:styleId="Ttulo1">
    <w:name w:val="heading 1"/>
    <w:basedOn w:val="Normal"/>
    <w:next w:val="Normal"/>
    <w:qFormat/>
    <w:rsid w:val="001569FA"/>
    <w:pPr>
      <w:keepNext/>
      <w:spacing w:before="240" w:after="60"/>
      <w:outlineLvl w:val="0"/>
    </w:pPr>
    <w:rPr>
      <w:rFonts w:ascii="Arial" w:hAnsi="Arial" w:cs="Arial"/>
      <w:b/>
      <w:bCs/>
      <w:kern w:val="32"/>
      <w:sz w:val="32"/>
      <w:szCs w:val="32"/>
    </w:rPr>
  </w:style>
  <w:style w:type="paragraph" w:styleId="Ttulo3">
    <w:name w:val="heading 3"/>
    <w:basedOn w:val="Normal"/>
    <w:next w:val="Normal"/>
    <w:qFormat/>
    <w:rsid w:val="00D474AF"/>
    <w:pPr>
      <w:keepNext/>
      <w:spacing w:line="480" w:lineRule="auto"/>
      <w:ind w:left="360"/>
      <w:jc w:val="center"/>
      <w:outlineLvl w:val="2"/>
    </w:pPr>
    <w:rPr>
      <w:rFonts w:ascii="Arial" w:hAnsi="Arial" w:cs="Arial"/>
      <w:b/>
      <w:lang w:val="es-EC"/>
    </w:rPr>
  </w:style>
  <w:style w:type="paragraph" w:styleId="Ttulo4">
    <w:name w:val="heading 4"/>
    <w:basedOn w:val="Normal"/>
    <w:qFormat/>
    <w:rsid w:val="00D474AF"/>
    <w:pPr>
      <w:spacing w:before="100" w:beforeAutospacing="1" w:after="100" w:afterAutospacing="1"/>
      <w:outlineLvl w:val="3"/>
    </w:pPr>
    <w:rPr>
      <w:b/>
      <w:bCs/>
    </w:rPr>
  </w:style>
  <w:style w:type="paragraph" w:styleId="Ttulo6">
    <w:name w:val="heading 6"/>
    <w:basedOn w:val="Normal"/>
    <w:next w:val="Normal"/>
    <w:qFormat/>
    <w:rsid w:val="00D474AF"/>
    <w:pPr>
      <w:keepNext/>
      <w:spacing w:line="480" w:lineRule="auto"/>
      <w:ind w:left="540"/>
      <w:jc w:val="both"/>
      <w:outlineLvl w:val="5"/>
    </w:pPr>
    <w:rPr>
      <w:rFonts w:ascii="Arial" w:hAnsi="Arial" w:cs="Arial"/>
      <w:b/>
    </w:rPr>
  </w:style>
  <w:style w:type="paragraph" w:styleId="Ttulo7">
    <w:name w:val="heading 7"/>
    <w:basedOn w:val="Normal"/>
    <w:next w:val="Normal"/>
    <w:qFormat/>
    <w:rsid w:val="00D474AF"/>
    <w:pPr>
      <w:keepNext/>
      <w:spacing w:line="480" w:lineRule="auto"/>
      <w:jc w:val="center"/>
      <w:outlineLvl w:val="6"/>
    </w:pPr>
    <w:rPr>
      <w:rFonts w:ascii="Arial" w:hAnsi="Arial" w:cs="Arial"/>
      <w:b/>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ndice1">
    <w:name w:val="index 1"/>
    <w:basedOn w:val="Normal"/>
    <w:next w:val="Normal"/>
    <w:autoRedefine/>
    <w:semiHidden/>
    <w:rsid w:val="00250DFA"/>
    <w:pPr>
      <w:tabs>
        <w:tab w:val="right" w:leader="dot" w:pos="8267"/>
      </w:tabs>
    </w:pPr>
    <w:rPr>
      <w:rFonts w:ascii="Arial" w:hAnsi="Arial" w:cs="Arial"/>
      <w:bCs/>
      <w:noProof/>
      <w:snapToGrid w:val="0"/>
      <w:lang w:val="es-EC"/>
    </w:rPr>
  </w:style>
  <w:style w:type="paragraph" w:styleId="Listaconnmeros">
    <w:name w:val="List Number"/>
    <w:basedOn w:val="Normal"/>
    <w:rsid w:val="00F13911"/>
    <w:pPr>
      <w:numPr>
        <w:numId w:val="3"/>
      </w:numPr>
      <w:tabs>
        <w:tab w:val="clear" w:pos="360"/>
        <w:tab w:val="num" w:pos="720"/>
      </w:tabs>
      <w:ind w:left="720"/>
    </w:pPr>
  </w:style>
  <w:style w:type="paragraph" w:styleId="Mapadeldocumento">
    <w:name w:val="Document Map"/>
    <w:basedOn w:val="Normal"/>
    <w:semiHidden/>
    <w:rsid w:val="00F13911"/>
    <w:pPr>
      <w:shd w:val="clear" w:color="auto" w:fill="000080"/>
    </w:pPr>
    <w:rPr>
      <w:rFonts w:ascii="Tahoma" w:hAnsi="Tahoma" w:cs="Tahoma"/>
      <w:sz w:val="20"/>
      <w:szCs w:val="20"/>
    </w:rPr>
  </w:style>
  <w:style w:type="paragraph" w:styleId="Ttulodendice">
    <w:name w:val="index heading"/>
    <w:basedOn w:val="Normal"/>
    <w:next w:val="ndice1"/>
    <w:semiHidden/>
    <w:rsid w:val="00F13911"/>
  </w:style>
  <w:style w:type="paragraph" w:styleId="ndice2">
    <w:name w:val="index 2"/>
    <w:basedOn w:val="Normal"/>
    <w:next w:val="Normal"/>
    <w:autoRedefine/>
    <w:semiHidden/>
    <w:rsid w:val="00B35812"/>
    <w:pPr>
      <w:ind w:left="480" w:hanging="240"/>
    </w:pPr>
    <w:rPr>
      <w:rFonts w:ascii="Arial" w:hAnsi="Arial"/>
    </w:rPr>
  </w:style>
  <w:style w:type="paragraph" w:styleId="Sangradetextonormal">
    <w:name w:val="Body Text Indent"/>
    <w:basedOn w:val="Normal"/>
    <w:rsid w:val="00D474AF"/>
    <w:pPr>
      <w:autoSpaceDE w:val="0"/>
      <w:autoSpaceDN w:val="0"/>
      <w:adjustRightInd w:val="0"/>
      <w:spacing w:line="480" w:lineRule="auto"/>
      <w:ind w:left="1800"/>
    </w:pPr>
    <w:rPr>
      <w:rFonts w:ascii="Arial" w:hAnsi="Arial" w:cs="Arial"/>
      <w:szCs w:val="20"/>
    </w:rPr>
  </w:style>
  <w:style w:type="paragraph" w:styleId="Ttulo">
    <w:name w:val="Title"/>
    <w:basedOn w:val="Normal"/>
    <w:qFormat/>
    <w:rsid w:val="00D474AF"/>
    <w:pPr>
      <w:jc w:val="center"/>
    </w:pPr>
    <w:rPr>
      <w:rFonts w:ascii="Arial" w:hAnsi="Arial" w:cs="Arial"/>
      <w:b/>
      <w:sz w:val="40"/>
      <w:szCs w:val="40"/>
      <w:lang w:val="es-EC"/>
    </w:rPr>
  </w:style>
  <w:style w:type="paragraph" w:styleId="Sangra2detindependiente">
    <w:name w:val="Body Text Indent 2"/>
    <w:basedOn w:val="Normal"/>
    <w:rsid w:val="00D474AF"/>
    <w:pPr>
      <w:spacing w:line="480" w:lineRule="auto"/>
      <w:ind w:left="360"/>
      <w:jc w:val="both"/>
    </w:pPr>
    <w:rPr>
      <w:rFonts w:ascii="Arial" w:hAnsi="Arial" w:cs="Arial"/>
      <w:lang w:val="es-EC"/>
    </w:rPr>
  </w:style>
  <w:style w:type="paragraph" w:styleId="Sangra3detindependiente">
    <w:name w:val="Body Text Indent 3"/>
    <w:basedOn w:val="Normal"/>
    <w:rsid w:val="00D474AF"/>
    <w:pPr>
      <w:autoSpaceDE w:val="0"/>
      <w:autoSpaceDN w:val="0"/>
      <w:adjustRightInd w:val="0"/>
      <w:spacing w:line="480" w:lineRule="auto"/>
      <w:ind w:left="720"/>
      <w:jc w:val="both"/>
    </w:pPr>
    <w:rPr>
      <w:rFonts w:ascii="Arial" w:hAnsi="Arial" w:cs="Arial"/>
      <w:szCs w:val="20"/>
    </w:rPr>
  </w:style>
  <w:style w:type="paragraph" w:styleId="NormalWeb">
    <w:name w:val="Normal (Web)"/>
    <w:basedOn w:val="Normal"/>
    <w:rsid w:val="00D474AF"/>
    <w:pPr>
      <w:spacing w:before="100" w:beforeAutospacing="1" w:after="100" w:afterAutospacing="1"/>
    </w:pPr>
  </w:style>
  <w:style w:type="paragraph" w:styleId="Textoindependiente">
    <w:name w:val="Body Text"/>
    <w:basedOn w:val="Normal"/>
    <w:next w:val="Normal"/>
    <w:rsid w:val="00D474AF"/>
    <w:pPr>
      <w:autoSpaceDE w:val="0"/>
      <w:autoSpaceDN w:val="0"/>
      <w:adjustRightInd w:val="0"/>
    </w:pPr>
    <w:rPr>
      <w:rFonts w:ascii="TimesNewRoman" w:hAnsi="TimesNewRoman"/>
      <w:sz w:val="20"/>
    </w:rPr>
  </w:style>
  <w:style w:type="paragraph" w:styleId="Textoindependiente2">
    <w:name w:val="Body Text 2"/>
    <w:basedOn w:val="Normal"/>
    <w:rsid w:val="00D474AF"/>
    <w:pPr>
      <w:spacing w:line="480" w:lineRule="auto"/>
      <w:jc w:val="both"/>
    </w:pPr>
    <w:rPr>
      <w:rFonts w:ascii="Arial" w:hAnsi="Arial" w:cs="Arial"/>
      <w:bCs/>
      <w:lang w:val="es-EC"/>
    </w:rPr>
  </w:style>
  <w:style w:type="paragraph" w:styleId="Encabezado">
    <w:name w:val="header"/>
    <w:basedOn w:val="Normal"/>
    <w:rsid w:val="00D474AF"/>
    <w:pPr>
      <w:tabs>
        <w:tab w:val="center" w:pos="4252"/>
        <w:tab w:val="right" w:pos="8504"/>
      </w:tabs>
    </w:pPr>
  </w:style>
  <w:style w:type="paragraph" w:styleId="Textoindependiente3">
    <w:name w:val="Body Text 3"/>
    <w:basedOn w:val="Normal"/>
    <w:rsid w:val="00D474AF"/>
    <w:pPr>
      <w:spacing w:line="360" w:lineRule="auto"/>
      <w:jc w:val="center"/>
    </w:pPr>
    <w:rPr>
      <w:rFonts w:ascii="Arial" w:hAnsi="Arial" w:cs="Arial"/>
      <w:b/>
      <w:lang w:val="es-EC"/>
    </w:rPr>
  </w:style>
  <w:style w:type="character" w:styleId="Textoennegrita">
    <w:name w:val="Strong"/>
    <w:basedOn w:val="Fuentedeprrafopredeter"/>
    <w:qFormat/>
    <w:rsid w:val="00D474AF"/>
    <w:rPr>
      <w:b/>
      <w:bCs/>
    </w:rPr>
  </w:style>
  <w:style w:type="character" w:styleId="Nmerodepgina">
    <w:name w:val="page number"/>
    <w:basedOn w:val="Fuentedeprrafopredeter"/>
    <w:rsid w:val="00D474AF"/>
  </w:style>
  <w:style w:type="paragraph" w:styleId="Piedepgina">
    <w:name w:val="footer"/>
    <w:basedOn w:val="Normal"/>
    <w:rsid w:val="00D474AF"/>
    <w:pPr>
      <w:tabs>
        <w:tab w:val="center" w:pos="4252"/>
        <w:tab w:val="right" w:pos="8504"/>
      </w:tabs>
    </w:pPr>
  </w:style>
  <w:style w:type="character" w:styleId="Hipervnculo">
    <w:name w:val="Hyperlink"/>
    <w:basedOn w:val="Fuentedeprrafopredeter"/>
    <w:rsid w:val="00BF47A8"/>
    <w:rPr>
      <w:color w:val="0000FF"/>
      <w:u w:val="single"/>
    </w:rPr>
  </w:style>
  <w:style w:type="character" w:customStyle="1" w:styleId="b21">
    <w:name w:val="b21"/>
    <w:basedOn w:val="Fuentedeprrafopredeter"/>
    <w:rsid w:val="00854287"/>
    <w:rPr>
      <w:rFonts w:ascii="Verdana" w:hAnsi="Verdana" w:hint="default"/>
      <w:b/>
      <w:bCs/>
      <w:strike w:val="0"/>
      <w:dstrike w:val="0"/>
      <w:color w:val="000000"/>
      <w:sz w:val="15"/>
      <w:szCs w:val="15"/>
      <w:u w:val="none"/>
      <w:effect w:val="none"/>
    </w:rPr>
  </w:style>
  <w:style w:type="paragraph" w:customStyle="1" w:styleId="b2">
    <w:name w:val="b2"/>
    <w:basedOn w:val="Normal"/>
    <w:rsid w:val="002E060D"/>
    <w:pPr>
      <w:spacing w:before="100" w:beforeAutospacing="1" w:after="100" w:afterAutospacing="1"/>
    </w:pPr>
    <w:rPr>
      <w:rFonts w:ascii="Verdana" w:hAnsi="Verdana"/>
      <w:b/>
      <w:bCs/>
      <w:color w:val="000000"/>
      <w:sz w:val="15"/>
      <w:szCs w:val="15"/>
    </w:rPr>
  </w:style>
  <w:style w:type="table" w:styleId="TablaWeb1">
    <w:name w:val="Table Web 1"/>
    <w:basedOn w:val="Tablanormal"/>
    <w:rsid w:val="00F42A9C"/>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ndice3">
    <w:name w:val="index 3"/>
    <w:basedOn w:val="Normal"/>
    <w:next w:val="Normal"/>
    <w:autoRedefine/>
    <w:semiHidden/>
    <w:rsid w:val="009A32C8"/>
    <w:pPr>
      <w:ind w:left="720" w:hanging="240"/>
    </w:pPr>
    <w:rPr>
      <w:rFonts w:ascii="Arial" w:hAnsi="Arial"/>
    </w:rPr>
  </w:style>
  <w:style w:type="paragraph" w:styleId="ndice4">
    <w:name w:val="index 4"/>
    <w:basedOn w:val="Normal"/>
    <w:next w:val="Normal"/>
    <w:autoRedefine/>
    <w:semiHidden/>
    <w:rsid w:val="009A32C8"/>
    <w:pPr>
      <w:ind w:left="960" w:hanging="240"/>
    </w:pPr>
  </w:style>
  <w:style w:type="table" w:styleId="Tablaconcuadrcula">
    <w:name w:val="Table Grid"/>
    <w:basedOn w:val="Tablanormal"/>
    <w:rsid w:val="00C165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abladeilustraciones">
    <w:name w:val="table of figures"/>
    <w:basedOn w:val="Normal"/>
    <w:next w:val="Normal"/>
    <w:semiHidden/>
    <w:rsid w:val="00BF53BE"/>
    <w:pPr>
      <w:ind w:left="480" w:hanging="480"/>
    </w:pPr>
    <w:rPr>
      <w:b/>
      <w:bCs/>
      <w:sz w:val="20"/>
      <w:szCs w:val="20"/>
    </w:rPr>
  </w:style>
  <w:style w:type="character" w:styleId="Hipervnculovisitado">
    <w:name w:val="FollowedHyperlink"/>
    <w:basedOn w:val="Fuentedeprrafopredeter"/>
    <w:rsid w:val="004F1D71"/>
    <w:rPr>
      <w:color w:val="800080"/>
      <w:u w:val="single"/>
    </w:rPr>
  </w:style>
  <w:style w:type="character" w:customStyle="1" w:styleId="textopregun1">
    <w:name w:val="textopregun1"/>
    <w:basedOn w:val="Fuentedeprrafopredeter"/>
    <w:rsid w:val="00A40B29"/>
    <w:rPr>
      <w:rFonts w:ascii="Verdana" w:hAnsi="Verdana" w:hint="default"/>
      <w:b w:val="0"/>
      <w:bCs w:val="0"/>
      <w:sz w:val="15"/>
      <w:szCs w:val="15"/>
    </w:rPr>
  </w:style>
</w:styles>
</file>

<file path=word/webSettings.xml><?xml version="1.0" encoding="utf-8"?>
<w:webSettings xmlns:r="http://schemas.openxmlformats.org/officeDocument/2006/relationships" xmlns:w="http://schemas.openxmlformats.org/wordprocessingml/2006/main">
  <w:divs>
    <w:div w:id="274334679">
      <w:bodyDiv w:val="1"/>
      <w:marLeft w:val="0"/>
      <w:marRight w:val="0"/>
      <w:marTop w:val="0"/>
      <w:marBottom w:val="0"/>
      <w:divBdr>
        <w:top w:val="none" w:sz="0" w:space="0" w:color="auto"/>
        <w:left w:val="none" w:sz="0" w:space="0" w:color="auto"/>
        <w:bottom w:val="none" w:sz="0" w:space="0" w:color="auto"/>
        <w:right w:val="none" w:sz="0" w:space="0" w:color="auto"/>
      </w:divBdr>
    </w:div>
    <w:div w:id="1283029818">
      <w:bodyDiv w:val="1"/>
      <w:marLeft w:val="0"/>
      <w:marRight w:val="0"/>
      <w:marTop w:val="0"/>
      <w:marBottom w:val="0"/>
      <w:divBdr>
        <w:top w:val="none" w:sz="0" w:space="0" w:color="auto"/>
        <w:left w:val="none" w:sz="0" w:space="0" w:color="auto"/>
        <w:bottom w:val="none" w:sz="0" w:space="0" w:color="auto"/>
        <w:right w:val="none" w:sz="0" w:space="0" w:color="auto"/>
      </w:divBdr>
    </w:div>
    <w:div w:id="1465462383">
      <w:bodyDiv w:val="1"/>
      <w:marLeft w:val="0"/>
      <w:marRight w:val="0"/>
      <w:marTop w:val="0"/>
      <w:marBottom w:val="0"/>
      <w:divBdr>
        <w:top w:val="none" w:sz="0" w:space="0" w:color="auto"/>
        <w:left w:val="none" w:sz="0" w:space="0" w:color="auto"/>
        <w:bottom w:val="none" w:sz="0" w:space="0" w:color="auto"/>
        <w:right w:val="none" w:sz="0" w:space="0" w:color="auto"/>
      </w:divBdr>
    </w:div>
    <w:div w:id="2060471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hyperlink" Target="http://www.cultura.com.ec/martecolonial.htm" TargetMode="External"/><Relationship Id="rId18" Type="http://schemas.openxmlformats.org/officeDocument/2006/relationships/image" Target="media/image7.emf"/><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image" Target="media/image9.emf"/><Relationship Id="rId7" Type="http://schemas.openxmlformats.org/officeDocument/2006/relationships/header" Target="header1.xml"/><Relationship Id="rId12" Type="http://schemas.openxmlformats.org/officeDocument/2006/relationships/hyperlink" Target="http://www.cultura.com.ec/museos-militares/museo3.htm" TargetMode="External"/><Relationship Id="rId17" Type="http://schemas.openxmlformats.org/officeDocument/2006/relationships/image" Target="media/image6.emf"/><Relationship Id="rId25" Type="http://schemas.openxmlformats.org/officeDocument/2006/relationships/hyperlink" Target="http://www.guayas.gov.ec/html/municipa.asp" TargetMode="External"/><Relationship Id="rId2" Type="http://schemas.openxmlformats.org/officeDocument/2006/relationships/styles" Target="styles.xml"/><Relationship Id="rId16" Type="http://schemas.openxmlformats.org/officeDocument/2006/relationships/hyperlink" Target="http://www.mnahimisaias.com/" TargetMode="External"/><Relationship Id="rId20" Type="http://schemas.openxmlformats.org/officeDocument/2006/relationships/image" Target="media/image8.jpeg"/><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ce.fin.ec/museo/guayaquil/guayaquil.htm" TargetMode="External"/><Relationship Id="rId24" Type="http://schemas.openxmlformats.org/officeDocument/2006/relationships/image" Target="media/image11.emf"/><Relationship Id="rId5" Type="http://schemas.openxmlformats.org/officeDocument/2006/relationships/footnotes" Target="footnotes.xml"/><Relationship Id="rId15" Type="http://schemas.openxmlformats.org/officeDocument/2006/relationships/hyperlink" Target="http://www.guayaquil.gov.ec/index.html" TargetMode="External"/><Relationship Id="rId23" Type="http://schemas.openxmlformats.org/officeDocument/2006/relationships/image" Target="media/image10.jpeg"/><Relationship Id="rId28" Type="http://schemas.openxmlformats.org/officeDocument/2006/relationships/image" Target="media/image12.jpeg"/><Relationship Id="rId10" Type="http://schemas.openxmlformats.org/officeDocument/2006/relationships/image" Target="media/image5.png"/><Relationship Id="rId19" Type="http://schemas.openxmlformats.org/officeDocument/2006/relationships/hyperlink" Target="http://www.guayas.gov.ec/html/municipa.asp"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4.wmf"/><Relationship Id="rId14" Type="http://schemas.openxmlformats.org/officeDocument/2006/relationships/hyperlink" Target="http://www.cultura.com.ec/mmenacaamano.htm" TargetMode="External"/><Relationship Id="rId22" Type="http://schemas.openxmlformats.org/officeDocument/2006/relationships/hyperlink" Target="http://www.guayas.gov.ec/html/municipa.asp" TargetMode="External"/><Relationship Id="rId27" Type="http://schemas.openxmlformats.org/officeDocument/2006/relationships/footer" Target="footer1.xml"/><Relationship Id="rId30"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40</Pages>
  <Words>6569</Words>
  <Characters>37449</Characters>
  <Application>Microsoft Office Word</Application>
  <DocSecurity>0</DocSecurity>
  <Lines>312</Lines>
  <Paragraphs>87</Paragraphs>
  <ScaleCrop>false</ScaleCrop>
  <HeadingPairs>
    <vt:vector size="2" baseType="variant">
      <vt:variant>
        <vt:lpstr>Título</vt:lpstr>
      </vt:variant>
      <vt:variant>
        <vt:i4>1</vt:i4>
      </vt:variant>
    </vt:vector>
  </HeadingPairs>
  <TitlesOfParts>
    <vt:vector size="1" baseType="lpstr">
      <vt:lpstr>Il</vt:lpstr>
    </vt:vector>
  </TitlesOfParts>
  <Company>Banco del Pacifico</Company>
  <LinksUpToDate>false</LinksUpToDate>
  <CharactersWithSpaces>43931</CharactersWithSpaces>
  <SharedDoc>false</SharedDoc>
  <HLinks>
    <vt:vector size="54" baseType="variant">
      <vt:variant>
        <vt:i4>4784220</vt:i4>
      </vt:variant>
      <vt:variant>
        <vt:i4>15</vt:i4>
      </vt:variant>
      <vt:variant>
        <vt:i4>0</vt:i4>
      </vt:variant>
      <vt:variant>
        <vt:i4>5</vt:i4>
      </vt:variant>
      <vt:variant>
        <vt:lpwstr>http://www.mnahimisaias.com/</vt:lpwstr>
      </vt:variant>
      <vt:variant>
        <vt:lpwstr/>
      </vt:variant>
      <vt:variant>
        <vt:i4>3342392</vt:i4>
      </vt:variant>
      <vt:variant>
        <vt:i4>12</vt:i4>
      </vt:variant>
      <vt:variant>
        <vt:i4>0</vt:i4>
      </vt:variant>
      <vt:variant>
        <vt:i4>5</vt:i4>
      </vt:variant>
      <vt:variant>
        <vt:lpwstr>http://www.guayaquil.gov.ec/index.html</vt:lpwstr>
      </vt:variant>
      <vt:variant>
        <vt:lpwstr/>
      </vt:variant>
      <vt:variant>
        <vt:i4>8257662</vt:i4>
      </vt:variant>
      <vt:variant>
        <vt:i4>9</vt:i4>
      </vt:variant>
      <vt:variant>
        <vt:i4>0</vt:i4>
      </vt:variant>
      <vt:variant>
        <vt:i4>5</vt:i4>
      </vt:variant>
      <vt:variant>
        <vt:lpwstr>http://www.cultura.com.ec/mmenacaamano.htm</vt:lpwstr>
      </vt:variant>
      <vt:variant>
        <vt:lpwstr/>
      </vt:variant>
      <vt:variant>
        <vt:i4>3866680</vt:i4>
      </vt:variant>
      <vt:variant>
        <vt:i4>6</vt:i4>
      </vt:variant>
      <vt:variant>
        <vt:i4>0</vt:i4>
      </vt:variant>
      <vt:variant>
        <vt:i4>5</vt:i4>
      </vt:variant>
      <vt:variant>
        <vt:lpwstr>http://www.cultura.com.ec/martecolonial.htm</vt:lpwstr>
      </vt:variant>
      <vt:variant>
        <vt:lpwstr/>
      </vt:variant>
      <vt:variant>
        <vt:i4>4718611</vt:i4>
      </vt:variant>
      <vt:variant>
        <vt:i4>3</vt:i4>
      </vt:variant>
      <vt:variant>
        <vt:i4>0</vt:i4>
      </vt:variant>
      <vt:variant>
        <vt:i4>5</vt:i4>
      </vt:variant>
      <vt:variant>
        <vt:lpwstr>http://www.cultura.com.ec/museos-militares/museo3.htm</vt:lpwstr>
      </vt:variant>
      <vt:variant>
        <vt:lpwstr/>
      </vt:variant>
      <vt:variant>
        <vt:i4>2359328</vt:i4>
      </vt:variant>
      <vt:variant>
        <vt:i4>0</vt:i4>
      </vt:variant>
      <vt:variant>
        <vt:i4>0</vt:i4>
      </vt:variant>
      <vt:variant>
        <vt:i4>5</vt:i4>
      </vt:variant>
      <vt:variant>
        <vt:lpwstr>http://www.bce.fin.ec/museo/guayaquil/guayaquil.htm</vt:lpwstr>
      </vt:variant>
      <vt:variant>
        <vt:lpwstr/>
      </vt:variant>
      <vt:variant>
        <vt:i4>7274529</vt:i4>
      </vt:variant>
      <vt:variant>
        <vt:i4>6</vt:i4>
      </vt:variant>
      <vt:variant>
        <vt:i4>0</vt:i4>
      </vt:variant>
      <vt:variant>
        <vt:i4>5</vt:i4>
      </vt:variant>
      <vt:variant>
        <vt:lpwstr>http://www.guayas.gov.ec/html/municipa.asp</vt:lpwstr>
      </vt:variant>
      <vt:variant>
        <vt:lpwstr/>
      </vt:variant>
      <vt:variant>
        <vt:i4>7274529</vt:i4>
      </vt:variant>
      <vt:variant>
        <vt:i4>3</vt:i4>
      </vt:variant>
      <vt:variant>
        <vt:i4>0</vt:i4>
      </vt:variant>
      <vt:variant>
        <vt:i4>5</vt:i4>
      </vt:variant>
      <vt:variant>
        <vt:lpwstr>http://www.guayas.gov.ec/html/municipa.asp</vt:lpwstr>
      </vt:variant>
      <vt:variant>
        <vt:lpwstr/>
      </vt:variant>
      <vt:variant>
        <vt:i4>7274529</vt:i4>
      </vt:variant>
      <vt:variant>
        <vt:i4>0</vt:i4>
      </vt:variant>
      <vt:variant>
        <vt:i4>0</vt:i4>
      </vt:variant>
      <vt:variant>
        <vt:i4>5</vt:i4>
      </vt:variant>
      <vt:variant>
        <vt:lpwstr>http://www.guayas.gov.ec/html/municipa.asp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dc:title>
  <dc:subject/>
  <dc:creator>Andrea Sarango</dc:creator>
  <cp:keywords/>
  <dc:description/>
  <cp:lastModifiedBy>ehernand</cp:lastModifiedBy>
  <cp:revision>2</cp:revision>
  <cp:lastPrinted>2006-06-26T00:03:00Z</cp:lastPrinted>
  <dcterms:created xsi:type="dcterms:W3CDTF">2010-09-24T17:46:00Z</dcterms:created>
  <dcterms:modified xsi:type="dcterms:W3CDTF">2010-09-24T17:46:00Z</dcterms:modified>
</cp:coreProperties>
</file>