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3AD" w:rsidRDefault="00ED43AD" w:rsidP="006E0B1F">
      <w:pPr>
        <w:jc w:val="center"/>
        <w:rPr>
          <w:rFonts w:ascii="Arial" w:hAnsi="Arial" w:cs="Arial"/>
          <w:b/>
          <w:sz w:val="32"/>
          <w:szCs w:val="32"/>
        </w:rPr>
      </w:pPr>
    </w:p>
    <w:p w:rsidR="00ED43AD" w:rsidRDefault="00ED43AD" w:rsidP="006E0B1F">
      <w:pPr>
        <w:jc w:val="center"/>
        <w:rPr>
          <w:rFonts w:ascii="Arial" w:hAnsi="Arial" w:cs="Arial"/>
          <w:b/>
          <w:sz w:val="32"/>
          <w:szCs w:val="32"/>
        </w:rPr>
      </w:pPr>
    </w:p>
    <w:p w:rsidR="00ED43AD" w:rsidRDefault="00ED43AD" w:rsidP="006E0B1F">
      <w:pPr>
        <w:jc w:val="center"/>
        <w:rPr>
          <w:rFonts w:ascii="Arial" w:hAnsi="Arial" w:cs="Arial"/>
          <w:b/>
          <w:sz w:val="32"/>
          <w:szCs w:val="32"/>
        </w:rPr>
      </w:pPr>
    </w:p>
    <w:p w:rsidR="00B8765D" w:rsidRDefault="008D6A60" w:rsidP="006E0B1F">
      <w:pPr>
        <w:jc w:val="center"/>
        <w:rPr>
          <w:rFonts w:ascii="Arial" w:hAnsi="Arial" w:cs="Arial"/>
          <w:b/>
          <w:sz w:val="32"/>
          <w:szCs w:val="32"/>
        </w:rPr>
      </w:pPr>
      <w:r>
        <w:rPr>
          <w:rFonts w:ascii="Arial" w:hAnsi="Arial" w:cs="Arial"/>
          <w:b/>
          <w:sz w:val="32"/>
          <w:szCs w:val="32"/>
        </w:rPr>
        <w:t>ESCUELA SUPERIOR POLITÉ</w:t>
      </w:r>
      <w:r w:rsidR="00BA495E" w:rsidRPr="00BA495E">
        <w:rPr>
          <w:rFonts w:ascii="Arial" w:hAnsi="Arial" w:cs="Arial"/>
          <w:b/>
          <w:sz w:val="32"/>
          <w:szCs w:val="32"/>
        </w:rPr>
        <w:t>CNICA DEL LITORAL</w:t>
      </w:r>
    </w:p>
    <w:p w:rsidR="00BA495E" w:rsidRDefault="00BA495E" w:rsidP="006E0B1F">
      <w:pPr>
        <w:jc w:val="center"/>
        <w:rPr>
          <w:rFonts w:ascii="Arial" w:hAnsi="Arial" w:cs="Arial"/>
          <w:b/>
          <w:sz w:val="32"/>
          <w:szCs w:val="32"/>
        </w:rPr>
      </w:pPr>
    </w:p>
    <w:p w:rsidR="00BA495E" w:rsidRDefault="00BA495E" w:rsidP="006E0B1F">
      <w:pPr>
        <w:jc w:val="center"/>
        <w:rPr>
          <w:rFonts w:ascii="Arial" w:hAnsi="Arial" w:cs="Arial"/>
          <w:b/>
          <w:sz w:val="32"/>
          <w:szCs w:val="32"/>
        </w:rPr>
      </w:pPr>
    </w:p>
    <w:p w:rsidR="00BA495E" w:rsidRDefault="00BA495E" w:rsidP="00B2385D">
      <w:pPr>
        <w:jc w:val="center"/>
        <w:rPr>
          <w:rFonts w:ascii="Arial" w:hAnsi="Arial" w:cs="Arial"/>
          <w:b/>
          <w:sz w:val="32"/>
          <w:szCs w:val="32"/>
        </w:rPr>
      </w:pPr>
      <w:r>
        <w:rPr>
          <w:rFonts w:ascii="Arial" w:hAnsi="Arial" w:cs="Arial"/>
          <w:b/>
          <w:sz w:val="32"/>
          <w:szCs w:val="32"/>
        </w:rPr>
        <w:t>Facultad de Ingeniería en Mecánica y Ciencias de la Producción</w:t>
      </w:r>
    </w:p>
    <w:p w:rsidR="008C19D9" w:rsidRDefault="000260C6" w:rsidP="000260C6">
      <w:pPr>
        <w:rPr>
          <w:rFonts w:ascii="Arial" w:hAnsi="Arial" w:cs="Arial"/>
          <w:b/>
          <w:sz w:val="32"/>
          <w:szCs w:val="32"/>
        </w:rPr>
      </w:pPr>
      <w:r>
        <w:rPr>
          <w:rFonts w:ascii="Arial" w:hAnsi="Arial" w:cs="Arial"/>
          <w:b/>
          <w:sz w:val="32"/>
          <w:szCs w:val="32"/>
        </w:rPr>
        <w:t xml:space="preserve">                           </w:t>
      </w:r>
    </w:p>
    <w:p w:rsidR="00BA495E" w:rsidRDefault="000260C6" w:rsidP="000260C6">
      <w:pPr>
        <w:rPr>
          <w:rFonts w:ascii="Arial" w:hAnsi="Arial" w:cs="Arial"/>
          <w:b/>
          <w:sz w:val="32"/>
          <w:szCs w:val="32"/>
        </w:rPr>
      </w:pPr>
      <w:r>
        <w:rPr>
          <w:rFonts w:ascii="Arial" w:hAnsi="Arial" w:cs="Arial"/>
          <w:b/>
          <w:sz w:val="32"/>
          <w:szCs w:val="32"/>
        </w:rPr>
        <w:t xml:space="preserve">                           </w:t>
      </w:r>
    </w:p>
    <w:p w:rsidR="00BA495E" w:rsidRDefault="00BA495E" w:rsidP="006E0B1F">
      <w:pPr>
        <w:jc w:val="center"/>
        <w:rPr>
          <w:rFonts w:ascii="Arial" w:hAnsi="Arial" w:cs="Arial"/>
          <w:b/>
          <w:sz w:val="28"/>
          <w:szCs w:val="28"/>
        </w:rPr>
      </w:pPr>
    </w:p>
    <w:p w:rsidR="00BA495E" w:rsidRPr="008C19D9" w:rsidRDefault="003D540F" w:rsidP="006E0B1F">
      <w:pPr>
        <w:jc w:val="center"/>
        <w:rPr>
          <w:rFonts w:ascii="Arial" w:hAnsi="Arial" w:cs="Arial"/>
          <w:b/>
          <w:sz w:val="32"/>
          <w:szCs w:val="32"/>
        </w:rPr>
      </w:pPr>
      <w:r w:rsidRPr="008C19D9">
        <w:rPr>
          <w:rFonts w:ascii="Arial" w:hAnsi="Arial" w:cs="Arial"/>
          <w:b/>
          <w:sz w:val="32"/>
          <w:szCs w:val="32"/>
        </w:rPr>
        <w:t>“</w:t>
      </w:r>
      <w:r w:rsidR="007C6735" w:rsidRPr="008C19D9">
        <w:rPr>
          <w:rFonts w:ascii="Arial" w:hAnsi="Arial" w:cs="Arial"/>
          <w:b/>
          <w:sz w:val="32"/>
          <w:szCs w:val="32"/>
        </w:rPr>
        <w:t>I</w:t>
      </w:r>
      <w:r w:rsidRPr="008C19D9">
        <w:rPr>
          <w:rFonts w:ascii="Arial" w:hAnsi="Arial" w:cs="Arial"/>
          <w:b/>
          <w:sz w:val="32"/>
          <w:szCs w:val="32"/>
        </w:rPr>
        <w:t xml:space="preserve">nfluencia del Envasado sobre </w:t>
      </w:r>
      <w:smartTag w:uri="urn:schemas-microsoft-com:office:smarttags" w:element="PersonName">
        <w:smartTagPr>
          <w:attr w:name="ProductID" w:val="la Vida"/>
        </w:smartTagPr>
        <w:r w:rsidRPr="008C19D9">
          <w:rPr>
            <w:rFonts w:ascii="Arial" w:hAnsi="Arial" w:cs="Arial"/>
            <w:b/>
            <w:sz w:val="32"/>
            <w:szCs w:val="32"/>
          </w:rPr>
          <w:t xml:space="preserve">la </w:t>
        </w:r>
        <w:r w:rsidR="0083532F" w:rsidRPr="008C19D9">
          <w:rPr>
            <w:rFonts w:ascii="Arial" w:hAnsi="Arial" w:cs="Arial"/>
            <w:b/>
            <w:sz w:val="32"/>
            <w:szCs w:val="32"/>
          </w:rPr>
          <w:t>V</w:t>
        </w:r>
        <w:r w:rsidRPr="008C19D9">
          <w:rPr>
            <w:rFonts w:ascii="Arial" w:hAnsi="Arial" w:cs="Arial"/>
            <w:b/>
            <w:sz w:val="32"/>
            <w:szCs w:val="32"/>
          </w:rPr>
          <w:t>ida</w:t>
        </w:r>
      </w:smartTag>
      <w:r w:rsidRPr="008C19D9">
        <w:rPr>
          <w:rFonts w:ascii="Arial" w:hAnsi="Arial" w:cs="Arial"/>
          <w:b/>
          <w:sz w:val="32"/>
          <w:szCs w:val="32"/>
        </w:rPr>
        <w:t xml:space="preserve"> </w:t>
      </w:r>
      <w:r w:rsidR="0083532F" w:rsidRPr="008C19D9">
        <w:rPr>
          <w:rFonts w:ascii="Arial" w:hAnsi="Arial" w:cs="Arial"/>
          <w:b/>
          <w:sz w:val="32"/>
          <w:szCs w:val="32"/>
        </w:rPr>
        <w:t>Ú</w:t>
      </w:r>
      <w:r w:rsidRPr="008C19D9">
        <w:rPr>
          <w:rFonts w:ascii="Arial" w:hAnsi="Arial" w:cs="Arial"/>
          <w:b/>
          <w:sz w:val="32"/>
          <w:szCs w:val="32"/>
        </w:rPr>
        <w:t>til del Pan Precocido”</w:t>
      </w:r>
    </w:p>
    <w:p w:rsidR="00BA495E" w:rsidRDefault="00BA495E" w:rsidP="006E0B1F">
      <w:pPr>
        <w:jc w:val="center"/>
        <w:rPr>
          <w:rFonts w:ascii="Arial" w:hAnsi="Arial" w:cs="Arial"/>
          <w:sz w:val="28"/>
          <w:szCs w:val="28"/>
        </w:rPr>
      </w:pPr>
    </w:p>
    <w:p w:rsidR="00BA495E" w:rsidRDefault="00BA495E" w:rsidP="006E0B1F">
      <w:pPr>
        <w:jc w:val="center"/>
        <w:rPr>
          <w:rFonts w:ascii="Arial" w:hAnsi="Arial" w:cs="Arial"/>
          <w:sz w:val="28"/>
          <w:szCs w:val="28"/>
        </w:rPr>
      </w:pPr>
    </w:p>
    <w:p w:rsidR="00BA495E" w:rsidRDefault="00BA495E" w:rsidP="006E0B1F">
      <w:pPr>
        <w:jc w:val="center"/>
        <w:rPr>
          <w:rFonts w:ascii="Arial" w:hAnsi="Arial" w:cs="Arial"/>
          <w:sz w:val="28"/>
          <w:szCs w:val="28"/>
        </w:rPr>
      </w:pPr>
    </w:p>
    <w:p w:rsidR="00BA495E" w:rsidRPr="00A1551C" w:rsidRDefault="00BA495E" w:rsidP="006E0B1F">
      <w:pPr>
        <w:jc w:val="center"/>
        <w:rPr>
          <w:rFonts w:ascii="Arial" w:hAnsi="Arial" w:cs="Arial"/>
          <w:b/>
          <w:sz w:val="32"/>
          <w:szCs w:val="32"/>
        </w:rPr>
      </w:pPr>
      <w:r w:rsidRPr="00A1551C">
        <w:rPr>
          <w:rFonts w:ascii="Arial" w:hAnsi="Arial" w:cs="Arial"/>
          <w:b/>
          <w:sz w:val="32"/>
          <w:szCs w:val="32"/>
        </w:rPr>
        <w:t>TESIS DE GRADO</w:t>
      </w:r>
    </w:p>
    <w:p w:rsidR="006E0B1F" w:rsidRDefault="006E0B1F" w:rsidP="006E0B1F">
      <w:pPr>
        <w:jc w:val="center"/>
        <w:rPr>
          <w:rFonts w:ascii="Arial" w:hAnsi="Arial" w:cs="Arial"/>
          <w:b/>
          <w:sz w:val="28"/>
          <w:szCs w:val="28"/>
        </w:rPr>
      </w:pPr>
    </w:p>
    <w:p w:rsidR="00BA495E" w:rsidRDefault="008D6A60" w:rsidP="006E0B1F">
      <w:pPr>
        <w:jc w:val="center"/>
        <w:rPr>
          <w:rFonts w:ascii="Arial" w:hAnsi="Arial" w:cs="Arial"/>
          <w:sz w:val="28"/>
          <w:szCs w:val="28"/>
        </w:rPr>
      </w:pPr>
      <w:r>
        <w:rPr>
          <w:rFonts w:ascii="Arial" w:hAnsi="Arial" w:cs="Arial"/>
          <w:sz w:val="28"/>
          <w:szCs w:val="28"/>
        </w:rPr>
        <w:t>Previo la obtención del Tí</w:t>
      </w:r>
      <w:r w:rsidR="00BA495E" w:rsidRPr="00BA495E">
        <w:rPr>
          <w:rFonts w:ascii="Arial" w:hAnsi="Arial" w:cs="Arial"/>
          <w:sz w:val="28"/>
          <w:szCs w:val="28"/>
        </w:rPr>
        <w:t>tulo de:</w:t>
      </w:r>
    </w:p>
    <w:p w:rsidR="006E0B1F" w:rsidRDefault="006E0B1F" w:rsidP="006E0B1F">
      <w:pPr>
        <w:jc w:val="center"/>
        <w:rPr>
          <w:rFonts w:ascii="Arial" w:hAnsi="Arial" w:cs="Arial"/>
          <w:b/>
          <w:sz w:val="28"/>
          <w:szCs w:val="28"/>
        </w:rPr>
      </w:pPr>
    </w:p>
    <w:p w:rsidR="006E0B1F" w:rsidRDefault="006E0B1F" w:rsidP="006E0B1F">
      <w:pPr>
        <w:jc w:val="center"/>
        <w:rPr>
          <w:rFonts w:ascii="Arial" w:hAnsi="Arial" w:cs="Arial"/>
          <w:b/>
          <w:sz w:val="28"/>
          <w:szCs w:val="28"/>
        </w:rPr>
      </w:pPr>
    </w:p>
    <w:p w:rsidR="00BA495E" w:rsidRPr="00BA495E" w:rsidRDefault="00BA495E" w:rsidP="006E0B1F">
      <w:pPr>
        <w:jc w:val="center"/>
        <w:rPr>
          <w:rFonts w:ascii="Arial" w:hAnsi="Arial" w:cs="Arial"/>
          <w:b/>
          <w:sz w:val="28"/>
          <w:szCs w:val="28"/>
        </w:rPr>
      </w:pPr>
      <w:r w:rsidRPr="00A1551C">
        <w:rPr>
          <w:rFonts w:ascii="Arial" w:hAnsi="Arial" w:cs="Arial"/>
          <w:b/>
          <w:sz w:val="32"/>
          <w:szCs w:val="32"/>
        </w:rPr>
        <w:t>INGENIERO</w:t>
      </w:r>
      <w:r w:rsidRPr="00BA495E">
        <w:rPr>
          <w:rFonts w:ascii="Arial" w:hAnsi="Arial" w:cs="Arial"/>
          <w:b/>
          <w:sz w:val="28"/>
          <w:szCs w:val="28"/>
        </w:rPr>
        <w:t xml:space="preserve"> DE ALIMENTOS</w:t>
      </w:r>
    </w:p>
    <w:p w:rsidR="00BA495E" w:rsidRDefault="00BA495E" w:rsidP="006E0B1F">
      <w:pPr>
        <w:jc w:val="center"/>
        <w:rPr>
          <w:rFonts w:ascii="Arial" w:hAnsi="Arial" w:cs="Arial"/>
          <w:b/>
          <w:sz w:val="28"/>
          <w:szCs w:val="28"/>
        </w:rPr>
      </w:pPr>
    </w:p>
    <w:p w:rsidR="006E0B1F" w:rsidRDefault="006E0B1F" w:rsidP="001443AE">
      <w:pPr>
        <w:rPr>
          <w:rFonts w:ascii="Arial" w:hAnsi="Arial" w:cs="Arial"/>
          <w:b/>
          <w:sz w:val="28"/>
          <w:szCs w:val="28"/>
        </w:rPr>
      </w:pPr>
    </w:p>
    <w:p w:rsidR="00BA495E" w:rsidRPr="001443AE" w:rsidRDefault="00BA495E" w:rsidP="006E0B1F">
      <w:pPr>
        <w:jc w:val="center"/>
        <w:rPr>
          <w:rFonts w:ascii="Arial" w:hAnsi="Arial" w:cs="Arial"/>
          <w:sz w:val="32"/>
          <w:szCs w:val="32"/>
        </w:rPr>
      </w:pPr>
      <w:r w:rsidRPr="001443AE">
        <w:rPr>
          <w:rFonts w:ascii="Arial" w:hAnsi="Arial" w:cs="Arial"/>
          <w:sz w:val="32"/>
          <w:szCs w:val="32"/>
        </w:rPr>
        <w:t>Presentada por:</w:t>
      </w:r>
    </w:p>
    <w:p w:rsidR="00BA495E" w:rsidRPr="006E0B1F" w:rsidRDefault="00BA495E" w:rsidP="006E0B1F">
      <w:pPr>
        <w:jc w:val="center"/>
        <w:rPr>
          <w:rFonts w:ascii="Arial" w:hAnsi="Arial" w:cs="Arial"/>
          <w:sz w:val="28"/>
          <w:szCs w:val="28"/>
        </w:rPr>
      </w:pPr>
    </w:p>
    <w:p w:rsidR="00BA495E" w:rsidRPr="008C19D9" w:rsidRDefault="00BA495E" w:rsidP="006E0B1F">
      <w:pPr>
        <w:jc w:val="center"/>
        <w:rPr>
          <w:rFonts w:ascii="Arial" w:hAnsi="Arial" w:cs="Arial"/>
          <w:b/>
          <w:sz w:val="32"/>
          <w:szCs w:val="32"/>
        </w:rPr>
      </w:pPr>
      <w:r w:rsidRPr="008C19D9">
        <w:rPr>
          <w:rFonts w:ascii="Arial" w:hAnsi="Arial" w:cs="Arial"/>
          <w:b/>
          <w:sz w:val="32"/>
          <w:szCs w:val="32"/>
        </w:rPr>
        <w:t>María Fernanda Tinoco Matamoros</w:t>
      </w:r>
    </w:p>
    <w:p w:rsidR="00BA495E" w:rsidRDefault="00BA495E" w:rsidP="006E0B1F">
      <w:pPr>
        <w:jc w:val="center"/>
        <w:rPr>
          <w:rFonts w:ascii="Arial" w:hAnsi="Arial" w:cs="Arial"/>
          <w:b/>
          <w:sz w:val="28"/>
          <w:szCs w:val="28"/>
        </w:rPr>
      </w:pPr>
    </w:p>
    <w:p w:rsidR="008C19D9" w:rsidRDefault="008C19D9" w:rsidP="006E0B1F">
      <w:pPr>
        <w:jc w:val="center"/>
        <w:rPr>
          <w:rFonts w:ascii="Arial" w:hAnsi="Arial" w:cs="Arial"/>
          <w:b/>
          <w:sz w:val="28"/>
          <w:szCs w:val="28"/>
        </w:rPr>
      </w:pPr>
    </w:p>
    <w:p w:rsidR="006E0B1F" w:rsidRDefault="006E0B1F" w:rsidP="006E0B1F">
      <w:pPr>
        <w:jc w:val="center"/>
        <w:rPr>
          <w:rFonts w:ascii="Arial" w:hAnsi="Arial" w:cs="Arial"/>
          <w:b/>
          <w:sz w:val="28"/>
          <w:szCs w:val="28"/>
        </w:rPr>
      </w:pPr>
    </w:p>
    <w:p w:rsidR="00BA495E" w:rsidRPr="001443AE" w:rsidRDefault="00BA495E" w:rsidP="006E0B1F">
      <w:pPr>
        <w:jc w:val="center"/>
        <w:rPr>
          <w:rFonts w:ascii="Arial" w:hAnsi="Arial" w:cs="Arial"/>
          <w:b/>
          <w:sz w:val="32"/>
          <w:szCs w:val="32"/>
        </w:rPr>
      </w:pPr>
      <w:r w:rsidRPr="001443AE">
        <w:rPr>
          <w:rFonts w:ascii="Arial" w:hAnsi="Arial" w:cs="Arial"/>
          <w:b/>
          <w:sz w:val="32"/>
          <w:szCs w:val="32"/>
        </w:rPr>
        <w:t>GUAYAQUIL – ECUADOR</w:t>
      </w:r>
    </w:p>
    <w:p w:rsidR="00BA495E" w:rsidRDefault="00BA495E" w:rsidP="00BA495E">
      <w:pPr>
        <w:jc w:val="center"/>
        <w:rPr>
          <w:rFonts w:ascii="Arial" w:hAnsi="Arial" w:cs="Arial"/>
          <w:b/>
          <w:sz w:val="28"/>
          <w:szCs w:val="28"/>
        </w:rPr>
      </w:pPr>
    </w:p>
    <w:p w:rsidR="006E0B1F" w:rsidRDefault="006E0B1F" w:rsidP="00BA495E">
      <w:pPr>
        <w:jc w:val="center"/>
        <w:rPr>
          <w:rFonts w:ascii="Arial" w:hAnsi="Arial" w:cs="Arial"/>
          <w:b/>
          <w:sz w:val="28"/>
          <w:szCs w:val="28"/>
        </w:rPr>
      </w:pPr>
    </w:p>
    <w:p w:rsidR="006E0B1F" w:rsidRDefault="006E0B1F" w:rsidP="008C19D9">
      <w:pPr>
        <w:rPr>
          <w:rFonts w:ascii="Arial" w:hAnsi="Arial" w:cs="Arial"/>
          <w:b/>
          <w:sz w:val="28"/>
          <w:szCs w:val="28"/>
        </w:rPr>
      </w:pPr>
    </w:p>
    <w:p w:rsidR="00BA495E" w:rsidRPr="00705CC6" w:rsidRDefault="00BA495E" w:rsidP="00BA495E">
      <w:pPr>
        <w:jc w:val="center"/>
        <w:rPr>
          <w:rFonts w:ascii="Arial" w:hAnsi="Arial" w:cs="Arial"/>
          <w:b/>
          <w:sz w:val="32"/>
          <w:szCs w:val="32"/>
        </w:rPr>
      </w:pPr>
      <w:r w:rsidRPr="00705CC6">
        <w:rPr>
          <w:rFonts w:ascii="Arial" w:hAnsi="Arial" w:cs="Arial"/>
          <w:b/>
          <w:sz w:val="32"/>
          <w:szCs w:val="32"/>
        </w:rPr>
        <w:t>Año: 2007</w:t>
      </w:r>
    </w:p>
    <w:p w:rsidR="00940897" w:rsidRDefault="00940897" w:rsidP="002912E0"/>
    <w:p w:rsidR="00940897" w:rsidRPr="0028041F" w:rsidRDefault="00940897" w:rsidP="002912E0">
      <w:pPr>
        <w:rPr>
          <w:rFonts w:ascii="Arial" w:hAnsi="Arial" w:cs="Arial"/>
          <w:sz w:val="32"/>
          <w:szCs w:val="32"/>
        </w:rPr>
      </w:pPr>
    </w:p>
    <w:p w:rsidR="00940897" w:rsidRPr="0028041F" w:rsidRDefault="00940897" w:rsidP="002912E0">
      <w:pPr>
        <w:rPr>
          <w:rFonts w:ascii="Arial" w:hAnsi="Arial" w:cs="Arial"/>
          <w:sz w:val="32"/>
          <w:szCs w:val="32"/>
        </w:rPr>
      </w:pPr>
    </w:p>
    <w:p w:rsidR="00940897" w:rsidRPr="0028041F" w:rsidRDefault="00940897" w:rsidP="002912E0">
      <w:pPr>
        <w:rPr>
          <w:rFonts w:ascii="Arial" w:hAnsi="Arial" w:cs="Arial"/>
          <w:sz w:val="32"/>
          <w:szCs w:val="32"/>
        </w:rPr>
      </w:pPr>
    </w:p>
    <w:p w:rsidR="00940897" w:rsidRPr="0028041F" w:rsidRDefault="00940897" w:rsidP="002912E0">
      <w:pPr>
        <w:rPr>
          <w:rFonts w:ascii="Arial" w:hAnsi="Arial" w:cs="Arial"/>
          <w:sz w:val="32"/>
          <w:szCs w:val="32"/>
        </w:rPr>
      </w:pPr>
    </w:p>
    <w:p w:rsidR="00940897" w:rsidRPr="0028041F" w:rsidRDefault="00940897" w:rsidP="002912E0">
      <w:pPr>
        <w:rPr>
          <w:rFonts w:ascii="Arial" w:hAnsi="Arial" w:cs="Arial"/>
          <w:sz w:val="32"/>
          <w:szCs w:val="32"/>
        </w:rPr>
      </w:pPr>
    </w:p>
    <w:p w:rsidR="00940897" w:rsidRPr="0028041F" w:rsidRDefault="00940897" w:rsidP="002912E0">
      <w:pPr>
        <w:rPr>
          <w:rFonts w:ascii="Arial" w:hAnsi="Arial" w:cs="Arial"/>
          <w:sz w:val="32"/>
          <w:szCs w:val="32"/>
        </w:rPr>
      </w:pPr>
    </w:p>
    <w:p w:rsidR="00940897" w:rsidRPr="0028041F" w:rsidRDefault="00940897" w:rsidP="002912E0">
      <w:pPr>
        <w:rPr>
          <w:rFonts w:ascii="Arial" w:hAnsi="Arial" w:cs="Arial"/>
          <w:sz w:val="32"/>
          <w:szCs w:val="32"/>
        </w:rPr>
      </w:pPr>
    </w:p>
    <w:p w:rsidR="00CF30D9" w:rsidRPr="00390136" w:rsidRDefault="00CF30D9" w:rsidP="002912E0">
      <w:pPr>
        <w:jc w:val="center"/>
        <w:rPr>
          <w:rFonts w:ascii="Arial" w:hAnsi="Arial" w:cs="Arial"/>
          <w:b/>
          <w:sz w:val="32"/>
          <w:szCs w:val="32"/>
        </w:rPr>
      </w:pPr>
      <w:r w:rsidRPr="00390136">
        <w:rPr>
          <w:rFonts w:ascii="Arial" w:hAnsi="Arial" w:cs="Arial"/>
          <w:b/>
          <w:sz w:val="32"/>
          <w:szCs w:val="32"/>
        </w:rPr>
        <w:t>A G R A D E C I M I E N T O</w:t>
      </w:r>
    </w:p>
    <w:p w:rsidR="00DD3F64" w:rsidRDefault="00DD3F64" w:rsidP="00F5313F">
      <w:pPr>
        <w:pStyle w:val="Textoindependiente"/>
        <w:ind w:left="4139"/>
        <w:rPr>
          <w:sz w:val="32"/>
          <w:szCs w:val="32"/>
          <w:lang w:val="es-ES"/>
        </w:rPr>
      </w:pPr>
    </w:p>
    <w:p w:rsidR="00F5313F" w:rsidRDefault="00F5313F" w:rsidP="00F5313F">
      <w:pPr>
        <w:pStyle w:val="Textoindependiente"/>
        <w:ind w:left="4139"/>
        <w:rPr>
          <w:sz w:val="32"/>
          <w:szCs w:val="32"/>
          <w:lang w:val="es-ES"/>
        </w:rPr>
      </w:pPr>
    </w:p>
    <w:p w:rsidR="00F5313F" w:rsidRDefault="00F5313F" w:rsidP="00F5313F">
      <w:pPr>
        <w:pStyle w:val="Textoindependiente"/>
        <w:ind w:left="4139"/>
        <w:rPr>
          <w:sz w:val="32"/>
          <w:szCs w:val="32"/>
          <w:lang w:val="es-ES"/>
        </w:rPr>
      </w:pPr>
    </w:p>
    <w:p w:rsidR="00F5313F" w:rsidRDefault="00F5313F" w:rsidP="00F5313F">
      <w:pPr>
        <w:pStyle w:val="Textoindependiente"/>
        <w:ind w:left="4139"/>
        <w:rPr>
          <w:sz w:val="32"/>
          <w:szCs w:val="32"/>
          <w:lang w:val="es-ES"/>
        </w:rPr>
      </w:pPr>
    </w:p>
    <w:p w:rsidR="00DD3F64" w:rsidRDefault="00DD3F64" w:rsidP="00F5313F">
      <w:pPr>
        <w:pStyle w:val="Textoindependiente"/>
        <w:ind w:left="4139"/>
        <w:rPr>
          <w:sz w:val="32"/>
          <w:szCs w:val="32"/>
          <w:lang w:val="es-ES"/>
        </w:rPr>
      </w:pPr>
    </w:p>
    <w:p w:rsidR="00DD3F64" w:rsidRDefault="00DD3F64" w:rsidP="00F5313F">
      <w:pPr>
        <w:pStyle w:val="Textoindependiente"/>
        <w:ind w:left="4139"/>
        <w:rPr>
          <w:sz w:val="32"/>
          <w:szCs w:val="32"/>
          <w:lang w:val="es-ES"/>
        </w:rPr>
      </w:pPr>
    </w:p>
    <w:p w:rsidR="00DD3F64" w:rsidRDefault="00DD3F64" w:rsidP="00F5313F">
      <w:pPr>
        <w:pStyle w:val="Textoindependiente"/>
        <w:ind w:left="4139"/>
        <w:rPr>
          <w:sz w:val="32"/>
          <w:szCs w:val="32"/>
          <w:lang w:val="es-ES"/>
        </w:rPr>
      </w:pPr>
    </w:p>
    <w:p w:rsidR="00F5313F" w:rsidRDefault="00F5313F" w:rsidP="00DD3F64">
      <w:pPr>
        <w:pStyle w:val="Textoindependiente"/>
        <w:spacing w:line="480" w:lineRule="auto"/>
        <w:ind w:left="4139"/>
      </w:pPr>
    </w:p>
    <w:p w:rsidR="00F5313F" w:rsidRDefault="00F5313F" w:rsidP="00DD3F64">
      <w:pPr>
        <w:pStyle w:val="Textoindependiente"/>
        <w:spacing w:line="480" w:lineRule="auto"/>
        <w:ind w:left="4139"/>
      </w:pPr>
    </w:p>
    <w:p w:rsidR="00DD3F64" w:rsidRDefault="00DD3F64" w:rsidP="00DD3F64">
      <w:pPr>
        <w:pStyle w:val="Textoindependiente"/>
        <w:spacing w:line="480" w:lineRule="auto"/>
        <w:ind w:left="4139"/>
      </w:pPr>
      <w:r>
        <w:t xml:space="preserve">A Dios por darme fuerza y valor, a mi querida directora de tesis, Ing. Priscila Castillo, por su </w:t>
      </w:r>
      <w:r w:rsidR="00564BB2">
        <w:t>incondicional apoyo, a mi esposo y a mis padres por su paciencia y cariño, y a todas las personas que de uno u otro modo colaboraron en la realización de este trabajo.</w:t>
      </w:r>
    </w:p>
    <w:p w:rsidR="00DD3F64" w:rsidRPr="00DD3F64" w:rsidRDefault="00DD3F64" w:rsidP="002912E0">
      <w:pPr>
        <w:jc w:val="center"/>
        <w:rPr>
          <w:rFonts w:ascii="Arial" w:hAnsi="Arial" w:cs="Arial"/>
          <w:sz w:val="32"/>
          <w:szCs w:val="32"/>
          <w:lang w:val="es-EC"/>
        </w:rPr>
      </w:pPr>
    </w:p>
    <w:p w:rsidR="00EF05EC" w:rsidRDefault="00EF05EC" w:rsidP="00EF05EC">
      <w:pPr>
        <w:rPr>
          <w:rFonts w:ascii="Arial" w:hAnsi="Arial" w:cs="Arial"/>
          <w:sz w:val="32"/>
          <w:szCs w:val="32"/>
        </w:rPr>
      </w:pPr>
    </w:p>
    <w:p w:rsidR="00940897" w:rsidRDefault="00940897" w:rsidP="00EF05EC">
      <w:pPr>
        <w:rPr>
          <w:rFonts w:ascii="Arial" w:hAnsi="Arial" w:cs="Arial"/>
          <w:b/>
          <w:sz w:val="32"/>
          <w:szCs w:val="32"/>
        </w:rPr>
      </w:pPr>
    </w:p>
    <w:p w:rsidR="00EF05EC" w:rsidRPr="00F5313F" w:rsidRDefault="00EF05EC" w:rsidP="00EF05EC">
      <w:pPr>
        <w:rPr>
          <w:rFonts w:ascii="Arial" w:hAnsi="Arial" w:cs="Arial"/>
          <w:b/>
          <w:sz w:val="32"/>
          <w:szCs w:val="32"/>
        </w:rPr>
      </w:pPr>
    </w:p>
    <w:p w:rsidR="00EF05EC" w:rsidRPr="00F5313F" w:rsidRDefault="00EF05EC" w:rsidP="00EF05EC">
      <w:pPr>
        <w:rPr>
          <w:rFonts w:ascii="Arial" w:hAnsi="Arial" w:cs="Arial"/>
          <w:b/>
          <w:sz w:val="32"/>
          <w:szCs w:val="32"/>
        </w:rPr>
      </w:pPr>
    </w:p>
    <w:p w:rsidR="00940897" w:rsidRPr="00F5313F" w:rsidRDefault="00940897" w:rsidP="00EF05EC">
      <w:pPr>
        <w:rPr>
          <w:rFonts w:ascii="Arial" w:hAnsi="Arial" w:cs="Arial"/>
          <w:b/>
          <w:sz w:val="32"/>
          <w:szCs w:val="32"/>
        </w:rPr>
      </w:pPr>
    </w:p>
    <w:p w:rsidR="00940897" w:rsidRPr="00F5313F" w:rsidRDefault="00940897" w:rsidP="00EF05EC">
      <w:pPr>
        <w:rPr>
          <w:rFonts w:ascii="Arial" w:hAnsi="Arial" w:cs="Arial"/>
          <w:b/>
          <w:sz w:val="32"/>
          <w:szCs w:val="32"/>
        </w:rPr>
      </w:pPr>
    </w:p>
    <w:p w:rsidR="00940897" w:rsidRPr="00F5313F" w:rsidRDefault="00940897" w:rsidP="00EF05EC">
      <w:pPr>
        <w:rPr>
          <w:rFonts w:ascii="Arial" w:hAnsi="Arial" w:cs="Arial"/>
          <w:b/>
          <w:sz w:val="32"/>
          <w:szCs w:val="32"/>
        </w:rPr>
      </w:pPr>
    </w:p>
    <w:p w:rsidR="00940897" w:rsidRPr="00F5313F" w:rsidRDefault="00940897" w:rsidP="00EF05EC">
      <w:pPr>
        <w:rPr>
          <w:rFonts w:ascii="Arial" w:hAnsi="Arial" w:cs="Arial"/>
          <w:b/>
          <w:sz w:val="32"/>
          <w:szCs w:val="32"/>
        </w:rPr>
      </w:pPr>
    </w:p>
    <w:p w:rsidR="00940897" w:rsidRPr="00F5313F" w:rsidRDefault="00940897" w:rsidP="00EF05EC">
      <w:pPr>
        <w:rPr>
          <w:rFonts w:ascii="Arial" w:hAnsi="Arial" w:cs="Arial"/>
          <w:b/>
          <w:sz w:val="32"/>
          <w:szCs w:val="32"/>
        </w:rPr>
      </w:pPr>
    </w:p>
    <w:p w:rsidR="00CF30D9" w:rsidRDefault="00CF30D9" w:rsidP="00F5313F">
      <w:pPr>
        <w:jc w:val="center"/>
        <w:rPr>
          <w:rFonts w:ascii="Arial" w:hAnsi="Arial" w:cs="Arial"/>
          <w:b/>
          <w:sz w:val="32"/>
          <w:szCs w:val="32"/>
        </w:rPr>
      </w:pPr>
      <w:r>
        <w:rPr>
          <w:rFonts w:ascii="Arial" w:hAnsi="Arial" w:cs="Arial"/>
          <w:b/>
          <w:sz w:val="32"/>
          <w:szCs w:val="32"/>
        </w:rPr>
        <w:t>D E D I C A T O R I A</w:t>
      </w:r>
    </w:p>
    <w:p w:rsidR="007419B1" w:rsidRDefault="007419B1" w:rsidP="007419B1">
      <w:pPr>
        <w:jc w:val="center"/>
        <w:rPr>
          <w:rFonts w:ascii="Arial" w:hAnsi="Arial" w:cs="Arial"/>
          <w:b/>
          <w:sz w:val="32"/>
          <w:szCs w:val="32"/>
        </w:rPr>
      </w:pPr>
    </w:p>
    <w:p w:rsidR="007419B1" w:rsidRDefault="007419B1" w:rsidP="007419B1">
      <w:pPr>
        <w:jc w:val="center"/>
        <w:rPr>
          <w:rFonts w:ascii="Arial" w:hAnsi="Arial" w:cs="Arial"/>
          <w:b/>
          <w:sz w:val="32"/>
          <w:szCs w:val="32"/>
        </w:rPr>
      </w:pPr>
    </w:p>
    <w:p w:rsidR="007419B1" w:rsidRDefault="007419B1" w:rsidP="007419B1">
      <w:pPr>
        <w:jc w:val="center"/>
        <w:rPr>
          <w:rFonts w:ascii="Arial" w:hAnsi="Arial" w:cs="Arial"/>
          <w:b/>
          <w:sz w:val="32"/>
          <w:szCs w:val="32"/>
        </w:rPr>
      </w:pPr>
    </w:p>
    <w:p w:rsidR="007419B1" w:rsidRDefault="007419B1" w:rsidP="007419B1">
      <w:pPr>
        <w:jc w:val="center"/>
        <w:rPr>
          <w:rFonts w:ascii="Arial" w:hAnsi="Arial" w:cs="Arial"/>
          <w:b/>
          <w:sz w:val="32"/>
          <w:szCs w:val="32"/>
        </w:rPr>
      </w:pPr>
    </w:p>
    <w:p w:rsidR="007419B1" w:rsidRDefault="007419B1" w:rsidP="007419B1">
      <w:pPr>
        <w:jc w:val="center"/>
        <w:rPr>
          <w:rFonts w:ascii="Arial" w:hAnsi="Arial" w:cs="Arial"/>
          <w:b/>
          <w:sz w:val="32"/>
          <w:szCs w:val="32"/>
        </w:rPr>
      </w:pPr>
    </w:p>
    <w:p w:rsidR="007419B1" w:rsidRDefault="007419B1" w:rsidP="007419B1">
      <w:pPr>
        <w:jc w:val="center"/>
        <w:rPr>
          <w:rFonts w:ascii="Arial" w:hAnsi="Arial" w:cs="Arial"/>
          <w:b/>
          <w:sz w:val="32"/>
          <w:szCs w:val="32"/>
        </w:rPr>
      </w:pPr>
    </w:p>
    <w:p w:rsidR="007419B1" w:rsidRDefault="007419B1" w:rsidP="007419B1">
      <w:pPr>
        <w:jc w:val="center"/>
        <w:rPr>
          <w:rFonts w:ascii="Arial" w:hAnsi="Arial" w:cs="Arial"/>
          <w:b/>
          <w:sz w:val="32"/>
          <w:szCs w:val="32"/>
        </w:rPr>
      </w:pPr>
    </w:p>
    <w:p w:rsidR="007419B1" w:rsidRDefault="007419B1" w:rsidP="007419B1">
      <w:pPr>
        <w:jc w:val="center"/>
        <w:rPr>
          <w:rFonts w:ascii="Arial" w:hAnsi="Arial" w:cs="Arial"/>
          <w:b/>
          <w:sz w:val="32"/>
          <w:szCs w:val="32"/>
        </w:rPr>
      </w:pPr>
    </w:p>
    <w:p w:rsidR="007419B1" w:rsidRDefault="007419B1" w:rsidP="007419B1">
      <w:pPr>
        <w:jc w:val="center"/>
        <w:rPr>
          <w:rFonts w:ascii="Arial" w:hAnsi="Arial" w:cs="Arial"/>
          <w:b/>
          <w:sz w:val="32"/>
          <w:szCs w:val="32"/>
        </w:rPr>
      </w:pPr>
    </w:p>
    <w:p w:rsidR="007419B1" w:rsidRPr="00D6398B" w:rsidRDefault="00D6398B" w:rsidP="00D6398B">
      <w:pPr>
        <w:pStyle w:val="Textoindependiente"/>
        <w:spacing w:line="480" w:lineRule="auto"/>
        <w:ind w:left="4139"/>
        <w:rPr>
          <w:lang w:val="es-ES"/>
        </w:rPr>
      </w:pPr>
      <w:r>
        <w:t>Dedico este trabajo a mi esposo, por su amor, compañía y apoyo incondicional, a mi hija quien dentro de mí me alentaba y animaba, a mis padres a quienes debo todo lo que soy y puedo llegar a ser</w:t>
      </w:r>
      <w:r w:rsidR="00DD17D8">
        <w:t>.</w:t>
      </w:r>
    </w:p>
    <w:p w:rsidR="00CF30D9" w:rsidRDefault="00D6398B" w:rsidP="00CF30D9">
      <w:pPr>
        <w:jc w:val="center"/>
        <w:rPr>
          <w:rFonts w:ascii="Arial" w:hAnsi="Arial" w:cs="Arial"/>
          <w:b/>
          <w:sz w:val="32"/>
          <w:szCs w:val="32"/>
        </w:rPr>
      </w:pPr>
      <w:r>
        <w:t xml:space="preserve"> </w:t>
      </w:r>
      <w:r w:rsidR="007419B1">
        <w:t xml:space="preserve"> </w:t>
      </w:r>
    </w:p>
    <w:p w:rsidR="00CF30D9" w:rsidRDefault="00CF30D9" w:rsidP="00CF30D9">
      <w:pPr>
        <w:jc w:val="center"/>
        <w:rPr>
          <w:rFonts w:ascii="Arial" w:hAnsi="Arial" w:cs="Arial"/>
          <w:b/>
          <w:sz w:val="32"/>
          <w:szCs w:val="32"/>
        </w:rPr>
      </w:pPr>
    </w:p>
    <w:p w:rsidR="00CF30D9" w:rsidRDefault="00CF30D9" w:rsidP="00CF30D9">
      <w:pPr>
        <w:jc w:val="center"/>
        <w:rPr>
          <w:rFonts w:ascii="Arial" w:hAnsi="Arial" w:cs="Arial"/>
          <w:b/>
          <w:sz w:val="32"/>
          <w:szCs w:val="32"/>
        </w:rPr>
      </w:pPr>
    </w:p>
    <w:p w:rsidR="00CF30D9" w:rsidRDefault="00CF30D9" w:rsidP="00CF30D9">
      <w:pPr>
        <w:jc w:val="center"/>
        <w:rPr>
          <w:rFonts w:ascii="Arial" w:hAnsi="Arial" w:cs="Arial"/>
          <w:b/>
          <w:sz w:val="32"/>
          <w:szCs w:val="32"/>
        </w:rPr>
      </w:pPr>
    </w:p>
    <w:p w:rsidR="00CF30D9" w:rsidRDefault="00CF30D9" w:rsidP="00CF30D9">
      <w:pPr>
        <w:jc w:val="center"/>
        <w:rPr>
          <w:rFonts w:ascii="Arial" w:hAnsi="Arial" w:cs="Arial"/>
          <w:b/>
          <w:sz w:val="32"/>
          <w:szCs w:val="32"/>
        </w:rPr>
      </w:pPr>
    </w:p>
    <w:p w:rsidR="00DD17D8" w:rsidRDefault="00DD17D8" w:rsidP="00DD17D8">
      <w:pPr>
        <w:rPr>
          <w:rFonts w:ascii="Arial" w:hAnsi="Arial" w:cs="Arial"/>
          <w:b/>
          <w:sz w:val="32"/>
          <w:szCs w:val="32"/>
        </w:rPr>
      </w:pPr>
    </w:p>
    <w:p w:rsidR="00DD17D8" w:rsidRDefault="00DD17D8" w:rsidP="00DD17D8">
      <w:pPr>
        <w:rPr>
          <w:rFonts w:ascii="Arial" w:hAnsi="Arial" w:cs="Arial"/>
          <w:b/>
          <w:sz w:val="32"/>
          <w:szCs w:val="32"/>
        </w:rPr>
      </w:pPr>
    </w:p>
    <w:p w:rsidR="00DD17D8" w:rsidRDefault="00DD17D8" w:rsidP="002C6839">
      <w:pPr>
        <w:rPr>
          <w:rFonts w:ascii="Arial" w:hAnsi="Arial" w:cs="Arial"/>
          <w:b/>
          <w:sz w:val="32"/>
          <w:szCs w:val="32"/>
        </w:rPr>
      </w:pPr>
    </w:p>
    <w:p w:rsidR="00DD17D8" w:rsidRDefault="00DD17D8" w:rsidP="002C6839">
      <w:pPr>
        <w:rPr>
          <w:rFonts w:ascii="Arial" w:hAnsi="Arial" w:cs="Arial"/>
          <w:b/>
          <w:sz w:val="32"/>
          <w:szCs w:val="32"/>
        </w:rPr>
      </w:pPr>
    </w:p>
    <w:p w:rsidR="00DD17D8" w:rsidRDefault="00DD17D8" w:rsidP="002C6839">
      <w:pPr>
        <w:rPr>
          <w:rFonts w:ascii="Arial" w:hAnsi="Arial" w:cs="Arial"/>
          <w:b/>
          <w:sz w:val="32"/>
          <w:szCs w:val="32"/>
        </w:rPr>
      </w:pPr>
    </w:p>
    <w:p w:rsidR="00DD17D8" w:rsidRDefault="00DD17D8" w:rsidP="002C6839">
      <w:pPr>
        <w:rPr>
          <w:rFonts w:ascii="Arial" w:hAnsi="Arial" w:cs="Arial"/>
          <w:b/>
          <w:sz w:val="32"/>
          <w:szCs w:val="32"/>
        </w:rPr>
      </w:pPr>
    </w:p>
    <w:p w:rsidR="00DD17D8" w:rsidRDefault="00DD17D8" w:rsidP="002C6839">
      <w:pPr>
        <w:rPr>
          <w:rFonts w:ascii="Arial" w:hAnsi="Arial" w:cs="Arial"/>
          <w:b/>
          <w:sz w:val="32"/>
          <w:szCs w:val="32"/>
        </w:rPr>
      </w:pPr>
    </w:p>
    <w:p w:rsidR="002C6839" w:rsidRDefault="002C6839" w:rsidP="002C6839">
      <w:pPr>
        <w:rPr>
          <w:rFonts w:ascii="Arial" w:hAnsi="Arial" w:cs="Arial"/>
          <w:b/>
          <w:sz w:val="32"/>
          <w:szCs w:val="32"/>
        </w:rPr>
      </w:pPr>
    </w:p>
    <w:p w:rsidR="00CF30D9" w:rsidRDefault="00CF30D9" w:rsidP="00DD17D8">
      <w:pPr>
        <w:jc w:val="center"/>
        <w:rPr>
          <w:rFonts w:ascii="Arial" w:hAnsi="Arial" w:cs="Arial"/>
          <w:b/>
          <w:sz w:val="32"/>
          <w:szCs w:val="32"/>
        </w:rPr>
      </w:pPr>
      <w:r>
        <w:rPr>
          <w:rFonts w:ascii="Arial" w:hAnsi="Arial" w:cs="Arial"/>
          <w:b/>
          <w:sz w:val="32"/>
          <w:szCs w:val="32"/>
        </w:rPr>
        <w:t>TRIBUNAL DE GRADUACIÓN</w:t>
      </w:r>
    </w:p>
    <w:p w:rsidR="00CF30D9" w:rsidRDefault="00CF30D9" w:rsidP="00CF30D9">
      <w:pPr>
        <w:jc w:val="center"/>
        <w:rPr>
          <w:rFonts w:ascii="Arial" w:hAnsi="Arial" w:cs="Arial"/>
          <w:b/>
          <w:sz w:val="32"/>
          <w:szCs w:val="32"/>
        </w:rPr>
      </w:pPr>
    </w:p>
    <w:p w:rsidR="00CF30D9" w:rsidRDefault="00CF30D9" w:rsidP="00CF30D9">
      <w:pPr>
        <w:jc w:val="center"/>
        <w:rPr>
          <w:rFonts w:ascii="Arial" w:hAnsi="Arial" w:cs="Arial"/>
          <w:b/>
          <w:sz w:val="32"/>
          <w:szCs w:val="32"/>
        </w:rPr>
      </w:pPr>
    </w:p>
    <w:p w:rsidR="00CF30D9" w:rsidRDefault="00CF30D9" w:rsidP="00CF30D9">
      <w:pPr>
        <w:jc w:val="center"/>
        <w:rPr>
          <w:rFonts w:ascii="Arial" w:hAnsi="Arial" w:cs="Arial"/>
          <w:b/>
          <w:sz w:val="32"/>
          <w:szCs w:val="32"/>
        </w:rPr>
      </w:pPr>
    </w:p>
    <w:p w:rsidR="00CF30D9" w:rsidRDefault="00CF30D9" w:rsidP="00CF30D9">
      <w:pPr>
        <w:jc w:val="center"/>
        <w:rPr>
          <w:rFonts w:ascii="Arial" w:hAnsi="Arial" w:cs="Arial"/>
          <w:b/>
          <w:sz w:val="32"/>
          <w:szCs w:val="32"/>
        </w:rPr>
      </w:pPr>
    </w:p>
    <w:p w:rsidR="00CF30D9" w:rsidRDefault="00CF30D9" w:rsidP="00CF30D9">
      <w:pPr>
        <w:jc w:val="center"/>
        <w:rPr>
          <w:rFonts w:ascii="Arial" w:hAnsi="Arial" w:cs="Arial"/>
          <w:b/>
          <w:sz w:val="32"/>
          <w:szCs w:val="32"/>
        </w:rPr>
      </w:pPr>
    </w:p>
    <w:p w:rsidR="00CF30D9" w:rsidRDefault="00CF30D9" w:rsidP="00CF30D9">
      <w:pPr>
        <w:jc w:val="center"/>
        <w:rPr>
          <w:rFonts w:ascii="Arial" w:hAnsi="Arial" w:cs="Arial"/>
          <w:b/>
          <w:sz w:val="32"/>
          <w:szCs w:val="32"/>
        </w:rPr>
      </w:pPr>
    </w:p>
    <w:p w:rsidR="00CF30D9" w:rsidRDefault="00CF30D9" w:rsidP="00CF30D9">
      <w:pPr>
        <w:jc w:val="center"/>
        <w:rPr>
          <w:rFonts w:ascii="Arial" w:hAnsi="Arial" w:cs="Arial"/>
          <w:b/>
          <w:sz w:val="32"/>
          <w:szCs w:val="32"/>
        </w:rPr>
      </w:pPr>
    </w:p>
    <w:p w:rsidR="00CF30D9" w:rsidRPr="00B743AA" w:rsidRDefault="00CF30D9" w:rsidP="00CF30D9">
      <w:pPr>
        <w:rPr>
          <w:rFonts w:ascii="Arial" w:hAnsi="Arial" w:cs="Arial"/>
          <w:b/>
        </w:rPr>
      </w:pPr>
      <w:r w:rsidRPr="00B743AA">
        <w:rPr>
          <w:rFonts w:ascii="Arial" w:hAnsi="Arial" w:cs="Arial"/>
          <w:b/>
        </w:rPr>
        <w:t>__________________</w:t>
      </w:r>
      <w:r>
        <w:rPr>
          <w:rFonts w:ascii="Arial" w:hAnsi="Arial" w:cs="Arial"/>
          <w:b/>
        </w:rPr>
        <w:t>___</w:t>
      </w:r>
      <w:r w:rsidRPr="00B743AA">
        <w:rPr>
          <w:rFonts w:ascii="Arial" w:hAnsi="Arial" w:cs="Arial"/>
          <w:b/>
        </w:rPr>
        <w:t xml:space="preserve">                            </w:t>
      </w:r>
      <w:r>
        <w:rPr>
          <w:rFonts w:ascii="Arial" w:hAnsi="Arial" w:cs="Arial"/>
          <w:b/>
        </w:rPr>
        <w:t xml:space="preserve">              ____________________</w:t>
      </w:r>
    </w:p>
    <w:p w:rsidR="007C6735" w:rsidRPr="00DD17D8" w:rsidRDefault="007C6735" w:rsidP="00DD17D8">
      <w:pPr>
        <w:pStyle w:val="Textoindependiente"/>
      </w:pPr>
      <w:r w:rsidRPr="00DD17D8">
        <w:t>Ing. Eduardo Rivadeneira P.                                       Ing. Priscila Castillo S</w:t>
      </w:r>
      <w:r w:rsidR="00DD17D8" w:rsidRPr="00DD17D8">
        <w:t>.</w:t>
      </w:r>
    </w:p>
    <w:p w:rsidR="00CF30D9" w:rsidRPr="00DD17D8" w:rsidRDefault="00CF30D9" w:rsidP="00DD17D8">
      <w:pPr>
        <w:rPr>
          <w:rFonts w:ascii="Arial" w:hAnsi="Arial" w:cs="Arial"/>
        </w:rPr>
      </w:pPr>
      <w:r w:rsidRPr="00DD17D8">
        <w:rPr>
          <w:rFonts w:ascii="Arial" w:hAnsi="Arial" w:cs="Arial"/>
        </w:rPr>
        <w:t xml:space="preserve"> DECANO DE </w:t>
      </w:r>
      <w:smartTag w:uri="urn:schemas-microsoft-com:office:smarttags" w:element="PersonName">
        <w:smartTagPr>
          <w:attr w:name="ProductID" w:val="LA FIMCP                                            DIRECTORA"/>
        </w:smartTagPr>
        <w:r w:rsidRPr="00DD17D8">
          <w:rPr>
            <w:rFonts w:ascii="Arial" w:hAnsi="Arial" w:cs="Arial"/>
          </w:rPr>
          <w:t xml:space="preserve">LA FIMCP             </w:t>
        </w:r>
        <w:r w:rsidR="00DD17D8" w:rsidRPr="00DD17D8">
          <w:rPr>
            <w:rFonts w:ascii="Arial" w:hAnsi="Arial" w:cs="Arial"/>
          </w:rPr>
          <w:t xml:space="preserve">                              </w:t>
        </w:r>
        <w:r w:rsidRPr="00DD17D8">
          <w:rPr>
            <w:rFonts w:ascii="Arial" w:hAnsi="Arial" w:cs="Arial"/>
          </w:rPr>
          <w:t xml:space="preserve"> DIRECTOR</w:t>
        </w:r>
        <w:r w:rsidR="00390136">
          <w:rPr>
            <w:rFonts w:ascii="Arial" w:hAnsi="Arial" w:cs="Arial"/>
          </w:rPr>
          <w:t>A</w:t>
        </w:r>
      </w:smartTag>
      <w:r w:rsidRPr="00DD17D8">
        <w:rPr>
          <w:rFonts w:ascii="Arial" w:hAnsi="Arial" w:cs="Arial"/>
        </w:rPr>
        <w:t xml:space="preserve"> DE TESIS</w:t>
      </w:r>
    </w:p>
    <w:p w:rsidR="00CF30D9" w:rsidRPr="00DD17D8" w:rsidRDefault="00CF30D9" w:rsidP="00DD17D8">
      <w:pPr>
        <w:rPr>
          <w:rFonts w:ascii="Arial" w:hAnsi="Arial" w:cs="Arial"/>
        </w:rPr>
      </w:pPr>
      <w:r w:rsidRPr="00DD17D8">
        <w:rPr>
          <w:rFonts w:ascii="Arial" w:hAnsi="Arial" w:cs="Arial"/>
        </w:rPr>
        <w:t xml:space="preserve">         PRESIDENTE</w:t>
      </w:r>
    </w:p>
    <w:p w:rsidR="00CF30D9" w:rsidRPr="00DD17D8" w:rsidRDefault="00CF30D9" w:rsidP="00CF30D9">
      <w:pPr>
        <w:rPr>
          <w:rFonts w:ascii="Arial" w:hAnsi="Arial" w:cs="Arial"/>
        </w:rPr>
      </w:pPr>
    </w:p>
    <w:p w:rsidR="00CF30D9" w:rsidRDefault="00CF30D9" w:rsidP="00CF30D9">
      <w:pPr>
        <w:rPr>
          <w:rFonts w:ascii="Arial" w:hAnsi="Arial" w:cs="Arial"/>
          <w:b/>
        </w:rPr>
      </w:pPr>
    </w:p>
    <w:p w:rsidR="00CF30D9" w:rsidRDefault="00CF30D9" w:rsidP="00CF30D9">
      <w:pPr>
        <w:rPr>
          <w:rFonts w:ascii="Arial" w:hAnsi="Arial" w:cs="Arial"/>
          <w:b/>
        </w:rPr>
      </w:pPr>
    </w:p>
    <w:p w:rsidR="00CF30D9" w:rsidRDefault="00CF30D9" w:rsidP="00CF30D9">
      <w:pPr>
        <w:rPr>
          <w:rFonts w:ascii="Arial" w:hAnsi="Arial" w:cs="Arial"/>
          <w:b/>
        </w:rPr>
      </w:pPr>
    </w:p>
    <w:p w:rsidR="00CF30D9" w:rsidRDefault="00CF30D9" w:rsidP="00CF30D9">
      <w:pPr>
        <w:rPr>
          <w:rFonts w:ascii="Arial" w:hAnsi="Arial" w:cs="Arial"/>
          <w:b/>
        </w:rPr>
      </w:pPr>
    </w:p>
    <w:p w:rsidR="00CF30D9" w:rsidRDefault="00CF30D9" w:rsidP="00CF30D9">
      <w:pPr>
        <w:rPr>
          <w:rFonts w:ascii="Arial" w:hAnsi="Arial" w:cs="Arial"/>
          <w:b/>
        </w:rPr>
      </w:pPr>
    </w:p>
    <w:p w:rsidR="002C6839" w:rsidRDefault="002C6839" w:rsidP="00CF30D9">
      <w:pPr>
        <w:rPr>
          <w:rFonts w:ascii="Arial" w:hAnsi="Arial" w:cs="Arial"/>
          <w:b/>
        </w:rPr>
      </w:pPr>
    </w:p>
    <w:p w:rsidR="002C6839" w:rsidRDefault="002C6839" w:rsidP="00CF30D9">
      <w:pPr>
        <w:rPr>
          <w:rFonts w:ascii="Arial" w:hAnsi="Arial" w:cs="Arial"/>
          <w:b/>
        </w:rPr>
      </w:pPr>
    </w:p>
    <w:p w:rsidR="002C6839" w:rsidRDefault="002C6839" w:rsidP="00CF30D9">
      <w:pPr>
        <w:rPr>
          <w:rFonts w:ascii="Arial" w:hAnsi="Arial" w:cs="Arial"/>
          <w:b/>
        </w:rPr>
      </w:pPr>
    </w:p>
    <w:p w:rsidR="00CF30D9" w:rsidRDefault="00CF30D9" w:rsidP="00CF30D9">
      <w:pPr>
        <w:rPr>
          <w:rFonts w:ascii="Arial" w:hAnsi="Arial" w:cs="Arial"/>
          <w:b/>
        </w:rPr>
      </w:pPr>
    </w:p>
    <w:p w:rsidR="00CF30D9" w:rsidRDefault="00CF30D9" w:rsidP="00CF30D9">
      <w:pPr>
        <w:rPr>
          <w:rFonts w:ascii="Arial" w:hAnsi="Arial" w:cs="Arial"/>
          <w:b/>
        </w:rPr>
      </w:pPr>
    </w:p>
    <w:p w:rsidR="007C6735" w:rsidRPr="00390136" w:rsidRDefault="00CF30D9" w:rsidP="00CF30D9">
      <w:pPr>
        <w:rPr>
          <w:rFonts w:ascii="Arial" w:hAnsi="Arial" w:cs="Arial"/>
          <w:b/>
        </w:rPr>
      </w:pPr>
      <w:r w:rsidRPr="00B743AA">
        <w:rPr>
          <w:rFonts w:ascii="Arial" w:hAnsi="Arial" w:cs="Arial"/>
          <w:b/>
        </w:rPr>
        <w:t>_____________________                                           ___________________</w:t>
      </w:r>
      <w:r>
        <w:rPr>
          <w:rFonts w:ascii="Arial" w:hAnsi="Arial" w:cs="Arial"/>
          <w:b/>
        </w:rPr>
        <w:t xml:space="preserve"> </w:t>
      </w:r>
      <w:r w:rsidR="00390136">
        <w:rPr>
          <w:rFonts w:ascii="Arial" w:hAnsi="Arial" w:cs="Arial"/>
          <w:b/>
        </w:rPr>
        <w:t xml:space="preserve"> </w:t>
      </w:r>
      <w:r>
        <w:rPr>
          <w:rFonts w:ascii="Arial" w:hAnsi="Arial" w:cs="Arial"/>
          <w:b/>
        </w:rPr>
        <w:t xml:space="preserve">  </w:t>
      </w:r>
      <w:r w:rsidR="007C6735" w:rsidRPr="00DD17D8">
        <w:rPr>
          <w:rFonts w:ascii="Arial" w:hAnsi="Arial" w:cs="Arial"/>
        </w:rPr>
        <w:t>Ing. Carmen Llerena</w:t>
      </w:r>
      <w:r w:rsidRPr="00DD17D8">
        <w:rPr>
          <w:rFonts w:ascii="Arial" w:hAnsi="Arial" w:cs="Arial"/>
        </w:rPr>
        <w:t xml:space="preserve"> </w:t>
      </w:r>
      <w:r w:rsidR="00390136">
        <w:rPr>
          <w:rFonts w:ascii="Arial" w:hAnsi="Arial" w:cs="Arial"/>
        </w:rPr>
        <w:t xml:space="preserve"> R.</w:t>
      </w:r>
      <w:r w:rsidRPr="00DD17D8">
        <w:rPr>
          <w:rFonts w:ascii="Arial" w:hAnsi="Arial" w:cs="Arial"/>
        </w:rPr>
        <w:t xml:space="preserve">         </w:t>
      </w:r>
      <w:r w:rsidR="007C6735" w:rsidRPr="00DD17D8">
        <w:rPr>
          <w:rFonts w:ascii="Arial" w:hAnsi="Arial" w:cs="Arial"/>
        </w:rPr>
        <w:t xml:space="preserve">                                     Ing. Gr</w:t>
      </w:r>
      <w:r w:rsidR="00390136">
        <w:rPr>
          <w:rFonts w:ascii="Arial" w:hAnsi="Arial" w:cs="Arial"/>
        </w:rPr>
        <w:t>a</w:t>
      </w:r>
      <w:r w:rsidR="007C6735" w:rsidRPr="00DD17D8">
        <w:rPr>
          <w:rFonts w:ascii="Arial" w:hAnsi="Arial" w:cs="Arial"/>
        </w:rPr>
        <w:t xml:space="preserve">ce Vásquez  </w:t>
      </w:r>
      <w:r w:rsidR="00C966C8">
        <w:rPr>
          <w:rFonts w:ascii="Arial" w:hAnsi="Arial" w:cs="Arial"/>
        </w:rPr>
        <w:t>V.</w:t>
      </w:r>
    </w:p>
    <w:p w:rsidR="00CF30D9" w:rsidRPr="00DD17D8" w:rsidRDefault="00CF30D9" w:rsidP="007C6735">
      <w:pPr>
        <w:jc w:val="center"/>
        <w:rPr>
          <w:rFonts w:ascii="Arial" w:hAnsi="Arial" w:cs="Arial"/>
        </w:rPr>
      </w:pPr>
      <w:r w:rsidRPr="00DD17D8">
        <w:rPr>
          <w:rFonts w:ascii="Arial" w:hAnsi="Arial" w:cs="Arial"/>
        </w:rPr>
        <w:t>VOCAL                                                                       VOCAL</w:t>
      </w:r>
    </w:p>
    <w:p w:rsidR="00CF30D9" w:rsidRPr="00DD17D8" w:rsidRDefault="00CF30D9" w:rsidP="00CF30D9">
      <w:pPr>
        <w:rPr>
          <w:rFonts w:ascii="Arial" w:hAnsi="Arial" w:cs="Arial"/>
        </w:rPr>
      </w:pPr>
    </w:p>
    <w:p w:rsidR="00CF30D9" w:rsidRPr="00DD17D8" w:rsidRDefault="00CF30D9" w:rsidP="00CF30D9">
      <w:pPr>
        <w:rPr>
          <w:rFonts w:ascii="Arial" w:hAnsi="Arial" w:cs="Arial"/>
        </w:rPr>
      </w:pPr>
    </w:p>
    <w:p w:rsidR="00CF30D9" w:rsidRDefault="00CF30D9" w:rsidP="00CF30D9">
      <w:pPr>
        <w:rPr>
          <w:rFonts w:ascii="Arial" w:hAnsi="Arial" w:cs="Arial"/>
          <w:b/>
        </w:rPr>
      </w:pPr>
    </w:p>
    <w:p w:rsidR="00CF30D9" w:rsidRDefault="00CF30D9" w:rsidP="00CF30D9">
      <w:pPr>
        <w:rPr>
          <w:rFonts w:ascii="Arial" w:hAnsi="Arial" w:cs="Arial"/>
          <w:b/>
        </w:rPr>
      </w:pPr>
    </w:p>
    <w:p w:rsidR="00CF30D9" w:rsidRDefault="00CF30D9" w:rsidP="00CF30D9">
      <w:pPr>
        <w:rPr>
          <w:rFonts w:ascii="Arial" w:hAnsi="Arial" w:cs="Arial"/>
          <w:b/>
        </w:rPr>
      </w:pPr>
    </w:p>
    <w:p w:rsidR="00CF30D9" w:rsidRPr="002315DC" w:rsidRDefault="00CF30D9" w:rsidP="00CF30D9">
      <w:pPr>
        <w:rPr>
          <w:rFonts w:ascii="Arial" w:hAnsi="Arial" w:cs="Arial"/>
          <w:b/>
          <w:sz w:val="32"/>
          <w:szCs w:val="32"/>
        </w:rPr>
      </w:pPr>
    </w:p>
    <w:p w:rsidR="00CF30D9" w:rsidRPr="002315DC" w:rsidRDefault="00CF30D9" w:rsidP="00CF30D9">
      <w:pPr>
        <w:rPr>
          <w:rFonts w:ascii="Arial" w:hAnsi="Arial" w:cs="Arial"/>
          <w:b/>
          <w:sz w:val="32"/>
          <w:szCs w:val="32"/>
        </w:rPr>
      </w:pPr>
    </w:p>
    <w:p w:rsidR="00DD17D8" w:rsidRPr="002315DC" w:rsidRDefault="00DD17D8" w:rsidP="00DD17D8">
      <w:pPr>
        <w:rPr>
          <w:rFonts w:ascii="Arial" w:hAnsi="Arial" w:cs="Arial"/>
          <w:b/>
          <w:sz w:val="32"/>
          <w:szCs w:val="32"/>
        </w:rPr>
      </w:pPr>
    </w:p>
    <w:p w:rsidR="00DD17D8" w:rsidRPr="002315DC" w:rsidRDefault="00DD17D8" w:rsidP="00DD17D8">
      <w:pPr>
        <w:rPr>
          <w:rFonts w:ascii="Arial" w:hAnsi="Arial" w:cs="Arial"/>
          <w:b/>
          <w:sz w:val="32"/>
          <w:szCs w:val="32"/>
        </w:rPr>
      </w:pPr>
    </w:p>
    <w:p w:rsidR="00DD17D8" w:rsidRPr="002315DC" w:rsidRDefault="00DD17D8" w:rsidP="00DD17D8">
      <w:pPr>
        <w:rPr>
          <w:rFonts w:ascii="Arial" w:hAnsi="Arial" w:cs="Arial"/>
          <w:b/>
          <w:sz w:val="32"/>
          <w:szCs w:val="32"/>
        </w:rPr>
      </w:pPr>
    </w:p>
    <w:p w:rsidR="00DD17D8" w:rsidRPr="002315DC" w:rsidRDefault="00DD17D8" w:rsidP="00DD17D8">
      <w:pPr>
        <w:rPr>
          <w:rFonts w:ascii="Arial" w:hAnsi="Arial" w:cs="Arial"/>
          <w:b/>
          <w:sz w:val="32"/>
          <w:szCs w:val="32"/>
        </w:rPr>
      </w:pPr>
    </w:p>
    <w:p w:rsidR="00CF30D9" w:rsidRDefault="00CF30D9" w:rsidP="002315DC">
      <w:pPr>
        <w:jc w:val="center"/>
        <w:rPr>
          <w:rFonts w:ascii="Arial" w:hAnsi="Arial" w:cs="Arial"/>
          <w:b/>
          <w:sz w:val="32"/>
          <w:szCs w:val="32"/>
        </w:rPr>
      </w:pPr>
      <w:r w:rsidRPr="00813462">
        <w:rPr>
          <w:rFonts w:ascii="Arial" w:hAnsi="Arial" w:cs="Arial"/>
          <w:b/>
          <w:sz w:val="32"/>
          <w:szCs w:val="32"/>
        </w:rPr>
        <w:t>DECLARACION EXPRESA</w:t>
      </w:r>
    </w:p>
    <w:p w:rsidR="00CF30D9" w:rsidRDefault="00CF30D9" w:rsidP="002315DC">
      <w:pPr>
        <w:jc w:val="both"/>
        <w:rPr>
          <w:rFonts w:ascii="Arial" w:hAnsi="Arial" w:cs="Arial"/>
          <w:b/>
          <w:sz w:val="32"/>
          <w:szCs w:val="32"/>
        </w:rPr>
      </w:pPr>
    </w:p>
    <w:p w:rsidR="00CF30D9" w:rsidRDefault="00CF30D9" w:rsidP="002315DC">
      <w:pPr>
        <w:jc w:val="both"/>
        <w:rPr>
          <w:rFonts w:ascii="Arial" w:hAnsi="Arial" w:cs="Arial"/>
          <w:b/>
          <w:sz w:val="32"/>
          <w:szCs w:val="32"/>
        </w:rPr>
      </w:pPr>
    </w:p>
    <w:p w:rsidR="00CF30D9" w:rsidRDefault="00CF30D9" w:rsidP="002315DC">
      <w:pPr>
        <w:jc w:val="both"/>
        <w:rPr>
          <w:rFonts w:ascii="Arial" w:hAnsi="Arial" w:cs="Arial"/>
          <w:b/>
          <w:sz w:val="32"/>
          <w:szCs w:val="32"/>
        </w:rPr>
      </w:pPr>
    </w:p>
    <w:p w:rsidR="00CF30D9" w:rsidRPr="00DD17D8" w:rsidRDefault="00CF30D9" w:rsidP="005C57C2">
      <w:pPr>
        <w:spacing w:line="480" w:lineRule="auto"/>
        <w:ind w:left="1440" w:right="1077"/>
        <w:jc w:val="both"/>
        <w:rPr>
          <w:rFonts w:ascii="Arial" w:hAnsi="Arial" w:cs="Arial"/>
          <w:sz w:val="32"/>
          <w:szCs w:val="32"/>
        </w:rPr>
      </w:pPr>
      <w:r w:rsidRPr="005C57C2">
        <w:rPr>
          <w:rFonts w:ascii="Arial" w:hAnsi="Arial" w:cs="Arial"/>
          <w:sz w:val="28"/>
          <w:szCs w:val="28"/>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r w:rsidRPr="005C57C2">
          <w:rPr>
            <w:rFonts w:ascii="Arial" w:hAnsi="Arial" w:cs="Arial"/>
            <w:sz w:val="28"/>
            <w:szCs w:val="28"/>
          </w:rPr>
          <w:t>la ESCUELA SUPERIOR</w:t>
        </w:r>
      </w:smartTag>
      <w:r w:rsidRPr="005C57C2">
        <w:rPr>
          <w:rFonts w:ascii="Arial" w:hAnsi="Arial" w:cs="Arial"/>
          <w:sz w:val="28"/>
          <w:szCs w:val="28"/>
        </w:rPr>
        <w:t xml:space="preserve"> POLITECNICA DEL LITORAL</w:t>
      </w:r>
      <w:r w:rsidRPr="00DD17D8">
        <w:rPr>
          <w:rFonts w:ascii="Arial" w:hAnsi="Arial" w:cs="Arial"/>
          <w:sz w:val="32"/>
          <w:szCs w:val="32"/>
        </w:rPr>
        <w:t>”</w:t>
      </w:r>
    </w:p>
    <w:p w:rsidR="00CF30D9" w:rsidRPr="00DD17D8" w:rsidRDefault="00CF30D9" w:rsidP="00CF30D9">
      <w:pPr>
        <w:spacing w:line="480" w:lineRule="auto"/>
        <w:jc w:val="both"/>
        <w:rPr>
          <w:rFonts w:ascii="Arial" w:hAnsi="Arial" w:cs="Arial"/>
          <w:sz w:val="32"/>
          <w:szCs w:val="32"/>
        </w:rPr>
      </w:pPr>
    </w:p>
    <w:p w:rsidR="00CF30D9" w:rsidRPr="005C57C2" w:rsidRDefault="005C57C2" w:rsidP="005C57C2">
      <w:pPr>
        <w:tabs>
          <w:tab w:val="left" w:pos="1440"/>
          <w:tab w:val="left" w:pos="1620"/>
          <w:tab w:val="left" w:pos="7380"/>
          <w:tab w:val="left" w:pos="7740"/>
        </w:tabs>
        <w:spacing w:line="480" w:lineRule="auto"/>
        <w:ind w:left="1440"/>
        <w:jc w:val="both"/>
        <w:rPr>
          <w:rFonts w:ascii="Arial" w:hAnsi="Arial" w:cs="Arial"/>
          <w:sz w:val="28"/>
          <w:szCs w:val="28"/>
        </w:rPr>
      </w:pPr>
      <w:r>
        <w:rPr>
          <w:rFonts w:ascii="Arial" w:hAnsi="Arial" w:cs="Arial"/>
          <w:sz w:val="28"/>
          <w:szCs w:val="28"/>
        </w:rPr>
        <w:t xml:space="preserve">   </w:t>
      </w:r>
      <w:r w:rsidR="00DD17D8" w:rsidRPr="005C57C2">
        <w:rPr>
          <w:rFonts w:ascii="Arial" w:hAnsi="Arial" w:cs="Arial"/>
          <w:sz w:val="28"/>
          <w:szCs w:val="28"/>
        </w:rPr>
        <w:t xml:space="preserve">(Reglamento de Graduación de </w:t>
      </w:r>
      <w:smartTag w:uri="urn:schemas-microsoft-com:office:smarttags" w:element="PersonName">
        <w:smartTagPr>
          <w:attr w:name="ProductID" w:val="la ESPOL"/>
        </w:smartTagPr>
        <w:r w:rsidR="00DD17D8" w:rsidRPr="005C57C2">
          <w:rPr>
            <w:rFonts w:ascii="Arial" w:hAnsi="Arial" w:cs="Arial"/>
            <w:sz w:val="28"/>
            <w:szCs w:val="28"/>
          </w:rPr>
          <w:t>la ESPOL</w:t>
        </w:r>
      </w:smartTag>
      <w:r w:rsidR="00DD17D8" w:rsidRPr="005C57C2">
        <w:rPr>
          <w:rFonts w:ascii="Arial" w:hAnsi="Arial" w:cs="Arial"/>
          <w:sz w:val="28"/>
          <w:szCs w:val="28"/>
        </w:rPr>
        <w:t>)</w:t>
      </w:r>
    </w:p>
    <w:p w:rsidR="00CF30D9" w:rsidRDefault="00CF30D9" w:rsidP="00CF30D9">
      <w:pPr>
        <w:spacing w:line="480" w:lineRule="auto"/>
        <w:jc w:val="both"/>
        <w:rPr>
          <w:rFonts w:ascii="Arial" w:hAnsi="Arial" w:cs="Arial"/>
          <w:b/>
          <w:sz w:val="32"/>
          <w:szCs w:val="32"/>
        </w:rPr>
      </w:pPr>
    </w:p>
    <w:p w:rsidR="00CF30D9" w:rsidRDefault="00CF30D9" w:rsidP="00CF30D9">
      <w:pPr>
        <w:spacing w:line="480" w:lineRule="auto"/>
        <w:jc w:val="both"/>
        <w:rPr>
          <w:rFonts w:ascii="Arial" w:hAnsi="Arial" w:cs="Arial"/>
          <w:b/>
          <w:sz w:val="32"/>
          <w:szCs w:val="32"/>
        </w:rPr>
      </w:pPr>
    </w:p>
    <w:p w:rsidR="00CF30D9" w:rsidRDefault="00CF30D9" w:rsidP="00CF30D9">
      <w:pPr>
        <w:spacing w:line="480" w:lineRule="auto"/>
        <w:jc w:val="right"/>
        <w:rPr>
          <w:rFonts w:ascii="Arial" w:hAnsi="Arial" w:cs="Arial"/>
        </w:rPr>
      </w:pPr>
      <w:r>
        <w:rPr>
          <w:rFonts w:ascii="Arial" w:hAnsi="Arial" w:cs="Arial"/>
        </w:rPr>
        <w:t xml:space="preserve">     ____________________________                                                        </w:t>
      </w:r>
    </w:p>
    <w:p w:rsidR="00CF30D9" w:rsidRPr="00813462" w:rsidRDefault="00CF30D9" w:rsidP="00CF30D9">
      <w:pPr>
        <w:spacing w:line="480" w:lineRule="auto"/>
        <w:jc w:val="right"/>
        <w:rPr>
          <w:rFonts w:ascii="Arial" w:hAnsi="Arial" w:cs="Arial"/>
        </w:rPr>
      </w:pPr>
      <w:r>
        <w:rPr>
          <w:rFonts w:ascii="Arial" w:hAnsi="Arial" w:cs="Arial"/>
        </w:rPr>
        <w:t xml:space="preserve">     </w:t>
      </w:r>
      <w:r w:rsidRPr="00813462">
        <w:rPr>
          <w:rFonts w:ascii="Arial" w:hAnsi="Arial" w:cs="Arial"/>
        </w:rPr>
        <w:t xml:space="preserve">María Fernanda </w:t>
      </w:r>
      <w:r>
        <w:rPr>
          <w:rFonts w:ascii="Arial" w:hAnsi="Arial" w:cs="Arial"/>
        </w:rPr>
        <w:t>Tinoco Matamoro</w:t>
      </w:r>
      <w:r w:rsidRPr="00813462">
        <w:rPr>
          <w:rFonts w:ascii="Arial" w:hAnsi="Arial" w:cs="Arial"/>
        </w:rPr>
        <w:t>s</w:t>
      </w:r>
    </w:p>
    <w:p w:rsidR="00CF30D9" w:rsidRDefault="00CF30D9" w:rsidP="00BA495E">
      <w:pPr>
        <w:jc w:val="center"/>
        <w:rPr>
          <w:rFonts w:ascii="Arial" w:hAnsi="Arial" w:cs="Arial"/>
          <w:b/>
          <w:sz w:val="28"/>
          <w:szCs w:val="28"/>
        </w:rPr>
      </w:pPr>
    </w:p>
    <w:p w:rsidR="00CF30D9" w:rsidRDefault="00CF30D9" w:rsidP="00BA495E">
      <w:pPr>
        <w:jc w:val="center"/>
        <w:rPr>
          <w:rFonts w:ascii="Arial" w:hAnsi="Arial" w:cs="Arial"/>
          <w:b/>
          <w:sz w:val="28"/>
          <w:szCs w:val="28"/>
        </w:rPr>
      </w:pPr>
    </w:p>
    <w:p w:rsidR="001867CB" w:rsidRDefault="001867CB" w:rsidP="00BA495E">
      <w:pPr>
        <w:jc w:val="center"/>
        <w:rPr>
          <w:rFonts w:ascii="Arial" w:hAnsi="Arial" w:cs="Arial"/>
          <w:b/>
          <w:sz w:val="28"/>
          <w:szCs w:val="28"/>
        </w:rPr>
      </w:pPr>
    </w:p>
    <w:p w:rsidR="001867CB" w:rsidRDefault="001867CB" w:rsidP="00BA495E">
      <w:pPr>
        <w:jc w:val="center"/>
        <w:rPr>
          <w:rFonts w:ascii="Arial" w:hAnsi="Arial" w:cs="Arial"/>
          <w:b/>
          <w:sz w:val="28"/>
          <w:szCs w:val="28"/>
        </w:rPr>
      </w:pPr>
    </w:p>
    <w:p w:rsidR="001867CB" w:rsidRDefault="001867CB" w:rsidP="001867CB">
      <w:pPr>
        <w:tabs>
          <w:tab w:val="left" w:pos="1800"/>
          <w:tab w:val="left" w:pos="6840"/>
          <w:tab w:val="left" w:pos="7020"/>
        </w:tabs>
        <w:jc w:val="center"/>
        <w:rPr>
          <w:rFonts w:ascii="Arial" w:hAnsi="Arial" w:cs="Arial"/>
          <w:b/>
          <w:sz w:val="28"/>
          <w:szCs w:val="28"/>
        </w:rPr>
      </w:pPr>
    </w:p>
    <w:p w:rsidR="00CF30D9" w:rsidRPr="003F4827" w:rsidRDefault="00CF30D9" w:rsidP="00CF30D9">
      <w:pPr>
        <w:spacing w:line="360" w:lineRule="auto"/>
        <w:jc w:val="center"/>
        <w:rPr>
          <w:rFonts w:ascii="Arial" w:hAnsi="Arial" w:cs="Arial"/>
          <w:b/>
          <w:sz w:val="32"/>
          <w:szCs w:val="32"/>
        </w:rPr>
      </w:pPr>
      <w:r w:rsidRPr="003F4827">
        <w:rPr>
          <w:rFonts w:ascii="Arial" w:hAnsi="Arial" w:cs="Arial"/>
          <w:b/>
          <w:sz w:val="32"/>
          <w:szCs w:val="32"/>
        </w:rPr>
        <w:lastRenderedPageBreak/>
        <w:t xml:space="preserve">RESUMEN </w:t>
      </w:r>
    </w:p>
    <w:p w:rsidR="00CF30D9" w:rsidRPr="009A68A8" w:rsidRDefault="00CF30D9" w:rsidP="00CF30D9">
      <w:pPr>
        <w:spacing w:line="360" w:lineRule="auto"/>
        <w:jc w:val="center"/>
        <w:rPr>
          <w:rFonts w:ascii="Arial" w:hAnsi="Arial" w:cs="Arial"/>
          <w:b/>
        </w:rPr>
      </w:pPr>
    </w:p>
    <w:p w:rsidR="00CF30D9" w:rsidRDefault="00CF30D9" w:rsidP="00CF30D9">
      <w:pPr>
        <w:spacing w:line="480" w:lineRule="auto"/>
        <w:jc w:val="both"/>
        <w:rPr>
          <w:rFonts w:ascii="Arial" w:hAnsi="Arial" w:cs="Arial"/>
        </w:rPr>
      </w:pPr>
      <w:r>
        <w:rPr>
          <w:rFonts w:ascii="Arial" w:hAnsi="Arial" w:cs="Arial"/>
        </w:rPr>
        <w:t xml:space="preserve">El presente trabajo consistió en el estudio de </w:t>
      </w:r>
      <w:r w:rsidRPr="009A68A8">
        <w:rPr>
          <w:rFonts w:ascii="Arial" w:hAnsi="Arial" w:cs="Arial"/>
        </w:rPr>
        <w:t xml:space="preserve">una nueva alternativa de conservación </w:t>
      </w:r>
      <w:r>
        <w:rPr>
          <w:rFonts w:ascii="Arial" w:hAnsi="Arial" w:cs="Arial"/>
        </w:rPr>
        <w:t>a través del</w:t>
      </w:r>
      <w:r w:rsidRPr="009A68A8">
        <w:rPr>
          <w:rFonts w:ascii="Arial" w:hAnsi="Arial" w:cs="Arial"/>
        </w:rPr>
        <w:t xml:space="preserve"> envasado en una atmósfera modificada (reemplazo de oxigeno por dióxido de Carbono y/o nitrógeno) y el uso de conservante como el propionato de calcio (antimicótico</w:t>
      </w:r>
      <w:r>
        <w:rPr>
          <w:rFonts w:ascii="Arial" w:hAnsi="Arial" w:cs="Arial"/>
        </w:rPr>
        <w:t xml:space="preserve">), </w:t>
      </w:r>
      <w:r w:rsidRPr="009A68A8">
        <w:rPr>
          <w:rFonts w:ascii="Arial" w:hAnsi="Arial" w:cs="Arial"/>
        </w:rPr>
        <w:t xml:space="preserve"> </w:t>
      </w:r>
      <w:r>
        <w:rPr>
          <w:rFonts w:ascii="Arial" w:hAnsi="Arial" w:cs="Arial"/>
        </w:rPr>
        <w:t xml:space="preserve">para </w:t>
      </w:r>
      <w:r w:rsidRPr="009A68A8">
        <w:rPr>
          <w:rFonts w:ascii="Arial" w:hAnsi="Arial" w:cs="Arial"/>
        </w:rPr>
        <w:t>determinar su influencia en el tiempo de vida útil  del pan precocido</w:t>
      </w:r>
      <w:r>
        <w:rPr>
          <w:rFonts w:ascii="Arial" w:hAnsi="Arial" w:cs="Arial"/>
        </w:rPr>
        <w:t xml:space="preserve"> tipo Baguette.</w:t>
      </w:r>
    </w:p>
    <w:p w:rsidR="00CF30D9" w:rsidRPr="009A68A8" w:rsidRDefault="00CF30D9" w:rsidP="00CF30D9">
      <w:pPr>
        <w:spacing w:line="480" w:lineRule="auto"/>
        <w:jc w:val="both"/>
        <w:rPr>
          <w:rFonts w:ascii="Arial" w:hAnsi="Arial" w:cs="Arial"/>
        </w:rPr>
      </w:pPr>
    </w:p>
    <w:p w:rsidR="00CF30D9" w:rsidRDefault="00CF30D9" w:rsidP="00CF30D9">
      <w:pPr>
        <w:spacing w:line="480" w:lineRule="auto"/>
        <w:jc w:val="both"/>
        <w:rPr>
          <w:rFonts w:ascii="Arial" w:hAnsi="Arial" w:cs="Arial"/>
        </w:rPr>
      </w:pPr>
      <w:r>
        <w:rPr>
          <w:rFonts w:ascii="Arial" w:hAnsi="Arial" w:cs="Arial"/>
        </w:rPr>
        <w:t xml:space="preserve">Para lograr </w:t>
      </w:r>
      <w:r w:rsidR="00656B1B">
        <w:rPr>
          <w:rFonts w:ascii="Arial" w:hAnsi="Arial" w:cs="Arial"/>
        </w:rPr>
        <w:t>este objetivo, se diseñó</w:t>
      </w:r>
      <w:r>
        <w:rPr>
          <w:rFonts w:ascii="Arial" w:hAnsi="Arial" w:cs="Arial"/>
        </w:rPr>
        <w:t xml:space="preserve"> y puso en marcha un banco experimental de pruebas, el cual sirvió para desarrollar  las diferentes combinaciones de los</w:t>
      </w:r>
      <w:r w:rsidRPr="009A68A8">
        <w:rPr>
          <w:rFonts w:ascii="Arial" w:hAnsi="Arial" w:cs="Arial"/>
        </w:rPr>
        <w:t xml:space="preserve"> experiment</w:t>
      </w:r>
      <w:r>
        <w:rPr>
          <w:rFonts w:ascii="Arial" w:hAnsi="Arial" w:cs="Arial"/>
        </w:rPr>
        <w:t>o</w:t>
      </w:r>
      <w:r w:rsidRPr="009A68A8">
        <w:rPr>
          <w:rFonts w:ascii="Arial" w:hAnsi="Arial" w:cs="Arial"/>
        </w:rPr>
        <w:t>s</w:t>
      </w:r>
      <w:r>
        <w:rPr>
          <w:rFonts w:ascii="Arial" w:hAnsi="Arial" w:cs="Arial"/>
        </w:rPr>
        <w:t xml:space="preserve">.  Las concentraciones de estudio para la modificación de la atmósfera fueron:   </w:t>
      </w:r>
      <w:r w:rsidRPr="009A68A8">
        <w:rPr>
          <w:rFonts w:ascii="Arial" w:hAnsi="Arial" w:cs="Arial"/>
        </w:rPr>
        <w:t>100% de CO</w:t>
      </w:r>
      <w:r w:rsidRPr="009A68A8">
        <w:rPr>
          <w:rFonts w:ascii="Arial" w:hAnsi="Arial" w:cs="Arial"/>
          <w:vertAlign w:val="subscript"/>
        </w:rPr>
        <w:t>2</w:t>
      </w:r>
      <w:r w:rsidRPr="009A68A8">
        <w:rPr>
          <w:rFonts w:ascii="Arial" w:hAnsi="Arial" w:cs="Arial"/>
        </w:rPr>
        <w:t xml:space="preserve"> y </w:t>
      </w:r>
      <w:r>
        <w:rPr>
          <w:rFonts w:ascii="Arial" w:hAnsi="Arial" w:cs="Arial"/>
        </w:rPr>
        <w:t xml:space="preserve"> </w:t>
      </w:r>
      <w:r w:rsidRPr="009A68A8">
        <w:rPr>
          <w:rFonts w:ascii="Arial" w:hAnsi="Arial" w:cs="Arial"/>
        </w:rPr>
        <w:t>mezcla 60 % CO</w:t>
      </w:r>
      <w:r w:rsidRPr="009A68A8">
        <w:rPr>
          <w:rFonts w:ascii="Arial" w:hAnsi="Arial" w:cs="Arial"/>
          <w:vertAlign w:val="subscript"/>
        </w:rPr>
        <w:t>2</w:t>
      </w:r>
      <w:r w:rsidRPr="009A68A8">
        <w:rPr>
          <w:rFonts w:ascii="Arial" w:hAnsi="Arial" w:cs="Arial"/>
        </w:rPr>
        <w:t xml:space="preserve"> y 40 % de N</w:t>
      </w:r>
      <w:r w:rsidRPr="009A68A8">
        <w:rPr>
          <w:rFonts w:ascii="Arial" w:hAnsi="Arial" w:cs="Arial"/>
          <w:vertAlign w:val="subscript"/>
        </w:rPr>
        <w:t>2</w:t>
      </w:r>
      <w:r>
        <w:rPr>
          <w:rFonts w:ascii="Arial" w:hAnsi="Arial" w:cs="Arial"/>
        </w:rPr>
        <w:t xml:space="preserve">; así también se estableció </w:t>
      </w:r>
      <w:r w:rsidRPr="009A68A8">
        <w:rPr>
          <w:rFonts w:ascii="Arial" w:hAnsi="Arial" w:cs="Arial"/>
        </w:rPr>
        <w:t xml:space="preserve"> las concentraciones de </w:t>
      </w:r>
      <w:r>
        <w:rPr>
          <w:rFonts w:ascii="Arial" w:hAnsi="Arial" w:cs="Arial"/>
        </w:rPr>
        <w:t xml:space="preserve">estudio de </w:t>
      </w:r>
      <w:r w:rsidRPr="009A68A8">
        <w:rPr>
          <w:rFonts w:ascii="Arial" w:hAnsi="Arial" w:cs="Arial"/>
        </w:rPr>
        <w:t>propionato de calcio</w:t>
      </w:r>
      <w:r>
        <w:rPr>
          <w:rFonts w:ascii="Arial" w:hAnsi="Arial" w:cs="Arial"/>
        </w:rPr>
        <w:t xml:space="preserve">: </w:t>
      </w:r>
      <w:r w:rsidRPr="009A68A8">
        <w:rPr>
          <w:rFonts w:ascii="Arial" w:hAnsi="Arial" w:cs="Arial"/>
        </w:rPr>
        <w:t xml:space="preserve">0.06 % y 0.13% (Base Harina). Las muestras de las pruebas experimentales </w:t>
      </w:r>
      <w:r>
        <w:rPr>
          <w:rFonts w:ascii="Arial" w:hAnsi="Arial" w:cs="Arial"/>
        </w:rPr>
        <w:t>fueron</w:t>
      </w:r>
      <w:r w:rsidRPr="009A68A8">
        <w:rPr>
          <w:rFonts w:ascii="Arial" w:hAnsi="Arial" w:cs="Arial"/>
        </w:rPr>
        <w:t xml:space="preserve"> sometidas a análisis microbiológicos (Recuento en Placa de Mohos y levaduras), físico-químicos (medición de pH) y sensoriales</w:t>
      </w:r>
      <w:r>
        <w:rPr>
          <w:rFonts w:ascii="Arial" w:hAnsi="Arial" w:cs="Arial"/>
        </w:rPr>
        <w:t xml:space="preserve">.   </w:t>
      </w:r>
    </w:p>
    <w:p w:rsidR="00CF30D9" w:rsidRDefault="00CF30D9" w:rsidP="00CF30D9">
      <w:pPr>
        <w:spacing w:line="480" w:lineRule="auto"/>
        <w:jc w:val="both"/>
        <w:rPr>
          <w:rFonts w:ascii="Arial" w:hAnsi="Arial" w:cs="Arial"/>
        </w:rPr>
      </w:pPr>
    </w:p>
    <w:p w:rsidR="00CF30D9" w:rsidRDefault="00CF30D9" w:rsidP="00CF30D9">
      <w:pPr>
        <w:pStyle w:val="Textoindependiente"/>
        <w:spacing w:line="480" w:lineRule="auto"/>
      </w:pPr>
      <w:r>
        <w:t xml:space="preserve">Esta tesis esta desarrollada en cinco capítulos.  El primero trata de las generalidades correspondientes a las características de pan precocido, las principales causas del deterioro, los tipos de conservantes utilizados en panificación y los fundamentos del Envasado en Atmósfera Modificada.  En el segundo capítulo se detalla los métodos seguidos en la etapa de experimentación.  </w:t>
      </w:r>
      <w:r w:rsidR="00656B1B">
        <w:t>En e</w:t>
      </w:r>
      <w:r>
        <w:t>l capítulo tres se analiza</w:t>
      </w:r>
      <w:r w:rsidR="00656B1B">
        <w:t>n</w:t>
      </w:r>
      <w:r>
        <w:t xml:space="preserve"> los resultados obtenidos de  </w:t>
      </w:r>
      <w:r>
        <w:lastRenderedPageBreak/>
        <w:t>las pruebas experimentales con las diferentes combinaciones de los tratamientos  de envasado en atmósfera modificada  y el uso de propionato de calcio. El capitulo cuatro ofrece los equipos e instrumentos a nivel industrial para esta nueva tecnología. Y finalmente el capitulo 5 presenta las conclusiones de este estudio.</w:t>
      </w:r>
    </w:p>
    <w:p w:rsidR="00656B1B" w:rsidRDefault="00656B1B" w:rsidP="00CF30D9">
      <w:pPr>
        <w:pStyle w:val="Textoindependiente"/>
        <w:spacing w:line="480" w:lineRule="auto"/>
      </w:pPr>
    </w:p>
    <w:p w:rsidR="00656B1B" w:rsidRDefault="00656B1B" w:rsidP="00CF30D9">
      <w:pPr>
        <w:pStyle w:val="Textoindependiente"/>
        <w:spacing w:line="480" w:lineRule="auto"/>
      </w:pPr>
    </w:p>
    <w:p w:rsidR="00656B1B" w:rsidRDefault="00656B1B" w:rsidP="00CF30D9">
      <w:pPr>
        <w:pStyle w:val="Textoindependiente"/>
        <w:spacing w:line="480" w:lineRule="auto"/>
      </w:pPr>
    </w:p>
    <w:p w:rsidR="00656B1B" w:rsidRDefault="00656B1B" w:rsidP="00CF30D9">
      <w:pPr>
        <w:pStyle w:val="Textoindependiente"/>
        <w:spacing w:line="480" w:lineRule="auto"/>
      </w:pPr>
    </w:p>
    <w:p w:rsidR="00656B1B" w:rsidRDefault="00656B1B" w:rsidP="00CF30D9">
      <w:pPr>
        <w:pStyle w:val="Textoindependiente"/>
        <w:spacing w:line="480" w:lineRule="auto"/>
      </w:pPr>
    </w:p>
    <w:p w:rsidR="00656B1B" w:rsidRDefault="00656B1B" w:rsidP="00CF30D9">
      <w:pPr>
        <w:pStyle w:val="Textoindependiente"/>
        <w:spacing w:line="480" w:lineRule="auto"/>
      </w:pPr>
    </w:p>
    <w:p w:rsidR="00656B1B" w:rsidRDefault="00656B1B" w:rsidP="00CF30D9">
      <w:pPr>
        <w:pStyle w:val="Textoindependiente"/>
        <w:spacing w:line="480" w:lineRule="auto"/>
      </w:pPr>
    </w:p>
    <w:p w:rsidR="00656B1B" w:rsidRDefault="00656B1B" w:rsidP="00CF30D9">
      <w:pPr>
        <w:pStyle w:val="Textoindependiente"/>
        <w:spacing w:line="480" w:lineRule="auto"/>
      </w:pPr>
    </w:p>
    <w:p w:rsidR="00656B1B" w:rsidRDefault="00656B1B" w:rsidP="00CF30D9">
      <w:pPr>
        <w:pStyle w:val="Textoindependiente"/>
        <w:spacing w:line="480" w:lineRule="auto"/>
      </w:pPr>
    </w:p>
    <w:p w:rsidR="00656B1B" w:rsidRDefault="00656B1B" w:rsidP="00CF30D9">
      <w:pPr>
        <w:pStyle w:val="Textoindependiente"/>
        <w:spacing w:line="480" w:lineRule="auto"/>
      </w:pPr>
    </w:p>
    <w:p w:rsidR="00656B1B" w:rsidRDefault="00656B1B" w:rsidP="00CF30D9">
      <w:pPr>
        <w:pStyle w:val="Textoindependiente"/>
        <w:spacing w:line="480" w:lineRule="auto"/>
      </w:pPr>
    </w:p>
    <w:p w:rsidR="00656B1B" w:rsidRDefault="00656B1B" w:rsidP="00CF30D9">
      <w:pPr>
        <w:pStyle w:val="Textoindependiente"/>
        <w:spacing w:line="480" w:lineRule="auto"/>
      </w:pPr>
    </w:p>
    <w:p w:rsidR="00656B1B" w:rsidRDefault="00656B1B" w:rsidP="00CF30D9">
      <w:pPr>
        <w:pStyle w:val="Textoindependiente"/>
        <w:spacing w:line="480" w:lineRule="auto"/>
      </w:pPr>
    </w:p>
    <w:p w:rsidR="00656B1B" w:rsidRDefault="00656B1B" w:rsidP="00CF30D9">
      <w:pPr>
        <w:pStyle w:val="Textoindependiente"/>
        <w:spacing w:line="480" w:lineRule="auto"/>
      </w:pPr>
    </w:p>
    <w:p w:rsidR="00656B1B" w:rsidRDefault="00656B1B" w:rsidP="00CF30D9">
      <w:pPr>
        <w:pStyle w:val="Textoindependiente"/>
        <w:spacing w:line="480" w:lineRule="auto"/>
      </w:pPr>
    </w:p>
    <w:p w:rsidR="00A81DAA" w:rsidRDefault="00A81DAA" w:rsidP="00CF30D9">
      <w:pPr>
        <w:pStyle w:val="Textoindependiente"/>
        <w:spacing w:line="480" w:lineRule="auto"/>
      </w:pPr>
    </w:p>
    <w:p w:rsidR="00656B1B" w:rsidRDefault="00656B1B" w:rsidP="00656B1B">
      <w:pPr>
        <w:spacing w:line="480" w:lineRule="auto"/>
        <w:rPr>
          <w:rFonts w:ascii="Arial" w:hAnsi="Arial" w:cs="Arial"/>
          <w:b/>
        </w:rPr>
      </w:pPr>
    </w:p>
    <w:p w:rsidR="00656B1B" w:rsidRPr="00EC09E7" w:rsidRDefault="00656B1B" w:rsidP="00EC09E7">
      <w:pPr>
        <w:spacing w:line="480" w:lineRule="auto"/>
        <w:jc w:val="center"/>
        <w:rPr>
          <w:rFonts w:ascii="Arial" w:hAnsi="Arial" w:cs="Arial"/>
          <w:b/>
          <w:sz w:val="32"/>
          <w:szCs w:val="32"/>
        </w:rPr>
      </w:pPr>
      <w:r>
        <w:rPr>
          <w:rFonts w:ascii="Arial" w:hAnsi="Arial" w:cs="Arial"/>
          <w:b/>
          <w:sz w:val="32"/>
          <w:szCs w:val="32"/>
        </w:rPr>
        <w:lastRenderedPageBreak/>
        <w:t>ÍNDI</w:t>
      </w:r>
      <w:r w:rsidRPr="00656B1B">
        <w:rPr>
          <w:rFonts w:ascii="Arial" w:hAnsi="Arial" w:cs="Arial"/>
          <w:b/>
          <w:sz w:val="32"/>
          <w:szCs w:val="32"/>
        </w:rPr>
        <w:t>CE GENERAL</w:t>
      </w:r>
    </w:p>
    <w:p w:rsidR="00EC1BC2" w:rsidRPr="008B1B87" w:rsidRDefault="00EC1BC2" w:rsidP="00D627A6">
      <w:pPr>
        <w:spacing w:line="480" w:lineRule="auto"/>
        <w:jc w:val="right"/>
        <w:rPr>
          <w:rFonts w:ascii="Arial" w:hAnsi="Arial" w:cs="Arial"/>
          <w:b/>
          <w:lang w:val="es-EC"/>
        </w:rPr>
      </w:pPr>
      <w:r w:rsidRPr="008B1B87">
        <w:rPr>
          <w:rFonts w:ascii="Arial" w:hAnsi="Arial" w:cs="Arial"/>
          <w:b/>
          <w:lang w:val="es-EC"/>
        </w:rPr>
        <w:t>Pág.</w:t>
      </w:r>
    </w:p>
    <w:p w:rsidR="00EC1BC2" w:rsidRDefault="00EC1BC2" w:rsidP="00EC1BC2">
      <w:pPr>
        <w:spacing w:line="480" w:lineRule="auto"/>
        <w:rPr>
          <w:rFonts w:ascii="Arial" w:hAnsi="Arial" w:cs="Arial"/>
          <w:lang w:val="es-EC"/>
        </w:rPr>
      </w:pPr>
      <w:r>
        <w:rPr>
          <w:rFonts w:ascii="Arial" w:hAnsi="Arial" w:cs="Arial"/>
          <w:lang w:val="es-EC"/>
        </w:rPr>
        <w:t>RESUMEN........................................................................................................II</w:t>
      </w:r>
    </w:p>
    <w:p w:rsidR="00EC1BC2" w:rsidRDefault="00EC1BC2" w:rsidP="00EC1BC2">
      <w:pPr>
        <w:spacing w:line="480" w:lineRule="auto"/>
        <w:rPr>
          <w:rFonts w:ascii="Arial" w:hAnsi="Arial" w:cs="Arial"/>
          <w:lang w:val="es-EC"/>
        </w:rPr>
      </w:pPr>
      <w:r>
        <w:rPr>
          <w:rFonts w:ascii="Arial" w:hAnsi="Arial" w:cs="Arial"/>
          <w:lang w:val="es-EC"/>
        </w:rPr>
        <w:t>ÍNDICE GENERAL..........................................................................................IV</w:t>
      </w:r>
    </w:p>
    <w:p w:rsidR="00EC1BC2" w:rsidRDefault="00EC1BC2" w:rsidP="00EC1BC2">
      <w:pPr>
        <w:spacing w:line="480" w:lineRule="auto"/>
        <w:rPr>
          <w:rFonts w:ascii="Arial" w:hAnsi="Arial" w:cs="Arial"/>
          <w:lang w:val="es-EC"/>
        </w:rPr>
      </w:pPr>
      <w:r>
        <w:rPr>
          <w:rFonts w:ascii="Arial" w:hAnsi="Arial" w:cs="Arial"/>
          <w:lang w:val="es-EC"/>
        </w:rPr>
        <w:t>ABREVIATURAS.............................................................</w:t>
      </w:r>
      <w:r w:rsidR="00E413EE">
        <w:rPr>
          <w:rFonts w:ascii="Arial" w:hAnsi="Arial" w:cs="Arial"/>
          <w:lang w:val="es-EC"/>
        </w:rPr>
        <w:t>..............................VI</w:t>
      </w:r>
      <w:r>
        <w:rPr>
          <w:rFonts w:ascii="Arial" w:hAnsi="Arial" w:cs="Arial"/>
          <w:lang w:val="es-EC"/>
        </w:rPr>
        <w:t>I</w:t>
      </w:r>
    </w:p>
    <w:p w:rsidR="00EC1BC2" w:rsidRDefault="00EC1BC2" w:rsidP="00EC1BC2">
      <w:pPr>
        <w:spacing w:line="480" w:lineRule="auto"/>
        <w:rPr>
          <w:rFonts w:ascii="Arial" w:hAnsi="Arial" w:cs="Arial"/>
          <w:lang w:val="es-EC"/>
        </w:rPr>
      </w:pPr>
      <w:r>
        <w:rPr>
          <w:rFonts w:ascii="Arial" w:hAnsi="Arial" w:cs="Arial"/>
          <w:lang w:val="es-EC"/>
        </w:rPr>
        <w:t>SIMBOLOGÍA................................................................................................VIII</w:t>
      </w:r>
    </w:p>
    <w:p w:rsidR="00EC1BC2" w:rsidRDefault="00EC1BC2" w:rsidP="00EC1BC2">
      <w:pPr>
        <w:spacing w:line="480" w:lineRule="auto"/>
        <w:rPr>
          <w:rFonts w:ascii="Arial" w:hAnsi="Arial" w:cs="Arial"/>
          <w:lang w:val="es-EC"/>
        </w:rPr>
      </w:pPr>
      <w:r>
        <w:rPr>
          <w:rFonts w:ascii="Arial" w:hAnsi="Arial" w:cs="Arial"/>
          <w:lang w:val="es-EC"/>
        </w:rPr>
        <w:t>ÍNDICE DE FIGURAS.....................................................................................IX</w:t>
      </w:r>
    </w:p>
    <w:p w:rsidR="00EC1BC2" w:rsidRDefault="00EC1BC2" w:rsidP="00EC1BC2">
      <w:pPr>
        <w:spacing w:line="480" w:lineRule="auto"/>
        <w:rPr>
          <w:rFonts w:ascii="Arial" w:hAnsi="Arial" w:cs="Arial"/>
          <w:lang w:val="es-EC"/>
        </w:rPr>
      </w:pPr>
      <w:r>
        <w:rPr>
          <w:rFonts w:ascii="Arial" w:hAnsi="Arial" w:cs="Arial"/>
          <w:lang w:val="es-EC"/>
        </w:rPr>
        <w:t>ÍNDICE DE TABLAS.................</w:t>
      </w:r>
      <w:r w:rsidR="000C7D41">
        <w:rPr>
          <w:rFonts w:ascii="Arial" w:hAnsi="Arial" w:cs="Arial"/>
          <w:lang w:val="es-EC"/>
        </w:rPr>
        <w:t>.</w:t>
      </w:r>
      <w:r>
        <w:rPr>
          <w:rFonts w:ascii="Arial" w:hAnsi="Arial" w:cs="Arial"/>
          <w:lang w:val="es-EC"/>
        </w:rPr>
        <w:t>.................</w:t>
      </w:r>
      <w:r w:rsidR="001A0BAF">
        <w:rPr>
          <w:rFonts w:ascii="Arial" w:hAnsi="Arial" w:cs="Arial"/>
          <w:lang w:val="es-EC"/>
        </w:rPr>
        <w:t>..............................</w:t>
      </w:r>
      <w:r>
        <w:rPr>
          <w:rFonts w:ascii="Arial" w:hAnsi="Arial" w:cs="Arial"/>
          <w:lang w:val="es-EC"/>
        </w:rPr>
        <w:t>.......................X</w:t>
      </w:r>
    </w:p>
    <w:p w:rsidR="00EC1BC2" w:rsidRDefault="00EC1BC2" w:rsidP="00EC1BC2">
      <w:pPr>
        <w:spacing w:line="480" w:lineRule="auto"/>
        <w:rPr>
          <w:rFonts w:ascii="Arial" w:hAnsi="Arial" w:cs="Arial"/>
          <w:lang w:val="es-EC"/>
        </w:rPr>
      </w:pPr>
      <w:r>
        <w:rPr>
          <w:rFonts w:ascii="Arial" w:hAnsi="Arial" w:cs="Arial"/>
          <w:lang w:val="es-EC"/>
        </w:rPr>
        <w:t>INTRODUCCIÓN..............................................................................................1</w:t>
      </w:r>
    </w:p>
    <w:p w:rsidR="00656B1B" w:rsidRPr="00EC1BC2" w:rsidRDefault="00656B1B" w:rsidP="00656B1B">
      <w:pPr>
        <w:spacing w:line="480" w:lineRule="auto"/>
        <w:rPr>
          <w:rFonts w:ascii="Arial" w:hAnsi="Arial" w:cs="Arial"/>
          <w:lang w:val="es-EC"/>
        </w:rPr>
      </w:pPr>
    </w:p>
    <w:p w:rsidR="00656B1B" w:rsidRPr="00656B1B" w:rsidRDefault="00656B1B" w:rsidP="00656B1B">
      <w:pPr>
        <w:spacing w:line="480" w:lineRule="auto"/>
        <w:rPr>
          <w:rFonts w:ascii="Arial" w:hAnsi="Arial" w:cs="Arial"/>
        </w:rPr>
      </w:pPr>
      <w:r w:rsidRPr="00656B1B">
        <w:rPr>
          <w:rFonts w:ascii="Arial" w:hAnsi="Arial" w:cs="Arial"/>
        </w:rPr>
        <w:t>CAPITULO 1.</w:t>
      </w:r>
    </w:p>
    <w:p w:rsidR="00656B1B" w:rsidRPr="00656B1B" w:rsidRDefault="00656B1B" w:rsidP="000D4C96">
      <w:pPr>
        <w:numPr>
          <w:ilvl w:val="0"/>
          <w:numId w:val="1"/>
        </w:numPr>
        <w:tabs>
          <w:tab w:val="clear" w:pos="450"/>
          <w:tab w:val="num" w:pos="180"/>
        </w:tabs>
        <w:ind w:left="360" w:hanging="360"/>
        <w:rPr>
          <w:rFonts w:ascii="Arial" w:hAnsi="Arial" w:cs="Arial"/>
        </w:rPr>
      </w:pPr>
      <w:r w:rsidRPr="00656B1B">
        <w:rPr>
          <w:rFonts w:ascii="Arial" w:hAnsi="Arial" w:cs="Arial"/>
        </w:rPr>
        <w:t>GENERALIDADES</w:t>
      </w:r>
      <w:r w:rsidR="00D627A6">
        <w:rPr>
          <w:rFonts w:ascii="Arial" w:hAnsi="Arial" w:cs="Arial"/>
          <w:lang w:val="es-EC"/>
        </w:rPr>
        <w:t>.......................</w:t>
      </w:r>
      <w:r w:rsidR="00E97FC3">
        <w:rPr>
          <w:rFonts w:ascii="Arial" w:hAnsi="Arial" w:cs="Arial"/>
          <w:lang w:val="es-EC"/>
        </w:rPr>
        <w:t>...............................</w:t>
      </w:r>
      <w:r w:rsidR="00D627A6">
        <w:rPr>
          <w:rFonts w:ascii="Arial" w:hAnsi="Arial" w:cs="Arial"/>
          <w:lang w:val="es-EC"/>
        </w:rPr>
        <w:t>.................</w:t>
      </w:r>
      <w:r w:rsidR="00E41711">
        <w:rPr>
          <w:rFonts w:ascii="Arial" w:hAnsi="Arial" w:cs="Arial"/>
          <w:lang w:val="es-EC"/>
        </w:rPr>
        <w:t>.</w:t>
      </w:r>
      <w:r w:rsidR="00D627A6">
        <w:rPr>
          <w:rFonts w:ascii="Arial" w:hAnsi="Arial" w:cs="Arial"/>
          <w:lang w:val="es-EC"/>
        </w:rPr>
        <w:t>..............3</w:t>
      </w:r>
    </w:p>
    <w:p w:rsidR="00656B1B" w:rsidRPr="00656B1B" w:rsidRDefault="00656B1B" w:rsidP="00656B1B">
      <w:pPr>
        <w:ind w:left="708"/>
        <w:rPr>
          <w:rFonts w:ascii="Arial" w:hAnsi="Arial" w:cs="Arial"/>
          <w:sz w:val="28"/>
          <w:szCs w:val="28"/>
        </w:rPr>
      </w:pPr>
    </w:p>
    <w:p w:rsidR="00656B1B" w:rsidRPr="00656B1B" w:rsidRDefault="00656B1B" w:rsidP="007C76C0">
      <w:pPr>
        <w:numPr>
          <w:ilvl w:val="1"/>
          <w:numId w:val="2"/>
        </w:numPr>
        <w:tabs>
          <w:tab w:val="clear" w:pos="1428"/>
          <w:tab w:val="num" w:pos="1260"/>
        </w:tabs>
        <w:spacing w:line="480" w:lineRule="auto"/>
        <w:ind w:left="1080" w:hanging="360"/>
        <w:rPr>
          <w:rFonts w:ascii="Arial" w:hAnsi="Arial" w:cs="Arial"/>
        </w:rPr>
      </w:pPr>
      <w:r w:rsidRPr="00656B1B">
        <w:rPr>
          <w:rFonts w:ascii="Arial" w:hAnsi="Arial" w:cs="Arial"/>
        </w:rPr>
        <w:t>Mercado de Productos de Panadería</w:t>
      </w:r>
      <w:r w:rsidR="00D627A6">
        <w:rPr>
          <w:rFonts w:ascii="Arial" w:hAnsi="Arial" w:cs="Arial"/>
          <w:lang w:val="es-EC"/>
        </w:rPr>
        <w:t>............................................3</w:t>
      </w:r>
    </w:p>
    <w:p w:rsidR="00656B1B" w:rsidRPr="00656B1B" w:rsidRDefault="00656B1B" w:rsidP="007C76C0">
      <w:pPr>
        <w:numPr>
          <w:ilvl w:val="1"/>
          <w:numId w:val="2"/>
        </w:numPr>
        <w:tabs>
          <w:tab w:val="clear" w:pos="1428"/>
          <w:tab w:val="num" w:pos="1260"/>
        </w:tabs>
        <w:spacing w:line="480" w:lineRule="auto"/>
        <w:rPr>
          <w:rFonts w:ascii="Arial" w:hAnsi="Arial" w:cs="Arial"/>
        </w:rPr>
      </w:pPr>
      <w:r w:rsidRPr="00656B1B">
        <w:rPr>
          <w:rFonts w:ascii="Arial" w:hAnsi="Arial" w:cs="Arial"/>
        </w:rPr>
        <w:t xml:space="preserve">Características del </w:t>
      </w:r>
      <w:r w:rsidR="00E41711">
        <w:rPr>
          <w:rFonts w:ascii="Arial" w:hAnsi="Arial" w:cs="Arial"/>
        </w:rPr>
        <w:t>P</w:t>
      </w:r>
      <w:r w:rsidRPr="00656B1B">
        <w:rPr>
          <w:rFonts w:ascii="Arial" w:hAnsi="Arial" w:cs="Arial"/>
        </w:rPr>
        <w:t xml:space="preserve">an </w:t>
      </w:r>
      <w:r w:rsidR="00E41711" w:rsidRPr="00656B1B">
        <w:rPr>
          <w:rFonts w:ascii="Arial" w:hAnsi="Arial" w:cs="Arial"/>
        </w:rPr>
        <w:t>P</w:t>
      </w:r>
      <w:r w:rsidRPr="00656B1B">
        <w:rPr>
          <w:rFonts w:ascii="Arial" w:hAnsi="Arial" w:cs="Arial"/>
        </w:rPr>
        <w:t>recocido</w:t>
      </w:r>
      <w:r w:rsidR="00D627A6">
        <w:rPr>
          <w:rFonts w:ascii="Arial" w:hAnsi="Arial" w:cs="Arial"/>
          <w:lang w:val="es-EC"/>
        </w:rPr>
        <w:t>.................................................5</w:t>
      </w:r>
    </w:p>
    <w:p w:rsidR="00656B1B" w:rsidRPr="00656B1B" w:rsidRDefault="00656B1B" w:rsidP="007C76C0">
      <w:pPr>
        <w:numPr>
          <w:ilvl w:val="2"/>
          <w:numId w:val="2"/>
        </w:numPr>
        <w:tabs>
          <w:tab w:val="clear" w:pos="2496"/>
          <w:tab w:val="num" w:pos="1080"/>
          <w:tab w:val="left" w:pos="1980"/>
        </w:tabs>
        <w:spacing w:line="480" w:lineRule="auto"/>
        <w:ind w:left="1260" w:firstLine="0"/>
        <w:rPr>
          <w:rFonts w:ascii="Arial" w:hAnsi="Arial" w:cs="Arial"/>
        </w:rPr>
      </w:pPr>
      <w:r w:rsidRPr="00656B1B">
        <w:rPr>
          <w:rFonts w:ascii="Arial" w:hAnsi="Arial" w:cs="Arial"/>
        </w:rPr>
        <w:t>Materias Primas</w:t>
      </w:r>
      <w:r w:rsidR="00D627A6">
        <w:rPr>
          <w:rFonts w:ascii="Arial" w:hAnsi="Arial" w:cs="Arial"/>
          <w:lang w:val="es-EC"/>
        </w:rPr>
        <w:t>..................................................................</w:t>
      </w:r>
      <w:r w:rsidR="00E736C2">
        <w:rPr>
          <w:rFonts w:ascii="Arial" w:hAnsi="Arial" w:cs="Arial"/>
          <w:lang w:val="es-EC"/>
        </w:rPr>
        <w:t>5</w:t>
      </w:r>
    </w:p>
    <w:p w:rsidR="00656B1B" w:rsidRPr="00656B1B" w:rsidRDefault="00656B1B" w:rsidP="007C76C0">
      <w:pPr>
        <w:numPr>
          <w:ilvl w:val="2"/>
          <w:numId w:val="2"/>
        </w:numPr>
        <w:tabs>
          <w:tab w:val="clear" w:pos="2496"/>
          <w:tab w:val="num" w:pos="1980"/>
        </w:tabs>
        <w:spacing w:line="480" w:lineRule="auto"/>
        <w:ind w:hanging="1236"/>
        <w:rPr>
          <w:rFonts w:ascii="Arial" w:hAnsi="Arial" w:cs="Arial"/>
        </w:rPr>
      </w:pPr>
      <w:r w:rsidRPr="00656B1B">
        <w:rPr>
          <w:rFonts w:ascii="Arial" w:hAnsi="Arial" w:cs="Arial"/>
        </w:rPr>
        <w:t>Proceso</w:t>
      </w:r>
      <w:r w:rsidR="00D627A6">
        <w:rPr>
          <w:rFonts w:ascii="Arial" w:hAnsi="Arial" w:cs="Arial"/>
          <w:lang w:val="es-EC"/>
        </w:rPr>
        <w:t>.............................................................................</w:t>
      </w:r>
      <w:r w:rsidR="00E736C2">
        <w:rPr>
          <w:rFonts w:ascii="Arial" w:hAnsi="Arial" w:cs="Arial"/>
          <w:lang w:val="es-EC"/>
        </w:rPr>
        <w:t>..9</w:t>
      </w:r>
    </w:p>
    <w:p w:rsidR="00656B1B" w:rsidRPr="00656B1B" w:rsidRDefault="00656B1B" w:rsidP="007C76C0">
      <w:pPr>
        <w:numPr>
          <w:ilvl w:val="1"/>
          <w:numId w:val="2"/>
        </w:numPr>
        <w:tabs>
          <w:tab w:val="clear" w:pos="1428"/>
          <w:tab w:val="num" w:pos="1260"/>
        </w:tabs>
        <w:spacing w:line="480" w:lineRule="auto"/>
        <w:rPr>
          <w:rFonts w:ascii="Arial" w:hAnsi="Arial" w:cs="Arial"/>
        </w:rPr>
      </w:pPr>
      <w:r w:rsidRPr="00656B1B">
        <w:rPr>
          <w:rFonts w:ascii="Arial" w:hAnsi="Arial" w:cs="Arial"/>
        </w:rPr>
        <w:t xml:space="preserve">Alteraciones </w:t>
      </w:r>
      <w:r w:rsidR="00E41711" w:rsidRPr="00656B1B">
        <w:rPr>
          <w:rFonts w:ascii="Arial" w:hAnsi="Arial" w:cs="Arial"/>
        </w:rPr>
        <w:t>M</w:t>
      </w:r>
      <w:r w:rsidRPr="00656B1B">
        <w:rPr>
          <w:rFonts w:ascii="Arial" w:hAnsi="Arial" w:cs="Arial"/>
        </w:rPr>
        <w:t xml:space="preserve">icrobiológicas de </w:t>
      </w:r>
      <w:r w:rsidR="00E41711" w:rsidRPr="00656B1B">
        <w:rPr>
          <w:rFonts w:ascii="Arial" w:hAnsi="Arial" w:cs="Arial"/>
        </w:rPr>
        <w:t>P</w:t>
      </w:r>
      <w:r w:rsidRPr="00656B1B">
        <w:rPr>
          <w:rFonts w:ascii="Arial" w:hAnsi="Arial" w:cs="Arial"/>
        </w:rPr>
        <w:t xml:space="preserve">roductos de </w:t>
      </w:r>
      <w:r w:rsidR="00E41711" w:rsidRPr="00656B1B">
        <w:rPr>
          <w:rFonts w:ascii="Arial" w:hAnsi="Arial" w:cs="Arial"/>
        </w:rPr>
        <w:t>P</w:t>
      </w:r>
      <w:r w:rsidRPr="00656B1B">
        <w:rPr>
          <w:rFonts w:ascii="Arial" w:hAnsi="Arial" w:cs="Arial"/>
        </w:rPr>
        <w:t>anificación</w:t>
      </w:r>
      <w:r w:rsidR="00D627A6">
        <w:rPr>
          <w:rFonts w:ascii="Arial" w:hAnsi="Arial" w:cs="Arial"/>
        </w:rPr>
        <w:t>……1</w:t>
      </w:r>
      <w:r w:rsidR="00E736C2">
        <w:rPr>
          <w:rFonts w:ascii="Arial" w:hAnsi="Arial" w:cs="Arial"/>
        </w:rPr>
        <w:t>6</w:t>
      </w:r>
    </w:p>
    <w:p w:rsidR="00656B1B" w:rsidRPr="00656B1B" w:rsidRDefault="00656B1B" w:rsidP="007C76C0">
      <w:pPr>
        <w:numPr>
          <w:ilvl w:val="2"/>
          <w:numId w:val="2"/>
        </w:numPr>
        <w:tabs>
          <w:tab w:val="clear" w:pos="2496"/>
          <w:tab w:val="num" w:pos="1980"/>
        </w:tabs>
        <w:spacing w:line="480" w:lineRule="auto"/>
        <w:ind w:hanging="1236"/>
        <w:rPr>
          <w:rFonts w:ascii="Arial" w:hAnsi="Arial" w:cs="Arial"/>
        </w:rPr>
      </w:pPr>
      <w:r w:rsidRPr="00656B1B">
        <w:rPr>
          <w:rFonts w:ascii="Arial" w:hAnsi="Arial" w:cs="Arial"/>
        </w:rPr>
        <w:t xml:space="preserve">Alteración por </w:t>
      </w:r>
      <w:r w:rsidR="00E41711">
        <w:rPr>
          <w:rFonts w:ascii="Arial" w:hAnsi="Arial" w:cs="Arial"/>
        </w:rPr>
        <w:t>M</w:t>
      </w:r>
      <w:r w:rsidRPr="00656B1B">
        <w:rPr>
          <w:rFonts w:ascii="Arial" w:hAnsi="Arial" w:cs="Arial"/>
        </w:rPr>
        <w:t>ohos</w:t>
      </w:r>
      <w:r w:rsidR="00D627A6">
        <w:rPr>
          <w:rFonts w:ascii="Arial" w:hAnsi="Arial" w:cs="Arial"/>
          <w:lang w:val="es-EC"/>
        </w:rPr>
        <w:t>........................................................1</w:t>
      </w:r>
      <w:r w:rsidR="00E736C2">
        <w:rPr>
          <w:rFonts w:ascii="Arial" w:hAnsi="Arial" w:cs="Arial"/>
          <w:lang w:val="es-EC"/>
        </w:rPr>
        <w:t>6</w:t>
      </w:r>
    </w:p>
    <w:p w:rsidR="00D627A6" w:rsidRPr="00656B1B" w:rsidRDefault="00656B1B" w:rsidP="00D627A6">
      <w:pPr>
        <w:numPr>
          <w:ilvl w:val="2"/>
          <w:numId w:val="2"/>
        </w:numPr>
        <w:tabs>
          <w:tab w:val="clear" w:pos="2496"/>
          <w:tab w:val="num" w:pos="1980"/>
        </w:tabs>
        <w:spacing w:line="480" w:lineRule="auto"/>
        <w:ind w:hanging="1236"/>
        <w:rPr>
          <w:rFonts w:ascii="Arial" w:hAnsi="Arial" w:cs="Arial"/>
        </w:rPr>
      </w:pPr>
      <w:r w:rsidRPr="00656B1B">
        <w:rPr>
          <w:rFonts w:ascii="Arial" w:hAnsi="Arial" w:cs="Arial"/>
        </w:rPr>
        <w:t>Alteración bacteriana</w:t>
      </w:r>
      <w:r w:rsidR="00D627A6">
        <w:rPr>
          <w:rFonts w:ascii="Arial" w:hAnsi="Arial" w:cs="Arial"/>
          <w:lang w:val="es-EC"/>
        </w:rPr>
        <w:t>........................................................</w:t>
      </w:r>
      <w:r w:rsidR="00E736C2">
        <w:rPr>
          <w:rFonts w:ascii="Arial" w:hAnsi="Arial" w:cs="Arial"/>
          <w:lang w:val="es-EC"/>
        </w:rPr>
        <w:t>18</w:t>
      </w:r>
    </w:p>
    <w:p w:rsidR="00656B1B" w:rsidRPr="00656B1B" w:rsidRDefault="00656B1B" w:rsidP="007C76C0">
      <w:pPr>
        <w:numPr>
          <w:ilvl w:val="2"/>
          <w:numId w:val="2"/>
        </w:numPr>
        <w:tabs>
          <w:tab w:val="clear" w:pos="2496"/>
          <w:tab w:val="num" w:pos="1980"/>
        </w:tabs>
        <w:spacing w:line="480" w:lineRule="auto"/>
        <w:ind w:hanging="1236"/>
        <w:rPr>
          <w:rFonts w:ascii="Arial" w:hAnsi="Arial" w:cs="Arial"/>
        </w:rPr>
      </w:pPr>
      <w:r w:rsidRPr="00656B1B">
        <w:rPr>
          <w:rFonts w:ascii="Arial" w:hAnsi="Arial" w:cs="Arial"/>
        </w:rPr>
        <w:t xml:space="preserve">Alteración por </w:t>
      </w:r>
      <w:r w:rsidR="00E41711">
        <w:rPr>
          <w:rFonts w:ascii="Arial" w:hAnsi="Arial" w:cs="Arial"/>
        </w:rPr>
        <w:t>L</w:t>
      </w:r>
      <w:r w:rsidRPr="00656B1B">
        <w:rPr>
          <w:rFonts w:ascii="Arial" w:hAnsi="Arial" w:cs="Arial"/>
        </w:rPr>
        <w:t>evaduras</w:t>
      </w:r>
      <w:r w:rsidR="00E41711">
        <w:rPr>
          <w:rFonts w:ascii="Arial" w:hAnsi="Arial" w:cs="Arial"/>
          <w:lang w:val="es-EC"/>
        </w:rPr>
        <w:t>......</w:t>
      </w:r>
      <w:r w:rsidR="00D627A6">
        <w:rPr>
          <w:rFonts w:ascii="Arial" w:hAnsi="Arial" w:cs="Arial"/>
          <w:lang w:val="es-EC"/>
        </w:rPr>
        <w:t>............................................</w:t>
      </w:r>
      <w:r w:rsidR="00E736C2">
        <w:rPr>
          <w:rFonts w:ascii="Arial" w:hAnsi="Arial" w:cs="Arial"/>
          <w:lang w:val="es-EC"/>
        </w:rPr>
        <w:t>19</w:t>
      </w:r>
    </w:p>
    <w:p w:rsidR="00656B1B" w:rsidRPr="00656B1B" w:rsidRDefault="00656B1B" w:rsidP="007C76C0">
      <w:pPr>
        <w:numPr>
          <w:ilvl w:val="1"/>
          <w:numId w:val="2"/>
        </w:numPr>
        <w:tabs>
          <w:tab w:val="clear" w:pos="1428"/>
          <w:tab w:val="num" w:pos="1260"/>
        </w:tabs>
        <w:spacing w:line="480" w:lineRule="auto"/>
        <w:rPr>
          <w:rFonts w:ascii="Arial" w:hAnsi="Arial" w:cs="Arial"/>
        </w:rPr>
      </w:pPr>
      <w:r w:rsidRPr="00656B1B">
        <w:rPr>
          <w:rFonts w:ascii="Arial" w:hAnsi="Arial" w:cs="Arial"/>
        </w:rPr>
        <w:t xml:space="preserve">Conservantes para </w:t>
      </w:r>
      <w:r w:rsidR="00131EEC">
        <w:rPr>
          <w:rFonts w:ascii="Arial" w:hAnsi="Arial" w:cs="Arial"/>
        </w:rPr>
        <w:t>P</w:t>
      </w:r>
      <w:r w:rsidRPr="00656B1B">
        <w:rPr>
          <w:rFonts w:ascii="Arial" w:hAnsi="Arial" w:cs="Arial"/>
        </w:rPr>
        <w:t xml:space="preserve">roductos de </w:t>
      </w:r>
      <w:r w:rsidR="00131EEC">
        <w:rPr>
          <w:rFonts w:ascii="Arial" w:hAnsi="Arial" w:cs="Arial"/>
        </w:rPr>
        <w:t>P</w:t>
      </w:r>
      <w:r w:rsidRPr="00656B1B">
        <w:rPr>
          <w:rFonts w:ascii="Arial" w:hAnsi="Arial" w:cs="Arial"/>
        </w:rPr>
        <w:t>anificación</w:t>
      </w:r>
      <w:r w:rsidR="00131EEC">
        <w:rPr>
          <w:rFonts w:ascii="Arial" w:hAnsi="Arial" w:cs="Arial"/>
          <w:lang w:val="es-EC"/>
        </w:rPr>
        <w:t>...............</w:t>
      </w:r>
      <w:r w:rsidR="009845CD">
        <w:rPr>
          <w:rFonts w:ascii="Arial" w:hAnsi="Arial" w:cs="Arial"/>
          <w:lang w:val="es-EC"/>
        </w:rPr>
        <w:t>.............2</w:t>
      </w:r>
      <w:r w:rsidR="0052538E">
        <w:rPr>
          <w:rFonts w:ascii="Arial" w:hAnsi="Arial" w:cs="Arial"/>
          <w:lang w:val="es-EC"/>
        </w:rPr>
        <w:t>0</w:t>
      </w:r>
    </w:p>
    <w:p w:rsidR="00656B1B" w:rsidRPr="00656B1B" w:rsidRDefault="00656B1B" w:rsidP="009845CD">
      <w:pPr>
        <w:numPr>
          <w:ilvl w:val="1"/>
          <w:numId w:val="2"/>
        </w:numPr>
        <w:tabs>
          <w:tab w:val="clear" w:pos="1428"/>
          <w:tab w:val="num" w:pos="1260"/>
        </w:tabs>
        <w:spacing w:line="480" w:lineRule="auto"/>
        <w:ind w:left="1260" w:hanging="552"/>
        <w:rPr>
          <w:rFonts w:ascii="Arial" w:hAnsi="Arial" w:cs="Arial"/>
        </w:rPr>
      </w:pPr>
      <w:r w:rsidRPr="00656B1B">
        <w:rPr>
          <w:rFonts w:ascii="Arial" w:hAnsi="Arial" w:cs="Arial"/>
        </w:rPr>
        <w:lastRenderedPageBreak/>
        <w:t>Envasado</w:t>
      </w:r>
      <w:r w:rsidR="009845CD">
        <w:rPr>
          <w:rFonts w:ascii="Arial" w:hAnsi="Arial" w:cs="Arial"/>
        </w:rPr>
        <w:t xml:space="preserve"> </w:t>
      </w:r>
      <w:r w:rsidRPr="00656B1B">
        <w:rPr>
          <w:rFonts w:ascii="Arial" w:hAnsi="Arial" w:cs="Arial"/>
        </w:rPr>
        <w:t xml:space="preserve"> con</w:t>
      </w:r>
      <w:r w:rsidR="009845CD">
        <w:rPr>
          <w:rFonts w:ascii="Arial" w:hAnsi="Arial" w:cs="Arial"/>
        </w:rPr>
        <w:t xml:space="preserve">  </w:t>
      </w:r>
      <w:r w:rsidR="00131EEC" w:rsidRPr="00656B1B">
        <w:rPr>
          <w:rFonts w:ascii="Arial" w:hAnsi="Arial" w:cs="Arial"/>
        </w:rPr>
        <w:t>A</w:t>
      </w:r>
      <w:r w:rsidRPr="00656B1B">
        <w:rPr>
          <w:rFonts w:ascii="Arial" w:hAnsi="Arial" w:cs="Arial"/>
        </w:rPr>
        <w:t xml:space="preserve">tmósfera </w:t>
      </w:r>
      <w:r w:rsidR="00131EEC" w:rsidRPr="00656B1B">
        <w:rPr>
          <w:rFonts w:ascii="Arial" w:hAnsi="Arial" w:cs="Arial"/>
        </w:rPr>
        <w:t>M</w:t>
      </w:r>
      <w:r w:rsidRPr="00656B1B">
        <w:rPr>
          <w:rFonts w:ascii="Arial" w:hAnsi="Arial" w:cs="Arial"/>
        </w:rPr>
        <w:t xml:space="preserve">odificada </w:t>
      </w:r>
      <w:r w:rsidR="009845CD">
        <w:rPr>
          <w:rFonts w:ascii="Arial" w:hAnsi="Arial" w:cs="Arial"/>
        </w:rPr>
        <w:t xml:space="preserve"> </w:t>
      </w:r>
      <w:r w:rsidRPr="00656B1B">
        <w:rPr>
          <w:rFonts w:ascii="Arial" w:hAnsi="Arial" w:cs="Arial"/>
        </w:rPr>
        <w:t xml:space="preserve">en </w:t>
      </w:r>
      <w:r w:rsidR="00131EEC" w:rsidRPr="00656B1B">
        <w:rPr>
          <w:rFonts w:ascii="Arial" w:hAnsi="Arial" w:cs="Arial"/>
        </w:rPr>
        <w:t>P</w:t>
      </w:r>
      <w:r w:rsidRPr="00656B1B">
        <w:rPr>
          <w:rFonts w:ascii="Arial" w:hAnsi="Arial" w:cs="Arial"/>
        </w:rPr>
        <w:t xml:space="preserve">roductos </w:t>
      </w:r>
      <w:r w:rsidR="009845CD">
        <w:rPr>
          <w:rFonts w:ascii="Arial" w:hAnsi="Arial" w:cs="Arial"/>
        </w:rPr>
        <w:t xml:space="preserve">  </w:t>
      </w:r>
      <w:r w:rsidRPr="00656B1B">
        <w:rPr>
          <w:rFonts w:ascii="Arial" w:hAnsi="Arial" w:cs="Arial"/>
        </w:rPr>
        <w:t xml:space="preserve">de </w:t>
      </w:r>
      <w:r w:rsidR="00131EEC">
        <w:rPr>
          <w:rFonts w:ascii="Arial" w:hAnsi="Arial" w:cs="Arial"/>
        </w:rPr>
        <w:t>P</w:t>
      </w:r>
      <w:r w:rsidRPr="00656B1B">
        <w:rPr>
          <w:rFonts w:ascii="Arial" w:hAnsi="Arial" w:cs="Arial"/>
        </w:rPr>
        <w:t>anadería</w:t>
      </w:r>
      <w:r w:rsidR="00131EEC">
        <w:rPr>
          <w:rFonts w:ascii="Arial" w:hAnsi="Arial" w:cs="Arial"/>
          <w:lang w:val="es-EC"/>
        </w:rPr>
        <w:t>..........</w:t>
      </w:r>
      <w:r w:rsidR="009845CD">
        <w:rPr>
          <w:rFonts w:ascii="Arial" w:hAnsi="Arial" w:cs="Arial"/>
          <w:lang w:val="es-EC"/>
        </w:rPr>
        <w:t>..........................................................................2</w:t>
      </w:r>
      <w:r w:rsidR="0052538E">
        <w:rPr>
          <w:rFonts w:ascii="Arial" w:hAnsi="Arial" w:cs="Arial"/>
          <w:lang w:val="es-EC"/>
        </w:rPr>
        <w:t>2</w:t>
      </w:r>
    </w:p>
    <w:p w:rsidR="00656B1B" w:rsidRPr="00656B1B" w:rsidRDefault="00656B1B" w:rsidP="007C76C0">
      <w:pPr>
        <w:numPr>
          <w:ilvl w:val="2"/>
          <w:numId w:val="2"/>
        </w:numPr>
        <w:tabs>
          <w:tab w:val="clear" w:pos="2496"/>
          <w:tab w:val="num" w:pos="1980"/>
        </w:tabs>
        <w:spacing w:line="480" w:lineRule="auto"/>
        <w:ind w:hanging="1236"/>
        <w:rPr>
          <w:rFonts w:ascii="Arial" w:hAnsi="Arial" w:cs="Arial"/>
        </w:rPr>
      </w:pPr>
      <w:r w:rsidRPr="00656B1B">
        <w:rPr>
          <w:rFonts w:ascii="Arial" w:hAnsi="Arial" w:cs="Arial"/>
        </w:rPr>
        <w:t>Gases empleados en el envasado</w:t>
      </w:r>
      <w:r w:rsidR="009845CD">
        <w:rPr>
          <w:rFonts w:ascii="Arial" w:hAnsi="Arial" w:cs="Arial"/>
          <w:lang w:val="es-EC"/>
        </w:rPr>
        <w:t>....................................2</w:t>
      </w:r>
      <w:r w:rsidR="0052538E">
        <w:rPr>
          <w:rFonts w:ascii="Arial" w:hAnsi="Arial" w:cs="Arial"/>
          <w:lang w:val="es-EC"/>
        </w:rPr>
        <w:t>3</w:t>
      </w:r>
    </w:p>
    <w:p w:rsidR="00656B1B" w:rsidRPr="00656B1B" w:rsidRDefault="00656B1B" w:rsidP="007C76C0">
      <w:pPr>
        <w:numPr>
          <w:ilvl w:val="2"/>
          <w:numId w:val="2"/>
        </w:numPr>
        <w:tabs>
          <w:tab w:val="clear" w:pos="2496"/>
          <w:tab w:val="num" w:pos="1980"/>
        </w:tabs>
        <w:spacing w:line="480" w:lineRule="auto"/>
        <w:ind w:hanging="1236"/>
        <w:rPr>
          <w:rFonts w:ascii="Arial" w:hAnsi="Arial" w:cs="Arial"/>
        </w:rPr>
      </w:pPr>
      <w:r w:rsidRPr="00656B1B">
        <w:rPr>
          <w:rFonts w:ascii="Arial" w:hAnsi="Arial" w:cs="Arial"/>
        </w:rPr>
        <w:t xml:space="preserve">Composición de </w:t>
      </w:r>
      <w:smartTag w:uri="urn:schemas-microsoft-com:office:smarttags" w:element="PersonName">
        <w:smartTagPr>
          <w:attr w:name="ProductID" w:val="la Atmósfera Modificada.."/>
        </w:smartTagPr>
        <w:smartTag w:uri="urn:schemas-microsoft-com:office:smarttags" w:element="PersonName">
          <w:smartTagPr>
            <w:attr w:name="ProductID" w:val="la Atm￳sfera"/>
          </w:smartTagPr>
          <w:r w:rsidRPr="00656B1B">
            <w:rPr>
              <w:rFonts w:ascii="Arial" w:hAnsi="Arial" w:cs="Arial"/>
            </w:rPr>
            <w:t xml:space="preserve">la </w:t>
          </w:r>
          <w:r w:rsidR="00246C03" w:rsidRPr="00656B1B">
            <w:rPr>
              <w:rFonts w:ascii="Arial" w:hAnsi="Arial" w:cs="Arial"/>
            </w:rPr>
            <w:t>A</w:t>
          </w:r>
          <w:r w:rsidRPr="00656B1B">
            <w:rPr>
              <w:rFonts w:ascii="Arial" w:hAnsi="Arial" w:cs="Arial"/>
            </w:rPr>
            <w:t>tmósfera</w:t>
          </w:r>
        </w:smartTag>
        <w:r w:rsidRPr="00656B1B">
          <w:rPr>
            <w:rFonts w:ascii="Arial" w:hAnsi="Arial" w:cs="Arial"/>
          </w:rPr>
          <w:t xml:space="preserve"> </w:t>
        </w:r>
        <w:r w:rsidR="00246C03" w:rsidRPr="00656B1B">
          <w:rPr>
            <w:rFonts w:ascii="Arial" w:hAnsi="Arial" w:cs="Arial"/>
          </w:rPr>
          <w:t>M</w:t>
        </w:r>
        <w:r w:rsidRPr="00656B1B">
          <w:rPr>
            <w:rFonts w:ascii="Arial" w:hAnsi="Arial" w:cs="Arial"/>
          </w:rPr>
          <w:t>odificada</w:t>
        </w:r>
        <w:r w:rsidR="009845CD">
          <w:rPr>
            <w:rFonts w:ascii="Arial" w:hAnsi="Arial" w:cs="Arial"/>
            <w:lang w:val="es-EC"/>
          </w:rPr>
          <w:t>..</w:t>
        </w:r>
      </w:smartTag>
      <w:r w:rsidR="009845CD">
        <w:rPr>
          <w:rFonts w:ascii="Arial" w:hAnsi="Arial" w:cs="Arial"/>
          <w:lang w:val="es-EC"/>
        </w:rPr>
        <w:t>.......................2</w:t>
      </w:r>
      <w:r w:rsidR="0052538E">
        <w:rPr>
          <w:rFonts w:ascii="Arial" w:hAnsi="Arial" w:cs="Arial"/>
          <w:lang w:val="es-EC"/>
        </w:rPr>
        <w:t>5</w:t>
      </w:r>
    </w:p>
    <w:p w:rsidR="00656B1B" w:rsidRPr="00656B1B" w:rsidRDefault="00656B1B" w:rsidP="007C76C0">
      <w:pPr>
        <w:numPr>
          <w:ilvl w:val="2"/>
          <w:numId w:val="2"/>
        </w:numPr>
        <w:tabs>
          <w:tab w:val="clear" w:pos="2496"/>
          <w:tab w:val="num" w:pos="1980"/>
        </w:tabs>
        <w:spacing w:line="480" w:lineRule="auto"/>
        <w:ind w:hanging="1236"/>
        <w:rPr>
          <w:rFonts w:ascii="Arial" w:hAnsi="Arial" w:cs="Arial"/>
        </w:rPr>
      </w:pPr>
      <w:r w:rsidRPr="00656B1B">
        <w:rPr>
          <w:rFonts w:ascii="Arial" w:hAnsi="Arial" w:cs="Arial"/>
        </w:rPr>
        <w:t xml:space="preserve">Métodos de envasado en </w:t>
      </w:r>
      <w:r w:rsidR="00246C03" w:rsidRPr="00656B1B">
        <w:rPr>
          <w:rFonts w:ascii="Arial" w:hAnsi="Arial" w:cs="Arial"/>
        </w:rPr>
        <w:t>A</w:t>
      </w:r>
      <w:r w:rsidRPr="00656B1B">
        <w:rPr>
          <w:rFonts w:ascii="Arial" w:hAnsi="Arial" w:cs="Arial"/>
        </w:rPr>
        <w:t xml:space="preserve">tmósfera </w:t>
      </w:r>
      <w:r w:rsidR="00246C03" w:rsidRPr="00656B1B">
        <w:rPr>
          <w:rFonts w:ascii="Arial" w:hAnsi="Arial" w:cs="Arial"/>
        </w:rPr>
        <w:t>M</w:t>
      </w:r>
      <w:r w:rsidRPr="00656B1B">
        <w:rPr>
          <w:rFonts w:ascii="Arial" w:hAnsi="Arial" w:cs="Arial"/>
        </w:rPr>
        <w:t>odificada</w:t>
      </w:r>
      <w:r w:rsidR="009845CD">
        <w:rPr>
          <w:rFonts w:ascii="Arial" w:hAnsi="Arial" w:cs="Arial"/>
          <w:lang w:val="es-EC"/>
        </w:rPr>
        <w:t>..............2</w:t>
      </w:r>
      <w:r w:rsidR="0052538E">
        <w:rPr>
          <w:rFonts w:ascii="Arial" w:hAnsi="Arial" w:cs="Arial"/>
          <w:lang w:val="es-EC"/>
        </w:rPr>
        <w:t>6</w:t>
      </w:r>
    </w:p>
    <w:p w:rsidR="007C76C0" w:rsidRPr="00656B1B" w:rsidRDefault="00656B1B" w:rsidP="007C76C0">
      <w:pPr>
        <w:spacing w:before="600" w:line="360" w:lineRule="auto"/>
        <w:rPr>
          <w:rFonts w:ascii="Arial" w:hAnsi="Arial" w:cs="Arial"/>
        </w:rPr>
      </w:pPr>
      <w:r w:rsidRPr="00656B1B">
        <w:rPr>
          <w:rFonts w:ascii="Arial" w:hAnsi="Arial" w:cs="Arial"/>
        </w:rPr>
        <w:t>CAPITULO 2.</w:t>
      </w:r>
    </w:p>
    <w:p w:rsidR="00656B1B" w:rsidRPr="00656B1B" w:rsidRDefault="00E97FC3" w:rsidP="007C76C0">
      <w:pPr>
        <w:numPr>
          <w:ilvl w:val="0"/>
          <w:numId w:val="1"/>
        </w:numPr>
        <w:tabs>
          <w:tab w:val="clear" w:pos="450"/>
          <w:tab w:val="num" w:pos="180"/>
        </w:tabs>
        <w:spacing w:line="480" w:lineRule="auto"/>
        <w:ind w:left="360" w:hanging="360"/>
        <w:rPr>
          <w:rFonts w:ascii="Arial" w:hAnsi="Arial" w:cs="Arial"/>
        </w:rPr>
      </w:pPr>
      <w:r>
        <w:rPr>
          <w:rFonts w:ascii="Arial" w:hAnsi="Arial" w:cs="Arial"/>
        </w:rPr>
        <w:t xml:space="preserve">MATERIALES Y </w:t>
      </w:r>
      <w:r w:rsidR="00656B1B" w:rsidRPr="00656B1B">
        <w:rPr>
          <w:rFonts w:ascii="Arial" w:hAnsi="Arial" w:cs="Arial"/>
        </w:rPr>
        <w:t>METODOS</w:t>
      </w:r>
      <w:r>
        <w:rPr>
          <w:rFonts w:ascii="Arial" w:hAnsi="Arial" w:cs="Arial"/>
          <w:lang w:val="es-EC"/>
        </w:rPr>
        <w:t>..............................</w:t>
      </w:r>
      <w:r w:rsidR="009845CD">
        <w:rPr>
          <w:rFonts w:ascii="Arial" w:hAnsi="Arial" w:cs="Arial"/>
          <w:lang w:val="es-EC"/>
        </w:rPr>
        <w:t>......................</w:t>
      </w:r>
      <w:r w:rsidR="00C80BE5">
        <w:rPr>
          <w:rFonts w:ascii="Arial" w:hAnsi="Arial" w:cs="Arial"/>
          <w:lang w:val="es-EC"/>
        </w:rPr>
        <w:t>.</w:t>
      </w:r>
      <w:r w:rsidR="009845CD">
        <w:rPr>
          <w:rFonts w:ascii="Arial" w:hAnsi="Arial" w:cs="Arial"/>
          <w:lang w:val="es-EC"/>
        </w:rPr>
        <w:t>................</w:t>
      </w:r>
      <w:r w:rsidR="0052538E">
        <w:rPr>
          <w:rFonts w:ascii="Arial" w:hAnsi="Arial" w:cs="Arial"/>
          <w:lang w:val="es-EC"/>
        </w:rPr>
        <w:t>29</w:t>
      </w:r>
    </w:p>
    <w:p w:rsidR="00656B1B" w:rsidRPr="00656B1B" w:rsidRDefault="00656B1B" w:rsidP="007C76C0">
      <w:pPr>
        <w:numPr>
          <w:ilvl w:val="1"/>
          <w:numId w:val="3"/>
        </w:numPr>
        <w:tabs>
          <w:tab w:val="clear" w:pos="1440"/>
          <w:tab w:val="num" w:pos="1260"/>
        </w:tabs>
        <w:spacing w:line="480" w:lineRule="auto"/>
        <w:rPr>
          <w:rFonts w:ascii="Arial" w:hAnsi="Arial" w:cs="Arial"/>
        </w:rPr>
      </w:pPr>
      <w:r w:rsidRPr="00656B1B">
        <w:rPr>
          <w:rFonts w:ascii="Arial" w:hAnsi="Arial" w:cs="Arial"/>
        </w:rPr>
        <w:t xml:space="preserve">Objetivo de </w:t>
      </w:r>
      <w:smartTag w:uri="urn:schemas-microsoft-com:office:smarttags" w:element="PersonName">
        <w:smartTagPr>
          <w:attr w:name="ProductID" w:val="la Experimentación.."/>
        </w:smartTagPr>
        <w:r w:rsidRPr="00656B1B">
          <w:rPr>
            <w:rFonts w:ascii="Arial" w:hAnsi="Arial" w:cs="Arial"/>
          </w:rPr>
          <w:t xml:space="preserve">la </w:t>
        </w:r>
        <w:r w:rsidR="005B6422">
          <w:rPr>
            <w:rFonts w:ascii="Arial" w:hAnsi="Arial" w:cs="Arial"/>
          </w:rPr>
          <w:t>E</w:t>
        </w:r>
        <w:r w:rsidRPr="00656B1B">
          <w:rPr>
            <w:rFonts w:ascii="Arial" w:hAnsi="Arial" w:cs="Arial"/>
          </w:rPr>
          <w:t>xperimentación</w:t>
        </w:r>
        <w:r w:rsidR="009E0B3B">
          <w:rPr>
            <w:rFonts w:ascii="Arial" w:hAnsi="Arial" w:cs="Arial"/>
            <w:lang w:val="es-EC"/>
          </w:rPr>
          <w:t>..</w:t>
        </w:r>
      </w:smartTag>
      <w:r w:rsidR="009E0B3B">
        <w:rPr>
          <w:rFonts w:ascii="Arial" w:hAnsi="Arial" w:cs="Arial"/>
          <w:lang w:val="es-EC"/>
        </w:rPr>
        <w:t>.................................................</w:t>
      </w:r>
      <w:r w:rsidR="0052538E">
        <w:rPr>
          <w:rFonts w:ascii="Arial" w:hAnsi="Arial" w:cs="Arial"/>
          <w:lang w:val="es-EC"/>
        </w:rPr>
        <w:t>29</w:t>
      </w:r>
    </w:p>
    <w:p w:rsidR="00656B1B" w:rsidRPr="00656B1B" w:rsidRDefault="00656B1B" w:rsidP="007C76C0">
      <w:pPr>
        <w:numPr>
          <w:ilvl w:val="1"/>
          <w:numId w:val="3"/>
        </w:numPr>
        <w:tabs>
          <w:tab w:val="clear" w:pos="1440"/>
          <w:tab w:val="num" w:pos="1260"/>
        </w:tabs>
        <w:spacing w:line="480" w:lineRule="auto"/>
        <w:rPr>
          <w:rFonts w:ascii="Arial" w:hAnsi="Arial" w:cs="Arial"/>
        </w:rPr>
      </w:pPr>
      <w:r w:rsidRPr="00656B1B">
        <w:rPr>
          <w:rFonts w:ascii="Arial" w:hAnsi="Arial" w:cs="Arial"/>
        </w:rPr>
        <w:t xml:space="preserve">Selección y Justificación  de los </w:t>
      </w:r>
      <w:r w:rsidR="005B6422">
        <w:rPr>
          <w:rFonts w:ascii="Arial" w:hAnsi="Arial" w:cs="Arial"/>
        </w:rPr>
        <w:t>F</w:t>
      </w:r>
      <w:r w:rsidRPr="00656B1B">
        <w:rPr>
          <w:rFonts w:ascii="Arial" w:hAnsi="Arial" w:cs="Arial"/>
        </w:rPr>
        <w:t xml:space="preserve">actores que influyen en </w:t>
      </w:r>
      <w:smartTag w:uri="urn:schemas-microsoft-com:office:smarttags" w:element="PersonName">
        <w:smartTagPr>
          <w:attr w:name="ProductID" w:val="la    Vida"/>
        </w:smartTagPr>
        <w:r w:rsidRPr="00656B1B">
          <w:rPr>
            <w:rFonts w:ascii="Arial" w:hAnsi="Arial" w:cs="Arial"/>
          </w:rPr>
          <w:t>la</w:t>
        </w:r>
        <w:r w:rsidR="00D76ADC">
          <w:rPr>
            <w:rFonts w:ascii="Arial" w:hAnsi="Arial" w:cs="Arial"/>
          </w:rPr>
          <w:t xml:space="preserve">   </w:t>
        </w:r>
        <w:r w:rsidRPr="00656B1B">
          <w:rPr>
            <w:rFonts w:ascii="Arial" w:hAnsi="Arial" w:cs="Arial"/>
          </w:rPr>
          <w:t xml:space="preserve"> </w:t>
        </w:r>
        <w:r w:rsidR="005B6422">
          <w:rPr>
            <w:rFonts w:ascii="Arial" w:hAnsi="Arial" w:cs="Arial"/>
          </w:rPr>
          <w:t>V</w:t>
        </w:r>
        <w:r w:rsidRPr="00656B1B">
          <w:rPr>
            <w:rFonts w:ascii="Arial" w:hAnsi="Arial" w:cs="Arial"/>
          </w:rPr>
          <w:t>ida</w:t>
        </w:r>
      </w:smartTag>
      <w:r w:rsidRPr="00656B1B">
        <w:rPr>
          <w:rFonts w:ascii="Arial" w:hAnsi="Arial" w:cs="Arial"/>
        </w:rPr>
        <w:t xml:space="preserve"> </w:t>
      </w:r>
      <w:r w:rsidR="005B6422" w:rsidRPr="00656B1B">
        <w:rPr>
          <w:rFonts w:ascii="Arial" w:hAnsi="Arial" w:cs="Arial"/>
        </w:rPr>
        <w:t>Ú</w:t>
      </w:r>
      <w:r w:rsidRPr="00656B1B">
        <w:rPr>
          <w:rFonts w:ascii="Arial" w:hAnsi="Arial" w:cs="Arial"/>
        </w:rPr>
        <w:t xml:space="preserve">til del </w:t>
      </w:r>
      <w:r w:rsidR="005B6422">
        <w:rPr>
          <w:rFonts w:ascii="Arial" w:hAnsi="Arial" w:cs="Arial"/>
        </w:rPr>
        <w:t>P</w:t>
      </w:r>
      <w:r w:rsidRPr="00656B1B">
        <w:rPr>
          <w:rFonts w:ascii="Arial" w:hAnsi="Arial" w:cs="Arial"/>
        </w:rPr>
        <w:t xml:space="preserve">an </w:t>
      </w:r>
      <w:r w:rsidR="005B6422">
        <w:rPr>
          <w:rFonts w:ascii="Arial" w:hAnsi="Arial" w:cs="Arial"/>
        </w:rPr>
        <w:t>P</w:t>
      </w:r>
      <w:r w:rsidRPr="00656B1B">
        <w:rPr>
          <w:rFonts w:ascii="Arial" w:hAnsi="Arial" w:cs="Arial"/>
        </w:rPr>
        <w:t>recocido</w:t>
      </w:r>
      <w:r w:rsidR="00D76ADC">
        <w:rPr>
          <w:rFonts w:ascii="Arial" w:hAnsi="Arial" w:cs="Arial"/>
          <w:lang w:val="es-EC"/>
        </w:rPr>
        <w:t>........</w:t>
      </w:r>
      <w:r w:rsidR="009E0B3B">
        <w:rPr>
          <w:rFonts w:ascii="Arial" w:hAnsi="Arial" w:cs="Arial"/>
          <w:lang w:val="es-EC"/>
        </w:rPr>
        <w:t>..............................................3</w:t>
      </w:r>
      <w:r w:rsidR="00CB156B">
        <w:rPr>
          <w:rFonts w:ascii="Arial" w:hAnsi="Arial" w:cs="Arial"/>
          <w:lang w:val="es-EC"/>
        </w:rPr>
        <w:t>0</w:t>
      </w:r>
    </w:p>
    <w:p w:rsidR="00656B1B" w:rsidRPr="00656B1B" w:rsidRDefault="00656B1B" w:rsidP="007C76C0">
      <w:pPr>
        <w:numPr>
          <w:ilvl w:val="2"/>
          <w:numId w:val="3"/>
        </w:numPr>
        <w:tabs>
          <w:tab w:val="clear" w:pos="2160"/>
          <w:tab w:val="num" w:pos="1980"/>
        </w:tabs>
        <w:spacing w:line="480" w:lineRule="auto"/>
        <w:ind w:left="1980"/>
        <w:rPr>
          <w:rFonts w:ascii="Arial" w:hAnsi="Arial" w:cs="Arial"/>
        </w:rPr>
      </w:pPr>
      <w:r w:rsidRPr="00656B1B">
        <w:rPr>
          <w:rFonts w:ascii="Arial" w:hAnsi="Arial" w:cs="Arial"/>
        </w:rPr>
        <w:t>Conservantes</w:t>
      </w:r>
      <w:r w:rsidR="009E0B3B">
        <w:rPr>
          <w:rFonts w:ascii="Arial" w:hAnsi="Arial" w:cs="Arial"/>
          <w:lang w:val="es-EC"/>
        </w:rPr>
        <w:t>....................................................................3</w:t>
      </w:r>
      <w:r w:rsidR="00CB156B">
        <w:rPr>
          <w:rFonts w:ascii="Arial" w:hAnsi="Arial" w:cs="Arial"/>
          <w:lang w:val="es-EC"/>
        </w:rPr>
        <w:t>0</w:t>
      </w:r>
    </w:p>
    <w:p w:rsidR="00656B1B" w:rsidRPr="00656B1B" w:rsidRDefault="00656B1B" w:rsidP="007C76C0">
      <w:pPr>
        <w:numPr>
          <w:ilvl w:val="2"/>
          <w:numId w:val="3"/>
        </w:numPr>
        <w:tabs>
          <w:tab w:val="clear" w:pos="2160"/>
          <w:tab w:val="num" w:pos="1980"/>
        </w:tabs>
        <w:spacing w:line="480" w:lineRule="auto"/>
        <w:ind w:hanging="900"/>
        <w:rPr>
          <w:rFonts w:ascii="Arial" w:hAnsi="Arial" w:cs="Arial"/>
        </w:rPr>
      </w:pPr>
      <w:r w:rsidRPr="00656B1B">
        <w:rPr>
          <w:rFonts w:ascii="Arial" w:hAnsi="Arial" w:cs="Arial"/>
        </w:rPr>
        <w:t xml:space="preserve">Composición de </w:t>
      </w:r>
      <w:smartTag w:uri="urn:schemas-microsoft-com:office:smarttags" w:element="PersonName">
        <w:smartTagPr>
          <w:attr w:name="ProductID" w:val="la Atmósfera.."/>
        </w:smartTagPr>
        <w:r w:rsidRPr="00656B1B">
          <w:rPr>
            <w:rFonts w:ascii="Arial" w:hAnsi="Arial" w:cs="Arial"/>
          </w:rPr>
          <w:t xml:space="preserve">la </w:t>
        </w:r>
        <w:r w:rsidR="00F22129">
          <w:rPr>
            <w:rFonts w:ascii="Arial" w:hAnsi="Arial" w:cs="Arial"/>
          </w:rPr>
          <w:t>A</w:t>
        </w:r>
        <w:r w:rsidRPr="00656B1B">
          <w:rPr>
            <w:rFonts w:ascii="Arial" w:hAnsi="Arial" w:cs="Arial"/>
          </w:rPr>
          <w:t>tmósfera</w:t>
        </w:r>
        <w:r w:rsidR="009E0B3B">
          <w:rPr>
            <w:rFonts w:ascii="Arial" w:hAnsi="Arial" w:cs="Arial"/>
            <w:lang w:val="es-EC"/>
          </w:rPr>
          <w:t>..</w:t>
        </w:r>
      </w:smartTag>
      <w:r w:rsidR="009E0B3B">
        <w:rPr>
          <w:rFonts w:ascii="Arial" w:hAnsi="Arial" w:cs="Arial"/>
          <w:lang w:val="es-EC"/>
        </w:rPr>
        <w:t>.........................................3</w:t>
      </w:r>
      <w:r w:rsidR="00CB156B">
        <w:rPr>
          <w:rFonts w:ascii="Arial" w:hAnsi="Arial" w:cs="Arial"/>
          <w:lang w:val="es-EC"/>
        </w:rPr>
        <w:t>1</w:t>
      </w:r>
    </w:p>
    <w:p w:rsidR="00656B1B" w:rsidRPr="00656B1B" w:rsidRDefault="00656B1B" w:rsidP="007C76C0">
      <w:pPr>
        <w:numPr>
          <w:ilvl w:val="1"/>
          <w:numId w:val="3"/>
        </w:numPr>
        <w:tabs>
          <w:tab w:val="clear" w:pos="1440"/>
          <w:tab w:val="num" w:pos="1260"/>
        </w:tabs>
        <w:spacing w:line="480" w:lineRule="auto"/>
        <w:rPr>
          <w:rFonts w:ascii="Arial" w:hAnsi="Arial" w:cs="Arial"/>
        </w:rPr>
      </w:pPr>
      <w:r w:rsidRPr="00656B1B">
        <w:rPr>
          <w:rFonts w:ascii="Arial" w:hAnsi="Arial" w:cs="Arial"/>
        </w:rPr>
        <w:t xml:space="preserve">Diseño  de las </w:t>
      </w:r>
      <w:r w:rsidR="00F22129" w:rsidRPr="00656B1B">
        <w:rPr>
          <w:rFonts w:ascii="Arial" w:hAnsi="Arial" w:cs="Arial"/>
        </w:rPr>
        <w:t>P</w:t>
      </w:r>
      <w:r w:rsidRPr="00656B1B">
        <w:rPr>
          <w:rFonts w:ascii="Arial" w:hAnsi="Arial" w:cs="Arial"/>
        </w:rPr>
        <w:t xml:space="preserve">ruebas </w:t>
      </w:r>
      <w:r w:rsidR="00F22129">
        <w:rPr>
          <w:rFonts w:ascii="Arial" w:hAnsi="Arial" w:cs="Arial"/>
        </w:rPr>
        <w:t>E</w:t>
      </w:r>
      <w:r w:rsidRPr="00656B1B">
        <w:rPr>
          <w:rFonts w:ascii="Arial" w:hAnsi="Arial" w:cs="Arial"/>
        </w:rPr>
        <w:t>xperimentales</w:t>
      </w:r>
      <w:r w:rsidR="00F22129">
        <w:rPr>
          <w:rFonts w:ascii="Arial" w:hAnsi="Arial" w:cs="Arial"/>
          <w:lang w:val="es-EC"/>
        </w:rPr>
        <w:t>.......</w:t>
      </w:r>
      <w:r w:rsidR="009E0B3B">
        <w:rPr>
          <w:rFonts w:ascii="Arial" w:hAnsi="Arial" w:cs="Arial"/>
          <w:lang w:val="es-EC"/>
        </w:rPr>
        <w:t>...............................3</w:t>
      </w:r>
      <w:r w:rsidR="00CB156B">
        <w:rPr>
          <w:rFonts w:ascii="Arial" w:hAnsi="Arial" w:cs="Arial"/>
          <w:lang w:val="es-EC"/>
        </w:rPr>
        <w:t>2</w:t>
      </w:r>
    </w:p>
    <w:p w:rsidR="00656B1B" w:rsidRPr="00656B1B" w:rsidRDefault="00656B1B" w:rsidP="007C76C0">
      <w:pPr>
        <w:tabs>
          <w:tab w:val="left" w:pos="1980"/>
        </w:tabs>
        <w:spacing w:line="480" w:lineRule="auto"/>
        <w:ind w:left="1980" w:hanging="720"/>
        <w:rPr>
          <w:rFonts w:ascii="Arial" w:hAnsi="Arial" w:cs="Arial"/>
        </w:rPr>
      </w:pPr>
      <w:r w:rsidRPr="00656B1B">
        <w:rPr>
          <w:rFonts w:ascii="Arial" w:hAnsi="Arial" w:cs="Arial"/>
        </w:rPr>
        <w:t>2.</w:t>
      </w:r>
      <w:r w:rsidR="009E0B3B">
        <w:rPr>
          <w:rFonts w:ascii="Arial" w:hAnsi="Arial" w:cs="Arial"/>
        </w:rPr>
        <w:t>3.1</w:t>
      </w:r>
      <w:r w:rsidRPr="00656B1B">
        <w:rPr>
          <w:rFonts w:ascii="Arial" w:hAnsi="Arial" w:cs="Arial"/>
        </w:rPr>
        <w:t xml:space="preserve"> </w:t>
      </w:r>
      <w:r w:rsidR="000D4C96">
        <w:rPr>
          <w:rFonts w:ascii="Arial" w:hAnsi="Arial" w:cs="Arial"/>
        </w:rPr>
        <w:t xml:space="preserve">  </w:t>
      </w:r>
      <w:r w:rsidRPr="00656B1B">
        <w:rPr>
          <w:rFonts w:ascii="Arial" w:hAnsi="Arial" w:cs="Arial"/>
        </w:rPr>
        <w:t xml:space="preserve">Materiales y descripción de </w:t>
      </w:r>
      <w:smartTag w:uri="urn:schemas-microsoft-com:office:smarttags" w:element="PersonName">
        <w:smartTagPr>
          <w:attr w:name="ProductID" w:val="la Puesta"/>
        </w:smartTagPr>
        <w:r w:rsidRPr="00656B1B">
          <w:rPr>
            <w:rFonts w:ascii="Arial" w:hAnsi="Arial" w:cs="Arial"/>
          </w:rPr>
          <w:t>la Puesta</w:t>
        </w:r>
      </w:smartTag>
      <w:r w:rsidRPr="00656B1B">
        <w:rPr>
          <w:rFonts w:ascii="Arial" w:hAnsi="Arial" w:cs="Arial"/>
        </w:rPr>
        <w:t xml:space="preserve"> a Punto (Set-up) </w:t>
      </w:r>
      <w:r w:rsidR="00F22129">
        <w:rPr>
          <w:rFonts w:ascii="Arial" w:hAnsi="Arial" w:cs="Arial"/>
        </w:rPr>
        <w:t xml:space="preserve">   </w:t>
      </w:r>
      <w:r w:rsidRPr="00656B1B">
        <w:rPr>
          <w:rFonts w:ascii="Arial" w:hAnsi="Arial" w:cs="Arial"/>
        </w:rPr>
        <w:t xml:space="preserve">de </w:t>
      </w:r>
      <w:smartTag w:uri="urn:schemas-microsoft-com:office:smarttags" w:element="PersonName">
        <w:smartTagPr>
          <w:attr w:name="ProductID" w:val="la   Experimentaci￳n"/>
        </w:smartTagPr>
        <w:r w:rsidRPr="00656B1B">
          <w:rPr>
            <w:rFonts w:ascii="Arial" w:hAnsi="Arial" w:cs="Arial"/>
          </w:rPr>
          <w:t xml:space="preserve">la   </w:t>
        </w:r>
        <w:r w:rsidR="00F22129">
          <w:rPr>
            <w:rFonts w:ascii="Arial" w:hAnsi="Arial" w:cs="Arial"/>
          </w:rPr>
          <w:t>E</w:t>
        </w:r>
        <w:r w:rsidRPr="00656B1B">
          <w:rPr>
            <w:rFonts w:ascii="Arial" w:hAnsi="Arial" w:cs="Arial"/>
          </w:rPr>
          <w:t>xperimentación</w:t>
        </w:r>
      </w:smartTag>
      <w:r w:rsidR="009E0B3B">
        <w:rPr>
          <w:rFonts w:ascii="Arial" w:hAnsi="Arial" w:cs="Arial"/>
        </w:rPr>
        <w:t>…</w:t>
      </w:r>
      <w:r w:rsidR="009E0B3B">
        <w:rPr>
          <w:rFonts w:ascii="Arial" w:hAnsi="Arial" w:cs="Arial"/>
          <w:lang w:val="es-EC"/>
        </w:rPr>
        <w:t>............</w:t>
      </w:r>
      <w:r w:rsidR="00F22129">
        <w:rPr>
          <w:rFonts w:ascii="Arial" w:hAnsi="Arial" w:cs="Arial"/>
          <w:lang w:val="es-EC"/>
        </w:rPr>
        <w:t>...........................</w:t>
      </w:r>
      <w:r w:rsidR="009E0B3B">
        <w:rPr>
          <w:rFonts w:ascii="Arial" w:hAnsi="Arial" w:cs="Arial"/>
          <w:lang w:val="es-EC"/>
        </w:rPr>
        <w:t>..........3</w:t>
      </w:r>
      <w:r w:rsidR="00CB156B">
        <w:rPr>
          <w:rFonts w:ascii="Arial" w:hAnsi="Arial" w:cs="Arial"/>
          <w:lang w:val="es-EC"/>
        </w:rPr>
        <w:t>3</w:t>
      </w:r>
    </w:p>
    <w:p w:rsidR="00E97FC3" w:rsidRDefault="00656B1B" w:rsidP="009E0B3B">
      <w:pPr>
        <w:tabs>
          <w:tab w:val="left" w:pos="1980"/>
          <w:tab w:val="left" w:pos="2160"/>
        </w:tabs>
        <w:spacing w:line="480" w:lineRule="auto"/>
        <w:ind w:left="876" w:firstLine="384"/>
        <w:rPr>
          <w:rFonts w:ascii="Arial" w:hAnsi="Arial" w:cs="Arial"/>
        </w:rPr>
      </w:pPr>
      <w:r w:rsidRPr="00656B1B">
        <w:rPr>
          <w:rFonts w:ascii="Arial" w:hAnsi="Arial" w:cs="Arial"/>
        </w:rPr>
        <w:t>2.</w:t>
      </w:r>
      <w:r w:rsidR="009E0B3B">
        <w:rPr>
          <w:rFonts w:ascii="Arial" w:hAnsi="Arial" w:cs="Arial"/>
        </w:rPr>
        <w:t>3.2</w:t>
      </w:r>
      <w:r w:rsidR="000D4C96">
        <w:rPr>
          <w:rFonts w:ascii="Arial" w:hAnsi="Arial" w:cs="Arial"/>
        </w:rPr>
        <w:t xml:space="preserve">  </w:t>
      </w:r>
      <w:r w:rsidR="009E0B3B">
        <w:rPr>
          <w:rFonts w:ascii="Arial" w:hAnsi="Arial" w:cs="Arial"/>
        </w:rPr>
        <w:t xml:space="preserve"> </w:t>
      </w:r>
      <w:r w:rsidRPr="00656B1B">
        <w:rPr>
          <w:rFonts w:ascii="Arial" w:hAnsi="Arial" w:cs="Arial"/>
        </w:rPr>
        <w:t xml:space="preserve">Materiales y Descripción de las pruebas </w:t>
      </w:r>
    </w:p>
    <w:p w:rsidR="00656B1B" w:rsidRPr="00656B1B" w:rsidRDefault="00E97FC3" w:rsidP="009E0B3B">
      <w:pPr>
        <w:tabs>
          <w:tab w:val="left" w:pos="1980"/>
          <w:tab w:val="left" w:pos="2160"/>
        </w:tabs>
        <w:spacing w:line="480" w:lineRule="auto"/>
        <w:ind w:left="876" w:firstLine="384"/>
        <w:rPr>
          <w:rFonts w:ascii="Arial" w:hAnsi="Arial" w:cs="Arial"/>
        </w:rPr>
      </w:pPr>
      <w:r>
        <w:rPr>
          <w:rFonts w:ascii="Arial" w:hAnsi="Arial" w:cs="Arial"/>
        </w:rPr>
        <w:t xml:space="preserve">           </w:t>
      </w:r>
      <w:r w:rsidR="00656B1B" w:rsidRPr="00656B1B">
        <w:rPr>
          <w:rFonts w:ascii="Arial" w:hAnsi="Arial" w:cs="Arial"/>
        </w:rPr>
        <w:t>experimentales</w:t>
      </w:r>
      <w:r>
        <w:rPr>
          <w:rFonts w:ascii="Arial" w:hAnsi="Arial" w:cs="Arial"/>
        </w:rPr>
        <w:t>……………………………………………….</w:t>
      </w:r>
      <w:r w:rsidR="009E0B3B">
        <w:rPr>
          <w:rFonts w:ascii="Arial" w:hAnsi="Arial" w:cs="Arial"/>
        </w:rPr>
        <w:t>3</w:t>
      </w:r>
      <w:r w:rsidR="00CB156B">
        <w:rPr>
          <w:rFonts w:ascii="Arial" w:hAnsi="Arial" w:cs="Arial"/>
        </w:rPr>
        <w:t>5</w:t>
      </w:r>
    </w:p>
    <w:p w:rsidR="00656B1B" w:rsidRPr="00656B1B" w:rsidRDefault="00656B1B" w:rsidP="007C76C0">
      <w:pPr>
        <w:numPr>
          <w:ilvl w:val="1"/>
          <w:numId w:val="3"/>
        </w:numPr>
        <w:tabs>
          <w:tab w:val="clear" w:pos="1440"/>
          <w:tab w:val="num" w:pos="1260"/>
        </w:tabs>
        <w:spacing w:line="480" w:lineRule="auto"/>
        <w:rPr>
          <w:rFonts w:ascii="Arial" w:hAnsi="Arial" w:cs="Arial"/>
        </w:rPr>
      </w:pPr>
      <w:r w:rsidRPr="00656B1B">
        <w:rPr>
          <w:rFonts w:ascii="Arial" w:hAnsi="Arial" w:cs="Arial"/>
        </w:rPr>
        <w:t xml:space="preserve">Tiempo y </w:t>
      </w:r>
      <w:r w:rsidR="00F22129" w:rsidRPr="00656B1B">
        <w:rPr>
          <w:rFonts w:ascii="Arial" w:hAnsi="Arial" w:cs="Arial"/>
        </w:rPr>
        <w:t>A</w:t>
      </w:r>
      <w:r w:rsidRPr="00656B1B">
        <w:rPr>
          <w:rFonts w:ascii="Arial" w:hAnsi="Arial" w:cs="Arial"/>
        </w:rPr>
        <w:t xml:space="preserve">umento de </w:t>
      </w:r>
      <w:smartTag w:uri="urn:schemas-microsoft-com:office:smarttags" w:element="PersonName">
        <w:smartTagPr>
          <w:attr w:name="ProductID" w:val="la  Vida"/>
        </w:smartTagPr>
        <w:r w:rsidRPr="00656B1B">
          <w:rPr>
            <w:rFonts w:ascii="Arial" w:hAnsi="Arial" w:cs="Arial"/>
          </w:rPr>
          <w:t xml:space="preserve">la  </w:t>
        </w:r>
        <w:r w:rsidR="00F22129">
          <w:rPr>
            <w:rFonts w:ascii="Arial" w:hAnsi="Arial" w:cs="Arial"/>
          </w:rPr>
          <w:t>V</w:t>
        </w:r>
        <w:r w:rsidRPr="00656B1B">
          <w:rPr>
            <w:rFonts w:ascii="Arial" w:hAnsi="Arial" w:cs="Arial"/>
          </w:rPr>
          <w:t>ida</w:t>
        </w:r>
      </w:smartTag>
      <w:r w:rsidRPr="00656B1B">
        <w:rPr>
          <w:rFonts w:ascii="Arial" w:hAnsi="Arial" w:cs="Arial"/>
        </w:rPr>
        <w:t xml:space="preserve"> </w:t>
      </w:r>
      <w:r w:rsidR="00F22129" w:rsidRPr="00656B1B">
        <w:rPr>
          <w:rFonts w:ascii="Arial" w:hAnsi="Arial" w:cs="Arial"/>
        </w:rPr>
        <w:t>Ú</w:t>
      </w:r>
      <w:r w:rsidRPr="00656B1B">
        <w:rPr>
          <w:rFonts w:ascii="Arial" w:hAnsi="Arial" w:cs="Arial"/>
        </w:rPr>
        <w:t xml:space="preserve">til del </w:t>
      </w:r>
      <w:r w:rsidR="00F22129" w:rsidRPr="00656B1B">
        <w:rPr>
          <w:rFonts w:ascii="Arial" w:hAnsi="Arial" w:cs="Arial"/>
        </w:rPr>
        <w:t>P</w:t>
      </w:r>
      <w:r w:rsidRPr="00656B1B">
        <w:rPr>
          <w:rFonts w:ascii="Arial" w:hAnsi="Arial" w:cs="Arial"/>
        </w:rPr>
        <w:t xml:space="preserve">an </w:t>
      </w:r>
      <w:r w:rsidR="00F22129" w:rsidRPr="00656B1B">
        <w:rPr>
          <w:rFonts w:ascii="Arial" w:hAnsi="Arial" w:cs="Arial"/>
        </w:rPr>
        <w:t>P</w:t>
      </w:r>
      <w:r w:rsidRPr="00656B1B">
        <w:rPr>
          <w:rFonts w:ascii="Arial" w:hAnsi="Arial" w:cs="Arial"/>
        </w:rPr>
        <w:t>recocido</w:t>
      </w:r>
      <w:r w:rsidR="00F22129">
        <w:rPr>
          <w:rFonts w:ascii="Arial" w:hAnsi="Arial" w:cs="Arial"/>
        </w:rPr>
        <w:t>......</w:t>
      </w:r>
      <w:r w:rsidR="009E0B3B">
        <w:rPr>
          <w:rFonts w:ascii="Arial" w:hAnsi="Arial" w:cs="Arial"/>
        </w:rPr>
        <w:t>…</w:t>
      </w:r>
      <w:r w:rsidR="00F22129">
        <w:rPr>
          <w:rFonts w:ascii="Arial" w:hAnsi="Arial" w:cs="Arial"/>
        </w:rPr>
        <w:t>..</w:t>
      </w:r>
      <w:r w:rsidR="009E0B3B">
        <w:rPr>
          <w:rFonts w:ascii="Arial" w:hAnsi="Arial" w:cs="Arial"/>
        </w:rPr>
        <w:t>….</w:t>
      </w:r>
      <w:r w:rsidR="00CB156B">
        <w:rPr>
          <w:rFonts w:ascii="Arial" w:hAnsi="Arial" w:cs="Arial"/>
        </w:rPr>
        <w:t>39</w:t>
      </w:r>
    </w:p>
    <w:p w:rsidR="00656B1B" w:rsidRPr="00656B1B" w:rsidRDefault="00656B1B" w:rsidP="007C76C0">
      <w:pPr>
        <w:tabs>
          <w:tab w:val="left" w:pos="1980"/>
        </w:tabs>
        <w:spacing w:line="480" w:lineRule="auto"/>
        <w:rPr>
          <w:rFonts w:ascii="Arial" w:hAnsi="Arial" w:cs="Arial"/>
        </w:rPr>
      </w:pPr>
      <w:r w:rsidRPr="00656B1B">
        <w:rPr>
          <w:rFonts w:ascii="Arial" w:hAnsi="Arial" w:cs="Arial"/>
        </w:rPr>
        <w:t xml:space="preserve">          </w:t>
      </w:r>
      <w:r w:rsidR="000D4C96">
        <w:rPr>
          <w:rFonts w:ascii="Arial" w:hAnsi="Arial" w:cs="Arial"/>
        </w:rPr>
        <w:t xml:space="preserve">         </w:t>
      </w:r>
      <w:r w:rsidRPr="00656B1B">
        <w:rPr>
          <w:rFonts w:ascii="Arial" w:hAnsi="Arial" w:cs="Arial"/>
        </w:rPr>
        <w:t xml:space="preserve"> </w:t>
      </w:r>
      <w:r w:rsidR="000D4C96">
        <w:rPr>
          <w:rFonts w:ascii="Arial" w:hAnsi="Arial" w:cs="Arial"/>
        </w:rPr>
        <w:t xml:space="preserve">2.4.1  </w:t>
      </w:r>
      <w:r w:rsidRPr="00656B1B">
        <w:rPr>
          <w:rFonts w:ascii="Arial" w:hAnsi="Arial" w:cs="Arial"/>
        </w:rPr>
        <w:t xml:space="preserve">Análisis </w:t>
      </w:r>
      <w:r w:rsidR="00F22129" w:rsidRPr="00656B1B">
        <w:rPr>
          <w:rFonts w:ascii="Arial" w:hAnsi="Arial" w:cs="Arial"/>
        </w:rPr>
        <w:t>M</w:t>
      </w:r>
      <w:r w:rsidRPr="00656B1B">
        <w:rPr>
          <w:rFonts w:ascii="Arial" w:hAnsi="Arial" w:cs="Arial"/>
        </w:rPr>
        <w:t>icrobiológicos</w:t>
      </w:r>
      <w:r w:rsidR="009E0B3B">
        <w:rPr>
          <w:rFonts w:ascii="Arial" w:hAnsi="Arial" w:cs="Arial"/>
          <w:lang w:val="es-EC"/>
        </w:rPr>
        <w:t>...................................................</w:t>
      </w:r>
      <w:r w:rsidR="00CB156B">
        <w:rPr>
          <w:rFonts w:ascii="Arial" w:hAnsi="Arial" w:cs="Arial"/>
          <w:lang w:val="es-EC"/>
        </w:rPr>
        <w:t>39</w:t>
      </w:r>
    </w:p>
    <w:p w:rsidR="00656B1B" w:rsidRPr="00656B1B" w:rsidRDefault="000D4C96" w:rsidP="007C76C0">
      <w:pPr>
        <w:tabs>
          <w:tab w:val="left" w:pos="1980"/>
        </w:tabs>
        <w:spacing w:line="480" w:lineRule="auto"/>
        <w:ind w:left="720"/>
        <w:rPr>
          <w:rFonts w:ascii="Arial" w:hAnsi="Arial" w:cs="Arial"/>
        </w:rPr>
      </w:pPr>
      <w:r>
        <w:rPr>
          <w:rFonts w:ascii="Arial" w:hAnsi="Arial" w:cs="Arial"/>
        </w:rPr>
        <w:t xml:space="preserve">         2.4.2  </w:t>
      </w:r>
      <w:r w:rsidR="00656B1B" w:rsidRPr="00656B1B">
        <w:rPr>
          <w:rFonts w:ascii="Arial" w:hAnsi="Arial" w:cs="Arial"/>
        </w:rPr>
        <w:t>Análisis de Físico- químico</w:t>
      </w:r>
      <w:r w:rsidR="009E0B3B">
        <w:rPr>
          <w:rFonts w:ascii="Arial" w:hAnsi="Arial" w:cs="Arial"/>
          <w:lang w:val="es-EC"/>
        </w:rPr>
        <w:t>...............................................4</w:t>
      </w:r>
      <w:r w:rsidR="00CB156B">
        <w:rPr>
          <w:rFonts w:ascii="Arial" w:hAnsi="Arial" w:cs="Arial"/>
          <w:lang w:val="es-EC"/>
        </w:rPr>
        <w:t>2</w:t>
      </w:r>
    </w:p>
    <w:p w:rsidR="00656B1B" w:rsidRPr="00656B1B" w:rsidRDefault="000D4C96" w:rsidP="007C76C0">
      <w:pPr>
        <w:spacing w:line="480" w:lineRule="auto"/>
        <w:ind w:left="720"/>
        <w:rPr>
          <w:rFonts w:ascii="Arial" w:hAnsi="Arial" w:cs="Arial"/>
        </w:rPr>
      </w:pPr>
      <w:r>
        <w:rPr>
          <w:rFonts w:ascii="Arial" w:hAnsi="Arial" w:cs="Arial"/>
        </w:rPr>
        <w:t xml:space="preserve">         2.4.3  </w:t>
      </w:r>
      <w:r w:rsidR="00656B1B" w:rsidRPr="00656B1B">
        <w:rPr>
          <w:rFonts w:ascii="Arial" w:hAnsi="Arial" w:cs="Arial"/>
        </w:rPr>
        <w:t xml:space="preserve">Análisis </w:t>
      </w:r>
      <w:r w:rsidR="00F22129">
        <w:rPr>
          <w:rFonts w:ascii="Arial" w:hAnsi="Arial" w:cs="Arial"/>
        </w:rPr>
        <w:t>S</w:t>
      </w:r>
      <w:r w:rsidR="00656B1B" w:rsidRPr="00656B1B">
        <w:rPr>
          <w:rFonts w:ascii="Arial" w:hAnsi="Arial" w:cs="Arial"/>
        </w:rPr>
        <w:t>ensorial</w:t>
      </w:r>
      <w:r w:rsidR="009E0B3B">
        <w:rPr>
          <w:rFonts w:ascii="Arial" w:hAnsi="Arial" w:cs="Arial"/>
          <w:lang w:val="es-EC"/>
        </w:rPr>
        <w:t>...................</w:t>
      </w:r>
      <w:r w:rsidR="00F22129">
        <w:rPr>
          <w:rFonts w:ascii="Arial" w:hAnsi="Arial" w:cs="Arial"/>
          <w:lang w:val="es-EC"/>
        </w:rPr>
        <w:t>...............................</w:t>
      </w:r>
      <w:r w:rsidR="009E0B3B">
        <w:rPr>
          <w:rFonts w:ascii="Arial" w:hAnsi="Arial" w:cs="Arial"/>
          <w:lang w:val="es-EC"/>
        </w:rPr>
        <w:t>...........4</w:t>
      </w:r>
      <w:r w:rsidR="00CB156B">
        <w:rPr>
          <w:rFonts w:ascii="Arial" w:hAnsi="Arial" w:cs="Arial"/>
          <w:lang w:val="es-EC"/>
        </w:rPr>
        <w:t>3</w:t>
      </w:r>
    </w:p>
    <w:p w:rsidR="00656B1B" w:rsidRPr="00656B1B" w:rsidRDefault="00656B1B" w:rsidP="007C76C0">
      <w:pPr>
        <w:spacing w:line="480" w:lineRule="auto"/>
        <w:rPr>
          <w:rFonts w:ascii="Arial" w:hAnsi="Arial" w:cs="Arial"/>
        </w:rPr>
      </w:pPr>
      <w:r w:rsidRPr="00656B1B">
        <w:rPr>
          <w:rFonts w:ascii="Arial" w:hAnsi="Arial" w:cs="Arial"/>
        </w:rPr>
        <w:lastRenderedPageBreak/>
        <w:t>CAPITULO 3.</w:t>
      </w:r>
    </w:p>
    <w:p w:rsidR="00656B1B" w:rsidRPr="00656B1B" w:rsidRDefault="00656B1B" w:rsidP="007C76C0">
      <w:pPr>
        <w:numPr>
          <w:ilvl w:val="0"/>
          <w:numId w:val="1"/>
        </w:numPr>
        <w:tabs>
          <w:tab w:val="clear" w:pos="450"/>
          <w:tab w:val="num" w:pos="360"/>
        </w:tabs>
        <w:spacing w:line="480" w:lineRule="auto"/>
        <w:rPr>
          <w:rFonts w:ascii="Arial" w:hAnsi="Arial" w:cs="Arial"/>
        </w:rPr>
      </w:pPr>
      <w:r w:rsidRPr="00656B1B">
        <w:rPr>
          <w:rFonts w:ascii="Arial" w:hAnsi="Arial" w:cs="Arial"/>
        </w:rPr>
        <w:t>ANALISIS DE RESULTADOS</w:t>
      </w:r>
      <w:r w:rsidR="006A2DFE">
        <w:rPr>
          <w:rFonts w:ascii="Arial" w:hAnsi="Arial" w:cs="Arial"/>
        </w:rPr>
        <w:t>..</w:t>
      </w:r>
      <w:r w:rsidR="006A2DFE">
        <w:rPr>
          <w:rFonts w:ascii="Arial" w:hAnsi="Arial" w:cs="Arial"/>
          <w:lang w:val="es-EC"/>
        </w:rPr>
        <w:t>.................................................................</w:t>
      </w:r>
      <w:r w:rsidR="00CB156B">
        <w:rPr>
          <w:rFonts w:ascii="Arial" w:hAnsi="Arial" w:cs="Arial"/>
          <w:lang w:val="es-EC"/>
        </w:rPr>
        <w:t>47</w:t>
      </w:r>
    </w:p>
    <w:p w:rsidR="00656B1B" w:rsidRPr="00656B1B" w:rsidRDefault="00656B1B" w:rsidP="006A2DFE">
      <w:pPr>
        <w:numPr>
          <w:ilvl w:val="1"/>
          <w:numId w:val="4"/>
        </w:numPr>
        <w:tabs>
          <w:tab w:val="clear" w:pos="1440"/>
          <w:tab w:val="num" w:pos="1260"/>
        </w:tabs>
        <w:spacing w:line="480" w:lineRule="auto"/>
        <w:rPr>
          <w:rFonts w:ascii="Arial" w:hAnsi="Arial" w:cs="Arial"/>
        </w:rPr>
      </w:pPr>
      <w:r w:rsidRPr="00656B1B">
        <w:rPr>
          <w:rFonts w:ascii="Arial" w:hAnsi="Arial" w:cs="Arial"/>
        </w:rPr>
        <w:t xml:space="preserve">Resultados del </w:t>
      </w:r>
      <w:r w:rsidR="000574BC" w:rsidRPr="00656B1B">
        <w:rPr>
          <w:rFonts w:ascii="Arial" w:hAnsi="Arial" w:cs="Arial"/>
        </w:rPr>
        <w:t>A</w:t>
      </w:r>
      <w:r w:rsidRPr="00656B1B">
        <w:rPr>
          <w:rFonts w:ascii="Arial" w:hAnsi="Arial" w:cs="Arial"/>
        </w:rPr>
        <w:t xml:space="preserve">nálisis </w:t>
      </w:r>
      <w:r w:rsidR="000574BC" w:rsidRPr="00656B1B">
        <w:rPr>
          <w:rFonts w:ascii="Arial" w:hAnsi="Arial" w:cs="Arial"/>
        </w:rPr>
        <w:t>M</w:t>
      </w:r>
      <w:r w:rsidRPr="00656B1B">
        <w:rPr>
          <w:rFonts w:ascii="Arial" w:hAnsi="Arial" w:cs="Arial"/>
        </w:rPr>
        <w:t>icrobiológicos</w:t>
      </w:r>
      <w:r w:rsidR="006A2DFE">
        <w:rPr>
          <w:rFonts w:ascii="Arial" w:hAnsi="Arial" w:cs="Arial"/>
          <w:lang w:val="es-EC"/>
        </w:rPr>
        <w:t>......................................</w:t>
      </w:r>
      <w:r w:rsidR="00CB156B">
        <w:rPr>
          <w:rFonts w:ascii="Arial" w:hAnsi="Arial" w:cs="Arial"/>
          <w:lang w:val="es-EC"/>
        </w:rPr>
        <w:t>47</w:t>
      </w:r>
    </w:p>
    <w:p w:rsidR="00656B1B" w:rsidRPr="00656B1B" w:rsidRDefault="00656B1B" w:rsidP="007C76C0">
      <w:pPr>
        <w:numPr>
          <w:ilvl w:val="1"/>
          <w:numId w:val="4"/>
        </w:numPr>
        <w:tabs>
          <w:tab w:val="clear" w:pos="1440"/>
          <w:tab w:val="num" w:pos="1260"/>
        </w:tabs>
        <w:spacing w:line="480" w:lineRule="auto"/>
        <w:rPr>
          <w:rFonts w:ascii="Arial" w:hAnsi="Arial" w:cs="Arial"/>
        </w:rPr>
      </w:pPr>
      <w:r w:rsidRPr="00656B1B">
        <w:rPr>
          <w:rFonts w:ascii="Arial" w:hAnsi="Arial" w:cs="Arial"/>
        </w:rPr>
        <w:t xml:space="preserve">Resultados del </w:t>
      </w:r>
      <w:r w:rsidR="000574BC" w:rsidRPr="00656B1B">
        <w:rPr>
          <w:rFonts w:ascii="Arial" w:hAnsi="Arial" w:cs="Arial"/>
        </w:rPr>
        <w:t>A</w:t>
      </w:r>
      <w:r w:rsidRPr="00656B1B">
        <w:rPr>
          <w:rFonts w:ascii="Arial" w:hAnsi="Arial" w:cs="Arial"/>
        </w:rPr>
        <w:t>nálisis Físico-Químico</w:t>
      </w:r>
      <w:r w:rsidR="000574BC">
        <w:rPr>
          <w:rFonts w:ascii="Arial" w:hAnsi="Arial" w:cs="Arial"/>
          <w:lang w:val="es-EC"/>
        </w:rPr>
        <w:t>..........</w:t>
      </w:r>
      <w:r w:rsidR="006A2DFE">
        <w:rPr>
          <w:rFonts w:ascii="Arial" w:hAnsi="Arial" w:cs="Arial"/>
          <w:lang w:val="es-EC"/>
        </w:rPr>
        <w:t>............................</w:t>
      </w:r>
      <w:r w:rsidR="00CB156B">
        <w:rPr>
          <w:rFonts w:ascii="Arial" w:hAnsi="Arial" w:cs="Arial"/>
          <w:lang w:val="es-EC"/>
        </w:rPr>
        <w:t>70</w:t>
      </w:r>
    </w:p>
    <w:p w:rsidR="00656B1B" w:rsidRPr="00656B1B" w:rsidRDefault="00656B1B" w:rsidP="007C76C0">
      <w:pPr>
        <w:numPr>
          <w:ilvl w:val="1"/>
          <w:numId w:val="4"/>
        </w:numPr>
        <w:tabs>
          <w:tab w:val="clear" w:pos="1440"/>
          <w:tab w:val="num" w:pos="1260"/>
        </w:tabs>
        <w:spacing w:line="480" w:lineRule="auto"/>
        <w:rPr>
          <w:rFonts w:ascii="Arial" w:hAnsi="Arial" w:cs="Arial"/>
        </w:rPr>
      </w:pPr>
      <w:r w:rsidRPr="00656B1B">
        <w:rPr>
          <w:rFonts w:ascii="Arial" w:hAnsi="Arial" w:cs="Arial"/>
        </w:rPr>
        <w:t>Resultados del  Análisis Sensorial</w:t>
      </w:r>
      <w:r w:rsidR="006A2DFE">
        <w:rPr>
          <w:rFonts w:ascii="Arial" w:hAnsi="Arial" w:cs="Arial"/>
          <w:lang w:val="es-EC"/>
        </w:rPr>
        <w:t>...............................................</w:t>
      </w:r>
      <w:r w:rsidR="00CB156B">
        <w:rPr>
          <w:rFonts w:ascii="Arial" w:hAnsi="Arial" w:cs="Arial"/>
          <w:lang w:val="es-EC"/>
        </w:rPr>
        <w:t>76</w:t>
      </w:r>
    </w:p>
    <w:p w:rsidR="00656B1B" w:rsidRPr="00656B1B" w:rsidRDefault="00656B1B" w:rsidP="007C76C0">
      <w:pPr>
        <w:spacing w:before="600" w:line="360" w:lineRule="auto"/>
        <w:rPr>
          <w:rFonts w:ascii="Arial" w:hAnsi="Arial" w:cs="Arial"/>
        </w:rPr>
      </w:pPr>
      <w:r w:rsidRPr="00656B1B">
        <w:rPr>
          <w:rFonts w:ascii="Arial" w:hAnsi="Arial" w:cs="Arial"/>
        </w:rPr>
        <w:t>CAPITULO 4.</w:t>
      </w:r>
    </w:p>
    <w:p w:rsidR="00431D00" w:rsidRDefault="00656B1B" w:rsidP="007C76C0">
      <w:pPr>
        <w:numPr>
          <w:ilvl w:val="0"/>
          <w:numId w:val="1"/>
        </w:numPr>
        <w:tabs>
          <w:tab w:val="clear" w:pos="450"/>
          <w:tab w:val="num" w:pos="360"/>
        </w:tabs>
        <w:spacing w:line="480" w:lineRule="auto"/>
        <w:rPr>
          <w:rFonts w:ascii="Arial" w:hAnsi="Arial" w:cs="Arial"/>
        </w:rPr>
      </w:pPr>
      <w:r w:rsidRPr="00656B1B">
        <w:rPr>
          <w:rFonts w:ascii="Arial" w:hAnsi="Arial" w:cs="Arial"/>
        </w:rPr>
        <w:t xml:space="preserve">PROCESO PROPUESTO PARA ENVASADO DE PAN PRECOCIDO </w:t>
      </w:r>
    </w:p>
    <w:p w:rsidR="00656B1B" w:rsidRPr="00656B1B" w:rsidRDefault="00431D00" w:rsidP="00431D00">
      <w:pPr>
        <w:spacing w:line="480" w:lineRule="auto"/>
        <w:rPr>
          <w:rFonts w:ascii="Arial" w:hAnsi="Arial" w:cs="Arial"/>
        </w:rPr>
      </w:pPr>
      <w:r>
        <w:rPr>
          <w:rFonts w:ascii="Arial" w:hAnsi="Arial" w:cs="Arial"/>
        </w:rPr>
        <w:t xml:space="preserve">      </w:t>
      </w:r>
      <w:r w:rsidR="00656B1B" w:rsidRPr="00656B1B">
        <w:rPr>
          <w:rFonts w:ascii="Arial" w:hAnsi="Arial" w:cs="Arial"/>
        </w:rPr>
        <w:t>EN ATMOSFERA MODIFICADA</w:t>
      </w:r>
      <w:r w:rsidR="006A2DFE">
        <w:rPr>
          <w:rFonts w:ascii="Arial" w:hAnsi="Arial" w:cs="Arial"/>
          <w:lang w:val="es-EC"/>
        </w:rPr>
        <w:t>.....</w:t>
      </w:r>
      <w:r>
        <w:rPr>
          <w:rFonts w:ascii="Arial" w:hAnsi="Arial" w:cs="Arial"/>
          <w:lang w:val="es-EC"/>
        </w:rPr>
        <w:t>...........................</w:t>
      </w:r>
      <w:r w:rsidR="006A2DFE">
        <w:rPr>
          <w:rFonts w:ascii="Arial" w:hAnsi="Arial" w:cs="Arial"/>
          <w:lang w:val="es-EC"/>
        </w:rPr>
        <w:t>..............................</w:t>
      </w:r>
      <w:r w:rsidR="0090728A">
        <w:rPr>
          <w:rFonts w:ascii="Arial" w:hAnsi="Arial" w:cs="Arial"/>
          <w:lang w:val="es-EC"/>
        </w:rPr>
        <w:t>79</w:t>
      </w:r>
    </w:p>
    <w:p w:rsidR="00656B1B" w:rsidRPr="00656B1B" w:rsidRDefault="00656B1B" w:rsidP="006A2DFE">
      <w:pPr>
        <w:numPr>
          <w:ilvl w:val="1"/>
          <w:numId w:val="5"/>
        </w:numPr>
        <w:tabs>
          <w:tab w:val="clear" w:pos="1440"/>
          <w:tab w:val="num" w:pos="1260"/>
        </w:tabs>
        <w:spacing w:line="480" w:lineRule="auto"/>
        <w:ind w:left="1260" w:hanging="540"/>
        <w:rPr>
          <w:rFonts w:ascii="Arial" w:hAnsi="Arial" w:cs="Arial"/>
        </w:rPr>
      </w:pPr>
      <w:r w:rsidRPr="00656B1B">
        <w:rPr>
          <w:rFonts w:ascii="Arial" w:hAnsi="Arial" w:cs="Arial"/>
        </w:rPr>
        <w:t xml:space="preserve">Materiales </w:t>
      </w:r>
      <w:r w:rsidR="006A2DFE">
        <w:rPr>
          <w:rFonts w:ascii="Arial" w:hAnsi="Arial" w:cs="Arial"/>
        </w:rPr>
        <w:t xml:space="preserve">  </w:t>
      </w:r>
      <w:r w:rsidRPr="00656B1B">
        <w:rPr>
          <w:rFonts w:ascii="Arial" w:hAnsi="Arial" w:cs="Arial"/>
        </w:rPr>
        <w:t xml:space="preserve">de </w:t>
      </w:r>
      <w:r w:rsidR="006A2DFE">
        <w:rPr>
          <w:rFonts w:ascii="Arial" w:hAnsi="Arial" w:cs="Arial"/>
        </w:rPr>
        <w:t xml:space="preserve">  </w:t>
      </w:r>
      <w:r w:rsidR="000574BC" w:rsidRPr="00656B1B">
        <w:rPr>
          <w:rFonts w:ascii="Arial" w:hAnsi="Arial" w:cs="Arial"/>
        </w:rPr>
        <w:t>E</w:t>
      </w:r>
      <w:r w:rsidRPr="00656B1B">
        <w:rPr>
          <w:rFonts w:ascii="Arial" w:hAnsi="Arial" w:cs="Arial"/>
        </w:rPr>
        <w:t>mpaque</w:t>
      </w:r>
      <w:r w:rsidR="006A2DFE">
        <w:rPr>
          <w:rFonts w:ascii="Arial" w:hAnsi="Arial" w:cs="Arial"/>
        </w:rPr>
        <w:t xml:space="preserve">  </w:t>
      </w:r>
      <w:r w:rsidRPr="00656B1B">
        <w:rPr>
          <w:rFonts w:ascii="Arial" w:hAnsi="Arial" w:cs="Arial"/>
        </w:rPr>
        <w:t xml:space="preserve"> en</w:t>
      </w:r>
      <w:r w:rsidR="006A2DFE">
        <w:rPr>
          <w:rFonts w:ascii="Arial" w:hAnsi="Arial" w:cs="Arial"/>
        </w:rPr>
        <w:t xml:space="preserve"> </w:t>
      </w:r>
      <w:r w:rsidRPr="00656B1B">
        <w:rPr>
          <w:rFonts w:ascii="Arial" w:hAnsi="Arial" w:cs="Arial"/>
        </w:rPr>
        <w:t xml:space="preserve"> Envasado </w:t>
      </w:r>
      <w:r w:rsidR="006A2DFE">
        <w:rPr>
          <w:rFonts w:ascii="Arial" w:hAnsi="Arial" w:cs="Arial"/>
        </w:rPr>
        <w:t xml:space="preserve"> </w:t>
      </w:r>
      <w:r w:rsidRPr="00656B1B">
        <w:rPr>
          <w:rFonts w:ascii="Arial" w:hAnsi="Arial" w:cs="Arial"/>
        </w:rPr>
        <w:t>en  Atmósfera Modificada</w:t>
      </w:r>
      <w:r w:rsidR="006A2DFE">
        <w:rPr>
          <w:rFonts w:ascii="Arial" w:hAnsi="Arial" w:cs="Arial"/>
          <w:lang w:val="es-EC"/>
        </w:rPr>
        <w:t>...................................................................................8</w:t>
      </w:r>
      <w:r w:rsidR="0090728A">
        <w:rPr>
          <w:rFonts w:ascii="Arial" w:hAnsi="Arial" w:cs="Arial"/>
          <w:lang w:val="es-EC"/>
        </w:rPr>
        <w:t>0</w:t>
      </w:r>
      <w:r w:rsidRPr="00656B1B">
        <w:rPr>
          <w:rFonts w:ascii="Arial" w:hAnsi="Arial" w:cs="Arial"/>
        </w:rPr>
        <w:t xml:space="preserve"> </w:t>
      </w:r>
    </w:p>
    <w:p w:rsidR="00656B1B" w:rsidRPr="00656B1B" w:rsidRDefault="00656B1B" w:rsidP="007C76C0">
      <w:pPr>
        <w:numPr>
          <w:ilvl w:val="1"/>
          <w:numId w:val="5"/>
        </w:numPr>
        <w:tabs>
          <w:tab w:val="clear" w:pos="1440"/>
          <w:tab w:val="num" w:pos="1260"/>
        </w:tabs>
        <w:spacing w:line="480" w:lineRule="auto"/>
        <w:rPr>
          <w:rFonts w:ascii="Arial" w:hAnsi="Arial" w:cs="Arial"/>
        </w:rPr>
      </w:pPr>
      <w:r w:rsidRPr="00656B1B">
        <w:rPr>
          <w:rFonts w:ascii="Arial" w:hAnsi="Arial" w:cs="Arial"/>
        </w:rPr>
        <w:t>Equipos necesarios en Envasado en Atmós</w:t>
      </w:r>
      <w:r w:rsidR="006A2DFE">
        <w:rPr>
          <w:rFonts w:ascii="Arial" w:hAnsi="Arial" w:cs="Arial"/>
        </w:rPr>
        <w:t>fera Modificada.…..</w:t>
      </w:r>
      <w:r w:rsidR="0090728A">
        <w:rPr>
          <w:rFonts w:ascii="Arial" w:hAnsi="Arial" w:cs="Arial"/>
        </w:rPr>
        <w:t>82</w:t>
      </w:r>
    </w:p>
    <w:p w:rsidR="00656B1B" w:rsidRPr="00656B1B" w:rsidRDefault="00656B1B" w:rsidP="007C76C0">
      <w:pPr>
        <w:spacing w:line="360" w:lineRule="auto"/>
        <w:rPr>
          <w:rFonts w:ascii="Arial" w:hAnsi="Arial" w:cs="Arial"/>
        </w:rPr>
      </w:pPr>
    </w:p>
    <w:p w:rsidR="00656B1B" w:rsidRPr="00656B1B" w:rsidRDefault="00656B1B" w:rsidP="007C76C0">
      <w:pPr>
        <w:spacing w:line="480" w:lineRule="auto"/>
        <w:rPr>
          <w:rFonts w:ascii="Arial" w:hAnsi="Arial" w:cs="Arial"/>
        </w:rPr>
      </w:pPr>
      <w:r w:rsidRPr="00656B1B">
        <w:rPr>
          <w:rFonts w:ascii="Arial" w:hAnsi="Arial" w:cs="Arial"/>
        </w:rPr>
        <w:t>CAPITULO 5.</w:t>
      </w:r>
    </w:p>
    <w:p w:rsidR="00656B1B" w:rsidRPr="00656B1B" w:rsidRDefault="00656B1B" w:rsidP="007C76C0">
      <w:pPr>
        <w:numPr>
          <w:ilvl w:val="0"/>
          <w:numId w:val="1"/>
        </w:numPr>
        <w:tabs>
          <w:tab w:val="clear" w:pos="450"/>
          <w:tab w:val="num" w:pos="360"/>
        </w:tabs>
        <w:spacing w:line="480" w:lineRule="auto"/>
        <w:rPr>
          <w:rFonts w:ascii="Arial" w:hAnsi="Arial" w:cs="Arial"/>
        </w:rPr>
      </w:pPr>
      <w:r w:rsidRPr="00656B1B">
        <w:rPr>
          <w:rFonts w:ascii="Arial" w:hAnsi="Arial" w:cs="Arial"/>
        </w:rPr>
        <w:t>CONCLUSIONES Y RECOMENDACIONES</w:t>
      </w:r>
      <w:r w:rsidR="006A2DFE">
        <w:rPr>
          <w:rFonts w:ascii="Arial" w:hAnsi="Arial" w:cs="Arial"/>
          <w:lang w:val="es-EC"/>
        </w:rPr>
        <w:t>............................................</w:t>
      </w:r>
      <w:r w:rsidR="0090728A">
        <w:rPr>
          <w:rFonts w:ascii="Arial" w:hAnsi="Arial" w:cs="Arial"/>
          <w:lang w:val="es-EC"/>
        </w:rPr>
        <w:t>98</w:t>
      </w:r>
    </w:p>
    <w:p w:rsidR="00656B1B" w:rsidRPr="00656B1B" w:rsidRDefault="00656B1B" w:rsidP="007C76C0">
      <w:pPr>
        <w:spacing w:line="480" w:lineRule="auto"/>
        <w:rPr>
          <w:rFonts w:ascii="Arial" w:hAnsi="Arial" w:cs="Arial"/>
        </w:rPr>
      </w:pPr>
      <w:r w:rsidRPr="00656B1B">
        <w:rPr>
          <w:rFonts w:ascii="Arial" w:hAnsi="Arial" w:cs="Arial"/>
        </w:rPr>
        <w:t>ANEXOS</w:t>
      </w:r>
    </w:p>
    <w:p w:rsidR="00656B1B" w:rsidRPr="00656B1B" w:rsidRDefault="00656B1B" w:rsidP="007C76C0">
      <w:pPr>
        <w:spacing w:line="480" w:lineRule="auto"/>
        <w:rPr>
          <w:rFonts w:ascii="Arial" w:hAnsi="Arial" w:cs="Arial"/>
        </w:rPr>
      </w:pPr>
      <w:r w:rsidRPr="00656B1B">
        <w:rPr>
          <w:rFonts w:ascii="Arial" w:hAnsi="Arial" w:cs="Arial"/>
        </w:rPr>
        <w:t>BIBLIOGRAFIA</w:t>
      </w:r>
    </w:p>
    <w:p w:rsidR="00656B1B" w:rsidRPr="00656B1B" w:rsidRDefault="00656B1B" w:rsidP="00656B1B">
      <w:pPr>
        <w:spacing w:line="360" w:lineRule="auto"/>
        <w:rPr>
          <w:rFonts w:ascii="Arial" w:hAnsi="Arial" w:cs="Arial"/>
        </w:rPr>
      </w:pPr>
    </w:p>
    <w:p w:rsidR="00656B1B" w:rsidRPr="00656B1B" w:rsidRDefault="00656B1B" w:rsidP="00656B1B">
      <w:pPr>
        <w:spacing w:line="360" w:lineRule="auto"/>
        <w:rPr>
          <w:rFonts w:ascii="Arial" w:hAnsi="Arial" w:cs="Arial"/>
        </w:rPr>
      </w:pPr>
    </w:p>
    <w:p w:rsidR="00656B1B" w:rsidRPr="00656B1B" w:rsidRDefault="00656B1B" w:rsidP="00656B1B">
      <w:pPr>
        <w:spacing w:line="360" w:lineRule="auto"/>
        <w:rPr>
          <w:rFonts w:ascii="Arial" w:hAnsi="Arial" w:cs="Arial"/>
        </w:rPr>
      </w:pPr>
    </w:p>
    <w:p w:rsidR="00656B1B" w:rsidRPr="00656B1B" w:rsidRDefault="00656B1B" w:rsidP="00656B1B">
      <w:pPr>
        <w:spacing w:line="360" w:lineRule="auto"/>
        <w:rPr>
          <w:rFonts w:ascii="Arial" w:hAnsi="Arial" w:cs="Arial"/>
        </w:rPr>
      </w:pPr>
    </w:p>
    <w:p w:rsidR="00D94F8E" w:rsidRDefault="00D94F8E" w:rsidP="00D94F8E">
      <w:pPr>
        <w:pStyle w:val="Textoindependiente"/>
        <w:rPr>
          <w:lang w:val="es-ES"/>
        </w:rPr>
      </w:pPr>
    </w:p>
    <w:p w:rsidR="00A77FD2" w:rsidRDefault="00A77FD2" w:rsidP="00A77FD2">
      <w:pPr>
        <w:pStyle w:val="Textoindependiente"/>
        <w:rPr>
          <w:lang w:val="es-ES"/>
        </w:rPr>
      </w:pPr>
    </w:p>
    <w:p w:rsidR="00A77FD2" w:rsidRDefault="00A77FD2" w:rsidP="00A77FD2">
      <w:pPr>
        <w:pStyle w:val="Textoindependiente"/>
        <w:rPr>
          <w:lang w:val="es-ES"/>
        </w:rPr>
      </w:pPr>
    </w:p>
    <w:p w:rsidR="00A77FD2" w:rsidRDefault="00A77FD2" w:rsidP="00A77FD2">
      <w:pPr>
        <w:pStyle w:val="Textoindependiente"/>
        <w:rPr>
          <w:lang w:val="es-ES"/>
        </w:rPr>
      </w:pPr>
    </w:p>
    <w:p w:rsidR="00BB577B" w:rsidRDefault="00BB577B" w:rsidP="00BB577B">
      <w:pPr>
        <w:pStyle w:val="Textoindependiente"/>
        <w:rPr>
          <w:lang w:val="es-ES"/>
        </w:rPr>
      </w:pPr>
    </w:p>
    <w:p w:rsidR="00BB577B" w:rsidRPr="00EC09E7" w:rsidRDefault="00BB577B" w:rsidP="00EC09E7">
      <w:pPr>
        <w:pStyle w:val="Textoindependiente"/>
        <w:jc w:val="center"/>
        <w:rPr>
          <w:sz w:val="32"/>
          <w:szCs w:val="32"/>
          <w:lang w:val="es-ES"/>
        </w:rPr>
      </w:pPr>
    </w:p>
    <w:p w:rsidR="00BB577B" w:rsidRPr="00EC09E7" w:rsidRDefault="00BB577B" w:rsidP="00EC09E7">
      <w:pPr>
        <w:pStyle w:val="Textoindependiente"/>
        <w:jc w:val="center"/>
        <w:rPr>
          <w:sz w:val="32"/>
          <w:szCs w:val="32"/>
          <w:lang w:val="es-ES"/>
        </w:rPr>
      </w:pPr>
    </w:p>
    <w:p w:rsidR="00BB577B" w:rsidRPr="00EC09E7" w:rsidRDefault="00BB577B" w:rsidP="00EC09E7">
      <w:pPr>
        <w:pStyle w:val="Textoindependiente"/>
        <w:jc w:val="center"/>
        <w:rPr>
          <w:sz w:val="32"/>
          <w:szCs w:val="32"/>
          <w:lang w:val="es-ES"/>
        </w:rPr>
      </w:pPr>
    </w:p>
    <w:p w:rsidR="00BB577B" w:rsidRPr="00EC09E7" w:rsidRDefault="00BB577B" w:rsidP="00EC09E7">
      <w:pPr>
        <w:pStyle w:val="Textoindependiente"/>
        <w:jc w:val="center"/>
        <w:rPr>
          <w:sz w:val="32"/>
          <w:szCs w:val="32"/>
          <w:lang w:val="es-ES"/>
        </w:rPr>
      </w:pPr>
    </w:p>
    <w:p w:rsidR="00BB577B" w:rsidRPr="00EC09E7" w:rsidRDefault="00BB577B" w:rsidP="00EC09E7">
      <w:pPr>
        <w:pStyle w:val="Textoindependiente"/>
        <w:jc w:val="center"/>
        <w:rPr>
          <w:sz w:val="32"/>
          <w:szCs w:val="32"/>
          <w:lang w:val="es-ES"/>
        </w:rPr>
      </w:pPr>
    </w:p>
    <w:p w:rsidR="00BB577B" w:rsidRPr="00EC09E7" w:rsidRDefault="00BB577B" w:rsidP="00EC09E7">
      <w:pPr>
        <w:pStyle w:val="Textoindependiente"/>
        <w:jc w:val="center"/>
        <w:rPr>
          <w:sz w:val="32"/>
          <w:szCs w:val="32"/>
          <w:lang w:val="es-ES"/>
        </w:rPr>
      </w:pPr>
    </w:p>
    <w:p w:rsidR="00BB577B" w:rsidRPr="00EC09E7" w:rsidRDefault="00BB577B" w:rsidP="00EC09E7">
      <w:pPr>
        <w:pStyle w:val="Textoindependiente"/>
        <w:jc w:val="center"/>
        <w:rPr>
          <w:sz w:val="32"/>
          <w:szCs w:val="32"/>
          <w:lang w:val="es-ES"/>
        </w:rPr>
      </w:pPr>
    </w:p>
    <w:p w:rsidR="00D72E74" w:rsidRDefault="006A2DFE" w:rsidP="00BB577B">
      <w:pPr>
        <w:pStyle w:val="Textoindependiente"/>
        <w:jc w:val="center"/>
        <w:rPr>
          <w:b/>
          <w:bCs/>
          <w:sz w:val="32"/>
          <w:lang w:val="es-ES"/>
        </w:rPr>
      </w:pPr>
      <w:r w:rsidRPr="00832D14">
        <w:rPr>
          <w:b/>
          <w:bCs/>
          <w:sz w:val="32"/>
          <w:lang w:val="es-ES"/>
        </w:rPr>
        <w:t>ABREVIATURAS</w:t>
      </w:r>
    </w:p>
    <w:p w:rsidR="00D655F6" w:rsidRPr="00832D14" w:rsidRDefault="00D655F6" w:rsidP="00BB577B">
      <w:pPr>
        <w:pStyle w:val="Textoindependiente"/>
        <w:jc w:val="center"/>
        <w:rPr>
          <w:b/>
          <w:bCs/>
          <w:sz w:val="32"/>
          <w:lang w:val="es-ES"/>
        </w:rPr>
      </w:pPr>
    </w:p>
    <w:p w:rsidR="00656B1B" w:rsidRPr="00832D14" w:rsidRDefault="00656B1B" w:rsidP="00656B1B">
      <w:pPr>
        <w:spacing w:line="360" w:lineRule="auto"/>
        <w:rPr>
          <w:rFonts w:ascii="Arial" w:hAnsi="Arial" w:cs="Arial"/>
        </w:rPr>
      </w:pPr>
    </w:p>
    <w:p w:rsidR="00D94F8E" w:rsidRPr="00832D14" w:rsidRDefault="00614367" w:rsidP="00614367">
      <w:pPr>
        <w:pStyle w:val="Textoindependiente"/>
        <w:rPr>
          <w:lang w:val="en-US"/>
        </w:rPr>
      </w:pPr>
      <w:r w:rsidRPr="00832D14">
        <w:rPr>
          <w:lang w:val="en-US"/>
        </w:rPr>
        <w:t>AO</w:t>
      </w:r>
      <w:r w:rsidR="001810D6">
        <w:rPr>
          <w:lang w:val="en-US"/>
        </w:rPr>
        <w:t>AC</w:t>
      </w:r>
      <w:r w:rsidR="001810D6">
        <w:rPr>
          <w:lang w:val="en-US"/>
        </w:rPr>
        <w:tab/>
      </w:r>
      <w:r w:rsidR="001810D6">
        <w:rPr>
          <w:lang w:val="en-US"/>
        </w:rPr>
        <w:tab/>
      </w:r>
      <w:r w:rsidRPr="00832D14">
        <w:rPr>
          <w:lang w:val="en-US"/>
        </w:rPr>
        <w:t>Asso</w:t>
      </w:r>
      <w:r w:rsidR="00D94F8E" w:rsidRPr="00832D14">
        <w:rPr>
          <w:lang w:val="en-US"/>
        </w:rPr>
        <w:t xml:space="preserve">ciation of </w:t>
      </w:r>
      <w:r w:rsidR="00123A7A" w:rsidRPr="00832D14">
        <w:rPr>
          <w:lang w:val="en-US"/>
        </w:rPr>
        <w:t>O</w:t>
      </w:r>
      <w:r w:rsidR="00D94F8E" w:rsidRPr="00832D14">
        <w:rPr>
          <w:lang w:val="en-US"/>
        </w:rPr>
        <w:t xml:space="preserve">fficial </w:t>
      </w:r>
      <w:r w:rsidR="00123A7A" w:rsidRPr="00832D14">
        <w:rPr>
          <w:lang w:val="en-US"/>
        </w:rPr>
        <w:t>A</w:t>
      </w:r>
      <w:r w:rsidR="00D94F8E" w:rsidRPr="00832D14">
        <w:rPr>
          <w:lang w:val="en-US"/>
        </w:rPr>
        <w:t xml:space="preserve">gricultural </w:t>
      </w:r>
      <w:r w:rsidR="00123A7A" w:rsidRPr="00832D14">
        <w:rPr>
          <w:lang w:val="en-US"/>
        </w:rPr>
        <w:t>Chemists</w:t>
      </w:r>
    </w:p>
    <w:p w:rsidR="009921AB" w:rsidRDefault="009921AB" w:rsidP="009921AB">
      <w:pPr>
        <w:jc w:val="both"/>
        <w:rPr>
          <w:rFonts w:ascii="Arial" w:hAnsi="Arial" w:cs="Arial"/>
        </w:rPr>
      </w:pPr>
      <w:r w:rsidRPr="00BF642F">
        <w:rPr>
          <w:rFonts w:ascii="Arial" w:hAnsi="Arial" w:cs="Arial"/>
        </w:rPr>
        <w:t>APET</w:t>
      </w:r>
      <w:r w:rsidR="001810D6">
        <w:rPr>
          <w:rFonts w:ascii="Arial" w:hAnsi="Arial" w:cs="Arial"/>
        </w:rPr>
        <w:tab/>
      </w:r>
      <w:r w:rsidR="001810D6">
        <w:rPr>
          <w:rFonts w:ascii="Arial" w:hAnsi="Arial" w:cs="Arial"/>
        </w:rPr>
        <w:tab/>
      </w:r>
      <w:r w:rsidR="0011319C">
        <w:rPr>
          <w:rFonts w:ascii="Arial" w:hAnsi="Arial" w:cs="Arial"/>
        </w:rPr>
        <w:t>Amourphous Poliester</w:t>
      </w:r>
    </w:p>
    <w:p w:rsidR="009921AB" w:rsidRDefault="001810D6" w:rsidP="009921AB">
      <w:pPr>
        <w:pStyle w:val="Textoindependiente"/>
      </w:pPr>
      <w:r>
        <w:t>Cm</w:t>
      </w:r>
      <w:r>
        <w:tab/>
      </w:r>
      <w:r>
        <w:tab/>
      </w:r>
      <w:r>
        <w:tab/>
      </w:r>
      <w:r w:rsidR="009921AB" w:rsidRPr="00BF642F">
        <w:t>Centímetros</w:t>
      </w:r>
    </w:p>
    <w:p w:rsidR="009921AB" w:rsidRPr="00BF642F" w:rsidRDefault="009921AB" w:rsidP="009921AB">
      <w:pPr>
        <w:pStyle w:val="Textoindependiente"/>
      </w:pPr>
      <w:r w:rsidRPr="00BF642F">
        <w:t>EAM</w:t>
      </w:r>
      <w:r w:rsidRPr="00BF642F">
        <w:tab/>
      </w:r>
      <w:r w:rsidR="001810D6">
        <w:tab/>
      </w:r>
      <w:r w:rsidR="001810D6">
        <w:tab/>
      </w:r>
      <w:r w:rsidRPr="00BF642F">
        <w:t>Envasado en Atmósfera Modificada</w:t>
      </w:r>
    </w:p>
    <w:p w:rsidR="009921AB" w:rsidRDefault="001810D6" w:rsidP="009921AB">
      <w:pPr>
        <w:pStyle w:val="Textoindependiente"/>
        <w:rPr>
          <w:color w:val="000000"/>
        </w:rPr>
      </w:pPr>
      <w:r>
        <w:t>EVOH</w:t>
      </w:r>
      <w:r>
        <w:tab/>
      </w:r>
      <w:r>
        <w:tab/>
      </w:r>
      <w:r w:rsidR="009921AB" w:rsidRPr="00BF642F">
        <w:rPr>
          <w:color w:val="000000"/>
        </w:rPr>
        <w:t>Copolinero de etileno-alcohol vinílico</w:t>
      </w:r>
    </w:p>
    <w:p w:rsidR="00D94F8E" w:rsidRPr="00BF642F" w:rsidRDefault="001810D6" w:rsidP="00614367">
      <w:pPr>
        <w:pStyle w:val="Textoindependiente"/>
        <w:rPr>
          <w:lang w:val="es-ES"/>
        </w:rPr>
      </w:pPr>
      <w:r>
        <w:rPr>
          <w:lang w:val="es-ES"/>
        </w:rPr>
        <w:t>g</w:t>
      </w:r>
      <w:r>
        <w:rPr>
          <w:lang w:val="es-ES"/>
        </w:rPr>
        <w:tab/>
      </w:r>
      <w:r>
        <w:rPr>
          <w:lang w:val="es-ES"/>
        </w:rPr>
        <w:tab/>
      </w:r>
      <w:r>
        <w:rPr>
          <w:lang w:val="es-ES"/>
        </w:rPr>
        <w:tab/>
      </w:r>
      <w:r w:rsidR="00BF642F" w:rsidRPr="00BF642F">
        <w:rPr>
          <w:lang w:val="es-ES"/>
        </w:rPr>
        <w:t>G</w:t>
      </w:r>
      <w:r w:rsidR="00D94F8E" w:rsidRPr="00BF642F">
        <w:rPr>
          <w:lang w:val="es-ES"/>
        </w:rPr>
        <w:t xml:space="preserve">ramo </w:t>
      </w:r>
    </w:p>
    <w:p w:rsidR="00614367" w:rsidRPr="00BF642F" w:rsidRDefault="008D7C82" w:rsidP="008D7C82">
      <w:pPr>
        <w:pStyle w:val="Textoindependiente"/>
        <w:tabs>
          <w:tab w:val="left" w:pos="567"/>
        </w:tabs>
        <w:ind w:left="1620" w:hanging="1620"/>
        <w:jc w:val="left"/>
      </w:pPr>
      <w:r>
        <w:t>ICMSF</w:t>
      </w:r>
      <w:r>
        <w:tab/>
        <w:t xml:space="preserve"> </w:t>
      </w:r>
      <w:r w:rsidR="00614367">
        <w:t xml:space="preserve">Comisión Internacional de </w:t>
      </w:r>
      <w:r w:rsidR="00D94F8E" w:rsidRPr="00BF642F">
        <w:t>Especificaciones</w:t>
      </w:r>
      <w:r w:rsidR="00614367">
        <w:t xml:space="preserve"> Microbiológicas </w:t>
      </w:r>
      <w:r>
        <w:t xml:space="preserve"> </w:t>
      </w:r>
      <w:r w:rsidR="00614367">
        <w:t>para alimentos.</w:t>
      </w:r>
    </w:p>
    <w:p w:rsidR="00AE425E" w:rsidRDefault="001810D6" w:rsidP="001810D6">
      <w:pPr>
        <w:pStyle w:val="Textoindependiente"/>
        <w:tabs>
          <w:tab w:val="left" w:pos="567"/>
        </w:tabs>
      </w:pPr>
      <w:r>
        <w:t>INEC</w:t>
      </w:r>
      <w:r>
        <w:tab/>
      </w:r>
      <w:r>
        <w:tab/>
      </w:r>
      <w:r w:rsidR="00AE425E" w:rsidRPr="00BF642F">
        <w:t>Instituto Nacional de Estadística y Censos</w:t>
      </w:r>
    </w:p>
    <w:p w:rsidR="00AE425E" w:rsidRPr="00BF642F" w:rsidRDefault="001810D6" w:rsidP="001810D6">
      <w:pPr>
        <w:tabs>
          <w:tab w:val="left" w:pos="567"/>
        </w:tabs>
        <w:rPr>
          <w:rFonts w:ascii="Arial" w:hAnsi="Arial" w:cs="Arial"/>
          <w:lang w:val="es-EC"/>
        </w:rPr>
      </w:pPr>
      <w:r>
        <w:rPr>
          <w:rFonts w:ascii="Arial" w:hAnsi="Arial" w:cs="Arial"/>
          <w:lang w:val="es-EC"/>
        </w:rPr>
        <w:t>Kg</w:t>
      </w:r>
      <w:r>
        <w:rPr>
          <w:rFonts w:ascii="Arial" w:hAnsi="Arial" w:cs="Arial"/>
          <w:lang w:val="es-EC"/>
        </w:rPr>
        <w:tab/>
      </w:r>
      <w:r>
        <w:rPr>
          <w:rFonts w:ascii="Arial" w:hAnsi="Arial" w:cs="Arial"/>
          <w:lang w:val="es-EC"/>
        </w:rPr>
        <w:tab/>
      </w:r>
      <w:r>
        <w:rPr>
          <w:rFonts w:ascii="Arial" w:hAnsi="Arial" w:cs="Arial"/>
          <w:lang w:val="es-EC"/>
        </w:rPr>
        <w:tab/>
      </w:r>
      <w:r w:rsidR="00AE425E" w:rsidRPr="00BF642F">
        <w:rPr>
          <w:rFonts w:ascii="Arial" w:hAnsi="Arial" w:cs="Arial"/>
          <w:lang w:val="es-EC"/>
        </w:rPr>
        <w:t>Kilogramos</w:t>
      </w:r>
    </w:p>
    <w:p w:rsidR="00AE425E" w:rsidRPr="001810D6" w:rsidRDefault="001810D6" w:rsidP="001810D6">
      <w:pPr>
        <w:pStyle w:val="Textoindependiente"/>
        <w:tabs>
          <w:tab w:val="left" w:pos="567"/>
        </w:tabs>
        <w:ind w:left="2250" w:hanging="2250"/>
        <w:rPr>
          <w:lang w:val="es-ES"/>
        </w:rPr>
      </w:pPr>
      <w:r>
        <w:rPr>
          <w:lang w:val="es-ES"/>
        </w:rPr>
        <w:t>Lt</w:t>
      </w:r>
      <w:r>
        <w:rPr>
          <w:lang w:val="es-ES"/>
        </w:rPr>
        <w:tab/>
        <w:t xml:space="preserve">                 </w:t>
      </w:r>
      <w:r w:rsidR="00AE425E" w:rsidRPr="001810D6">
        <w:rPr>
          <w:lang w:val="es-ES"/>
        </w:rPr>
        <w:t>L</w:t>
      </w:r>
      <w:r w:rsidR="00123A7A" w:rsidRPr="001810D6">
        <w:rPr>
          <w:lang w:val="es-ES"/>
        </w:rPr>
        <w:t>itros</w:t>
      </w:r>
    </w:p>
    <w:p w:rsidR="00AE425E" w:rsidRPr="001810D6" w:rsidRDefault="001810D6" w:rsidP="001810D6">
      <w:pPr>
        <w:pStyle w:val="Textoindependiente"/>
        <w:tabs>
          <w:tab w:val="left" w:pos="567"/>
        </w:tabs>
        <w:rPr>
          <w:iCs/>
          <w:lang w:val="es-ES"/>
        </w:rPr>
      </w:pPr>
      <w:r>
        <w:rPr>
          <w:lang w:val="es-ES"/>
        </w:rPr>
        <w:t>MAP</w:t>
      </w:r>
      <w:r>
        <w:rPr>
          <w:lang w:val="es-ES"/>
        </w:rPr>
        <w:tab/>
      </w:r>
      <w:r>
        <w:rPr>
          <w:lang w:val="es-ES"/>
        </w:rPr>
        <w:tab/>
      </w:r>
      <w:r>
        <w:rPr>
          <w:lang w:val="es-ES"/>
        </w:rPr>
        <w:tab/>
      </w:r>
      <w:r w:rsidR="00AE425E" w:rsidRPr="001810D6">
        <w:rPr>
          <w:iCs/>
          <w:lang w:val="es-ES"/>
        </w:rPr>
        <w:t>Modified Atmosphere Packaging</w:t>
      </w:r>
    </w:p>
    <w:p w:rsidR="00D94F8E" w:rsidRPr="00832D14" w:rsidRDefault="001810D6" w:rsidP="001810D6">
      <w:pPr>
        <w:pStyle w:val="Textoindependiente"/>
        <w:tabs>
          <w:tab w:val="left" w:pos="567"/>
        </w:tabs>
        <w:rPr>
          <w:lang w:val="es-ES"/>
        </w:rPr>
      </w:pPr>
      <w:r w:rsidRPr="00832D14">
        <w:rPr>
          <w:lang w:val="es-ES"/>
        </w:rPr>
        <w:t>M</w:t>
      </w:r>
      <w:r>
        <w:rPr>
          <w:lang w:val="es-ES"/>
        </w:rPr>
        <w:t>in</w:t>
      </w:r>
      <w:r>
        <w:rPr>
          <w:lang w:val="es-ES"/>
        </w:rPr>
        <w:tab/>
      </w:r>
      <w:r>
        <w:rPr>
          <w:lang w:val="es-ES"/>
        </w:rPr>
        <w:tab/>
      </w:r>
      <w:r>
        <w:rPr>
          <w:lang w:val="es-ES"/>
        </w:rPr>
        <w:tab/>
      </w:r>
      <w:r w:rsidR="00D94F8E" w:rsidRPr="00832D14">
        <w:rPr>
          <w:lang w:val="es-ES"/>
        </w:rPr>
        <w:t>Minutos</w:t>
      </w:r>
    </w:p>
    <w:p w:rsidR="00AE425E" w:rsidRDefault="001810D6" w:rsidP="001810D6">
      <w:pPr>
        <w:pStyle w:val="Textoindependiente"/>
        <w:tabs>
          <w:tab w:val="left" w:pos="567"/>
        </w:tabs>
        <w:rPr>
          <w:lang w:val="es-ES"/>
        </w:rPr>
      </w:pPr>
      <w:r>
        <w:rPr>
          <w:lang w:val="es-ES"/>
        </w:rPr>
        <w:t>Mm</w:t>
      </w:r>
      <w:r>
        <w:rPr>
          <w:lang w:val="es-ES"/>
        </w:rPr>
        <w:tab/>
      </w:r>
      <w:r>
        <w:rPr>
          <w:lang w:val="es-ES"/>
        </w:rPr>
        <w:tab/>
      </w:r>
      <w:r>
        <w:rPr>
          <w:lang w:val="es-ES"/>
        </w:rPr>
        <w:tab/>
      </w:r>
      <w:r w:rsidR="00AE425E" w:rsidRPr="00AE425E">
        <w:rPr>
          <w:lang w:val="es-ES"/>
        </w:rPr>
        <w:t>Milímetros</w:t>
      </w:r>
    </w:p>
    <w:p w:rsidR="00AE425E" w:rsidRPr="00BF642F" w:rsidRDefault="001810D6" w:rsidP="001810D6">
      <w:pPr>
        <w:pStyle w:val="Textoindependiente"/>
        <w:tabs>
          <w:tab w:val="left" w:pos="567"/>
        </w:tabs>
      </w:pPr>
      <w:r>
        <w:t>Ml</w:t>
      </w:r>
      <w:r>
        <w:tab/>
      </w:r>
      <w:r>
        <w:tab/>
      </w:r>
      <w:r>
        <w:tab/>
      </w:r>
      <w:r w:rsidR="00AE425E" w:rsidRPr="00BF642F">
        <w:t>Mililitros</w:t>
      </w:r>
      <w:r w:rsidR="00AE425E">
        <w:t xml:space="preserve"> </w:t>
      </w:r>
    </w:p>
    <w:p w:rsidR="00AE425E" w:rsidRPr="00BF642F" w:rsidRDefault="001810D6" w:rsidP="001810D6">
      <w:pPr>
        <w:pStyle w:val="Textoindependiente"/>
        <w:tabs>
          <w:tab w:val="left" w:pos="567"/>
        </w:tabs>
        <w:ind w:left="2250" w:hanging="2250"/>
      </w:pPr>
      <w:r>
        <w:t>OPA</w:t>
      </w:r>
      <w:r>
        <w:tab/>
        <w:t xml:space="preserve">                 </w:t>
      </w:r>
      <w:r w:rsidR="00AE425E" w:rsidRPr="00BF642F">
        <w:rPr>
          <w:color w:val="000000"/>
        </w:rPr>
        <w:t>Poliamida orientado</w:t>
      </w:r>
      <w:r w:rsidR="00AE425E" w:rsidRPr="00BF642F">
        <w:t>.</w:t>
      </w:r>
    </w:p>
    <w:p w:rsidR="00AE425E" w:rsidRPr="00BF642F" w:rsidRDefault="00AE425E" w:rsidP="001810D6">
      <w:pPr>
        <w:tabs>
          <w:tab w:val="left" w:pos="567"/>
        </w:tabs>
        <w:jc w:val="both"/>
        <w:rPr>
          <w:rFonts w:ascii="Arial" w:hAnsi="Arial" w:cs="Arial"/>
        </w:rPr>
      </w:pPr>
      <w:r w:rsidRPr="00BF642F">
        <w:rPr>
          <w:rFonts w:ascii="Arial" w:hAnsi="Arial" w:cs="Arial"/>
        </w:rPr>
        <w:t>PA</w:t>
      </w:r>
      <w:r w:rsidR="001810D6">
        <w:rPr>
          <w:rFonts w:ascii="Arial" w:hAnsi="Arial" w:cs="Arial"/>
        </w:rPr>
        <w:tab/>
      </w:r>
      <w:r w:rsidR="001810D6">
        <w:rPr>
          <w:rFonts w:ascii="Arial" w:hAnsi="Arial" w:cs="Arial"/>
        </w:rPr>
        <w:tab/>
      </w:r>
      <w:r w:rsidR="001810D6">
        <w:rPr>
          <w:rFonts w:ascii="Arial" w:hAnsi="Arial" w:cs="Arial"/>
        </w:rPr>
        <w:tab/>
      </w:r>
      <w:r w:rsidR="0011319C">
        <w:rPr>
          <w:rFonts w:ascii="Arial" w:hAnsi="Arial" w:cs="Arial"/>
        </w:rPr>
        <w:t>Poliamida</w:t>
      </w:r>
    </w:p>
    <w:p w:rsidR="00D94F8E" w:rsidRPr="00BF642F" w:rsidRDefault="001810D6" w:rsidP="001810D6">
      <w:pPr>
        <w:pStyle w:val="Textoindependiente"/>
        <w:tabs>
          <w:tab w:val="left" w:pos="567"/>
        </w:tabs>
      </w:pPr>
      <w:r>
        <w:t>PDA</w:t>
      </w:r>
      <w:r>
        <w:tab/>
      </w:r>
      <w:r>
        <w:tab/>
      </w:r>
      <w:r>
        <w:tab/>
      </w:r>
      <w:r w:rsidR="00D94F8E" w:rsidRPr="00BF642F">
        <w:t>Potato Dextrosa Agar</w:t>
      </w:r>
    </w:p>
    <w:p w:rsidR="00AE425E" w:rsidRDefault="00AE425E" w:rsidP="001810D6">
      <w:pPr>
        <w:tabs>
          <w:tab w:val="left" w:pos="567"/>
        </w:tabs>
        <w:rPr>
          <w:rFonts w:ascii="Arial" w:hAnsi="Arial" w:cs="Arial"/>
          <w:color w:val="000000"/>
        </w:rPr>
      </w:pPr>
      <w:r w:rsidRPr="00BF642F">
        <w:rPr>
          <w:rFonts w:ascii="Arial" w:hAnsi="Arial" w:cs="Arial"/>
        </w:rPr>
        <w:t>P</w:t>
      </w:r>
      <w:r w:rsidR="0011319C">
        <w:rPr>
          <w:rFonts w:ascii="Arial" w:hAnsi="Arial" w:cs="Arial"/>
        </w:rPr>
        <w:t>E</w:t>
      </w:r>
      <w:r w:rsidR="001810D6">
        <w:rPr>
          <w:rFonts w:ascii="Arial" w:hAnsi="Arial" w:cs="Arial"/>
        </w:rPr>
        <w:tab/>
      </w:r>
      <w:r w:rsidR="001810D6">
        <w:rPr>
          <w:rFonts w:ascii="Arial" w:hAnsi="Arial" w:cs="Arial"/>
        </w:rPr>
        <w:tab/>
      </w:r>
      <w:r w:rsidR="001810D6">
        <w:rPr>
          <w:rFonts w:ascii="Arial" w:hAnsi="Arial" w:cs="Arial"/>
        </w:rPr>
        <w:tab/>
      </w:r>
      <w:r w:rsidRPr="00BF642F">
        <w:rPr>
          <w:rFonts w:ascii="Arial" w:hAnsi="Arial" w:cs="Arial"/>
          <w:color w:val="000000"/>
        </w:rPr>
        <w:t>Polietileno</w:t>
      </w:r>
    </w:p>
    <w:p w:rsidR="00AE425E" w:rsidRPr="00BF642F" w:rsidRDefault="001810D6" w:rsidP="001810D6">
      <w:pPr>
        <w:pStyle w:val="Textoindependiente"/>
        <w:tabs>
          <w:tab w:val="left" w:pos="567"/>
        </w:tabs>
        <w:ind w:left="2250" w:hanging="2250"/>
      </w:pPr>
      <w:r>
        <w:t>PVC</w:t>
      </w:r>
      <w:r>
        <w:tab/>
        <w:t xml:space="preserve">                 </w:t>
      </w:r>
      <w:r w:rsidR="00123A7A">
        <w:rPr>
          <w:color w:val="000000"/>
        </w:rPr>
        <w:t>Poli cloruro de Vinilo</w:t>
      </w:r>
    </w:p>
    <w:p w:rsidR="00D94F8E" w:rsidRPr="00BF642F" w:rsidRDefault="001810D6" w:rsidP="001810D6">
      <w:pPr>
        <w:tabs>
          <w:tab w:val="left" w:pos="567"/>
        </w:tabs>
        <w:rPr>
          <w:rFonts w:ascii="Arial" w:hAnsi="Arial" w:cs="Arial"/>
          <w:lang w:val="es-EC"/>
        </w:rPr>
      </w:pPr>
      <w:r>
        <w:rPr>
          <w:rFonts w:ascii="Arial" w:hAnsi="Arial" w:cs="Arial"/>
        </w:rPr>
        <w:t>pH</w:t>
      </w:r>
      <w:r>
        <w:rPr>
          <w:rFonts w:ascii="Arial" w:hAnsi="Arial" w:cs="Arial"/>
        </w:rPr>
        <w:tab/>
      </w:r>
      <w:r>
        <w:rPr>
          <w:rFonts w:ascii="Arial" w:hAnsi="Arial" w:cs="Arial"/>
        </w:rPr>
        <w:tab/>
      </w:r>
      <w:r>
        <w:rPr>
          <w:rFonts w:ascii="Arial" w:hAnsi="Arial" w:cs="Arial"/>
        </w:rPr>
        <w:tab/>
      </w:r>
      <w:r w:rsidR="00D94F8E" w:rsidRPr="00BF642F">
        <w:rPr>
          <w:rFonts w:ascii="Arial" w:hAnsi="Arial" w:cs="Arial"/>
        </w:rPr>
        <w:t xml:space="preserve">Potencial de Hidrógeno  </w:t>
      </w:r>
    </w:p>
    <w:p w:rsidR="00AE425E" w:rsidRPr="00BF642F" w:rsidRDefault="00AE425E" w:rsidP="001810D6">
      <w:pPr>
        <w:tabs>
          <w:tab w:val="left" w:pos="567"/>
        </w:tabs>
        <w:rPr>
          <w:rFonts w:ascii="Arial" w:hAnsi="Arial" w:cs="Arial"/>
          <w:lang w:val="es-EC"/>
        </w:rPr>
      </w:pPr>
      <w:r w:rsidRPr="00BF642F">
        <w:rPr>
          <w:rFonts w:ascii="Arial" w:hAnsi="Arial" w:cs="Arial"/>
          <w:lang w:val="es-EC"/>
        </w:rPr>
        <w:t>T</w:t>
      </w:r>
      <w:r w:rsidR="001810D6">
        <w:rPr>
          <w:rFonts w:ascii="Arial" w:hAnsi="Arial" w:cs="Arial"/>
          <w:lang w:val="es-EC"/>
        </w:rPr>
        <w:tab/>
      </w:r>
      <w:r w:rsidR="001810D6">
        <w:rPr>
          <w:rFonts w:ascii="Arial" w:hAnsi="Arial" w:cs="Arial"/>
          <w:lang w:val="es-EC"/>
        </w:rPr>
        <w:tab/>
      </w:r>
      <w:r w:rsidR="001810D6">
        <w:rPr>
          <w:rFonts w:ascii="Arial" w:hAnsi="Arial" w:cs="Arial"/>
          <w:lang w:val="es-EC"/>
        </w:rPr>
        <w:tab/>
      </w:r>
      <w:r w:rsidRPr="00BF642F">
        <w:rPr>
          <w:rFonts w:ascii="Arial" w:hAnsi="Arial" w:cs="Arial"/>
          <w:lang w:val="es-EC"/>
        </w:rPr>
        <w:t>Temperatura</w:t>
      </w:r>
    </w:p>
    <w:p w:rsidR="00D94F8E" w:rsidRPr="00AE425E" w:rsidRDefault="00BF642F" w:rsidP="001810D6">
      <w:pPr>
        <w:pStyle w:val="Textoindependiente"/>
        <w:tabs>
          <w:tab w:val="left" w:pos="567"/>
        </w:tabs>
        <w:ind w:left="2250" w:hanging="2250"/>
      </w:pPr>
      <w:r w:rsidRPr="00BF642F">
        <w:t>U.C.F</w:t>
      </w:r>
      <w:r w:rsidR="001810D6">
        <w:t xml:space="preserve"> /g            </w:t>
      </w:r>
      <w:r w:rsidR="00D94F8E" w:rsidRPr="00BF642F">
        <w:t xml:space="preserve">Unidades </w:t>
      </w:r>
      <w:r w:rsidR="00123A7A">
        <w:t>F</w:t>
      </w:r>
      <w:r w:rsidR="00D94F8E" w:rsidRPr="00BF642F">
        <w:t xml:space="preserve">ormadoras de </w:t>
      </w:r>
      <w:r w:rsidR="00123A7A">
        <w:t>C</w:t>
      </w:r>
      <w:r w:rsidR="00D94F8E" w:rsidRPr="00BF642F">
        <w:t>olonias por  gramo de   alimento.</w:t>
      </w:r>
    </w:p>
    <w:p w:rsidR="003D60F7" w:rsidRPr="00BF642F" w:rsidRDefault="00614367" w:rsidP="001810D6">
      <w:pPr>
        <w:pStyle w:val="Textoindependiente"/>
        <w:tabs>
          <w:tab w:val="left" w:pos="567"/>
          <w:tab w:val="left" w:pos="1440"/>
        </w:tabs>
        <w:rPr>
          <w:lang w:val="es-ES"/>
        </w:rPr>
      </w:pPr>
      <w:r>
        <w:t>W</w:t>
      </w:r>
      <w:r w:rsidR="001810D6">
        <w:tab/>
      </w:r>
      <w:r w:rsidR="001810D6">
        <w:tab/>
      </w:r>
      <w:r w:rsidR="001810D6">
        <w:tab/>
      </w:r>
      <w:r w:rsidR="00BF642F" w:rsidRPr="00BF642F">
        <w:t xml:space="preserve">Fuerza </w:t>
      </w:r>
      <w:r w:rsidR="003D60F7" w:rsidRPr="00BF642F">
        <w:t>panadera</w:t>
      </w:r>
    </w:p>
    <w:p w:rsidR="009921AB" w:rsidRPr="00123A7A" w:rsidRDefault="009921AB" w:rsidP="009921AB">
      <w:pPr>
        <w:pStyle w:val="Textoindependiente"/>
        <w:rPr>
          <w:b/>
          <w:bCs/>
          <w:sz w:val="32"/>
          <w:lang w:val="es-ES"/>
        </w:rPr>
      </w:pPr>
    </w:p>
    <w:p w:rsidR="009921AB" w:rsidRPr="00123A7A" w:rsidRDefault="009921AB" w:rsidP="009921AB">
      <w:pPr>
        <w:pStyle w:val="Textoindependiente"/>
        <w:rPr>
          <w:b/>
          <w:bCs/>
          <w:sz w:val="32"/>
          <w:lang w:val="es-ES"/>
        </w:rPr>
      </w:pPr>
    </w:p>
    <w:p w:rsidR="00D72E74" w:rsidRDefault="00D72E74" w:rsidP="00D72E74">
      <w:pPr>
        <w:pStyle w:val="Textoindependiente"/>
        <w:rPr>
          <w:b/>
          <w:bCs/>
          <w:sz w:val="32"/>
          <w:lang w:val="es-ES"/>
        </w:rPr>
      </w:pPr>
    </w:p>
    <w:p w:rsidR="00D72E74" w:rsidRDefault="00D72E74" w:rsidP="00D72E74">
      <w:pPr>
        <w:pStyle w:val="Textoindependiente"/>
        <w:rPr>
          <w:b/>
          <w:bCs/>
          <w:sz w:val="32"/>
          <w:lang w:val="es-ES"/>
        </w:rPr>
      </w:pPr>
    </w:p>
    <w:p w:rsidR="00A77FD2" w:rsidRDefault="00A77FD2" w:rsidP="00A77FD2">
      <w:pPr>
        <w:pStyle w:val="Textoindependiente"/>
        <w:rPr>
          <w:b/>
          <w:bCs/>
          <w:sz w:val="32"/>
          <w:lang w:val="es-ES"/>
        </w:rPr>
      </w:pPr>
    </w:p>
    <w:p w:rsidR="00A77FD2" w:rsidRPr="00637E62" w:rsidRDefault="00A77FD2" w:rsidP="00A77FD2">
      <w:pPr>
        <w:pStyle w:val="Textoindependiente"/>
        <w:rPr>
          <w:b/>
          <w:bCs/>
          <w:sz w:val="32"/>
          <w:szCs w:val="32"/>
          <w:lang w:val="es-ES"/>
        </w:rPr>
      </w:pPr>
    </w:p>
    <w:p w:rsidR="00A77FD2" w:rsidRPr="00637E62" w:rsidRDefault="00A77FD2" w:rsidP="00A77FD2">
      <w:pPr>
        <w:pStyle w:val="Textoindependiente"/>
        <w:rPr>
          <w:b/>
          <w:bCs/>
          <w:sz w:val="32"/>
          <w:szCs w:val="32"/>
          <w:lang w:val="es-ES"/>
        </w:rPr>
      </w:pPr>
    </w:p>
    <w:p w:rsidR="00A77FD2" w:rsidRPr="00637E62" w:rsidRDefault="00A77FD2" w:rsidP="00A77FD2">
      <w:pPr>
        <w:pStyle w:val="Textoindependiente"/>
        <w:rPr>
          <w:b/>
          <w:bCs/>
          <w:sz w:val="32"/>
          <w:szCs w:val="32"/>
          <w:lang w:val="es-ES"/>
        </w:rPr>
      </w:pPr>
    </w:p>
    <w:p w:rsidR="00A77FD2" w:rsidRPr="00637E62" w:rsidRDefault="00A77FD2" w:rsidP="00A77FD2">
      <w:pPr>
        <w:pStyle w:val="Textoindependiente"/>
        <w:rPr>
          <w:b/>
          <w:bCs/>
          <w:sz w:val="32"/>
          <w:szCs w:val="32"/>
          <w:lang w:val="es-ES"/>
        </w:rPr>
      </w:pPr>
    </w:p>
    <w:p w:rsidR="00A77FD2" w:rsidRPr="00637E62" w:rsidRDefault="00A77FD2" w:rsidP="00A77FD2">
      <w:pPr>
        <w:pStyle w:val="Textoindependiente"/>
        <w:rPr>
          <w:b/>
          <w:bCs/>
          <w:sz w:val="32"/>
          <w:szCs w:val="32"/>
          <w:lang w:val="es-ES"/>
        </w:rPr>
      </w:pPr>
    </w:p>
    <w:p w:rsidR="00A77FD2" w:rsidRPr="00637E62" w:rsidRDefault="00A77FD2" w:rsidP="00A77FD2">
      <w:pPr>
        <w:pStyle w:val="Textoindependiente"/>
        <w:rPr>
          <w:b/>
          <w:bCs/>
          <w:sz w:val="32"/>
          <w:szCs w:val="32"/>
          <w:lang w:val="es-ES"/>
        </w:rPr>
      </w:pPr>
    </w:p>
    <w:p w:rsidR="00A77FD2" w:rsidRPr="00637E62" w:rsidRDefault="00A77FD2" w:rsidP="00A77FD2">
      <w:pPr>
        <w:pStyle w:val="Textoindependiente"/>
        <w:rPr>
          <w:b/>
          <w:bCs/>
          <w:sz w:val="32"/>
          <w:szCs w:val="32"/>
          <w:lang w:val="es-ES"/>
        </w:rPr>
      </w:pPr>
    </w:p>
    <w:p w:rsidR="009921AB" w:rsidRDefault="009921AB" w:rsidP="00A77FD2">
      <w:pPr>
        <w:pStyle w:val="Textoindependiente"/>
        <w:jc w:val="center"/>
        <w:rPr>
          <w:b/>
          <w:bCs/>
          <w:sz w:val="32"/>
          <w:lang w:val="es-ES"/>
        </w:rPr>
      </w:pPr>
      <w:r w:rsidRPr="00123A7A">
        <w:rPr>
          <w:b/>
          <w:bCs/>
          <w:sz w:val="32"/>
          <w:lang w:val="es-ES"/>
        </w:rPr>
        <w:t>SIMBOLOGÍA</w:t>
      </w:r>
    </w:p>
    <w:p w:rsidR="00A93328" w:rsidRPr="00123A7A" w:rsidRDefault="00A93328" w:rsidP="00A77FD2">
      <w:pPr>
        <w:pStyle w:val="Textoindependiente"/>
        <w:jc w:val="center"/>
        <w:rPr>
          <w:b/>
          <w:bCs/>
          <w:sz w:val="32"/>
          <w:lang w:val="es-ES"/>
        </w:rPr>
      </w:pPr>
    </w:p>
    <w:p w:rsidR="009921AB" w:rsidRDefault="009921AB" w:rsidP="009921AB">
      <w:pPr>
        <w:pStyle w:val="Textoindependiente"/>
        <w:jc w:val="center"/>
        <w:rPr>
          <w:b/>
          <w:bCs/>
          <w:sz w:val="32"/>
          <w:lang w:val="es-ES"/>
        </w:rPr>
      </w:pPr>
    </w:p>
    <w:p w:rsidR="0018646B" w:rsidRPr="0018646B" w:rsidRDefault="00994ADC" w:rsidP="0018646B">
      <w:pPr>
        <w:rPr>
          <w:rFonts w:ascii="Arial" w:hAnsi="Arial" w:cs="Arial"/>
          <w:lang w:val="es-EC"/>
        </w:rPr>
      </w:pPr>
      <w:r>
        <w:rPr>
          <w:rFonts w:ascii="Arial" w:hAnsi="Arial" w:cs="Arial"/>
        </w:rPr>
        <w:t>ºC</w:t>
      </w:r>
      <w:r>
        <w:rPr>
          <w:rFonts w:ascii="Arial" w:hAnsi="Arial" w:cs="Arial"/>
        </w:rPr>
        <w:tab/>
      </w:r>
      <w:r>
        <w:rPr>
          <w:rFonts w:ascii="Arial" w:hAnsi="Arial" w:cs="Arial"/>
        </w:rPr>
        <w:tab/>
      </w:r>
      <w:r>
        <w:rPr>
          <w:rFonts w:ascii="Arial" w:hAnsi="Arial" w:cs="Arial"/>
        </w:rPr>
        <w:tab/>
      </w:r>
      <w:r w:rsidR="0018646B" w:rsidRPr="0018646B">
        <w:rPr>
          <w:rFonts w:ascii="Arial" w:hAnsi="Arial" w:cs="Arial"/>
        </w:rPr>
        <w:t>Grados Centígrados</w:t>
      </w:r>
    </w:p>
    <w:p w:rsidR="00123A7A" w:rsidRPr="00BF642F" w:rsidRDefault="00123A7A" w:rsidP="00123A7A">
      <w:pPr>
        <w:jc w:val="both"/>
        <w:rPr>
          <w:rFonts w:ascii="Arial" w:hAnsi="Arial" w:cs="Arial"/>
        </w:rPr>
      </w:pPr>
      <w:r w:rsidRPr="00BF642F">
        <w:rPr>
          <w:rFonts w:ascii="Arial" w:hAnsi="Arial" w:cs="Arial"/>
        </w:rPr>
        <w:t>CO</w:t>
      </w:r>
      <w:r w:rsidRPr="00BF642F">
        <w:rPr>
          <w:rFonts w:ascii="Arial" w:hAnsi="Arial" w:cs="Arial"/>
          <w:vertAlign w:val="subscript"/>
        </w:rPr>
        <w:t>2</w:t>
      </w:r>
      <w:r>
        <w:rPr>
          <w:rFonts w:ascii="Arial" w:hAnsi="Arial" w:cs="Arial"/>
          <w:vertAlign w:val="subscript"/>
        </w:rPr>
        <w:tab/>
      </w:r>
      <w:r>
        <w:rPr>
          <w:rFonts w:ascii="Arial" w:hAnsi="Arial" w:cs="Arial"/>
          <w:vertAlign w:val="subscript"/>
        </w:rPr>
        <w:tab/>
      </w:r>
      <w:r w:rsidR="00955764">
        <w:rPr>
          <w:rFonts w:ascii="Arial" w:hAnsi="Arial" w:cs="Arial"/>
          <w:vertAlign w:val="subscript"/>
        </w:rPr>
        <w:tab/>
      </w:r>
      <w:r w:rsidRPr="00BF642F">
        <w:rPr>
          <w:rFonts w:ascii="Arial" w:hAnsi="Arial" w:cs="Arial"/>
        </w:rPr>
        <w:t>Dióxido de carbono</w:t>
      </w:r>
    </w:p>
    <w:p w:rsidR="00123A7A" w:rsidRPr="00BF642F" w:rsidRDefault="00123A7A" w:rsidP="00123A7A">
      <w:pPr>
        <w:jc w:val="both"/>
        <w:rPr>
          <w:rFonts w:ascii="Arial" w:hAnsi="Arial" w:cs="Arial"/>
        </w:rPr>
      </w:pPr>
      <w:r>
        <w:rPr>
          <w:rFonts w:ascii="Arial" w:hAnsi="Arial" w:cs="Arial"/>
        </w:rPr>
        <w:t>H</w:t>
      </w:r>
      <w:r w:rsidRPr="00BF642F">
        <w:rPr>
          <w:rFonts w:ascii="Arial" w:hAnsi="Arial" w:cs="Arial"/>
          <w:vertAlign w:val="subscript"/>
        </w:rPr>
        <w:t>2</w:t>
      </w:r>
      <w:r>
        <w:rPr>
          <w:rFonts w:ascii="Arial" w:hAnsi="Arial" w:cs="Arial"/>
        </w:rPr>
        <w:t>CO</w:t>
      </w:r>
      <w:r w:rsidRPr="00BF642F">
        <w:rPr>
          <w:rFonts w:ascii="Arial" w:hAnsi="Arial" w:cs="Arial"/>
          <w:vertAlign w:val="subscript"/>
        </w:rPr>
        <w:t>3</w:t>
      </w:r>
      <w:r>
        <w:rPr>
          <w:rFonts w:ascii="Arial" w:hAnsi="Arial" w:cs="Arial"/>
          <w:vertAlign w:val="subscript"/>
        </w:rPr>
        <w:tab/>
      </w:r>
      <w:r>
        <w:rPr>
          <w:rFonts w:ascii="Arial" w:hAnsi="Arial" w:cs="Arial"/>
          <w:vertAlign w:val="subscript"/>
        </w:rPr>
        <w:tab/>
      </w:r>
      <w:r>
        <w:rPr>
          <w:rFonts w:ascii="Arial" w:hAnsi="Arial" w:cs="Arial"/>
        </w:rPr>
        <w:t>Acido Carbónico</w:t>
      </w:r>
    </w:p>
    <w:p w:rsidR="00123A7A" w:rsidRPr="00BF642F" w:rsidRDefault="00123A7A" w:rsidP="00123A7A">
      <w:pPr>
        <w:jc w:val="both"/>
        <w:rPr>
          <w:rFonts w:ascii="Arial" w:hAnsi="Arial" w:cs="Arial"/>
        </w:rPr>
      </w:pPr>
      <w:r w:rsidRPr="00BF642F">
        <w:rPr>
          <w:rFonts w:ascii="Arial" w:hAnsi="Arial" w:cs="Arial"/>
        </w:rPr>
        <w:t>N</w:t>
      </w:r>
      <w:r w:rsidRPr="00BF642F">
        <w:rPr>
          <w:rFonts w:ascii="Arial" w:hAnsi="Arial" w:cs="Arial"/>
          <w:vertAlign w:val="subscript"/>
        </w:rPr>
        <w:t>2</w:t>
      </w:r>
      <w:r>
        <w:rPr>
          <w:rFonts w:ascii="Arial" w:hAnsi="Arial" w:cs="Arial"/>
          <w:vertAlign w:val="subscript"/>
        </w:rPr>
        <w:tab/>
      </w:r>
      <w:r>
        <w:rPr>
          <w:rFonts w:ascii="Arial" w:hAnsi="Arial" w:cs="Arial"/>
          <w:vertAlign w:val="subscript"/>
        </w:rPr>
        <w:tab/>
      </w:r>
      <w:r w:rsidR="00994ADC">
        <w:rPr>
          <w:rFonts w:ascii="Arial" w:hAnsi="Arial" w:cs="Arial"/>
          <w:vertAlign w:val="subscript"/>
        </w:rPr>
        <w:tab/>
      </w:r>
      <w:r w:rsidRPr="00BF642F">
        <w:rPr>
          <w:rFonts w:ascii="Arial" w:hAnsi="Arial" w:cs="Arial"/>
        </w:rPr>
        <w:t>Nitrógeno</w:t>
      </w:r>
    </w:p>
    <w:p w:rsidR="00123A7A" w:rsidRDefault="00123A7A" w:rsidP="00123A7A">
      <w:pPr>
        <w:jc w:val="both"/>
        <w:rPr>
          <w:rFonts w:ascii="Arial" w:hAnsi="Arial" w:cs="Arial"/>
        </w:rPr>
      </w:pPr>
      <w:r w:rsidRPr="00BF642F">
        <w:rPr>
          <w:rFonts w:ascii="Arial" w:hAnsi="Arial" w:cs="Arial"/>
        </w:rPr>
        <w:t>O</w:t>
      </w:r>
      <w:r w:rsidRPr="00BF642F">
        <w:rPr>
          <w:rFonts w:ascii="Arial" w:hAnsi="Arial" w:cs="Arial"/>
          <w:vertAlign w:val="subscript"/>
        </w:rPr>
        <w:t>2</w:t>
      </w:r>
      <w:r>
        <w:rPr>
          <w:rFonts w:ascii="Arial" w:hAnsi="Arial" w:cs="Arial"/>
          <w:vertAlign w:val="subscript"/>
        </w:rPr>
        <w:tab/>
      </w:r>
      <w:r>
        <w:rPr>
          <w:rFonts w:ascii="Arial" w:hAnsi="Arial" w:cs="Arial"/>
          <w:vertAlign w:val="subscript"/>
        </w:rPr>
        <w:tab/>
      </w:r>
      <w:r w:rsidR="00994ADC">
        <w:rPr>
          <w:rFonts w:ascii="Arial" w:hAnsi="Arial" w:cs="Arial"/>
          <w:vertAlign w:val="subscript"/>
        </w:rPr>
        <w:tab/>
      </w:r>
      <w:r w:rsidRPr="00BF642F">
        <w:rPr>
          <w:rFonts w:ascii="Arial" w:hAnsi="Arial" w:cs="Arial"/>
        </w:rPr>
        <w:t>Oxígeno</w:t>
      </w:r>
    </w:p>
    <w:p w:rsidR="00123A7A" w:rsidRPr="00BF642F" w:rsidRDefault="00123A7A" w:rsidP="00123A7A">
      <w:pPr>
        <w:jc w:val="both"/>
        <w:rPr>
          <w:rFonts w:ascii="Arial" w:hAnsi="Arial" w:cs="Arial"/>
        </w:rPr>
      </w:pPr>
      <w:r>
        <w:rPr>
          <w:rFonts w:ascii="Arial" w:hAnsi="Arial" w:cs="Arial"/>
        </w:rPr>
        <w:t>P/L</w:t>
      </w:r>
      <w:r>
        <w:rPr>
          <w:rFonts w:ascii="Arial" w:hAnsi="Arial" w:cs="Arial"/>
        </w:rPr>
        <w:tab/>
      </w:r>
      <w:r>
        <w:rPr>
          <w:rFonts w:ascii="Arial" w:hAnsi="Arial" w:cs="Arial"/>
        </w:rPr>
        <w:tab/>
      </w:r>
      <w:r w:rsidR="00955764">
        <w:rPr>
          <w:rFonts w:ascii="Arial" w:hAnsi="Arial" w:cs="Arial"/>
        </w:rPr>
        <w:tab/>
      </w:r>
      <w:r w:rsidR="00FC1B8B">
        <w:rPr>
          <w:rFonts w:ascii="Arial" w:hAnsi="Arial" w:cs="Arial"/>
        </w:rPr>
        <w:t>Factor de equilibrio</w:t>
      </w:r>
    </w:p>
    <w:p w:rsidR="00FC1B8B" w:rsidRDefault="00FC1B8B" w:rsidP="009921AB">
      <w:pPr>
        <w:jc w:val="both"/>
        <w:rPr>
          <w:rFonts w:ascii="Arial" w:hAnsi="Arial" w:cs="Arial"/>
        </w:rPr>
      </w:pPr>
      <w:r>
        <w:rPr>
          <w:rFonts w:ascii="Arial" w:hAnsi="Arial" w:cs="Arial"/>
        </w:rPr>
        <w:t>µm</w:t>
      </w:r>
      <w:r>
        <w:rPr>
          <w:rFonts w:ascii="Arial" w:hAnsi="Arial" w:cs="Arial"/>
        </w:rPr>
        <w:tab/>
      </w:r>
      <w:r>
        <w:rPr>
          <w:rFonts w:ascii="Arial" w:hAnsi="Arial" w:cs="Arial"/>
        </w:rPr>
        <w:tab/>
      </w:r>
      <w:r w:rsidR="00955764">
        <w:rPr>
          <w:rFonts w:ascii="Arial" w:hAnsi="Arial" w:cs="Arial"/>
        </w:rPr>
        <w:tab/>
      </w:r>
      <w:r>
        <w:rPr>
          <w:rFonts w:ascii="Arial" w:hAnsi="Arial" w:cs="Arial"/>
        </w:rPr>
        <w:t xml:space="preserve">Micra </w:t>
      </w:r>
    </w:p>
    <w:p w:rsidR="009921AB" w:rsidRDefault="009921AB" w:rsidP="009921AB">
      <w:pPr>
        <w:jc w:val="both"/>
        <w:rPr>
          <w:rFonts w:ascii="Arial" w:hAnsi="Arial" w:cs="Arial"/>
        </w:rPr>
      </w:pPr>
      <w:r>
        <w:rPr>
          <w:rFonts w:ascii="Arial" w:hAnsi="Arial" w:cs="Arial"/>
        </w:rPr>
        <w:t>v/v</w:t>
      </w:r>
      <w:r>
        <w:rPr>
          <w:rFonts w:ascii="Arial" w:hAnsi="Arial" w:cs="Arial"/>
        </w:rPr>
        <w:tab/>
      </w:r>
      <w:r>
        <w:rPr>
          <w:rFonts w:ascii="Arial" w:hAnsi="Arial" w:cs="Arial"/>
        </w:rPr>
        <w:tab/>
      </w:r>
      <w:r w:rsidR="00955764">
        <w:rPr>
          <w:rFonts w:ascii="Arial" w:hAnsi="Arial" w:cs="Arial"/>
        </w:rPr>
        <w:tab/>
      </w:r>
      <w:r>
        <w:rPr>
          <w:rFonts w:ascii="Arial" w:hAnsi="Arial" w:cs="Arial"/>
        </w:rPr>
        <w:t>Volumen por volumen</w:t>
      </w:r>
    </w:p>
    <w:p w:rsidR="00CF30D9" w:rsidRDefault="009921AB" w:rsidP="009921AB">
      <w:pPr>
        <w:rPr>
          <w:rFonts w:ascii="Arial" w:hAnsi="Arial" w:cs="Arial"/>
        </w:rPr>
      </w:pPr>
      <w:r>
        <w:rPr>
          <w:rFonts w:ascii="Arial" w:hAnsi="Arial" w:cs="Arial"/>
        </w:rPr>
        <w:tab/>
      </w:r>
    </w:p>
    <w:p w:rsidR="00E3658A" w:rsidRDefault="00E3658A" w:rsidP="009921AB">
      <w:pPr>
        <w:rPr>
          <w:rFonts w:ascii="Arial" w:hAnsi="Arial" w:cs="Arial"/>
        </w:rPr>
      </w:pPr>
    </w:p>
    <w:p w:rsidR="00E3658A" w:rsidRDefault="00E3658A" w:rsidP="009921AB">
      <w:pPr>
        <w:rPr>
          <w:rFonts w:ascii="Arial" w:hAnsi="Arial" w:cs="Arial"/>
        </w:rPr>
      </w:pPr>
    </w:p>
    <w:p w:rsidR="00E3658A" w:rsidRDefault="00E3658A" w:rsidP="009921AB">
      <w:pPr>
        <w:rPr>
          <w:rFonts w:ascii="Arial" w:hAnsi="Arial" w:cs="Arial"/>
        </w:rPr>
      </w:pPr>
    </w:p>
    <w:p w:rsidR="00E3658A" w:rsidRDefault="00E3658A" w:rsidP="009921AB">
      <w:pPr>
        <w:rPr>
          <w:rFonts w:ascii="Arial" w:hAnsi="Arial" w:cs="Arial"/>
        </w:rPr>
      </w:pPr>
    </w:p>
    <w:p w:rsidR="00E3658A" w:rsidRDefault="00E3658A" w:rsidP="009921AB">
      <w:pPr>
        <w:rPr>
          <w:rFonts w:ascii="Arial" w:hAnsi="Arial" w:cs="Arial"/>
        </w:rPr>
      </w:pPr>
    </w:p>
    <w:p w:rsidR="00E3658A" w:rsidRDefault="00E3658A" w:rsidP="009921AB">
      <w:pPr>
        <w:rPr>
          <w:rFonts w:ascii="Arial" w:hAnsi="Arial" w:cs="Arial"/>
        </w:rPr>
      </w:pPr>
    </w:p>
    <w:p w:rsidR="00E3658A" w:rsidRDefault="00E3658A" w:rsidP="009921AB">
      <w:pPr>
        <w:rPr>
          <w:rFonts w:ascii="Arial" w:hAnsi="Arial" w:cs="Arial"/>
        </w:rPr>
      </w:pPr>
    </w:p>
    <w:p w:rsidR="00D72E74" w:rsidRDefault="00D72E74" w:rsidP="009921AB">
      <w:pPr>
        <w:rPr>
          <w:rFonts w:ascii="Arial" w:hAnsi="Arial" w:cs="Arial"/>
        </w:rPr>
      </w:pPr>
    </w:p>
    <w:p w:rsidR="00D72E74" w:rsidRDefault="00D72E74" w:rsidP="009921AB">
      <w:pPr>
        <w:rPr>
          <w:rFonts w:ascii="Arial" w:hAnsi="Arial" w:cs="Arial"/>
        </w:rPr>
      </w:pPr>
    </w:p>
    <w:p w:rsidR="00D72E74" w:rsidRDefault="00D72E74" w:rsidP="009921AB">
      <w:pPr>
        <w:rPr>
          <w:rFonts w:ascii="Arial" w:hAnsi="Arial" w:cs="Arial"/>
        </w:rPr>
      </w:pPr>
    </w:p>
    <w:p w:rsidR="00D72E74" w:rsidRDefault="00D72E74" w:rsidP="009921AB">
      <w:pPr>
        <w:rPr>
          <w:rFonts w:ascii="Arial" w:hAnsi="Arial" w:cs="Arial"/>
        </w:rPr>
      </w:pPr>
    </w:p>
    <w:p w:rsidR="00D72E74" w:rsidRDefault="00D72E74" w:rsidP="009921AB">
      <w:pPr>
        <w:rPr>
          <w:rFonts w:ascii="Arial" w:hAnsi="Arial" w:cs="Arial"/>
        </w:rPr>
      </w:pPr>
    </w:p>
    <w:p w:rsidR="00D72E74" w:rsidRDefault="00D72E74" w:rsidP="009921AB">
      <w:pPr>
        <w:rPr>
          <w:rFonts w:ascii="Arial" w:hAnsi="Arial" w:cs="Arial"/>
        </w:rPr>
      </w:pPr>
    </w:p>
    <w:p w:rsidR="00D72E74" w:rsidRDefault="00D72E74" w:rsidP="009921AB">
      <w:pPr>
        <w:rPr>
          <w:rFonts w:ascii="Arial" w:hAnsi="Arial" w:cs="Arial"/>
        </w:rPr>
      </w:pPr>
    </w:p>
    <w:p w:rsidR="00D72E74" w:rsidRDefault="00D72E74" w:rsidP="009921AB">
      <w:pPr>
        <w:rPr>
          <w:rFonts w:ascii="Arial" w:hAnsi="Arial" w:cs="Arial"/>
        </w:rPr>
      </w:pPr>
    </w:p>
    <w:p w:rsidR="00D72E74" w:rsidRDefault="00D72E74" w:rsidP="009921AB">
      <w:pPr>
        <w:rPr>
          <w:rFonts w:ascii="Arial" w:hAnsi="Arial" w:cs="Arial"/>
        </w:rPr>
      </w:pPr>
    </w:p>
    <w:p w:rsidR="00D72E74" w:rsidRDefault="00D72E74" w:rsidP="009921AB">
      <w:pPr>
        <w:rPr>
          <w:rFonts w:ascii="Arial" w:hAnsi="Arial" w:cs="Arial"/>
        </w:rPr>
      </w:pPr>
    </w:p>
    <w:p w:rsidR="00D72E74" w:rsidRDefault="00D72E74" w:rsidP="009921AB">
      <w:pPr>
        <w:rPr>
          <w:rFonts w:ascii="Arial" w:hAnsi="Arial" w:cs="Arial"/>
        </w:rPr>
      </w:pPr>
    </w:p>
    <w:p w:rsidR="00D72E74" w:rsidRDefault="00D72E74" w:rsidP="009921AB">
      <w:pPr>
        <w:rPr>
          <w:rFonts w:ascii="Arial" w:hAnsi="Arial" w:cs="Arial"/>
        </w:rPr>
      </w:pPr>
    </w:p>
    <w:p w:rsidR="002048CB" w:rsidRDefault="002048CB" w:rsidP="00846AFB">
      <w:pPr>
        <w:rPr>
          <w:rFonts w:ascii="Arial" w:hAnsi="Arial" w:cs="Arial"/>
        </w:rPr>
      </w:pPr>
    </w:p>
    <w:p w:rsidR="00846AFB" w:rsidRPr="00637E62" w:rsidRDefault="00846AFB" w:rsidP="00846AFB">
      <w:pPr>
        <w:rPr>
          <w:rFonts w:ascii="Arial" w:hAnsi="Arial" w:cs="Arial"/>
          <w:b/>
          <w:sz w:val="32"/>
          <w:szCs w:val="32"/>
        </w:rPr>
      </w:pPr>
    </w:p>
    <w:p w:rsidR="00697D77" w:rsidRPr="00846AFB" w:rsidRDefault="00D72E74" w:rsidP="00846AFB">
      <w:pPr>
        <w:jc w:val="center"/>
        <w:rPr>
          <w:rFonts w:ascii="Arial" w:hAnsi="Arial" w:cs="Arial"/>
          <w:b/>
          <w:sz w:val="32"/>
          <w:szCs w:val="32"/>
        </w:rPr>
      </w:pPr>
      <w:r w:rsidRPr="00C80BE5">
        <w:rPr>
          <w:rFonts w:ascii="Arial" w:hAnsi="Arial" w:cs="Arial"/>
          <w:b/>
          <w:sz w:val="32"/>
          <w:szCs w:val="32"/>
        </w:rPr>
        <w:lastRenderedPageBreak/>
        <w:t>ÍNDICE DE FIGURAS</w:t>
      </w:r>
    </w:p>
    <w:p w:rsidR="00697D77" w:rsidRPr="00C80BE5" w:rsidRDefault="00697D77" w:rsidP="00697D77">
      <w:pPr>
        <w:pStyle w:val="Textoindependiente"/>
        <w:ind w:left="2250" w:hanging="2250"/>
        <w:jc w:val="right"/>
      </w:pPr>
    </w:p>
    <w:p w:rsidR="00697D77" w:rsidRPr="00C80BE5" w:rsidRDefault="00137FD1" w:rsidP="00697D77">
      <w:pPr>
        <w:pStyle w:val="Textoindependiente"/>
        <w:ind w:left="2250" w:hanging="2250"/>
        <w:jc w:val="right"/>
        <w:rPr>
          <w:b/>
        </w:rPr>
      </w:pPr>
      <w:r w:rsidRPr="00C80BE5">
        <w:rPr>
          <w:b/>
        </w:rPr>
        <w:t>Pág.</w:t>
      </w:r>
    </w:p>
    <w:p w:rsidR="00697D77" w:rsidRPr="00C80BE5" w:rsidRDefault="00697D77" w:rsidP="00697D77">
      <w:pPr>
        <w:pStyle w:val="Textoindependiente"/>
        <w:ind w:left="2250" w:hanging="2250"/>
        <w:jc w:val="right"/>
        <w:rPr>
          <w:b/>
          <w:bCs/>
        </w:rPr>
      </w:pPr>
    </w:p>
    <w:p w:rsidR="00697D77" w:rsidRPr="00C80BE5" w:rsidRDefault="00697D77" w:rsidP="00846AFB">
      <w:pPr>
        <w:pStyle w:val="Textoindependiente"/>
        <w:ind w:left="1440" w:hanging="1440"/>
        <w:jc w:val="left"/>
      </w:pPr>
      <w:r w:rsidRPr="00C80BE5">
        <w:t>Figura 1.1</w:t>
      </w:r>
      <w:r w:rsidR="001029A4" w:rsidRPr="00C80BE5">
        <w:t xml:space="preserve">      </w:t>
      </w:r>
      <w:r w:rsidR="001029A4" w:rsidRPr="00C80BE5">
        <w:rPr>
          <w:rStyle w:val="Textoennegrita"/>
          <w:b w:val="0"/>
        </w:rPr>
        <w:t xml:space="preserve">Diagrama de </w:t>
      </w:r>
      <w:r w:rsidR="00137FD1" w:rsidRPr="00C80BE5">
        <w:rPr>
          <w:rStyle w:val="Textoennegrita"/>
          <w:b w:val="0"/>
        </w:rPr>
        <w:t>F</w:t>
      </w:r>
      <w:r w:rsidR="001029A4" w:rsidRPr="00C80BE5">
        <w:rPr>
          <w:rStyle w:val="Textoennegrita"/>
          <w:b w:val="0"/>
        </w:rPr>
        <w:t xml:space="preserve">lujo del </w:t>
      </w:r>
      <w:r w:rsidR="00137FD1" w:rsidRPr="00C80BE5">
        <w:rPr>
          <w:rStyle w:val="Textoennegrita"/>
          <w:b w:val="0"/>
        </w:rPr>
        <w:t>P</w:t>
      </w:r>
      <w:r w:rsidR="001029A4" w:rsidRPr="00C80BE5">
        <w:rPr>
          <w:rStyle w:val="Textoennegrita"/>
          <w:b w:val="0"/>
        </w:rPr>
        <w:t xml:space="preserve">roceso de </w:t>
      </w:r>
      <w:r w:rsidR="00137FD1" w:rsidRPr="00C80BE5">
        <w:rPr>
          <w:rStyle w:val="Textoennegrita"/>
          <w:b w:val="0"/>
        </w:rPr>
        <w:t>E</w:t>
      </w:r>
      <w:r w:rsidR="001029A4" w:rsidRPr="00C80BE5">
        <w:rPr>
          <w:rStyle w:val="Textoennegrita"/>
          <w:b w:val="0"/>
        </w:rPr>
        <w:t xml:space="preserve">laboración de </w:t>
      </w:r>
      <w:r w:rsidR="00137FD1" w:rsidRPr="00C80BE5">
        <w:rPr>
          <w:rStyle w:val="Textoennegrita"/>
          <w:b w:val="0"/>
        </w:rPr>
        <w:t>P</w:t>
      </w:r>
      <w:r w:rsidR="001029A4" w:rsidRPr="00C80BE5">
        <w:rPr>
          <w:rStyle w:val="Textoennegrita"/>
          <w:b w:val="0"/>
        </w:rPr>
        <w:t xml:space="preserve">an     </w:t>
      </w:r>
      <w:r w:rsidR="00137FD1" w:rsidRPr="00C80BE5">
        <w:rPr>
          <w:rStyle w:val="Textoennegrita"/>
          <w:b w:val="0"/>
        </w:rPr>
        <w:t>P</w:t>
      </w:r>
      <w:r w:rsidR="001029A4" w:rsidRPr="00C80BE5">
        <w:rPr>
          <w:rStyle w:val="Textoennegrita"/>
          <w:b w:val="0"/>
        </w:rPr>
        <w:t>recocido</w:t>
      </w:r>
      <w:r w:rsidR="001029A4" w:rsidRPr="00C80BE5">
        <w:t>……………………………………</w:t>
      </w:r>
      <w:r w:rsidRPr="00C80BE5">
        <w:t>.........</w:t>
      </w:r>
      <w:r w:rsidR="0013660E" w:rsidRPr="00C80BE5">
        <w:t>......................</w:t>
      </w:r>
      <w:r w:rsidR="0092062F">
        <w:t>..</w:t>
      </w:r>
      <w:r w:rsidR="0013660E" w:rsidRPr="00C80BE5">
        <w:t>.</w:t>
      </w:r>
      <w:r w:rsidR="0092062F">
        <w:t>9</w:t>
      </w:r>
    </w:p>
    <w:p w:rsidR="00697D77" w:rsidRPr="00C80BE5" w:rsidRDefault="00697D77" w:rsidP="00846AFB">
      <w:pPr>
        <w:pStyle w:val="Textoindependiente3"/>
        <w:tabs>
          <w:tab w:val="left" w:pos="1440"/>
        </w:tabs>
        <w:spacing w:after="0"/>
        <w:ind w:left="1470" w:hanging="1470"/>
        <w:rPr>
          <w:rFonts w:ascii="Arial" w:hAnsi="Arial" w:cs="Arial"/>
          <w:sz w:val="24"/>
          <w:szCs w:val="24"/>
        </w:rPr>
      </w:pPr>
      <w:r w:rsidRPr="00C80BE5">
        <w:rPr>
          <w:rFonts w:ascii="Arial" w:hAnsi="Arial" w:cs="Arial"/>
          <w:sz w:val="24"/>
          <w:szCs w:val="24"/>
        </w:rPr>
        <w:t xml:space="preserve">Figura 2.1 </w:t>
      </w:r>
      <w:r w:rsidRPr="00C80BE5">
        <w:rPr>
          <w:rFonts w:ascii="Arial" w:hAnsi="Arial" w:cs="Arial"/>
          <w:sz w:val="24"/>
          <w:szCs w:val="24"/>
        </w:rPr>
        <w:tab/>
      </w:r>
      <w:r w:rsidR="001029A4" w:rsidRPr="00C80BE5">
        <w:rPr>
          <w:rFonts w:ascii="Arial" w:hAnsi="Arial" w:cs="Arial"/>
          <w:sz w:val="24"/>
          <w:szCs w:val="24"/>
        </w:rPr>
        <w:t>Set-Up Experimental</w:t>
      </w:r>
      <w:r w:rsidRPr="00C80BE5">
        <w:rPr>
          <w:rFonts w:ascii="Arial" w:hAnsi="Arial" w:cs="Arial"/>
          <w:sz w:val="24"/>
          <w:szCs w:val="24"/>
        </w:rPr>
        <w:t>........</w:t>
      </w:r>
      <w:r w:rsidR="001029A4" w:rsidRPr="00C80BE5">
        <w:rPr>
          <w:rFonts w:ascii="Arial" w:hAnsi="Arial" w:cs="Arial"/>
          <w:sz w:val="24"/>
          <w:szCs w:val="24"/>
        </w:rPr>
        <w:t>.......</w:t>
      </w:r>
      <w:r w:rsidRPr="00C80BE5">
        <w:rPr>
          <w:rFonts w:ascii="Arial" w:hAnsi="Arial" w:cs="Arial"/>
          <w:sz w:val="24"/>
          <w:szCs w:val="24"/>
        </w:rPr>
        <w:t>....................</w:t>
      </w:r>
      <w:r w:rsidR="0013660E" w:rsidRPr="00C80BE5">
        <w:rPr>
          <w:rFonts w:ascii="Arial" w:hAnsi="Arial" w:cs="Arial"/>
          <w:sz w:val="24"/>
          <w:szCs w:val="24"/>
        </w:rPr>
        <w:t>..............................3</w:t>
      </w:r>
      <w:r w:rsidR="0092062F">
        <w:rPr>
          <w:rFonts w:ascii="Arial" w:hAnsi="Arial" w:cs="Arial"/>
          <w:sz w:val="24"/>
          <w:szCs w:val="24"/>
        </w:rPr>
        <w:t>4</w:t>
      </w:r>
    </w:p>
    <w:p w:rsidR="001029A4" w:rsidRPr="00C80BE5" w:rsidRDefault="001029A4" w:rsidP="00846AFB">
      <w:pPr>
        <w:pStyle w:val="Textoindependiente3"/>
        <w:tabs>
          <w:tab w:val="left" w:pos="0"/>
        </w:tabs>
        <w:spacing w:after="0"/>
        <w:ind w:left="1440" w:hanging="1440"/>
        <w:rPr>
          <w:rFonts w:ascii="Arial" w:hAnsi="Arial" w:cs="Arial"/>
          <w:sz w:val="24"/>
          <w:szCs w:val="24"/>
        </w:rPr>
      </w:pPr>
      <w:r w:rsidRPr="00C80BE5">
        <w:rPr>
          <w:rFonts w:ascii="Arial" w:hAnsi="Arial" w:cs="Arial"/>
          <w:sz w:val="24"/>
          <w:szCs w:val="24"/>
        </w:rPr>
        <w:t>Figura 2.</w:t>
      </w:r>
      <w:r w:rsidR="00755B32" w:rsidRPr="00C80BE5">
        <w:rPr>
          <w:rFonts w:ascii="Arial" w:hAnsi="Arial" w:cs="Arial"/>
          <w:sz w:val="24"/>
          <w:szCs w:val="24"/>
        </w:rPr>
        <w:t>2</w:t>
      </w:r>
      <w:r w:rsidRPr="00C80BE5">
        <w:rPr>
          <w:rFonts w:ascii="Arial" w:hAnsi="Arial" w:cs="Arial"/>
          <w:sz w:val="24"/>
          <w:szCs w:val="24"/>
        </w:rPr>
        <w:t xml:space="preserve"> </w:t>
      </w:r>
      <w:r w:rsidRPr="00C80BE5">
        <w:rPr>
          <w:rFonts w:ascii="Arial" w:hAnsi="Arial" w:cs="Arial"/>
          <w:sz w:val="24"/>
          <w:szCs w:val="24"/>
        </w:rPr>
        <w:tab/>
        <w:t xml:space="preserve">Esquema </w:t>
      </w:r>
      <w:r w:rsidR="00755B32" w:rsidRPr="00C80BE5">
        <w:rPr>
          <w:rFonts w:ascii="Arial" w:hAnsi="Arial" w:cs="Arial"/>
          <w:sz w:val="24"/>
          <w:szCs w:val="24"/>
        </w:rPr>
        <w:t>d</w:t>
      </w:r>
      <w:r w:rsidRPr="00C80BE5">
        <w:rPr>
          <w:rFonts w:ascii="Arial" w:hAnsi="Arial" w:cs="Arial"/>
          <w:sz w:val="24"/>
          <w:szCs w:val="24"/>
        </w:rPr>
        <w:t xml:space="preserve">e Desplazamiento </w:t>
      </w:r>
      <w:r w:rsidR="00755B32" w:rsidRPr="00C80BE5">
        <w:rPr>
          <w:rFonts w:ascii="Arial" w:hAnsi="Arial" w:cs="Arial"/>
          <w:sz w:val="24"/>
          <w:szCs w:val="24"/>
        </w:rPr>
        <w:t>d</w:t>
      </w:r>
      <w:r w:rsidRPr="00C80BE5">
        <w:rPr>
          <w:rFonts w:ascii="Arial" w:hAnsi="Arial" w:cs="Arial"/>
          <w:sz w:val="24"/>
          <w:szCs w:val="24"/>
        </w:rPr>
        <w:t xml:space="preserve">el Aire </w:t>
      </w:r>
      <w:r w:rsidR="00755B32" w:rsidRPr="00C80BE5">
        <w:rPr>
          <w:rFonts w:ascii="Arial" w:hAnsi="Arial" w:cs="Arial"/>
          <w:sz w:val="24"/>
          <w:szCs w:val="24"/>
        </w:rPr>
        <w:t>p</w:t>
      </w:r>
      <w:r w:rsidRPr="00C80BE5">
        <w:rPr>
          <w:rFonts w:ascii="Arial" w:hAnsi="Arial" w:cs="Arial"/>
          <w:sz w:val="24"/>
          <w:szCs w:val="24"/>
        </w:rPr>
        <w:t xml:space="preserve">or </w:t>
      </w:r>
      <w:smartTag w:uri="urn:schemas-microsoft-com:office:smarttags" w:element="PersonName">
        <w:smartTagPr>
          <w:attr w:name="ProductID" w:val="la  Nueva Atmósfera.."/>
        </w:smartTagPr>
        <w:r w:rsidR="00755B32" w:rsidRPr="00C80BE5">
          <w:rPr>
            <w:rFonts w:ascii="Arial" w:hAnsi="Arial" w:cs="Arial"/>
            <w:sz w:val="24"/>
            <w:szCs w:val="24"/>
          </w:rPr>
          <w:t>l</w:t>
        </w:r>
        <w:r w:rsidRPr="00C80BE5">
          <w:rPr>
            <w:rFonts w:ascii="Arial" w:hAnsi="Arial" w:cs="Arial"/>
            <w:sz w:val="24"/>
            <w:szCs w:val="24"/>
          </w:rPr>
          <w:t>a  Nueva Atmósfera..</w:t>
        </w:r>
      </w:smartTag>
      <w:r w:rsidRPr="00C80BE5">
        <w:rPr>
          <w:rFonts w:ascii="Arial" w:hAnsi="Arial" w:cs="Arial"/>
          <w:sz w:val="24"/>
          <w:szCs w:val="24"/>
        </w:rPr>
        <w:t>................................................................................</w:t>
      </w:r>
      <w:r w:rsidR="0092062F">
        <w:rPr>
          <w:rFonts w:ascii="Arial" w:hAnsi="Arial" w:cs="Arial"/>
          <w:sz w:val="24"/>
          <w:szCs w:val="24"/>
        </w:rPr>
        <w:t>37</w:t>
      </w:r>
    </w:p>
    <w:p w:rsidR="00755B32" w:rsidRPr="00C80BE5" w:rsidRDefault="00755B32" w:rsidP="00846AFB">
      <w:pPr>
        <w:pStyle w:val="Textoindependiente3"/>
        <w:tabs>
          <w:tab w:val="left" w:pos="0"/>
        </w:tabs>
        <w:spacing w:after="0"/>
        <w:ind w:left="1440" w:hanging="1440"/>
        <w:rPr>
          <w:rFonts w:ascii="Arial" w:hAnsi="Arial" w:cs="Arial"/>
          <w:sz w:val="24"/>
          <w:szCs w:val="24"/>
        </w:rPr>
      </w:pPr>
      <w:r w:rsidRPr="00C80BE5">
        <w:rPr>
          <w:rFonts w:ascii="Arial" w:hAnsi="Arial" w:cs="Arial"/>
          <w:sz w:val="24"/>
          <w:szCs w:val="24"/>
        </w:rPr>
        <w:t xml:space="preserve">Figura 2.3 </w:t>
      </w:r>
      <w:r w:rsidRPr="00C80BE5">
        <w:rPr>
          <w:rFonts w:ascii="Arial" w:hAnsi="Arial" w:cs="Arial"/>
          <w:sz w:val="24"/>
          <w:szCs w:val="24"/>
        </w:rPr>
        <w:tab/>
        <w:t>Sistema de envasado  experimental.........................................</w:t>
      </w:r>
      <w:r w:rsidR="0092062F">
        <w:rPr>
          <w:rFonts w:ascii="Arial" w:hAnsi="Arial" w:cs="Arial"/>
          <w:sz w:val="24"/>
          <w:szCs w:val="24"/>
        </w:rPr>
        <w:t>38</w:t>
      </w:r>
    </w:p>
    <w:p w:rsidR="00F17432" w:rsidRPr="00C80BE5" w:rsidRDefault="00F17432" w:rsidP="00846AFB">
      <w:pPr>
        <w:pStyle w:val="Textoindependiente3"/>
        <w:tabs>
          <w:tab w:val="left" w:pos="0"/>
        </w:tabs>
        <w:spacing w:after="0"/>
        <w:ind w:left="1440" w:hanging="1440"/>
        <w:rPr>
          <w:rFonts w:ascii="Arial" w:hAnsi="Arial" w:cs="Arial"/>
          <w:sz w:val="24"/>
          <w:szCs w:val="24"/>
        </w:rPr>
      </w:pPr>
      <w:r w:rsidRPr="00C80BE5">
        <w:rPr>
          <w:rFonts w:ascii="Arial" w:hAnsi="Arial" w:cs="Arial"/>
          <w:sz w:val="24"/>
          <w:szCs w:val="24"/>
        </w:rPr>
        <w:t xml:space="preserve">Figura 2.4 </w:t>
      </w:r>
      <w:r w:rsidRPr="00C80BE5">
        <w:rPr>
          <w:rFonts w:ascii="Arial" w:hAnsi="Arial" w:cs="Arial"/>
          <w:sz w:val="24"/>
          <w:szCs w:val="24"/>
        </w:rPr>
        <w:tab/>
      </w:r>
      <w:r w:rsidR="005D6D25" w:rsidRPr="00C80BE5">
        <w:rPr>
          <w:rFonts w:ascii="Arial" w:hAnsi="Arial" w:cs="Arial"/>
          <w:sz w:val="24"/>
          <w:szCs w:val="24"/>
        </w:rPr>
        <w:t>Análisis</w:t>
      </w:r>
      <w:r w:rsidRPr="00C80BE5">
        <w:rPr>
          <w:rFonts w:ascii="Arial" w:hAnsi="Arial" w:cs="Arial"/>
          <w:sz w:val="24"/>
          <w:szCs w:val="24"/>
        </w:rPr>
        <w:t xml:space="preserve"> </w:t>
      </w:r>
      <w:r w:rsidR="00755B32" w:rsidRPr="00C80BE5">
        <w:rPr>
          <w:rFonts w:ascii="Arial" w:hAnsi="Arial" w:cs="Arial"/>
          <w:sz w:val="24"/>
          <w:szCs w:val="24"/>
        </w:rPr>
        <w:t>M</w:t>
      </w:r>
      <w:r w:rsidR="005D6D25" w:rsidRPr="00C80BE5">
        <w:rPr>
          <w:rFonts w:ascii="Arial" w:hAnsi="Arial" w:cs="Arial"/>
          <w:sz w:val="24"/>
          <w:szCs w:val="24"/>
        </w:rPr>
        <w:t>icrobiológico</w:t>
      </w:r>
      <w:r w:rsidRPr="00C80BE5">
        <w:rPr>
          <w:rFonts w:ascii="Arial" w:hAnsi="Arial" w:cs="Arial"/>
          <w:sz w:val="24"/>
          <w:szCs w:val="24"/>
        </w:rPr>
        <w:t xml:space="preserve"> de </w:t>
      </w:r>
      <w:r w:rsidR="00755B32" w:rsidRPr="00C80BE5">
        <w:rPr>
          <w:rFonts w:ascii="Arial" w:hAnsi="Arial" w:cs="Arial"/>
          <w:sz w:val="24"/>
          <w:szCs w:val="24"/>
        </w:rPr>
        <w:t>P</w:t>
      </w:r>
      <w:r w:rsidRPr="00C80BE5">
        <w:rPr>
          <w:rFonts w:ascii="Arial" w:hAnsi="Arial" w:cs="Arial"/>
          <w:sz w:val="24"/>
          <w:szCs w:val="24"/>
        </w:rPr>
        <w:t xml:space="preserve">an </w:t>
      </w:r>
      <w:r w:rsidR="00755B32" w:rsidRPr="00C80BE5">
        <w:rPr>
          <w:rFonts w:ascii="Arial" w:hAnsi="Arial" w:cs="Arial"/>
          <w:sz w:val="24"/>
          <w:szCs w:val="24"/>
        </w:rPr>
        <w:t>P</w:t>
      </w:r>
      <w:r w:rsidRPr="00C80BE5">
        <w:rPr>
          <w:rFonts w:ascii="Arial" w:hAnsi="Arial" w:cs="Arial"/>
          <w:sz w:val="24"/>
          <w:szCs w:val="24"/>
        </w:rPr>
        <w:t>recocido...................</w:t>
      </w:r>
      <w:r w:rsidR="00755B32" w:rsidRPr="00C80BE5">
        <w:rPr>
          <w:rFonts w:ascii="Arial" w:hAnsi="Arial" w:cs="Arial"/>
          <w:sz w:val="24"/>
          <w:szCs w:val="24"/>
        </w:rPr>
        <w:t>...........</w:t>
      </w:r>
      <w:r w:rsidR="0013660E" w:rsidRPr="00C80BE5">
        <w:rPr>
          <w:rFonts w:ascii="Arial" w:hAnsi="Arial" w:cs="Arial"/>
          <w:sz w:val="24"/>
          <w:szCs w:val="24"/>
        </w:rPr>
        <w:t>..4</w:t>
      </w:r>
      <w:r w:rsidR="0092062F">
        <w:rPr>
          <w:rFonts w:ascii="Arial" w:hAnsi="Arial" w:cs="Arial"/>
          <w:sz w:val="24"/>
          <w:szCs w:val="24"/>
        </w:rPr>
        <w:t>0</w:t>
      </w:r>
    </w:p>
    <w:p w:rsidR="00F17432" w:rsidRPr="00C80BE5" w:rsidRDefault="00F17432" w:rsidP="00846AFB">
      <w:pPr>
        <w:pStyle w:val="Textoindependiente3"/>
        <w:tabs>
          <w:tab w:val="left" w:pos="0"/>
        </w:tabs>
        <w:spacing w:after="0"/>
        <w:ind w:left="1440" w:hanging="1440"/>
        <w:rPr>
          <w:rFonts w:ascii="Arial" w:hAnsi="Arial" w:cs="Arial"/>
          <w:sz w:val="24"/>
          <w:szCs w:val="24"/>
        </w:rPr>
      </w:pPr>
      <w:r w:rsidRPr="00C80BE5">
        <w:rPr>
          <w:rFonts w:ascii="Arial" w:hAnsi="Arial" w:cs="Arial"/>
          <w:sz w:val="24"/>
          <w:szCs w:val="24"/>
        </w:rPr>
        <w:t xml:space="preserve">Figura 2.5 </w:t>
      </w:r>
      <w:r w:rsidRPr="00C80BE5">
        <w:rPr>
          <w:rFonts w:ascii="Arial" w:hAnsi="Arial" w:cs="Arial"/>
          <w:sz w:val="24"/>
          <w:szCs w:val="24"/>
        </w:rPr>
        <w:tab/>
      </w:r>
      <w:r w:rsidR="00755B32" w:rsidRPr="00C80BE5">
        <w:rPr>
          <w:rFonts w:ascii="Arial" w:hAnsi="Arial" w:cs="Arial"/>
          <w:sz w:val="24"/>
          <w:szCs w:val="24"/>
        </w:rPr>
        <w:t>pH</w:t>
      </w:r>
      <w:r w:rsidRPr="00C80BE5">
        <w:rPr>
          <w:rFonts w:ascii="Arial" w:hAnsi="Arial" w:cs="Arial"/>
          <w:sz w:val="24"/>
          <w:szCs w:val="24"/>
        </w:rPr>
        <w:t xml:space="preserve">metro utilizado en </w:t>
      </w:r>
      <w:r w:rsidR="00755B32" w:rsidRPr="00C80BE5">
        <w:rPr>
          <w:rFonts w:ascii="Arial" w:hAnsi="Arial" w:cs="Arial"/>
          <w:sz w:val="24"/>
          <w:szCs w:val="24"/>
        </w:rPr>
        <w:t>A</w:t>
      </w:r>
      <w:r w:rsidRPr="00C80BE5">
        <w:rPr>
          <w:rFonts w:ascii="Arial" w:hAnsi="Arial" w:cs="Arial"/>
          <w:sz w:val="24"/>
          <w:szCs w:val="24"/>
        </w:rPr>
        <w:t xml:space="preserve">nálisis </w:t>
      </w:r>
      <w:r w:rsidR="00755B32" w:rsidRPr="00C80BE5">
        <w:rPr>
          <w:rFonts w:ascii="Arial" w:hAnsi="Arial" w:cs="Arial"/>
          <w:sz w:val="24"/>
          <w:szCs w:val="24"/>
        </w:rPr>
        <w:t>F</w:t>
      </w:r>
      <w:r w:rsidRPr="00C80BE5">
        <w:rPr>
          <w:rFonts w:ascii="Arial" w:hAnsi="Arial" w:cs="Arial"/>
          <w:sz w:val="24"/>
          <w:szCs w:val="24"/>
        </w:rPr>
        <w:t xml:space="preserve">ísico – </w:t>
      </w:r>
      <w:r w:rsidR="00755B32" w:rsidRPr="00C80BE5">
        <w:rPr>
          <w:rFonts w:ascii="Arial" w:hAnsi="Arial" w:cs="Arial"/>
          <w:sz w:val="24"/>
          <w:szCs w:val="24"/>
        </w:rPr>
        <w:t>Q</w:t>
      </w:r>
      <w:r w:rsidRPr="00C80BE5">
        <w:rPr>
          <w:rFonts w:ascii="Arial" w:hAnsi="Arial" w:cs="Arial"/>
          <w:sz w:val="24"/>
          <w:szCs w:val="24"/>
        </w:rPr>
        <w:t>uími</w:t>
      </w:r>
      <w:r w:rsidR="005D6D25" w:rsidRPr="00C80BE5">
        <w:rPr>
          <w:rFonts w:ascii="Arial" w:hAnsi="Arial" w:cs="Arial"/>
          <w:sz w:val="24"/>
          <w:szCs w:val="24"/>
        </w:rPr>
        <w:t xml:space="preserve">co del </w:t>
      </w:r>
      <w:r w:rsidR="00755B32" w:rsidRPr="00C80BE5">
        <w:rPr>
          <w:rFonts w:ascii="Arial" w:hAnsi="Arial" w:cs="Arial"/>
          <w:sz w:val="24"/>
          <w:szCs w:val="24"/>
        </w:rPr>
        <w:t>P</w:t>
      </w:r>
      <w:r w:rsidR="005D6D25" w:rsidRPr="00C80BE5">
        <w:rPr>
          <w:rFonts w:ascii="Arial" w:hAnsi="Arial" w:cs="Arial"/>
          <w:sz w:val="24"/>
          <w:szCs w:val="24"/>
        </w:rPr>
        <w:t xml:space="preserve">an </w:t>
      </w:r>
      <w:r w:rsidR="00755B32" w:rsidRPr="00C80BE5">
        <w:rPr>
          <w:rFonts w:ascii="Arial" w:hAnsi="Arial" w:cs="Arial"/>
          <w:sz w:val="24"/>
          <w:szCs w:val="24"/>
        </w:rPr>
        <w:t>P</w:t>
      </w:r>
      <w:r w:rsidR="005D6D25" w:rsidRPr="00C80BE5">
        <w:rPr>
          <w:rFonts w:ascii="Arial" w:hAnsi="Arial" w:cs="Arial"/>
          <w:sz w:val="24"/>
          <w:szCs w:val="24"/>
        </w:rPr>
        <w:t>re</w:t>
      </w:r>
      <w:r w:rsidRPr="00C80BE5">
        <w:rPr>
          <w:rFonts w:ascii="Arial" w:hAnsi="Arial" w:cs="Arial"/>
          <w:sz w:val="24"/>
          <w:szCs w:val="24"/>
        </w:rPr>
        <w:t>cocido.......................................................................</w:t>
      </w:r>
      <w:r w:rsidR="0013660E" w:rsidRPr="00C80BE5">
        <w:rPr>
          <w:rFonts w:ascii="Arial" w:hAnsi="Arial" w:cs="Arial"/>
          <w:sz w:val="24"/>
          <w:szCs w:val="24"/>
        </w:rPr>
        <w:t>...........4</w:t>
      </w:r>
      <w:r w:rsidR="0092062F">
        <w:rPr>
          <w:rFonts w:ascii="Arial" w:hAnsi="Arial" w:cs="Arial"/>
          <w:sz w:val="24"/>
          <w:szCs w:val="24"/>
        </w:rPr>
        <w:t>3</w:t>
      </w:r>
    </w:p>
    <w:p w:rsidR="005D6D25" w:rsidRPr="00C80BE5" w:rsidRDefault="005D6D25" w:rsidP="00846AFB">
      <w:pPr>
        <w:pStyle w:val="Textoindependiente3"/>
        <w:tabs>
          <w:tab w:val="left" w:pos="0"/>
        </w:tabs>
        <w:spacing w:after="0"/>
        <w:ind w:left="1440" w:hanging="1440"/>
        <w:rPr>
          <w:rFonts w:ascii="Arial" w:hAnsi="Arial" w:cs="Arial"/>
          <w:sz w:val="24"/>
          <w:szCs w:val="24"/>
        </w:rPr>
      </w:pPr>
      <w:r w:rsidRPr="00C80BE5">
        <w:rPr>
          <w:rFonts w:ascii="Arial" w:hAnsi="Arial" w:cs="Arial"/>
          <w:sz w:val="24"/>
          <w:szCs w:val="24"/>
        </w:rPr>
        <w:t xml:space="preserve">Figura 2.6 </w:t>
      </w:r>
      <w:r w:rsidRPr="00C80BE5">
        <w:rPr>
          <w:rFonts w:ascii="Arial" w:hAnsi="Arial" w:cs="Arial"/>
          <w:sz w:val="24"/>
          <w:szCs w:val="24"/>
        </w:rPr>
        <w:tab/>
      </w:r>
      <w:r w:rsidR="00A07B18" w:rsidRPr="00C80BE5">
        <w:rPr>
          <w:rFonts w:ascii="Arial" w:hAnsi="Arial" w:cs="Arial"/>
          <w:sz w:val="24"/>
          <w:szCs w:val="24"/>
        </w:rPr>
        <w:t xml:space="preserve">Muestras de </w:t>
      </w:r>
      <w:r w:rsidR="00CE45E6" w:rsidRPr="00C80BE5">
        <w:rPr>
          <w:rFonts w:ascii="Arial" w:hAnsi="Arial" w:cs="Arial"/>
          <w:sz w:val="24"/>
          <w:szCs w:val="24"/>
        </w:rPr>
        <w:t>P</w:t>
      </w:r>
      <w:r w:rsidR="00A07B18" w:rsidRPr="00C80BE5">
        <w:rPr>
          <w:rFonts w:ascii="Arial" w:hAnsi="Arial" w:cs="Arial"/>
          <w:sz w:val="24"/>
          <w:szCs w:val="24"/>
        </w:rPr>
        <w:t xml:space="preserve">an </w:t>
      </w:r>
      <w:r w:rsidR="00CE45E6" w:rsidRPr="00C80BE5">
        <w:rPr>
          <w:rFonts w:ascii="Arial" w:hAnsi="Arial" w:cs="Arial"/>
          <w:sz w:val="24"/>
          <w:szCs w:val="24"/>
        </w:rPr>
        <w:t>P</w:t>
      </w:r>
      <w:r w:rsidR="00A07B18" w:rsidRPr="00C80BE5">
        <w:rPr>
          <w:rFonts w:ascii="Arial" w:hAnsi="Arial" w:cs="Arial"/>
          <w:sz w:val="24"/>
          <w:szCs w:val="24"/>
        </w:rPr>
        <w:t xml:space="preserve">recocido  presentadas para </w:t>
      </w:r>
      <w:r w:rsidR="00CE45E6" w:rsidRPr="00C80BE5">
        <w:rPr>
          <w:rFonts w:ascii="Arial" w:hAnsi="Arial" w:cs="Arial"/>
          <w:sz w:val="24"/>
          <w:szCs w:val="24"/>
        </w:rPr>
        <w:t>A</w:t>
      </w:r>
      <w:r w:rsidR="00A07B18" w:rsidRPr="00C80BE5">
        <w:rPr>
          <w:rFonts w:ascii="Arial" w:hAnsi="Arial" w:cs="Arial"/>
          <w:sz w:val="24"/>
          <w:szCs w:val="24"/>
        </w:rPr>
        <w:t xml:space="preserve">nálisis </w:t>
      </w:r>
      <w:r w:rsidR="00CE45E6" w:rsidRPr="00C80BE5">
        <w:rPr>
          <w:rFonts w:ascii="Arial" w:hAnsi="Arial" w:cs="Arial"/>
          <w:sz w:val="24"/>
          <w:szCs w:val="24"/>
        </w:rPr>
        <w:t>Sensorial</w:t>
      </w:r>
      <w:r w:rsidRPr="00C80BE5">
        <w:rPr>
          <w:rFonts w:ascii="Arial" w:hAnsi="Arial" w:cs="Arial"/>
          <w:sz w:val="24"/>
          <w:szCs w:val="24"/>
        </w:rPr>
        <w:t>...................................................................................</w:t>
      </w:r>
      <w:r w:rsidR="0092062F">
        <w:rPr>
          <w:rFonts w:ascii="Arial" w:hAnsi="Arial" w:cs="Arial"/>
          <w:sz w:val="24"/>
          <w:szCs w:val="24"/>
        </w:rPr>
        <w:t>46</w:t>
      </w:r>
    </w:p>
    <w:p w:rsidR="00A07B18" w:rsidRPr="00C80BE5" w:rsidRDefault="00044A5C" w:rsidP="00846AFB">
      <w:pPr>
        <w:autoSpaceDE w:val="0"/>
        <w:autoSpaceDN w:val="0"/>
        <w:adjustRightInd w:val="0"/>
        <w:ind w:left="1440" w:hanging="1440"/>
        <w:rPr>
          <w:rFonts w:ascii="Arial" w:hAnsi="Arial" w:cs="Arial"/>
        </w:rPr>
      </w:pPr>
      <w:r w:rsidRPr="00C80BE5">
        <w:rPr>
          <w:rFonts w:ascii="Arial" w:hAnsi="Arial" w:cs="Arial"/>
        </w:rPr>
        <w:t xml:space="preserve">Figura 3.1 </w:t>
      </w:r>
      <w:r w:rsidRPr="00C80BE5">
        <w:rPr>
          <w:rFonts w:ascii="Arial" w:hAnsi="Arial" w:cs="Arial"/>
        </w:rPr>
        <w:tab/>
        <w:t xml:space="preserve">Comparación del Tiempo de Vida </w:t>
      </w:r>
      <w:r w:rsidR="00E022A5" w:rsidRPr="00C80BE5">
        <w:rPr>
          <w:rFonts w:ascii="Arial" w:hAnsi="Arial" w:cs="Arial"/>
        </w:rPr>
        <w:t>Útil</w:t>
      </w:r>
      <w:r w:rsidRPr="00C80BE5">
        <w:rPr>
          <w:rFonts w:ascii="Arial" w:hAnsi="Arial" w:cs="Arial"/>
        </w:rPr>
        <w:t xml:space="preserve"> para  Pan Precocido </w:t>
      </w:r>
      <w:r w:rsidR="0013660E" w:rsidRPr="00C80BE5">
        <w:rPr>
          <w:rFonts w:ascii="Arial" w:hAnsi="Arial" w:cs="Arial"/>
        </w:rPr>
        <w:t xml:space="preserve">  </w:t>
      </w:r>
      <w:r w:rsidRPr="00C80BE5">
        <w:rPr>
          <w:rFonts w:ascii="Arial" w:hAnsi="Arial" w:cs="Arial"/>
        </w:rPr>
        <w:t>para E1..............</w:t>
      </w:r>
      <w:r w:rsidR="0013660E" w:rsidRPr="00C80BE5">
        <w:rPr>
          <w:rFonts w:ascii="Arial" w:hAnsi="Arial" w:cs="Arial"/>
        </w:rPr>
        <w:t>......................</w:t>
      </w:r>
      <w:r w:rsidR="00C80BE5">
        <w:rPr>
          <w:rFonts w:ascii="Arial" w:hAnsi="Arial" w:cs="Arial"/>
        </w:rPr>
        <w:t>..........</w:t>
      </w:r>
      <w:r w:rsidR="0013660E" w:rsidRPr="00C80BE5">
        <w:rPr>
          <w:rFonts w:ascii="Arial" w:hAnsi="Arial" w:cs="Arial"/>
        </w:rPr>
        <w:t>................................................5</w:t>
      </w:r>
      <w:r w:rsidR="0092062F">
        <w:rPr>
          <w:rFonts w:ascii="Arial" w:hAnsi="Arial" w:cs="Arial"/>
        </w:rPr>
        <w:t>0</w:t>
      </w:r>
    </w:p>
    <w:p w:rsidR="005D6D25" w:rsidRPr="00C80BE5" w:rsidRDefault="005D6D25" w:rsidP="00846AFB">
      <w:pPr>
        <w:tabs>
          <w:tab w:val="left" w:pos="1440"/>
          <w:tab w:val="left" w:pos="2340"/>
        </w:tabs>
        <w:autoSpaceDE w:val="0"/>
        <w:autoSpaceDN w:val="0"/>
        <w:adjustRightInd w:val="0"/>
        <w:ind w:left="1440" w:hanging="1440"/>
        <w:rPr>
          <w:rFonts w:ascii="Arial" w:hAnsi="Arial" w:cs="Arial"/>
        </w:rPr>
      </w:pPr>
      <w:r w:rsidRPr="00C80BE5">
        <w:rPr>
          <w:rFonts w:ascii="Arial" w:hAnsi="Arial" w:cs="Arial"/>
        </w:rPr>
        <w:t xml:space="preserve">Figura 3.2 </w:t>
      </w:r>
      <w:r w:rsidRPr="00C80BE5">
        <w:rPr>
          <w:rFonts w:ascii="Arial" w:hAnsi="Arial" w:cs="Arial"/>
        </w:rPr>
        <w:tab/>
      </w:r>
      <w:r w:rsidR="00044A5C" w:rsidRPr="00C80BE5">
        <w:rPr>
          <w:rFonts w:ascii="Arial" w:hAnsi="Arial" w:cs="Arial"/>
        </w:rPr>
        <w:t xml:space="preserve">Comparación del Tiempo de Vida </w:t>
      </w:r>
      <w:r w:rsidR="00E022A5" w:rsidRPr="00C80BE5">
        <w:rPr>
          <w:rFonts w:ascii="Arial" w:hAnsi="Arial" w:cs="Arial"/>
        </w:rPr>
        <w:t>Útil</w:t>
      </w:r>
      <w:r w:rsidR="00044A5C" w:rsidRPr="00C80BE5">
        <w:rPr>
          <w:rFonts w:ascii="Arial" w:hAnsi="Arial" w:cs="Arial"/>
        </w:rPr>
        <w:t xml:space="preserve"> para  Pan Precocido</w:t>
      </w:r>
      <w:r w:rsidR="0013660E" w:rsidRPr="00C80BE5">
        <w:rPr>
          <w:rFonts w:ascii="Arial" w:hAnsi="Arial" w:cs="Arial"/>
        </w:rPr>
        <w:t xml:space="preserve">  </w:t>
      </w:r>
      <w:r w:rsidR="00044A5C" w:rsidRPr="00C80BE5">
        <w:rPr>
          <w:rFonts w:ascii="Arial" w:hAnsi="Arial" w:cs="Arial"/>
        </w:rPr>
        <w:t xml:space="preserve"> para E2</w:t>
      </w:r>
      <w:r w:rsidR="00A5607F" w:rsidRPr="00C80BE5">
        <w:rPr>
          <w:rFonts w:ascii="Arial" w:hAnsi="Arial" w:cs="Arial"/>
        </w:rPr>
        <w:t>………………………</w:t>
      </w:r>
      <w:r w:rsidR="0013660E" w:rsidRPr="00C80BE5">
        <w:rPr>
          <w:rFonts w:ascii="Arial" w:hAnsi="Arial" w:cs="Arial"/>
        </w:rPr>
        <w:t>……………………………………...5</w:t>
      </w:r>
      <w:r w:rsidR="0092062F">
        <w:rPr>
          <w:rFonts w:ascii="Arial" w:hAnsi="Arial" w:cs="Arial"/>
        </w:rPr>
        <w:t>4</w:t>
      </w:r>
    </w:p>
    <w:p w:rsidR="005D6D25" w:rsidRPr="00C80BE5" w:rsidRDefault="005D6D25" w:rsidP="00846AFB">
      <w:pPr>
        <w:pStyle w:val="Textoindependiente3"/>
        <w:tabs>
          <w:tab w:val="left" w:pos="0"/>
        </w:tabs>
        <w:spacing w:after="0"/>
        <w:ind w:left="1440" w:hanging="1440"/>
        <w:rPr>
          <w:rFonts w:ascii="Arial" w:hAnsi="Arial" w:cs="Arial"/>
          <w:sz w:val="24"/>
          <w:szCs w:val="24"/>
        </w:rPr>
      </w:pPr>
      <w:r w:rsidRPr="00C80BE5">
        <w:rPr>
          <w:rFonts w:ascii="Arial" w:hAnsi="Arial" w:cs="Arial"/>
          <w:sz w:val="24"/>
          <w:szCs w:val="24"/>
        </w:rPr>
        <w:t xml:space="preserve">Figura 3.3 </w:t>
      </w:r>
      <w:r w:rsidRPr="00C80BE5">
        <w:rPr>
          <w:rFonts w:ascii="Arial" w:hAnsi="Arial" w:cs="Arial"/>
          <w:sz w:val="24"/>
          <w:szCs w:val="24"/>
        </w:rPr>
        <w:tab/>
      </w:r>
      <w:r w:rsidR="00044A5C" w:rsidRPr="00C80BE5">
        <w:rPr>
          <w:rFonts w:ascii="Arial" w:hAnsi="Arial" w:cs="Arial"/>
          <w:sz w:val="24"/>
          <w:szCs w:val="24"/>
        </w:rPr>
        <w:t xml:space="preserve">Comparación del Tiempo de Vida </w:t>
      </w:r>
      <w:r w:rsidR="00E022A5" w:rsidRPr="00C80BE5">
        <w:rPr>
          <w:rFonts w:ascii="Arial" w:hAnsi="Arial" w:cs="Arial"/>
          <w:sz w:val="24"/>
          <w:szCs w:val="24"/>
        </w:rPr>
        <w:t>Útil</w:t>
      </w:r>
      <w:r w:rsidR="00044A5C" w:rsidRPr="00C80BE5">
        <w:rPr>
          <w:rFonts w:ascii="Arial" w:hAnsi="Arial" w:cs="Arial"/>
          <w:sz w:val="24"/>
          <w:szCs w:val="24"/>
        </w:rPr>
        <w:t xml:space="preserve"> para  Pan Precocido </w:t>
      </w:r>
      <w:r w:rsidR="0013660E" w:rsidRPr="00C80BE5">
        <w:rPr>
          <w:rFonts w:ascii="Arial" w:hAnsi="Arial" w:cs="Arial"/>
          <w:sz w:val="24"/>
          <w:szCs w:val="24"/>
        </w:rPr>
        <w:t xml:space="preserve">  </w:t>
      </w:r>
      <w:r w:rsidR="00044A5C" w:rsidRPr="00C80BE5">
        <w:rPr>
          <w:rFonts w:ascii="Arial" w:hAnsi="Arial" w:cs="Arial"/>
          <w:sz w:val="24"/>
          <w:szCs w:val="24"/>
        </w:rPr>
        <w:t>para E3</w:t>
      </w:r>
      <w:r w:rsidRPr="00C80BE5">
        <w:rPr>
          <w:rFonts w:ascii="Arial" w:hAnsi="Arial" w:cs="Arial"/>
          <w:sz w:val="24"/>
          <w:szCs w:val="24"/>
        </w:rPr>
        <w:t>......................................................</w:t>
      </w:r>
      <w:r w:rsidR="0013660E" w:rsidRPr="00C80BE5">
        <w:rPr>
          <w:rFonts w:ascii="Arial" w:hAnsi="Arial" w:cs="Arial"/>
          <w:sz w:val="24"/>
          <w:szCs w:val="24"/>
        </w:rPr>
        <w:t>...............................</w:t>
      </w:r>
      <w:r w:rsidR="0092062F">
        <w:rPr>
          <w:rFonts w:ascii="Arial" w:hAnsi="Arial" w:cs="Arial"/>
          <w:sz w:val="24"/>
          <w:szCs w:val="24"/>
        </w:rPr>
        <w:t>56</w:t>
      </w:r>
    </w:p>
    <w:p w:rsidR="005D6D25" w:rsidRPr="00C80BE5" w:rsidRDefault="005D6D25" w:rsidP="00846AFB">
      <w:pPr>
        <w:pStyle w:val="Textoindependiente3"/>
        <w:tabs>
          <w:tab w:val="left" w:pos="0"/>
        </w:tabs>
        <w:spacing w:after="0"/>
        <w:ind w:left="1440" w:hanging="1440"/>
        <w:rPr>
          <w:rFonts w:ascii="Arial" w:hAnsi="Arial" w:cs="Arial"/>
          <w:sz w:val="24"/>
          <w:szCs w:val="24"/>
        </w:rPr>
      </w:pPr>
      <w:r w:rsidRPr="00C80BE5">
        <w:rPr>
          <w:rFonts w:ascii="Arial" w:hAnsi="Arial" w:cs="Arial"/>
          <w:sz w:val="24"/>
          <w:szCs w:val="24"/>
        </w:rPr>
        <w:t xml:space="preserve">Figura 3.4 </w:t>
      </w:r>
      <w:r w:rsidRPr="00C80BE5">
        <w:rPr>
          <w:rFonts w:ascii="Arial" w:hAnsi="Arial" w:cs="Arial"/>
          <w:sz w:val="24"/>
          <w:szCs w:val="24"/>
        </w:rPr>
        <w:tab/>
      </w:r>
      <w:r w:rsidR="00044A5C" w:rsidRPr="00C80BE5">
        <w:rPr>
          <w:rFonts w:ascii="Arial" w:hAnsi="Arial" w:cs="Arial"/>
          <w:sz w:val="24"/>
          <w:szCs w:val="24"/>
        </w:rPr>
        <w:t xml:space="preserve">Comparación del Tiempo de Vida </w:t>
      </w:r>
      <w:r w:rsidR="00E022A5" w:rsidRPr="00C80BE5">
        <w:rPr>
          <w:rFonts w:ascii="Arial" w:hAnsi="Arial" w:cs="Arial"/>
          <w:sz w:val="24"/>
          <w:szCs w:val="24"/>
        </w:rPr>
        <w:t>Útil</w:t>
      </w:r>
      <w:r w:rsidR="00044A5C" w:rsidRPr="00C80BE5">
        <w:rPr>
          <w:rFonts w:ascii="Arial" w:hAnsi="Arial" w:cs="Arial"/>
          <w:sz w:val="24"/>
          <w:szCs w:val="24"/>
        </w:rPr>
        <w:t xml:space="preserve"> para  Pan Precocido </w:t>
      </w:r>
      <w:r w:rsidR="0013660E" w:rsidRPr="00C80BE5">
        <w:rPr>
          <w:rFonts w:ascii="Arial" w:hAnsi="Arial" w:cs="Arial"/>
          <w:sz w:val="24"/>
          <w:szCs w:val="24"/>
        </w:rPr>
        <w:t xml:space="preserve">  </w:t>
      </w:r>
      <w:r w:rsidR="00044A5C" w:rsidRPr="00C80BE5">
        <w:rPr>
          <w:rFonts w:ascii="Arial" w:hAnsi="Arial" w:cs="Arial"/>
          <w:sz w:val="24"/>
          <w:szCs w:val="24"/>
        </w:rPr>
        <w:t>para E4</w:t>
      </w:r>
      <w:r w:rsidRPr="00C80BE5">
        <w:rPr>
          <w:rFonts w:ascii="Arial" w:hAnsi="Arial" w:cs="Arial"/>
          <w:sz w:val="24"/>
          <w:szCs w:val="24"/>
        </w:rPr>
        <w:t>...................................................................................</w:t>
      </w:r>
      <w:r w:rsidR="0013660E" w:rsidRPr="00C80BE5">
        <w:rPr>
          <w:rFonts w:ascii="Arial" w:hAnsi="Arial" w:cs="Arial"/>
          <w:sz w:val="24"/>
          <w:szCs w:val="24"/>
        </w:rPr>
        <w:t>..</w:t>
      </w:r>
      <w:r w:rsidR="0092062F">
        <w:rPr>
          <w:rFonts w:ascii="Arial" w:hAnsi="Arial" w:cs="Arial"/>
          <w:sz w:val="24"/>
          <w:szCs w:val="24"/>
        </w:rPr>
        <w:t>59</w:t>
      </w:r>
    </w:p>
    <w:p w:rsidR="00A07B18" w:rsidRPr="00C80BE5" w:rsidRDefault="00A07B18" w:rsidP="00846AFB">
      <w:pPr>
        <w:pStyle w:val="Textoindependiente3"/>
        <w:tabs>
          <w:tab w:val="left" w:pos="0"/>
        </w:tabs>
        <w:spacing w:after="0"/>
        <w:ind w:left="1440" w:hanging="1440"/>
        <w:rPr>
          <w:rFonts w:ascii="Arial" w:hAnsi="Arial" w:cs="Arial"/>
          <w:sz w:val="24"/>
          <w:szCs w:val="24"/>
        </w:rPr>
      </w:pPr>
      <w:r w:rsidRPr="00C80BE5">
        <w:rPr>
          <w:rFonts w:ascii="Arial" w:hAnsi="Arial" w:cs="Arial"/>
          <w:sz w:val="24"/>
          <w:szCs w:val="24"/>
        </w:rPr>
        <w:t xml:space="preserve">Figura 3.5 </w:t>
      </w:r>
      <w:r w:rsidRPr="00C80BE5">
        <w:rPr>
          <w:rFonts w:ascii="Arial" w:hAnsi="Arial" w:cs="Arial"/>
          <w:sz w:val="24"/>
          <w:szCs w:val="24"/>
        </w:rPr>
        <w:tab/>
      </w:r>
      <w:r w:rsidR="003E249A" w:rsidRPr="00C80BE5">
        <w:rPr>
          <w:rFonts w:ascii="Arial" w:hAnsi="Arial" w:cs="Arial"/>
          <w:sz w:val="24"/>
          <w:szCs w:val="24"/>
        </w:rPr>
        <w:t xml:space="preserve">Comparación del </w:t>
      </w:r>
      <w:r w:rsidR="00C80BE5" w:rsidRPr="00C80BE5">
        <w:rPr>
          <w:rFonts w:ascii="Arial" w:hAnsi="Arial" w:cs="Arial"/>
          <w:sz w:val="24"/>
          <w:szCs w:val="24"/>
        </w:rPr>
        <w:t>C</w:t>
      </w:r>
      <w:r w:rsidR="003E249A" w:rsidRPr="00C80BE5">
        <w:rPr>
          <w:rFonts w:ascii="Arial" w:hAnsi="Arial" w:cs="Arial"/>
          <w:sz w:val="24"/>
          <w:szCs w:val="24"/>
        </w:rPr>
        <w:t xml:space="preserve">recimiento de </w:t>
      </w:r>
      <w:r w:rsidR="00C80BE5" w:rsidRPr="00C80BE5">
        <w:rPr>
          <w:rFonts w:ascii="Arial" w:hAnsi="Arial" w:cs="Arial"/>
          <w:sz w:val="24"/>
          <w:szCs w:val="24"/>
        </w:rPr>
        <w:t>M</w:t>
      </w:r>
      <w:r w:rsidR="003E249A" w:rsidRPr="00C80BE5">
        <w:rPr>
          <w:rFonts w:ascii="Arial" w:hAnsi="Arial" w:cs="Arial"/>
          <w:sz w:val="24"/>
          <w:szCs w:val="24"/>
        </w:rPr>
        <w:t xml:space="preserve">ohos y </w:t>
      </w:r>
      <w:r w:rsidR="00C80BE5" w:rsidRPr="00C80BE5">
        <w:rPr>
          <w:rFonts w:ascii="Arial" w:hAnsi="Arial" w:cs="Arial"/>
          <w:sz w:val="24"/>
          <w:szCs w:val="24"/>
        </w:rPr>
        <w:t>L</w:t>
      </w:r>
      <w:r w:rsidR="003E249A" w:rsidRPr="00C80BE5">
        <w:rPr>
          <w:rFonts w:ascii="Arial" w:hAnsi="Arial" w:cs="Arial"/>
          <w:sz w:val="24"/>
          <w:szCs w:val="24"/>
        </w:rPr>
        <w:t xml:space="preserve">evaduras entre </w:t>
      </w:r>
      <w:r w:rsidR="00246898" w:rsidRPr="00C80BE5">
        <w:rPr>
          <w:rFonts w:ascii="Arial" w:hAnsi="Arial" w:cs="Arial"/>
          <w:sz w:val="24"/>
          <w:szCs w:val="24"/>
        </w:rPr>
        <w:t xml:space="preserve">       </w:t>
      </w:r>
      <w:smartTag w:uri="urn:schemas-microsoft-com:office:smarttags" w:element="PersonName">
        <w:smartTagPr>
          <w:attr w:name="ProductID" w:val="la Muestra"/>
        </w:smartTagPr>
        <w:r w:rsidR="003E249A" w:rsidRPr="00C80BE5">
          <w:rPr>
            <w:rFonts w:ascii="Arial" w:hAnsi="Arial" w:cs="Arial"/>
            <w:sz w:val="24"/>
            <w:szCs w:val="24"/>
          </w:rPr>
          <w:t xml:space="preserve">la </w:t>
        </w:r>
        <w:r w:rsidR="00C80BE5" w:rsidRPr="00C80BE5">
          <w:rPr>
            <w:rFonts w:ascii="Arial" w:hAnsi="Arial" w:cs="Arial"/>
            <w:sz w:val="24"/>
            <w:szCs w:val="24"/>
          </w:rPr>
          <w:t>M</w:t>
        </w:r>
        <w:r w:rsidR="003E249A" w:rsidRPr="00C80BE5">
          <w:rPr>
            <w:rFonts w:ascii="Arial" w:hAnsi="Arial" w:cs="Arial"/>
            <w:sz w:val="24"/>
            <w:szCs w:val="24"/>
          </w:rPr>
          <w:t>uestra</w:t>
        </w:r>
      </w:smartTag>
      <w:r w:rsidR="003E249A" w:rsidRPr="00C80BE5">
        <w:rPr>
          <w:rFonts w:ascii="Arial" w:hAnsi="Arial" w:cs="Arial"/>
          <w:sz w:val="24"/>
          <w:szCs w:val="24"/>
        </w:rPr>
        <w:t xml:space="preserve"> sin </w:t>
      </w:r>
      <w:r w:rsidR="00C80BE5" w:rsidRPr="00C80BE5">
        <w:rPr>
          <w:rFonts w:ascii="Arial" w:hAnsi="Arial" w:cs="Arial"/>
          <w:sz w:val="24"/>
          <w:szCs w:val="24"/>
        </w:rPr>
        <w:t>T</w:t>
      </w:r>
      <w:r w:rsidR="003E249A" w:rsidRPr="00C80BE5">
        <w:rPr>
          <w:rFonts w:ascii="Arial" w:hAnsi="Arial" w:cs="Arial"/>
          <w:sz w:val="24"/>
          <w:szCs w:val="24"/>
        </w:rPr>
        <w:t xml:space="preserve">ratamiento y  las </w:t>
      </w:r>
      <w:r w:rsidR="00C80BE5" w:rsidRPr="00C80BE5">
        <w:rPr>
          <w:rFonts w:ascii="Arial" w:hAnsi="Arial" w:cs="Arial"/>
          <w:sz w:val="24"/>
          <w:szCs w:val="24"/>
        </w:rPr>
        <w:t>P</w:t>
      </w:r>
      <w:r w:rsidR="003E249A" w:rsidRPr="00C80BE5">
        <w:rPr>
          <w:rFonts w:ascii="Arial" w:hAnsi="Arial" w:cs="Arial"/>
          <w:sz w:val="24"/>
          <w:szCs w:val="24"/>
        </w:rPr>
        <w:t xml:space="preserve">ruebas </w:t>
      </w:r>
      <w:r w:rsidR="00C80BE5" w:rsidRPr="00C80BE5">
        <w:rPr>
          <w:rFonts w:ascii="Arial" w:hAnsi="Arial" w:cs="Arial"/>
          <w:sz w:val="24"/>
          <w:szCs w:val="24"/>
        </w:rPr>
        <w:t>E</w:t>
      </w:r>
      <w:r w:rsidR="003E249A" w:rsidRPr="00C80BE5">
        <w:rPr>
          <w:rFonts w:ascii="Arial" w:hAnsi="Arial" w:cs="Arial"/>
          <w:sz w:val="24"/>
          <w:szCs w:val="24"/>
        </w:rPr>
        <w:t>xperimentales</w:t>
      </w:r>
      <w:r w:rsidR="00246898" w:rsidRPr="00C80BE5">
        <w:rPr>
          <w:rFonts w:ascii="Arial" w:hAnsi="Arial" w:cs="Arial"/>
          <w:sz w:val="24"/>
          <w:szCs w:val="24"/>
        </w:rPr>
        <w:t>......</w:t>
      </w:r>
      <w:r w:rsidR="0092062F">
        <w:rPr>
          <w:rFonts w:ascii="Arial" w:hAnsi="Arial" w:cs="Arial"/>
          <w:sz w:val="24"/>
          <w:szCs w:val="24"/>
        </w:rPr>
        <w:t>66</w:t>
      </w:r>
    </w:p>
    <w:p w:rsidR="00A07B18" w:rsidRPr="00C80BE5" w:rsidRDefault="00A07B18" w:rsidP="00846AFB">
      <w:pPr>
        <w:autoSpaceDE w:val="0"/>
        <w:autoSpaceDN w:val="0"/>
        <w:adjustRightInd w:val="0"/>
        <w:ind w:left="1440" w:hanging="1440"/>
        <w:rPr>
          <w:rFonts w:ascii="Arial" w:hAnsi="Arial" w:cs="Arial"/>
        </w:rPr>
      </w:pPr>
      <w:r w:rsidRPr="00C80BE5">
        <w:rPr>
          <w:rFonts w:ascii="Arial" w:hAnsi="Arial" w:cs="Arial"/>
        </w:rPr>
        <w:t xml:space="preserve">Figura 3.6 </w:t>
      </w:r>
      <w:r w:rsidRPr="00C80BE5">
        <w:rPr>
          <w:rFonts w:ascii="Arial" w:hAnsi="Arial" w:cs="Arial"/>
        </w:rPr>
        <w:tab/>
      </w:r>
      <w:r w:rsidR="003E249A" w:rsidRPr="00C80BE5">
        <w:rPr>
          <w:rFonts w:ascii="Arial" w:hAnsi="Arial" w:cs="Arial"/>
        </w:rPr>
        <w:t xml:space="preserve">Aumento del </w:t>
      </w:r>
      <w:r w:rsidR="00C80BE5" w:rsidRPr="00C80BE5">
        <w:rPr>
          <w:rFonts w:ascii="Arial" w:hAnsi="Arial" w:cs="Arial"/>
        </w:rPr>
        <w:t>T</w:t>
      </w:r>
      <w:r w:rsidR="003E249A" w:rsidRPr="00C80BE5">
        <w:rPr>
          <w:rFonts w:ascii="Arial" w:hAnsi="Arial" w:cs="Arial"/>
        </w:rPr>
        <w:t xml:space="preserve">iempo de </w:t>
      </w:r>
      <w:r w:rsidR="00C80BE5" w:rsidRPr="00C80BE5">
        <w:rPr>
          <w:rFonts w:ascii="Arial" w:hAnsi="Arial" w:cs="Arial"/>
        </w:rPr>
        <w:t>V</w:t>
      </w:r>
      <w:r w:rsidR="003E249A" w:rsidRPr="00C80BE5">
        <w:rPr>
          <w:rFonts w:ascii="Arial" w:hAnsi="Arial" w:cs="Arial"/>
        </w:rPr>
        <w:t xml:space="preserve">ida </w:t>
      </w:r>
      <w:r w:rsidR="00C80BE5" w:rsidRPr="00C80BE5">
        <w:rPr>
          <w:rFonts w:ascii="Arial" w:hAnsi="Arial" w:cs="Arial"/>
        </w:rPr>
        <w:t>Útil</w:t>
      </w:r>
      <w:r w:rsidR="003E249A" w:rsidRPr="00C80BE5">
        <w:rPr>
          <w:rFonts w:ascii="Arial" w:hAnsi="Arial" w:cs="Arial"/>
        </w:rPr>
        <w:t xml:space="preserve"> de las </w:t>
      </w:r>
      <w:r w:rsidR="00C80BE5" w:rsidRPr="00C80BE5">
        <w:rPr>
          <w:rFonts w:ascii="Arial" w:hAnsi="Arial" w:cs="Arial"/>
        </w:rPr>
        <w:t>P</w:t>
      </w:r>
      <w:r w:rsidR="003E249A" w:rsidRPr="00C80BE5">
        <w:rPr>
          <w:rFonts w:ascii="Arial" w:hAnsi="Arial" w:cs="Arial"/>
        </w:rPr>
        <w:t xml:space="preserve">ruebas </w:t>
      </w:r>
      <w:r w:rsidR="0013660E" w:rsidRPr="00C80BE5">
        <w:rPr>
          <w:rFonts w:ascii="Arial" w:hAnsi="Arial" w:cs="Arial"/>
        </w:rPr>
        <w:t xml:space="preserve">   </w:t>
      </w:r>
      <w:r w:rsidR="00C80BE5" w:rsidRPr="00C80BE5">
        <w:rPr>
          <w:rFonts w:ascii="Arial" w:hAnsi="Arial" w:cs="Arial"/>
        </w:rPr>
        <w:t>E</w:t>
      </w:r>
      <w:r w:rsidR="003E249A" w:rsidRPr="00C80BE5">
        <w:rPr>
          <w:rFonts w:ascii="Arial" w:hAnsi="Arial" w:cs="Arial"/>
        </w:rPr>
        <w:t xml:space="preserve">xperimentales sin crecimiento de </w:t>
      </w:r>
      <w:r w:rsidR="00C80BE5" w:rsidRPr="00C80BE5">
        <w:rPr>
          <w:rFonts w:ascii="Arial" w:hAnsi="Arial" w:cs="Arial"/>
        </w:rPr>
        <w:t>M</w:t>
      </w:r>
      <w:r w:rsidR="003E249A" w:rsidRPr="00C80BE5">
        <w:rPr>
          <w:rFonts w:ascii="Arial" w:hAnsi="Arial" w:cs="Arial"/>
        </w:rPr>
        <w:t xml:space="preserve">ohos y </w:t>
      </w:r>
      <w:r w:rsidR="00C80BE5" w:rsidRPr="00C80BE5">
        <w:rPr>
          <w:rFonts w:ascii="Arial" w:hAnsi="Arial" w:cs="Arial"/>
        </w:rPr>
        <w:t>L</w:t>
      </w:r>
      <w:r w:rsidR="003E249A" w:rsidRPr="00C80BE5">
        <w:rPr>
          <w:rFonts w:ascii="Arial" w:hAnsi="Arial" w:cs="Arial"/>
        </w:rPr>
        <w:t>evaduras.</w:t>
      </w:r>
      <w:r w:rsidRPr="00C80BE5">
        <w:rPr>
          <w:rFonts w:ascii="Arial" w:hAnsi="Arial" w:cs="Arial"/>
        </w:rPr>
        <w:t>.....</w:t>
      </w:r>
      <w:r w:rsidR="00C80BE5">
        <w:rPr>
          <w:rFonts w:ascii="Arial" w:hAnsi="Arial" w:cs="Arial"/>
        </w:rPr>
        <w:t>..</w:t>
      </w:r>
      <w:r w:rsidRPr="00C80BE5">
        <w:rPr>
          <w:rFonts w:ascii="Arial" w:hAnsi="Arial" w:cs="Arial"/>
        </w:rPr>
        <w:t>.</w:t>
      </w:r>
      <w:r w:rsidR="0013660E" w:rsidRPr="00C80BE5">
        <w:rPr>
          <w:rFonts w:ascii="Arial" w:hAnsi="Arial" w:cs="Arial"/>
        </w:rPr>
        <w:t>..</w:t>
      </w:r>
      <w:r w:rsidR="0092062F">
        <w:rPr>
          <w:rFonts w:ascii="Arial" w:hAnsi="Arial" w:cs="Arial"/>
        </w:rPr>
        <w:t>67</w:t>
      </w:r>
    </w:p>
    <w:p w:rsidR="00235DF2" w:rsidRPr="00C80BE5" w:rsidRDefault="00A07B18" w:rsidP="00846AFB">
      <w:pPr>
        <w:autoSpaceDE w:val="0"/>
        <w:autoSpaceDN w:val="0"/>
        <w:adjustRightInd w:val="0"/>
        <w:ind w:left="1440" w:hanging="1440"/>
        <w:rPr>
          <w:rFonts w:ascii="Arial" w:hAnsi="Arial" w:cs="Arial"/>
        </w:rPr>
      </w:pPr>
      <w:r w:rsidRPr="00C80BE5">
        <w:rPr>
          <w:rFonts w:ascii="Arial" w:hAnsi="Arial" w:cs="Arial"/>
        </w:rPr>
        <w:t xml:space="preserve">Figura 3.7 </w:t>
      </w:r>
      <w:r w:rsidRPr="00C80BE5">
        <w:rPr>
          <w:rFonts w:ascii="Arial" w:hAnsi="Arial" w:cs="Arial"/>
        </w:rPr>
        <w:tab/>
      </w:r>
      <w:r w:rsidR="003E249A" w:rsidRPr="00C80BE5">
        <w:rPr>
          <w:rFonts w:ascii="Arial" w:hAnsi="Arial" w:cs="Arial"/>
        </w:rPr>
        <w:t xml:space="preserve">Análisis Microscópico de las Colonias de  Mohos en las Muestras </w:t>
      </w:r>
      <w:r w:rsidR="00C80BE5" w:rsidRPr="00C80BE5">
        <w:rPr>
          <w:rFonts w:ascii="Arial" w:hAnsi="Arial" w:cs="Arial"/>
        </w:rPr>
        <w:t>d</w:t>
      </w:r>
      <w:r w:rsidR="003E249A" w:rsidRPr="00C80BE5">
        <w:rPr>
          <w:rFonts w:ascii="Arial" w:hAnsi="Arial" w:cs="Arial"/>
        </w:rPr>
        <w:t>e Pan Precocido</w:t>
      </w:r>
      <w:r w:rsidR="00733644" w:rsidRPr="00C80BE5">
        <w:rPr>
          <w:rFonts w:ascii="Arial" w:hAnsi="Arial" w:cs="Arial"/>
        </w:rPr>
        <w:t>.....</w:t>
      </w:r>
      <w:r w:rsidR="00C80BE5" w:rsidRPr="00C80BE5">
        <w:rPr>
          <w:rFonts w:ascii="Arial" w:hAnsi="Arial" w:cs="Arial"/>
        </w:rPr>
        <w:t>.</w:t>
      </w:r>
      <w:r w:rsidR="00C80BE5">
        <w:rPr>
          <w:rFonts w:ascii="Arial" w:hAnsi="Arial" w:cs="Arial"/>
        </w:rPr>
        <w:t>....</w:t>
      </w:r>
      <w:r w:rsidR="0013660E" w:rsidRPr="00C80BE5">
        <w:rPr>
          <w:rFonts w:ascii="Arial" w:hAnsi="Arial" w:cs="Arial"/>
        </w:rPr>
        <w:t>............................................</w:t>
      </w:r>
      <w:r w:rsidR="0092062F">
        <w:rPr>
          <w:rFonts w:ascii="Arial" w:hAnsi="Arial" w:cs="Arial"/>
        </w:rPr>
        <w:t>68</w:t>
      </w:r>
    </w:p>
    <w:p w:rsidR="00A07B18" w:rsidRPr="00C80BE5" w:rsidRDefault="00A07B18" w:rsidP="00846AFB">
      <w:pPr>
        <w:pStyle w:val="Textoindependiente3"/>
        <w:tabs>
          <w:tab w:val="left" w:pos="0"/>
        </w:tabs>
        <w:spacing w:after="0"/>
        <w:ind w:left="1440" w:hanging="1440"/>
        <w:rPr>
          <w:rFonts w:ascii="Arial" w:hAnsi="Arial" w:cs="Arial"/>
          <w:sz w:val="24"/>
          <w:szCs w:val="24"/>
        </w:rPr>
      </w:pPr>
      <w:r w:rsidRPr="00C80BE5">
        <w:rPr>
          <w:rFonts w:ascii="Arial" w:hAnsi="Arial" w:cs="Arial"/>
          <w:sz w:val="24"/>
          <w:szCs w:val="24"/>
        </w:rPr>
        <w:t xml:space="preserve">Figura 3.8 </w:t>
      </w:r>
      <w:r w:rsidRPr="00C80BE5">
        <w:rPr>
          <w:rFonts w:ascii="Arial" w:hAnsi="Arial" w:cs="Arial"/>
          <w:sz w:val="24"/>
          <w:szCs w:val="24"/>
        </w:rPr>
        <w:tab/>
      </w:r>
      <w:r w:rsidR="003E249A" w:rsidRPr="00C80BE5">
        <w:rPr>
          <w:rFonts w:ascii="Arial" w:hAnsi="Arial" w:cs="Arial"/>
          <w:sz w:val="24"/>
          <w:szCs w:val="24"/>
        </w:rPr>
        <w:t xml:space="preserve">Análisis Macroscópico de las Colonias de  Mohos en las Muestras </w:t>
      </w:r>
      <w:r w:rsidR="00C80BE5" w:rsidRPr="00C80BE5">
        <w:rPr>
          <w:rFonts w:ascii="Arial" w:hAnsi="Arial" w:cs="Arial"/>
          <w:sz w:val="24"/>
          <w:szCs w:val="24"/>
        </w:rPr>
        <w:t>d</w:t>
      </w:r>
      <w:r w:rsidR="003E249A" w:rsidRPr="00C80BE5">
        <w:rPr>
          <w:rFonts w:ascii="Arial" w:hAnsi="Arial" w:cs="Arial"/>
          <w:sz w:val="24"/>
          <w:szCs w:val="24"/>
        </w:rPr>
        <w:t>e Pan Precocido........</w:t>
      </w:r>
      <w:r w:rsidR="00C80BE5" w:rsidRPr="00C80BE5">
        <w:rPr>
          <w:rFonts w:ascii="Arial" w:hAnsi="Arial" w:cs="Arial"/>
          <w:sz w:val="24"/>
          <w:szCs w:val="24"/>
        </w:rPr>
        <w:t>.</w:t>
      </w:r>
      <w:r w:rsidR="003E249A" w:rsidRPr="00C80BE5">
        <w:rPr>
          <w:rFonts w:ascii="Arial" w:hAnsi="Arial" w:cs="Arial"/>
          <w:sz w:val="24"/>
          <w:szCs w:val="24"/>
        </w:rPr>
        <w:t>......</w:t>
      </w:r>
      <w:r w:rsidR="00C80BE5" w:rsidRPr="00C80BE5">
        <w:rPr>
          <w:rFonts w:ascii="Arial" w:hAnsi="Arial" w:cs="Arial"/>
          <w:sz w:val="24"/>
          <w:szCs w:val="24"/>
        </w:rPr>
        <w:t>...</w:t>
      </w:r>
      <w:r w:rsidR="0013660E" w:rsidRPr="00C80BE5">
        <w:rPr>
          <w:rFonts w:ascii="Arial" w:hAnsi="Arial" w:cs="Arial"/>
          <w:sz w:val="24"/>
          <w:szCs w:val="24"/>
        </w:rPr>
        <w:t>....................................</w:t>
      </w:r>
      <w:r w:rsidR="0092062F">
        <w:rPr>
          <w:rFonts w:ascii="Arial" w:hAnsi="Arial" w:cs="Arial"/>
          <w:sz w:val="24"/>
          <w:szCs w:val="24"/>
        </w:rPr>
        <w:t>69</w:t>
      </w:r>
    </w:p>
    <w:p w:rsidR="00FD410E" w:rsidRPr="00C80BE5" w:rsidRDefault="00FD410E" w:rsidP="00846AFB">
      <w:pPr>
        <w:pStyle w:val="Textoindependiente3"/>
        <w:tabs>
          <w:tab w:val="left" w:pos="0"/>
        </w:tabs>
        <w:spacing w:after="0"/>
        <w:ind w:left="1440" w:hanging="1440"/>
        <w:rPr>
          <w:rFonts w:ascii="Arial" w:hAnsi="Arial" w:cs="Arial"/>
          <w:sz w:val="24"/>
          <w:szCs w:val="24"/>
        </w:rPr>
      </w:pPr>
      <w:r w:rsidRPr="00C80BE5">
        <w:rPr>
          <w:rFonts w:ascii="Arial" w:hAnsi="Arial" w:cs="Arial"/>
          <w:sz w:val="24"/>
          <w:szCs w:val="24"/>
        </w:rPr>
        <w:t xml:space="preserve">Figura 3.9 </w:t>
      </w:r>
      <w:r w:rsidRPr="00C80BE5">
        <w:rPr>
          <w:rFonts w:ascii="Arial" w:hAnsi="Arial" w:cs="Arial"/>
          <w:sz w:val="24"/>
          <w:szCs w:val="24"/>
        </w:rPr>
        <w:tab/>
        <w:t xml:space="preserve">Análisis Macroscópico de las Colonias de  Levaduras en </w:t>
      </w:r>
      <w:r w:rsidR="00246898" w:rsidRPr="00C80BE5">
        <w:rPr>
          <w:rFonts w:ascii="Arial" w:hAnsi="Arial" w:cs="Arial"/>
          <w:sz w:val="24"/>
          <w:szCs w:val="24"/>
        </w:rPr>
        <w:t xml:space="preserve">       </w:t>
      </w:r>
      <w:r w:rsidRPr="00C80BE5">
        <w:rPr>
          <w:rFonts w:ascii="Arial" w:hAnsi="Arial" w:cs="Arial"/>
          <w:sz w:val="24"/>
          <w:szCs w:val="24"/>
        </w:rPr>
        <w:t>las Muestras de Pan Precocido..............</w:t>
      </w:r>
      <w:r w:rsidR="00C80BE5">
        <w:rPr>
          <w:rFonts w:ascii="Arial" w:hAnsi="Arial" w:cs="Arial"/>
          <w:sz w:val="24"/>
          <w:szCs w:val="24"/>
        </w:rPr>
        <w:t>.....</w:t>
      </w:r>
      <w:r w:rsidR="00246898" w:rsidRPr="00C80BE5">
        <w:rPr>
          <w:rFonts w:ascii="Arial" w:hAnsi="Arial" w:cs="Arial"/>
          <w:sz w:val="24"/>
          <w:szCs w:val="24"/>
        </w:rPr>
        <w:t>.......................</w:t>
      </w:r>
      <w:r w:rsidR="0013660E" w:rsidRPr="00C80BE5">
        <w:rPr>
          <w:rFonts w:ascii="Arial" w:hAnsi="Arial" w:cs="Arial"/>
          <w:sz w:val="24"/>
          <w:szCs w:val="24"/>
        </w:rPr>
        <w:t>......</w:t>
      </w:r>
      <w:r w:rsidR="0092062F">
        <w:rPr>
          <w:rFonts w:ascii="Arial" w:hAnsi="Arial" w:cs="Arial"/>
          <w:sz w:val="24"/>
          <w:szCs w:val="24"/>
        </w:rPr>
        <w:t>70</w:t>
      </w:r>
    </w:p>
    <w:p w:rsidR="00A07B18" w:rsidRPr="00C80BE5" w:rsidRDefault="00FD410E" w:rsidP="00846AFB">
      <w:pPr>
        <w:autoSpaceDE w:val="0"/>
        <w:autoSpaceDN w:val="0"/>
        <w:adjustRightInd w:val="0"/>
        <w:rPr>
          <w:rFonts w:ascii="Arial" w:hAnsi="Arial" w:cs="Arial"/>
        </w:rPr>
      </w:pPr>
      <w:r w:rsidRPr="00C80BE5">
        <w:rPr>
          <w:rFonts w:ascii="Arial" w:hAnsi="Arial" w:cs="Arial"/>
        </w:rPr>
        <w:t>Figura 3.10</w:t>
      </w:r>
      <w:r w:rsidR="00A07B18" w:rsidRPr="00C80BE5">
        <w:rPr>
          <w:rFonts w:ascii="Arial" w:hAnsi="Arial" w:cs="Arial"/>
        </w:rPr>
        <w:t xml:space="preserve"> </w:t>
      </w:r>
      <w:r w:rsidR="00637E62">
        <w:rPr>
          <w:rFonts w:ascii="Arial" w:hAnsi="Arial" w:cs="Arial"/>
        </w:rPr>
        <w:t xml:space="preserve">  </w:t>
      </w:r>
      <w:r w:rsidRPr="00C80BE5">
        <w:rPr>
          <w:rFonts w:ascii="Arial" w:hAnsi="Arial" w:cs="Arial"/>
          <w:color w:val="000000"/>
        </w:rPr>
        <w:t>Variación del p</w:t>
      </w:r>
      <w:r w:rsidR="00C80BE5" w:rsidRPr="00C80BE5">
        <w:rPr>
          <w:rFonts w:ascii="Arial" w:hAnsi="Arial" w:cs="Arial"/>
          <w:color w:val="000000"/>
        </w:rPr>
        <w:t>H</w:t>
      </w:r>
      <w:r w:rsidRPr="00C80BE5">
        <w:rPr>
          <w:rFonts w:ascii="Arial" w:hAnsi="Arial" w:cs="Arial"/>
          <w:color w:val="000000"/>
        </w:rPr>
        <w:t xml:space="preserve"> para las pruebas  experimentales.</w:t>
      </w:r>
      <w:r w:rsidR="00733644" w:rsidRPr="00C80BE5">
        <w:rPr>
          <w:rFonts w:ascii="Arial" w:hAnsi="Arial" w:cs="Arial"/>
        </w:rPr>
        <w:t>......</w:t>
      </w:r>
      <w:r w:rsidR="00637E62">
        <w:rPr>
          <w:rFonts w:ascii="Arial" w:hAnsi="Arial" w:cs="Arial"/>
        </w:rPr>
        <w:t>..........</w:t>
      </w:r>
      <w:r w:rsidR="0013660E" w:rsidRPr="00C80BE5">
        <w:rPr>
          <w:rFonts w:ascii="Arial" w:hAnsi="Arial" w:cs="Arial"/>
        </w:rPr>
        <w:t>.</w:t>
      </w:r>
      <w:r w:rsidR="0092062F">
        <w:rPr>
          <w:rFonts w:ascii="Arial" w:hAnsi="Arial" w:cs="Arial"/>
        </w:rPr>
        <w:t>76</w:t>
      </w:r>
    </w:p>
    <w:p w:rsidR="00A07B18" w:rsidRPr="00C80BE5" w:rsidRDefault="00A07B18" w:rsidP="00846AFB">
      <w:pPr>
        <w:pStyle w:val="Textoindependiente3"/>
        <w:tabs>
          <w:tab w:val="left" w:pos="0"/>
        </w:tabs>
        <w:spacing w:after="0"/>
        <w:ind w:left="1440" w:hanging="1440"/>
        <w:rPr>
          <w:rFonts w:ascii="Arial" w:hAnsi="Arial" w:cs="Arial"/>
          <w:sz w:val="24"/>
          <w:szCs w:val="24"/>
        </w:rPr>
      </w:pPr>
      <w:r w:rsidRPr="00C80BE5">
        <w:rPr>
          <w:rFonts w:ascii="Arial" w:hAnsi="Arial" w:cs="Arial"/>
          <w:sz w:val="24"/>
          <w:szCs w:val="24"/>
        </w:rPr>
        <w:t>Figura 4.1</w:t>
      </w:r>
      <w:r w:rsidR="00FD410E" w:rsidRPr="00C80BE5">
        <w:rPr>
          <w:rFonts w:ascii="Arial" w:hAnsi="Arial" w:cs="Arial"/>
          <w:sz w:val="24"/>
          <w:szCs w:val="24"/>
        </w:rPr>
        <w:tab/>
      </w:r>
      <w:r w:rsidR="006B5C98" w:rsidRPr="00C80BE5">
        <w:rPr>
          <w:rFonts w:ascii="Arial" w:hAnsi="Arial" w:cs="Arial"/>
          <w:sz w:val="24"/>
          <w:szCs w:val="24"/>
        </w:rPr>
        <w:t xml:space="preserve">Diagrama de Funcionamiento de </w:t>
      </w:r>
      <w:smartTag w:uri="urn:schemas-microsoft-com:office:smarttags" w:element="PersonName">
        <w:smartTagPr>
          <w:attr w:name="ProductID" w:val="la Termoformadora  Multivac"/>
        </w:smartTagPr>
        <w:r w:rsidR="006B5C98" w:rsidRPr="00C80BE5">
          <w:rPr>
            <w:rFonts w:ascii="Arial" w:hAnsi="Arial" w:cs="Arial"/>
            <w:sz w:val="24"/>
            <w:szCs w:val="24"/>
          </w:rPr>
          <w:t xml:space="preserve">la Termoformadora </w:t>
        </w:r>
        <w:r w:rsidR="0013660E" w:rsidRPr="00C80BE5">
          <w:rPr>
            <w:rFonts w:ascii="Arial" w:hAnsi="Arial" w:cs="Arial"/>
            <w:sz w:val="24"/>
            <w:szCs w:val="24"/>
          </w:rPr>
          <w:t xml:space="preserve"> </w:t>
        </w:r>
        <w:r w:rsidR="006B5C98" w:rsidRPr="00C80BE5">
          <w:rPr>
            <w:rFonts w:ascii="Arial" w:hAnsi="Arial" w:cs="Arial"/>
            <w:sz w:val="24"/>
            <w:szCs w:val="24"/>
          </w:rPr>
          <w:t>Multivac</w:t>
        </w:r>
      </w:smartTag>
      <w:r w:rsidR="0013660E" w:rsidRPr="00C80BE5">
        <w:rPr>
          <w:rFonts w:ascii="Arial" w:hAnsi="Arial" w:cs="Arial"/>
          <w:sz w:val="24"/>
          <w:szCs w:val="24"/>
        </w:rPr>
        <w:t>…………………………………………………………......</w:t>
      </w:r>
      <w:r w:rsidR="0092062F">
        <w:rPr>
          <w:rFonts w:ascii="Arial" w:hAnsi="Arial" w:cs="Arial"/>
          <w:sz w:val="24"/>
          <w:szCs w:val="24"/>
        </w:rPr>
        <w:t>84</w:t>
      </w:r>
    </w:p>
    <w:p w:rsidR="00FD410E" w:rsidRPr="00C80BE5" w:rsidRDefault="00FD410E" w:rsidP="00846AFB">
      <w:pPr>
        <w:pStyle w:val="Textoindependiente3"/>
        <w:tabs>
          <w:tab w:val="left" w:pos="0"/>
        </w:tabs>
        <w:spacing w:after="0"/>
        <w:ind w:left="1440" w:hanging="1440"/>
        <w:rPr>
          <w:rFonts w:ascii="Arial" w:hAnsi="Arial" w:cs="Arial"/>
          <w:sz w:val="24"/>
          <w:szCs w:val="24"/>
        </w:rPr>
      </w:pPr>
      <w:r w:rsidRPr="00C80BE5">
        <w:rPr>
          <w:rFonts w:ascii="Arial" w:hAnsi="Arial" w:cs="Arial"/>
          <w:sz w:val="24"/>
          <w:szCs w:val="24"/>
        </w:rPr>
        <w:t>Figura 4.2</w:t>
      </w:r>
      <w:r w:rsidRPr="00C80BE5">
        <w:rPr>
          <w:rFonts w:ascii="Arial" w:hAnsi="Arial" w:cs="Arial"/>
          <w:sz w:val="24"/>
          <w:szCs w:val="24"/>
        </w:rPr>
        <w:tab/>
      </w:r>
      <w:r w:rsidR="00E71E74" w:rsidRPr="00C80BE5">
        <w:rPr>
          <w:rFonts w:ascii="Arial" w:hAnsi="Arial" w:cs="Arial"/>
          <w:sz w:val="24"/>
          <w:szCs w:val="24"/>
        </w:rPr>
        <w:t>Modelos de Termoformadoras  Multivac......</w:t>
      </w:r>
      <w:r w:rsidR="0013660E" w:rsidRPr="00C80BE5">
        <w:rPr>
          <w:rFonts w:ascii="Arial" w:hAnsi="Arial" w:cs="Arial"/>
          <w:sz w:val="24"/>
          <w:szCs w:val="24"/>
        </w:rPr>
        <w:t>.............................</w:t>
      </w:r>
      <w:r w:rsidR="0092062F">
        <w:rPr>
          <w:rFonts w:ascii="Arial" w:hAnsi="Arial" w:cs="Arial"/>
          <w:sz w:val="24"/>
          <w:szCs w:val="24"/>
        </w:rPr>
        <w:t>85</w:t>
      </w:r>
    </w:p>
    <w:p w:rsidR="00FD410E" w:rsidRPr="00C80BE5" w:rsidRDefault="00FD410E" w:rsidP="00846AFB">
      <w:pPr>
        <w:pStyle w:val="Textoindependiente3"/>
        <w:tabs>
          <w:tab w:val="left" w:pos="0"/>
        </w:tabs>
        <w:spacing w:after="0"/>
        <w:ind w:left="1440" w:hanging="1440"/>
        <w:rPr>
          <w:rFonts w:ascii="Arial" w:hAnsi="Arial" w:cs="Arial"/>
          <w:sz w:val="24"/>
          <w:szCs w:val="24"/>
        </w:rPr>
      </w:pPr>
      <w:r w:rsidRPr="00C80BE5">
        <w:rPr>
          <w:rFonts w:ascii="Arial" w:hAnsi="Arial" w:cs="Arial"/>
          <w:sz w:val="24"/>
          <w:szCs w:val="24"/>
        </w:rPr>
        <w:t>Figura 4.3</w:t>
      </w:r>
      <w:r w:rsidRPr="00C80BE5">
        <w:rPr>
          <w:rFonts w:ascii="Arial" w:hAnsi="Arial" w:cs="Arial"/>
          <w:sz w:val="24"/>
          <w:szCs w:val="24"/>
        </w:rPr>
        <w:tab/>
      </w:r>
      <w:r w:rsidR="00E71E74" w:rsidRPr="00C80BE5">
        <w:rPr>
          <w:rStyle w:val="headline16big1"/>
          <w:rFonts w:ascii="Arial" w:hAnsi="Arial" w:cs="Arial"/>
          <w:b w:val="0"/>
          <w:color w:val="auto"/>
          <w:sz w:val="24"/>
          <w:szCs w:val="24"/>
        </w:rPr>
        <w:t>Pan Precocido Baguette Envasado en  Atmósfera</w:t>
      </w:r>
      <w:r w:rsidR="0013660E" w:rsidRPr="00C80BE5">
        <w:rPr>
          <w:rStyle w:val="headline16big1"/>
          <w:rFonts w:ascii="Arial" w:hAnsi="Arial" w:cs="Arial"/>
          <w:b w:val="0"/>
          <w:color w:val="auto"/>
          <w:sz w:val="24"/>
          <w:szCs w:val="24"/>
        </w:rPr>
        <w:t xml:space="preserve"> </w:t>
      </w:r>
      <w:r w:rsidR="00E71E74" w:rsidRPr="00C80BE5">
        <w:rPr>
          <w:rStyle w:val="headline16big1"/>
          <w:rFonts w:ascii="Arial" w:hAnsi="Arial" w:cs="Arial"/>
          <w:b w:val="0"/>
          <w:color w:val="auto"/>
          <w:sz w:val="24"/>
          <w:szCs w:val="24"/>
        </w:rPr>
        <w:t xml:space="preserve"> Modificada.</w:t>
      </w:r>
      <w:r w:rsidR="00E71E74" w:rsidRPr="00C80BE5">
        <w:rPr>
          <w:rFonts w:ascii="Arial" w:hAnsi="Arial" w:cs="Arial"/>
          <w:sz w:val="24"/>
          <w:szCs w:val="24"/>
        </w:rPr>
        <w:t>...</w:t>
      </w:r>
      <w:r w:rsidR="0013660E" w:rsidRPr="00C80BE5">
        <w:rPr>
          <w:rFonts w:ascii="Arial" w:hAnsi="Arial" w:cs="Arial"/>
          <w:sz w:val="24"/>
          <w:szCs w:val="24"/>
        </w:rPr>
        <w:t>.............................................................................</w:t>
      </w:r>
      <w:r w:rsidR="0092062F">
        <w:rPr>
          <w:rFonts w:ascii="Arial" w:hAnsi="Arial" w:cs="Arial"/>
          <w:sz w:val="24"/>
          <w:szCs w:val="24"/>
        </w:rPr>
        <w:t>86</w:t>
      </w:r>
    </w:p>
    <w:p w:rsidR="00FD410E" w:rsidRPr="00C80BE5" w:rsidRDefault="00FD410E" w:rsidP="00846AFB">
      <w:pPr>
        <w:pStyle w:val="Textoindependiente3"/>
        <w:tabs>
          <w:tab w:val="left" w:pos="0"/>
        </w:tabs>
        <w:spacing w:after="0"/>
        <w:ind w:left="1440" w:hanging="1440"/>
        <w:rPr>
          <w:rFonts w:ascii="Arial" w:hAnsi="Arial" w:cs="Arial"/>
          <w:sz w:val="24"/>
          <w:szCs w:val="24"/>
        </w:rPr>
      </w:pPr>
      <w:r w:rsidRPr="00C80BE5">
        <w:rPr>
          <w:rFonts w:ascii="Arial" w:hAnsi="Arial" w:cs="Arial"/>
          <w:sz w:val="24"/>
          <w:szCs w:val="24"/>
        </w:rPr>
        <w:t>Figura 4.4</w:t>
      </w:r>
      <w:r w:rsidRPr="00C80BE5">
        <w:rPr>
          <w:rFonts w:ascii="Arial" w:hAnsi="Arial" w:cs="Arial"/>
          <w:sz w:val="24"/>
          <w:szCs w:val="24"/>
        </w:rPr>
        <w:tab/>
      </w:r>
      <w:r w:rsidR="00E71E74" w:rsidRPr="00C80BE5">
        <w:rPr>
          <w:rStyle w:val="headline16big1"/>
          <w:rFonts w:ascii="Arial" w:hAnsi="Arial" w:cs="Arial"/>
          <w:b w:val="0"/>
          <w:color w:val="auto"/>
          <w:sz w:val="24"/>
          <w:szCs w:val="24"/>
        </w:rPr>
        <w:t>Monitorizado de Atmósfera en Equipos de las Series en Línea</w:t>
      </w:r>
      <w:r w:rsidR="00E71E74" w:rsidRPr="00C80BE5">
        <w:rPr>
          <w:rFonts w:ascii="Arial" w:hAnsi="Arial" w:cs="Arial"/>
          <w:sz w:val="24"/>
          <w:szCs w:val="24"/>
        </w:rPr>
        <w:t>.....</w:t>
      </w:r>
      <w:r w:rsidR="0013660E" w:rsidRPr="00C80BE5">
        <w:rPr>
          <w:rFonts w:ascii="Arial" w:hAnsi="Arial" w:cs="Arial"/>
          <w:sz w:val="24"/>
          <w:szCs w:val="24"/>
        </w:rPr>
        <w:t>....................................................................................</w:t>
      </w:r>
      <w:r w:rsidR="0092062F">
        <w:rPr>
          <w:rFonts w:ascii="Arial" w:hAnsi="Arial" w:cs="Arial"/>
          <w:sz w:val="24"/>
          <w:szCs w:val="24"/>
        </w:rPr>
        <w:t>87</w:t>
      </w:r>
    </w:p>
    <w:p w:rsidR="00F40598" w:rsidRPr="00846AFB" w:rsidRDefault="00FD410E" w:rsidP="00846AFB">
      <w:pPr>
        <w:pStyle w:val="bodytext"/>
        <w:spacing w:before="0" w:beforeAutospacing="0" w:after="0" w:afterAutospacing="0" w:line="240" w:lineRule="auto"/>
        <w:ind w:left="1420" w:hanging="1420"/>
        <w:rPr>
          <w:rFonts w:ascii="Arial" w:hAnsi="Arial" w:cs="Arial"/>
          <w:bCs/>
          <w:color w:val="auto"/>
          <w:sz w:val="24"/>
          <w:szCs w:val="24"/>
        </w:rPr>
      </w:pPr>
      <w:r w:rsidRPr="00C80BE5">
        <w:t>Figura 4.5</w:t>
      </w:r>
      <w:r w:rsidR="00E71E74" w:rsidRPr="00C80BE5">
        <w:tab/>
      </w:r>
      <w:r w:rsidR="00E71E74" w:rsidRPr="00C80BE5">
        <w:rPr>
          <w:rStyle w:val="headline16big1"/>
          <w:rFonts w:ascii="Arial" w:hAnsi="Arial" w:cs="Arial"/>
          <w:b w:val="0"/>
          <w:color w:val="auto"/>
          <w:sz w:val="24"/>
          <w:szCs w:val="24"/>
        </w:rPr>
        <w:t xml:space="preserve">Monitorizado De Atmósfera En Equipos </w:t>
      </w:r>
      <w:r w:rsidR="00C80BE5" w:rsidRPr="00C80BE5">
        <w:rPr>
          <w:rStyle w:val="headline16big1"/>
          <w:rFonts w:ascii="Arial" w:hAnsi="Arial" w:cs="Arial"/>
          <w:b w:val="0"/>
          <w:color w:val="auto"/>
          <w:sz w:val="24"/>
          <w:szCs w:val="24"/>
        </w:rPr>
        <w:t>d</w:t>
      </w:r>
      <w:r w:rsidR="00E71E74" w:rsidRPr="00C80BE5">
        <w:rPr>
          <w:rStyle w:val="headline16big1"/>
          <w:rFonts w:ascii="Arial" w:hAnsi="Arial" w:cs="Arial"/>
          <w:b w:val="0"/>
          <w:color w:val="auto"/>
          <w:sz w:val="24"/>
          <w:szCs w:val="24"/>
        </w:rPr>
        <w:t xml:space="preserve">e </w:t>
      </w:r>
      <w:r w:rsidR="00C80BE5" w:rsidRPr="00C80BE5">
        <w:rPr>
          <w:rStyle w:val="headline16big1"/>
          <w:rFonts w:ascii="Arial" w:hAnsi="Arial" w:cs="Arial"/>
          <w:b w:val="0"/>
          <w:color w:val="auto"/>
          <w:sz w:val="24"/>
          <w:szCs w:val="24"/>
        </w:rPr>
        <w:t>l</w:t>
      </w:r>
      <w:r w:rsidR="00E71E74" w:rsidRPr="00C80BE5">
        <w:rPr>
          <w:rStyle w:val="headline16big1"/>
          <w:rFonts w:ascii="Arial" w:hAnsi="Arial" w:cs="Arial"/>
          <w:b w:val="0"/>
          <w:color w:val="auto"/>
          <w:sz w:val="24"/>
          <w:szCs w:val="24"/>
        </w:rPr>
        <w:t>as Series Portátiles</w:t>
      </w:r>
      <w:r w:rsidR="00E54338" w:rsidRPr="00C80BE5">
        <w:rPr>
          <w:rStyle w:val="headline16big1"/>
          <w:rFonts w:ascii="Arial" w:hAnsi="Arial" w:cs="Arial"/>
          <w:b w:val="0"/>
          <w:color w:val="auto"/>
          <w:sz w:val="24"/>
          <w:szCs w:val="24"/>
        </w:rPr>
        <w:t>...........</w:t>
      </w:r>
      <w:r w:rsidR="0013660E" w:rsidRPr="00C80BE5">
        <w:rPr>
          <w:rStyle w:val="headline16big1"/>
          <w:rFonts w:ascii="Arial" w:hAnsi="Arial" w:cs="Arial"/>
          <w:b w:val="0"/>
          <w:color w:val="auto"/>
          <w:sz w:val="24"/>
          <w:szCs w:val="24"/>
        </w:rPr>
        <w:t>........................................................................</w:t>
      </w:r>
      <w:r w:rsidR="0092062F">
        <w:rPr>
          <w:rStyle w:val="headline16big1"/>
          <w:rFonts w:ascii="Arial" w:hAnsi="Arial" w:cs="Arial"/>
          <w:b w:val="0"/>
          <w:color w:val="auto"/>
          <w:sz w:val="24"/>
          <w:szCs w:val="24"/>
        </w:rPr>
        <w:t>88</w:t>
      </w:r>
    </w:p>
    <w:p w:rsidR="008B1B87" w:rsidRDefault="008B1B87" w:rsidP="008B1B87">
      <w:pPr>
        <w:jc w:val="center"/>
        <w:rPr>
          <w:rFonts w:ascii="Arial" w:hAnsi="Arial" w:cs="Arial"/>
          <w:b/>
          <w:sz w:val="32"/>
          <w:szCs w:val="32"/>
        </w:rPr>
      </w:pPr>
      <w:r w:rsidRPr="00C80BE5">
        <w:rPr>
          <w:rFonts w:ascii="Arial" w:hAnsi="Arial" w:cs="Arial"/>
          <w:b/>
          <w:sz w:val="32"/>
          <w:szCs w:val="32"/>
        </w:rPr>
        <w:lastRenderedPageBreak/>
        <w:t xml:space="preserve">ÍNDICE DE </w:t>
      </w:r>
      <w:r>
        <w:rPr>
          <w:rFonts w:ascii="Arial" w:hAnsi="Arial" w:cs="Arial"/>
          <w:b/>
          <w:sz w:val="32"/>
          <w:szCs w:val="32"/>
        </w:rPr>
        <w:t>TABLAS</w:t>
      </w:r>
    </w:p>
    <w:p w:rsidR="0091032D" w:rsidRDefault="0091032D" w:rsidP="00846AFB">
      <w:pPr>
        <w:rPr>
          <w:rFonts w:ascii="Arial" w:hAnsi="Arial" w:cs="Arial"/>
          <w:b/>
          <w:sz w:val="32"/>
          <w:szCs w:val="32"/>
        </w:rPr>
      </w:pPr>
    </w:p>
    <w:p w:rsidR="009C1FB7" w:rsidRPr="00C80BE5" w:rsidRDefault="009C1FB7" w:rsidP="009C1FB7">
      <w:pPr>
        <w:pStyle w:val="Textoindependiente"/>
        <w:ind w:left="2250" w:hanging="2250"/>
        <w:jc w:val="right"/>
        <w:rPr>
          <w:b/>
        </w:rPr>
      </w:pPr>
      <w:r w:rsidRPr="00C80BE5">
        <w:rPr>
          <w:b/>
        </w:rPr>
        <w:t>Pág.</w:t>
      </w:r>
    </w:p>
    <w:p w:rsidR="0091032D" w:rsidRDefault="0091032D" w:rsidP="008B1B87">
      <w:pPr>
        <w:jc w:val="center"/>
        <w:rPr>
          <w:rFonts w:ascii="Arial" w:hAnsi="Arial" w:cs="Arial"/>
          <w:b/>
          <w:sz w:val="32"/>
          <w:szCs w:val="32"/>
        </w:rPr>
      </w:pPr>
    </w:p>
    <w:p w:rsidR="005016FC" w:rsidRDefault="0091032D" w:rsidP="00846AFB">
      <w:pPr>
        <w:pStyle w:val="NormalWeb"/>
        <w:spacing w:before="0" w:beforeAutospacing="0" w:after="0" w:afterAutospacing="0"/>
        <w:ind w:left="1440" w:hanging="1440"/>
        <w:rPr>
          <w:rFonts w:ascii="Arial" w:hAnsi="Arial" w:cs="Arial"/>
        </w:rPr>
      </w:pPr>
      <w:r w:rsidRPr="0091032D">
        <w:rPr>
          <w:rFonts w:ascii="Arial" w:hAnsi="Arial" w:cs="Arial"/>
        </w:rPr>
        <w:t>Tabla 1</w:t>
      </w:r>
      <w:r w:rsidRPr="0091032D">
        <w:rPr>
          <w:rFonts w:ascii="Arial" w:hAnsi="Arial" w:cs="Arial"/>
        </w:rPr>
        <w:tab/>
        <w:t xml:space="preserve">Formulación </w:t>
      </w:r>
      <w:r w:rsidR="001C5B20">
        <w:rPr>
          <w:rFonts w:ascii="Arial" w:hAnsi="Arial" w:cs="Arial"/>
        </w:rPr>
        <w:t>d</w:t>
      </w:r>
      <w:r w:rsidRPr="0091032D">
        <w:rPr>
          <w:rFonts w:ascii="Arial" w:hAnsi="Arial" w:cs="Arial"/>
        </w:rPr>
        <w:t xml:space="preserve">e Pan Común </w:t>
      </w:r>
      <w:r w:rsidR="001C5B20">
        <w:rPr>
          <w:rFonts w:ascii="Arial" w:hAnsi="Arial" w:cs="Arial"/>
        </w:rPr>
        <w:t>y</w:t>
      </w:r>
      <w:r w:rsidRPr="0091032D">
        <w:rPr>
          <w:rFonts w:ascii="Arial" w:hAnsi="Arial" w:cs="Arial"/>
        </w:rPr>
        <w:t xml:space="preserve"> Pan Precocido Tipo Baguette.........</w:t>
      </w:r>
      <w:r>
        <w:rPr>
          <w:rFonts w:ascii="Arial" w:hAnsi="Arial" w:cs="Arial"/>
        </w:rPr>
        <w:t>..............................</w:t>
      </w:r>
      <w:r w:rsidR="001C5B20">
        <w:rPr>
          <w:rFonts w:ascii="Arial" w:hAnsi="Arial" w:cs="Arial"/>
        </w:rPr>
        <w:t>...............................</w:t>
      </w:r>
      <w:r>
        <w:rPr>
          <w:rFonts w:ascii="Arial" w:hAnsi="Arial" w:cs="Arial"/>
        </w:rPr>
        <w:t>.......</w:t>
      </w:r>
      <w:r w:rsidRPr="0091032D">
        <w:rPr>
          <w:rFonts w:ascii="Arial" w:hAnsi="Arial" w:cs="Arial"/>
        </w:rPr>
        <w:t>...</w:t>
      </w:r>
      <w:r w:rsidR="001C5B20">
        <w:rPr>
          <w:rFonts w:ascii="Arial" w:hAnsi="Arial" w:cs="Arial"/>
        </w:rPr>
        <w:t>..</w:t>
      </w:r>
      <w:r w:rsidRPr="0091032D">
        <w:rPr>
          <w:rFonts w:ascii="Arial" w:hAnsi="Arial" w:cs="Arial"/>
        </w:rPr>
        <w:t>...</w:t>
      </w:r>
      <w:r w:rsidR="001C5B20">
        <w:rPr>
          <w:rFonts w:ascii="Arial" w:hAnsi="Arial" w:cs="Arial"/>
        </w:rPr>
        <w:t>6</w:t>
      </w:r>
    </w:p>
    <w:p w:rsidR="005016FC" w:rsidRDefault="005016FC" w:rsidP="00846AFB">
      <w:pPr>
        <w:pStyle w:val="NormalWeb"/>
        <w:spacing w:before="0" w:beforeAutospacing="0" w:after="0" w:afterAutospacing="0"/>
        <w:ind w:left="1440" w:hanging="1440"/>
        <w:rPr>
          <w:rFonts w:ascii="Arial" w:hAnsi="Arial" w:cs="Arial"/>
        </w:rPr>
      </w:pPr>
      <w:r w:rsidRPr="0091032D">
        <w:rPr>
          <w:rFonts w:ascii="Arial" w:hAnsi="Arial" w:cs="Arial"/>
        </w:rPr>
        <w:t xml:space="preserve">Tabla </w:t>
      </w:r>
      <w:r>
        <w:rPr>
          <w:rFonts w:ascii="Arial" w:hAnsi="Arial" w:cs="Arial"/>
        </w:rPr>
        <w:t>2</w:t>
      </w:r>
      <w:r>
        <w:rPr>
          <w:rFonts w:ascii="Arial" w:hAnsi="Arial" w:cs="Arial"/>
        </w:rPr>
        <w:tab/>
        <w:t>Formulación de Masa Madre………...................................</w:t>
      </w:r>
      <w:r w:rsidRPr="0091032D">
        <w:rPr>
          <w:rFonts w:ascii="Arial" w:hAnsi="Arial" w:cs="Arial"/>
        </w:rPr>
        <w:t>.....</w:t>
      </w:r>
      <w:r w:rsidR="001C5B20">
        <w:rPr>
          <w:rFonts w:ascii="Arial" w:hAnsi="Arial" w:cs="Arial"/>
        </w:rPr>
        <w:t>..</w:t>
      </w:r>
      <w:r w:rsidRPr="0091032D">
        <w:rPr>
          <w:rFonts w:ascii="Arial" w:hAnsi="Arial" w:cs="Arial"/>
        </w:rPr>
        <w:t>.</w:t>
      </w:r>
      <w:r w:rsidR="00191239">
        <w:rPr>
          <w:rFonts w:ascii="Arial" w:hAnsi="Arial" w:cs="Arial"/>
        </w:rPr>
        <w:t>8</w:t>
      </w:r>
    </w:p>
    <w:p w:rsidR="00E723F2" w:rsidRDefault="00E723F2" w:rsidP="00846AFB">
      <w:pPr>
        <w:pStyle w:val="NormalWeb"/>
        <w:spacing w:before="0" w:beforeAutospacing="0" w:after="0" w:afterAutospacing="0"/>
        <w:ind w:left="1440" w:hanging="1440"/>
        <w:rPr>
          <w:rFonts w:ascii="Arial" w:hAnsi="Arial" w:cs="Arial"/>
        </w:rPr>
      </w:pPr>
      <w:r w:rsidRPr="0091032D">
        <w:rPr>
          <w:rFonts w:ascii="Arial" w:hAnsi="Arial" w:cs="Arial"/>
        </w:rPr>
        <w:t xml:space="preserve">Tabla </w:t>
      </w:r>
      <w:r w:rsidR="00580464">
        <w:rPr>
          <w:rFonts w:ascii="Arial" w:hAnsi="Arial" w:cs="Arial"/>
        </w:rPr>
        <w:t>3</w:t>
      </w:r>
      <w:r w:rsidRPr="0091032D">
        <w:rPr>
          <w:rFonts w:ascii="Arial" w:hAnsi="Arial" w:cs="Arial"/>
        </w:rPr>
        <w:tab/>
      </w:r>
      <w:r w:rsidRPr="00E723F2">
        <w:rPr>
          <w:rFonts w:ascii="Arial" w:hAnsi="Arial" w:cs="Arial"/>
        </w:rPr>
        <w:t xml:space="preserve">Composición Gaseosa </w:t>
      </w:r>
      <w:r>
        <w:rPr>
          <w:rFonts w:ascii="Arial" w:hAnsi="Arial" w:cs="Arial"/>
        </w:rPr>
        <w:t>d</w:t>
      </w:r>
      <w:r w:rsidRPr="00E723F2">
        <w:rPr>
          <w:rFonts w:ascii="Arial" w:hAnsi="Arial" w:cs="Arial"/>
        </w:rPr>
        <w:t xml:space="preserve">e </w:t>
      </w:r>
      <w:r>
        <w:rPr>
          <w:rFonts w:ascii="Arial" w:hAnsi="Arial" w:cs="Arial"/>
        </w:rPr>
        <w:t>l</w:t>
      </w:r>
      <w:r w:rsidRPr="00E723F2">
        <w:rPr>
          <w:rFonts w:ascii="Arial" w:hAnsi="Arial" w:cs="Arial"/>
        </w:rPr>
        <w:t xml:space="preserve">as Atmósferas Modificadas Empleadas </w:t>
      </w:r>
      <w:r>
        <w:rPr>
          <w:rFonts w:ascii="Arial" w:hAnsi="Arial" w:cs="Arial"/>
        </w:rPr>
        <w:t>e</w:t>
      </w:r>
      <w:r w:rsidRPr="00E723F2">
        <w:rPr>
          <w:rFonts w:ascii="Arial" w:hAnsi="Arial" w:cs="Arial"/>
        </w:rPr>
        <w:t xml:space="preserve">n </w:t>
      </w:r>
      <w:r>
        <w:rPr>
          <w:rFonts w:ascii="Arial" w:hAnsi="Arial" w:cs="Arial"/>
        </w:rPr>
        <w:t>e</w:t>
      </w:r>
      <w:r w:rsidRPr="00E723F2">
        <w:rPr>
          <w:rFonts w:ascii="Arial" w:hAnsi="Arial" w:cs="Arial"/>
        </w:rPr>
        <w:t xml:space="preserve">l Envasado </w:t>
      </w:r>
      <w:r>
        <w:rPr>
          <w:rFonts w:ascii="Arial" w:hAnsi="Arial" w:cs="Arial"/>
        </w:rPr>
        <w:t>d</w:t>
      </w:r>
      <w:r w:rsidRPr="00E723F2">
        <w:rPr>
          <w:rFonts w:ascii="Arial" w:hAnsi="Arial" w:cs="Arial"/>
        </w:rPr>
        <w:t xml:space="preserve">e Productos </w:t>
      </w:r>
      <w:r>
        <w:rPr>
          <w:rFonts w:ascii="Arial" w:hAnsi="Arial" w:cs="Arial"/>
        </w:rPr>
        <w:t>d</w:t>
      </w:r>
      <w:r w:rsidRPr="00E723F2">
        <w:rPr>
          <w:rFonts w:ascii="Arial" w:hAnsi="Arial" w:cs="Arial"/>
        </w:rPr>
        <w:t>e Panadería</w:t>
      </w:r>
      <w:r>
        <w:rPr>
          <w:rFonts w:ascii="Arial" w:hAnsi="Arial" w:cs="Arial"/>
        </w:rPr>
        <w:t>…</w:t>
      </w:r>
      <w:r w:rsidR="001C5B20">
        <w:rPr>
          <w:rFonts w:ascii="Arial" w:hAnsi="Arial" w:cs="Arial"/>
        </w:rPr>
        <w:t>..</w:t>
      </w:r>
      <w:r>
        <w:rPr>
          <w:rFonts w:ascii="Arial" w:hAnsi="Arial" w:cs="Arial"/>
        </w:rPr>
        <w:t>…</w:t>
      </w:r>
      <w:r w:rsidR="001C5B20">
        <w:rPr>
          <w:rFonts w:ascii="Arial" w:hAnsi="Arial" w:cs="Arial"/>
        </w:rPr>
        <w:t>2</w:t>
      </w:r>
      <w:r w:rsidR="00191239">
        <w:rPr>
          <w:rFonts w:ascii="Arial" w:hAnsi="Arial" w:cs="Arial"/>
        </w:rPr>
        <w:t>6</w:t>
      </w:r>
    </w:p>
    <w:p w:rsidR="00580464" w:rsidRDefault="00580464" w:rsidP="00846AFB">
      <w:pPr>
        <w:pStyle w:val="NormalWeb"/>
        <w:tabs>
          <w:tab w:val="left" w:pos="8100"/>
        </w:tabs>
        <w:spacing w:before="0" w:beforeAutospacing="0" w:after="0" w:afterAutospacing="0"/>
        <w:ind w:left="1440" w:hanging="1440"/>
        <w:rPr>
          <w:rFonts w:ascii="Arial" w:hAnsi="Arial" w:cs="Arial"/>
        </w:rPr>
      </w:pPr>
      <w:r w:rsidRPr="0091032D">
        <w:rPr>
          <w:rFonts w:ascii="Arial" w:hAnsi="Arial" w:cs="Arial"/>
        </w:rPr>
        <w:t xml:space="preserve">Tabla </w:t>
      </w:r>
      <w:r w:rsidR="00A51D48">
        <w:rPr>
          <w:rFonts w:ascii="Arial" w:hAnsi="Arial" w:cs="Arial"/>
        </w:rPr>
        <w:t>4</w:t>
      </w:r>
      <w:r w:rsidRPr="0091032D">
        <w:rPr>
          <w:rFonts w:ascii="Arial" w:hAnsi="Arial" w:cs="Arial"/>
        </w:rPr>
        <w:tab/>
      </w:r>
      <w:r w:rsidRPr="00580464">
        <w:rPr>
          <w:rFonts w:ascii="Arial" w:hAnsi="Arial" w:cs="Arial"/>
        </w:rPr>
        <w:t xml:space="preserve">Factores </w:t>
      </w:r>
      <w:r w:rsidR="00351E15">
        <w:rPr>
          <w:rFonts w:ascii="Arial" w:hAnsi="Arial" w:cs="Arial"/>
        </w:rPr>
        <w:t>y</w:t>
      </w:r>
      <w:r w:rsidRPr="00580464">
        <w:rPr>
          <w:rFonts w:ascii="Arial" w:hAnsi="Arial" w:cs="Arial"/>
        </w:rPr>
        <w:t xml:space="preserve"> </w:t>
      </w:r>
      <w:r w:rsidR="00351E15">
        <w:rPr>
          <w:rFonts w:ascii="Arial" w:hAnsi="Arial" w:cs="Arial"/>
        </w:rPr>
        <w:t>c</w:t>
      </w:r>
      <w:r w:rsidRPr="00580464">
        <w:rPr>
          <w:rFonts w:ascii="Arial" w:hAnsi="Arial" w:cs="Arial"/>
        </w:rPr>
        <w:t xml:space="preserve">oncentraciones  </w:t>
      </w:r>
      <w:r w:rsidR="00351E15">
        <w:rPr>
          <w:rFonts w:ascii="Arial" w:hAnsi="Arial" w:cs="Arial"/>
        </w:rPr>
        <w:t>p</w:t>
      </w:r>
      <w:r w:rsidRPr="00580464">
        <w:rPr>
          <w:rFonts w:ascii="Arial" w:hAnsi="Arial" w:cs="Arial"/>
        </w:rPr>
        <w:t xml:space="preserve">ara </w:t>
      </w:r>
      <w:r w:rsidR="00351E15">
        <w:rPr>
          <w:rFonts w:ascii="Arial" w:hAnsi="Arial" w:cs="Arial"/>
        </w:rPr>
        <w:t>l</w:t>
      </w:r>
      <w:r w:rsidRPr="00580464">
        <w:rPr>
          <w:rFonts w:ascii="Arial" w:hAnsi="Arial" w:cs="Arial"/>
        </w:rPr>
        <w:t>as Pruebas</w:t>
      </w:r>
      <w:r w:rsidR="00351E15">
        <w:rPr>
          <w:rFonts w:ascii="Arial" w:hAnsi="Arial" w:cs="Arial"/>
        </w:rPr>
        <w:t xml:space="preserve"> </w:t>
      </w:r>
      <w:r w:rsidRPr="00580464">
        <w:rPr>
          <w:rFonts w:ascii="Arial" w:hAnsi="Arial" w:cs="Arial"/>
        </w:rPr>
        <w:t>Experimentales</w:t>
      </w:r>
      <w:r>
        <w:rPr>
          <w:rFonts w:ascii="Arial" w:hAnsi="Arial" w:cs="Arial"/>
        </w:rPr>
        <w:t>…………………………………………………….</w:t>
      </w:r>
      <w:r w:rsidR="001C5B20">
        <w:rPr>
          <w:rFonts w:ascii="Arial" w:hAnsi="Arial" w:cs="Arial"/>
        </w:rPr>
        <w:t>3</w:t>
      </w:r>
      <w:r w:rsidR="00191239">
        <w:rPr>
          <w:rFonts w:ascii="Arial" w:hAnsi="Arial" w:cs="Arial"/>
        </w:rPr>
        <w:t>2</w:t>
      </w:r>
    </w:p>
    <w:p w:rsidR="00A51D48" w:rsidRDefault="00A51D48" w:rsidP="00846AFB">
      <w:pPr>
        <w:pStyle w:val="NormalWeb"/>
        <w:spacing w:before="0" w:beforeAutospacing="0" w:after="0" w:afterAutospacing="0"/>
        <w:ind w:left="1440" w:hanging="1440"/>
        <w:rPr>
          <w:rFonts w:ascii="Arial" w:hAnsi="Arial" w:cs="Arial"/>
        </w:rPr>
      </w:pPr>
      <w:r w:rsidRPr="0091032D">
        <w:rPr>
          <w:rFonts w:ascii="Arial" w:hAnsi="Arial" w:cs="Arial"/>
        </w:rPr>
        <w:t xml:space="preserve">Tabla </w:t>
      </w:r>
      <w:r>
        <w:rPr>
          <w:rFonts w:ascii="Arial" w:hAnsi="Arial" w:cs="Arial"/>
        </w:rPr>
        <w:t>5</w:t>
      </w:r>
      <w:r>
        <w:rPr>
          <w:rFonts w:ascii="Arial" w:hAnsi="Arial" w:cs="Arial"/>
        </w:rPr>
        <w:tab/>
        <w:t>Pruebas Experimentales……………...................................</w:t>
      </w:r>
      <w:r w:rsidRPr="0091032D">
        <w:rPr>
          <w:rFonts w:ascii="Arial" w:hAnsi="Arial" w:cs="Arial"/>
        </w:rPr>
        <w:t>......</w:t>
      </w:r>
      <w:r w:rsidR="001C5B20">
        <w:rPr>
          <w:rFonts w:ascii="Arial" w:hAnsi="Arial" w:cs="Arial"/>
        </w:rPr>
        <w:t>3</w:t>
      </w:r>
      <w:r w:rsidR="00191239">
        <w:rPr>
          <w:rFonts w:ascii="Arial" w:hAnsi="Arial" w:cs="Arial"/>
        </w:rPr>
        <w:t>3</w:t>
      </w:r>
    </w:p>
    <w:p w:rsidR="00CA7F39" w:rsidRPr="00CA7F39" w:rsidRDefault="00CA7F39" w:rsidP="00846AFB">
      <w:pPr>
        <w:autoSpaceDE w:val="0"/>
        <w:autoSpaceDN w:val="0"/>
        <w:adjustRightInd w:val="0"/>
        <w:rPr>
          <w:rFonts w:ascii="Arial" w:hAnsi="Arial" w:cs="Arial"/>
        </w:rPr>
      </w:pPr>
      <w:r w:rsidRPr="0091032D">
        <w:rPr>
          <w:rFonts w:ascii="Arial" w:hAnsi="Arial" w:cs="Arial"/>
        </w:rPr>
        <w:t xml:space="preserve">Tabla </w:t>
      </w:r>
      <w:r w:rsidR="00E05464">
        <w:rPr>
          <w:rFonts w:ascii="Arial" w:hAnsi="Arial" w:cs="Arial"/>
        </w:rPr>
        <w:t>6</w:t>
      </w:r>
      <w:r w:rsidR="00E05464">
        <w:rPr>
          <w:rFonts w:ascii="Arial" w:hAnsi="Arial" w:cs="Arial"/>
        </w:rPr>
        <w:tab/>
        <w:t xml:space="preserve">    </w:t>
      </w:r>
      <w:r w:rsidR="00846AFB">
        <w:rPr>
          <w:rFonts w:ascii="Arial" w:hAnsi="Arial" w:cs="Arial"/>
        </w:rPr>
        <w:t xml:space="preserve"> </w:t>
      </w:r>
      <w:r w:rsidRPr="00CA7F39">
        <w:rPr>
          <w:rFonts w:ascii="Arial" w:hAnsi="Arial" w:cs="Arial"/>
        </w:rPr>
        <w:t xml:space="preserve">Control Microbiológico </w:t>
      </w:r>
      <w:r w:rsidR="00DF3A72">
        <w:rPr>
          <w:rFonts w:ascii="Arial" w:hAnsi="Arial" w:cs="Arial"/>
        </w:rPr>
        <w:t>d</w:t>
      </w:r>
      <w:r w:rsidRPr="00CA7F39">
        <w:rPr>
          <w:rFonts w:ascii="Arial" w:hAnsi="Arial" w:cs="Arial"/>
        </w:rPr>
        <w:t>el Experimento # 1</w:t>
      </w:r>
      <w:r w:rsidR="00DF3A72">
        <w:rPr>
          <w:rFonts w:ascii="Arial" w:hAnsi="Arial" w:cs="Arial"/>
        </w:rPr>
        <w:t>.</w:t>
      </w:r>
      <w:r w:rsidR="00846AFB">
        <w:rPr>
          <w:rFonts w:ascii="Arial" w:hAnsi="Arial" w:cs="Arial"/>
        </w:rPr>
        <w:t>………..……</w:t>
      </w:r>
      <w:r w:rsidR="001C5B20">
        <w:rPr>
          <w:rFonts w:ascii="Arial" w:hAnsi="Arial" w:cs="Arial"/>
        </w:rPr>
        <w:t>..</w:t>
      </w:r>
      <w:r>
        <w:rPr>
          <w:rFonts w:ascii="Arial" w:hAnsi="Arial" w:cs="Arial"/>
        </w:rPr>
        <w:t>…..</w:t>
      </w:r>
      <w:r w:rsidR="00191239">
        <w:rPr>
          <w:rFonts w:ascii="Arial" w:hAnsi="Arial" w:cs="Arial"/>
        </w:rPr>
        <w:t>49</w:t>
      </w:r>
    </w:p>
    <w:p w:rsidR="00CA7F39" w:rsidRPr="00CA7F39" w:rsidRDefault="00CA7F39" w:rsidP="00846AFB">
      <w:pPr>
        <w:autoSpaceDE w:val="0"/>
        <w:autoSpaceDN w:val="0"/>
        <w:adjustRightInd w:val="0"/>
        <w:rPr>
          <w:rFonts w:ascii="Arial" w:hAnsi="Arial" w:cs="Arial"/>
        </w:rPr>
      </w:pPr>
      <w:r w:rsidRPr="0091032D">
        <w:rPr>
          <w:rFonts w:ascii="Arial" w:hAnsi="Arial" w:cs="Arial"/>
        </w:rPr>
        <w:t xml:space="preserve">Tabla </w:t>
      </w:r>
      <w:r w:rsidR="00FF3E39">
        <w:rPr>
          <w:rFonts w:ascii="Arial" w:hAnsi="Arial" w:cs="Arial"/>
        </w:rPr>
        <w:t>7</w:t>
      </w:r>
      <w:r w:rsidR="00E05464">
        <w:rPr>
          <w:rFonts w:ascii="Arial" w:hAnsi="Arial" w:cs="Arial"/>
        </w:rPr>
        <w:tab/>
        <w:t xml:space="preserve">    </w:t>
      </w:r>
      <w:r w:rsidR="00846AFB">
        <w:rPr>
          <w:rFonts w:ascii="Arial" w:hAnsi="Arial" w:cs="Arial"/>
        </w:rPr>
        <w:t xml:space="preserve"> </w:t>
      </w:r>
      <w:r w:rsidRPr="00CA7F39">
        <w:rPr>
          <w:rFonts w:ascii="Arial" w:hAnsi="Arial" w:cs="Arial"/>
        </w:rPr>
        <w:t xml:space="preserve">Control Microbiológico </w:t>
      </w:r>
      <w:r w:rsidR="00DF3A72">
        <w:rPr>
          <w:rFonts w:ascii="Arial" w:hAnsi="Arial" w:cs="Arial"/>
        </w:rPr>
        <w:t>d</w:t>
      </w:r>
      <w:r w:rsidRPr="00CA7F39">
        <w:rPr>
          <w:rFonts w:ascii="Arial" w:hAnsi="Arial" w:cs="Arial"/>
        </w:rPr>
        <w:t xml:space="preserve">el Experimento # </w:t>
      </w:r>
      <w:r w:rsidR="001C5B20">
        <w:rPr>
          <w:rFonts w:ascii="Arial" w:hAnsi="Arial" w:cs="Arial"/>
        </w:rPr>
        <w:t>2…</w:t>
      </w:r>
      <w:r w:rsidR="00DF3A72">
        <w:rPr>
          <w:rFonts w:ascii="Arial" w:hAnsi="Arial" w:cs="Arial"/>
        </w:rPr>
        <w:t>.</w:t>
      </w:r>
      <w:r w:rsidR="00846AFB">
        <w:rPr>
          <w:rFonts w:ascii="Arial" w:hAnsi="Arial" w:cs="Arial"/>
        </w:rPr>
        <w:t>………..</w:t>
      </w:r>
      <w:r w:rsidR="001C5B20">
        <w:rPr>
          <w:rFonts w:ascii="Arial" w:hAnsi="Arial" w:cs="Arial"/>
        </w:rPr>
        <w:t>…...….5</w:t>
      </w:r>
      <w:r w:rsidR="00191239">
        <w:rPr>
          <w:rFonts w:ascii="Arial" w:hAnsi="Arial" w:cs="Arial"/>
        </w:rPr>
        <w:t>2</w:t>
      </w:r>
    </w:p>
    <w:p w:rsidR="00CA7F39" w:rsidRPr="00CA7F39" w:rsidRDefault="00CA7F39" w:rsidP="00846AFB">
      <w:pPr>
        <w:autoSpaceDE w:val="0"/>
        <w:autoSpaceDN w:val="0"/>
        <w:adjustRightInd w:val="0"/>
        <w:rPr>
          <w:rFonts w:ascii="Arial" w:hAnsi="Arial" w:cs="Arial"/>
        </w:rPr>
      </w:pPr>
      <w:r w:rsidRPr="0091032D">
        <w:rPr>
          <w:rFonts w:ascii="Arial" w:hAnsi="Arial" w:cs="Arial"/>
        </w:rPr>
        <w:t xml:space="preserve">Tabla </w:t>
      </w:r>
      <w:r w:rsidR="00FF3E39">
        <w:rPr>
          <w:rFonts w:ascii="Arial" w:hAnsi="Arial" w:cs="Arial"/>
        </w:rPr>
        <w:t>8</w:t>
      </w:r>
      <w:r w:rsidR="00E05464">
        <w:rPr>
          <w:rFonts w:ascii="Arial" w:hAnsi="Arial" w:cs="Arial"/>
        </w:rPr>
        <w:tab/>
        <w:t xml:space="preserve">    </w:t>
      </w:r>
      <w:r w:rsidR="00846AFB">
        <w:rPr>
          <w:rFonts w:ascii="Arial" w:hAnsi="Arial" w:cs="Arial"/>
        </w:rPr>
        <w:t xml:space="preserve"> </w:t>
      </w:r>
      <w:r w:rsidRPr="00CA7F39">
        <w:rPr>
          <w:rFonts w:ascii="Arial" w:hAnsi="Arial" w:cs="Arial"/>
        </w:rPr>
        <w:t xml:space="preserve">Control Microbiológico </w:t>
      </w:r>
      <w:r w:rsidR="00DF3A72">
        <w:rPr>
          <w:rFonts w:ascii="Arial" w:hAnsi="Arial" w:cs="Arial"/>
        </w:rPr>
        <w:t>d</w:t>
      </w:r>
      <w:r w:rsidRPr="00CA7F39">
        <w:rPr>
          <w:rFonts w:ascii="Arial" w:hAnsi="Arial" w:cs="Arial"/>
        </w:rPr>
        <w:t xml:space="preserve">el Experimento # </w:t>
      </w:r>
      <w:r w:rsidR="001C5B20">
        <w:rPr>
          <w:rFonts w:ascii="Arial" w:hAnsi="Arial" w:cs="Arial"/>
        </w:rPr>
        <w:t>3……</w:t>
      </w:r>
      <w:r w:rsidR="00DF3A72">
        <w:rPr>
          <w:rFonts w:ascii="Arial" w:hAnsi="Arial" w:cs="Arial"/>
        </w:rPr>
        <w:t>.</w:t>
      </w:r>
      <w:r w:rsidR="00846AFB">
        <w:rPr>
          <w:rFonts w:ascii="Arial" w:hAnsi="Arial" w:cs="Arial"/>
        </w:rPr>
        <w:t>……</w:t>
      </w:r>
      <w:r w:rsidR="001C5B20">
        <w:rPr>
          <w:rFonts w:ascii="Arial" w:hAnsi="Arial" w:cs="Arial"/>
        </w:rPr>
        <w:t>…</w:t>
      </w:r>
      <w:r w:rsidR="00846AFB">
        <w:rPr>
          <w:rFonts w:ascii="Arial" w:hAnsi="Arial" w:cs="Arial"/>
        </w:rPr>
        <w:t>..</w:t>
      </w:r>
      <w:r w:rsidR="001C5B20">
        <w:rPr>
          <w:rFonts w:ascii="Arial" w:hAnsi="Arial" w:cs="Arial"/>
        </w:rPr>
        <w:t>...</w:t>
      </w:r>
      <w:r>
        <w:rPr>
          <w:rFonts w:ascii="Arial" w:hAnsi="Arial" w:cs="Arial"/>
        </w:rPr>
        <w:t>….</w:t>
      </w:r>
      <w:r w:rsidR="00191239">
        <w:rPr>
          <w:rFonts w:ascii="Arial" w:hAnsi="Arial" w:cs="Arial"/>
        </w:rPr>
        <w:t>55</w:t>
      </w:r>
    </w:p>
    <w:p w:rsidR="00CA7F39" w:rsidRDefault="00CA7F39" w:rsidP="00846AFB">
      <w:pPr>
        <w:autoSpaceDE w:val="0"/>
        <w:autoSpaceDN w:val="0"/>
        <w:adjustRightInd w:val="0"/>
        <w:rPr>
          <w:rFonts w:ascii="Arial" w:hAnsi="Arial" w:cs="Arial"/>
        </w:rPr>
      </w:pPr>
      <w:r w:rsidRPr="0091032D">
        <w:rPr>
          <w:rFonts w:ascii="Arial" w:hAnsi="Arial" w:cs="Arial"/>
        </w:rPr>
        <w:t xml:space="preserve">Tabla </w:t>
      </w:r>
      <w:r w:rsidR="00FF3E39">
        <w:rPr>
          <w:rFonts w:ascii="Arial" w:hAnsi="Arial" w:cs="Arial"/>
        </w:rPr>
        <w:t>9</w:t>
      </w:r>
      <w:r w:rsidR="00E05464">
        <w:rPr>
          <w:rFonts w:ascii="Arial" w:hAnsi="Arial" w:cs="Arial"/>
        </w:rPr>
        <w:tab/>
        <w:t xml:space="preserve">   </w:t>
      </w:r>
      <w:r w:rsidR="00846AFB">
        <w:rPr>
          <w:rFonts w:ascii="Arial" w:hAnsi="Arial" w:cs="Arial"/>
        </w:rPr>
        <w:t xml:space="preserve"> </w:t>
      </w:r>
      <w:r w:rsidR="00E05464">
        <w:rPr>
          <w:rFonts w:ascii="Arial" w:hAnsi="Arial" w:cs="Arial"/>
        </w:rPr>
        <w:t xml:space="preserve"> </w:t>
      </w:r>
      <w:r w:rsidRPr="00CA7F39">
        <w:rPr>
          <w:rFonts w:ascii="Arial" w:hAnsi="Arial" w:cs="Arial"/>
        </w:rPr>
        <w:t xml:space="preserve">Control Microbiológico </w:t>
      </w:r>
      <w:r w:rsidR="00DF3A72">
        <w:rPr>
          <w:rFonts w:ascii="Arial" w:hAnsi="Arial" w:cs="Arial"/>
        </w:rPr>
        <w:t>d</w:t>
      </w:r>
      <w:r w:rsidRPr="00CA7F39">
        <w:rPr>
          <w:rFonts w:ascii="Arial" w:hAnsi="Arial" w:cs="Arial"/>
        </w:rPr>
        <w:t xml:space="preserve">el Experimento # </w:t>
      </w:r>
      <w:r w:rsidR="001C5B20">
        <w:rPr>
          <w:rFonts w:ascii="Arial" w:hAnsi="Arial" w:cs="Arial"/>
        </w:rPr>
        <w:t>4…</w:t>
      </w:r>
      <w:r w:rsidR="00DF3A72">
        <w:rPr>
          <w:rFonts w:ascii="Arial" w:hAnsi="Arial" w:cs="Arial"/>
        </w:rPr>
        <w:t>.</w:t>
      </w:r>
      <w:r w:rsidR="001C5B20">
        <w:rPr>
          <w:rFonts w:ascii="Arial" w:hAnsi="Arial" w:cs="Arial"/>
        </w:rPr>
        <w:t>………………..</w:t>
      </w:r>
      <w:r w:rsidR="00846AFB">
        <w:rPr>
          <w:rFonts w:ascii="Arial" w:hAnsi="Arial" w:cs="Arial"/>
        </w:rPr>
        <w:t>.</w:t>
      </w:r>
      <w:r w:rsidR="001C5B20">
        <w:rPr>
          <w:rFonts w:ascii="Arial" w:hAnsi="Arial" w:cs="Arial"/>
        </w:rPr>
        <w:t>6</w:t>
      </w:r>
      <w:r w:rsidR="00191239">
        <w:rPr>
          <w:rFonts w:ascii="Arial" w:hAnsi="Arial" w:cs="Arial"/>
        </w:rPr>
        <w:t>8</w:t>
      </w:r>
    </w:p>
    <w:p w:rsidR="00893D44" w:rsidRDefault="00FF3E39" w:rsidP="00846AFB">
      <w:pPr>
        <w:autoSpaceDE w:val="0"/>
        <w:autoSpaceDN w:val="0"/>
        <w:adjustRightInd w:val="0"/>
        <w:ind w:left="1440" w:hanging="1440"/>
        <w:rPr>
          <w:rFonts w:ascii="Arial" w:hAnsi="Arial" w:cs="Arial"/>
        </w:rPr>
      </w:pPr>
      <w:r w:rsidRPr="0091032D">
        <w:rPr>
          <w:rFonts w:ascii="Arial" w:hAnsi="Arial" w:cs="Arial"/>
        </w:rPr>
        <w:t xml:space="preserve">Tabla </w:t>
      </w:r>
      <w:r w:rsidR="00B675AC">
        <w:rPr>
          <w:rFonts w:ascii="Arial" w:hAnsi="Arial" w:cs="Arial"/>
        </w:rPr>
        <w:t>10</w:t>
      </w:r>
      <w:r>
        <w:rPr>
          <w:rFonts w:ascii="Arial" w:hAnsi="Arial" w:cs="Arial"/>
        </w:rPr>
        <w:tab/>
      </w:r>
      <w:r w:rsidRPr="00FF3E39">
        <w:rPr>
          <w:rFonts w:ascii="Arial" w:hAnsi="Arial" w:cs="Arial"/>
        </w:rPr>
        <w:t xml:space="preserve">El Tiempo </w:t>
      </w:r>
      <w:r>
        <w:rPr>
          <w:rFonts w:ascii="Arial" w:hAnsi="Arial" w:cs="Arial"/>
        </w:rPr>
        <w:t>d</w:t>
      </w:r>
      <w:r w:rsidRPr="00FF3E39">
        <w:rPr>
          <w:rFonts w:ascii="Arial" w:hAnsi="Arial" w:cs="Arial"/>
        </w:rPr>
        <w:t xml:space="preserve">e Vida Útil </w:t>
      </w:r>
      <w:r>
        <w:rPr>
          <w:rFonts w:ascii="Arial" w:hAnsi="Arial" w:cs="Arial"/>
        </w:rPr>
        <w:t>s</w:t>
      </w:r>
      <w:r w:rsidRPr="00FF3E39">
        <w:rPr>
          <w:rFonts w:ascii="Arial" w:hAnsi="Arial" w:cs="Arial"/>
        </w:rPr>
        <w:t xml:space="preserve">in Crecimiento </w:t>
      </w:r>
      <w:r>
        <w:rPr>
          <w:rFonts w:ascii="Arial" w:hAnsi="Arial" w:cs="Arial"/>
        </w:rPr>
        <w:t>d</w:t>
      </w:r>
      <w:r w:rsidRPr="00FF3E39">
        <w:rPr>
          <w:rFonts w:ascii="Arial" w:hAnsi="Arial" w:cs="Arial"/>
        </w:rPr>
        <w:t>e Mohos</w:t>
      </w:r>
      <w:r>
        <w:rPr>
          <w:rFonts w:ascii="Arial" w:hAnsi="Arial" w:cs="Arial"/>
        </w:rPr>
        <w:t xml:space="preserve"> y</w:t>
      </w:r>
      <w:r w:rsidRPr="00FF3E39">
        <w:rPr>
          <w:rFonts w:ascii="Arial" w:hAnsi="Arial" w:cs="Arial"/>
        </w:rPr>
        <w:t xml:space="preserve"> </w:t>
      </w:r>
    </w:p>
    <w:p w:rsidR="00FF3E39" w:rsidRDefault="00893D44" w:rsidP="00846AFB">
      <w:pPr>
        <w:autoSpaceDE w:val="0"/>
        <w:autoSpaceDN w:val="0"/>
        <w:adjustRightInd w:val="0"/>
        <w:ind w:left="1440" w:hanging="1440"/>
        <w:rPr>
          <w:rFonts w:ascii="Arial" w:hAnsi="Arial" w:cs="Arial"/>
        </w:rPr>
      </w:pPr>
      <w:r>
        <w:rPr>
          <w:rFonts w:ascii="Arial" w:hAnsi="Arial" w:cs="Arial"/>
        </w:rPr>
        <w:t xml:space="preserve">                      </w:t>
      </w:r>
      <w:r w:rsidR="00FF3E39" w:rsidRPr="00FF3E39">
        <w:rPr>
          <w:rFonts w:ascii="Arial" w:hAnsi="Arial" w:cs="Arial"/>
        </w:rPr>
        <w:t xml:space="preserve">Levaduras </w:t>
      </w:r>
      <w:r w:rsidR="00FF3E39">
        <w:rPr>
          <w:rFonts w:ascii="Arial" w:hAnsi="Arial" w:cs="Arial"/>
        </w:rPr>
        <w:t>p</w:t>
      </w:r>
      <w:r w:rsidR="00FF3E39" w:rsidRPr="00FF3E39">
        <w:rPr>
          <w:rFonts w:ascii="Arial" w:hAnsi="Arial" w:cs="Arial"/>
        </w:rPr>
        <w:t xml:space="preserve">ara </w:t>
      </w:r>
      <w:r w:rsidR="00FF3E39">
        <w:rPr>
          <w:rFonts w:ascii="Arial" w:hAnsi="Arial" w:cs="Arial"/>
        </w:rPr>
        <w:t>m</w:t>
      </w:r>
      <w:r w:rsidR="00FF3E39" w:rsidRPr="00FF3E39">
        <w:rPr>
          <w:rFonts w:ascii="Arial" w:hAnsi="Arial" w:cs="Arial"/>
        </w:rPr>
        <w:t xml:space="preserve">uestras </w:t>
      </w:r>
      <w:r w:rsidR="00FF3E39">
        <w:rPr>
          <w:rFonts w:ascii="Arial" w:hAnsi="Arial" w:cs="Arial"/>
        </w:rPr>
        <w:t>d</w:t>
      </w:r>
      <w:r w:rsidR="00FF3E39" w:rsidRPr="00FF3E39">
        <w:rPr>
          <w:rFonts w:ascii="Arial" w:hAnsi="Arial" w:cs="Arial"/>
        </w:rPr>
        <w:t>e Pan Precocido</w:t>
      </w:r>
      <w:r>
        <w:rPr>
          <w:rFonts w:ascii="Arial" w:hAnsi="Arial" w:cs="Arial"/>
        </w:rPr>
        <w:t>…….…………...</w:t>
      </w:r>
      <w:r w:rsidR="00FF3E39">
        <w:rPr>
          <w:rFonts w:ascii="Arial" w:hAnsi="Arial" w:cs="Arial"/>
        </w:rPr>
        <w:t>..</w:t>
      </w:r>
      <w:r w:rsidR="001C5B20">
        <w:rPr>
          <w:rFonts w:ascii="Arial" w:hAnsi="Arial" w:cs="Arial"/>
        </w:rPr>
        <w:t>6</w:t>
      </w:r>
      <w:r w:rsidR="00191239">
        <w:rPr>
          <w:rFonts w:ascii="Arial" w:hAnsi="Arial" w:cs="Arial"/>
        </w:rPr>
        <w:t>0</w:t>
      </w:r>
    </w:p>
    <w:p w:rsidR="00893D44" w:rsidRDefault="00951BA8" w:rsidP="00846AFB">
      <w:pPr>
        <w:autoSpaceDE w:val="0"/>
        <w:autoSpaceDN w:val="0"/>
        <w:adjustRightInd w:val="0"/>
        <w:ind w:left="1440" w:hanging="1440"/>
        <w:rPr>
          <w:rFonts w:ascii="Arial" w:hAnsi="Arial" w:cs="Arial"/>
        </w:rPr>
      </w:pPr>
      <w:r w:rsidRPr="0091032D">
        <w:rPr>
          <w:rFonts w:ascii="Arial" w:hAnsi="Arial" w:cs="Arial"/>
        </w:rPr>
        <w:t xml:space="preserve">Tabla </w:t>
      </w:r>
      <w:r>
        <w:rPr>
          <w:rFonts w:ascii="Arial" w:hAnsi="Arial" w:cs="Arial"/>
        </w:rPr>
        <w:t>11</w:t>
      </w:r>
      <w:r>
        <w:rPr>
          <w:rFonts w:ascii="Arial" w:hAnsi="Arial" w:cs="Arial"/>
        </w:rPr>
        <w:tab/>
      </w:r>
      <w:r w:rsidRPr="00951BA8">
        <w:rPr>
          <w:rFonts w:ascii="Arial" w:hAnsi="Arial" w:cs="Arial"/>
        </w:rPr>
        <w:t xml:space="preserve">Aumento </w:t>
      </w:r>
      <w:r>
        <w:rPr>
          <w:rFonts w:ascii="Arial" w:hAnsi="Arial" w:cs="Arial"/>
        </w:rPr>
        <w:t>d</w:t>
      </w:r>
      <w:r w:rsidRPr="00951BA8">
        <w:rPr>
          <w:rFonts w:ascii="Arial" w:hAnsi="Arial" w:cs="Arial"/>
        </w:rPr>
        <w:t xml:space="preserve">e Vida Útil Sin Crecimiento </w:t>
      </w:r>
      <w:r>
        <w:rPr>
          <w:rFonts w:ascii="Arial" w:hAnsi="Arial" w:cs="Arial"/>
        </w:rPr>
        <w:t>d</w:t>
      </w:r>
      <w:r w:rsidRPr="00951BA8">
        <w:rPr>
          <w:rFonts w:ascii="Arial" w:hAnsi="Arial" w:cs="Arial"/>
        </w:rPr>
        <w:t xml:space="preserve">e Mohos </w:t>
      </w:r>
      <w:r>
        <w:rPr>
          <w:rFonts w:ascii="Arial" w:hAnsi="Arial" w:cs="Arial"/>
        </w:rPr>
        <w:t>y</w:t>
      </w:r>
      <w:r w:rsidRPr="00951BA8">
        <w:rPr>
          <w:rFonts w:ascii="Arial" w:hAnsi="Arial" w:cs="Arial"/>
        </w:rPr>
        <w:t xml:space="preserve"> </w:t>
      </w:r>
    </w:p>
    <w:p w:rsidR="00951BA8" w:rsidRDefault="00893D44" w:rsidP="00846AFB">
      <w:pPr>
        <w:autoSpaceDE w:val="0"/>
        <w:autoSpaceDN w:val="0"/>
        <w:adjustRightInd w:val="0"/>
        <w:ind w:left="1440" w:hanging="1440"/>
        <w:rPr>
          <w:rFonts w:ascii="Arial" w:hAnsi="Arial" w:cs="Arial"/>
        </w:rPr>
      </w:pPr>
      <w:r>
        <w:rPr>
          <w:rFonts w:ascii="Arial" w:hAnsi="Arial" w:cs="Arial"/>
        </w:rPr>
        <w:t xml:space="preserve">                      </w:t>
      </w:r>
      <w:r w:rsidR="00951BA8" w:rsidRPr="00951BA8">
        <w:rPr>
          <w:rFonts w:ascii="Arial" w:hAnsi="Arial" w:cs="Arial"/>
        </w:rPr>
        <w:t xml:space="preserve">Levaduras </w:t>
      </w:r>
      <w:r w:rsidR="00951BA8">
        <w:rPr>
          <w:rFonts w:ascii="Arial" w:hAnsi="Arial" w:cs="Arial"/>
        </w:rPr>
        <w:t>e</w:t>
      </w:r>
      <w:r w:rsidR="00951BA8" w:rsidRPr="00951BA8">
        <w:rPr>
          <w:rFonts w:ascii="Arial" w:hAnsi="Arial" w:cs="Arial"/>
        </w:rPr>
        <w:t xml:space="preserve">n </w:t>
      </w:r>
      <w:r w:rsidR="00951BA8">
        <w:rPr>
          <w:rFonts w:ascii="Arial" w:hAnsi="Arial" w:cs="Arial"/>
        </w:rPr>
        <w:t xml:space="preserve"> </w:t>
      </w:r>
      <w:r w:rsidR="00951BA8" w:rsidRPr="00951BA8">
        <w:rPr>
          <w:rFonts w:ascii="Arial" w:hAnsi="Arial" w:cs="Arial"/>
        </w:rPr>
        <w:t xml:space="preserve">Muestras </w:t>
      </w:r>
      <w:r w:rsidR="00951BA8">
        <w:rPr>
          <w:rFonts w:ascii="Arial" w:hAnsi="Arial" w:cs="Arial"/>
        </w:rPr>
        <w:t>d</w:t>
      </w:r>
      <w:r w:rsidR="00951BA8" w:rsidRPr="00951BA8">
        <w:rPr>
          <w:rFonts w:ascii="Arial" w:hAnsi="Arial" w:cs="Arial"/>
        </w:rPr>
        <w:t>e Pan Precocido</w:t>
      </w:r>
      <w:r w:rsidR="00951BA8">
        <w:rPr>
          <w:rFonts w:ascii="Arial" w:hAnsi="Arial" w:cs="Arial"/>
        </w:rPr>
        <w:t>………………</w:t>
      </w:r>
      <w:r>
        <w:rPr>
          <w:rFonts w:ascii="Arial" w:hAnsi="Arial" w:cs="Arial"/>
        </w:rPr>
        <w:t>….</w:t>
      </w:r>
      <w:r w:rsidR="00951BA8">
        <w:rPr>
          <w:rFonts w:ascii="Arial" w:hAnsi="Arial" w:cs="Arial"/>
        </w:rPr>
        <w:t>…</w:t>
      </w:r>
      <w:r w:rsidR="00191239">
        <w:rPr>
          <w:rFonts w:ascii="Arial" w:hAnsi="Arial" w:cs="Arial"/>
        </w:rPr>
        <w:t>65</w:t>
      </w:r>
    </w:p>
    <w:p w:rsidR="00C52B71" w:rsidRDefault="00C52B71" w:rsidP="00846AFB">
      <w:pPr>
        <w:pStyle w:val="NormalWeb"/>
        <w:spacing w:before="0" w:beforeAutospacing="0" w:after="0" w:afterAutospacing="0"/>
        <w:ind w:left="1440" w:hanging="1440"/>
        <w:rPr>
          <w:rFonts w:ascii="Arial" w:hAnsi="Arial" w:cs="Arial"/>
        </w:rPr>
      </w:pPr>
      <w:r w:rsidRPr="0091032D">
        <w:rPr>
          <w:rFonts w:ascii="Arial" w:hAnsi="Arial" w:cs="Arial"/>
        </w:rPr>
        <w:t xml:space="preserve">Tabla </w:t>
      </w:r>
      <w:r>
        <w:rPr>
          <w:rFonts w:ascii="Arial" w:hAnsi="Arial" w:cs="Arial"/>
        </w:rPr>
        <w:t>12</w:t>
      </w:r>
      <w:r>
        <w:rPr>
          <w:rFonts w:ascii="Arial" w:hAnsi="Arial" w:cs="Arial"/>
        </w:rPr>
        <w:tab/>
      </w:r>
      <w:r w:rsidRPr="00C52B71">
        <w:rPr>
          <w:rFonts w:ascii="Arial" w:hAnsi="Arial" w:cs="Arial"/>
        </w:rPr>
        <w:t xml:space="preserve">Medición </w:t>
      </w:r>
      <w:r>
        <w:rPr>
          <w:rFonts w:ascii="Arial" w:hAnsi="Arial" w:cs="Arial"/>
        </w:rPr>
        <w:t>pH</w:t>
      </w:r>
      <w:r w:rsidRPr="00C52B71">
        <w:rPr>
          <w:rFonts w:ascii="Arial" w:hAnsi="Arial" w:cs="Arial"/>
        </w:rPr>
        <w:t>: Experimento #1</w:t>
      </w:r>
      <w:r>
        <w:rPr>
          <w:rFonts w:ascii="Arial" w:hAnsi="Arial" w:cs="Arial"/>
        </w:rPr>
        <w:t>………..................................</w:t>
      </w:r>
      <w:r w:rsidRPr="0091032D">
        <w:rPr>
          <w:rFonts w:ascii="Arial" w:hAnsi="Arial" w:cs="Arial"/>
        </w:rPr>
        <w:t>......</w:t>
      </w:r>
      <w:r w:rsidR="00893D44">
        <w:rPr>
          <w:rFonts w:ascii="Arial" w:hAnsi="Arial" w:cs="Arial"/>
        </w:rPr>
        <w:t>7</w:t>
      </w:r>
      <w:r w:rsidR="00191239">
        <w:rPr>
          <w:rFonts w:ascii="Arial" w:hAnsi="Arial" w:cs="Arial"/>
        </w:rPr>
        <w:t>1</w:t>
      </w:r>
    </w:p>
    <w:p w:rsidR="00C52B71" w:rsidRDefault="00C52B71" w:rsidP="00846AFB">
      <w:pPr>
        <w:pStyle w:val="NormalWeb"/>
        <w:spacing w:before="0" w:beforeAutospacing="0" w:after="0" w:afterAutospacing="0"/>
        <w:ind w:left="1440" w:hanging="1440"/>
        <w:rPr>
          <w:rFonts w:ascii="Arial" w:hAnsi="Arial" w:cs="Arial"/>
        </w:rPr>
      </w:pPr>
      <w:r w:rsidRPr="0091032D">
        <w:rPr>
          <w:rFonts w:ascii="Arial" w:hAnsi="Arial" w:cs="Arial"/>
        </w:rPr>
        <w:t xml:space="preserve">Tabla </w:t>
      </w:r>
      <w:r>
        <w:rPr>
          <w:rFonts w:ascii="Arial" w:hAnsi="Arial" w:cs="Arial"/>
        </w:rPr>
        <w:t>13</w:t>
      </w:r>
      <w:r>
        <w:rPr>
          <w:rFonts w:ascii="Arial" w:hAnsi="Arial" w:cs="Arial"/>
        </w:rPr>
        <w:tab/>
      </w:r>
      <w:r w:rsidRPr="00C52B71">
        <w:rPr>
          <w:rFonts w:ascii="Arial" w:hAnsi="Arial" w:cs="Arial"/>
        </w:rPr>
        <w:t xml:space="preserve">Medición </w:t>
      </w:r>
      <w:r>
        <w:rPr>
          <w:rFonts w:ascii="Arial" w:hAnsi="Arial" w:cs="Arial"/>
        </w:rPr>
        <w:t>pH</w:t>
      </w:r>
      <w:r w:rsidRPr="00C52B71">
        <w:rPr>
          <w:rFonts w:ascii="Arial" w:hAnsi="Arial" w:cs="Arial"/>
        </w:rPr>
        <w:t>: Experimento #</w:t>
      </w:r>
      <w:r>
        <w:rPr>
          <w:rFonts w:ascii="Arial" w:hAnsi="Arial" w:cs="Arial"/>
        </w:rPr>
        <w:t>2………..................................</w:t>
      </w:r>
      <w:r w:rsidRPr="0091032D">
        <w:rPr>
          <w:rFonts w:ascii="Arial" w:hAnsi="Arial" w:cs="Arial"/>
        </w:rPr>
        <w:t>......</w:t>
      </w:r>
      <w:r w:rsidR="00893D44">
        <w:rPr>
          <w:rFonts w:ascii="Arial" w:hAnsi="Arial" w:cs="Arial"/>
        </w:rPr>
        <w:t>7</w:t>
      </w:r>
      <w:r w:rsidR="00191239">
        <w:rPr>
          <w:rFonts w:ascii="Arial" w:hAnsi="Arial" w:cs="Arial"/>
        </w:rPr>
        <w:t>2</w:t>
      </w:r>
    </w:p>
    <w:p w:rsidR="00C52B71" w:rsidRDefault="00C52B71" w:rsidP="00846AFB">
      <w:pPr>
        <w:pStyle w:val="NormalWeb"/>
        <w:spacing w:before="0" w:beforeAutospacing="0" w:after="0" w:afterAutospacing="0"/>
        <w:ind w:left="1440" w:hanging="1440"/>
        <w:rPr>
          <w:rFonts w:ascii="Arial" w:hAnsi="Arial" w:cs="Arial"/>
        </w:rPr>
      </w:pPr>
      <w:r w:rsidRPr="0091032D">
        <w:rPr>
          <w:rFonts w:ascii="Arial" w:hAnsi="Arial" w:cs="Arial"/>
        </w:rPr>
        <w:t xml:space="preserve">Tabla </w:t>
      </w:r>
      <w:r>
        <w:rPr>
          <w:rFonts w:ascii="Arial" w:hAnsi="Arial" w:cs="Arial"/>
        </w:rPr>
        <w:t>14</w:t>
      </w:r>
      <w:r>
        <w:rPr>
          <w:rFonts w:ascii="Arial" w:hAnsi="Arial" w:cs="Arial"/>
        </w:rPr>
        <w:tab/>
      </w:r>
      <w:r w:rsidRPr="00C52B71">
        <w:rPr>
          <w:rFonts w:ascii="Arial" w:hAnsi="Arial" w:cs="Arial"/>
        </w:rPr>
        <w:t xml:space="preserve">Medición </w:t>
      </w:r>
      <w:r>
        <w:rPr>
          <w:rFonts w:ascii="Arial" w:hAnsi="Arial" w:cs="Arial"/>
        </w:rPr>
        <w:t>pH</w:t>
      </w:r>
      <w:r w:rsidRPr="00C52B71">
        <w:rPr>
          <w:rFonts w:ascii="Arial" w:hAnsi="Arial" w:cs="Arial"/>
        </w:rPr>
        <w:t>: Experimento #</w:t>
      </w:r>
      <w:r>
        <w:rPr>
          <w:rFonts w:ascii="Arial" w:hAnsi="Arial" w:cs="Arial"/>
        </w:rPr>
        <w:t>3………..................................</w:t>
      </w:r>
      <w:r w:rsidRPr="0091032D">
        <w:rPr>
          <w:rFonts w:ascii="Arial" w:hAnsi="Arial" w:cs="Arial"/>
        </w:rPr>
        <w:t>......</w:t>
      </w:r>
      <w:r w:rsidR="00191239">
        <w:rPr>
          <w:rFonts w:ascii="Arial" w:hAnsi="Arial" w:cs="Arial"/>
        </w:rPr>
        <w:t>73</w:t>
      </w:r>
    </w:p>
    <w:p w:rsidR="00C52B71" w:rsidRDefault="00C52B71" w:rsidP="00846AFB">
      <w:pPr>
        <w:pStyle w:val="NormalWeb"/>
        <w:spacing w:before="0" w:beforeAutospacing="0" w:after="0" w:afterAutospacing="0"/>
        <w:ind w:left="1440" w:hanging="1440"/>
        <w:jc w:val="center"/>
        <w:rPr>
          <w:rFonts w:ascii="Arial" w:hAnsi="Arial" w:cs="Arial"/>
        </w:rPr>
      </w:pPr>
      <w:r w:rsidRPr="0091032D">
        <w:rPr>
          <w:rFonts w:ascii="Arial" w:hAnsi="Arial" w:cs="Arial"/>
        </w:rPr>
        <w:t xml:space="preserve">Tabla </w:t>
      </w:r>
      <w:r>
        <w:rPr>
          <w:rFonts w:ascii="Arial" w:hAnsi="Arial" w:cs="Arial"/>
        </w:rPr>
        <w:t>15</w:t>
      </w:r>
      <w:r>
        <w:rPr>
          <w:rFonts w:ascii="Arial" w:hAnsi="Arial" w:cs="Arial"/>
        </w:rPr>
        <w:tab/>
      </w:r>
      <w:r w:rsidRPr="00C52B71">
        <w:rPr>
          <w:rFonts w:ascii="Arial" w:hAnsi="Arial" w:cs="Arial"/>
        </w:rPr>
        <w:t xml:space="preserve">Medición </w:t>
      </w:r>
      <w:r>
        <w:rPr>
          <w:rFonts w:ascii="Arial" w:hAnsi="Arial" w:cs="Arial"/>
        </w:rPr>
        <w:t>pH</w:t>
      </w:r>
      <w:r w:rsidRPr="00C52B71">
        <w:rPr>
          <w:rFonts w:ascii="Arial" w:hAnsi="Arial" w:cs="Arial"/>
        </w:rPr>
        <w:t>: Experimento #</w:t>
      </w:r>
      <w:r>
        <w:rPr>
          <w:rFonts w:ascii="Arial" w:hAnsi="Arial" w:cs="Arial"/>
        </w:rPr>
        <w:t>4………..................................</w:t>
      </w:r>
      <w:r w:rsidRPr="0091032D">
        <w:rPr>
          <w:rFonts w:ascii="Arial" w:hAnsi="Arial" w:cs="Arial"/>
        </w:rPr>
        <w:t>......</w:t>
      </w:r>
      <w:r w:rsidR="00191239">
        <w:rPr>
          <w:rFonts w:ascii="Arial" w:hAnsi="Arial" w:cs="Arial"/>
        </w:rPr>
        <w:t>74</w:t>
      </w:r>
    </w:p>
    <w:p w:rsidR="00C52B71" w:rsidRDefault="00C52B71"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Pr="00C92FD9" w:rsidRDefault="00710D1C" w:rsidP="00710D1C">
      <w:pPr>
        <w:spacing w:line="480" w:lineRule="auto"/>
        <w:jc w:val="center"/>
        <w:rPr>
          <w:rFonts w:ascii="Arial" w:hAnsi="Arial" w:cs="Arial"/>
          <w:b/>
          <w:sz w:val="32"/>
          <w:szCs w:val="32"/>
          <w:lang w:val="es-EC"/>
        </w:rPr>
      </w:pPr>
      <w:r>
        <w:rPr>
          <w:rFonts w:ascii="Arial" w:hAnsi="Arial" w:cs="Arial"/>
          <w:b/>
          <w:sz w:val="32"/>
          <w:szCs w:val="32"/>
          <w:lang w:val="es-EC"/>
        </w:rPr>
        <w:lastRenderedPageBreak/>
        <w:t>INTRODUCCIÓ</w:t>
      </w:r>
      <w:r w:rsidRPr="006E2C73">
        <w:rPr>
          <w:rFonts w:ascii="Arial" w:hAnsi="Arial" w:cs="Arial"/>
          <w:b/>
          <w:sz w:val="32"/>
          <w:szCs w:val="32"/>
          <w:lang w:val="es-EC"/>
        </w:rPr>
        <w:t>N</w:t>
      </w:r>
    </w:p>
    <w:p w:rsidR="00710D1C" w:rsidRDefault="00710D1C" w:rsidP="00710D1C">
      <w:pPr>
        <w:spacing w:before="600" w:line="480" w:lineRule="auto"/>
        <w:jc w:val="both"/>
        <w:rPr>
          <w:rFonts w:ascii="Arial" w:hAnsi="Arial" w:cs="Arial"/>
        </w:rPr>
      </w:pPr>
      <w:r w:rsidRPr="009A68A8">
        <w:rPr>
          <w:rFonts w:ascii="Arial" w:hAnsi="Arial" w:cs="Arial"/>
        </w:rPr>
        <w:t>Las industrias ecuatorianas de panificación ofrecen una amplia gama de productos para satisfacer la</w:t>
      </w:r>
      <w:r>
        <w:rPr>
          <w:rFonts w:ascii="Arial" w:hAnsi="Arial" w:cs="Arial"/>
        </w:rPr>
        <w:t xml:space="preserve"> gran </w:t>
      </w:r>
      <w:r w:rsidRPr="009A68A8">
        <w:rPr>
          <w:rFonts w:ascii="Arial" w:hAnsi="Arial" w:cs="Arial"/>
        </w:rPr>
        <w:t xml:space="preserve"> demanda de los consumidores</w:t>
      </w:r>
      <w:r>
        <w:rPr>
          <w:rFonts w:ascii="Arial" w:hAnsi="Arial" w:cs="Arial"/>
        </w:rPr>
        <w:t xml:space="preserve">, ya que estos ocupan los primeros lugares </w:t>
      </w:r>
      <w:r w:rsidRPr="00631132">
        <w:rPr>
          <w:rFonts w:ascii="Arial" w:hAnsi="Arial" w:cs="Arial"/>
        </w:rPr>
        <w:t>dentro de los productos</w:t>
      </w:r>
      <w:r>
        <w:rPr>
          <w:rFonts w:ascii="Arial" w:hAnsi="Arial" w:cs="Arial"/>
        </w:rPr>
        <w:t xml:space="preserve"> alimenticios</w:t>
      </w:r>
      <w:r w:rsidRPr="00631132">
        <w:rPr>
          <w:rFonts w:ascii="Arial" w:hAnsi="Arial" w:cs="Arial"/>
        </w:rPr>
        <w:t xml:space="preserve"> de mayor consumo a nivel nacional</w:t>
      </w:r>
      <w:r w:rsidRPr="009A68A8">
        <w:rPr>
          <w:rFonts w:ascii="Arial" w:hAnsi="Arial" w:cs="Arial"/>
        </w:rPr>
        <w:t xml:space="preserve">. </w:t>
      </w:r>
      <w:r>
        <w:rPr>
          <w:rFonts w:ascii="Arial" w:hAnsi="Arial" w:cs="Arial"/>
        </w:rPr>
        <w:t>Entre la variedad de estos productos se encuentra</w:t>
      </w:r>
      <w:r w:rsidRPr="009A68A8">
        <w:rPr>
          <w:rFonts w:ascii="Arial" w:hAnsi="Arial" w:cs="Arial"/>
        </w:rPr>
        <w:t xml:space="preserve"> el pan precocido, denominado así porque su cocción es incompleta seguida de procesos de conservación, tales como r</w:t>
      </w:r>
      <w:r>
        <w:rPr>
          <w:rFonts w:ascii="Arial" w:hAnsi="Arial" w:cs="Arial"/>
        </w:rPr>
        <w:t>efrigeración y congelación.</w:t>
      </w:r>
      <w:r w:rsidRPr="009A68A8">
        <w:rPr>
          <w:rFonts w:ascii="Arial" w:hAnsi="Arial" w:cs="Arial"/>
        </w:rPr>
        <w:t xml:space="preserve"> La cocción es completada al momento de consu</w:t>
      </w:r>
      <w:r>
        <w:rPr>
          <w:rFonts w:ascii="Arial" w:hAnsi="Arial" w:cs="Arial"/>
        </w:rPr>
        <w:t xml:space="preserve">mo, obteniendo un pan caliente.  El mercado de este tipo de pan va en aumento, por las ventajas que ofrece al consumidor de obtener un pan recién horneado. Sin embargo el problema que enfrentan las industrias es que es un producto muy sensible y perecedero, siendo las principales causas de deterioro las  </w:t>
      </w:r>
      <w:r w:rsidRPr="009A68A8">
        <w:rPr>
          <w:rFonts w:ascii="Arial" w:hAnsi="Arial" w:cs="Arial"/>
        </w:rPr>
        <w:t xml:space="preserve">  alteraciones microbianas  por  mohos, levaduras y/o </w:t>
      </w:r>
      <w:r>
        <w:rPr>
          <w:rFonts w:ascii="Arial" w:hAnsi="Arial" w:cs="Arial"/>
        </w:rPr>
        <w:t xml:space="preserve">bacterias. </w:t>
      </w:r>
    </w:p>
    <w:p w:rsidR="00710D1C" w:rsidRPr="009A68A8" w:rsidRDefault="00710D1C" w:rsidP="00710D1C">
      <w:pPr>
        <w:spacing w:before="600" w:line="480" w:lineRule="auto"/>
        <w:jc w:val="both"/>
        <w:rPr>
          <w:rFonts w:ascii="Arial" w:hAnsi="Arial" w:cs="Arial"/>
        </w:rPr>
      </w:pPr>
      <w:r>
        <w:rPr>
          <w:rFonts w:ascii="Arial" w:hAnsi="Arial" w:cs="Arial"/>
        </w:rPr>
        <w:t>Este tipo de pan usualmente es distribuido al consumidor por medio de intermediarios como</w:t>
      </w:r>
      <w:r w:rsidRPr="00631132">
        <w:rPr>
          <w:rStyle w:val="class1"/>
          <w:rFonts w:ascii="Arial" w:hAnsi="Arial" w:cs="Arial"/>
        </w:rPr>
        <w:t xml:space="preserve"> puntos </w:t>
      </w:r>
      <w:r>
        <w:rPr>
          <w:rStyle w:val="class1"/>
          <w:rFonts w:ascii="Arial" w:hAnsi="Arial" w:cs="Arial"/>
        </w:rPr>
        <w:t>de expendio</w:t>
      </w:r>
      <w:r w:rsidRPr="00631132">
        <w:rPr>
          <w:rStyle w:val="class1"/>
          <w:rFonts w:ascii="Arial" w:hAnsi="Arial" w:cs="Arial"/>
        </w:rPr>
        <w:t xml:space="preserve">, terminales de cocción, </w:t>
      </w:r>
      <w:r w:rsidRPr="00631132">
        <w:rPr>
          <w:rFonts w:ascii="Arial" w:hAnsi="Arial" w:cs="Arial"/>
          <w:color w:val="000000"/>
        </w:rPr>
        <w:t>restaurantes de comidas rápidas, las empresas de catering.</w:t>
      </w:r>
      <w:r>
        <w:rPr>
          <w:rFonts w:ascii="Arial" w:hAnsi="Arial" w:cs="Arial"/>
        </w:rPr>
        <w:t xml:space="preserve"> Es así que el objetivo de esta tesis es </w:t>
      </w:r>
      <w:r w:rsidRPr="009A68A8">
        <w:rPr>
          <w:rFonts w:ascii="Arial" w:hAnsi="Arial" w:cs="Arial"/>
        </w:rPr>
        <w:t>proponer una nueva alternativa de conservación</w:t>
      </w:r>
      <w:r>
        <w:rPr>
          <w:rFonts w:ascii="Arial" w:hAnsi="Arial" w:cs="Arial"/>
        </w:rPr>
        <w:t xml:space="preserve"> aplicando un envasado en atmósfera modificada y el uso de propionato de calcio como conservante</w:t>
      </w:r>
      <w:r w:rsidRPr="009A68A8">
        <w:rPr>
          <w:rFonts w:ascii="Arial" w:hAnsi="Arial" w:cs="Arial"/>
        </w:rPr>
        <w:t xml:space="preserve"> y determinar su influencia en el tiempo de vida útil  del pan precocido</w:t>
      </w:r>
      <w:r>
        <w:rPr>
          <w:rFonts w:ascii="Arial" w:hAnsi="Arial" w:cs="Arial"/>
        </w:rPr>
        <w:t>, ya que la aplicación de</w:t>
      </w:r>
      <w:r w:rsidRPr="009A68A8">
        <w:rPr>
          <w:rFonts w:ascii="Arial" w:hAnsi="Arial" w:cs="Arial"/>
        </w:rPr>
        <w:t xml:space="preserve"> técnicas de conservación correctas </w:t>
      </w:r>
      <w:r>
        <w:rPr>
          <w:rFonts w:ascii="Arial" w:hAnsi="Arial" w:cs="Arial"/>
        </w:rPr>
        <w:t xml:space="preserve">sobre </w:t>
      </w:r>
      <w:r w:rsidRPr="009A68A8">
        <w:rPr>
          <w:rFonts w:ascii="Arial" w:hAnsi="Arial" w:cs="Arial"/>
        </w:rPr>
        <w:t xml:space="preserve"> </w:t>
      </w:r>
      <w:r>
        <w:rPr>
          <w:rFonts w:ascii="Arial" w:hAnsi="Arial" w:cs="Arial"/>
        </w:rPr>
        <w:lastRenderedPageBreak/>
        <w:t xml:space="preserve">el pan precocido tipo baguette, permitiría que el producto pueda  llegar al consumidor final en forma directa ya que se </w:t>
      </w:r>
      <w:r w:rsidRPr="009A68A8">
        <w:rPr>
          <w:rFonts w:ascii="Arial" w:hAnsi="Arial" w:cs="Arial"/>
        </w:rPr>
        <w:t>extender</w:t>
      </w:r>
      <w:r>
        <w:rPr>
          <w:rFonts w:ascii="Arial" w:hAnsi="Arial" w:cs="Arial"/>
        </w:rPr>
        <w:t>ía</w:t>
      </w:r>
      <w:r w:rsidRPr="009A68A8">
        <w:rPr>
          <w:rFonts w:ascii="Arial" w:hAnsi="Arial" w:cs="Arial"/>
        </w:rPr>
        <w:t xml:space="preserve"> el tiempo de distribución y venta del producto.</w:t>
      </w:r>
      <w:r>
        <w:rPr>
          <w:rFonts w:ascii="Arial" w:hAnsi="Arial" w:cs="Arial"/>
        </w:rPr>
        <w:t xml:space="preserve">  </w:t>
      </w: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710D1C">
      <w:pPr>
        <w:rPr>
          <w:rFonts w:ascii="Arial" w:hAnsi="Arial" w:cs="Arial"/>
          <w:b/>
          <w:sz w:val="48"/>
          <w:szCs w:val="48"/>
        </w:rPr>
      </w:pPr>
    </w:p>
    <w:p w:rsidR="00710D1C" w:rsidRDefault="00710D1C" w:rsidP="00710D1C">
      <w:pPr>
        <w:rPr>
          <w:rFonts w:ascii="Arial" w:hAnsi="Arial" w:cs="Arial"/>
          <w:b/>
          <w:sz w:val="48"/>
          <w:szCs w:val="48"/>
        </w:rPr>
      </w:pPr>
    </w:p>
    <w:p w:rsidR="00710D1C" w:rsidRDefault="00710D1C" w:rsidP="00710D1C">
      <w:pPr>
        <w:rPr>
          <w:rFonts w:ascii="Arial" w:hAnsi="Arial" w:cs="Arial"/>
          <w:b/>
          <w:sz w:val="48"/>
          <w:szCs w:val="48"/>
        </w:rPr>
      </w:pPr>
    </w:p>
    <w:p w:rsidR="00710D1C" w:rsidRDefault="00710D1C" w:rsidP="00710D1C">
      <w:pPr>
        <w:rPr>
          <w:rFonts w:ascii="Arial" w:hAnsi="Arial" w:cs="Arial"/>
          <w:b/>
          <w:sz w:val="48"/>
          <w:szCs w:val="48"/>
        </w:rPr>
      </w:pPr>
    </w:p>
    <w:p w:rsidR="00710D1C" w:rsidRDefault="00710D1C" w:rsidP="00710D1C">
      <w:pPr>
        <w:rPr>
          <w:rFonts w:ascii="Arial" w:hAnsi="Arial" w:cs="Arial"/>
          <w:b/>
          <w:sz w:val="48"/>
          <w:szCs w:val="48"/>
        </w:rPr>
      </w:pPr>
    </w:p>
    <w:p w:rsidR="00710D1C" w:rsidRDefault="00710D1C" w:rsidP="00710D1C">
      <w:pPr>
        <w:rPr>
          <w:rFonts w:ascii="Arial" w:hAnsi="Arial" w:cs="Arial"/>
          <w:b/>
          <w:sz w:val="48"/>
          <w:szCs w:val="48"/>
        </w:rPr>
      </w:pPr>
    </w:p>
    <w:p w:rsidR="00710D1C" w:rsidRDefault="00710D1C" w:rsidP="00710D1C">
      <w:pPr>
        <w:rPr>
          <w:rFonts w:ascii="Arial" w:hAnsi="Arial" w:cs="Arial"/>
          <w:b/>
          <w:sz w:val="48"/>
          <w:szCs w:val="48"/>
        </w:rPr>
      </w:pPr>
    </w:p>
    <w:p w:rsidR="00710D1C" w:rsidRDefault="00710D1C" w:rsidP="00710D1C">
      <w:pPr>
        <w:jc w:val="center"/>
        <w:rPr>
          <w:rFonts w:ascii="Arial" w:hAnsi="Arial" w:cs="Arial"/>
          <w:b/>
        </w:rPr>
      </w:pPr>
      <w:r w:rsidRPr="00631132">
        <w:rPr>
          <w:rFonts w:ascii="Arial" w:hAnsi="Arial" w:cs="Arial"/>
          <w:b/>
          <w:sz w:val="48"/>
          <w:szCs w:val="48"/>
        </w:rPr>
        <w:t>CAPÍTULO 1</w:t>
      </w:r>
    </w:p>
    <w:p w:rsidR="00710D1C" w:rsidRDefault="00710D1C" w:rsidP="00710D1C">
      <w:pPr>
        <w:jc w:val="center"/>
        <w:rPr>
          <w:rFonts w:ascii="Arial" w:hAnsi="Arial" w:cs="Arial"/>
          <w:b/>
        </w:rPr>
      </w:pPr>
    </w:p>
    <w:p w:rsidR="00710D1C" w:rsidRDefault="00710D1C" w:rsidP="00710D1C">
      <w:pPr>
        <w:jc w:val="center"/>
        <w:rPr>
          <w:rFonts w:ascii="Arial" w:hAnsi="Arial" w:cs="Arial"/>
          <w:b/>
        </w:rPr>
      </w:pPr>
    </w:p>
    <w:p w:rsidR="00710D1C" w:rsidRDefault="00710D1C" w:rsidP="00710D1C">
      <w:pPr>
        <w:jc w:val="center"/>
        <w:rPr>
          <w:rFonts w:ascii="Arial" w:hAnsi="Arial" w:cs="Arial"/>
          <w:b/>
        </w:rPr>
      </w:pPr>
    </w:p>
    <w:p w:rsidR="00710D1C" w:rsidRDefault="00710D1C" w:rsidP="00710D1C">
      <w:pPr>
        <w:jc w:val="center"/>
        <w:rPr>
          <w:rFonts w:ascii="Arial" w:hAnsi="Arial" w:cs="Arial"/>
          <w:b/>
        </w:rPr>
      </w:pPr>
    </w:p>
    <w:p w:rsidR="00710D1C" w:rsidRDefault="00710D1C" w:rsidP="00710D1C">
      <w:pPr>
        <w:rPr>
          <w:rFonts w:ascii="Arial" w:hAnsi="Arial" w:cs="Arial"/>
          <w:b/>
        </w:rPr>
      </w:pPr>
      <w:r w:rsidRPr="00C61172">
        <w:rPr>
          <w:rFonts w:ascii="Arial" w:hAnsi="Arial" w:cs="Arial"/>
          <w:b/>
          <w:sz w:val="32"/>
          <w:szCs w:val="32"/>
        </w:rPr>
        <w:t>1.</w:t>
      </w:r>
      <w:r>
        <w:rPr>
          <w:rFonts w:ascii="Arial" w:hAnsi="Arial" w:cs="Arial"/>
          <w:b/>
        </w:rPr>
        <w:t xml:space="preserve"> </w:t>
      </w:r>
      <w:r w:rsidRPr="00B70DC0">
        <w:rPr>
          <w:rFonts w:ascii="Arial" w:hAnsi="Arial" w:cs="Arial"/>
          <w:b/>
          <w:sz w:val="32"/>
          <w:szCs w:val="32"/>
        </w:rPr>
        <w:t>GENERALIDADES</w:t>
      </w:r>
    </w:p>
    <w:p w:rsidR="00710D1C" w:rsidRDefault="00710D1C" w:rsidP="00710D1C">
      <w:pPr>
        <w:rPr>
          <w:rFonts w:ascii="Arial" w:hAnsi="Arial" w:cs="Arial"/>
          <w:b/>
        </w:rPr>
      </w:pPr>
    </w:p>
    <w:p w:rsidR="00710D1C" w:rsidRDefault="00710D1C" w:rsidP="00710D1C">
      <w:pPr>
        <w:rPr>
          <w:rFonts w:ascii="Arial" w:hAnsi="Arial" w:cs="Arial"/>
          <w:b/>
        </w:rPr>
      </w:pPr>
    </w:p>
    <w:p w:rsidR="00710D1C" w:rsidRDefault="00710D1C" w:rsidP="00710D1C">
      <w:pPr>
        <w:rPr>
          <w:rFonts w:ascii="Arial" w:hAnsi="Arial" w:cs="Arial"/>
          <w:b/>
        </w:rPr>
      </w:pPr>
    </w:p>
    <w:p w:rsidR="00710D1C" w:rsidRDefault="00710D1C" w:rsidP="00710D1C">
      <w:pPr>
        <w:rPr>
          <w:rFonts w:ascii="Arial" w:hAnsi="Arial" w:cs="Arial"/>
          <w:b/>
        </w:rPr>
      </w:pPr>
    </w:p>
    <w:p w:rsidR="00710D1C" w:rsidRDefault="00710D1C" w:rsidP="00710D1C">
      <w:pPr>
        <w:ind w:left="708" w:hanging="708"/>
        <w:rPr>
          <w:rFonts w:ascii="Arial" w:hAnsi="Arial" w:cs="Arial"/>
          <w:b/>
        </w:rPr>
      </w:pPr>
    </w:p>
    <w:p w:rsidR="00710D1C" w:rsidRDefault="00710D1C" w:rsidP="00710D1C">
      <w:pPr>
        <w:numPr>
          <w:ilvl w:val="1"/>
          <w:numId w:val="7"/>
        </w:numPr>
        <w:tabs>
          <w:tab w:val="left" w:pos="360"/>
          <w:tab w:val="left" w:pos="540"/>
        </w:tabs>
        <w:spacing w:line="480" w:lineRule="auto"/>
        <w:ind w:left="1066" w:hanging="482"/>
        <w:rPr>
          <w:rFonts w:ascii="Arial" w:hAnsi="Arial" w:cs="Arial"/>
          <w:b/>
        </w:rPr>
      </w:pPr>
      <w:r w:rsidRPr="00B70DC0">
        <w:rPr>
          <w:rFonts w:ascii="Arial" w:hAnsi="Arial" w:cs="Arial"/>
          <w:b/>
        </w:rPr>
        <w:t>Mercado de productos de panadería</w:t>
      </w:r>
      <w:r>
        <w:rPr>
          <w:rFonts w:ascii="Arial" w:hAnsi="Arial" w:cs="Arial"/>
          <w:b/>
        </w:rPr>
        <w:t>.</w:t>
      </w:r>
    </w:p>
    <w:p w:rsidR="00710D1C" w:rsidRDefault="00710D1C" w:rsidP="00710D1C">
      <w:pPr>
        <w:tabs>
          <w:tab w:val="left" w:pos="360"/>
          <w:tab w:val="left" w:pos="540"/>
        </w:tabs>
        <w:ind w:left="584"/>
        <w:rPr>
          <w:rFonts w:ascii="Arial" w:hAnsi="Arial" w:cs="Arial"/>
          <w:b/>
        </w:rPr>
      </w:pPr>
    </w:p>
    <w:p w:rsidR="00710D1C" w:rsidRDefault="00710D1C" w:rsidP="00710D1C">
      <w:pPr>
        <w:tabs>
          <w:tab w:val="left" w:pos="360"/>
          <w:tab w:val="left" w:pos="540"/>
          <w:tab w:val="left" w:pos="1080"/>
        </w:tabs>
        <w:spacing w:line="480" w:lineRule="auto"/>
        <w:ind w:left="1077"/>
        <w:jc w:val="both"/>
        <w:rPr>
          <w:rFonts w:ascii="Arial" w:hAnsi="Arial" w:cs="Arial"/>
          <w:b/>
        </w:rPr>
      </w:pPr>
      <w:r w:rsidRPr="00631132">
        <w:rPr>
          <w:rFonts w:ascii="Arial" w:hAnsi="Arial" w:cs="Arial"/>
        </w:rPr>
        <w:t>El sector de la panificación ha sido el precursor para que el pan sea el alimento que más</w:t>
      </w:r>
      <w:r>
        <w:rPr>
          <w:rFonts w:ascii="Arial" w:hAnsi="Arial" w:cs="Arial"/>
        </w:rPr>
        <w:t xml:space="preserve"> se </w:t>
      </w:r>
      <w:r w:rsidRPr="00631132">
        <w:rPr>
          <w:rFonts w:ascii="Arial" w:hAnsi="Arial" w:cs="Arial"/>
        </w:rPr>
        <w:t xml:space="preserve">ha consumido desde la antigüedad </w:t>
      </w:r>
      <w:r>
        <w:rPr>
          <w:rFonts w:ascii="Arial" w:hAnsi="Arial" w:cs="Arial"/>
        </w:rPr>
        <w:t>en el planeta</w:t>
      </w:r>
      <w:r w:rsidRPr="00631132">
        <w:rPr>
          <w:rFonts w:ascii="Arial" w:hAnsi="Arial" w:cs="Arial"/>
        </w:rPr>
        <w:t xml:space="preserve">. Es así que, en nuestro país </w:t>
      </w:r>
      <w:r>
        <w:rPr>
          <w:rFonts w:ascii="Arial" w:hAnsi="Arial" w:cs="Arial"/>
        </w:rPr>
        <w:t xml:space="preserve"> el consumo de panes y cereales representa según datos recogidos por el </w:t>
      </w:r>
      <w:r w:rsidRPr="00631132">
        <w:rPr>
          <w:rFonts w:ascii="Arial" w:hAnsi="Arial" w:cs="Arial"/>
        </w:rPr>
        <w:t>Instituto Nacional de Estadística y Censos</w:t>
      </w:r>
      <w:r>
        <w:rPr>
          <w:rFonts w:ascii="Arial" w:hAnsi="Arial" w:cs="Arial"/>
        </w:rPr>
        <w:t xml:space="preserve"> (INEC), el primer grupo de alimentos de consumo en los hogares ecuatorianos.  En el ANEXO A,  </w:t>
      </w:r>
      <w:r w:rsidRPr="00631132">
        <w:rPr>
          <w:rFonts w:ascii="Arial" w:hAnsi="Arial" w:cs="Arial"/>
        </w:rPr>
        <w:t>se muestra que el Gasto en Alimentos y Bebidas No Alcohólicas</w:t>
      </w:r>
      <w:r>
        <w:rPr>
          <w:rFonts w:ascii="Arial" w:hAnsi="Arial" w:cs="Arial"/>
        </w:rPr>
        <w:t xml:space="preserve">  es el </w:t>
      </w:r>
      <w:r w:rsidRPr="00631132">
        <w:rPr>
          <w:rFonts w:ascii="Arial" w:hAnsi="Arial" w:cs="Arial"/>
        </w:rPr>
        <w:t xml:space="preserve">19,4 %,  </w:t>
      </w:r>
      <w:r>
        <w:rPr>
          <w:rFonts w:ascii="Arial" w:hAnsi="Arial" w:cs="Arial"/>
        </w:rPr>
        <w:t xml:space="preserve">siendo </w:t>
      </w:r>
      <w:r w:rsidRPr="00631132">
        <w:rPr>
          <w:rFonts w:ascii="Arial" w:hAnsi="Arial" w:cs="Arial"/>
        </w:rPr>
        <w:t xml:space="preserve"> el principal gasto de consumo de los hogares </w:t>
      </w:r>
      <w:r w:rsidRPr="00631132">
        <w:rPr>
          <w:rFonts w:ascii="Arial" w:hAnsi="Arial" w:cs="Arial"/>
        </w:rPr>
        <w:lastRenderedPageBreak/>
        <w:t>ecuatorianos</w:t>
      </w:r>
      <w:r>
        <w:rPr>
          <w:rFonts w:ascii="Arial" w:hAnsi="Arial" w:cs="Arial"/>
        </w:rPr>
        <w:t xml:space="preserve">. </w:t>
      </w:r>
      <w:r w:rsidRPr="00631132">
        <w:rPr>
          <w:rFonts w:ascii="Arial" w:hAnsi="Arial" w:cs="Arial"/>
        </w:rPr>
        <w:t>Dentro de este amplio grupo</w:t>
      </w:r>
      <w:r>
        <w:rPr>
          <w:rFonts w:ascii="Arial" w:hAnsi="Arial" w:cs="Arial"/>
        </w:rPr>
        <w:t>,</w:t>
      </w:r>
      <w:r w:rsidRPr="00631132">
        <w:rPr>
          <w:rFonts w:ascii="Arial" w:hAnsi="Arial" w:cs="Arial"/>
        </w:rPr>
        <w:t xml:space="preserve"> los Panes y Cereales ocupan el primer lugar por su  porcentaje significativo del 20,5 %. Además,  dentro de los productos alimenticios de mayor consumo a nivel nacional urbano se encuentra encabezando el listado,  el pan (todos los tipos) con  un 7,5%.</w:t>
      </w:r>
      <w:r>
        <w:rPr>
          <w:rFonts w:ascii="Arial" w:hAnsi="Arial" w:cs="Arial"/>
        </w:rPr>
        <w:t xml:space="preserve">  </w:t>
      </w:r>
    </w:p>
    <w:p w:rsidR="00710D1C" w:rsidRDefault="00710D1C" w:rsidP="00710D1C">
      <w:pPr>
        <w:tabs>
          <w:tab w:val="left" w:pos="360"/>
          <w:tab w:val="left" w:pos="540"/>
          <w:tab w:val="left" w:pos="1080"/>
        </w:tabs>
        <w:ind w:left="1077"/>
        <w:jc w:val="both"/>
        <w:rPr>
          <w:rFonts w:ascii="Arial" w:hAnsi="Arial" w:cs="Arial"/>
          <w:b/>
        </w:rPr>
      </w:pPr>
    </w:p>
    <w:p w:rsidR="00710D1C" w:rsidRPr="007C021D" w:rsidRDefault="00710D1C" w:rsidP="00710D1C">
      <w:pPr>
        <w:tabs>
          <w:tab w:val="left" w:pos="360"/>
          <w:tab w:val="left" w:pos="540"/>
          <w:tab w:val="left" w:pos="1080"/>
        </w:tabs>
        <w:spacing w:line="480" w:lineRule="auto"/>
        <w:ind w:left="1077"/>
        <w:jc w:val="both"/>
        <w:rPr>
          <w:rFonts w:ascii="Arial" w:hAnsi="Arial" w:cs="Arial"/>
          <w:b/>
        </w:rPr>
      </w:pPr>
      <w:r w:rsidRPr="00631132">
        <w:rPr>
          <w:rFonts w:ascii="Arial" w:hAnsi="Arial" w:cs="Arial"/>
          <w:color w:val="000000"/>
        </w:rPr>
        <w:t xml:space="preserve">Se puede decir entonces que  lo que empezó por ser un negocio </w:t>
      </w:r>
      <w:r>
        <w:rPr>
          <w:rFonts w:ascii="Arial" w:hAnsi="Arial" w:cs="Arial"/>
          <w:color w:val="000000"/>
        </w:rPr>
        <w:t>artesanal</w:t>
      </w:r>
      <w:r w:rsidRPr="00631132">
        <w:rPr>
          <w:rFonts w:ascii="Arial" w:hAnsi="Arial" w:cs="Arial"/>
          <w:color w:val="000000"/>
        </w:rPr>
        <w:t>, hoy en día es una industria con gran demanda de este producto. Además, los avances tecnológicos conseguidos recientemente en equipos, nueva variedad de materias primas y procesos, han transformado el sector, encontrando en el mercado una amplia gama de productos de panificación.</w:t>
      </w:r>
    </w:p>
    <w:p w:rsidR="00710D1C" w:rsidRDefault="00710D1C" w:rsidP="00710D1C">
      <w:pPr>
        <w:autoSpaceDE w:val="0"/>
        <w:autoSpaceDN w:val="0"/>
        <w:adjustRightInd w:val="0"/>
        <w:ind w:left="1077"/>
        <w:jc w:val="both"/>
        <w:rPr>
          <w:rFonts w:ascii="Arial" w:hAnsi="Arial" w:cs="Arial"/>
          <w:color w:val="000000"/>
        </w:rPr>
      </w:pPr>
    </w:p>
    <w:p w:rsidR="00710D1C" w:rsidRDefault="00710D1C" w:rsidP="00710D1C">
      <w:pPr>
        <w:autoSpaceDE w:val="0"/>
        <w:autoSpaceDN w:val="0"/>
        <w:adjustRightInd w:val="0"/>
        <w:spacing w:line="480" w:lineRule="auto"/>
        <w:ind w:left="1077"/>
        <w:jc w:val="both"/>
        <w:rPr>
          <w:rStyle w:val="class1"/>
          <w:rFonts w:ascii="Arial" w:hAnsi="Arial" w:cs="Arial"/>
        </w:rPr>
      </w:pPr>
      <w:r w:rsidRPr="00631132">
        <w:rPr>
          <w:rFonts w:ascii="Arial" w:hAnsi="Arial" w:cs="Arial"/>
          <w:color w:val="000000"/>
        </w:rPr>
        <w:t xml:space="preserve">En la década de los 90 muchas empresas de panadería han adquirido la tecnología del pan precocido. </w:t>
      </w:r>
      <w:r w:rsidRPr="00631132">
        <w:rPr>
          <w:rFonts w:ascii="Arial" w:hAnsi="Arial" w:cs="Arial"/>
        </w:rPr>
        <w:t>En el caso de Ecuador existen panaderías artesanales y semi-industriales que ya han lanzado al mercado este tipo de pan, aunque aún no existen datos estadísticos del porcentaje de producción y demanda de este producto. F</w:t>
      </w:r>
      <w:r w:rsidRPr="00631132">
        <w:rPr>
          <w:rStyle w:val="class1"/>
          <w:rFonts w:ascii="Arial" w:hAnsi="Arial" w:cs="Arial"/>
        </w:rPr>
        <w:t xml:space="preserve">undamentalmente va dirigido a los puntos </w:t>
      </w:r>
      <w:r>
        <w:rPr>
          <w:rStyle w:val="class1"/>
          <w:rFonts w:ascii="Arial" w:hAnsi="Arial" w:cs="Arial"/>
        </w:rPr>
        <w:t>de expendio</w:t>
      </w:r>
      <w:r w:rsidRPr="00631132">
        <w:rPr>
          <w:rStyle w:val="class1"/>
          <w:rFonts w:ascii="Arial" w:hAnsi="Arial" w:cs="Arial"/>
        </w:rPr>
        <w:t xml:space="preserve">, terminales de cocción, </w:t>
      </w:r>
      <w:r w:rsidRPr="00631132">
        <w:rPr>
          <w:rFonts w:ascii="Arial" w:hAnsi="Arial" w:cs="Arial"/>
          <w:color w:val="000000"/>
        </w:rPr>
        <w:t xml:space="preserve">restaurantes de comidas rápidas, las empresas de catering </w:t>
      </w:r>
      <w:r w:rsidRPr="00631132">
        <w:rPr>
          <w:rStyle w:val="class1"/>
          <w:rFonts w:ascii="Arial" w:hAnsi="Arial" w:cs="Arial"/>
        </w:rPr>
        <w:t xml:space="preserve">y grandes colectividades ya que incluso el panadero puede precocer algo de pan por la mañana y, sin </w:t>
      </w:r>
      <w:r w:rsidRPr="00631132">
        <w:rPr>
          <w:rStyle w:val="class1"/>
          <w:rFonts w:ascii="Arial" w:hAnsi="Arial" w:cs="Arial"/>
        </w:rPr>
        <w:lastRenderedPageBreak/>
        <w:t>necesidad de congelar, terminar de cocerlo a primera hora de la tarde.</w:t>
      </w:r>
    </w:p>
    <w:p w:rsidR="00710D1C" w:rsidRDefault="00710D1C" w:rsidP="00710D1C">
      <w:pPr>
        <w:autoSpaceDE w:val="0"/>
        <w:autoSpaceDN w:val="0"/>
        <w:adjustRightInd w:val="0"/>
        <w:ind w:left="1077"/>
        <w:jc w:val="both"/>
        <w:rPr>
          <w:rStyle w:val="class1"/>
          <w:rFonts w:ascii="Arial" w:hAnsi="Arial" w:cs="Arial"/>
        </w:rPr>
      </w:pPr>
    </w:p>
    <w:p w:rsidR="00710D1C" w:rsidRPr="00631132" w:rsidRDefault="00710D1C" w:rsidP="00710D1C">
      <w:pPr>
        <w:tabs>
          <w:tab w:val="left" w:pos="1080"/>
          <w:tab w:val="left" w:pos="1260"/>
        </w:tabs>
        <w:autoSpaceDE w:val="0"/>
        <w:autoSpaceDN w:val="0"/>
        <w:adjustRightInd w:val="0"/>
        <w:spacing w:line="480" w:lineRule="auto"/>
        <w:ind w:left="720"/>
        <w:jc w:val="both"/>
        <w:rPr>
          <w:rFonts w:ascii="Arial" w:hAnsi="Arial" w:cs="Arial"/>
        </w:rPr>
      </w:pPr>
      <w:r w:rsidRPr="00631132">
        <w:rPr>
          <w:rFonts w:ascii="Arial" w:hAnsi="Arial" w:cs="Arial"/>
          <w:b/>
        </w:rPr>
        <w:t>1.2 Características del pan precocido.</w:t>
      </w:r>
    </w:p>
    <w:p w:rsidR="00710D1C" w:rsidRDefault="00710D1C" w:rsidP="00710D1C">
      <w:pPr>
        <w:ind w:left="1077"/>
        <w:jc w:val="both"/>
        <w:rPr>
          <w:rStyle w:val="class1"/>
          <w:rFonts w:ascii="Arial" w:hAnsi="Arial" w:cs="Arial"/>
        </w:rPr>
      </w:pPr>
    </w:p>
    <w:p w:rsidR="00710D1C" w:rsidRPr="00B40E33" w:rsidRDefault="00710D1C" w:rsidP="00710D1C">
      <w:pPr>
        <w:spacing w:line="480" w:lineRule="auto"/>
        <w:ind w:left="1077"/>
        <w:jc w:val="both"/>
        <w:rPr>
          <w:rFonts w:ascii="Arial" w:hAnsi="Arial" w:cs="Arial"/>
          <w:color w:val="000000"/>
        </w:rPr>
      </w:pPr>
      <w:r w:rsidRPr="00631132">
        <w:rPr>
          <w:rStyle w:val="class1"/>
          <w:rFonts w:ascii="Arial" w:hAnsi="Arial" w:cs="Arial"/>
        </w:rPr>
        <w:t xml:space="preserve">La técnica del pan precocido es la </w:t>
      </w:r>
      <w:r w:rsidRPr="00631132">
        <w:rPr>
          <w:rFonts w:ascii="Arial" w:hAnsi="Arial" w:cs="Arial"/>
          <w:color w:val="000000"/>
        </w:rPr>
        <w:t>última modalidad que ofrece la industria de panificación  al consumidor para obtener pan caliente a cualquier hora del día.</w:t>
      </w:r>
      <w:r>
        <w:rPr>
          <w:rFonts w:ascii="Arial" w:hAnsi="Arial" w:cs="Arial"/>
          <w:color w:val="000000"/>
        </w:rPr>
        <w:t xml:space="preserve"> </w:t>
      </w:r>
      <w:r w:rsidRPr="00631132">
        <w:rPr>
          <w:rStyle w:val="class1"/>
          <w:rFonts w:ascii="Arial" w:hAnsi="Arial" w:cs="Arial"/>
        </w:rPr>
        <w:t>Consiste en una cocción en dos tiempos. La masa se elabora como en el proceso tradicional, atendiendo algunas m</w:t>
      </w:r>
      <w:r>
        <w:rPr>
          <w:rStyle w:val="class1"/>
          <w:rFonts w:ascii="Arial" w:hAnsi="Arial" w:cs="Arial"/>
        </w:rPr>
        <w:t xml:space="preserve">odificaciones que se detallarán </w:t>
      </w:r>
      <w:r w:rsidRPr="00631132">
        <w:rPr>
          <w:rStyle w:val="class1"/>
          <w:rFonts w:ascii="Arial" w:hAnsi="Arial" w:cs="Arial"/>
        </w:rPr>
        <w:t>más adelante. Una vez que en la primera cocción ha cogido estructura, se saca del horno, se enfría y posteriormente se empaca y conserva.</w:t>
      </w:r>
    </w:p>
    <w:p w:rsidR="00710D1C" w:rsidRDefault="00710D1C" w:rsidP="00710D1C">
      <w:pPr>
        <w:ind w:left="1077"/>
        <w:jc w:val="both"/>
        <w:rPr>
          <w:rStyle w:val="class1"/>
          <w:rFonts w:ascii="Arial" w:hAnsi="Arial" w:cs="Arial"/>
        </w:rPr>
      </w:pPr>
    </w:p>
    <w:p w:rsidR="00710D1C" w:rsidRDefault="00710D1C" w:rsidP="00710D1C">
      <w:pPr>
        <w:spacing w:line="480" w:lineRule="auto"/>
        <w:ind w:left="1077"/>
        <w:jc w:val="both"/>
        <w:rPr>
          <w:rStyle w:val="class1"/>
          <w:rFonts w:ascii="Arial" w:hAnsi="Arial" w:cs="Arial"/>
        </w:rPr>
      </w:pPr>
      <w:r>
        <w:rPr>
          <w:rStyle w:val="class1"/>
          <w:rFonts w:ascii="Arial" w:hAnsi="Arial" w:cs="Arial"/>
        </w:rPr>
        <w:t>Inicialmente las características del</w:t>
      </w:r>
      <w:r w:rsidRPr="00631132">
        <w:rPr>
          <w:rStyle w:val="class1"/>
          <w:rFonts w:ascii="Arial" w:hAnsi="Arial" w:cs="Arial"/>
        </w:rPr>
        <w:t xml:space="preserve"> pan</w:t>
      </w:r>
      <w:r>
        <w:rPr>
          <w:rStyle w:val="class1"/>
          <w:rFonts w:ascii="Arial" w:hAnsi="Arial" w:cs="Arial"/>
        </w:rPr>
        <w:t xml:space="preserve"> obtenido en la primera etapa son su</w:t>
      </w:r>
      <w:r w:rsidRPr="00631132">
        <w:rPr>
          <w:rStyle w:val="class1"/>
          <w:rFonts w:ascii="Arial" w:hAnsi="Arial" w:cs="Arial"/>
        </w:rPr>
        <w:t xml:space="preserve"> color blanco y su contenido de humedad y densidad superior. Una vez cocido durante 10 o 15 minutos en una segunda etapa, el aspecto es igual al pan tradicional (www1, 2007).</w:t>
      </w:r>
    </w:p>
    <w:p w:rsidR="00710D1C" w:rsidRPr="000F1B81" w:rsidRDefault="00710D1C" w:rsidP="00710D1C">
      <w:pPr>
        <w:ind w:left="1077"/>
        <w:jc w:val="both"/>
        <w:rPr>
          <w:rFonts w:ascii="Arial" w:hAnsi="Arial" w:cs="Arial"/>
        </w:rPr>
      </w:pPr>
    </w:p>
    <w:p w:rsidR="00710D1C" w:rsidRDefault="00710D1C" w:rsidP="00710D1C">
      <w:pPr>
        <w:pStyle w:val="NormalWeb"/>
        <w:spacing w:before="0" w:beforeAutospacing="0" w:after="0" w:afterAutospacing="0" w:line="480" w:lineRule="auto"/>
        <w:jc w:val="both"/>
        <w:rPr>
          <w:rFonts w:ascii="Arial" w:hAnsi="Arial" w:cs="Arial"/>
          <w:b/>
        </w:rPr>
      </w:pPr>
      <w:r>
        <w:rPr>
          <w:rFonts w:ascii="Arial" w:hAnsi="Arial" w:cs="Arial"/>
          <w:b/>
        </w:rPr>
        <w:t xml:space="preserve">                </w:t>
      </w:r>
      <w:r w:rsidRPr="00631132">
        <w:rPr>
          <w:rFonts w:ascii="Arial" w:hAnsi="Arial" w:cs="Arial"/>
          <w:b/>
        </w:rPr>
        <w:t>Materias primas</w:t>
      </w:r>
      <w:r>
        <w:rPr>
          <w:rFonts w:ascii="Arial" w:hAnsi="Arial" w:cs="Arial"/>
          <w:b/>
        </w:rPr>
        <w:t>.</w:t>
      </w:r>
    </w:p>
    <w:p w:rsidR="00710D1C" w:rsidRDefault="00710D1C" w:rsidP="00710D1C">
      <w:pPr>
        <w:pStyle w:val="NormalWeb"/>
        <w:spacing w:before="0" w:beforeAutospacing="0" w:after="0" w:afterAutospacing="0"/>
        <w:jc w:val="both"/>
        <w:rPr>
          <w:rFonts w:ascii="Arial" w:hAnsi="Arial" w:cs="Arial"/>
          <w:b/>
        </w:rPr>
      </w:pPr>
    </w:p>
    <w:p w:rsidR="00710D1C" w:rsidRPr="000D0AF8" w:rsidRDefault="00710D1C" w:rsidP="00710D1C">
      <w:pPr>
        <w:pStyle w:val="NormalWeb"/>
        <w:spacing w:before="0" w:beforeAutospacing="0" w:after="0" w:afterAutospacing="0" w:line="480" w:lineRule="auto"/>
        <w:ind w:left="1080"/>
        <w:jc w:val="both"/>
        <w:rPr>
          <w:rFonts w:ascii="Arial" w:hAnsi="Arial" w:cs="Arial"/>
          <w:b/>
        </w:rPr>
      </w:pPr>
      <w:r w:rsidRPr="00631132">
        <w:rPr>
          <w:rFonts w:ascii="Arial" w:hAnsi="Arial" w:cs="Arial"/>
        </w:rPr>
        <w:t>Conseguir un pan precocido de buena calidad, parte de tener unas materias primas en perfectas condiciones. En la siguiente tabla se puede observar las diferencias existentes en la formulación de un pan común y un pan realizado por el sistema precocido.</w:t>
      </w:r>
    </w:p>
    <w:p w:rsidR="00710D1C" w:rsidRDefault="00710D1C" w:rsidP="00710D1C">
      <w:pPr>
        <w:autoSpaceDE w:val="0"/>
        <w:autoSpaceDN w:val="0"/>
        <w:adjustRightInd w:val="0"/>
        <w:spacing w:line="480" w:lineRule="auto"/>
        <w:ind w:firstLine="1080"/>
        <w:jc w:val="center"/>
        <w:rPr>
          <w:rFonts w:ascii="Arial" w:hAnsi="Arial" w:cs="Arial"/>
          <w:b/>
          <w:bCs/>
        </w:rPr>
      </w:pPr>
      <w:r>
        <w:rPr>
          <w:rFonts w:ascii="Arial" w:hAnsi="Arial" w:cs="Arial"/>
          <w:b/>
          <w:bCs/>
        </w:rPr>
        <w:t xml:space="preserve"> </w:t>
      </w:r>
    </w:p>
    <w:p w:rsidR="00710D1C" w:rsidRPr="00631132" w:rsidRDefault="00710D1C" w:rsidP="00710D1C">
      <w:pPr>
        <w:autoSpaceDE w:val="0"/>
        <w:autoSpaceDN w:val="0"/>
        <w:adjustRightInd w:val="0"/>
        <w:spacing w:line="480" w:lineRule="auto"/>
        <w:ind w:firstLine="1080"/>
        <w:jc w:val="center"/>
        <w:rPr>
          <w:rFonts w:ascii="Arial" w:hAnsi="Arial" w:cs="Arial"/>
          <w:b/>
          <w:bCs/>
        </w:rPr>
      </w:pPr>
      <w:r w:rsidRPr="00631132">
        <w:rPr>
          <w:rFonts w:ascii="Arial" w:hAnsi="Arial" w:cs="Arial"/>
          <w:b/>
          <w:bCs/>
        </w:rPr>
        <w:lastRenderedPageBreak/>
        <w:t>TABLA 1</w:t>
      </w:r>
    </w:p>
    <w:p w:rsidR="00710D1C" w:rsidRDefault="00710D1C" w:rsidP="00710D1C">
      <w:pPr>
        <w:pStyle w:val="NormalWeb"/>
        <w:spacing w:before="0" w:beforeAutospacing="0" w:after="0" w:afterAutospacing="0"/>
        <w:ind w:left="1080"/>
        <w:jc w:val="center"/>
        <w:rPr>
          <w:rFonts w:ascii="Arial" w:hAnsi="Arial" w:cs="Arial"/>
          <w:b/>
        </w:rPr>
      </w:pPr>
      <w:r w:rsidRPr="00631132">
        <w:rPr>
          <w:rFonts w:ascii="Arial" w:hAnsi="Arial" w:cs="Arial"/>
          <w:b/>
        </w:rPr>
        <w:t>FORMULACIÓN DE PAN COMÚN Y PAN PRECOCIDO</w:t>
      </w:r>
      <w:r>
        <w:rPr>
          <w:rFonts w:ascii="Arial" w:hAnsi="Arial" w:cs="Arial"/>
          <w:b/>
        </w:rPr>
        <w:t xml:space="preserve"> TIPO BAGUETTE</w:t>
      </w:r>
    </w:p>
    <w:p w:rsidR="00710D1C" w:rsidRPr="00631132" w:rsidRDefault="00710D1C" w:rsidP="00710D1C">
      <w:pPr>
        <w:pStyle w:val="NormalWeb"/>
        <w:spacing w:before="0" w:beforeAutospacing="0" w:after="0" w:afterAutospacing="0"/>
        <w:ind w:left="1080"/>
        <w:jc w:val="center"/>
        <w:rPr>
          <w:rFonts w:ascii="Arial" w:hAnsi="Arial" w:cs="Arial"/>
          <w:b/>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3"/>
        <w:gridCol w:w="3795"/>
      </w:tblGrid>
      <w:tr w:rsidR="00710D1C" w:rsidRPr="00E67C1E" w:rsidTr="000559F9">
        <w:trPr>
          <w:trHeight w:val="327"/>
        </w:trPr>
        <w:tc>
          <w:tcPr>
            <w:tcW w:w="3433" w:type="dxa"/>
            <w:shd w:val="clear" w:color="auto" w:fill="D9D9D9"/>
            <w:vAlign w:val="center"/>
          </w:tcPr>
          <w:p w:rsidR="00710D1C" w:rsidRPr="00E67C1E" w:rsidRDefault="00710D1C" w:rsidP="000559F9">
            <w:pPr>
              <w:pStyle w:val="NormalWeb"/>
              <w:spacing w:before="0" w:beforeAutospacing="0" w:after="0" w:afterAutospacing="0" w:line="480" w:lineRule="auto"/>
              <w:ind w:firstLine="82"/>
              <w:jc w:val="center"/>
              <w:rPr>
                <w:rFonts w:ascii="Arial" w:hAnsi="Arial" w:cs="Arial"/>
                <w:b/>
                <w:i/>
              </w:rPr>
            </w:pPr>
            <w:r w:rsidRPr="00E67C1E">
              <w:rPr>
                <w:rFonts w:ascii="Arial" w:hAnsi="Arial" w:cs="Arial"/>
                <w:b/>
                <w:i/>
              </w:rPr>
              <w:t>PAN COMÚN</w:t>
            </w:r>
          </w:p>
        </w:tc>
        <w:tc>
          <w:tcPr>
            <w:tcW w:w="3795" w:type="dxa"/>
            <w:shd w:val="clear" w:color="auto" w:fill="D9D9D9"/>
            <w:vAlign w:val="center"/>
          </w:tcPr>
          <w:p w:rsidR="00710D1C" w:rsidRPr="00E67C1E" w:rsidRDefault="00710D1C" w:rsidP="000559F9">
            <w:pPr>
              <w:pStyle w:val="NormalWeb"/>
              <w:spacing w:before="0" w:beforeAutospacing="0" w:after="0" w:afterAutospacing="0" w:line="480" w:lineRule="auto"/>
              <w:jc w:val="center"/>
              <w:rPr>
                <w:rFonts w:ascii="Arial" w:hAnsi="Arial" w:cs="Arial"/>
                <w:b/>
                <w:i/>
              </w:rPr>
            </w:pPr>
            <w:r w:rsidRPr="00E67C1E">
              <w:rPr>
                <w:rFonts w:ascii="Arial" w:hAnsi="Arial" w:cs="Arial"/>
                <w:b/>
                <w:i/>
              </w:rPr>
              <w:t>PAN PRECOCIDO</w:t>
            </w:r>
          </w:p>
        </w:tc>
      </w:tr>
      <w:tr w:rsidR="00710D1C" w:rsidRPr="00E67C1E" w:rsidTr="000559F9">
        <w:trPr>
          <w:trHeight w:val="2677"/>
        </w:trPr>
        <w:tc>
          <w:tcPr>
            <w:tcW w:w="3433" w:type="dxa"/>
          </w:tcPr>
          <w:p w:rsidR="00710D1C" w:rsidRPr="00E67C1E" w:rsidRDefault="00710D1C" w:rsidP="000559F9">
            <w:pPr>
              <w:pStyle w:val="NormalWeb"/>
              <w:spacing w:before="0" w:beforeAutospacing="0" w:after="0" w:afterAutospacing="0" w:line="360" w:lineRule="auto"/>
              <w:rPr>
                <w:rFonts w:ascii="Arial" w:hAnsi="Arial" w:cs="Arial"/>
                <w:lang w:val="en-US"/>
              </w:rPr>
            </w:pPr>
            <w:r w:rsidRPr="00E67C1E">
              <w:rPr>
                <w:rFonts w:ascii="Arial" w:hAnsi="Arial" w:cs="Arial"/>
                <w:lang w:val="en-US"/>
              </w:rPr>
              <w:t xml:space="preserve">Harina:  </w:t>
            </w:r>
            <w:smartTag w:uri="urn:schemas-microsoft-com:office:smarttags" w:element="metricconverter">
              <w:smartTagPr>
                <w:attr w:name="ProductID" w:val="5 Kg"/>
              </w:smartTagPr>
              <w:r w:rsidRPr="00E67C1E">
                <w:rPr>
                  <w:rFonts w:ascii="Arial" w:hAnsi="Arial" w:cs="Arial"/>
                  <w:lang w:val="en-US"/>
                </w:rPr>
                <w:t>5 Kg</w:t>
              </w:r>
            </w:smartTag>
            <w:r w:rsidRPr="00E67C1E">
              <w:rPr>
                <w:rFonts w:ascii="Arial" w:hAnsi="Arial" w:cs="Arial"/>
                <w:lang w:val="en-US"/>
              </w:rPr>
              <w:t xml:space="preserve"> ( </w:t>
            </w:r>
            <w:r>
              <w:rPr>
                <w:rFonts w:ascii="Arial" w:hAnsi="Arial" w:cs="Arial"/>
                <w:lang w:val="en-US"/>
              </w:rPr>
              <w:t>*</w:t>
            </w:r>
            <w:r w:rsidRPr="00E67C1E">
              <w:rPr>
                <w:rFonts w:ascii="Arial" w:hAnsi="Arial" w:cs="Arial"/>
                <w:lang w:val="en-US"/>
              </w:rPr>
              <w:t xml:space="preserve">W= 130; </w:t>
            </w:r>
            <w:r>
              <w:rPr>
                <w:rFonts w:ascii="Arial" w:hAnsi="Arial" w:cs="Arial"/>
                <w:lang w:val="en-US"/>
              </w:rPr>
              <w:t>*</w:t>
            </w:r>
            <w:r w:rsidRPr="00E67C1E">
              <w:rPr>
                <w:rFonts w:ascii="Arial" w:hAnsi="Arial" w:cs="Arial"/>
                <w:lang w:val="en-US"/>
              </w:rPr>
              <w:t>P/L -0.2)</w:t>
            </w:r>
          </w:p>
          <w:p w:rsidR="00710D1C" w:rsidRPr="00E67C1E" w:rsidRDefault="00710D1C" w:rsidP="000559F9">
            <w:pPr>
              <w:pStyle w:val="NormalWeb"/>
              <w:spacing w:before="0" w:beforeAutospacing="0" w:after="0" w:afterAutospacing="0" w:line="360" w:lineRule="auto"/>
              <w:rPr>
                <w:rFonts w:ascii="Arial" w:hAnsi="Arial" w:cs="Arial"/>
              </w:rPr>
            </w:pPr>
            <w:r w:rsidRPr="00E67C1E">
              <w:rPr>
                <w:rFonts w:ascii="Arial" w:hAnsi="Arial" w:cs="Arial"/>
              </w:rPr>
              <w:t>Agua: 3 l</w:t>
            </w:r>
            <w:r>
              <w:rPr>
                <w:rFonts w:ascii="Arial" w:hAnsi="Arial" w:cs="Arial"/>
              </w:rPr>
              <w:t>t</w:t>
            </w:r>
            <w:r w:rsidRPr="00E67C1E">
              <w:rPr>
                <w:rFonts w:ascii="Arial" w:hAnsi="Arial" w:cs="Arial"/>
              </w:rPr>
              <w:t>.</w:t>
            </w:r>
          </w:p>
          <w:p w:rsidR="00710D1C" w:rsidRPr="00E67C1E" w:rsidRDefault="00710D1C" w:rsidP="000559F9">
            <w:pPr>
              <w:pStyle w:val="NormalWeb"/>
              <w:spacing w:before="0" w:beforeAutospacing="0" w:after="0" w:afterAutospacing="0" w:line="360" w:lineRule="auto"/>
              <w:rPr>
                <w:rFonts w:ascii="Arial" w:hAnsi="Arial" w:cs="Arial"/>
              </w:rPr>
            </w:pPr>
            <w:r>
              <w:rPr>
                <w:rFonts w:ascii="Arial" w:hAnsi="Arial" w:cs="Arial"/>
              </w:rPr>
              <w:t xml:space="preserve">Sal: </w:t>
            </w:r>
            <w:smartTag w:uri="urn:schemas-microsoft-com:office:smarttags" w:element="metricconverter">
              <w:smartTagPr>
                <w:attr w:name="ProductID" w:val="100 g"/>
              </w:smartTagPr>
              <w:r>
                <w:rPr>
                  <w:rFonts w:ascii="Arial" w:hAnsi="Arial" w:cs="Arial"/>
                </w:rPr>
                <w:t>100 g</w:t>
              </w:r>
            </w:smartTag>
            <w:r w:rsidRPr="00E67C1E">
              <w:rPr>
                <w:rFonts w:ascii="Arial" w:hAnsi="Arial" w:cs="Arial"/>
              </w:rPr>
              <w:t>.</w:t>
            </w:r>
          </w:p>
          <w:p w:rsidR="00710D1C" w:rsidRPr="00E67C1E" w:rsidRDefault="00710D1C" w:rsidP="000559F9">
            <w:pPr>
              <w:pStyle w:val="NormalWeb"/>
              <w:spacing w:before="0" w:beforeAutospacing="0" w:after="0" w:afterAutospacing="0" w:line="360" w:lineRule="auto"/>
              <w:rPr>
                <w:rFonts w:ascii="Arial" w:hAnsi="Arial" w:cs="Arial"/>
              </w:rPr>
            </w:pPr>
            <w:r>
              <w:rPr>
                <w:rFonts w:ascii="Arial" w:hAnsi="Arial" w:cs="Arial"/>
              </w:rPr>
              <w:t xml:space="preserve">Levadura: </w:t>
            </w:r>
            <w:smartTag w:uri="urn:schemas-microsoft-com:office:smarttags" w:element="metricconverter">
              <w:smartTagPr>
                <w:attr w:name="ProductID" w:val="150 g"/>
              </w:smartTagPr>
              <w:r>
                <w:rPr>
                  <w:rFonts w:ascii="Arial" w:hAnsi="Arial" w:cs="Arial"/>
                </w:rPr>
                <w:t>150 g</w:t>
              </w:r>
            </w:smartTag>
            <w:r w:rsidRPr="00E67C1E">
              <w:rPr>
                <w:rFonts w:ascii="Arial" w:hAnsi="Arial" w:cs="Arial"/>
              </w:rPr>
              <w:t>.</w:t>
            </w:r>
          </w:p>
          <w:p w:rsidR="00710D1C" w:rsidRPr="00E67C1E" w:rsidRDefault="00710D1C" w:rsidP="000559F9">
            <w:pPr>
              <w:pStyle w:val="NormalWeb"/>
              <w:spacing w:before="0" w:beforeAutospacing="0" w:after="0" w:afterAutospacing="0" w:line="360" w:lineRule="auto"/>
              <w:rPr>
                <w:rFonts w:ascii="Arial" w:hAnsi="Arial" w:cs="Arial"/>
              </w:rPr>
            </w:pPr>
            <w:r w:rsidRPr="00E67C1E">
              <w:rPr>
                <w:rFonts w:ascii="Arial" w:hAnsi="Arial" w:cs="Arial"/>
              </w:rPr>
              <w:t xml:space="preserve">Mejorante: </w:t>
            </w:r>
            <w:smartTag w:uri="urn:schemas-microsoft-com:office:smarttags" w:element="metricconverter">
              <w:smartTagPr>
                <w:attr w:name="ProductID" w:val="15 g"/>
              </w:smartTagPr>
              <w:r w:rsidRPr="00E67C1E">
                <w:rPr>
                  <w:rFonts w:ascii="Arial" w:hAnsi="Arial" w:cs="Arial"/>
                </w:rPr>
                <w:t>15 g</w:t>
              </w:r>
            </w:smartTag>
            <w:r w:rsidRPr="00E67C1E">
              <w:rPr>
                <w:rFonts w:ascii="Arial" w:hAnsi="Arial" w:cs="Arial"/>
              </w:rPr>
              <w:t>.</w:t>
            </w:r>
          </w:p>
          <w:p w:rsidR="00710D1C" w:rsidRDefault="00710D1C" w:rsidP="000559F9">
            <w:pPr>
              <w:pStyle w:val="NormalWeb"/>
              <w:spacing w:before="0" w:beforeAutospacing="0" w:after="0" w:afterAutospacing="0" w:line="360" w:lineRule="auto"/>
              <w:rPr>
                <w:rFonts w:ascii="Arial" w:hAnsi="Arial" w:cs="Arial"/>
              </w:rPr>
            </w:pPr>
            <w:r>
              <w:rPr>
                <w:rFonts w:ascii="Arial" w:hAnsi="Arial" w:cs="Arial"/>
              </w:rPr>
              <w:t xml:space="preserve">Masa madre: </w:t>
            </w:r>
            <w:smartTag w:uri="urn:schemas-microsoft-com:office:smarttags" w:element="metricconverter">
              <w:smartTagPr>
                <w:attr w:name="ProductID" w:val="500 g"/>
              </w:smartTagPr>
              <w:r>
                <w:rPr>
                  <w:rFonts w:ascii="Arial" w:hAnsi="Arial" w:cs="Arial"/>
                </w:rPr>
                <w:t>500 g</w:t>
              </w:r>
            </w:smartTag>
            <w:r w:rsidRPr="00E67C1E">
              <w:rPr>
                <w:rFonts w:ascii="Arial" w:hAnsi="Arial" w:cs="Arial"/>
              </w:rPr>
              <w:t>.</w:t>
            </w:r>
          </w:p>
          <w:p w:rsidR="00710D1C" w:rsidRDefault="00710D1C" w:rsidP="000559F9">
            <w:pPr>
              <w:pStyle w:val="NormalWeb"/>
              <w:spacing w:before="0" w:beforeAutospacing="0" w:after="0" w:afterAutospacing="0" w:line="360" w:lineRule="auto"/>
              <w:rPr>
                <w:rFonts w:ascii="Arial" w:hAnsi="Arial" w:cs="Arial"/>
              </w:rPr>
            </w:pPr>
          </w:p>
          <w:p w:rsidR="00710D1C" w:rsidRPr="007D58CF" w:rsidRDefault="00710D1C" w:rsidP="000559F9">
            <w:pPr>
              <w:pStyle w:val="NormalWeb"/>
              <w:spacing w:before="0" w:beforeAutospacing="0" w:after="0" w:afterAutospacing="0"/>
              <w:rPr>
                <w:rFonts w:ascii="Arial" w:hAnsi="Arial" w:cs="Arial"/>
                <w:sz w:val="20"/>
                <w:szCs w:val="20"/>
              </w:rPr>
            </w:pPr>
            <w:r w:rsidRPr="007D58CF">
              <w:rPr>
                <w:rFonts w:ascii="Arial" w:hAnsi="Arial" w:cs="Arial"/>
                <w:sz w:val="20"/>
                <w:szCs w:val="20"/>
              </w:rPr>
              <w:t>*</w:t>
            </w:r>
            <w:r>
              <w:rPr>
                <w:rFonts w:ascii="Arial" w:hAnsi="Arial" w:cs="Arial"/>
                <w:sz w:val="20"/>
                <w:szCs w:val="20"/>
              </w:rPr>
              <w:t xml:space="preserve"> </w:t>
            </w:r>
            <w:r w:rsidRPr="007D58CF">
              <w:rPr>
                <w:rFonts w:ascii="Arial" w:hAnsi="Arial" w:cs="Arial"/>
                <w:sz w:val="20"/>
                <w:szCs w:val="20"/>
              </w:rPr>
              <w:t>W= fuerza panadera</w:t>
            </w:r>
          </w:p>
          <w:p w:rsidR="00710D1C" w:rsidRPr="00E77104" w:rsidRDefault="00710D1C" w:rsidP="000559F9">
            <w:pPr>
              <w:pStyle w:val="NormalWeb"/>
              <w:spacing w:before="0" w:beforeAutospacing="0" w:after="0" w:afterAutospacing="0"/>
              <w:rPr>
                <w:rFonts w:ascii="Arial" w:hAnsi="Arial" w:cs="Arial"/>
              </w:rPr>
            </w:pPr>
            <w:r w:rsidRPr="007D58CF">
              <w:rPr>
                <w:rFonts w:ascii="Arial" w:hAnsi="Arial" w:cs="Arial"/>
                <w:sz w:val="20"/>
                <w:szCs w:val="20"/>
              </w:rPr>
              <w:t>*</w:t>
            </w:r>
            <w:r>
              <w:rPr>
                <w:rFonts w:ascii="Arial" w:hAnsi="Arial" w:cs="Arial"/>
                <w:sz w:val="20"/>
                <w:szCs w:val="20"/>
              </w:rPr>
              <w:t xml:space="preserve"> </w:t>
            </w:r>
            <w:r w:rsidRPr="007D58CF">
              <w:rPr>
                <w:rFonts w:ascii="Arial" w:hAnsi="Arial" w:cs="Arial"/>
                <w:sz w:val="20"/>
                <w:szCs w:val="20"/>
              </w:rPr>
              <w:t>P/L=factor de equilibrio</w:t>
            </w:r>
          </w:p>
        </w:tc>
        <w:tc>
          <w:tcPr>
            <w:tcW w:w="3795" w:type="dxa"/>
          </w:tcPr>
          <w:p w:rsidR="00710D1C" w:rsidRPr="00E67C1E" w:rsidRDefault="00710D1C" w:rsidP="000559F9">
            <w:pPr>
              <w:pStyle w:val="NormalWeb"/>
              <w:spacing w:before="0" w:beforeAutospacing="0" w:after="0" w:afterAutospacing="0" w:line="360" w:lineRule="auto"/>
              <w:rPr>
                <w:rFonts w:ascii="Arial" w:hAnsi="Arial" w:cs="Arial"/>
                <w:lang w:val="en-US"/>
              </w:rPr>
            </w:pPr>
            <w:r w:rsidRPr="00E67C1E">
              <w:rPr>
                <w:rFonts w:ascii="Arial" w:hAnsi="Arial" w:cs="Arial"/>
                <w:lang w:val="en-US"/>
              </w:rPr>
              <w:t xml:space="preserve">Harina:  </w:t>
            </w:r>
            <w:smartTag w:uri="urn:schemas-microsoft-com:office:smarttags" w:element="metricconverter">
              <w:smartTagPr>
                <w:attr w:name="ProductID" w:val="5 Kg"/>
              </w:smartTagPr>
              <w:r w:rsidRPr="00E67C1E">
                <w:rPr>
                  <w:rFonts w:ascii="Arial" w:hAnsi="Arial" w:cs="Arial"/>
                  <w:lang w:val="en-US"/>
                </w:rPr>
                <w:t>5 Kg</w:t>
              </w:r>
            </w:smartTag>
            <w:r w:rsidRPr="00E67C1E">
              <w:rPr>
                <w:rFonts w:ascii="Arial" w:hAnsi="Arial" w:cs="Arial"/>
                <w:lang w:val="en-US"/>
              </w:rPr>
              <w:t xml:space="preserve"> ( </w:t>
            </w:r>
            <w:r>
              <w:rPr>
                <w:rFonts w:ascii="Arial" w:hAnsi="Arial" w:cs="Arial"/>
                <w:lang w:val="en-US"/>
              </w:rPr>
              <w:t>*</w:t>
            </w:r>
            <w:r w:rsidRPr="00E67C1E">
              <w:rPr>
                <w:rFonts w:ascii="Arial" w:hAnsi="Arial" w:cs="Arial"/>
                <w:lang w:val="en-US"/>
              </w:rPr>
              <w:t xml:space="preserve">W= 190; </w:t>
            </w:r>
            <w:r>
              <w:rPr>
                <w:rFonts w:ascii="Arial" w:hAnsi="Arial" w:cs="Arial"/>
                <w:lang w:val="en-US"/>
              </w:rPr>
              <w:t>*</w:t>
            </w:r>
            <w:r w:rsidRPr="00E67C1E">
              <w:rPr>
                <w:rFonts w:ascii="Arial" w:hAnsi="Arial" w:cs="Arial"/>
                <w:lang w:val="en-US"/>
              </w:rPr>
              <w:t>P/L 0.</w:t>
            </w:r>
            <w:r>
              <w:rPr>
                <w:rFonts w:ascii="Arial" w:hAnsi="Arial" w:cs="Arial"/>
                <w:lang w:val="en-US"/>
              </w:rPr>
              <w:t>5</w:t>
            </w:r>
            <w:r w:rsidRPr="00E67C1E">
              <w:rPr>
                <w:rFonts w:ascii="Arial" w:hAnsi="Arial" w:cs="Arial"/>
                <w:lang w:val="en-US"/>
              </w:rPr>
              <w:t>)</w:t>
            </w:r>
          </w:p>
          <w:p w:rsidR="00710D1C" w:rsidRPr="00E67C1E" w:rsidRDefault="00710D1C" w:rsidP="000559F9">
            <w:pPr>
              <w:pStyle w:val="NormalWeb"/>
              <w:spacing w:before="0" w:beforeAutospacing="0" w:after="0" w:afterAutospacing="0" w:line="360" w:lineRule="auto"/>
              <w:rPr>
                <w:rFonts w:ascii="Arial" w:hAnsi="Arial" w:cs="Arial"/>
              </w:rPr>
            </w:pPr>
            <w:r w:rsidRPr="00E67C1E">
              <w:rPr>
                <w:rFonts w:ascii="Arial" w:hAnsi="Arial" w:cs="Arial"/>
              </w:rPr>
              <w:t>Agua: 3,150 l</w:t>
            </w:r>
            <w:r>
              <w:rPr>
                <w:rFonts w:ascii="Arial" w:hAnsi="Arial" w:cs="Arial"/>
              </w:rPr>
              <w:t>t</w:t>
            </w:r>
            <w:r w:rsidRPr="00E67C1E">
              <w:rPr>
                <w:rFonts w:ascii="Arial" w:hAnsi="Arial" w:cs="Arial"/>
              </w:rPr>
              <w:t>.</w:t>
            </w:r>
          </w:p>
          <w:p w:rsidR="00710D1C" w:rsidRPr="00E67C1E" w:rsidRDefault="00710D1C" w:rsidP="000559F9">
            <w:pPr>
              <w:pStyle w:val="NormalWeb"/>
              <w:spacing w:before="0" w:beforeAutospacing="0" w:after="0" w:afterAutospacing="0" w:line="360" w:lineRule="auto"/>
              <w:rPr>
                <w:rFonts w:ascii="Arial" w:hAnsi="Arial" w:cs="Arial"/>
              </w:rPr>
            </w:pPr>
            <w:r>
              <w:rPr>
                <w:rFonts w:ascii="Arial" w:hAnsi="Arial" w:cs="Arial"/>
              </w:rPr>
              <w:t xml:space="preserve">Sal: </w:t>
            </w:r>
            <w:smartTag w:uri="urn:schemas-microsoft-com:office:smarttags" w:element="metricconverter">
              <w:smartTagPr>
                <w:attr w:name="ProductID" w:val="100 g"/>
              </w:smartTagPr>
              <w:r>
                <w:rPr>
                  <w:rFonts w:ascii="Arial" w:hAnsi="Arial" w:cs="Arial"/>
                </w:rPr>
                <w:t>100 g</w:t>
              </w:r>
            </w:smartTag>
            <w:r w:rsidRPr="00E67C1E">
              <w:rPr>
                <w:rFonts w:ascii="Arial" w:hAnsi="Arial" w:cs="Arial"/>
              </w:rPr>
              <w:t>.</w:t>
            </w:r>
          </w:p>
          <w:p w:rsidR="00710D1C" w:rsidRPr="00E67C1E" w:rsidRDefault="00710D1C" w:rsidP="000559F9">
            <w:pPr>
              <w:pStyle w:val="NormalWeb"/>
              <w:spacing w:before="0" w:beforeAutospacing="0" w:after="0" w:afterAutospacing="0" w:line="360" w:lineRule="auto"/>
              <w:rPr>
                <w:rFonts w:ascii="Arial" w:hAnsi="Arial" w:cs="Arial"/>
              </w:rPr>
            </w:pPr>
            <w:r w:rsidRPr="00E67C1E">
              <w:rPr>
                <w:rFonts w:ascii="Arial" w:hAnsi="Arial" w:cs="Arial"/>
              </w:rPr>
              <w:t xml:space="preserve">Levadura: </w:t>
            </w:r>
            <w:smartTag w:uri="urn:schemas-microsoft-com:office:smarttags" w:element="metricconverter">
              <w:smartTagPr>
                <w:attr w:name="ProductID" w:val="150 g"/>
              </w:smartTagPr>
              <w:r w:rsidRPr="00E67C1E">
                <w:rPr>
                  <w:rFonts w:ascii="Arial" w:hAnsi="Arial" w:cs="Arial"/>
                </w:rPr>
                <w:t>150 g</w:t>
              </w:r>
            </w:smartTag>
            <w:r w:rsidRPr="00E67C1E">
              <w:rPr>
                <w:rFonts w:ascii="Arial" w:hAnsi="Arial" w:cs="Arial"/>
              </w:rPr>
              <w:t>.</w:t>
            </w:r>
          </w:p>
          <w:p w:rsidR="00710D1C" w:rsidRPr="00E67C1E" w:rsidRDefault="00710D1C" w:rsidP="000559F9">
            <w:pPr>
              <w:pStyle w:val="NormalWeb"/>
              <w:spacing w:before="0" w:beforeAutospacing="0" w:after="0" w:afterAutospacing="0" w:line="360" w:lineRule="auto"/>
              <w:rPr>
                <w:rFonts w:ascii="Arial" w:hAnsi="Arial" w:cs="Arial"/>
              </w:rPr>
            </w:pPr>
            <w:r w:rsidRPr="00E67C1E">
              <w:rPr>
                <w:rFonts w:ascii="Arial" w:hAnsi="Arial" w:cs="Arial"/>
              </w:rPr>
              <w:t xml:space="preserve">Mejorante: </w:t>
            </w:r>
            <w:smartTag w:uri="urn:schemas-microsoft-com:office:smarttags" w:element="metricconverter">
              <w:smartTagPr>
                <w:attr w:name="ProductID" w:val="10 g"/>
              </w:smartTagPr>
              <w:r w:rsidRPr="00E67C1E">
                <w:rPr>
                  <w:rFonts w:ascii="Arial" w:hAnsi="Arial" w:cs="Arial"/>
                </w:rPr>
                <w:t>10 g</w:t>
              </w:r>
            </w:smartTag>
            <w:r w:rsidRPr="00E67C1E">
              <w:rPr>
                <w:rFonts w:ascii="Arial" w:hAnsi="Arial" w:cs="Arial"/>
              </w:rPr>
              <w:t>.</w:t>
            </w:r>
          </w:p>
          <w:p w:rsidR="00710D1C" w:rsidRPr="00E67C1E" w:rsidRDefault="00710D1C" w:rsidP="000559F9">
            <w:pPr>
              <w:pStyle w:val="NormalWeb"/>
              <w:spacing w:before="0" w:beforeAutospacing="0" w:after="0" w:afterAutospacing="0" w:line="360" w:lineRule="auto"/>
              <w:rPr>
                <w:rFonts w:ascii="Arial" w:hAnsi="Arial" w:cs="Arial"/>
              </w:rPr>
            </w:pPr>
            <w:r w:rsidRPr="00E67C1E">
              <w:rPr>
                <w:rFonts w:ascii="Arial" w:hAnsi="Arial" w:cs="Arial"/>
              </w:rPr>
              <w:t xml:space="preserve">Masa madre  </w:t>
            </w:r>
            <w:smartTag w:uri="urn:schemas-microsoft-com:office:smarttags" w:element="metricconverter">
              <w:smartTagPr>
                <w:attr w:name="ProductID" w:val="1.000 g"/>
              </w:smartTagPr>
              <w:r w:rsidRPr="00E67C1E">
                <w:rPr>
                  <w:rFonts w:ascii="Arial" w:hAnsi="Arial" w:cs="Arial"/>
                </w:rPr>
                <w:t>1.000 g</w:t>
              </w:r>
            </w:smartTag>
            <w:r w:rsidRPr="00E67C1E">
              <w:rPr>
                <w:rFonts w:ascii="Arial" w:hAnsi="Arial" w:cs="Arial"/>
              </w:rPr>
              <w:t>.</w:t>
            </w:r>
          </w:p>
          <w:p w:rsidR="00710D1C" w:rsidRPr="00E67C1E" w:rsidRDefault="00710D1C" w:rsidP="000559F9"/>
          <w:p w:rsidR="00710D1C" w:rsidRPr="00E67C1E" w:rsidRDefault="00710D1C" w:rsidP="000559F9"/>
        </w:tc>
      </w:tr>
    </w:tbl>
    <w:p w:rsidR="00710D1C" w:rsidRDefault="00710D1C" w:rsidP="00710D1C">
      <w:pPr>
        <w:pStyle w:val="NormalWeb"/>
        <w:spacing w:before="0" w:beforeAutospacing="0" w:after="0" w:afterAutospacing="0"/>
        <w:rPr>
          <w:rFonts w:ascii="Arial" w:hAnsi="Arial" w:cs="Arial"/>
        </w:rPr>
      </w:pPr>
    </w:p>
    <w:p w:rsidR="00710D1C" w:rsidRPr="005F31A2" w:rsidRDefault="00710D1C" w:rsidP="00710D1C">
      <w:pPr>
        <w:pStyle w:val="NormalWeb"/>
        <w:spacing w:before="0" w:beforeAutospacing="0" w:after="0" w:afterAutospacing="0" w:line="480" w:lineRule="auto"/>
        <w:ind w:left="1080"/>
        <w:rPr>
          <w:rFonts w:ascii="Arial" w:hAnsi="Arial" w:cs="Arial"/>
        </w:rPr>
      </w:pPr>
      <w:r w:rsidRPr="005F31A2">
        <w:rPr>
          <w:rFonts w:ascii="Arial" w:hAnsi="Arial" w:cs="Arial"/>
          <w:b/>
        </w:rPr>
        <w:t>Fuente:</w:t>
      </w:r>
      <w:r w:rsidRPr="005F31A2">
        <w:rPr>
          <w:rFonts w:ascii="Arial" w:hAnsi="Arial" w:cs="Arial"/>
        </w:rPr>
        <w:t xml:space="preserve"> Calaveras, 1996</w:t>
      </w:r>
    </w:p>
    <w:p w:rsidR="00710D1C" w:rsidRDefault="00710D1C" w:rsidP="00710D1C">
      <w:pPr>
        <w:autoSpaceDE w:val="0"/>
        <w:autoSpaceDN w:val="0"/>
        <w:adjustRightInd w:val="0"/>
        <w:ind w:left="1077"/>
        <w:jc w:val="both"/>
        <w:rPr>
          <w:rFonts w:ascii="Arial" w:hAnsi="Arial" w:cs="Arial"/>
        </w:rPr>
      </w:pPr>
    </w:p>
    <w:p w:rsidR="00710D1C" w:rsidRPr="007A2D8C" w:rsidRDefault="00710D1C" w:rsidP="00710D1C">
      <w:pPr>
        <w:autoSpaceDE w:val="0"/>
        <w:autoSpaceDN w:val="0"/>
        <w:adjustRightInd w:val="0"/>
        <w:spacing w:line="480" w:lineRule="auto"/>
        <w:ind w:left="1077"/>
        <w:jc w:val="both"/>
        <w:rPr>
          <w:rFonts w:ascii="Arial" w:hAnsi="Arial" w:cs="Arial"/>
        </w:rPr>
      </w:pPr>
      <w:r w:rsidRPr="00631132">
        <w:rPr>
          <w:rFonts w:ascii="Arial" w:hAnsi="Arial" w:cs="Arial"/>
        </w:rPr>
        <w:t>La diferencia del proceso comienza en la fórmula</w:t>
      </w:r>
      <w:r>
        <w:rPr>
          <w:rFonts w:ascii="Arial" w:hAnsi="Arial" w:cs="Arial"/>
        </w:rPr>
        <w:t>,</w:t>
      </w:r>
      <w:r>
        <w:rPr>
          <w:rStyle w:val="class1"/>
          <w:sz w:val="20"/>
          <w:szCs w:val="20"/>
        </w:rPr>
        <w:t xml:space="preserve"> </w:t>
      </w:r>
      <w:r w:rsidRPr="00631132">
        <w:rPr>
          <w:rFonts w:ascii="Arial" w:hAnsi="Arial" w:cs="Arial"/>
        </w:rPr>
        <w:t xml:space="preserve">donde se necesita una harina más fuerte </w:t>
      </w:r>
      <w:r>
        <w:rPr>
          <w:rStyle w:val="class1"/>
          <w:sz w:val="20"/>
          <w:szCs w:val="20"/>
        </w:rPr>
        <w:t xml:space="preserve"> </w:t>
      </w:r>
      <w:r w:rsidRPr="007A2D8C">
        <w:rPr>
          <w:rStyle w:val="class1"/>
          <w:rFonts w:ascii="Arial" w:hAnsi="Arial" w:cs="Arial"/>
        </w:rPr>
        <w:t>en la obtención de un pan precocido de consistencia firme. Las harinas flojas provocan que en este tipo de pan una vez finalizada la precocción, se arrugue y se derrumba. En este caso tiene que ver el contenido de proteína en la harina, es decir, la cantidad de gluten. Cuanto mayor proporción de gluten tenga la harina mejor coagulará el pan y más firme y resistente será al hundimiento</w:t>
      </w:r>
      <w:r>
        <w:rPr>
          <w:rStyle w:val="class1"/>
          <w:sz w:val="20"/>
          <w:szCs w:val="20"/>
        </w:rPr>
        <w:t>.</w:t>
      </w:r>
      <w:r>
        <w:rPr>
          <w:sz w:val="20"/>
          <w:szCs w:val="20"/>
        </w:rPr>
        <w:t xml:space="preserve"> </w:t>
      </w:r>
      <w:r w:rsidRPr="007A2D8C">
        <w:rPr>
          <w:rStyle w:val="class1"/>
          <w:rFonts w:ascii="Arial" w:hAnsi="Arial" w:cs="Arial"/>
        </w:rPr>
        <w:t xml:space="preserve">Se puede decir, en términos alveográficos, que para la elaboración de una barra de pan tipo </w:t>
      </w:r>
      <w:r>
        <w:rPr>
          <w:rStyle w:val="class1"/>
          <w:rFonts w:ascii="Arial" w:hAnsi="Arial" w:cs="Arial"/>
        </w:rPr>
        <w:lastRenderedPageBreak/>
        <w:t>baguette</w:t>
      </w:r>
      <w:r w:rsidRPr="007A2D8C">
        <w:rPr>
          <w:rStyle w:val="class1"/>
          <w:rFonts w:ascii="Arial" w:hAnsi="Arial" w:cs="Arial"/>
        </w:rPr>
        <w:t>, la harina más adecuada es una de fuerza, W=</w:t>
      </w:r>
      <w:r>
        <w:rPr>
          <w:rStyle w:val="class1"/>
          <w:rFonts w:ascii="Arial" w:hAnsi="Arial" w:cs="Arial"/>
        </w:rPr>
        <w:t>19</w:t>
      </w:r>
      <w:r w:rsidRPr="007A2D8C">
        <w:rPr>
          <w:rStyle w:val="class1"/>
          <w:rFonts w:ascii="Arial" w:hAnsi="Arial" w:cs="Arial"/>
        </w:rPr>
        <w:t>0 y un P/L=0,</w:t>
      </w:r>
      <w:r>
        <w:rPr>
          <w:rStyle w:val="class1"/>
          <w:rFonts w:ascii="Arial" w:hAnsi="Arial" w:cs="Arial"/>
        </w:rPr>
        <w:t>5</w:t>
      </w:r>
      <w:r w:rsidRPr="007A2D8C">
        <w:rPr>
          <w:rStyle w:val="class1"/>
          <w:rFonts w:ascii="Arial" w:hAnsi="Arial" w:cs="Arial"/>
        </w:rPr>
        <w:t xml:space="preserve">. </w:t>
      </w:r>
    </w:p>
    <w:p w:rsidR="00710D1C" w:rsidRDefault="00710D1C" w:rsidP="00710D1C">
      <w:pPr>
        <w:pStyle w:val="NormalWeb"/>
        <w:spacing w:before="0" w:beforeAutospacing="0" w:after="0" w:afterAutospacing="0"/>
        <w:ind w:left="1077"/>
        <w:jc w:val="both"/>
        <w:rPr>
          <w:rFonts w:ascii="Arial" w:hAnsi="Arial" w:cs="Arial"/>
        </w:rPr>
      </w:pPr>
    </w:p>
    <w:p w:rsidR="00710D1C" w:rsidRDefault="00710D1C" w:rsidP="00710D1C">
      <w:pPr>
        <w:pStyle w:val="NormalWeb"/>
        <w:spacing w:before="0" w:beforeAutospacing="0" w:after="0" w:afterAutospacing="0" w:line="480" w:lineRule="auto"/>
        <w:ind w:left="1077"/>
        <w:jc w:val="both"/>
        <w:rPr>
          <w:rFonts w:ascii="Arial" w:hAnsi="Arial" w:cs="Arial"/>
        </w:rPr>
      </w:pPr>
      <w:r w:rsidRPr="00631132">
        <w:rPr>
          <w:rFonts w:ascii="Arial" w:hAnsi="Arial" w:cs="Arial"/>
        </w:rPr>
        <w:t>El pequeño aumento de agua viene exigido por el propio proceso. Si en el pan común seria normal una absorción del 58-60% de agua, al tratarse de una harina más fuerte la cantidad de agua absorbida es mayor, y al perder durante la primera cocción una tercera parte de agua en la pieza, es necesario añadir un poco mas de agua de lo normal en el amasado, con el fin de evitar que en la segunda cocción se forme una corteza muy gruesa o una miga demasiado compacta. La sal y la levadura son materias primas que no necesitan cambiar su dosificación respecto al pan común (Calaveras, 1996).</w:t>
      </w:r>
    </w:p>
    <w:p w:rsidR="00710D1C" w:rsidRDefault="00710D1C" w:rsidP="00710D1C">
      <w:pPr>
        <w:pStyle w:val="NormalWeb"/>
        <w:spacing w:before="0" w:beforeAutospacing="0" w:after="0" w:afterAutospacing="0"/>
        <w:ind w:left="1077"/>
        <w:jc w:val="both"/>
        <w:rPr>
          <w:rStyle w:val="class1"/>
          <w:rFonts w:ascii="Arial" w:hAnsi="Arial" w:cs="Arial"/>
        </w:rPr>
      </w:pPr>
    </w:p>
    <w:p w:rsidR="00710D1C" w:rsidRPr="00631132" w:rsidRDefault="00710D1C" w:rsidP="00710D1C">
      <w:pPr>
        <w:pStyle w:val="NormalWeb"/>
        <w:spacing w:before="0" w:beforeAutospacing="0" w:after="0" w:afterAutospacing="0" w:line="480" w:lineRule="auto"/>
        <w:ind w:left="1077"/>
        <w:jc w:val="both"/>
        <w:rPr>
          <w:rFonts w:ascii="Arial" w:hAnsi="Arial" w:cs="Arial"/>
        </w:rPr>
      </w:pPr>
      <w:r w:rsidRPr="00631132">
        <w:rPr>
          <w:rStyle w:val="class1"/>
          <w:rFonts w:ascii="Arial" w:hAnsi="Arial" w:cs="Arial"/>
        </w:rPr>
        <w:t xml:space="preserve"> El mejorante completo que normalmente se emplea  está compuesto de diacetil tartárico (E-472e), ácido ascórbico (E-300) y enzimas alfa amilasas. Esta mezcla de principios activos proporciona una gran expansión del pan en el horno. Cuando la subida del pan en la fase de cocción es exagerada se corre el riesgo de que el pan se arrugue durante el enfriamiento. Por tanto hay que moderar el uso de dichos mejorantes, consiguiendo el volumen durante la fermentación y no por la expansión del pan en el formado</w:t>
      </w:r>
      <w:r w:rsidRPr="00631132">
        <w:rPr>
          <w:rFonts w:ascii="Arial" w:hAnsi="Arial" w:cs="Arial"/>
        </w:rPr>
        <w:t xml:space="preserve"> (www2, 2007).</w:t>
      </w:r>
    </w:p>
    <w:p w:rsidR="00710D1C" w:rsidRDefault="00710D1C" w:rsidP="00710D1C">
      <w:pPr>
        <w:autoSpaceDE w:val="0"/>
        <w:autoSpaceDN w:val="0"/>
        <w:adjustRightInd w:val="0"/>
        <w:spacing w:line="480" w:lineRule="auto"/>
        <w:ind w:left="1080"/>
        <w:jc w:val="both"/>
        <w:rPr>
          <w:rFonts w:ascii="Arial" w:hAnsi="Arial" w:cs="Arial"/>
        </w:rPr>
      </w:pPr>
      <w:r w:rsidRPr="00531C02">
        <w:rPr>
          <w:rFonts w:ascii="Arial" w:hAnsi="Arial" w:cs="Arial"/>
        </w:rPr>
        <w:lastRenderedPageBreak/>
        <w:t>En la elaboración de pan precocido se aumenta la dosis de masa madre</w:t>
      </w:r>
      <w:r w:rsidRPr="00531C02">
        <w:rPr>
          <w:rFonts w:ascii="Arial" w:hAnsi="Arial" w:cs="Arial"/>
          <w:b/>
          <w:bCs/>
          <w:color w:val="001E31"/>
        </w:rPr>
        <w:t xml:space="preserve"> </w:t>
      </w:r>
      <w:r w:rsidRPr="00531C02">
        <w:rPr>
          <w:rFonts w:ascii="Arial" w:hAnsi="Arial" w:cs="Arial"/>
          <w:bCs/>
          <w:color w:val="001E31"/>
        </w:rPr>
        <w:t xml:space="preserve">levadura madre </w:t>
      </w:r>
      <w:r w:rsidRPr="00531C02">
        <w:rPr>
          <w:rFonts w:ascii="Arial" w:hAnsi="Arial" w:cs="Arial"/>
          <w:color w:val="001E31"/>
        </w:rPr>
        <w:t xml:space="preserve">o </w:t>
      </w:r>
      <w:r w:rsidRPr="00531C02">
        <w:rPr>
          <w:rFonts w:ascii="Arial" w:hAnsi="Arial" w:cs="Arial"/>
          <w:bCs/>
          <w:color w:val="001E31"/>
        </w:rPr>
        <w:t>masa madre</w:t>
      </w:r>
      <w:r>
        <w:rPr>
          <w:rFonts w:ascii="Arial" w:hAnsi="Arial" w:cs="Arial"/>
          <w:color w:val="001E31"/>
        </w:rPr>
        <w:t>, que e</w:t>
      </w:r>
      <w:r w:rsidRPr="00531C02">
        <w:rPr>
          <w:rFonts w:ascii="Arial" w:hAnsi="Arial" w:cs="Arial"/>
          <w:color w:val="001E31"/>
        </w:rPr>
        <w:t>s el resultado de esperar a que se haya multiplicado la población de microorganismos en una masa de harina, agua y sal. La masa se deja reposar durante varias horas y de vez en cuando se añade más harina y agua para proporcionar alimento a los microorganismos.</w:t>
      </w:r>
      <w:r>
        <w:rPr>
          <w:rFonts w:ascii="Arial" w:hAnsi="Arial" w:cs="Arial"/>
          <w:color w:val="001E31"/>
        </w:rPr>
        <w:t xml:space="preserve"> </w:t>
      </w:r>
      <w:r w:rsidRPr="00531C02">
        <w:rPr>
          <w:rFonts w:ascii="Arial" w:hAnsi="Arial" w:cs="Arial"/>
        </w:rPr>
        <w:t>La población microbiana de la harina está formada por unas 250 especies de levaduras y bacterias</w:t>
      </w:r>
      <w:r>
        <w:rPr>
          <w:rFonts w:ascii="Arial" w:hAnsi="Arial" w:cs="Arial"/>
        </w:rPr>
        <w:t xml:space="preserve">. Además </w:t>
      </w:r>
      <w:r w:rsidRPr="00531C02">
        <w:rPr>
          <w:rFonts w:ascii="Arial" w:hAnsi="Arial" w:cs="Arial"/>
        </w:rPr>
        <w:t xml:space="preserve"> es la responsable de dar mayor sabor, olor y la forma estable y compacta a la masa.  La formulación de una masa madre para pan precocido se muestra en </w:t>
      </w:r>
      <w:smartTag w:uri="urn:schemas-microsoft-com:office:smarttags" w:element="PersonName">
        <w:smartTagPr>
          <w:attr w:name="ProductID" w:val="la Tabla"/>
        </w:smartTagPr>
        <w:r w:rsidRPr="00531C02">
          <w:rPr>
            <w:rFonts w:ascii="Arial" w:hAnsi="Arial" w:cs="Arial"/>
          </w:rPr>
          <w:t>la Tabla</w:t>
        </w:r>
      </w:smartTag>
      <w:r w:rsidRPr="00531C02">
        <w:rPr>
          <w:rFonts w:ascii="Arial" w:hAnsi="Arial" w:cs="Arial"/>
        </w:rPr>
        <w:t xml:space="preserve"> 2:</w:t>
      </w:r>
    </w:p>
    <w:p w:rsidR="00710D1C" w:rsidRDefault="00710D1C" w:rsidP="00710D1C">
      <w:pPr>
        <w:autoSpaceDE w:val="0"/>
        <w:autoSpaceDN w:val="0"/>
        <w:adjustRightInd w:val="0"/>
        <w:ind w:left="1077"/>
        <w:jc w:val="center"/>
        <w:rPr>
          <w:rFonts w:ascii="Arial" w:hAnsi="Arial" w:cs="Arial"/>
          <w:b/>
          <w:bCs/>
        </w:rPr>
      </w:pPr>
    </w:p>
    <w:p w:rsidR="00710D1C" w:rsidRPr="003452C0" w:rsidRDefault="00710D1C" w:rsidP="00710D1C">
      <w:pPr>
        <w:autoSpaceDE w:val="0"/>
        <w:autoSpaceDN w:val="0"/>
        <w:adjustRightInd w:val="0"/>
        <w:spacing w:line="480" w:lineRule="auto"/>
        <w:ind w:left="1080"/>
        <w:jc w:val="center"/>
        <w:rPr>
          <w:rFonts w:ascii="Arial" w:hAnsi="Arial" w:cs="Arial"/>
        </w:rPr>
      </w:pPr>
      <w:r>
        <w:rPr>
          <w:rFonts w:ascii="Arial" w:hAnsi="Arial" w:cs="Arial"/>
          <w:b/>
          <w:bCs/>
        </w:rPr>
        <w:t xml:space="preserve">TABLA </w:t>
      </w:r>
      <w:r w:rsidRPr="00631132">
        <w:rPr>
          <w:rFonts w:ascii="Arial" w:hAnsi="Arial" w:cs="Arial"/>
          <w:b/>
          <w:bCs/>
        </w:rPr>
        <w:t>2</w:t>
      </w:r>
    </w:p>
    <w:p w:rsidR="00710D1C" w:rsidRPr="00631132" w:rsidRDefault="00710D1C" w:rsidP="00710D1C">
      <w:pPr>
        <w:pStyle w:val="NormalWeb"/>
        <w:spacing w:before="0" w:beforeAutospacing="0" w:after="0" w:afterAutospacing="0" w:line="480" w:lineRule="auto"/>
        <w:ind w:left="1077"/>
        <w:jc w:val="center"/>
        <w:rPr>
          <w:rFonts w:ascii="Arial" w:hAnsi="Arial" w:cs="Arial"/>
          <w:b/>
        </w:rPr>
      </w:pPr>
      <w:r w:rsidRPr="00631132">
        <w:rPr>
          <w:rFonts w:ascii="Arial" w:hAnsi="Arial" w:cs="Arial"/>
          <w:b/>
        </w:rPr>
        <w:t>FORMULACIÓN DE MASA MADRE</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3102"/>
      </w:tblGrid>
      <w:tr w:rsidR="00710D1C" w:rsidRPr="00E67C1E" w:rsidTr="000559F9">
        <w:trPr>
          <w:trHeight w:val="221"/>
        </w:trPr>
        <w:tc>
          <w:tcPr>
            <w:tcW w:w="3420" w:type="dxa"/>
            <w:shd w:val="clear" w:color="auto" w:fill="D9D9D9"/>
            <w:vAlign w:val="center"/>
          </w:tcPr>
          <w:p w:rsidR="00710D1C" w:rsidRPr="00E67C1E" w:rsidRDefault="00710D1C" w:rsidP="000559F9">
            <w:pPr>
              <w:pStyle w:val="NormalWeb"/>
              <w:spacing w:before="0" w:beforeAutospacing="0" w:after="0" w:afterAutospacing="0" w:line="480" w:lineRule="auto"/>
              <w:jc w:val="center"/>
              <w:rPr>
                <w:rFonts w:ascii="Arial" w:hAnsi="Arial" w:cs="Arial"/>
                <w:b/>
              </w:rPr>
            </w:pPr>
            <w:r w:rsidRPr="00E67C1E">
              <w:rPr>
                <w:rFonts w:ascii="Arial" w:hAnsi="Arial" w:cs="Arial"/>
                <w:b/>
              </w:rPr>
              <w:t>INGREDIENTES</w:t>
            </w:r>
          </w:p>
        </w:tc>
        <w:tc>
          <w:tcPr>
            <w:tcW w:w="3102" w:type="dxa"/>
            <w:shd w:val="clear" w:color="auto" w:fill="D9D9D9"/>
            <w:vAlign w:val="center"/>
          </w:tcPr>
          <w:p w:rsidR="00710D1C" w:rsidRPr="00E67C1E" w:rsidRDefault="00710D1C" w:rsidP="000559F9">
            <w:pPr>
              <w:pStyle w:val="NormalWeb"/>
              <w:spacing w:before="0" w:beforeAutospacing="0" w:after="0" w:afterAutospacing="0" w:line="480" w:lineRule="auto"/>
              <w:jc w:val="center"/>
              <w:rPr>
                <w:rFonts w:ascii="Arial" w:hAnsi="Arial" w:cs="Arial"/>
                <w:b/>
              </w:rPr>
            </w:pPr>
            <w:r w:rsidRPr="00E67C1E">
              <w:rPr>
                <w:rFonts w:ascii="Arial" w:hAnsi="Arial" w:cs="Arial"/>
                <w:b/>
              </w:rPr>
              <w:t>PORCENTAJE</w:t>
            </w:r>
          </w:p>
        </w:tc>
      </w:tr>
      <w:tr w:rsidR="00710D1C" w:rsidRPr="00E67C1E" w:rsidTr="000559F9">
        <w:trPr>
          <w:trHeight w:val="1160"/>
        </w:trPr>
        <w:tc>
          <w:tcPr>
            <w:tcW w:w="3420" w:type="dxa"/>
          </w:tcPr>
          <w:p w:rsidR="00710D1C" w:rsidRPr="00E67C1E" w:rsidRDefault="00710D1C" w:rsidP="000559F9">
            <w:pPr>
              <w:pStyle w:val="NormalWeb"/>
              <w:spacing w:before="0" w:beforeAutospacing="0" w:after="0" w:afterAutospacing="0" w:line="360" w:lineRule="auto"/>
              <w:rPr>
                <w:rFonts w:ascii="Arial" w:hAnsi="Arial" w:cs="Arial"/>
              </w:rPr>
            </w:pPr>
            <w:r w:rsidRPr="00E67C1E">
              <w:rPr>
                <w:rFonts w:ascii="Arial" w:hAnsi="Arial" w:cs="Arial"/>
              </w:rPr>
              <w:t>Harina fuerte</w:t>
            </w:r>
          </w:p>
          <w:p w:rsidR="00710D1C" w:rsidRPr="00E67C1E" w:rsidRDefault="00710D1C" w:rsidP="000559F9">
            <w:pPr>
              <w:pStyle w:val="NormalWeb"/>
              <w:spacing w:before="0" w:beforeAutospacing="0" w:after="0" w:afterAutospacing="0" w:line="360" w:lineRule="auto"/>
              <w:rPr>
                <w:rFonts w:ascii="Arial" w:hAnsi="Arial" w:cs="Arial"/>
              </w:rPr>
            </w:pPr>
            <w:r w:rsidRPr="00E67C1E">
              <w:rPr>
                <w:rFonts w:ascii="Arial" w:hAnsi="Arial" w:cs="Arial"/>
              </w:rPr>
              <w:t>Pie de masa</w:t>
            </w:r>
            <w:r>
              <w:rPr>
                <w:rFonts w:ascii="Arial" w:hAnsi="Arial" w:cs="Arial"/>
              </w:rPr>
              <w:t xml:space="preserve"> *</w:t>
            </w:r>
          </w:p>
          <w:p w:rsidR="00710D1C" w:rsidRPr="00E67C1E" w:rsidRDefault="00710D1C" w:rsidP="000559F9">
            <w:pPr>
              <w:pStyle w:val="NormalWeb"/>
              <w:spacing w:before="0" w:beforeAutospacing="0" w:after="0" w:afterAutospacing="0" w:line="360" w:lineRule="auto"/>
              <w:rPr>
                <w:rFonts w:ascii="Arial" w:hAnsi="Arial" w:cs="Arial"/>
              </w:rPr>
            </w:pPr>
            <w:r w:rsidRPr="00E67C1E">
              <w:rPr>
                <w:rFonts w:ascii="Arial" w:hAnsi="Arial" w:cs="Arial"/>
              </w:rPr>
              <w:t xml:space="preserve">Agua </w:t>
            </w:r>
          </w:p>
          <w:p w:rsidR="00710D1C" w:rsidRDefault="00710D1C" w:rsidP="000559F9">
            <w:pPr>
              <w:pStyle w:val="NormalWeb"/>
              <w:spacing w:before="0" w:beforeAutospacing="0" w:after="0" w:afterAutospacing="0" w:line="360" w:lineRule="auto"/>
              <w:rPr>
                <w:rFonts w:ascii="Arial" w:hAnsi="Arial" w:cs="Arial"/>
              </w:rPr>
            </w:pPr>
            <w:r w:rsidRPr="00E67C1E">
              <w:rPr>
                <w:rFonts w:ascii="Arial" w:hAnsi="Arial" w:cs="Arial"/>
              </w:rPr>
              <w:t xml:space="preserve">Sal </w:t>
            </w:r>
          </w:p>
          <w:p w:rsidR="00710D1C" w:rsidRPr="00E67C1E" w:rsidRDefault="00710D1C" w:rsidP="000559F9">
            <w:pPr>
              <w:pStyle w:val="NormalWeb"/>
              <w:spacing w:before="0" w:beforeAutospacing="0" w:after="0" w:afterAutospacing="0"/>
              <w:jc w:val="both"/>
              <w:rPr>
                <w:rFonts w:ascii="Arial" w:hAnsi="Arial" w:cs="Arial"/>
              </w:rPr>
            </w:pPr>
            <w:r>
              <w:rPr>
                <w:rFonts w:ascii="Arial" w:hAnsi="Arial" w:cs="Arial"/>
              </w:rPr>
              <w:t>*</w:t>
            </w:r>
            <w:r w:rsidRPr="00531C02">
              <w:rPr>
                <w:rStyle w:val="texto"/>
                <w:rFonts w:ascii="Arial" w:hAnsi="Arial" w:cs="Arial"/>
              </w:rPr>
              <w:t xml:space="preserve"> </w:t>
            </w:r>
            <w:r>
              <w:rPr>
                <w:rStyle w:val="class1"/>
                <w:rFonts w:ascii="Arial" w:hAnsi="Arial" w:cs="Arial"/>
                <w:sz w:val="20"/>
                <w:szCs w:val="20"/>
              </w:rPr>
              <w:t xml:space="preserve">Masa de pan conservada a </w:t>
            </w:r>
            <w:smartTag w:uri="urn:schemas-microsoft-com:office:smarttags" w:element="metricconverter">
              <w:smartTagPr>
                <w:attr w:name="ProductID" w:val="7 ﾺC"/>
              </w:smartTagPr>
              <w:r>
                <w:rPr>
                  <w:rStyle w:val="class1"/>
                  <w:rFonts w:ascii="Arial" w:hAnsi="Arial" w:cs="Arial"/>
                  <w:sz w:val="20"/>
                  <w:szCs w:val="20"/>
                </w:rPr>
                <w:t>7 º</w:t>
              </w:r>
              <w:r w:rsidRPr="00536A26">
                <w:rPr>
                  <w:rStyle w:val="class1"/>
                  <w:rFonts w:ascii="Arial" w:hAnsi="Arial" w:cs="Arial"/>
                  <w:sz w:val="20"/>
                  <w:szCs w:val="20"/>
                </w:rPr>
                <w:t>C</w:t>
              </w:r>
            </w:smartTag>
            <w:r w:rsidRPr="00536A26">
              <w:rPr>
                <w:rStyle w:val="class1"/>
                <w:rFonts w:ascii="Arial" w:hAnsi="Arial" w:cs="Arial"/>
                <w:sz w:val="20"/>
                <w:szCs w:val="20"/>
              </w:rPr>
              <w:t xml:space="preserve"> durante 24 horas y con un pH de 4,35</w:t>
            </w:r>
          </w:p>
        </w:tc>
        <w:tc>
          <w:tcPr>
            <w:tcW w:w="3102" w:type="dxa"/>
          </w:tcPr>
          <w:p w:rsidR="00710D1C" w:rsidRPr="00E67C1E" w:rsidRDefault="00710D1C" w:rsidP="000559F9">
            <w:pPr>
              <w:pStyle w:val="NormalWeb"/>
              <w:spacing w:before="0" w:beforeAutospacing="0" w:after="0" w:afterAutospacing="0" w:line="360" w:lineRule="auto"/>
              <w:jc w:val="center"/>
              <w:rPr>
                <w:rFonts w:ascii="Arial" w:hAnsi="Arial" w:cs="Arial"/>
              </w:rPr>
            </w:pPr>
            <w:r w:rsidRPr="00E67C1E">
              <w:rPr>
                <w:rFonts w:ascii="Arial" w:hAnsi="Arial" w:cs="Arial"/>
              </w:rPr>
              <w:t>100%</w:t>
            </w:r>
          </w:p>
          <w:p w:rsidR="00710D1C" w:rsidRPr="00E67C1E" w:rsidRDefault="00710D1C" w:rsidP="000559F9">
            <w:pPr>
              <w:pStyle w:val="NormalWeb"/>
              <w:spacing w:before="0" w:beforeAutospacing="0" w:after="0" w:afterAutospacing="0" w:line="360" w:lineRule="auto"/>
              <w:jc w:val="center"/>
              <w:rPr>
                <w:rFonts w:ascii="Arial" w:hAnsi="Arial" w:cs="Arial"/>
              </w:rPr>
            </w:pPr>
            <w:r w:rsidRPr="00E67C1E">
              <w:rPr>
                <w:rFonts w:ascii="Arial" w:hAnsi="Arial" w:cs="Arial"/>
              </w:rPr>
              <w:t>25%</w:t>
            </w:r>
          </w:p>
          <w:p w:rsidR="00710D1C" w:rsidRPr="00E67C1E" w:rsidRDefault="00710D1C" w:rsidP="000559F9">
            <w:pPr>
              <w:pStyle w:val="NormalWeb"/>
              <w:spacing w:before="0" w:beforeAutospacing="0" w:after="0" w:afterAutospacing="0" w:line="360" w:lineRule="auto"/>
              <w:jc w:val="center"/>
              <w:rPr>
                <w:rFonts w:ascii="Arial" w:hAnsi="Arial" w:cs="Arial"/>
              </w:rPr>
            </w:pPr>
            <w:r w:rsidRPr="00E67C1E">
              <w:rPr>
                <w:rFonts w:ascii="Arial" w:hAnsi="Arial" w:cs="Arial"/>
              </w:rPr>
              <w:t>50%</w:t>
            </w:r>
          </w:p>
          <w:p w:rsidR="00710D1C" w:rsidRPr="00E67C1E" w:rsidRDefault="00710D1C" w:rsidP="000559F9">
            <w:pPr>
              <w:pStyle w:val="NormalWeb"/>
              <w:spacing w:before="0" w:beforeAutospacing="0" w:after="0" w:afterAutospacing="0" w:line="360" w:lineRule="auto"/>
              <w:jc w:val="center"/>
              <w:rPr>
                <w:rFonts w:ascii="Arial" w:hAnsi="Arial" w:cs="Arial"/>
              </w:rPr>
            </w:pPr>
            <w:r w:rsidRPr="00E67C1E">
              <w:rPr>
                <w:rFonts w:ascii="Arial" w:hAnsi="Arial" w:cs="Arial"/>
              </w:rPr>
              <w:t>2%</w:t>
            </w:r>
          </w:p>
        </w:tc>
      </w:tr>
      <w:tr w:rsidR="00710D1C" w:rsidRPr="00E67C1E" w:rsidTr="000559F9">
        <w:trPr>
          <w:trHeight w:val="176"/>
        </w:trPr>
        <w:tc>
          <w:tcPr>
            <w:tcW w:w="6522" w:type="dxa"/>
            <w:gridSpan w:val="2"/>
          </w:tcPr>
          <w:p w:rsidR="00710D1C" w:rsidRPr="00E67C1E" w:rsidRDefault="00710D1C" w:rsidP="000559F9">
            <w:pPr>
              <w:pStyle w:val="NormalWeb"/>
              <w:spacing w:before="0" w:beforeAutospacing="0" w:after="0" w:afterAutospacing="0" w:line="480" w:lineRule="auto"/>
              <w:rPr>
                <w:rFonts w:ascii="Arial" w:hAnsi="Arial" w:cs="Arial"/>
              </w:rPr>
            </w:pPr>
            <w:r w:rsidRPr="00E67C1E">
              <w:rPr>
                <w:rFonts w:ascii="Arial" w:hAnsi="Arial" w:cs="Arial"/>
              </w:rPr>
              <w:t>Conservación: en frío ( 3º C – 7 º C)           pH entre 4 y 4,5</w:t>
            </w:r>
          </w:p>
        </w:tc>
      </w:tr>
    </w:tbl>
    <w:p w:rsidR="00710D1C" w:rsidRDefault="00710D1C" w:rsidP="00710D1C">
      <w:pPr>
        <w:pStyle w:val="NormalWeb"/>
        <w:spacing w:before="0" w:beforeAutospacing="0"/>
        <w:ind w:left="1080"/>
        <w:rPr>
          <w:rFonts w:ascii="Arial" w:hAnsi="Arial" w:cs="Arial"/>
          <w:b/>
        </w:rPr>
      </w:pPr>
    </w:p>
    <w:p w:rsidR="00710D1C" w:rsidRDefault="00710D1C" w:rsidP="00710D1C">
      <w:pPr>
        <w:pStyle w:val="NormalWeb"/>
        <w:spacing w:before="0" w:beforeAutospacing="0"/>
        <w:ind w:left="1080"/>
        <w:rPr>
          <w:rFonts w:ascii="Arial" w:hAnsi="Arial" w:cs="Arial"/>
        </w:rPr>
      </w:pPr>
      <w:r w:rsidRPr="005F31A2">
        <w:rPr>
          <w:rFonts w:ascii="Arial" w:hAnsi="Arial" w:cs="Arial"/>
          <w:b/>
        </w:rPr>
        <w:t>Fuente:</w:t>
      </w:r>
      <w:r w:rsidRPr="005F31A2">
        <w:rPr>
          <w:rFonts w:ascii="Arial" w:hAnsi="Arial" w:cs="Arial"/>
        </w:rPr>
        <w:t xml:space="preserve"> Calaveras, 1996</w:t>
      </w:r>
    </w:p>
    <w:p w:rsidR="00710D1C" w:rsidRPr="00702A1D" w:rsidRDefault="00710D1C" w:rsidP="00710D1C">
      <w:pPr>
        <w:pStyle w:val="NormalWeb"/>
        <w:tabs>
          <w:tab w:val="left" w:pos="2160"/>
        </w:tabs>
        <w:spacing w:before="0" w:beforeAutospacing="0" w:line="480" w:lineRule="auto"/>
        <w:jc w:val="both"/>
        <w:rPr>
          <w:rFonts w:ascii="Arial" w:hAnsi="Arial" w:cs="Arial"/>
          <w:b/>
          <w:bCs/>
        </w:rPr>
      </w:pPr>
      <w:r>
        <w:rPr>
          <w:rStyle w:val="Textoennegrita"/>
          <w:rFonts w:ascii="Arial" w:hAnsi="Arial" w:cs="Arial"/>
        </w:rPr>
        <w:lastRenderedPageBreak/>
        <w:t xml:space="preserve">                  Proceso de Elaboración de Pan Precocido.</w:t>
      </w:r>
      <w:r w:rsidRPr="00631132">
        <w:rPr>
          <w:rFonts w:ascii="Arial" w:hAnsi="Arial" w:cs="Arial"/>
          <w:b/>
          <w:noProof/>
        </w:rPr>
        <w:pict>
          <v:group id="_x0000_s1026" editas="canvas" style="position:absolute;left:0;text-align:left;margin-left:63pt;margin-top:36pt;width:342pt;height:487.3pt;z-index:-251665920;mso-position-horizontal-relative:text;mso-position-vertical-relative:text" coordorigin="2927,4973" coordsize="6840,9746" wrapcoords="-237 -133 -237 21700 21837 21700 21837 -133 -237 -13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927;top:4973;width:6840;height:9746" o:preferrelative="f" filled="t" stroked="t" strokecolor="#333" strokeweight="3pt">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5087;top:6009;width:2580;height:540" fillcolor="#dddeda">
              <v:fill rotate="t" focus="50%" type="gradient"/>
              <v:textbox style="mso-next-textbox:#_x0000_s1028">
                <w:txbxContent>
                  <w:p w:rsidR="00710D1C" w:rsidRPr="00C44630" w:rsidRDefault="00710D1C" w:rsidP="00710D1C">
                    <w:pPr>
                      <w:jc w:val="center"/>
                      <w:rPr>
                        <w:rFonts w:ascii="Arial" w:hAnsi="Arial" w:cs="Arial"/>
                        <w:b/>
                      </w:rPr>
                    </w:pPr>
                    <w:r w:rsidRPr="00C44630">
                      <w:rPr>
                        <w:rFonts w:ascii="Arial" w:hAnsi="Arial" w:cs="Arial"/>
                        <w:b/>
                      </w:rPr>
                      <w:t>Dosificación/Pesaje</w:t>
                    </w:r>
                  </w:p>
                  <w:p w:rsidR="00710D1C" w:rsidRPr="008A4706" w:rsidRDefault="00710D1C" w:rsidP="00710D1C">
                    <w:pPr>
                      <w:jc w:val="center"/>
                      <w:rPr>
                        <w:rFonts w:ascii="Verdana" w:hAnsi="Verdana" w:cs="Tahoma"/>
                        <w:b/>
                        <w:color w:val="FFFFFF"/>
                      </w:rPr>
                    </w:pPr>
                  </w:p>
                  <w:p w:rsidR="00710D1C" w:rsidRPr="007906F9" w:rsidRDefault="00710D1C" w:rsidP="00710D1C">
                    <w:pPr>
                      <w:jc w:val="center"/>
                      <w:rPr>
                        <w:rFonts w:ascii="Verdana" w:hAnsi="Verdana" w:cs="Tahoma"/>
                        <w:b/>
                        <w:sz w:val="22"/>
                        <w:szCs w:val="22"/>
                      </w:rPr>
                    </w:pPr>
                  </w:p>
                </w:txbxContent>
              </v:textbox>
            </v:shape>
            <v:shape id="_x0000_s1029" type="#_x0000_t202" style="position:absolute;left:5087;top:6729;width:2610;height:720" fillcolor="#dddeda">
              <v:fill rotate="t" focus="50%" type="gradient"/>
              <v:textbox style="mso-next-textbox:#_x0000_s1029">
                <w:txbxContent>
                  <w:p w:rsidR="00710D1C" w:rsidRDefault="00710D1C" w:rsidP="00710D1C">
                    <w:pPr>
                      <w:ind w:right="-320"/>
                      <w:jc w:val="center"/>
                      <w:rPr>
                        <w:rFonts w:ascii="Arial" w:hAnsi="Arial" w:cs="Arial"/>
                        <w:b/>
                      </w:rPr>
                    </w:pPr>
                    <w:r w:rsidRPr="006A7870">
                      <w:rPr>
                        <w:rFonts w:ascii="Arial" w:hAnsi="Arial" w:cs="Arial"/>
                        <w:b/>
                      </w:rPr>
                      <w:t>Amasado</w:t>
                    </w:r>
                  </w:p>
                  <w:p w:rsidR="00710D1C" w:rsidRPr="00EC1EB8" w:rsidRDefault="00710D1C" w:rsidP="00710D1C">
                    <w:pPr>
                      <w:ind w:right="-320"/>
                      <w:jc w:val="center"/>
                      <w:rPr>
                        <w:rFonts w:ascii="Arial" w:hAnsi="Arial" w:cs="Arial"/>
                        <w:sz w:val="22"/>
                        <w:szCs w:val="22"/>
                      </w:rPr>
                    </w:pPr>
                    <w:r>
                      <w:rPr>
                        <w:rFonts w:ascii="Arial" w:hAnsi="Arial" w:cs="Arial"/>
                        <w:b/>
                        <w:sz w:val="22"/>
                        <w:szCs w:val="22"/>
                      </w:rPr>
                      <w:t>(</w:t>
                    </w:r>
                    <w:r w:rsidRPr="00EC1EB8">
                      <w:rPr>
                        <w:rFonts w:ascii="Arial" w:hAnsi="Arial" w:cs="Arial"/>
                        <w:b/>
                        <w:sz w:val="22"/>
                        <w:szCs w:val="22"/>
                      </w:rPr>
                      <w:t>22-23 ºC</w:t>
                    </w:r>
                    <w:r>
                      <w:rPr>
                        <w:rFonts w:ascii="Arial" w:hAnsi="Arial" w:cs="Arial"/>
                        <w:b/>
                        <w:sz w:val="22"/>
                        <w:szCs w:val="22"/>
                      </w:rPr>
                      <w:t>)</w:t>
                    </w:r>
                  </w:p>
                  <w:p w:rsidR="00710D1C" w:rsidRPr="007906F9" w:rsidRDefault="00710D1C" w:rsidP="00710D1C">
                    <w:pPr>
                      <w:ind w:right="-320"/>
                      <w:jc w:val="center"/>
                      <w:rPr>
                        <w:sz w:val="22"/>
                        <w:szCs w:val="22"/>
                      </w:rPr>
                    </w:pPr>
                  </w:p>
                </w:txbxContent>
              </v:textbox>
            </v:shape>
            <v:shape id="_x0000_s1030" type="#_x0000_t202" style="position:absolute;left:5087;top:7629;width:2610;height:540" fillcolor="#dddeda">
              <v:fill rotate="t" focus="50%" type="gradient"/>
              <v:textbox style="mso-next-textbox:#_x0000_s1030">
                <w:txbxContent>
                  <w:p w:rsidR="00710D1C" w:rsidRPr="006A7870" w:rsidRDefault="00710D1C" w:rsidP="00710D1C">
                    <w:pPr>
                      <w:jc w:val="center"/>
                      <w:rPr>
                        <w:rFonts w:ascii="Arial" w:hAnsi="Arial" w:cs="Arial"/>
                        <w:b/>
                      </w:rPr>
                    </w:pPr>
                    <w:r w:rsidRPr="006A7870">
                      <w:rPr>
                        <w:rFonts w:ascii="Arial" w:hAnsi="Arial" w:cs="Arial"/>
                        <w:b/>
                      </w:rPr>
                      <w:t>Reposo</w:t>
                    </w:r>
                  </w:p>
                  <w:p w:rsidR="00710D1C" w:rsidRPr="007906F9" w:rsidRDefault="00710D1C" w:rsidP="00710D1C">
                    <w:pPr>
                      <w:jc w:val="center"/>
                      <w:rPr>
                        <w:sz w:val="22"/>
                        <w:szCs w:val="22"/>
                      </w:rPr>
                    </w:pPr>
                  </w:p>
                </w:txbxContent>
              </v:textbox>
            </v:shape>
            <v:shape id="_x0000_s1031" type="#_x0000_t202" style="position:absolute;left:5087;top:8349;width:2610;height:540" fillcolor="#dddeda">
              <v:fill rotate="t" focus="50%" type="gradient"/>
              <v:textbox style="mso-next-textbox:#_x0000_s1031">
                <w:txbxContent>
                  <w:p w:rsidR="00710D1C" w:rsidRPr="006A7870" w:rsidRDefault="00710D1C" w:rsidP="00710D1C">
                    <w:pPr>
                      <w:jc w:val="center"/>
                      <w:rPr>
                        <w:rFonts w:ascii="Arial" w:hAnsi="Arial" w:cs="Arial"/>
                        <w:b/>
                      </w:rPr>
                    </w:pPr>
                    <w:r w:rsidRPr="006A7870">
                      <w:rPr>
                        <w:rFonts w:ascii="Arial" w:hAnsi="Arial" w:cs="Arial"/>
                        <w:b/>
                      </w:rPr>
                      <w:t>División</w:t>
                    </w:r>
                  </w:p>
                </w:txbxContent>
              </v:textbox>
            </v:shape>
            <v:shape id="_x0000_s1032" type="#_x0000_t202" style="position:absolute;left:5087;top:9069;width:2610;height:540" fillcolor="#dddeda">
              <v:fill rotate="t" focus="50%" type="gradient"/>
              <v:textbox style="mso-next-textbox:#_x0000_s1032">
                <w:txbxContent>
                  <w:p w:rsidR="00710D1C" w:rsidRPr="006A7870" w:rsidRDefault="00710D1C" w:rsidP="00710D1C">
                    <w:pPr>
                      <w:jc w:val="center"/>
                      <w:rPr>
                        <w:rFonts w:ascii="Arial" w:hAnsi="Arial" w:cs="Arial"/>
                        <w:b/>
                      </w:rPr>
                    </w:pPr>
                    <w:r w:rsidRPr="006A7870">
                      <w:rPr>
                        <w:rFonts w:ascii="Arial" w:hAnsi="Arial" w:cs="Arial"/>
                        <w:b/>
                      </w:rPr>
                      <w:t>Boleado</w:t>
                    </w:r>
                  </w:p>
                  <w:p w:rsidR="00710D1C" w:rsidRPr="006A7870" w:rsidRDefault="00710D1C" w:rsidP="00710D1C">
                    <w:pPr>
                      <w:jc w:val="center"/>
                      <w:rPr>
                        <w:rFonts w:ascii="Arial" w:hAnsi="Arial" w:cs="Arial"/>
                        <w:b/>
                      </w:rPr>
                    </w:pPr>
                  </w:p>
                  <w:p w:rsidR="00710D1C" w:rsidRPr="00177261" w:rsidRDefault="00710D1C" w:rsidP="00710D1C">
                    <w:pPr>
                      <w:jc w:val="center"/>
                      <w:rPr>
                        <w:rFonts w:ascii="Verdana" w:hAnsi="Verdana"/>
                        <w:b/>
                        <w:sz w:val="20"/>
                        <w:szCs w:val="20"/>
                      </w:rPr>
                    </w:pPr>
                  </w:p>
                </w:txbxContent>
              </v:textbox>
            </v:shape>
            <v:shape id="_x0000_s1033" type="#_x0000_t202" style="position:absolute;left:5087;top:5109;width:2580;height:720" fillcolor="#dddeda">
              <v:fill rotate="t" focus="50%" type="gradient"/>
              <v:textbox style="mso-next-textbox:#_x0000_s1033">
                <w:txbxContent>
                  <w:p w:rsidR="00710D1C" w:rsidRPr="00C44630" w:rsidRDefault="00710D1C" w:rsidP="00710D1C">
                    <w:pPr>
                      <w:jc w:val="center"/>
                      <w:rPr>
                        <w:rFonts w:ascii="Arial" w:hAnsi="Arial" w:cs="Arial"/>
                        <w:b/>
                      </w:rPr>
                    </w:pPr>
                    <w:r w:rsidRPr="00C44630">
                      <w:rPr>
                        <w:rFonts w:ascii="Arial" w:hAnsi="Arial" w:cs="Arial"/>
                        <w:b/>
                      </w:rPr>
                      <w:t xml:space="preserve">Recepción de la </w:t>
                    </w:r>
                    <w:r>
                      <w:rPr>
                        <w:rFonts w:ascii="Arial" w:hAnsi="Arial" w:cs="Arial"/>
                        <w:b/>
                      </w:rPr>
                      <w:t>m</w:t>
                    </w:r>
                    <w:r w:rsidRPr="00C44630">
                      <w:rPr>
                        <w:rFonts w:ascii="Arial" w:hAnsi="Arial" w:cs="Arial"/>
                        <w:b/>
                      </w:rPr>
                      <w:t>ateria prima</w:t>
                    </w:r>
                  </w:p>
                  <w:p w:rsidR="00710D1C" w:rsidRPr="006A7870" w:rsidRDefault="00710D1C" w:rsidP="00710D1C">
                    <w:pPr>
                      <w:jc w:val="center"/>
                      <w:rPr>
                        <w:rFonts w:ascii="Verdana" w:hAnsi="Verdana" w:cs="Tahoma"/>
                        <w:b/>
                      </w:rPr>
                    </w:pPr>
                  </w:p>
                  <w:p w:rsidR="00710D1C" w:rsidRPr="007906F9" w:rsidRDefault="00710D1C" w:rsidP="00710D1C">
                    <w:pPr>
                      <w:jc w:val="center"/>
                      <w:rPr>
                        <w:rFonts w:ascii="Verdana" w:hAnsi="Verdana" w:cs="Tahoma"/>
                        <w:b/>
                        <w:sz w:val="22"/>
                        <w:szCs w:val="22"/>
                      </w:rPr>
                    </w:pPr>
                  </w:p>
                </w:txbxContent>
              </v:textbox>
            </v:shape>
            <v:line id="_x0000_s1034" style="position:absolute" from="6347,5829" to="6348,6009">
              <v:stroke endarrow="block"/>
            </v:line>
            <v:line id="_x0000_s1035" style="position:absolute" from="6347,6549" to="6348,6729">
              <v:stroke endarrow="block"/>
            </v:line>
            <v:line id="_x0000_s1036" style="position:absolute" from="6347,7449" to="6348,7629">
              <v:stroke endarrow="block"/>
            </v:line>
            <v:line id="_x0000_s1037" style="position:absolute" from="6347,8169" to="6348,8349">
              <v:stroke endarrow="block"/>
            </v:line>
            <v:line id="_x0000_s1038" style="position:absolute" from="6347,8889" to="6348,9069">
              <v:stroke endarrow="block"/>
            </v:line>
            <v:line id="_x0000_s1039" style="position:absolute" from="6347,9609" to="6348,9789">
              <v:stroke endarrow="block"/>
            </v:line>
            <v:line id="_x0000_s1040" style="position:absolute" from="6347,11229" to="6348,11409">
              <v:stroke endarrow="block"/>
            </v:line>
            <v:line id="_x0000_s1041" style="position:absolute" from="6347,10329" to="6348,10509">
              <v:stroke endarrow="block"/>
            </v:line>
            <v:line id="_x0000_s1042" style="position:absolute" from="6347,12129" to="6348,12309">
              <v:stroke endarrow="block"/>
            </v:line>
            <v:line id="_x0000_s1043" style="position:absolute" from="6347,13099" to="6348,13279">
              <v:stroke endarrow="block"/>
            </v:line>
            <v:line id="_x0000_s1044" style="position:absolute" from="6347,13819" to="6348,13999">
              <v:stroke endarrow="block"/>
            </v:line>
            <v:shape id="_x0000_s1045" type="#_x0000_t202" style="position:absolute;left:5087;top:13999;width:2580;height:720" fillcolor="#dddeda">
              <v:fill rotate="t" focus="50%" type="gradient"/>
              <v:textbox style="mso-next-textbox:#_x0000_s1045">
                <w:txbxContent>
                  <w:p w:rsidR="00710D1C" w:rsidRDefault="00710D1C" w:rsidP="00710D1C">
                    <w:pPr>
                      <w:jc w:val="center"/>
                      <w:rPr>
                        <w:rFonts w:ascii="Arial" w:hAnsi="Arial" w:cs="Arial"/>
                        <w:b/>
                      </w:rPr>
                    </w:pPr>
                    <w:r>
                      <w:rPr>
                        <w:rFonts w:ascii="Arial" w:hAnsi="Arial" w:cs="Arial"/>
                        <w:b/>
                      </w:rPr>
                      <w:t>Cocción Final</w:t>
                    </w:r>
                  </w:p>
                  <w:p w:rsidR="00710D1C" w:rsidRPr="00EC1EB8" w:rsidRDefault="00710D1C" w:rsidP="00710D1C">
                    <w:pPr>
                      <w:jc w:val="center"/>
                      <w:rPr>
                        <w:rFonts w:ascii="Arial" w:hAnsi="Arial" w:cs="Arial"/>
                        <w:b/>
                        <w:sz w:val="22"/>
                        <w:szCs w:val="22"/>
                      </w:rPr>
                    </w:pPr>
                    <w:r>
                      <w:rPr>
                        <w:rFonts w:ascii="Arial" w:hAnsi="Arial" w:cs="Arial"/>
                        <w:b/>
                        <w:sz w:val="22"/>
                        <w:szCs w:val="22"/>
                      </w:rPr>
                      <w:t>(15’</w:t>
                    </w:r>
                    <w:r w:rsidRPr="00EC1EB8">
                      <w:rPr>
                        <w:rFonts w:ascii="Arial" w:hAnsi="Arial" w:cs="Arial"/>
                        <w:b/>
                        <w:sz w:val="22"/>
                        <w:szCs w:val="22"/>
                      </w:rPr>
                      <w:t xml:space="preserve"> a </w:t>
                    </w:r>
                    <w:r>
                      <w:rPr>
                        <w:rFonts w:ascii="Arial" w:hAnsi="Arial" w:cs="Arial"/>
                        <w:b/>
                        <w:sz w:val="22"/>
                        <w:szCs w:val="22"/>
                      </w:rPr>
                      <w:t>200</w:t>
                    </w:r>
                    <w:r w:rsidRPr="00EC1EB8">
                      <w:rPr>
                        <w:rFonts w:ascii="Arial" w:hAnsi="Arial" w:cs="Arial"/>
                        <w:b/>
                        <w:sz w:val="22"/>
                        <w:szCs w:val="22"/>
                      </w:rPr>
                      <w:t xml:space="preserve"> ºC)</w:t>
                    </w:r>
                  </w:p>
                </w:txbxContent>
              </v:textbox>
            </v:shape>
            <v:shape id="_x0000_s1046" type="#_x0000_t202" style="position:absolute;left:5087;top:12379;width:2580;height:720" fillcolor="#dddeda">
              <v:fill rotate="t" focus="50%" type="gradient"/>
              <v:textbox style="mso-next-textbox:#_x0000_s1046">
                <w:txbxContent>
                  <w:p w:rsidR="00710D1C" w:rsidRDefault="00710D1C" w:rsidP="00710D1C">
                    <w:pPr>
                      <w:jc w:val="center"/>
                      <w:rPr>
                        <w:rFonts w:ascii="Arial" w:hAnsi="Arial" w:cs="Arial"/>
                        <w:b/>
                      </w:rPr>
                    </w:pPr>
                    <w:r w:rsidRPr="006A7870">
                      <w:rPr>
                        <w:rFonts w:ascii="Arial" w:hAnsi="Arial" w:cs="Arial"/>
                        <w:b/>
                      </w:rPr>
                      <w:t>Enfriamiento</w:t>
                    </w:r>
                  </w:p>
                  <w:p w:rsidR="00710D1C" w:rsidRPr="00EC1EB8" w:rsidRDefault="00710D1C" w:rsidP="00710D1C">
                    <w:pPr>
                      <w:jc w:val="center"/>
                      <w:rPr>
                        <w:rFonts w:ascii="Arial" w:hAnsi="Arial" w:cs="Arial"/>
                        <w:b/>
                        <w:sz w:val="22"/>
                        <w:szCs w:val="22"/>
                      </w:rPr>
                    </w:pPr>
                    <w:r w:rsidRPr="00EC1EB8">
                      <w:rPr>
                        <w:rFonts w:ascii="Arial" w:hAnsi="Arial" w:cs="Arial"/>
                        <w:b/>
                        <w:sz w:val="22"/>
                        <w:szCs w:val="22"/>
                      </w:rPr>
                      <w:t xml:space="preserve">(T= </w:t>
                    </w:r>
                    <w:r>
                      <w:rPr>
                        <w:rFonts w:ascii="Arial" w:hAnsi="Arial" w:cs="Arial"/>
                        <w:b/>
                        <w:sz w:val="22"/>
                        <w:szCs w:val="22"/>
                      </w:rPr>
                      <w:t>30</w:t>
                    </w:r>
                    <w:r w:rsidRPr="00EC1EB8">
                      <w:rPr>
                        <w:rFonts w:ascii="Arial" w:hAnsi="Arial" w:cs="Arial"/>
                        <w:b/>
                        <w:sz w:val="22"/>
                        <w:szCs w:val="22"/>
                      </w:rPr>
                      <w:t xml:space="preserve"> ºC)</w:t>
                    </w:r>
                  </w:p>
                </w:txbxContent>
              </v:textbox>
            </v:shape>
            <v:shape id="_x0000_s1047" type="#_x0000_t202" style="position:absolute;left:5087;top:11409;width:2580;height:720" fillcolor="#dddeda">
              <v:fill rotate="t" focus="50%" type="gradient"/>
              <v:textbox style="mso-next-textbox:#_x0000_s1047">
                <w:txbxContent>
                  <w:p w:rsidR="00710D1C" w:rsidRDefault="00710D1C" w:rsidP="00710D1C">
                    <w:pPr>
                      <w:jc w:val="center"/>
                      <w:rPr>
                        <w:rFonts w:ascii="Arial" w:hAnsi="Arial" w:cs="Arial"/>
                        <w:b/>
                      </w:rPr>
                    </w:pPr>
                    <w:r>
                      <w:rPr>
                        <w:rFonts w:ascii="Arial" w:hAnsi="Arial" w:cs="Arial"/>
                        <w:b/>
                      </w:rPr>
                      <w:t>Precocción</w:t>
                    </w:r>
                  </w:p>
                  <w:p w:rsidR="00710D1C" w:rsidRPr="00EC1EB8" w:rsidRDefault="00710D1C" w:rsidP="00710D1C">
                    <w:pPr>
                      <w:jc w:val="center"/>
                      <w:rPr>
                        <w:rFonts w:ascii="Arial" w:hAnsi="Arial" w:cs="Arial"/>
                        <w:b/>
                        <w:sz w:val="22"/>
                        <w:szCs w:val="22"/>
                      </w:rPr>
                    </w:pPr>
                    <w:r>
                      <w:rPr>
                        <w:rFonts w:ascii="Arial" w:hAnsi="Arial" w:cs="Arial"/>
                        <w:b/>
                        <w:sz w:val="22"/>
                        <w:szCs w:val="22"/>
                      </w:rPr>
                      <w:t>(12’ -15’</w:t>
                    </w:r>
                    <w:r w:rsidRPr="00EC1EB8">
                      <w:rPr>
                        <w:rFonts w:ascii="Arial" w:hAnsi="Arial" w:cs="Arial"/>
                        <w:b/>
                        <w:sz w:val="22"/>
                        <w:szCs w:val="22"/>
                      </w:rPr>
                      <w:t xml:space="preserve"> a </w:t>
                    </w:r>
                    <w:r>
                      <w:rPr>
                        <w:rFonts w:ascii="Arial" w:hAnsi="Arial" w:cs="Arial"/>
                        <w:b/>
                        <w:sz w:val="22"/>
                        <w:szCs w:val="22"/>
                      </w:rPr>
                      <w:t>230</w:t>
                    </w:r>
                    <w:r w:rsidRPr="00EC1EB8">
                      <w:rPr>
                        <w:rFonts w:ascii="Arial" w:hAnsi="Arial" w:cs="Arial"/>
                        <w:b/>
                        <w:sz w:val="22"/>
                        <w:szCs w:val="22"/>
                      </w:rPr>
                      <w:t xml:space="preserve"> ºC)</w:t>
                    </w:r>
                  </w:p>
                </w:txbxContent>
              </v:textbox>
            </v:shape>
            <v:shape id="_x0000_s1048" type="#_x0000_t202" style="position:absolute;left:5087;top:13279;width:2580;height:540" fillcolor="#dddeda">
              <v:fill rotate="t" focus="50%" type="gradient"/>
              <v:textbox style="mso-next-textbox:#_x0000_s1048">
                <w:txbxContent>
                  <w:p w:rsidR="00710D1C" w:rsidRPr="006A7870" w:rsidRDefault="00710D1C" w:rsidP="00710D1C">
                    <w:pPr>
                      <w:jc w:val="center"/>
                      <w:rPr>
                        <w:rFonts w:ascii="Arial" w:hAnsi="Arial" w:cs="Arial"/>
                        <w:b/>
                      </w:rPr>
                    </w:pPr>
                    <w:r w:rsidRPr="006A7870">
                      <w:rPr>
                        <w:rFonts w:ascii="Arial" w:hAnsi="Arial" w:cs="Arial"/>
                        <w:b/>
                      </w:rPr>
                      <w:t>E</w:t>
                    </w:r>
                    <w:r>
                      <w:rPr>
                        <w:rFonts w:ascii="Arial" w:hAnsi="Arial" w:cs="Arial"/>
                        <w:b/>
                      </w:rPr>
                      <w:t>nvasado</w:t>
                    </w:r>
                  </w:p>
                </w:txbxContent>
              </v:textbox>
            </v:shape>
            <v:shape id="_x0000_s1049" type="#_x0000_t202" style="position:absolute;left:5087;top:10509;width:2580;height:720" fillcolor="#dddeda">
              <v:fill rotate="t" focus="50%" type="gradient"/>
              <v:textbox style="mso-next-textbox:#_x0000_s1049">
                <w:txbxContent>
                  <w:p w:rsidR="00710D1C" w:rsidRDefault="00710D1C" w:rsidP="00710D1C">
                    <w:pPr>
                      <w:jc w:val="center"/>
                      <w:rPr>
                        <w:rFonts w:ascii="Arial" w:hAnsi="Arial" w:cs="Arial"/>
                        <w:b/>
                      </w:rPr>
                    </w:pPr>
                    <w:r w:rsidRPr="006A7870">
                      <w:rPr>
                        <w:rFonts w:ascii="Arial" w:hAnsi="Arial" w:cs="Arial"/>
                        <w:b/>
                      </w:rPr>
                      <w:t>Fermentación</w:t>
                    </w:r>
                  </w:p>
                  <w:p w:rsidR="00710D1C" w:rsidRPr="00EC1EB8" w:rsidRDefault="00710D1C" w:rsidP="00710D1C">
                    <w:pPr>
                      <w:jc w:val="center"/>
                      <w:rPr>
                        <w:rFonts w:ascii="Arial" w:hAnsi="Arial" w:cs="Arial"/>
                        <w:b/>
                        <w:sz w:val="22"/>
                        <w:szCs w:val="22"/>
                      </w:rPr>
                    </w:pPr>
                    <w:r>
                      <w:rPr>
                        <w:rFonts w:ascii="Arial" w:hAnsi="Arial" w:cs="Arial"/>
                        <w:b/>
                        <w:sz w:val="22"/>
                        <w:szCs w:val="22"/>
                      </w:rPr>
                      <w:t>(150’ -180’</w:t>
                    </w:r>
                    <w:r w:rsidRPr="00EC1EB8">
                      <w:rPr>
                        <w:rFonts w:ascii="Arial" w:hAnsi="Arial" w:cs="Arial"/>
                        <w:b/>
                        <w:sz w:val="22"/>
                        <w:szCs w:val="22"/>
                      </w:rPr>
                      <w:t xml:space="preserve"> a 2</w:t>
                    </w:r>
                    <w:r>
                      <w:rPr>
                        <w:rFonts w:ascii="Arial" w:hAnsi="Arial" w:cs="Arial"/>
                        <w:b/>
                        <w:sz w:val="22"/>
                        <w:szCs w:val="22"/>
                      </w:rPr>
                      <w:t>6</w:t>
                    </w:r>
                    <w:r w:rsidRPr="00EC1EB8">
                      <w:rPr>
                        <w:rFonts w:ascii="Arial" w:hAnsi="Arial" w:cs="Arial"/>
                        <w:b/>
                        <w:sz w:val="22"/>
                        <w:szCs w:val="22"/>
                      </w:rPr>
                      <w:t xml:space="preserve"> ºC)</w:t>
                    </w:r>
                  </w:p>
                </w:txbxContent>
              </v:textbox>
            </v:shape>
            <v:shape id="_x0000_s1050" type="#_x0000_t202" style="position:absolute;left:5087;top:9789;width:2610;height:540" fillcolor="#dddeda">
              <v:fill rotate="t" focus="50%" type="gradient"/>
              <v:textbox style="mso-next-textbox:#_x0000_s1050">
                <w:txbxContent>
                  <w:p w:rsidR="00710D1C" w:rsidRPr="006A7870" w:rsidRDefault="00710D1C" w:rsidP="00710D1C">
                    <w:pPr>
                      <w:jc w:val="center"/>
                      <w:rPr>
                        <w:rFonts w:ascii="Arial" w:hAnsi="Arial" w:cs="Arial"/>
                        <w:b/>
                      </w:rPr>
                    </w:pPr>
                    <w:r w:rsidRPr="006A7870">
                      <w:rPr>
                        <w:rFonts w:ascii="Arial" w:hAnsi="Arial" w:cs="Arial"/>
                        <w:b/>
                      </w:rPr>
                      <w:t>Formado</w:t>
                    </w:r>
                  </w:p>
                </w:txbxContent>
              </v:textbox>
            </v:shape>
            <w10:wrap type="tight"/>
          </v:group>
        </w:pict>
      </w:r>
    </w:p>
    <w:p w:rsidR="00710D1C" w:rsidRDefault="00710D1C" w:rsidP="00710D1C">
      <w:pPr>
        <w:pStyle w:val="NormalWeb"/>
        <w:spacing w:before="600" w:beforeAutospacing="0" w:line="480" w:lineRule="auto"/>
        <w:ind w:left="540"/>
        <w:rPr>
          <w:rStyle w:val="Textoennegrita"/>
          <w:rFonts w:ascii="Arial" w:hAnsi="Arial" w:cs="Arial"/>
        </w:rPr>
      </w:pPr>
    </w:p>
    <w:p w:rsidR="00710D1C" w:rsidRDefault="00710D1C" w:rsidP="00710D1C">
      <w:pPr>
        <w:pStyle w:val="NormalWeb"/>
        <w:spacing w:before="600" w:beforeAutospacing="0" w:line="480" w:lineRule="auto"/>
        <w:ind w:left="540"/>
        <w:rPr>
          <w:rStyle w:val="Textoennegrita"/>
          <w:rFonts w:ascii="Arial" w:hAnsi="Arial" w:cs="Arial"/>
        </w:rPr>
      </w:pPr>
    </w:p>
    <w:p w:rsidR="00710D1C" w:rsidRDefault="00710D1C" w:rsidP="00710D1C">
      <w:pPr>
        <w:pStyle w:val="NormalWeb"/>
        <w:spacing w:before="600" w:beforeAutospacing="0" w:line="480" w:lineRule="auto"/>
        <w:ind w:left="540"/>
        <w:rPr>
          <w:rStyle w:val="Textoennegrita"/>
          <w:rFonts w:ascii="Arial" w:hAnsi="Arial" w:cs="Arial"/>
        </w:rPr>
      </w:pPr>
    </w:p>
    <w:p w:rsidR="00710D1C" w:rsidRDefault="00710D1C" w:rsidP="00710D1C">
      <w:pPr>
        <w:pStyle w:val="NormalWeb"/>
        <w:spacing w:before="600" w:beforeAutospacing="0" w:line="480" w:lineRule="auto"/>
        <w:ind w:left="540"/>
        <w:rPr>
          <w:rStyle w:val="Textoennegrita"/>
          <w:rFonts w:ascii="Arial" w:hAnsi="Arial" w:cs="Arial"/>
        </w:rPr>
      </w:pPr>
    </w:p>
    <w:p w:rsidR="00710D1C" w:rsidRDefault="00710D1C" w:rsidP="00710D1C">
      <w:pPr>
        <w:pStyle w:val="NormalWeb"/>
        <w:spacing w:before="600" w:beforeAutospacing="0" w:line="480" w:lineRule="auto"/>
        <w:ind w:left="540"/>
        <w:rPr>
          <w:rStyle w:val="Textoennegrita"/>
          <w:rFonts w:ascii="Arial" w:hAnsi="Arial" w:cs="Arial"/>
        </w:rPr>
      </w:pPr>
    </w:p>
    <w:p w:rsidR="00710D1C" w:rsidRDefault="00710D1C" w:rsidP="00710D1C">
      <w:pPr>
        <w:pStyle w:val="NormalWeb"/>
        <w:spacing w:before="600" w:beforeAutospacing="0" w:line="480" w:lineRule="auto"/>
        <w:ind w:left="540"/>
        <w:rPr>
          <w:rStyle w:val="Textoennegrita"/>
          <w:rFonts w:ascii="Arial" w:hAnsi="Arial" w:cs="Arial"/>
        </w:rPr>
      </w:pPr>
    </w:p>
    <w:p w:rsidR="00710D1C" w:rsidRDefault="00710D1C" w:rsidP="00710D1C">
      <w:pPr>
        <w:pStyle w:val="NormalWeb"/>
        <w:spacing w:before="600" w:beforeAutospacing="0" w:line="480" w:lineRule="auto"/>
        <w:ind w:left="540"/>
        <w:rPr>
          <w:rStyle w:val="Textoennegrita"/>
          <w:rFonts w:ascii="Arial" w:hAnsi="Arial" w:cs="Arial"/>
        </w:rPr>
      </w:pPr>
    </w:p>
    <w:p w:rsidR="00710D1C" w:rsidRDefault="00710D1C" w:rsidP="00710D1C">
      <w:pPr>
        <w:pStyle w:val="NormalWeb"/>
        <w:spacing w:before="600" w:beforeAutospacing="0" w:line="480" w:lineRule="auto"/>
        <w:ind w:left="1080"/>
        <w:rPr>
          <w:rStyle w:val="Textoennegrita"/>
          <w:rFonts w:ascii="Arial" w:hAnsi="Arial" w:cs="Arial"/>
        </w:rPr>
      </w:pPr>
      <w:r>
        <w:rPr>
          <w:rStyle w:val="Textoennegrita"/>
          <w:rFonts w:ascii="Arial" w:hAnsi="Arial" w:cs="Arial"/>
        </w:rPr>
        <w:t xml:space="preserve">  </w:t>
      </w:r>
    </w:p>
    <w:p w:rsidR="00710D1C" w:rsidRPr="00702A1D" w:rsidRDefault="00710D1C" w:rsidP="00710D1C"/>
    <w:p w:rsidR="00710D1C" w:rsidRPr="00702A1D" w:rsidRDefault="00710D1C" w:rsidP="00710D1C"/>
    <w:p w:rsidR="00710D1C" w:rsidRDefault="00710D1C" w:rsidP="00710D1C">
      <w:pPr>
        <w:pStyle w:val="NormalWeb"/>
        <w:tabs>
          <w:tab w:val="left" w:pos="2160"/>
        </w:tabs>
        <w:spacing w:before="0" w:beforeAutospacing="0" w:after="0" w:afterAutospacing="0"/>
        <w:ind w:left="1077"/>
        <w:jc w:val="both"/>
        <w:rPr>
          <w:rStyle w:val="Textoennegrita"/>
          <w:rFonts w:ascii="Arial" w:hAnsi="Arial" w:cs="Arial"/>
        </w:rPr>
      </w:pPr>
    </w:p>
    <w:p w:rsidR="00710D1C" w:rsidRDefault="00710D1C" w:rsidP="00710D1C">
      <w:pPr>
        <w:pStyle w:val="NormalWeb"/>
        <w:tabs>
          <w:tab w:val="left" w:pos="2160"/>
        </w:tabs>
        <w:spacing w:before="0" w:beforeAutospacing="0" w:after="0" w:afterAutospacing="0"/>
        <w:ind w:left="1077"/>
        <w:jc w:val="both"/>
        <w:rPr>
          <w:rStyle w:val="Textoennegrita"/>
          <w:rFonts w:ascii="Arial" w:hAnsi="Arial" w:cs="Arial"/>
        </w:rPr>
      </w:pPr>
      <w:r>
        <w:rPr>
          <w:rStyle w:val="Textoennegrita"/>
          <w:rFonts w:ascii="Arial" w:hAnsi="Arial" w:cs="Arial"/>
        </w:rPr>
        <w:t>FIGURA 1.1 DIAGRAMA DE FLUJO DEL PROCESO DE ELABORACION DE PAN PRECOCIDO</w:t>
      </w:r>
    </w:p>
    <w:p w:rsidR="00710D1C" w:rsidRDefault="00710D1C" w:rsidP="00710D1C">
      <w:pPr>
        <w:pStyle w:val="NormalWeb"/>
        <w:tabs>
          <w:tab w:val="left" w:pos="2160"/>
        </w:tabs>
        <w:spacing w:before="0" w:beforeAutospacing="0" w:after="0" w:afterAutospacing="0" w:line="480" w:lineRule="auto"/>
        <w:ind w:left="1077"/>
        <w:jc w:val="both"/>
        <w:rPr>
          <w:rStyle w:val="Textoennegrita"/>
          <w:rFonts w:ascii="Arial" w:hAnsi="Arial" w:cs="Arial"/>
        </w:rPr>
      </w:pPr>
    </w:p>
    <w:p w:rsidR="00710D1C" w:rsidRDefault="00710D1C" w:rsidP="00710D1C">
      <w:pPr>
        <w:pStyle w:val="NormalWeb"/>
        <w:spacing w:before="0" w:beforeAutospacing="0" w:after="600" w:afterAutospacing="0" w:line="480" w:lineRule="auto"/>
        <w:ind w:left="1077"/>
        <w:rPr>
          <w:rStyle w:val="Textoennegrita"/>
          <w:rFonts w:ascii="Arial" w:hAnsi="Arial" w:cs="Arial"/>
        </w:rPr>
      </w:pPr>
    </w:p>
    <w:p w:rsidR="00710D1C" w:rsidRDefault="00710D1C" w:rsidP="00710D1C">
      <w:pPr>
        <w:pStyle w:val="NormalWeb"/>
        <w:spacing w:before="0" w:beforeAutospacing="0" w:after="0" w:afterAutospacing="0" w:line="480" w:lineRule="auto"/>
        <w:ind w:left="1077"/>
        <w:rPr>
          <w:rStyle w:val="Textoennegrita"/>
          <w:rFonts w:ascii="Arial" w:hAnsi="Arial" w:cs="Arial"/>
        </w:rPr>
      </w:pPr>
      <w:r w:rsidRPr="00631132">
        <w:rPr>
          <w:rStyle w:val="Textoennegrita"/>
          <w:rFonts w:ascii="Arial" w:hAnsi="Arial" w:cs="Arial"/>
        </w:rPr>
        <w:lastRenderedPageBreak/>
        <w:t>Descripción del Proceso</w:t>
      </w:r>
    </w:p>
    <w:p w:rsidR="00710D1C" w:rsidRDefault="00710D1C" w:rsidP="00710D1C">
      <w:pPr>
        <w:pStyle w:val="NormalWeb"/>
        <w:spacing w:before="0" w:beforeAutospacing="0" w:after="0" w:afterAutospacing="0"/>
        <w:ind w:left="1077"/>
        <w:jc w:val="both"/>
        <w:rPr>
          <w:rStyle w:val="estilo131"/>
        </w:rPr>
      </w:pPr>
    </w:p>
    <w:p w:rsidR="00710D1C" w:rsidRDefault="00710D1C" w:rsidP="00710D1C">
      <w:pPr>
        <w:pStyle w:val="NormalWeb"/>
        <w:spacing w:before="0" w:beforeAutospacing="0" w:after="0" w:afterAutospacing="0" w:line="480" w:lineRule="auto"/>
        <w:ind w:left="1077"/>
        <w:jc w:val="both"/>
        <w:rPr>
          <w:rStyle w:val="Textoennegrita"/>
          <w:rFonts w:ascii="Arial" w:hAnsi="Arial" w:cs="Arial"/>
        </w:rPr>
      </w:pPr>
      <w:r>
        <w:rPr>
          <w:rStyle w:val="estilo131"/>
        </w:rPr>
        <w:t>El pan precocido tipo</w:t>
      </w:r>
      <w:r w:rsidRPr="002C0F66">
        <w:rPr>
          <w:rStyle w:val="estilo131"/>
        </w:rPr>
        <w:t xml:space="preserve"> </w:t>
      </w:r>
      <w:r w:rsidRPr="002C0F66">
        <w:rPr>
          <w:rStyle w:val="Textoennegrita"/>
          <w:rFonts w:ascii="Arial" w:hAnsi="Arial" w:cs="Arial"/>
          <w:b w:val="0"/>
          <w:color w:val="000000"/>
        </w:rPr>
        <w:t>baguette</w:t>
      </w:r>
      <w:r w:rsidRPr="002C0F66">
        <w:rPr>
          <w:rStyle w:val="estilo131"/>
        </w:rPr>
        <w:t xml:space="preserve"> es una barra de pan de entre 60 </w:t>
      </w:r>
      <w:smartTag w:uri="urn:schemas-microsoft-com:office:smarttags" w:element="metricconverter">
        <w:smartTagPr>
          <w:attr w:name="ProductID" w:val="-70 cm"/>
        </w:smartTagPr>
        <w:r>
          <w:rPr>
            <w:rStyle w:val="estilo131"/>
          </w:rPr>
          <w:t>-</w:t>
        </w:r>
        <w:r w:rsidRPr="002C0F66">
          <w:rPr>
            <w:rStyle w:val="estilo131"/>
          </w:rPr>
          <w:t>70 cm</w:t>
        </w:r>
      </w:smartTag>
      <w:r w:rsidRPr="002C0F66">
        <w:rPr>
          <w:rStyle w:val="estilo131"/>
        </w:rPr>
        <w:t xml:space="preserve">. de longitud y de </w:t>
      </w:r>
      <w:smartTag w:uri="urn:schemas-microsoft-com:office:smarttags" w:element="metricconverter">
        <w:smartTagPr>
          <w:attr w:name="ProductID" w:val="200 g"/>
        </w:smartTagPr>
        <w:r w:rsidRPr="002C0F66">
          <w:rPr>
            <w:rStyle w:val="estilo131"/>
          </w:rPr>
          <w:t>200 g</w:t>
        </w:r>
      </w:smartTag>
      <w:r w:rsidRPr="002C0F66">
        <w:rPr>
          <w:rStyle w:val="estilo131"/>
        </w:rPr>
        <w:t xml:space="preserve"> de peso. Esta especialidad es originaria de Francia y más concretamente de París. Actualmente es una variedad de pan extendida por todo el mundo.</w:t>
      </w:r>
    </w:p>
    <w:p w:rsidR="00710D1C" w:rsidRDefault="00710D1C" w:rsidP="00710D1C">
      <w:pPr>
        <w:pStyle w:val="NormalWeb"/>
        <w:spacing w:before="0" w:beforeAutospacing="0" w:after="0" w:afterAutospacing="0"/>
        <w:ind w:left="1077"/>
        <w:jc w:val="both"/>
        <w:rPr>
          <w:rStyle w:val="Textoennegrita"/>
          <w:rFonts w:ascii="Arial" w:hAnsi="Arial" w:cs="Arial"/>
        </w:rPr>
      </w:pPr>
    </w:p>
    <w:p w:rsidR="00710D1C" w:rsidRPr="002C0F66" w:rsidRDefault="00710D1C" w:rsidP="00710D1C">
      <w:pPr>
        <w:pStyle w:val="NormalWeb"/>
        <w:spacing w:before="0" w:beforeAutospacing="0" w:after="0" w:afterAutospacing="0" w:line="480" w:lineRule="auto"/>
        <w:ind w:left="1077"/>
        <w:jc w:val="both"/>
        <w:rPr>
          <w:rFonts w:ascii="Arial" w:hAnsi="Arial" w:cs="Arial"/>
          <w:b/>
          <w:bCs/>
        </w:rPr>
      </w:pPr>
      <w:r w:rsidRPr="00631132">
        <w:rPr>
          <w:rStyle w:val="Textoennegrita"/>
          <w:rFonts w:ascii="Arial" w:hAnsi="Arial" w:cs="Arial"/>
        </w:rPr>
        <w:t xml:space="preserve">Recepción de la materia prima.-  </w:t>
      </w:r>
      <w:r w:rsidRPr="00631132">
        <w:rPr>
          <w:rFonts w:ascii="Arial" w:hAnsi="Arial" w:cs="Arial"/>
        </w:rPr>
        <w:t>En la recepción de las materias primas (harina, agua, sal, mejorantes y levaduras) se realizan controles de calidad y aptitud para la elaboración de este pan.</w:t>
      </w:r>
    </w:p>
    <w:p w:rsidR="00710D1C" w:rsidRDefault="00710D1C" w:rsidP="00710D1C">
      <w:pPr>
        <w:pStyle w:val="NormalWeb"/>
        <w:spacing w:before="0" w:beforeAutospacing="0" w:after="0" w:afterAutospacing="0"/>
        <w:ind w:left="1077"/>
        <w:jc w:val="both"/>
        <w:rPr>
          <w:rStyle w:val="estilo131"/>
        </w:rPr>
      </w:pPr>
    </w:p>
    <w:p w:rsidR="00710D1C" w:rsidRPr="00631132" w:rsidRDefault="00710D1C" w:rsidP="00710D1C">
      <w:pPr>
        <w:pStyle w:val="NormalWeb"/>
        <w:spacing w:before="0" w:beforeAutospacing="0" w:after="0" w:afterAutospacing="0" w:line="480" w:lineRule="auto"/>
        <w:ind w:left="1077"/>
        <w:jc w:val="both"/>
        <w:rPr>
          <w:rFonts w:ascii="Arial" w:hAnsi="Arial" w:cs="Arial"/>
          <w:b/>
        </w:rPr>
      </w:pPr>
      <w:r w:rsidRPr="00631132">
        <w:rPr>
          <w:rStyle w:val="estilo131"/>
        </w:rPr>
        <w:t xml:space="preserve">Las materias primas para la elaboración del pan se almacenan en cámaras frigoríficas o en almacén a temperaturas de </w:t>
      </w:r>
      <w:smartTag w:uri="urn:schemas-microsoft-com:office:smarttags" w:element="metricconverter">
        <w:smartTagPr>
          <w:attr w:name="ProductID" w:val="18 ﾺC"/>
        </w:smartTagPr>
        <w:r w:rsidRPr="00631132">
          <w:rPr>
            <w:rStyle w:val="estilo131"/>
          </w:rPr>
          <w:t>18 ºC</w:t>
        </w:r>
      </w:smartTag>
      <w:r w:rsidRPr="00631132">
        <w:rPr>
          <w:rStyle w:val="estilo131"/>
        </w:rPr>
        <w:t>, según su naturaleza</w:t>
      </w:r>
      <w:r w:rsidRPr="00631132">
        <w:rPr>
          <w:rFonts w:ascii="Arial" w:hAnsi="Arial" w:cs="Arial"/>
        </w:rPr>
        <w:t xml:space="preserve"> (www3, 2007).  </w:t>
      </w:r>
      <w:r w:rsidRPr="00631132">
        <w:rPr>
          <w:rStyle w:val="estilo131"/>
        </w:rPr>
        <w:t>.</w:t>
      </w:r>
    </w:p>
    <w:p w:rsidR="00710D1C" w:rsidRDefault="00710D1C" w:rsidP="00710D1C">
      <w:pPr>
        <w:pStyle w:val="NormalWeb"/>
        <w:spacing w:before="0" w:beforeAutospacing="0" w:after="0" w:afterAutospacing="0"/>
        <w:ind w:left="1077"/>
        <w:jc w:val="both"/>
        <w:rPr>
          <w:rFonts w:ascii="Arial" w:hAnsi="Arial" w:cs="Arial"/>
          <w:b/>
        </w:rPr>
      </w:pPr>
    </w:p>
    <w:p w:rsidR="00710D1C" w:rsidRPr="008A4AEE" w:rsidRDefault="00710D1C" w:rsidP="00710D1C">
      <w:pPr>
        <w:pStyle w:val="NormalWeb"/>
        <w:spacing w:before="0" w:beforeAutospacing="0" w:after="0" w:afterAutospacing="0" w:line="480" w:lineRule="auto"/>
        <w:ind w:left="1077"/>
        <w:jc w:val="both"/>
        <w:rPr>
          <w:rFonts w:ascii="Arial" w:hAnsi="Arial" w:cs="Arial"/>
        </w:rPr>
      </w:pPr>
      <w:r w:rsidRPr="00631132">
        <w:rPr>
          <w:rFonts w:ascii="Arial" w:hAnsi="Arial" w:cs="Arial"/>
          <w:b/>
        </w:rPr>
        <w:t xml:space="preserve">Dosificación/ Pesaje.- </w:t>
      </w:r>
      <w:r w:rsidRPr="00631132">
        <w:rPr>
          <w:rFonts w:ascii="Arial" w:hAnsi="Arial" w:cs="Arial"/>
        </w:rPr>
        <w:t>La primera norma en toda industria de panificación es el pesaje de todas las materias primas para garantizar una regularidad de las masas, incluso existen sistemas automáticos de pesaje donde sólo se aplica una numeración para cada fórmula.</w:t>
      </w:r>
    </w:p>
    <w:p w:rsidR="00710D1C" w:rsidRDefault="00710D1C" w:rsidP="00710D1C">
      <w:pPr>
        <w:pStyle w:val="NormalWeb"/>
        <w:spacing w:before="0" w:beforeAutospacing="0" w:after="0" w:afterAutospacing="0"/>
        <w:ind w:left="1077"/>
        <w:jc w:val="both"/>
        <w:rPr>
          <w:rFonts w:ascii="Arial" w:hAnsi="Arial" w:cs="Arial"/>
          <w:b/>
        </w:rPr>
      </w:pPr>
    </w:p>
    <w:p w:rsidR="00710D1C" w:rsidRPr="00631132" w:rsidRDefault="00710D1C" w:rsidP="00710D1C">
      <w:pPr>
        <w:pStyle w:val="NormalWeb"/>
        <w:spacing w:before="0" w:beforeAutospacing="0" w:after="0" w:afterAutospacing="0" w:line="480" w:lineRule="auto"/>
        <w:ind w:left="1077"/>
        <w:jc w:val="both"/>
        <w:rPr>
          <w:rFonts w:ascii="Arial" w:hAnsi="Arial" w:cs="Arial"/>
          <w:b/>
        </w:rPr>
      </w:pPr>
      <w:r w:rsidRPr="00631132">
        <w:rPr>
          <w:rFonts w:ascii="Arial" w:hAnsi="Arial" w:cs="Arial"/>
          <w:b/>
        </w:rPr>
        <w:t xml:space="preserve">Amasado.- </w:t>
      </w:r>
      <w:r w:rsidRPr="00631132">
        <w:rPr>
          <w:rFonts w:ascii="Arial" w:hAnsi="Arial" w:cs="Arial"/>
        </w:rPr>
        <w:t xml:space="preserve">El </w:t>
      </w:r>
      <w:r w:rsidRPr="00631132">
        <w:rPr>
          <w:rFonts w:ascii="Arial" w:hAnsi="Arial" w:cs="Arial"/>
          <w:bCs/>
        </w:rPr>
        <w:t>amasado</w:t>
      </w:r>
      <w:r w:rsidRPr="00631132">
        <w:rPr>
          <w:rFonts w:ascii="Arial" w:hAnsi="Arial" w:cs="Arial"/>
          <w:b/>
          <w:bCs/>
        </w:rPr>
        <w:t xml:space="preserve"> </w:t>
      </w:r>
      <w:r w:rsidRPr="00631132">
        <w:rPr>
          <w:rFonts w:ascii="Arial" w:hAnsi="Arial" w:cs="Arial"/>
        </w:rPr>
        <w:t>se realiza de forma mecánica mediante amasadoras</w:t>
      </w:r>
      <w:r w:rsidRPr="00631132">
        <w:rPr>
          <w:rFonts w:ascii="Arial" w:hAnsi="Arial" w:cs="Arial"/>
          <w:b/>
        </w:rPr>
        <w:t xml:space="preserve">. </w:t>
      </w:r>
      <w:r w:rsidRPr="00631132">
        <w:rPr>
          <w:rFonts w:ascii="Arial" w:hAnsi="Arial" w:cs="Arial"/>
        </w:rPr>
        <w:t>En el pan precocido se sigue la norma de producción de pan normal obteniendo las masas a 22-</w:t>
      </w:r>
      <w:smartTag w:uri="urn:schemas-microsoft-com:office:smarttags" w:element="metricconverter">
        <w:smartTagPr>
          <w:attr w:name="ProductID" w:val="23ﾺC"/>
        </w:smartTagPr>
        <w:r w:rsidRPr="00631132">
          <w:rPr>
            <w:rFonts w:ascii="Arial" w:hAnsi="Arial" w:cs="Arial"/>
          </w:rPr>
          <w:t>23ºC</w:t>
        </w:r>
      </w:smartTag>
      <w:r w:rsidRPr="00631132">
        <w:rPr>
          <w:rFonts w:ascii="Arial" w:hAnsi="Arial" w:cs="Arial"/>
        </w:rPr>
        <w:t xml:space="preserve">. Las masas son reforzadas con mayor cantidad de masa madre y su tiempo de </w:t>
      </w:r>
      <w:r w:rsidRPr="00631132">
        <w:rPr>
          <w:rFonts w:ascii="Arial" w:hAnsi="Arial" w:cs="Arial"/>
        </w:rPr>
        <w:lastRenderedPageBreak/>
        <w:t>amasado es un poco mayor debido a la utilización de harinas algo más fuertes, suele durar el proceso de amasado mecánico unos 15 minutos.  La finalidad es la homogenización, evitando las bolsas de gas.</w:t>
      </w:r>
    </w:p>
    <w:p w:rsidR="00710D1C" w:rsidRDefault="00710D1C" w:rsidP="00710D1C">
      <w:pPr>
        <w:autoSpaceDE w:val="0"/>
        <w:autoSpaceDN w:val="0"/>
        <w:adjustRightInd w:val="0"/>
        <w:ind w:left="1077"/>
        <w:jc w:val="both"/>
        <w:rPr>
          <w:rFonts w:ascii="Arial" w:hAnsi="Arial" w:cs="Arial"/>
        </w:rPr>
      </w:pPr>
    </w:p>
    <w:p w:rsidR="00710D1C" w:rsidRPr="00631132" w:rsidRDefault="00710D1C" w:rsidP="00710D1C">
      <w:pPr>
        <w:autoSpaceDE w:val="0"/>
        <w:autoSpaceDN w:val="0"/>
        <w:adjustRightInd w:val="0"/>
        <w:spacing w:line="480" w:lineRule="auto"/>
        <w:ind w:left="1077"/>
        <w:jc w:val="both"/>
        <w:rPr>
          <w:rFonts w:ascii="Arial" w:hAnsi="Arial" w:cs="Arial"/>
        </w:rPr>
      </w:pPr>
      <w:r w:rsidRPr="00631132">
        <w:rPr>
          <w:rFonts w:ascii="Arial" w:hAnsi="Arial" w:cs="Arial"/>
        </w:rPr>
        <w:t xml:space="preserve">En la cuba de amasado se encuentran: agua, harina, sal, otros aditivos y levadura. Esta última fermenta poco durante la fase de amasado, pero sigue actuando durante etapas posteriores (Calaveras, 1996), (www3, 2007).  </w:t>
      </w:r>
    </w:p>
    <w:p w:rsidR="00710D1C" w:rsidRDefault="00710D1C" w:rsidP="00710D1C">
      <w:pPr>
        <w:autoSpaceDE w:val="0"/>
        <w:autoSpaceDN w:val="0"/>
        <w:adjustRightInd w:val="0"/>
        <w:ind w:left="1077"/>
        <w:jc w:val="both"/>
        <w:rPr>
          <w:rFonts w:ascii="Arial" w:hAnsi="Arial" w:cs="Arial"/>
          <w:b/>
        </w:rPr>
      </w:pPr>
    </w:p>
    <w:p w:rsidR="00710D1C" w:rsidRPr="00631132" w:rsidRDefault="00710D1C" w:rsidP="00710D1C">
      <w:pPr>
        <w:autoSpaceDE w:val="0"/>
        <w:autoSpaceDN w:val="0"/>
        <w:adjustRightInd w:val="0"/>
        <w:spacing w:line="480" w:lineRule="auto"/>
        <w:ind w:left="1077"/>
        <w:jc w:val="both"/>
        <w:rPr>
          <w:rFonts w:ascii="Arial" w:hAnsi="Arial" w:cs="Arial"/>
        </w:rPr>
      </w:pPr>
      <w:r w:rsidRPr="00631132">
        <w:rPr>
          <w:rFonts w:ascii="Arial" w:hAnsi="Arial" w:cs="Arial"/>
          <w:b/>
        </w:rPr>
        <w:t xml:space="preserve">Reposo.- </w:t>
      </w:r>
      <w:r w:rsidRPr="00631132">
        <w:rPr>
          <w:rStyle w:val="class1"/>
          <w:rFonts w:ascii="Arial" w:hAnsi="Arial" w:cs="Arial"/>
        </w:rPr>
        <w:t xml:space="preserve">El tiempo de reposo  antes del formado ha de estar proporcionado con la cantidad de levadura </w:t>
      </w:r>
      <w:r>
        <w:rPr>
          <w:rStyle w:val="class1"/>
          <w:rFonts w:ascii="Arial" w:hAnsi="Arial" w:cs="Arial"/>
        </w:rPr>
        <w:t>añadida</w:t>
      </w:r>
      <w:r w:rsidRPr="00631132">
        <w:rPr>
          <w:rStyle w:val="class1"/>
          <w:rFonts w:ascii="Arial" w:hAnsi="Arial" w:cs="Arial"/>
        </w:rPr>
        <w:t xml:space="preserve">, es decir, cuando la dosis de levadura sea alta el reposo ha de ser más corto y al contrario cuando la dosis es baja: el tiempo de reposo ha de ser superior. Dicho esto, se puede </w:t>
      </w:r>
      <w:r>
        <w:rPr>
          <w:rStyle w:val="class1"/>
          <w:rFonts w:ascii="Arial" w:hAnsi="Arial" w:cs="Arial"/>
        </w:rPr>
        <w:t xml:space="preserve">decir que con el 2% de levadura </w:t>
      </w:r>
      <w:r w:rsidRPr="00631132">
        <w:rPr>
          <w:rStyle w:val="class1"/>
          <w:rFonts w:ascii="Arial" w:hAnsi="Arial" w:cs="Arial"/>
        </w:rPr>
        <w:t>el tiempo de reposo ha de ser de entre 15 y 18 minutos</w:t>
      </w:r>
      <w:r w:rsidRPr="00631132">
        <w:rPr>
          <w:rFonts w:ascii="Arial" w:hAnsi="Arial" w:cs="Arial"/>
        </w:rPr>
        <w:t xml:space="preserve"> (www1, 2007)</w:t>
      </w:r>
      <w:r>
        <w:rPr>
          <w:rFonts w:ascii="Arial" w:hAnsi="Arial" w:cs="Arial"/>
        </w:rPr>
        <w:t>.</w:t>
      </w:r>
    </w:p>
    <w:p w:rsidR="00710D1C" w:rsidRDefault="00710D1C" w:rsidP="00710D1C">
      <w:pPr>
        <w:autoSpaceDE w:val="0"/>
        <w:autoSpaceDN w:val="0"/>
        <w:adjustRightInd w:val="0"/>
        <w:ind w:left="1077"/>
        <w:jc w:val="both"/>
        <w:rPr>
          <w:rFonts w:ascii="Arial" w:hAnsi="Arial" w:cs="Arial"/>
          <w:b/>
        </w:rPr>
      </w:pPr>
    </w:p>
    <w:p w:rsidR="00710D1C" w:rsidRPr="00631132" w:rsidRDefault="00710D1C" w:rsidP="00710D1C">
      <w:pPr>
        <w:autoSpaceDE w:val="0"/>
        <w:autoSpaceDN w:val="0"/>
        <w:adjustRightInd w:val="0"/>
        <w:spacing w:line="480" w:lineRule="auto"/>
        <w:ind w:left="1077"/>
        <w:jc w:val="both"/>
        <w:rPr>
          <w:rFonts w:ascii="Arial" w:hAnsi="Arial" w:cs="Arial"/>
          <w:b/>
        </w:rPr>
      </w:pPr>
      <w:r w:rsidRPr="00631132">
        <w:rPr>
          <w:rFonts w:ascii="Arial" w:hAnsi="Arial" w:cs="Arial"/>
          <w:b/>
        </w:rPr>
        <w:t xml:space="preserve">División, boleado y formado.- </w:t>
      </w:r>
      <w:r w:rsidRPr="00631132">
        <w:rPr>
          <w:rFonts w:ascii="Arial" w:hAnsi="Arial" w:cs="Arial"/>
        </w:rPr>
        <w:t xml:space="preserve">La </w:t>
      </w:r>
      <w:r w:rsidRPr="00631132">
        <w:rPr>
          <w:rFonts w:ascii="Arial" w:hAnsi="Arial" w:cs="Arial"/>
          <w:bCs/>
        </w:rPr>
        <w:t>división de la masa</w:t>
      </w:r>
      <w:r w:rsidRPr="00631132">
        <w:rPr>
          <w:rFonts w:ascii="Arial" w:hAnsi="Arial" w:cs="Arial"/>
          <w:b/>
          <w:bCs/>
        </w:rPr>
        <w:t xml:space="preserve"> </w:t>
      </w:r>
      <w:r w:rsidRPr="00631132">
        <w:rPr>
          <w:rFonts w:ascii="Arial" w:hAnsi="Arial" w:cs="Arial"/>
        </w:rPr>
        <w:t xml:space="preserve">es un proceso mecanizado, mediante el que se obtienen piezas </w:t>
      </w:r>
      <w:r>
        <w:rPr>
          <w:rFonts w:ascii="Arial" w:hAnsi="Arial" w:cs="Arial"/>
        </w:rPr>
        <w:t xml:space="preserve">con tamaño, </w:t>
      </w:r>
      <w:r w:rsidRPr="00631132">
        <w:rPr>
          <w:rFonts w:ascii="Arial" w:hAnsi="Arial" w:cs="Arial"/>
        </w:rPr>
        <w:t xml:space="preserve"> forma </w:t>
      </w:r>
      <w:r>
        <w:rPr>
          <w:rFonts w:ascii="Arial" w:hAnsi="Arial" w:cs="Arial"/>
        </w:rPr>
        <w:t>y peso  bastante homogéneo</w:t>
      </w:r>
      <w:r w:rsidRPr="00631132">
        <w:rPr>
          <w:rFonts w:ascii="Arial" w:hAnsi="Arial" w:cs="Arial"/>
        </w:rPr>
        <w:t>.</w:t>
      </w:r>
    </w:p>
    <w:p w:rsidR="00710D1C" w:rsidRDefault="00710D1C" w:rsidP="00710D1C">
      <w:pPr>
        <w:autoSpaceDE w:val="0"/>
        <w:autoSpaceDN w:val="0"/>
        <w:adjustRightInd w:val="0"/>
        <w:ind w:left="1077"/>
        <w:jc w:val="both"/>
        <w:rPr>
          <w:rFonts w:ascii="Arial" w:hAnsi="Arial" w:cs="Arial"/>
        </w:rPr>
      </w:pPr>
    </w:p>
    <w:p w:rsidR="00710D1C" w:rsidRPr="00631132" w:rsidRDefault="00710D1C" w:rsidP="00710D1C">
      <w:pPr>
        <w:autoSpaceDE w:val="0"/>
        <w:autoSpaceDN w:val="0"/>
        <w:adjustRightInd w:val="0"/>
        <w:spacing w:line="480" w:lineRule="auto"/>
        <w:ind w:left="1077"/>
        <w:jc w:val="both"/>
        <w:rPr>
          <w:rFonts w:ascii="Arial" w:hAnsi="Arial" w:cs="Arial"/>
        </w:rPr>
      </w:pPr>
      <w:r w:rsidRPr="00631132">
        <w:rPr>
          <w:rFonts w:ascii="Arial" w:hAnsi="Arial" w:cs="Arial"/>
        </w:rPr>
        <w:t>La operación de dividir toda la masa formada debe realizarse en menos de 15 minutos porque</w:t>
      </w:r>
      <w:r>
        <w:rPr>
          <w:rFonts w:ascii="Arial" w:hAnsi="Arial" w:cs="Arial"/>
        </w:rPr>
        <w:t>, en caso de demoras</w:t>
      </w:r>
      <w:r w:rsidRPr="00631132">
        <w:rPr>
          <w:rFonts w:ascii="Arial" w:hAnsi="Arial" w:cs="Arial"/>
        </w:rPr>
        <w:t xml:space="preserve">, las primeras </w:t>
      </w:r>
      <w:r w:rsidRPr="00631132">
        <w:rPr>
          <w:rFonts w:ascii="Arial" w:hAnsi="Arial" w:cs="Arial"/>
        </w:rPr>
        <w:lastRenderedPageBreak/>
        <w:t>piezas pueden ser más pesadas y las últimas más livianas, debido a que el proceso de fermentación ya está iniciado.</w:t>
      </w:r>
    </w:p>
    <w:p w:rsidR="00710D1C" w:rsidRDefault="00710D1C" w:rsidP="00710D1C">
      <w:pPr>
        <w:autoSpaceDE w:val="0"/>
        <w:autoSpaceDN w:val="0"/>
        <w:adjustRightInd w:val="0"/>
        <w:ind w:left="1077"/>
        <w:jc w:val="both"/>
        <w:rPr>
          <w:rFonts w:ascii="Arial" w:hAnsi="Arial" w:cs="Arial"/>
        </w:rPr>
      </w:pPr>
    </w:p>
    <w:p w:rsidR="00710D1C" w:rsidRPr="00631132" w:rsidRDefault="00710D1C" w:rsidP="00710D1C">
      <w:pPr>
        <w:autoSpaceDE w:val="0"/>
        <w:autoSpaceDN w:val="0"/>
        <w:adjustRightInd w:val="0"/>
        <w:spacing w:line="480" w:lineRule="auto"/>
        <w:ind w:left="1077"/>
        <w:jc w:val="both"/>
        <w:rPr>
          <w:rFonts w:ascii="Arial" w:hAnsi="Arial" w:cs="Arial"/>
        </w:rPr>
      </w:pPr>
      <w:r w:rsidRPr="00631132">
        <w:rPr>
          <w:rFonts w:ascii="Arial" w:hAnsi="Arial" w:cs="Arial"/>
        </w:rPr>
        <w:t xml:space="preserve">El </w:t>
      </w:r>
      <w:r w:rsidRPr="00631132">
        <w:rPr>
          <w:rFonts w:ascii="Arial" w:hAnsi="Arial" w:cs="Arial"/>
          <w:bCs/>
        </w:rPr>
        <w:t xml:space="preserve">boleado </w:t>
      </w:r>
      <w:r w:rsidRPr="00631132">
        <w:rPr>
          <w:rFonts w:ascii="Arial" w:hAnsi="Arial" w:cs="Arial"/>
        </w:rPr>
        <w:t xml:space="preserve">o </w:t>
      </w:r>
      <w:r w:rsidRPr="00631132">
        <w:rPr>
          <w:rFonts w:ascii="Arial" w:hAnsi="Arial" w:cs="Arial"/>
          <w:bCs/>
        </w:rPr>
        <w:t>moldeado</w:t>
      </w:r>
      <w:r w:rsidRPr="00631132">
        <w:rPr>
          <w:rFonts w:ascii="Arial" w:hAnsi="Arial" w:cs="Arial"/>
          <w:b/>
          <w:bCs/>
        </w:rPr>
        <w:t xml:space="preserve"> </w:t>
      </w:r>
      <w:r w:rsidRPr="00631132">
        <w:rPr>
          <w:rFonts w:ascii="Arial" w:hAnsi="Arial" w:cs="Arial"/>
        </w:rPr>
        <w:t>previo del pan tiene por objeto eliminar de la masa el exceso de gas que se haya podido producir, darle a la masa una estructura uniforme y conseguir una capa externa relativamente más seca que el resto de la masa, que permitirá un buen formateado, al tiempo que impida la salida desordenada del gas que se forme en la fermentación posterior (Calaveras, 1996).</w:t>
      </w:r>
    </w:p>
    <w:p w:rsidR="00710D1C" w:rsidRDefault="00710D1C" w:rsidP="00710D1C">
      <w:pPr>
        <w:pStyle w:val="estilo13"/>
        <w:spacing w:before="0" w:beforeAutospacing="0" w:after="0" w:afterAutospacing="0"/>
        <w:ind w:left="1077"/>
        <w:rPr>
          <w:sz w:val="24"/>
          <w:szCs w:val="24"/>
        </w:rPr>
      </w:pPr>
    </w:p>
    <w:p w:rsidR="00710D1C" w:rsidRDefault="00710D1C" w:rsidP="00710D1C">
      <w:pPr>
        <w:pStyle w:val="estilo13"/>
        <w:spacing w:before="0" w:beforeAutospacing="0" w:after="0" w:afterAutospacing="0" w:line="480" w:lineRule="auto"/>
        <w:ind w:left="1077"/>
        <w:rPr>
          <w:sz w:val="24"/>
          <w:szCs w:val="24"/>
        </w:rPr>
      </w:pPr>
      <w:r w:rsidRPr="00631132">
        <w:rPr>
          <w:sz w:val="24"/>
          <w:szCs w:val="24"/>
        </w:rPr>
        <w:t>El formado es la operación que consiste en dar forma a una porción de masa antes de la fermentación. Ésta será la forma que presentará el pan una vez cocido.</w:t>
      </w:r>
    </w:p>
    <w:p w:rsidR="00710D1C" w:rsidRPr="00631132" w:rsidRDefault="00710D1C" w:rsidP="00710D1C">
      <w:pPr>
        <w:pStyle w:val="estilo13"/>
        <w:spacing w:before="0" w:beforeAutospacing="0" w:after="0" w:afterAutospacing="0"/>
        <w:ind w:left="1077"/>
        <w:rPr>
          <w:sz w:val="24"/>
          <w:szCs w:val="24"/>
        </w:rPr>
      </w:pPr>
    </w:p>
    <w:p w:rsidR="00710D1C" w:rsidRPr="00631132" w:rsidRDefault="00710D1C" w:rsidP="00710D1C">
      <w:pPr>
        <w:pStyle w:val="estilo13"/>
        <w:spacing w:before="0" w:beforeAutospacing="0" w:after="0" w:afterAutospacing="0" w:line="480" w:lineRule="auto"/>
        <w:ind w:left="1077"/>
        <w:rPr>
          <w:sz w:val="24"/>
          <w:szCs w:val="24"/>
        </w:rPr>
      </w:pPr>
      <w:r w:rsidRPr="00631132">
        <w:rPr>
          <w:sz w:val="24"/>
          <w:szCs w:val="24"/>
        </w:rPr>
        <w:t xml:space="preserve">La temperatura óptima de la masa para el formado es de </w:t>
      </w:r>
      <w:smartTag w:uri="urn:schemas-microsoft-com:office:smarttags" w:element="metricconverter">
        <w:smartTagPr>
          <w:attr w:name="ProductID" w:val="21 ﾺC"/>
        </w:smartTagPr>
        <w:r w:rsidRPr="00631132">
          <w:rPr>
            <w:sz w:val="24"/>
            <w:szCs w:val="24"/>
          </w:rPr>
          <w:t>21 ºC</w:t>
        </w:r>
      </w:smartTag>
      <w:r w:rsidRPr="00631132">
        <w:rPr>
          <w:sz w:val="24"/>
          <w:szCs w:val="24"/>
        </w:rPr>
        <w:t xml:space="preserve"> a </w:t>
      </w:r>
      <w:smartTag w:uri="urn:schemas-microsoft-com:office:smarttags" w:element="metricconverter">
        <w:smartTagPr>
          <w:attr w:name="ProductID" w:val="23 ﾺC"/>
        </w:smartTagPr>
        <w:r w:rsidRPr="00631132">
          <w:rPr>
            <w:sz w:val="24"/>
            <w:szCs w:val="24"/>
          </w:rPr>
          <w:t>23 ºC</w:t>
        </w:r>
      </w:smartTag>
      <w:r w:rsidRPr="00631132">
        <w:rPr>
          <w:sz w:val="24"/>
          <w:szCs w:val="24"/>
        </w:rPr>
        <w:t xml:space="preserve">. Durante el dividido y reposo la masa tiende a aumentar su temperatura. Temperaturas superiores a </w:t>
      </w:r>
      <w:smartTag w:uri="urn:schemas-microsoft-com:office:smarttags" w:element="metricconverter">
        <w:smartTagPr>
          <w:attr w:name="ProductID" w:val="23 ﾺC"/>
        </w:smartTagPr>
        <w:r w:rsidRPr="00631132">
          <w:rPr>
            <w:sz w:val="24"/>
            <w:szCs w:val="24"/>
          </w:rPr>
          <w:t>23 ºC</w:t>
        </w:r>
      </w:smartTag>
      <w:r w:rsidRPr="00631132">
        <w:rPr>
          <w:sz w:val="24"/>
          <w:szCs w:val="24"/>
        </w:rPr>
        <w:t xml:space="preserve"> incrementan la fuerza de la masa y dificultan el formado</w:t>
      </w:r>
      <w:r>
        <w:rPr>
          <w:sz w:val="24"/>
          <w:szCs w:val="24"/>
        </w:rPr>
        <w:t xml:space="preserve"> (Calaveras, 1996)</w:t>
      </w:r>
      <w:r w:rsidRPr="00631132">
        <w:rPr>
          <w:sz w:val="24"/>
          <w:szCs w:val="24"/>
        </w:rPr>
        <w:t>.</w:t>
      </w:r>
    </w:p>
    <w:p w:rsidR="00710D1C" w:rsidRDefault="00710D1C" w:rsidP="00710D1C">
      <w:pPr>
        <w:pStyle w:val="estilo13"/>
        <w:spacing w:before="0" w:beforeAutospacing="0" w:after="0" w:afterAutospacing="0"/>
        <w:ind w:left="1077"/>
        <w:rPr>
          <w:b/>
          <w:sz w:val="24"/>
          <w:szCs w:val="24"/>
        </w:rPr>
      </w:pPr>
    </w:p>
    <w:p w:rsidR="00710D1C" w:rsidRPr="00631132" w:rsidRDefault="00710D1C" w:rsidP="00710D1C">
      <w:pPr>
        <w:pStyle w:val="estilo13"/>
        <w:spacing w:before="0" w:beforeAutospacing="0" w:after="0" w:afterAutospacing="0" w:line="480" w:lineRule="auto"/>
        <w:ind w:left="1077"/>
        <w:rPr>
          <w:sz w:val="24"/>
          <w:szCs w:val="24"/>
        </w:rPr>
      </w:pPr>
      <w:r w:rsidRPr="00631132">
        <w:rPr>
          <w:b/>
          <w:sz w:val="24"/>
          <w:szCs w:val="24"/>
        </w:rPr>
        <w:t>F</w:t>
      </w:r>
      <w:r w:rsidRPr="00631132">
        <w:rPr>
          <w:b/>
          <w:bCs/>
          <w:sz w:val="24"/>
          <w:szCs w:val="24"/>
        </w:rPr>
        <w:t xml:space="preserve">ermentación.- </w:t>
      </w:r>
      <w:r w:rsidRPr="00631132">
        <w:rPr>
          <w:sz w:val="24"/>
          <w:szCs w:val="24"/>
        </w:rPr>
        <w:t xml:space="preserve">Llamamos fermentación a la serie de reacciones bioquímicas llevadas a cabo por levaduras de género </w:t>
      </w:r>
      <w:r w:rsidRPr="00631132">
        <w:rPr>
          <w:rStyle w:val="nfasis"/>
          <w:sz w:val="24"/>
          <w:szCs w:val="24"/>
        </w:rPr>
        <w:t>Saccharomyces cerevisiae</w:t>
      </w:r>
      <w:r w:rsidRPr="00631132">
        <w:rPr>
          <w:sz w:val="24"/>
          <w:szCs w:val="24"/>
        </w:rPr>
        <w:t xml:space="preserve"> y por bacterias fermentativas, básicamente lácticas y acéticas, que conducen finalmente a la formación de etanol y gas carbónico, y a una serie de </w:t>
      </w:r>
      <w:r w:rsidRPr="00631132">
        <w:rPr>
          <w:sz w:val="24"/>
          <w:szCs w:val="24"/>
        </w:rPr>
        <w:lastRenderedPageBreak/>
        <w:t>fermentaciones secundarias que serán las causantes del aroma y sabor final del pan precocido (www3, 2007).</w:t>
      </w:r>
    </w:p>
    <w:p w:rsidR="00710D1C" w:rsidRDefault="00710D1C" w:rsidP="00710D1C">
      <w:pPr>
        <w:autoSpaceDE w:val="0"/>
        <w:autoSpaceDN w:val="0"/>
        <w:adjustRightInd w:val="0"/>
        <w:ind w:left="1077"/>
        <w:jc w:val="both"/>
        <w:rPr>
          <w:rFonts w:ascii="Arial" w:hAnsi="Arial" w:cs="Arial"/>
          <w:bCs/>
        </w:rPr>
      </w:pPr>
    </w:p>
    <w:p w:rsidR="00710D1C" w:rsidRDefault="00710D1C" w:rsidP="00710D1C">
      <w:pPr>
        <w:autoSpaceDE w:val="0"/>
        <w:autoSpaceDN w:val="0"/>
        <w:adjustRightInd w:val="0"/>
        <w:spacing w:line="480" w:lineRule="auto"/>
        <w:ind w:left="1077"/>
        <w:jc w:val="both"/>
        <w:rPr>
          <w:rFonts w:ascii="Arial" w:hAnsi="Arial" w:cs="Arial"/>
          <w:bCs/>
        </w:rPr>
      </w:pPr>
      <w:r w:rsidRPr="00631132">
        <w:rPr>
          <w:rFonts w:ascii="Arial" w:hAnsi="Arial" w:cs="Arial"/>
          <w:bCs/>
        </w:rPr>
        <w:t xml:space="preserve">Se debe realizar el mayor tiempo posible de fermentación para conseguir que se desarrollen la fermentación láctica, </w:t>
      </w:r>
      <w:r>
        <w:rPr>
          <w:rFonts w:ascii="Arial" w:hAnsi="Arial" w:cs="Arial"/>
          <w:bCs/>
        </w:rPr>
        <w:t>butír</w:t>
      </w:r>
      <w:r w:rsidRPr="00631132">
        <w:rPr>
          <w:rFonts w:ascii="Arial" w:hAnsi="Arial" w:cs="Arial"/>
          <w:bCs/>
        </w:rPr>
        <w:t>ica, acética, y como no, la más importante, la fermentación alcohólica (produciendo CO</w:t>
      </w:r>
      <w:r w:rsidRPr="00E23220">
        <w:rPr>
          <w:rFonts w:ascii="Arial" w:hAnsi="Arial" w:cs="Arial"/>
          <w:bCs/>
          <w:vertAlign w:val="subscript"/>
        </w:rPr>
        <w:t>2</w:t>
      </w:r>
      <w:r w:rsidRPr="00631132">
        <w:rPr>
          <w:rFonts w:ascii="Arial" w:hAnsi="Arial" w:cs="Arial"/>
          <w:bCs/>
        </w:rPr>
        <w:t>, alcohol etílico en forma de etanol). Se necesitan todas las fermentaciones en poca cantidad, pero todas son necesarias para dar ese sabor y olor típico del pan (Calaveras, 1996).</w:t>
      </w:r>
    </w:p>
    <w:p w:rsidR="00710D1C" w:rsidRDefault="00710D1C" w:rsidP="00710D1C">
      <w:pPr>
        <w:autoSpaceDE w:val="0"/>
        <w:autoSpaceDN w:val="0"/>
        <w:adjustRightInd w:val="0"/>
        <w:ind w:left="1077"/>
        <w:jc w:val="both"/>
        <w:rPr>
          <w:rFonts w:ascii="Arial" w:hAnsi="Arial" w:cs="Arial"/>
          <w:bCs/>
        </w:rPr>
      </w:pPr>
    </w:p>
    <w:p w:rsidR="00710D1C" w:rsidRPr="00631132" w:rsidRDefault="00710D1C" w:rsidP="00710D1C">
      <w:pPr>
        <w:pStyle w:val="estilo13"/>
        <w:spacing w:before="0" w:beforeAutospacing="0" w:after="0" w:afterAutospacing="0" w:line="480" w:lineRule="auto"/>
        <w:ind w:left="1077"/>
        <w:rPr>
          <w:sz w:val="24"/>
          <w:szCs w:val="24"/>
        </w:rPr>
      </w:pPr>
      <w:r w:rsidRPr="00631132">
        <w:rPr>
          <w:sz w:val="24"/>
          <w:szCs w:val="24"/>
        </w:rPr>
        <w:t>El gas carbónico, en forma de pequeñas burbujas, contribuye al esponjamiento de la masa; la producción de este gas comienza lentamente para acelerarse al final de la fermentación.</w:t>
      </w:r>
      <w:r w:rsidRPr="00631132">
        <w:rPr>
          <w:sz w:val="24"/>
          <w:szCs w:val="24"/>
        </w:rPr>
        <w:br/>
        <w:t xml:space="preserve">Las barras </w:t>
      </w:r>
      <w:r>
        <w:rPr>
          <w:sz w:val="24"/>
          <w:szCs w:val="24"/>
        </w:rPr>
        <w:t xml:space="preserve">se </w:t>
      </w:r>
      <w:r w:rsidRPr="00631132">
        <w:rPr>
          <w:sz w:val="24"/>
          <w:szCs w:val="24"/>
        </w:rPr>
        <w:t xml:space="preserve">fermentan en cámaras que mantienen </w:t>
      </w:r>
      <w:smartTag w:uri="urn:schemas-microsoft-com:office:smarttags" w:element="metricconverter">
        <w:smartTagPr>
          <w:attr w:name="ProductID" w:val="26 ﾺC"/>
        </w:smartTagPr>
        <w:r w:rsidRPr="00631132">
          <w:rPr>
            <w:sz w:val="24"/>
            <w:szCs w:val="24"/>
          </w:rPr>
          <w:t>26 ºC</w:t>
        </w:r>
      </w:smartTag>
      <w:r w:rsidRPr="00631132">
        <w:rPr>
          <w:sz w:val="24"/>
          <w:szCs w:val="24"/>
        </w:rPr>
        <w:t xml:space="preserve"> de temperatura y 75 % de humedad de manera constante, hasta que la masa ha alcanzado el punto óptimo de fermentación. Tendrá una duración de entre 150 y 180 minutos aproximadamente (www3, 2007)</w:t>
      </w:r>
      <w:r>
        <w:rPr>
          <w:sz w:val="24"/>
          <w:szCs w:val="24"/>
        </w:rPr>
        <w:t>.</w:t>
      </w:r>
    </w:p>
    <w:p w:rsidR="00710D1C" w:rsidRDefault="00710D1C" w:rsidP="00710D1C">
      <w:pPr>
        <w:pStyle w:val="estilo13"/>
        <w:spacing w:before="0" w:beforeAutospacing="0" w:after="0" w:afterAutospacing="0"/>
        <w:ind w:left="1077"/>
        <w:rPr>
          <w:b/>
          <w:sz w:val="24"/>
          <w:szCs w:val="24"/>
        </w:rPr>
      </w:pPr>
    </w:p>
    <w:p w:rsidR="00710D1C" w:rsidRPr="00631132" w:rsidRDefault="00710D1C" w:rsidP="00710D1C">
      <w:pPr>
        <w:pStyle w:val="estilo13"/>
        <w:spacing w:before="0" w:beforeAutospacing="0" w:after="0" w:afterAutospacing="0" w:line="480" w:lineRule="auto"/>
        <w:ind w:left="1077"/>
        <w:rPr>
          <w:sz w:val="24"/>
          <w:szCs w:val="24"/>
        </w:rPr>
      </w:pPr>
      <w:r w:rsidRPr="00631132">
        <w:rPr>
          <w:b/>
          <w:sz w:val="24"/>
          <w:szCs w:val="24"/>
        </w:rPr>
        <w:t xml:space="preserve">Precocción.- </w:t>
      </w:r>
      <w:r w:rsidRPr="00631132">
        <w:rPr>
          <w:sz w:val="24"/>
          <w:szCs w:val="24"/>
        </w:rPr>
        <w:t xml:space="preserve">La precocción o primera cocción se realiza generalmente en hornos rotativos. La transmisión del calor en este tipo de horno se realiza por convección (el aire se calienta y recircula aprovechando su temperatura para la cocción del pan). </w:t>
      </w:r>
      <w:r w:rsidRPr="00631132">
        <w:rPr>
          <w:sz w:val="24"/>
          <w:szCs w:val="24"/>
        </w:rPr>
        <w:lastRenderedPageBreak/>
        <w:t>Dentro de la cámara de cocción se introduce el  carro portabandejas y, colocado sobre una plataforma giratoria, el pan va adaptando necesariamente diferentes posiciones relativas ante la corriente de aire caliente.</w:t>
      </w:r>
    </w:p>
    <w:p w:rsidR="00710D1C" w:rsidRDefault="00710D1C" w:rsidP="00710D1C">
      <w:pPr>
        <w:pStyle w:val="estilo13"/>
        <w:spacing w:before="0" w:beforeAutospacing="0" w:after="0" w:afterAutospacing="0"/>
        <w:ind w:left="1077"/>
        <w:rPr>
          <w:sz w:val="24"/>
          <w:szCs w:val="24"/>
        </w:rPr>
      </w:pPr>
    </w:p>
    <w:p w:rsidR="00710D1C" w:rsidRPr="00631132" w:rsidRDefault="00710D1C" w:rsidP="00710D1C">
      <w:pPr>
        <w:pStyle w:val="estilo13"/>
        <w:spacing w:before="0" w:beforeAutospacing="0" w:after="0" w:afterAutospacing="0" w:line="480" w:lineRule="auto"/>
        <w:ind w:left="1077"/>
        <w:rPr>
          <w:sz w:val="24"/>
          <w:szCs w:val="24"/>
        </w:rPr>
      </w:pPr>
      <w:r w:rsidRPr="00631132">
        <w:rPr>
          <w:sz w:val="24"/>
          <w:szCs w:val="24"/>
        </w:rPr>
        <w:t xml:space="preserve">La temperatura inicial del horno es de </w:t>
      </w:r>
      <w:smartTag w:uri="urn:schemas-microsoft-com:office:smarttags" w:element="metricconverter">
        <w:smartTagPr>
          <w:attr w:name="ProductID" w:val="230 ﾺC"/>
        </w:smartTagPr>
        <w:r w:rsidRPr="00631132">
          <w:rPr>
            <w:sz w:val="24"/>
            <w:szCs w:val="24"/>
          </w:rPr>
          <w:t>230 ºC</w:t>
        </w:r>
      </w:smartTag>
      <w:r w:rsidRPr="00631132">
        <w:rPr>
          <w:sz w:val="24"/>
          <w:szCs w:val="24"/>
        </w:rPr>
        <w:t xml:space="preserve">. El pan se introduce y durante doce segundos se imprime vapor. Luego se deposita  sobre la superficie de la masa y se condensa. El calor del horno debilita la masa, al mismo tiempo que el vapor se fija, retrasando por un corto periodo de tiempo la formación de la corteza (www4, 2007). La temperatura de precocción es de </w:t>
      </w:r>
      <w:smartTag w:uri="urn:schemas-microsoft-com:office:smarttags" w:element="metricconverter">
        <w:smartTagPr>
          <w:attr w:name="ProductID" w:val="170 ﾺC"/>
        </w:smartTagPr>
        <w:r w:rsidRPr="00631132">
          <w:rPr>
            <w:sz w:val="24"/>
            <w:szCs w:val="24"/>
          </w:rPr>
          <w:t>170 ºC</w:t>
        </w:r>
      </w:smartTag>
      <w:r w:rsidRPr="00631132">
        <w:rPr>
          <w:sz w:val="24"/>
          <w:szCs w:val="24"/>
        </w:rPr>
        <w:t xml:space="preserve">. Hasta que la masa adquiere una temperatura de </w:t>
      </w:r>
      <w:smartTag w:uri="urn:schemas-microsoft-com:office:smarttags" w:element="metricconverter">
        <w:smartTagPr>
          <w:attr w:name="ProductID" w:val="55 ﾺC"/>
        </w:smartTagPr>
        <w:r w:rsidRPr="00631132">
          <w:rPr>
            <w:sz w:val="24"/>
            <w:szCs w:val="24"/>
          </w:rPr>
          <w:t>55 ºC</w:t>
        </w:r>
      </w:smartTag>
      <w:r w:rsidRPr="00631132">
        <w:rPr>
          <w:sz w:val="24"/>
          <w:szCs w:val="24"/>
        </w:rPr>
        <w:t xml:space="preserve"> se acelera la acción fermentativa, y aumenta el volumen del pan. A partir de los </w:t>
      </w:r>
      <w:smartTag w:uri="urn:schemas-microsoft-com:office:smarttags" w:element="metricconverter">
        <w:smartTagPr>
          <w:attr w:name="ProductID" w:val="55 ﾺC"/>
        </w:smartTagPr>
        <w:r w:rsidRPr="00631132">
          <w:rPr>
            <w:sz w:val="24"/>
            <w:szCs w:val="24"/>
          </w:rPr>
          <w:t>55 ºC</w:t>
        </w:r>
      </w:smartTag>
      <w:r w:rsidRPr="00631132">
        <w:rPr>
          <w:sz w:val="24"/>
          <w:szCs w:val="24"/>
        </w:rPr>
        <w:t>, las levaduras mueren y se paraliza la fermentación. Este hecho ocurre antes en las capas externas de la masa, de tal forma que cuando ya ha tomado estructura la corteza, aún sigue habiendo expansión en el interior del pan incrementando la presión.</w:t>
      </w:r>
    </w:p>
    <w:p w:rsidR="00710D1C" w:rsidRDefault="00710D1C" w:rsidP="00710D1C">
      <w:pPr>
        <w:autoSpaceDE w:val="0"/>
        <w:autoSpaceDN w:val="0"/>
        <w:adjustRightInd w:val="0"/>
        <w:ind w:left="1077"/>
        <w:jc w:val="both"/>
        <w:rPr>
          <w:rFonts w:ascii="Arial" w:hAnsi="Arial" w:cs="Arial"/>
        </w:rPr>
      </w:pPr>
    </w:p>
    <w:p w:rsidR="00710D1C" w:rsidRDefault="00710D1C" w:rsidP="00710D1C">
      <w:pPr>
        <w:autoSpaceDE w:val="0"/>
        <w:autoSpaceDN w:val="0"/>
        <w:adjustRightInd w:val="0"/>
        <w:spacing w:line="480" w:lineRule="auto"/>
        <w:ind w:left="1077"/>
        <w:jc w:val="both"/>
        <w:rPr>
          <w:rFonts w:ascii="Arial" w:hAnsi="Arial" w:cs="Arial"/>
        </w:rPr>
      </w:pPr>
      <w:r w:rsidRPr="00631132">
        <w:rPr>
          <w:rFonts w:ascii="Arial" w:hAnsi="Arial" w:cs="Arial"/>
        </w:rPr>
        <w:t xml:space="preserve">La duración del proceso es de </w:t>
      </w:r>
      <w:smartTag w:uri="urn:schemas-microsoft-com:office:smarttags" w:element="metricconverter">
        <w:smartTagPr>
          <w:attr w:name="ProductID" w:val="12 a"/>
        </w:smartTagPr>
        <w:r w:rsidRPr="00631132">
          <w:rPr>
            <w:rFonts w:ascii="Arial" w:hAnsi="Arial" w:cs="Arial"/>
          </w:rPr>
          <w:t>12 a</w:t>
        </w:r>
      </w:smartTag>
      <w:r w:rsidRPr="00631132">
        <w:rPr>
          <w:rFonts w:ascii="Arial" w:hAnsi="Arial" w:cs="Arial"/>
        </w:rPr>
        <w:t xml:space="preserve"> 15 minutos. Estos datos son orientativos, y dependen de la temperatura del horno, del tipo de este y otra serie de factores.</w:t>
      </w:r>
    </w:p>
    <w:p w:rsidR="00710D1C" w:rsidRPr="00631132" w:rsidRDefault="00710D1C" w:rsidP="00710D1C">
      <w:pPr>
        <w:autoSpaceDE w:val="0"/>
        <w:autoSpaceDN w:val="0"/>
        <w:adjustRightInd w:val="0"/>
        <w:spacing w:line="480" w:lineRule="auto"/>
        <w:ind w:left="1077"/>
        <w:jc w:val="both"/>
        <w:rPr>
          <w:rFonts w:ascii="Arial" w:hAnsi="Arial" w:cs="Arial"/>
        </w:rPr>
      </w:pPr>
    </w:p>
    <w:p w:rsidR="00710D1C" w:rsidRPr="00631132" w:rsidRDefault="00710D1C" w:rsidP="00710D1C">
      <w:pPr>
        <w:pStyle w:val="NormalWeb"/>
        <w:spacing w:before="0" w:beforeAutospacing="0" w:after="0" w:afterAutospacing="0" w:line="480" w:lineRule="auto"/>
        <w:ind w:left="1077"/>
        <w:jc w:val="both"/>
        <w:rPr>
          <w:rFonts w:ascii="Arial" w:hAnsi="Arial" w:cs="Arial"/>
        </w:rPr>
      </w:pPr>
      <w:r w:rsidRPr="00631132">
        <w:rPr>
          <w:rFonts w:ascii="Arial" w:hAnsi="Arial" w:cs="Arial"/>
          <w:b/>
        </w:rPr>
        <w:lastRenderedPageBreak/>
        <w:t xml:space="preserve">Enfriamiento.- </w:t>
      </w:r>
      <w:r w:rsidRPr="00631132">
        <w:rPr>
          <w:rFonts w:ascii="Arial" w:hAnsi="Arial" w:cs="Arial"/>
        </w:rPr>
        <w:t>Es esta etapa se suelen cometer el mayor número de errores. En el pan precocido esta fase debe</w:t>
      </w:r>
      <w:r>
        <w:rPr>
          <w:rFonts w:ascii="Arial" w:hAnsi="Arial" w:cs="Arial"/>
        </w:rPr>
        <w:t xml:space="preserve"> hacerse en una forma Standard</w:t>
      </w:r>
      <w:r w:rsidRPr="00631132">
        <w:rPr>
          <w:rFonts w:ascii="Arial" w:hAnsi="Arial" w:cs="Arial"/>
        </w:rPr>
        <w:t>. Por lo que una vez que ha  salido el pan del horno y antes de proceder a las siguientes manipulaciones (empaquetado en atmósfera modificada,  refrigeración o congelación), el pan debe enfriarse durante treinta o cuarenta minutos, tiempo necesario para que la temperatura interna descienda hasta 30 ºC.</w:t>
      </w:r>
    </w:p>
    <w:p w:rsidR="00710D1C" w:rsidRDefault="00710D1C" w:rsidP="00710D1C">
      <w:pPr>
        <w:pStyle w:val="NormalWeb"/>
        <w:spacing w:before="0" w:beforeAutospacing="0" w:after="0" w:afterAutospacing="0"/>
        <w:ind w:left="1077"/>
        <w:jc w:val="both"/>
        <w:rPr>
          <w:rFonts w:ascii="Arial" w:hAnsi="Arial" w:cs="Arial"/>
          <w:b/>
          <w:color w:val="000000"/>
        </w:rPr>
      </w:pPr>
    </w:p>
    <w:p w:rsidR="00710D1C" w:rsidRPr="00631132" w:rsidRDefault="00710D1C" w:rsidP="00710D1C">
      <w:pPr>
        <w:pStyle w:val="NormalWeb"/>
        <w:spacing w:before="0" w:beforeAutospacing="0" w:after="0" w:afterAutospacing="0" w:line="480" w:lineRule="auto"/>
        <w:ind w:left="1077"/>
        <w:jc w:val="both"/>
        <w:rPr>
          <w:rFonts w:ascii="Arial" w:hAnsi="Arial" w:cs="Arial"/>
        </w:rPr>
      </w:pPr>
      <w:r w:rsidRPr="00631132">
        <w:rPr>
          <w:rFonts w:ascii="Arial" w:hAnsi="Arial" w:cs="Arial"/>
          <w:b/>
          <w:color w:val="000000"/>
        </w:rPr>
        <w:t>E</w:t>
      </w:r>
      <w:r>
        <w:rPr>
          <w:rFonts w:ascii="Arial" w:hAnsi="Arial" w:cs="Arial"/>
          <w:b/>
          <w:color w:val="000000"/>
        </w:rPr>
        <w:t>nvasa</w:t>
      </w:r>
      <w:r w:rsidRPr="00631132">
        <w:rPr>
          <w:rFonts w:ascii="Arial" w:hAnsi="Arial" w:cs="Arial"/>
          <w:b/>
          <w:color w:val="000000"/>
        </w:rPr>
        <w:t>do.-</w:t>
      </w:r>
      <w:r w:rsidRPr="00631132">
        <w:rPr>
          <w:rFonts w:ascii="Arial" w:hAnsi="Arial" w:cs="Arial"/>
          <w:color w:val="000000"/>
        </w:rPr>
        <w:t xml:space="preserve"> Las piezas ya preparadas se pueden tratar con técnicas de frío como congelación (-</w:t>
      </w:r>
      <w:r w:rsidRPr="00631132">
        <w:rPr>
          <w:rFonts w:ascii="Arial" w:hAnsi="Arial" w:cs="Arial"/>
        </w:rPr>
        <w:t>30 y -40º C)</w:t>
      </w:r>
      <w:r w:rsidRPr="00631132">
        <w:rPr>
          <w:rFonts w:ascii="Arial" w:hAnsi="Arial" w:cs="Arial"/>
          <w:lang w:val="es-EC"/>
        </w:rPr>
        <w:t xml:space="preserve">  y</w:t>
      </w:r>
      <w:r w:rsidRPr="00631132">
        <w:rPr>
          <w:rFonts w:ascii="Arial" w:hAnsi="Arial" w:cs="Arial"/>
        </w:rPr>
        <w:t xml:space="preserve"> la refrigeración (10 y </w:t>
      </w:r>
      <w:smartTag w:uri="urn:schemas-microsoft-com:office:smarttags" w:element="metricconverter">
        <w:smartTagPr>
          <w:attr w:name="ProductID" w:val="12ﾺC"/>
        </w:smartTagPr>
        <w:r w:rsidRPr="00631132">
          <w:rPr>
            <w:rFonts w:ascii="Arial" w:hAnsi="Arial" w:cs="Arial"/>
          </w:rPr>
          <w:t>12ºC</w:t>
        </w:r>
      </w:smartTag>
      <w:r w:rsidRPr="00631132">
        <w:rPr>
          <w:rFonts w:ascii="Arial" w:hAnsi="Arial" w:cs="Arial"/>
        </w:rPr>
        <w:t>), o aplicando envasado con atmósfera modificada.</w:t>
      </w:r>
    </w:p>
    <w:p w:rsidR="00710D1C" w:rsidRDefault="00710D1C" w:rsidP="00710D1C">
      <w:pPr>
        <w:pStyle w:val="estilo13"/>
        <w:spacing w:before="0" w:beforeAutospacing="0" w:after="0" w:afterAutospacing="0"/>
        <w:ind w:left="1077"/>
        <w:rPr>
          <w:b/>
          <w:sz w:val="24"/>
          <w:szCs w:val="24"/>
        </w:rPr>
      </w:pPr>
    </w:p>
    <w:p w:rsidR="00710D1C" w:rsidRDefault="00710D1C" w:rsidP="00710D1C">
      <w:pPr>
        <w:pStyle w:val="estilo13"/>
        <w:spacing w:before="0" w:beforeAutospacing="0" w:after="0" w:afterAutospacing="0" w:line="480" w:lineRule="auto"/>
        <w:ind w:left="1077"/>
        <w:rPr>
          <w:sz w:val="24"/>
          <w:szCs w:val="24"/>
        </w:rPr>
      </w:pPr>
      <w:r w:rsidRPr="00631132">
        <w:rPr>
          <w:b/>
          <w:sz w:val="24"/>
          <w:szCs w:val="24"/>
        </w:rPr>
        <w:t>Cocción final.-</w:t>
      </w:r>
      <w:r w:rsidRPr="00631132">
        <w:rPr>
          <w:sz w:val="24"/>
          <w:szCs w:val="24"/>
        </w:rPr>
        <w:t xml:space="preserve"> Ya en el punto de venta, restaurante o incluso en el hogar del consumidor, se realiza la cocción final. Se realiza en hornos pequeños y en la mayoría de ellos la velocidad del aire es superior a la de los hornos industriales, lo que obliga a bajar la temperatura de cocción. La temperatura inicial del horno de cocción será de </w:t>
      </w:r>
      <w:smartTag w:uri="urn:schemas-microsoft-com:office:smarttags" w:element="metricconverter">
        <w:smartTagPr>
          <w:attr w:name="ProductID" w:val="230 ﾺC"/>
        </w:smartTagPr>
        <w:r w:rsidRPr="00631132">
          <w:rPr>
            <w:sz w:val="24"/>
            <w:szCs w:val="24"/>
          </w:rPr>
          <w:t>230 ºC</w:t>
        </w:r>
      </w:smartTag>
      <w:r w:rsidRPr="00631132">
        <w:rPr>
          <w:sz w:val="24"/>
          <w:szCs w:val="24"/>
        </w:rPr>
        <w:t xml:space="preserve">. Se inyectará vapor durante ocho segundos obteniendo una corteza flexible y más brillante. La temperatura de cocción es de </w:t>
      </w:r>
      <w:smartTag w:uri="urn:schemas-microsoft-com:office:smarttags" w:element="metricconverter">
        <w:smartTagPr>
          <w:attr w:name="ProductID" w:val="200 ﾺC"/>
        </w:smartTagPr>
        <w:r w:rsidRPr="00631132">
          <w:rPr>
            <w:sz w:val="24"/>
            <w:szCs w:val="24"/>
          </w:rPr>
          <w:t>200 ºC</w:t>
        </w:r>
      </w:smartTag>
      <w:r w:rsidRPr="00631132">
        <w:rPr>
          <w:sz w:val="24"/>
          <w:szCs w:val="24"/>
        </w:rPr>
        <w:t xml:space="preserve"> durante quince minutos aproximadamente (www3, 2007). En esta última etapa del proceso tiene lugar la reacción de Maillard, formándose una corteza crujiente, dorada y </w:t>
      </w:r>
      <w:r w:rsidRPr="00631132">
        <w:rPr>
          <w:sz w:val="24"/>
          <w:szCs w:val="24"/>
        </w:rPr>
        <w:lastRenderedPageBreak/>
        <w:t>apetitosa. Ello permite disponer de pan recién horneado a cualquier hora del día (Calaveras, 1996).</w:t>
      </w:r>
    </w:p>
    <w:p w:rsidR="00710D1C" w:rsidRPr="00631132" w:rsidRDefault="00710D1C" w:rsidP="00710D1C">
      <w:pPr>
        <w:pStyle w:val="estilo13"/>
        <w:spacing w:before="0" w:beforeAutospacing="0" w:after="0" w:afterAutospacing="0"/>
        <w:ind w:left="1077"/>
        <w:rPr>
          <w:sz w:val="24"/>
          <w:szCs w:val="24"/>
        </w:rPr>
      </w:pPr>
    </w:p>
    <w:p w:rsidR="00710D1C" w:rsidRPr="00631132" w:rsidRDefault="00710D1C" w:rsidP="00710D1C">
      <w:pPr>
        <w:tabs>
          <w:tab w:val="left" w:pos="1080"/>
        </w:tabs>
        <w:autoSpaceDE w:val="0"/>
        <w:autoSpaceDN w:val="0"/>
        <w:adjustRightInd w:val="0"/>
        <w:spacing w:line="480" w:lineRule="auto"/>
        <w:ind w:left="720"/>
        <w:jc w:val="both"/>
        <w:rPr>
          <w:rFonts w:ascii="Arial" w:hAnsi="Arial" w:cs="Arial"/>
          <w:b/>
          <w:color w:val="000000"/>
        </w:rPr>
      </w:pPr>
      <w:r>
        <w:rPr>
          <w:rFonts w:ascii="Arial" w:hAnsi="Arial" w:cs="Arial"/>
          <w:b/>
          <w:color w:val="000000"/>
        </w:rPr>
        <w:t xml:space="preserve">1.3 </w:t>
      </w:r>
      <w:r w:rsidRPr="00631132">
        <w:rPr>
          <w:rFonts w:ascii="Arial" w:hAnsi="Arial" w:cs="Arial"/>
          <w:b/>
          <w:color w:val="000000"/>
        </w:rPr>
        <w:t>Alteraciones microbiológicas  de productos de panificación.</w:t>
      </w:r>
    </w:p>
    <w:p w:rsidR="00710D1C" w:rsidRDefault="00710D1C" w:rsidP="00710D1C">
      <w:pPr>
        <w:autoSpaceDE w:val="0"/>
        <w:autoSpaceDN w:val="0"/>
        <w:adjustRightInd w:val="0"/>
        <w:ind w:left="1080"/>
        <w:jc w:val="both"/>
        <w:rPr>
          <w:rFonts w:ascii="Arial" w:hAnsi="Arial" w:cs="Arial"/>
        </w:rPr>
      </w:pPr>
    </w:p>
    <w:p w:rsidR="00710D1C" w:rsidRPr="00631132" w:rsidRDefault="00710D1C" w:rsidP="00710D1C">
      <w:pPr>
        <w:autoSpaceDE w:val="0"/>
        <w:autoSpaceDN w:val="0"/>
        <w:adjustRightInd w:val="0"/>
        <w:spacing w:line="480" w:lineRule="auto"/>
        <w:ind w:left="1080"/>
        <w:jc w:val="both"/>
        <w:rPr>
          <w:rFonts w:ascii="Arial" w:hAnsi="Arial" w:cs="Arial"/>
        </w:rPr>
      </w:pPr>
      <w:r w:rsidRPr="00631132">
        <w:rPr>
          <w:rFonts w:ascii="Arial" w:hAnsi="Arial" w:cs="Arial"/>
        </w:rPr>
        <w:t xml:space="preserve">Los productos de panadería y repostería están exentos de microorganismos viables tras el proceso de horneado. Su contaminación se produce antes del envasado a través del entorno que los rodea (el aire del local, las superficies en contacto con ellos y los propios manipuladores). Las principales alteraciones microbiológicas de estos alimentos se deben al desarrollo en su superficie de colonias de mohos y de levaduras. </w:t>
      </w:r>
    </w:p>
    <w:p w:rsidR="00710D1C" w:rsidRDefault="00710D1C" w:rsidP="00710D1C">
      <w:pPr>
        <w:autoSpaceDE w:val="0"/>
        <w:autoSpaceDN w:val="0"/>
        <w:adjustRightInd w:val="0"/>
        <w:ind w:left="1077"/>
        <w:jc w:val="both"/>
        <w:rPr>
          <w:rFonts w:ascii="Arial" w:hAnsi="Arial" w:cs="Arial"/>
          <w:b/>
          <w:color w:val="000000"/>
        </w:rPr>
      </w:pPr>
    </w:p>
    <w:p w:rsidR="00710D1C" w:rsidRPr="00631132" w:rsidRDefault="00710D1C" w:rsidP="00710D1C">
      <w:pPr>
        <w:autoSpaceDE w:val="0"/>
        <w:autoSpaceDN w:val="0"/>
        <w:adjustRightInd w:val="0"/>
        <w:spacing w:line="480" w:lineRule="auto"/>
        <w:ind w:left="1077"/>
        <w:jc w:val="both"/>
        <w:rPr>
          <w:rFonts w:ascii="Arial" w:hAnsi="Arial" w:cs="Arial"/>
          <w:color w:val="000000"/>
        </w:rPr>
      </w:pPr>
      <w:r w:rsidRPr="00631132">
        <w:rPr>
          <w:rFonts w:ascii="Arial" w:hAnsi="Arial" w:cs="Arial"/>
          <w:b/>
          <w:color w:val="000000"/>
        </w:rPr>
        <w:t xml:space="preserve">Alteración por mohos.- </w:t>
      </w:r>
      <w:r w:rsidRPr="00631132">
        <w:rPr>
          <w:rFonts w:ascii="Arial" w:hAnsi="Arial" w:cs="Arial"/>
          <w:color w:val="000000"/>
        </w:rPr>
        <w:t xml:space="preserve">La alteración del pan por mohos es debida a una contaminación posterior al procesado. El pan fresco que sale del horno esta libre de mohos o de esporas de mohos debido a la inactivacion térmica que se produce durante el proceso de horneado, pero inmediatamente después se convierte en un medio de cultivo óptimo sobre el que se depositan y multiplican las esporas que se encuentran la  atmósfera  que le rodea durante su enfriamiento, rebanado, envasado y almacenamiento. </w:t>
      </w:r>
    </w:p>
    <w:p w:rsidR="00710D1C" w:rsidRDefault="00710D1C" w:rsidP="00710D1C">
      <w:pPr>
        <w:autoSpaceDE w:val="0"/>
        <w:autoSpaceDN w:val="0"/>
        <w:adjustRightInd w:val="0"/>
        <w:ind w:left="1077"/>
        <w:jc w:val="both"/>
        <w:rPr>
          <w:rFonts w:ascii="Arial" w:hAnsi="Arial" w:cs="Arial"/>
          <w:color w:val="000000"/>
        </w:rPr>
      </w:pPr>
    </w:p>
    <w:p w:rsidR="00710D1C" w:rsidRPr="00631132" w:rsidRDefault="00710D1C" w:rsidP="00710D1C">
      <w:pPr>
        <w:autoSpaceDE w:val="0"/>
        <w:autoSpaceDN w:val="0"/>
        <w:adjustRightInd w:val="0"/>
        <w:spacing w:line="480" w:lineRule="auto"/>
        <w:ind w:left="1077"/>
        <w:jc w:val="both"/>
        <w:rPr>
          <w:rFonts w:ascii="Arial" w:hAnsi="Arial" w:cs="Arial"/>
          <w:color w:val="000000"/>
        </w:rPr>
      </w:pPr>
      <w:r w:rsidRPr="00631132">
        <w:rPr>
          <w:rFonts w:ascii="Arial" w:hAnsi="Arial" w:cs="Arial"/>
          <w:color w:val="000000"/>
        </w:rPr>
        <w:t xml:space="preserve">Los factores fundamentales para el desarrollo de mohos son el ambiente de la panadería o industria de panificación. Además, el </w:t>
      </w:r>
      <w:r w:rsidRPr="00631132">
        <w:rPr>
          <w:rFonts w:ascii="Arial" w:hAnsi="Arial" w:cs="Arial"/>
          <w:color w:val="000000"/>
        </w:rPr>
        <w:lastRenderedPageBreak/>
        <w:t xml:space="preserve">pan, por su composición química representa un sustrato nutritivo ideal para crecimiento de microorganismos sobre todo en los que la humedad es  superior al 90%. La temperatura tiene también influencia importante en la reproducción de los mohos, siendo el valor óptimo para la mayor parte de las especies de mohos, aproximadamente </w:t>
      </w:r>
      <w:smartTag w:uri="urn:schemas-microsoft-com:office:smarttags" w:element="metricconverter">
        <w:smartTagPr>
          <w:attr w:name="ProductID" w:val="30 ﾺC"/>
        </w:smartTagPr>
        <w:r w:rsidRPr="00631132">
          <w:rPr>
            <w:rFonts w:ascii="Arial" w:hAnsi="Arial" w:cs="Arial"/>
            <w:color w:val="000000"/>
          </w:rPr>
          <w:t>30 ºC</w:t>
        </w:r>
      </w:smartTag>
      <w:r w:rsidRPr="00631132">
        <w:rPr>
          <w:rFonts w:ascii="Arial" w:hAnsi="Arial" w:cs="Arial"/>
          <w:color w:val="000000"/>
        </w:rPr>
        <w:t xml:space="preserve">. (Quaglia, 1991). Así también los  valores de pH para el crecimiento de mohos son: </w:t>
      </w:r>
      <w:r>
        <w:rPr>
          <w:rFonts w:ascii="Arial" w:hAnsi="Arial" w:cs="Arial"/>
          <w:color w:val="000000"/>
        </w:rPr>
        <w:t>mínimo 1,5-3,5, óptimo 4,5-6,8, y máximo 8-11</w:t>
      </w:r>
      <w:r w:rsidRPr="00631132">
        <w:rPr>
          <w:rFonts w:ascii="Arial" w:hAnsi="Arial" w:cs="Arial"/>
          <w:color w:val="000000"/>
        </w:rPr>
        <w:t xml:space="preserve">(Banwart, </w:t>
      </w:r>
      <w:r>
        <w:rPr>
          <w:rFonts w:ascii="Arial" w:hAnsi="Arial" w:cs="Arial"/>
          <w:color w:val="000000"/>
        </w:rPr>
        <w:t>1990</w:t>
      </w:r>
      <w:r w:rsidRPr="00631132">
        <w:rPr>
          <w:rFonts w:ascii="Arial" w:hAnsi="Arial" w:cs="Arial"/>
          <w:color w:val="000000"/>
        </w:rPr>
        <w:t>).</w:t>
      </w:r>
    </w:p>
    <w:p w:rsidR="00710D1C" w:rsidRDefault="00710D1C" w:rsidP="00710D1C">
      <w:pPr>
        <w:autoSpaceDE w:val="0"/>
        <w:autoSpaceDN w:val="0"/>
        <w:adjustRightInd w:val="0"/>
        <w:ind w:left="1077"/>
        <w:jc w:val="both"/>
        <w:rPr>
          <w:rFonts w:ascii="Arial" w:hAnsi="Arial" w:cs="Arial"/>
          <w:color w:val="000000"/>
        </w:rPr>
      </w:pPr>
    </w:p>
    <w:p w:rsidR="00710D1C" w:rsidRPr="006B7D3C" w:rsidRDefault="00710D1C" w:rsidP="00710D1C">
      <w:pPr>
        <w:autoSpaceDE w:val="0"/>
        <w:autoSpaceDN w:val="0"/>
        <w:adjustRightInd w:val="0"/>
        <w:spacing w:line="480" w:lineRule="auto"/>
        <w:ind w:left="1077"/>
        <w:jc w:val="both"/>
        <w:rPr>
          <w:rFonts w:ascii="Arial" w:hAnsi="Arial" w:cs="Arial"/>
          <w:color w:val="000000"/>
        </w:rPr>
      </w:pPr>
      <w:r w:rsidRPr="00631132">
        <w:rPr>
          <w:rFonts w:ascii="Arial" w:hAnsi="Arial" w:cs="Arial"/>
          <w:color w:val="000000"/>
        </w:rPr>
        <w:t xml:space="preserve">Los principales mohos que intervienen  en la alteración del pan son: el  denominado moho del pan,  </w:t>
      </w:r>
      <w:r w:rsidRPr="00631132">
        <w:rPr>
          <w:rFonts w:ascii="Arial" w:hAnsi="Arial" w:cs="Arial"/>
          <w:i/>
          <w:color w:val="000000"/>
        </w:rPr>
        <w:t xml:space="preserve">Rhizopus nigricans, </w:t>
      </w:r>
      <w:r w:rsidRPr="00631132">
        <w:rPr>
          <w:rFonts w:ascii="Arial" w:hAnsi="Arial" w:cs="Arial"/>
          <w:color w:val="000000"/>
        </w:rPr>
        <w:t xml:space="preserve">cuyo micelio es de color blanco y de aspecto algodonoso y posee un moteado negro correspondiente a los espongiarios; </w:t>
      </w:r>
      <w:r w:rsidRPr="00631132">
        <w:rPr>
          <w:rFonts w:ascii="Arial" w:hAnsi="Arial" w:cs="Arial"/>
          <w:i/>
          <w:color w:val="000000"/>
        </w:rPr>
        <w:t xml:space="preserve">Penicillium expansum, cuyas esporas son de color verde; Aspergillus niger, </w:t>
      </w:r>
      <w:r w:rsidRPr="00631132">
        <w:rPr>
          <w:rFonts w:ascii="Arial" w:hAnsi="Arial" w:cs="Arial"/>
          <w:color w:val="000000"/>
        </w:rPr>
        <w:t xml:space="preserve">cuyas cabezas conidiales tienen un color desde pardo-verdoso, o pardo con un tinte morado, a negro, y que produce un pigmento amarillo que difunde en el pan; y </w:t>
      </w:r>
      <w:r w:rsidRPr="00631132">
        <w:rPr>
          <w:rFonts w:ascii="Arial" w:hAnsi="Arial" w:cs="Arial"/>
          <w:i/>
          <w:color w:val="000000"/>
        </w:rPr>
        <w:t xml:space="preserve">Monilia (Neurospora sitophila) </w:t>
      </w:r>
      <w:r w:rsidRPr="00631132">
        <w:rPr>
          <w:rFonts w:ascii="Arial" w:hAnsi="Arial" w:cs="Arial"/>
          <w:color w:val="000000"/>
        </w:rPr>
        <w:t>cuyos conidios de color rosado confieren un tono rosado o rojizo a su micelio. También pueden crecer especies de los géneros</w:t>
      </w:r>
      <w:r w:rsidRPr="00631132">
        <w:rPr>
          <w:rFonts w:ascii="Arial" w:hAnsi="Arial" w:cs="Arial"/>
          <w:i/>
          <w:color w:val="000000"/>
        </w:rPr>
        <w:t xml:space="preserve"> Mucor y Geotrichum </w:t>
      </w:r>
      <w:r w:rsidRPr="00631132">
        <w:rPr>
          <w:rFonts w:ascii="Arial" w:hAnsi="Arial" w:cs="Arial"/>
          <w:color w:val="000000"/>
        </w:rPr>
        <w:t>que son colonias de color gris, que tiene una apariencia muy pilosa y se extiende rápidamente en la superficie (Frazier W.C y D.C Westhoff, 1993).</w:t>
      </w:r>
    </w:p>
    <w:p w:rsidR="00710D1C" w:rsidRDefault="00710D1C" w:rsidP="00710D1C">
      <w:pPr>
        <w:autoSpaceDE w:val="0"/>
        <w:autoSpaceDN w:val="0"/>
        <w:adjustRightInd w:val="0"/>
        <w:ind w:left="1077"/>
        <w:jc w:val="both"/>
        <w:rPr>
          <w:rFonts w:ascii="Arial" w:hAnsi="Arial" w:cs="Arial"/>
          <w:color w:val="000000"/>
        </w:rPr>
      </w:pPr>
    </w:p>
    <w:p w:rsidR="00710D1C" w:rsidRPr="00631132" w:rsidRDefault="00710D1C" w:rsidP="00710D1C">
      <w:pPr>
        <w:autoSpaceDE w:val="0"/>
        <w:autoSpaceDN w:val="0"/>
        <w:adjustRightInd w:val="0"/>
        <w:spacing w:line="480" w:lineRule="auto"/>
        <w:ind w:left="1077"/>
        <w:jc w:val="both"/>
        <w:rPr>
          <w:rFonts w:ascii="Arial" w:hAnsi="Arial" w:cs="Arial"/>
          <w:color w:val="000000"/>
        </w:rPr>
      </w:pPr>
      <w:r w:rsidRPr="00631132">
        <w:rPr>
          <w:rFonts w:ascii="Arial" w:hAnsi="Arial" w:cs="Arial"/>
          <w:color w:val="000000"/>
        </w:rPr>
        <w:lastRenderedPageBreak/>
        <w:t>Además de la alteración, algunos mohos representan un riesgo grave para la salud pública  principalmente por la por  producción de micotoxinas como la  producida por el Aspergillus, que es nociva y produce tumores en el hígado (Quaglia, 1991)</w:t>
      </w:r>
    </w:p>
    <w:p w:rsidR="00710D1C" w:rsidRDefault="00710D1C" w:rsidP="00710D1C">
      <w:pPr>
        <w:autoSpaceDE w:val="0"/>
        <w:autoSpaceDN w:val="0"/>
        <w:adjustRightInd w:val="0"/>
        <w:ind w:left="1077"/>
        <w:jc w:val="both"/>
        <w:rPr>
          <w:rFonts w:ascii="Arial" w:hAnsi="Arial" w:cs="Arial"/>
          <w:b/>
          <w:color w:val="000000"/>
        </w:rPr>
      </w:pPr>
    </w:p>
    <w:p w:rsidR="00710D1C" w:rsidRDefault="00710D1C" w:rsidP="00710D1C">
      <w:pPr>
        <w:autoSpaceDE w:val="0"/>
        <w:autoSpaceDN w:val="0"/>
        <w:adjustRightInd w:val="0"/>
        <w:spacing w:line="480" w:lineRule="auto"/>
        <w:ind w:left="1077"/>
        <w:jc w:val="both"/>
        <w:rPr>
          <w:rFonts w:ascii="Arial" w:hAnsi="Arial" w:cs="Arial"/>
          <w:b/>
          <w:color w:val="000000"/>
        </w:rPr>
      </w:pPr>
      <w:r w:rsidRPr="00631132">
        <w:rPr>
          <w:rFonts w:ascii="Arial" w:hAnsi="Arial" w:cs="Arial"/>
          <w:b/>
          <w:color w:val="000000"/>
        </w:rPr>
        <w:t xml:space="preserve">Alteración bacteriana.- </w:t>
      </w:r>
      <w:r w:rsidRPr="00631132">
        <w:rPr>
          <w:rFonts w:ascii="Arial" w:hAnsi="Arial" w:cs="Arial"/>
          <w:color w:val="000000"/>
        </w:rPr>
        <w:t xml:space="preserve">Al ahilamiento o encordamiento es una alteración del pan y de otros productos de panadería que tiene la humedad relativa de equilibrio alta, esto es mayor a 90 %. Es causado por una variante mucoide de </w:t>
      </w:r>
      <w:r w:rsidRPr="00631132">
        <w:rPr>
          <w:rFonts w:ascii="Arial" w:hAnsi="Arial" w:cs="Arial"/>
          <w:i/>
          <w:color w:val="000000"/>
        </w:rPr>
        <w:t>Bacillus subtilis</w:t>
      </w:r>
      <w:r w:rsidRPr="00631132">
        <w:rPr>
          <w:rFonts w:ascii="Arial" w:hAnsi="Arial" w:cs="Arial"/>
          <w:color w:val="000000"/>
        </w:rPr>
        <w:t xml:space="preserve"> o </w:t>
      </w:r>
      <w:r w:rsidRPr="00631132">
        <w:rPr>
          <w:rFonts w:ascii="Arial" w:hAnsi="Arial" w:cs="Arial"/>
          <w:i/>
          <w:color w:val="000000"/>
        </w:rPr>
        <w:t xml:space="preserve">Bacillus licheniformis. </w:t>
      </w:r>
      <w:r w:rsidRPr="00631132">
        <w:rPr>
          <w:rFonts w:ascii="Arial" w:hAnsi="Arial" w:cs="Arial"/>
          <w:color w:val="000000"/>
        </w:rPr>
        <w:t xml:space="preserve">El organismo responsable, </w:t>
      </w:r>
      <w:r w:rsidRPr="00631132">
        <w:rPr>
          <w:rFonts w:ascii="Arial" w:hAnsi="Arial" w:cs="Arial"/>
          <w:i/>
          <w:color w:val="000000"/>
        </w:rPr>
        <w:t>Bacillus subtilis</w:t>
      </w:r>
      <w:r w:rsidRPr="00631132">
        <w:rPr>
          <w:rFonts w:ascii="Arial" w:hAnsi="Arial" w:cs="Arial"/>
          <w:color w:val="000000"/>
        </w:rPr>
        <w:t xml:space="preserve">, se encuentra de forma natural en el suelo y por ello las bacterias causantes del pan ahilado o filante pueden estar presentes en las partes externas de los granos y de los vegetales. También pueden estar presentes en el aire y podría transportarse en el ambiente de la panadería como un aerosol por medio del polvo. </w:t>
      </w:r>
    </w:p>
    <w:p w:rsidR="00710D1C" w:rsidRPr="00FA2C04" w:rsidRDefault="00710D1C" w:rsidP="00710D1C">
      <w:pPr>
        <w:autoSpaceDE w:val="0"/>
        <w:autoSpaceDN w:val="0"/>
        <w:adjustRightInd w:val="0"/>
        <w:ind w:left="1077"/>
        <w:jc w:val="both"/>
        <w:rPr>
          <w:rFonts w:ascii="Arial" w:hAnsi="Arial" w:cs="Arial"/>
          <w:b/>
          <w:color w:val="000000"/>
        </w:rPr>
      </w:pPr>
    </w:p>
    <w:p w:rsidR="00710D1C" w:rsidRPr="00631132" w:rsidRDefault="00710D1C" w:rsidP="00710D1C">
      <w:pPr>
        <w:autoSpaceDE w:val="0"/>
        <w:autoSpaceDN w:val="0"/>
        <w:adjustRightInd w:val="0"/>
        <w:spacing w:line="480" w:lineRule="auto"/>
        <w:ind w:left="1077"/>
        <w:jc w:val="both"/>
        <w:rPr>
          <w:rFonts w:ascii="Arial" w:hAnsi="Arial" w:cs="Arial"/>
          <w:color w:val="000000"/>
        </w:rPr>
      </w:pPr>
      <w:r w:rsidRPr="00631132">
        <w:rPr>
          <w:rFonts w:ascii="Arial" w:hAnsi="Arial" w:cs="Arial"/>
          <w:color w:val="000000"/>
        </w:rPr>
        <w:t>Las condiciones que favorecen a la aparición de esta alteración son: un periodo lento</w:t>
      </w:r>
      <w:r>
        <w:rPr>
          <w:rFonts w:ascii="Arial" w:hAnsi="Arial" w:cs="Arial"/>
          <w:color w:val="000000"/>
        </w:rPr>
        <w:t xml:space="preserve"> de enfriamiento por encima de </w:t>
      </w:r>
      <w:r w:rsidRPr="00631132">
        <w:rPr>
          <w:rFonts w:ascii="Arial" w:hAnsi="Arial" w:cs="Arial"/>
          <w:color w:val="000000"/>
        </w:rPr>
        <w:t xml:space="preserve"> </w:t>
      </w:r>
      <w:smartTag w:uri="urn:schemas-microsoft-com:office:smarttags" w:element="metricconverter">
        <w:smartTagPr>
          <w:attr w:name="ProductID" w:val="25 ﾺC"/>
        </w:smartTagPr>
        <w:r w:rsidRPr="00631132">
          <w:rPr>
            <w:rFonts w:ascii="Arial" w:hAnsi="Arial" w:cs="Arial"/>
            <w:color w:val="000000"/>
          </w:rPr>
          <w:t>25 ºC</w:t>
        </w:r>
      </w:smartTag>
      <w:r w:rsidRPr="00631132">
        <w:rPr>
          <w:rFonts w:ascii="Arial" w:hAnsi="Arial" w:cs="Arial"/>
          <w:color w:val="000000"/>
        </w:rPr>
        <w:t>,  pH superior a 5, un elevado nivel de esporas y una pieza de pan húmedo.  Las esporas sobreviven fácilmente al horneado y germinan y se desarrollan en 36-48 h</w:t>
      </w:r>
      <w:r>
        <w:rPr>
          <w:rFonts w:ascii="Arial" w:hAnsi="Arial" w:cs="Arial"/>
          <w:color w:val="000000"/>
        </w:rPr>
        <w:t>oras</w:t>
      </w:r>
      <w:r w:rsidRPr="00631132">
        <w:rPr>
          <w:rFonts w:ascii="Arial" w:hAnsi="Arial" w:cs="Arial"/>
          <w:color w:val="000000"/>
        </w:rPr>
        <w:t xml:space="preserve"> en el interior del pan formar la característica masa marrón, fibrosa y blanda con olor a piña o melón maduros</w:t>
      </w:r>
      <w:r>
        <w:rPr>
          <w:rFonts w:ascii="Arial" w:hAnsi="Arial" w:cs="Arial"/>
          <w:color w:val="000000"/>
        </w:rPr>
        <w:t xml:space="preserve"> </w:t>
      </w:r>
      <w:r w:rsidRPr="00631132">
        <w:rPr>
          <w:rFonts w:ascii="Arial" w:hAnsi="Arial" w:cs="Arial"/>
          <w:color w:val="000000"/>
        </w:rPr>
        <w:t>(Frazier W.C y D.C Westhoff, 1993).</w:t>
      </w:r>
    </w:p>
    <w:p w:rsidR="00710D1C" w:rsidRDefault="00710D1C" w:rsidP="00710D1C">
      <w:pPr>
        <w:autoSpaceDE w:val="0"/>
        <w:autoSpaceDN w:val="0"/>
        <w:adjustRightInd w:val="0"/>
        <w:spacing w:line="480" w:lineRule="auto"/>
        <w:ind w:left="1080"/>
        <w:jc w:val="both"/>
        <w:rPr>
          <w:rFonts w:ascii="Arial" w:hAnsi="Arial" w:cs="Arial"/>
          <w:color w:val="000000"/>
        </w:rPr>
      </w:pPr>
      <w:r w:rsidRPr="00631132">
        <w:rPr>
          <w:rFonts w:ascii="Arial" w:hAnsi="Arial" w:cs="Arial"/>
          <w:b/>
          <w:color w:val="000000"/>
        </w:rPr>
        <w:lastRenderedPageBreak/>
        <w:t xml:space="preserve">Alteraciones por levaduras.- </w:t>
      </w:r>
      <w:r w:rsidRPr="00631132">
        <w:rPr>
          <w:rFonts w:ascii="Arial" w:hAnsi="Arial" w:cs="Arial"/>
          <w:color w:val="000000"/>
        </w:rPr>
        <w:t xml:space="preserve">Muchos de los olores anómalos del pan cuando no son debidas al encordamiento, están asociadas a las levaduras. La contaminación con levaduras salvajes es rara en panes elaborados según un proceso corto, pero puede suceder en algunas ocasiones cuando se emplean masas o esponjas de fermentación prolongada. Las levaduras, al igual que los mohos, no sobreviven al horneado, pero el pan se puede contaminar con ellas durante las operaciones de enfriado y rebanado. Las principales fuentes de contaminación son a través de contacto físico o con un equipo sucio o con alimentos con un elevado contenido en azúcares contaminados, que son un sustrato perfecto para levaduras osmófilas. Tienen un pH mínimo (1,5-3,5), óptimo (4,0-6,5), y máximo (8-8,5) de crecimiento, así como una temperatura óptima para desarrollarse que oscila entre </w:t>
      </w:r>
      <w:smartTag w:uri="urn:schemas-microsoft-com:office:smarttags" w:element="metricconverter">
        <w:smartTagPr>
          <w:attr w:name="ProductID" w:val="21ﾺC"/>
        </w:smartTagPr>
        <w:r w:rsidRPr="00631132">
          <w:rPr>
            <w:rFonts w:ascii="Arial" w:hAnsi="Arial" w:cs="Arial"/>
            <w:color w:val="000000"/>
          </w:rPr>
          <w:t>21ºC</w:t>
        </w:r>
      </w:smartTag>
      <w:r w:rsidRPr="00631132">
        <w:rPr>
          <w:rFonts w:ascii="Arial" w:hAnsi="Arial" w:cs="Arial"/>
          <w:color w:val="000000"/>
        </w:rPr>
        <w:t xml:space="preserve"> – </w:t>
      </w:r>
      <w:smartTag w:uri="urn:schemas-microsoft-com:office:smarttags" w:element="metricconverter">
        <w:smartTagPr>
          <w:attr w:name="ProductID" w:val="32ﾺC"/>
        </w:smartTagPr>
        <w:r w:rsidRPr="00631132">
          <w:rPr>
            <w:rFonts w:ascii="Arial" w:hAnsi="Arial" w:cs="Arial"/>
            <w:color w:val="000000"/>
          </w:rPr>
          <w:t>32ºC</w:t>
        </w:r>
      </w:smartTag>
      <w:r w:rsidRPr="00631132">
        <w:rPr>
          <w:rFonts w:ascii="Arial" w:hAnsi="Arial" w:cs="Arial"/>
          <w:color w:val="000000"/>
        </w:rPr>
        <w:t xml:space="preserve"> (Banwart, </w:t>
      </w:r>
      <w:r>
        <w:rPr>
          <w:rFonts w:ascii="Arial" w:hAnsi="Arial" w:cs="Arial"/>
          <w:color w:val="000000"/>
        </w:rPr>
        <w:t>1990</w:t>
      </w:r>
      <w:r w:rsidRPr="00631132">
        <w:rPr>
          <w:rFonts w:ascii="Arial" w:hAnsi="Arial" w:cs="Arial"/>
          <w:color w:val="000000"/>
        </w:rPr>
        <w:t>).</w:t>
      </w:r>
    </w:p>
    <w:p w:rsidR="00710D1C" w:rsidRPr="00631132" w:rsidRDefault="00710D1C" w:rsidP="00710D1C">
      <w:pPr>
        <w:autoSpaceDE w:val="0"/>
        <w:autoSpaceDN w:val="0"/>
        <w:adjustRightInd w:val="0"/>
        <w:ind w:left="1080"/>
        <w:jc w:val="both"/>
        <w:rPr>
          <w:rFonts w:ascii="Arial" w:hAnsi="Arial" w:cs="Arial"/>
          <w:color w:val="000000"/>
        </w:rPr>
      </w:pPr>
    </w:p>
    <w:p w:rsidR="00710D1C" w:rsidRDefault="00710D1C" w:rsidP="00710D1C">
      <w:pPr>
        <w:autoSpaceDE w:val="0"/>
        <w:autoSpaceDN w:val="0"/>
        <w:adjustRightInd w:val="0"/>
        <w:spacing w:line="480" w:lineRule="auto"/>
        <w:ind w:left="1077"/>
        <w:jc w:val="both"/>
        <w:rPr>
          <w:rFonts w:ascii="Arial" w:hAnsi="Arial" w:cs="Arial"/>
          <w:color w:val="000000"/>
        </w:rPr>
      </w:pPr>
      <w:r w:rsidRPr="00631132">
        <w:rPr>
          <w:rFonts w:ascii="Arial" w:hAnsi="Arial" w:cs="Arial"/>
          <w:color w:val="000000"/>
        </w:rPr>
        <w:t xml:space="preserve"> Hay dos tipos principales de levaduras implicadas en la alteración del pan: las levaduras fermentativas y las levaduras filamentosas. Las primeras fermentan los azúcares desarrollando un olor anómalo “alcohólico”. Las segundas se las denomina como “mohos tizosos” porque generan un crecimiento blanco y extendido en la superficie del pan que se puede confundir fácilmente con el crecimiento de mohos. Existen varios mohos tizosos, pero el más </w:t>
      </w:r>
      <w:r w:rsidRPr="00631132">
        <w:rPr>
          <w:rFonts w:ascii="Arial" w:hAnsi="Arial" w:cs="Arial"/>
          <w:color w:val="000000"/>
        </w:rPr>
        <w:lastRenderedPageBreak/>
        <w:t xml:space="preserve">común y problemático es </w:t>
      </w:r>
      <w:r w:rsidRPr="00631132">
        <w:rPr>
          <w:rFonts w:ascii="Arial" w:hAnsi="Arial" w:cs="Arial"/>
          <w:i/>
          <w:color w:val="000000"/>
        </w:rPr>
        <w:t>Pichia burtonii</w:t>
      </w:r>
      <w:r w:rsidRPr="00631132">
        <w:rPr>
          <w:rFonts w:ascii="Arial" w:hAnsi="Arial" w:cs="Arial"/>
          <w:color w:val="000000"/>
        </w:rPr>
        <w:t xml:space="preserve"> que tiene la aptitud de crecer rápidamente sobre el pan y se ha comprobado que es más resistente a los conservantes y a los desinfectantes que muchos otros mohos (Stanley P.C. y L.S Young, 1996)</w:t>
      </w:r>
      <w:r>
        <w:rPr>
          <w:rFonts w:ascii="Arial" w:hAnsi="Arial" w:cs="Arial"/>
          <w:color w:val="000000"/>
        </w:rPr>
        <w:t>.</w:t>
      </w:r>
    </w:p>
    <w:p w:rsidR="00710D1C" w:rsidRPr="00CD3DCE" w:rsidRDefault="00710D1C" w:rsidP="00710D1C">
      <w:pPr>
        <w:autoSpaceDE w:val="0"/>
        <w:autoSpaceDN w:val="0"/>
        <w:adjustRightInd w:val="0"/>
        <w:ind w:left="1077"/>
        <w:jc w:val="both"/>
        <w:rPr>
          <w:rFonts w:ascii="Arial" w:hAnsi="Arial" w:cs="Arial"/>
          <w:color w:val="000000"/>
        </w:rPr>
      </w:pPr>
    </w:p>
    <w:p w:rsidR="00710D1C" w:rsidRDefault="00710D1C" w:rsidP="00710D1C">
      <w:pPr>
        <w:tabs>
          <w:tab w:val="left" w:pos="1260"/>
        </w:tabs>
        <w:autoSpaceDE w:val="0"/>
        <w:autoSpaceDN w:val="0"/>
        <w:adjustRightInd w:val="0"/>
        <w:spacing w:line="480" w:lineRule="auto"/>
        <w:ind w:firstLine="720"/>
        <w:jc w:val="both"/>
        <w:rPr>
          <w:rFonts w:ascii="Arial" w:hAnsi="Arial" w:cs="Arial"/>
          <w:b/>
          <w:color w:val="000000"/>
        </w:rPr>
      </w:pPr>
      <w:r>
        <w:rPr>
          <w:rFonts w:ascii="Arial" w:hAnsi="Arial" w:cs="Arial"/>
          <w:b/>
          <w:color w:val="000000"/>
        </w:rPr>
        <w:t xml:space="preserve">1.4 </w:t>
      </w:r>
      <w:r w:rsidRPr="00631132">
        <w:rPr>
          <w:rFonts w:ascii="Arial" w:hAnsi="Arial" w:cs="Arial"/>
          <w:b/>
          <w:color w:val="000000"/>
        </w:rPr>
        <w:t xml:space="preserve">Conservantes  para </w:t>
      </w:r>
      <w:r>
        <w:rPr>
          <w:rFonts w:ascii="Arial" w:hAnsi="Arial" w:cs="Arial"/>
          <w:b/>
          <w:color w:val="000000"/>
        </w:rPr>
        <w:t>productos de panificación</w:t>
      </w:r>
      <w:r w:rsidRPr="00631132">
        <w:rPr>
          <w:rFonts w:ascii="Arial" w:hAnsi="Arial" w:cs="Arial"/>
          <w:b/>
          <w:color w:val="000000"/>
        </w:rPr>
        <w:t>.</w:t>
      </w:r>
    </w:p>
    <w:p w:rsidR="00710D1C" w:rsidRPr="00631132" w:rsidRDefault="00710D1C" w:rsidP="00710D1C">
      <w:pPr>
        <w:tabs>
          <w:tab w:val="left" w:pos="1260"/>
        </w:tabs>
        <w:autoSpaceDE w:val="0"/>
        <w:autoSpaceDN w:val="0"/>
        <w:adjustRightInd w:val="0"/>
        <w:ind w:firstLine="720"/>
        <w:jc w:val="both"/>
        <w:rPr>
          <w:rFonts w:ascii="Arial" w:hAnsi="Arial" w:cs="Arial"/>
          <w:b/>
          <w:color w:val="000000"/>
        </w:rPr>
      </w:pPr>
    </w:p>
    <w:p w:rsidR="00710D1C" w:rsidRDefault="00710D1C" w:rsidP="00710D1C">
      <w:pPr>
        <w:autoSpaceDE w:val="0"/>
        <w:autoSpaceDN w:val="0"/>
        <w:adjustRightInd w:val="0"/>
        <w:spacing w:line="480" w:lineRule="auto"/>
        <w:ind w:left="1080"/>
        <w:jc w:val="both"/>
        <w:rPr>
          <w:rFonts w:ascii="Arial" w:hAnsi="Arial" w:cs="Arial"/>
          <w:color w:val="000000"/>
        </w:rPr>
      </w:pPr>
      <w:r w:rsidRPr="00631132">
        <w:rPr>
          <w:rFonts w:ascii="Arial" w:hAnsi="Arial" w:cs="Arial"/>
          <w:color w:val="000000"/>
        </w:rPr>
        <w:t>Los conservantes se utilizan con el objeto de que inhiban el desarrollo de mohos y bacterias termófilas. Dentro de éstos se encuentran: el ácido sórbico y sus sales, el ácido propiónico y sus sales y el acido acético.</w:t>
      </w:r>
    </w:p>
    <w:p w:rsidR="00710D1C" w:rsidRPr="00631132" w:rsidRDefault="00710D1C" w:rsidP="00710D1C">
      <w:pPr>
        <w:autoSpaceDE w:val="0"/>
        <w:autoSpaceDN w:val="0"/>
        <w:adjustRightInd w:val="0"/>
        <w:ind w:left="1080"/>
        <w:jc w:val="both"/>
        <w:rPr>
          <w:rFonts w:ascii="Arial" w:hAnsi="Arial" w:cs="Arial"/>
          <w:color w:val="000000"/>
        </w:rPr>
      </w:pPr>
    </w:p>
    <w:p w:rsidR="00710D1C" w:rsidRDefault="00710D1C" w:rsidP="00710D1C">
      <w:pPr>
        <w:autoSpaceDE w:val="0"/>
        <w:autoSpaceDN w:val="0"/>
        <w:adjustRightInd w:val="0"/>
        <w:spacing w:line="480" w:lineRule="auto"/>
        <w:ind w:left="1077"/>
        <w:jc w:val="both"/>
        <w:rPr>
          <w:rFonts w:ascii="Arial" w:hAnsi="Arial" w:cs="Arial"/>
          <w:color w:val="000000"/>
        </w:rPr>
      </w:pPr>
      <w:r w:rsidRPr="00631132">
        <w:rPr>
          <w:rFonts w:ascii="Arial" w:hAnsi="Arial" w:cs="Arial"/>
          <w:color w:val="000000"/>
        </w:rPr>
        <w:t>El primer grupo son de escaso valor para la elaboración de pan y otros productos fermentados por levaduras, porque sus efectos inhibitorios sobre los microorganismos no compensan sus efectos perjudiciales sobre las características de la masa. Las cantidades necesarias de estas sustancias para que se incrementara de forma significativa la vida útil del producto son tales que provocarían una masa pegajosa (Stanley y Young, 1996)</w:t>
      </w:r>
      <w:r w:rsidRPr="00631132">
        <w:rPr>
          <w:rFonts w:ascii="Arial" w:hAnsi="Arial" w:cs="Arial"/>
          <w:b/>
          <w:color w:val="000000"/>
        </w:rPr>
        <w:t xml:space="preserve">. </w:t>
      </w:r>
      <w:r w:rsidRPr="00631132">
        <w:rPr>
          <w:rFonts w:ascii="Arial" w:hAnsi="Arial" w:cs="Arial"/>
          <w:color w:val="000000"/>
        </w:rPr>
        <w:t>Debido a que el ácido sórbico inhibe no sólo la actividad del moho sino también la de la levadura, no puede añadirse a la masa, pero debe ser rociado sobre el producto después de la cocción ( Quaglia, 1991).</w:t>
      </w:r>
    </w:p>
    <w:p w:rsidR="00710D1C" w:rsidRDefault="00710D1C" w:rsidP="00710D1C">
      <w:pPr>
        <w:autoSpaceDE w:val="0"/>
        <w:autoSpaceDN w:val="0"/>
        <w:adjustRightInd w:val="0"/>
        <w:ind w:left="1077"/>
        <w:jc w:val="both"/>
        <w:rPr>
          <w:rFonts w:ascii="Arial" w:hAnsi="Arial" w:cs="Arial"/>
          <w:color w:val="000000"/>
        </w:rPr>
      </w:pPr>
    </w:p>
    <w:p w:rsidR="00710D1C" w:rsidRDefault="00710D1C" w:rsidP="00710D1C">
      <w:pPr>
        <w:autoSpaceDE w:val="0"/>
        <w:autoSpaceDN w:val="0"/>
        <w:adjustRightInd w:val="0"/>
        <w:spacing w:line="480" w:lineRule="auto"/>
        <w:ind w:left="1077"/>
        <w:jc w:val="both"/>
        <w:rPr>
          <w:rFonts w:ascii="Arial" w:hAnsi="Arial" w:cs="Arial"/>
        </w:rPr>
      </w:pPr>
      <w:r w:rsidRPr="00631132">
        <w:rPr>
          <w:rFonts w:ascii="Arial" w:hAnsi="Arial" w:cs="Arial"/>
          <w:color w:val="000000"/>
        </w:rPr>
        <w:lastRenderedPageBreak/>
        <w:t xml:space="preserve">Otro grupo son los propionatos (cálcico y sódico) y son los más eficaces en impedir el crecimiento de mohos. </w:t>
      </w:r>
      <w:r w:rsidRPr="00631132">
        <w:rPr>
          <w:rFonts w:ascii="Arial" w:hAnsi="Arial" w:cs="Arial"/>
        </w:rPr>
        <w:t xml:space="preserve">La acción inhibitoria de los propionatos se </w:t>
      </w:r>
      <w:r>
        <w:rPr>
          <w:rFonts w:ascii="Arial" w:hAnsi="Arial" w:cs="Arial"/>
        </w:rPr>
        <w:t>debe a las moléculas no disociadas del compuesto, ya que el ácido en forma no disociada es muy soluble en las membranas celulares y puede penetrar fácilmente en la pared celular de hongos y bacterias, y dentro de la célula actúa como potente inhibidor de enzimas esenciales para el metabolismo, de</w:t>
      </w:r>
      <w:r w:rsidRPr="00631132">
        <w:rPr>
          <w:rFonts w:ascii="Arial" w:hAnsi="Arial" w:cs="Arial"/>
        </w:rPr>
        <w:t xml:space="preserve"> esta manera se logra inhibir el crecimiento y duplicación de los mismos </w:t>
      </w:r>
      <w:r>
        <w:rPr>
          <w:rFonts w:ascii="Arial" w:hAnsi="Arial" w:cs="Arial"/>
        </w:rPr>
        <w:t xml:space="preserve">(ICMSF, 1980; </w:t>
      </w:r>
      <w:r w:rsidRPr="00631132">
        <w:rPr>
          <w:rFonts w:ascii="Arial" w:hAnsi="Arial" w:cs="Arial"/>
        </w:rPr>
        <w:t>www4, 2007)</w:t>
      </w:r>
      <w:r>
        <w:rPr>
          <w:rFonts w:ascii="Arial" w:hAnsi="Arial" w:cs="Arial"/>
        </w:rPr>
        <w:t>. L</w:t>
      </w:r>
      <w:r w:rsidRPr="00631132">
        <w:rPr>
          <w:rFonts w:ascii="Arial" w:hAnsi="Arial" w:cs="Arial"/>
        </w:rPr>
        <w:t xml:space="preserve">a actividad antimicrobiana de los propionatos esta dirigida contra mohos y las bacterias responsables del </w:t>
      </w:r>
      <w:r>
        <w:rPr>
          <w:rFonts w:ascii="Arial" w:hAnsi="Arial" w:cs="Arial"/>
        </w:rPr>
        <w:t>ahilamiento</w:t>
      </w:r>
      <w:r w:rsidRPr="00631132">
        <w:rPr>
          <w:rFonts w:ascii="Arial" w:hAnsi="Arial" w:cs="Arial"/>
        </w:rPr>
        <w:t xml:space="preserve"> del pan. Dado a que su actividad frente a las levaduras es mínima, los propionatos se pueden emplear en el pan sin perturbar la actividad fermentativa de la levadura en la masa por lo que se puede añadir directamente a la misma </w:t>
      </w:r>
      <w:r w:rsidRPr="00631132">
        <w:rPr>
          <w:rFonts w:ascii="Arial" w:hAnsi="Arial" w:cs="Arial"/>
          <w:color w:val="000000"/>
        </w:rPr>
        <w:t>(Stanley P.C. y L.S Young, 1996; Quaglia, 1991)</w:t>
      </w:r>
      <w:r w:rsidRPr="00631132">
        <w:rPr>
          <w:rFonts w:ascii="Arial" w:hAnsi="Arial" w:cs="Arial"/>
        </w:rPr>
        <w:t xml:space="preserve">. </w:t>
      </w:r>
    </w:p>
    <w:p w:rsidR="00710D1C" w:rsidRPr="00631132" w:rsidRDefault="00710D1C" w:rsidP="00710D1C">
      <w:pPr>
        <w:autoSpaceDE w:val="0"/>
        <w:autoSpaceDN w:val="0"/>
        <w:adjustRightInd w:val="0"/>
        <w:ind w:left="1077"/>
        <w:jc w:val="both"/>
        <w:rPr>
          <w:rFonts w:ascii="Arial" w:hAnsi="Arial" w:cs="Arial"/>
        </w:rPr>
      </w:pPr>
    </w:p>
    <w:p w:rsidR="00710D1C" w:rsidRPr="00BD6C93" w:rsidRDefault="00710D1C" w:rsidP="00710D1C">
      <w:pPr>
        <w:autoSpaceDE w:val="0"/>
        <w:autoSpaceDN w:val="0"/>
        <w:adjustRightInd w:val="0"/>
        <w:spacing w:line="480" w:lineRule="auto"/>
        <w:ind w:left="1077"/>
        <w:jc w:val="both"/>
        <w:rPr>
          <w:rFonts w:ascii="Arial" w:hAnsi="Arial" w:cs="Arial"/>
          <w:color w:val="000000"/>
        </w:rPr>
      </w:pPr>
      <w:r w:rsidRPr="00631132">
        <w:rPr>
          <w:rFonts w:ascii="Arial" w:hAnsi="Arial" w:cs="Arial"/>
          <w:color w:val="000000"/>
        </w:rPr>
        <w:t xml:space="preserve">Por otra parte el acido acético es una sustancia que se añade en forma de solución al 12,5% unas cantidades suficientes para alcanzar un 0,6-0,9% en términos de peso de la harina. Es un inhibidor del crecimiento de mohos mucho menos eficaz que el propionato </w:t>
      </w:r>
      <w:bookmarkStart w:id="0" w:name="ancla"/>
      <w:bookmarkEnd w:id="0"/>
      <w:r w:rsidRPr="00631132">
        <w:rPr>
          <w:rFonts w:ascii="Arial" w:hAnsi="Arial" w:cs="Arial"/>
          <w:color w:val="000000"/>
        </w:rPr>
        <w:t>(Stanley P.C. y L.S Young, 1996)</w:t>
      </w:r>
      <w:r>
        <w:rPr>
          <w:rFonts w:ascii="Arial" w:hAnsi="Arial" w:cs="Arial"/>
          <w:color w:val="000000"/>
        </w:rPr>
        <w:t>.</w:t>
      </w:r>
    </w:p>
    <w:p w:rsidR="00710D1C" w:rsidRDefault="00710D1C" w:rsidP="00710D1C">
      <w:pPr>
        <w:spacing w:line="480" w:lineRule="auto"/>
        <w:ind w:left="1077" w:hanging="357"/>
        <w:jc w:val="both"/>
        <w:rPr>
          <w:rFonts w:ascii="Arial" w:hAnsi="Arial" w:cs="Arial"/>
          <w:b/>
          <w:color w:val="000000"/>
        </w:rPr>
      </w:pPr>
      <w:r w:rsidRPr="00631132">
        <w:rPr>
          <w:rFonts w:ascii="Arial" w:hAnsi="Arial" w:cs="Arial"/>
          <w:b/>
          <w:color w:val="000000"/>
        </w:rPr>
        <w:lastRenderedPageBreak/>
        <w:t>1.</w:t>
      </w:r>
      <w:r>
        <w:rPr>
          <w:rFonts w:ascii="Arial" w:hAnsi="Arial" w:cs="Arial"/>
          <w:b/>
          <w:color w:val="000000"/>
        </w:rPr>
        <w:t xml:space="preserve">5 </w:t>
      </w:r>
      <w:r w:rsidRPr="00631132">
        <w:rPr>
          <w:rFonts w:ascii="Arial" w:hAnsi="Arial" w:cs="Arial"/>
          <w:b/>
          <w:color w:val="000000"/>
        </w:rPr>
        <w:t>Envasado con Atmósfera Modificada en Productos de Panadería</w:t>
      </w:r>
      <w:r>
        <w:rPr>
          <w:rFonts w:ascii="Arial" w:hAnsi="Arial" w:cs="Arial"/>
          <w:b/>
          <w:color w:val="000000"/>
        </w:rPr>
        <w:t>.</w:t>
      </w:r>
    </w:p>
    <w:p w:rsidR="00710D1C" w:rsidRPr="00631132" w:rsidRDefault="00710D1C" w:rsidP="00710D1C">
      <w:pPr>
        <w:ind w:left="1077" w:hanging="357"/>
        <w:jc w:val="both"/>
        <w:rPr>
          <w:rFonts w:ascii="Arial" w:hAnsi="Arial" w:cs="Arial"/>
          <w:b/>
          <w:color w:val="000000"/>
        </w:rPr>
      </w:pPr>
    </w:p>
    <w:p w:rsidR="00710D1C" w:rsidRDefault="00710D1C" w:rsidP="00710D1C">
      <w:pPr>
        <w:autoSpaceDE w:val="0"/>
        <w:autoSpaceDN w:val="0"/>
        <w:adjustRightInd w:val="0"/>
        <w:spacing w:line="480" w:lineRule="auto"/>
        <w:ind w:left="1077"/>
        <w:jc w:val="both"/>
        <w:rPr>
          <w:rFonts w:ascii="Arial" w:hAnsi="Arial" w:cs="Arial"/>
        </w:rPr>
      </w:pPr>
      <w:r w:rsidRPr="00631132">
        <w:rPr>
          <w:rFonts w:ascii="Arial" w:hAnsi="Arial" w:cs="Arial"/>
        </w:rPr>
        <w:t>El en</w:t>
      </w:r>
      <w:r>
        <w:rPr>
          <w:rFonts w:ascii="Arial" w:hAnsi="Arial" w:cs="Arial"/>
        </w:rPr>
        <w:t xml:space="preserve">vasado en atmósfera modificada </w:t>
      </w:r>
      <w:r w:rsidRPr="00631132">
        <w:rPr>
          <w:rFonts w:ascii="Arial" w:hAnsi="Arial" w:cs="Arial"/>
        </w:rPr>
        <w:t xml:space="preserve">EAM o MAP en sus siglas inglesas, </w:t>
      </w:r>
      <w:r w:rsidRPr="00631132">
        <w:rPr>
          <w:rFonts w:ascii="Arial" w:hAnsi="Arial" w:cs="Arial"/>
          <w:i/>
          <w:iCs/>
        </w:rPr>
        <w:t xml:space="preserve">Modified </w:t>
      </w:r>
      <w:r>
        <w:rPr>
          <w:rFonts w:ascii="Arial" w:hAnsi="Arial" w:cs="Arial"/>
          <w:i/>
          <w:iCs/>
        </w:rPr>
        <w:t>A</w:t>
      </w:r>
      <w:r w:rsidRPr="00631132">
        <w:rPr>
          <w:rFonts w:ascii="Arial" w:hAnsi="Arial" w:cs="Arial"/>
          <w:i/>
          <w:iCs/>
        </w:rPr>
        <w:t xml:space="preserve">tmosphere </w:t>
      </w:r>
      <w:r>
        <w:rPr>
          <w:rFonts w:ascii="Arial" w:hAnsi="Arial" w:cs="Arial"/>
          <w:i/>
          <w:iCs/>
        </w:rPr>
        <w:t>P</w:t>
      </w:r>
      <w:r w:rsidRPr="00631132">
        <w:rPr>
          <w:rFonts w:ascii="Arial" w:hAnsi="Arial" w:cs="Arial"/>
          <w:i/>
          <w:iCs/>
        </w:rPr>
        <w:t>ackaging</w:t>
      </w:r>
      <w:r>
        <w:rPr>
          <w:rFonts w:ascii="Arial" w:hAnsi="Arial" w:cs="Arial"/>
          <w:i/>
          <w:iCs/>
        </w:rPr>
        <w:t xml:space="preserve">, </w:t>
      </w:r>
      <w:r w:rsidRPr="00631132">
        <w:rPr>
          <w:rFonts w:ascii="Arial" w:hAnsi="Arial" w:cs="Arial"/>
        </w:rPr>
        <w:t xml:space="preserve"> consiste en la evacuación del aire contenido en el envase y la inyección del gas o de la combinación de gases más adecuado a los requerimientos del producto</w:t>
      </w:r>
      <w:r>
        <w:rPr>
          <w:rFonts w:ascii="Arial" w:hAnsi="Arial" w:cs="Arial"/>
        </w:rPr>
        <w:t>.</w:t>
      </w:r>
      <w:r w:rsidRPr="00631132">
        <w:rPr>
          <w:rFonts w:ascii="Arial" w:hAnsi="Arial" w:cs="Arial"/>
        </w:rPr>
        <w:t xml:space="preserve"> (www5, 2007),  (www6, 2007).</w:t>
      </w:r>
    </w:p>
    <w:p w:rsidR="00710D1C" w:rsidRPr="00631132" w:rsidRDefault="00710D1C" w:rsidP="00710D1C">
      <w:pPr>
        <w:autoSpaceDE w:val="0"/>
        <w:autoSpaceDN w:val="0"/>
        <w:adjustRightInd w:val="0"/>
        <w:ind w:left="1077"/>
        <w:jc w:val="both"/>
        <w:rPr>
          <w:rFonts w:ascii="Arial" w:hAnsi="Arial" w:cs="Arial"/>
        </w:rPr>
      </w:pPr>
    </w:p>
    <w:p w:rsidR="00710D1C" w:rsidRDefault="00710D1C" w:rsidP="00710D1C">
      <w:pPr>
        <w:autoSpaceDE w:val="0"/>
        <w:autoSpaceDN w:val="0"/>
        <w:adjustRightInd w:val="0"/>
        <w:spacing w:line="480" w:lineRule="auto"/>
        <w:ind w:left="1077"/>
        <w:jc w:val="both"/>
        <w:rPr>
          <w:rFonts w:ascii="Arial" w:hAnsi="Arial" w:cs="Arial"/>
        </w:rPr>
      </w:pPr>
      <w:r w:rsidRPr="00631132">
        <w:rPr>
          <w:rFonts w:ascii="Arial" w:hAnsi="Arial" w:cs="Arial"/>
        </w:rPr>
        <w:t>Los productos de panadería y repostería cuentan con una vida útil bastante limitada, sobre todo, cuando se distribuyen y comercializan a temperatura ambiente y sin envasar. Las tecnologías de envasado en atmósfera modificada incrementan su tiempo de vida, en muchos casos sin recurrir a la refrigeración, mediante el control que ejercen sobre el crecimiento microbiano y las reacciones físico-químicas de deterioro</w:t>
      </w:r>
      <w:r>
        <w:rPr>
          <w:rFonts w:ascii="Arial" w:hAnsi="Arial" w:cs="Arial"/>
        </w:rPr>
        <w:t xml:space="preserve"> (Madrid A</w:t>
      </w:r>
      <w:r w:rsidRPr="00631132">
        <w:rPr>
          <w:rFonts w:ascii="Arial" w:hAnsi="Arial" w:cs="Arial"/>
        </w:rPr>
        <w:t>.</w:t>
      </w:r>
      <w:r>
        <w:rPr>
          <w:rFonts w:ascii="Arial" w:hAnsi="Arial" w:cs="Arial"/>
        </w:rPr>
        <w:t xml:space="preserve"> y J. Gómez, 1997).</w:t>
      </w:r>
    </w:p>
    <w:p w:rsidR="00710D1C" w:rsidRPr="00631132" w:rsidRDefault="00710D1C" w:rsidP="00710D1C">
      <w:pPr>
        <w:autoSpaceDE w:val="0"/>
        <w:autoSpaceDN w:val="0"/>
        <w:adjustRightInd w:val="0"/>
        <w:ind w:left="1077"/>
        <w:jc w:val="both"/>
        <w:rPr>
          <w:rFonts w:ascii="Arial" w:hAnsi="Arial" w:cs="Arial"/>
        </w:rPr>
      </w:pPr>
    </w:p>
    <w:p w:rsidR="00710D1C" w:rsidRDefault="00710D1C" w:rsidP="00710D1C">
      <w:pPr>
        <w:autoSpaceDE w:val="0"/>
        <w:autoSpaceDN w:val="0"/>
        <w:adjustRightInd w:val="0"/>
        <w:spacing w:line="480" w:lineRule="auto"/>
        <w:ind w:left="1077"/>
        <w:jc w:val="both"/>
        <w:rPr>
          <w:rFonts w:ascii="Arial" w:hAnsi="Arial" w:cs="Arial"/>
        </w:rPr>
      </w:pPr>
      <w:r w:rsidRPr="00631132">
        <w:rPr>
          <w:rFonts w:ascii="Arial" w:hAnsi="Arial" w:cs="Arial"/>
        </w:rPr>
        <w:t>Dentro de este sector el empleo del envasado en atmósfera modificada se extiende a una amplia variedad de productos: pan común, pan preco</w:t>
      </w:r>
      <w:r>
        <w:rPr>
          <w:rFonts w:ascii="Arial" w:hAnsi="Arial" w:cs="Arial"/>
        </w:rPr>
        <w:t>c</w:t>
      </w:r>
      <w:r w:rsidRPr="00631132">
        <w:rPr>
          <w:rFonts w:ascii="Arial" w:hAnsi="Arial" w:cs="Arial"/>
        </w:rPr>
        <w:t xml:space="preserve">ido, panes especiales productos rellenos y recubiertos (napolitanas, </w:t>
      </w:r>
      <w:r w:rsidRPr="00631132">
        <w:rPr>
          <w:rFonts w:ascii="Arial" w:hAnsi="Arial" w:cs="Arial"/>
          <w:i/>
          <w:iCs/>
        </w:rPr>
        <w:t>croissant</w:t>
      </w:r>
      <w:r w:rsidRPr="00631132">
        <w:rPr>
          <w:rFonts w:ascii="Arial" w:hAnsi="Arial" w:cs="Arial"/>
        </w:rPr>
        <w:t>), pasteles, galletas, etc. (www7, 2007).</w:t>
      </w:r>
    </w:p>
    <w:p w:rsidR="00710D1C" w:rsidRPr="00631132" w:rsidRDefault="00710D1C" w:rsidP="00710D1C">
      <w:pPr>
        <w:autoSpaceDE w:val="0"/>
        <w:autoSpaceDN w:val="0"/>
        <w:adjustRightInd w:val="0"/>
        <w:spacing w:line="480" w:lineRule="auto"/>
        <w:ind w:left="1077"/>
        <w:jc w:val="both"/>
        <w:rPr>
          <w:rFonts w:ascii="Arial" w:hAnsi="Arial" w:cs="Arial"/>
        </w:rPr>
      </w:pPr>
    </w:p>
    <w:p w:rsidR="00710D1C" w:rsidRDefault="00710D1C" w:rsidP="00710D1C">
      <w:pPr>
        <w:autoSpaceDE w:val="0"/>
        <w:autoSpaceDN w:val="0"/>
        <w:adjustRightInd w:val="0"/>
        <w:spacing w:line="480" w:lineRule="auto"/>
        <w:ind w:left="1077"/>
        <w:jc w:val="both"/>
        <w:rPr>
          <w:rFonts w:ascii="Arial" w:hAnsi="Arial" w:cs="Arial"/>
          <w:b/>
        </w:rPr>
      </w:pPr>
      <w:r w:rsidRPr="00631132">
        <w:rPr>
          <w:rFonts w:ascii="Arial" w:hAnsi="Arial" w:cs="Arial"/>
          <w:b/>
        </w:rPr>
        <w:lastRenderedPageBreak/>
        <w:t>Gases Empleados en el envasado.</w:t>
      </w:r>
    </w:p>
    <w:p w:rsidR="00710D1C" w:rsidRPr="00631132" w:rsidRDefault="00710D1C" w:rsidP="00710D1C">
      <w:pPr>
        <w:autoSpaceDE w:val="0"/>
        <w:autoSpaceDN w:val="0"/>
        <w:adjustRightInd w:val="0"/>
        <w:ind w:left="1077"/>
        <w:jc w:val="both"/>
        <w:rPr>
          <w:rFonts w:ascii="Arial" w:hAnsi="Arial" w:cs="Arial"/>
          <w:b/>
        </w:rPr>
      </w:pPr>
    </w:p>
    <w:p w:rsidR="00710D1C" w:rsidRDefault="00710D1C" w:rsidP="00710D1C">
      <w:pPr>
        <w:autoSpaceDE w:val="0"/>
        <w:autoSpaceDN w:val="0"/>
        <w:adjustRightInd w:val="0"/>
        <w:spacing w:line="480" w:lineRule="auto"/>
        <w:ind w:left="1080"/>
        <w:jc w:val="both"/>
        <w:rPr>
          <w:rFonts w:ascii="Arial" w:hAnsi="Arial" w:cs="Arial"/>
        </w:rPr>
      </w:pPr>
      <w:r w:rsidRPr="00631132">
        <w:rPr>
          <w:rFonts w:ascii="Arial" w:hAnsi="Arial" w:cs="Arial"/>
        </w:rPr>
        <w:t>La atmósfera protectora puede contener un único gas o una mezcla de varios de ellos. Se trata de los mismos gases presentes en el aire aunque se combinan en una proporción distinta para su uso en el envasado.</w:t>
      </w:r>
    </w:p>
    <w:p w:rsidR="00710D1C" w:rsidRPr="00631132" w:rsidRDefault="00710D1C" w:rsidP="00710D1C">
      <w:pPr>
        <w:autoSpaceDE w:val="0"/>
        <w:autoSpaceDN w:val="0"/>
        <w:adjustRightInd w:val="0"/>
        <w:ind w:left="1080"/>
        <w:jc w:val="both"/>
        <w:rPr>
          <w:rFonts w:ascii="Arial" w:hAnsi="Arial" w:cs="Arial"/>
        </w:rPr>
      </w:pPr>
    </w:p>
    <w:p w:rsidR="00710D1C" w:rsidRDefault="00710D1C" w:rsidP="00710D1C">
      <w:pPr>
        <w:autoSpaceDE w:val="0"/>
        <w:autoSpaceDN w:val="0"/>
        <w:adjustRightInd w:val="0"/>
        <w:spacing w:line="480" w:lineRule="auto"/>
        <w:ind w:left="1080"/>
        <w:jc w:val="both"/>
        <w:rPr>
          <w:rFonts w:ascii="Arial" w:hAnsi="Arial" w:cs="Arial"/>
          <w:bCs/>
        </w:rPr>
      </w:pPr>
      <w:r w:rsidRPr="00631132">
        <w:rPr>
          <w:rFonts w:ascii="Arial" w:hAnsi="Arial" w:cs="Arial"/>
          <w:bCs/>
        </w:rPr>
        <w:t>Los principales gases utilizados en el envasado en atmósfera modificada en panificación  son:</w:t>
      </w:r>
    </w:p>
    <w:p w:rsidR="00710D1C" w:rsidRPr="00631132" w:rsidRDefault="00710D1C" w:rsidP="00710D1C">
      <w:pPr>
        <w:autoSpaceDE w:val="0"/>
        <w:autoSpaceDN w:val="0"/>
        <w:adjustRightInd w:val="0"/>
        <w:ind w:left="1080"/>
        <w:jc w:val="both"/>
        <w:rPr>
          <w:rFonts w:ascii="Arial" w:hAnsi="Arial" w:cs="Arial"/>
        </w:rPr>
      </w:pPr>
    </w:p>
    <w:p w:rsidR="00710D1C" w:rsidRDefault="00710D1C" w:rsidP="00710D1C">
      <w:pPr>
        <w:autoSpaceDE w:val="0"/>
        <w:autoSpaceDN w:val="0"/>
        <w:adjustRightInd w:val="0"/>
        <w:spacing w:line="480" w:lineRule="auto"/>
        <w:ind w:left="1080"/>
        <w:jc w:val="both"/>
        <w:rPr>
          <w:rFonts w:ascii="Arial" w:hAnsi="Arial" w:cs="Arial"/>
        </w:rPr>
      </w:pPr>
      <w:r w:rsidRPr="00631132">
        <w:rPr>
          <w:rFonts w:ascii="Arial" w:hAnsi="Arial" w:cs="Arial"/>
          <w:b/>
          <w:bCs/>
        </w:rPr>
        <w:t xml:space="preserve">Dióxido de carbono.- </w:t>
      </w:r>
      <w:r w:rsidRPr="00631132">
        <w:rPr>
          <w:rFonts w:ascii="Arial" w:hAnsi="Arial" w:cs="Arial"/>
        </w:rPr>
        <w:t>El dióxido de carbono (CO</w:t>
      </w:r>
      <w:r w:rsidRPr="00631132">
        <w:rPr>
          <w:rFonts w:ascii="Arial" w:hAnsi="Arial" w:cs="Arial"/>
          <w:vertAlign w:val="subscript"/>
        </w:rPr>
        <w:t>2</w:t>
      </w:r>
      <w:r w:rsidRPr="00631132">
        <w:rPr>
          <w:rFonts w:ascii="Arial" w:hAnsi="Arial" w:cs="Arial"/>
        </w:rPr>
        <w:t>) es un gas incoloro e inodoro con un ligero sabor ácido. Se obtiene a partir de fuentes naturales y como subproducto de procesos fermentativos (fabricación de cerveza o vino) o de la producción de amoniaco.</w:t>
      </w:r>
    </w:p>
    <w:p w:rsidR="00710D1C" w:rsidRPr="00631132" w:rsidRDefault="00710D1C" w:rsidP="00710D1C">
      <w:pPr>
        <w:autoSpaceDE w:val="0"/>
        <w:autoSpaceDN w:val="0"/>
        <w:adjustRightInd w:val="0"/>
        <w:ind w:left="1080"/>
        <w:jc w:val="both"/>
        <w:rPr>
          <w:rFonts w:ascii="Arial" w:hAnsi="Arial" w:cs="Arial"/>
        </w:rPr>
      </w:pPr>
    </w:p>
    <w:p w:rsidR="00710D1C" w:rsidRDefault="00710D1C" w:rsidP="00710D1C">
      <w:pPr>
        <w:autoSpaceDE w:val="0"/>
        <w:autoSpaceDN w:val="0"/>
        <w:adjustRightInd w:val="0"/>
        <w:spacing w:line="480" w:lineRule="auto"/>
        <w:ind w:left="1080"/>
        <w:jc w:val="both"/>
        <w:rPr>
          <w:rFonts w:ascii="Arial" w:hAnsi="Arial" w:cs="Arial"/>
        </w:rPr>
      </w:pPr>
      <w:r w:rsidRPr="00631132">
        <w:rPr>
          <w:rFonts w:ascii="Arial" w:hAnsi="Arial" w:cs="Arial"/>
          <w:color w:val="000000"/>
        </w:rPr>
        <w:t>El ácido carbónico o dióxido de carbono (CO</w:t>
      </w:r>
      <w:r w:rsidRPr="00631132">
        <w:rPr>
          <w:rFonts w:ascii="Arial" w:hAnsi="Arial" w:cs="Arial"/>
          <w:color w:val="000000"/>
          <w:vertAlign w:val="subscript"/>
        </w:rPr>
        <w:t>2</w:t>
      </w:r>
      <w:r w:rsidRPr="00631132">
        <w:rPr>
          <w:rFonts w:ascii="Arial" w:hAnsi="Arial" w:cs="Arial"/>
          <w:color w:val="000000"/>
        </w:rPr>
        <w:t>) es el gas más importante en el envasado de los productos de panadería y pastelería, ya que tiene un alto poder inhibitorio. Este gas se disuelve en el agua que contiene el pan precocido y forma ácido carbónico, lo cual disminuye el pH</w:t>
      </w:r>
      <w:r>
        <w:rPr>
          <w:rFonts w:ascii="Arial" w:hAnsi="Arial" w:cs="Arial"/>
          <w:color w:val="000000"/>
        </w:rPr>
        <w:t xml:space="preserve"> </w:t>
      </w:r>
      <w:r w:rsidRPr="00631132">
        <w:rPr>
          <w:rFonts w:ascii="Arial" w:hAnsi="Arial" w:cs="Arial"/>
        </w:rPr>
        <w:t>(www5</w:t>
      </w:r>
      <w:r>
        <w:rPr>
          <w:rFonts w:ascii="Arial" w:hAnsi="Arial" w:cs="Arial"/>
        </w:rPr>
        <w:t>, 2007), (</w:t>
      </w:r>
      <w:r w:rsidRPr="00631132">
        <w:rPr>
          <w:rFonts w:ascii="Arial" w:hAnsi="Arial" w:cs="Arial"/>
        </w:rPr>
        <w:t>www7, 2007</w:t>
      </w:r>
      <w:r>
        <w:rPr>
          <w:rFonts w:ascii="Arial" w:hAnsi="Arial" w:cs="Arial"/>
        </w:rPr>
        <w:t>).</w:t>
      </w:r>
    </w:p>
    <w:p w:rsidR="00710D1C" w:rsidRPr="00B46C00" w:rsidRDefault="00710D1C" w:rsidP="00710D1C">
      <w:pPr>
        <w:autoSpaceDE w:val="0"/>
        <w:autoSpaceDN w:val="0"/>
        <w:adjustRightInd w:val="0"/>
        <w:ind w:left="1080"/>
        <w:jc w:val="both"/>
        <w:rPr>
          <w:rFonts w:ascii="Arial" w:hAnsi="Arial" w:cs="Arial"/>
        </w:rPr>
      </w:pPr>
    </w:p>
    <w:p w:rsidR="00710D1C" w:rsidRDefault="00710D1C" w:rsidP="00710D1C">
      <w:pPr>
        <w:autoSpaceDE w:val="0"/>
        <w:autoSpaceDN w:val="0"/>
        <w:adjustRightInd w:val="0"/>
        <w:spacing w:line="480" w:lineRule="auto"/>
        <w:ind w:left="1077"/>
        <w:jc w:val="both"/>
        <w:rPr>
          <w:rFonts w:ascii="Arial" w:hAnsi="Arial" w:cs="Arial"/>
        </w:rPr>
      </w:pPr>
      <w:r w:rsidRPr="00631132">
        <w:rPr>
          <w:rFonts w:ascii="Arial" w:hAnsi="Arial" w:cs="Arial"/>
        </w:rPr>
        <w:t>El CO</w:t>
      </w:r>
      <w:r w:rsidRPr="00631132">
        <w:rPr>
          <w:rFonts w:ascii="Arial" w:hAnsi="Arial" w:cs="Arial"/>
          <w:vertAlign w:val="subscript"/>
        </w:rPr>
        <w:t>2</w:t>
      </w:r>
      <w:r w:rsidRPr="00631132">
        <w:rPr>
          <w:rFonts w:ascii="Arial" w:hAnsi="Arial" w:cs="Arial"/>
        </w:rPr>
        <w:t xml:space="preserve"> es el único con propiedades bacteriostáticas, fungistáticas e insecticidas. Para lograr estos efectos su concentración debe estar comprendida entre 20-</w:t>
      </w:r>
      <w:r>
        <w:rPr>
          <w:rFonts w:ascii="Arial" w:hAnsi="Arial" w:cs="Arial"/>
        </w:rPr>
        <w:t>100</w:t>
      </w:r>
      <w:r w:rsidRPr="00631132">
        <w:rPr>
          <w:rFonts w:ascii="Arial" w:hAnsi="Arial" w:cs="Arial"/>
        </w:rPr>
        <w:t>%</w:t>
      </w:r>
      <w:r>
        <w:rPr>
          <w:rFonts w:ascii="Arial" w:hAnsi="Arial" w:cs="Arial"/>
        </w:rPr>
        <w:t xml:space="preserve"> (Madrid A</w:t>
      </w:r>
      <w:r w:rsidRPr="00631132">
        <w:rPr>
          <w:rFonts w:ascii="Arial" w:hAnsi="Arial" w:cs="Arial"/>
        </w:rPr>
        <w:t>.</w:t>
      </w:r>
      <w:r>
        <w:rPr>
          <w:rFonts w:ascii="Arial" w:hAnsi="Arial" w:cs="Arial"/>
        </w:rPr>
        <w:t xml:space="preserve"> y J. Gómez, 1997).</w:t>
      </w:r>
      <w:r w:rsidRPr="00631132">
        <w:rPr>
          <w:rFonts w:ascii="Arial" w:hAnsi="Arial" w:cs="Arial"/>
        </w:rPr>
        <w:t xml:space="preserve"> Es muy eficaz frente a bacterias aerobias Gram-negativas (</w:t>
      </w:r>
      <w:r w:rsidRPr="00631132">
        <w:rPr>
          <w:rFonts w:ascii="Arial" w:hAnsi="Arial" w:cs="Arial"/>
          <w:i/>
          <w:iCs/>
        </w:rPr>
        <w:t>Salmonella,</w:t>
      </w:r>
      <w:r w:rsidRPr="00631132">
        <w:rPr>
          <w:rFonts w:ascii="Arial" w:hAnsi="Arial" w:cs="Arial"/>
        </w:rPr>
        <w:t xml:space="preserve"> </w:t>
      </w:r>
      <w:r w:rsidRPr="00631132">
        <w:rPr>
          <w:rFonts w:ascii="Arial" w:hAnsi="Arial" w:cs="Arial"/>
          <w:i/>
          <w:iCs/>
        </w:rPr>
        <w:lastRenderedPageBreak/>
        <w:t>Escherichia coli</w:t>
      </w:r>
      <w:r w:rsidRPr="00631132">
        <w:rPr>
          <w:rFonts w:ascii="Arial" w:hAnsi="Arial" w:cs="Arial"/>
        </w:rPr>
        <w:t>) y mohos. En menor medida también afecta a bacterias Gram-positivas (</w:t>
      </w:r>
      <w:r w:rsidRPr="00631132">
        <w:rPr>
          <w:rFonts w:ascii="Arial" w:hAnsi="Arial" w:cs="Arial"/>
          <w:i/>
          <w:iCs/>
        </w:rPr>
        <w:t>Staphylococcus aureus</w:t>
      </w:r>
      <w:r>
        <w:rPr>
          <w:rFonts w:ascii="Arial" w:hAnsi="Arial" w:cs="Arial"/>
        </w:rPr>
        <w:t>) y levaduras (www8, 2007), (</w:t>
      </w:r>
      <w:r w:rsidRPr="00631132">
        <w:rPr>
          <w:rFonts w:ascii="Arial" w:hAnsi="Arial" w:cs="Arial"/>
        </w:rPr>
        <w:t>www9, 2007</w:t>
      </w:r>
      <w:r>
        <w:rPr>
          <w:rFonts w:ascii="Arial" w:hAnsi="Arial" w:cs="Arial"/>
        </w:rPr>
        <w:t>).</w:t>
      </w:r>
    </w:p>
    <w:p w:rsidR="00710D1C" w:rsidRPr="00631132" w:rsidRDefault="00710D1C" w:rsidP="00710D1C">
      <w:pPr>
        <w:autoSpaceDE w:val="0"/>
        <w:autoSpaceDN w:val="0"/>
        <w:adjustRightInd w:val="0"/>
        <w:ind w:left="1077"/>
        <w:jc w:val="both"/>
        <w:rPr>
          <w:rFonts w:ascii="Arial" w:hAnsi="Arial" w:cs="Arial"/>
        </w:rPr>
      </w:pPr>
    </w:p>
    <w:p w:rsidR="00710D1C" w:rsidRDefault="00710D1C" w:rsidP="00710D1C">
      <w:pPr>
        <w:autoSpaceDE w:val="0"/>
        <w:autoSpaceDN w:val="0"/>
        <w:adjustRightInd w:val="0"/>
        <w:spacing w:line="480" w:lineRule="auto"/>
        <w:ind w:left="1080"/>
        <w:jc w:val="both"/>
        <w:rPr>
          <w:rFonts w:ascii="Arial" w:hAnsi="Arial" w:cs="Arial"/>
        </w:rPr>
      </w:pPr>
      <w:r w:rsidRPr="00631132">
        <w:rPr>
          <w:rFonts w:ascii="Arial" w:hAnsi="Arial" w:cs="Arial"/>
        </w:rPr>
        <w:t xml:space="preserve">Debido a su acción antimicrobiana las atmósferas que contienen dióxido de carbono se denominan </w:t>
      </w:r>
      <w:r w:rsidRPr="00631132">
        <w:rPr>
          <w:rFonts w:ascii="Arial" w:hAnsi="Arial" w:cs="Arial"/>
          <w:bCs/>
        </w:rPr>
        <w:t xml:space="preserve">atmósferas activas </w:t>
      </w:r>
      <w:r w:rsidRPr="00631132">
        <w:rPr>
          <w:rFonts w:ascii="Arial" w:hAnsi="Arial" w:cs="Arial"/>
        </w:rPr>
        <w:t>(100% de CO</w:t>
      </w:r>
      <w:r w:rsidRPr="00631132">
        <w:rPr>
          <w:rFonts w:ascii="Arial" w:hAnsi="Arial" w:cs="Arial"/>
          <w:vertAlign w:val="subscript"/>
        </w:rPr>
        <w:t>2</w:t>
      </w:r>
      <w:r w:rsidRPr="00631132">
        <w:rPr>
          <w:rFonts w:ascii="Arial" w:hAnsi="Arial" w:cs="Arial"/>
        </w:rPr>
        <w:t xml:space="preserve">) </w:t>
      </w:r>
      <w:r w:rsidRPr="00631132">
        <w:rPr>
          <w:rFonts w:ascii="Arial" w:hAnsi="Arial" w:cs="Arial"/>
          <w:bCs/>
        </w:rPr>
        <w:t>o semiactivas</w:t>
      </w:r>
      <w:r w:rsidRPr="00631132">
        <w:rPr>
          <w:rFonts w:ascii="Arial" w:hAnsi="Arial" w:cs="Arial"/>
          <w:b/>
          <w:bCs/>
        </w:rPr>
        <w:t xml:space="preserve"> </w:t>
      </w:r>
      <w:r w:rsidRPr="00631132">
        <w:rPr>
          <w:rFonts w:ascii="Arial" w:hAnsi="Arial" w:cs="Arial"/>
        </w:rPr>
        <w:t>(mezclas de CO</w:t>
      </w:r>
      <w:r w:rsidRPr="00631132">
        <w:rPr>
          <w:rFonts w:ascii="Arial" w:hAnsi="Arial" w:cs="Arial"/>
          <w:vertAlign w:val="subscript"/>
        </w:rPr>
        <w:t>2</w:t>
      </w:r>
      <w:r w:rsidRPr="00631132">
        <w:rPr>
          <w:rFonts w:ascii="Arial" w:hAnsi="Arial" w:cs="Arial"/>
        </w:rPr>
        <w:t>-N</w:t>
      </w:r>
      <w:r w:rsidRPr="00631132">
        <w:rPr>
          <w:rFonts w:ascii="Arial" w:hAnsi="Arial" w:cs="Arial"/>
          <w:vertAlign w:val="subscript"/>
        </w:rPr>
        <w:t>2</w:t>
      </w:r>
      <w:r w:rsidRPr="00631132">
        <w:rPr>
          <w:rFonts w:ascii="Arial" w:hAnsi="Arial" w:cs="Arial"/>
        </w:rPr>
        <w:t>).</w:t>
      </w:r>
    </w:p>
    <w:p w:rsidR="00710D1C" w:rsidRPr="00631132" w:rsidRDefault="00710D1C" w:rsidP="00710D1C">
      <w:pPr>
        <w:autoSpaceDE w:val="0"/>
        <w:autoSpaceDN w:val="0"/>
        <w:adjustRightInd w:val="0"/>
        <w:ind w:left="1080"/>
        <w:jc w:val="both"/>
        <w:rPr>
          <w:rFonts w:ascii="Arial" w:hAnsi="Arial" w:cs="Arial"/>
        </w:rPr>
      </w:pPr>
    </w:p>
    <w:p w:rsidR="00710D1C" w:rsidRDefault="00710D1C" w:rsidP="00710D1C">
      <w:pPr>
        <w:spacing w:line="480" w:lineRule="auto"/>
        <w:ind w:left="1080"/>
        <w:jc w:val="both"/>
        <w:rPr>
          <w:rFonts w:ascii="Arial" w:hAnsi="Arial" w:cs="Arial"/>
        </w:rPr>
      </w:pPr>
      <w:r w:rsidRPr="00631132">
        <w:rPr>
          <w:rFonts w:ascii="Arial" w:hAnsi="Arial" w:cs="Arial"/>
        </w:rPr>
        <w:t xml:space="preserve">Cuando se produce una disolución excesiva del mismo en el alimento pueden desencadenarse dos fenómenos negativos: el </w:t>
      </w:r>
      <w:r w:rsidRPr="00631132">
        <w:rPr>
          <w:rFonts w:ascii="Arial" w:hAnsi="Arial" w:cs="Arial"/>
          <w:bCs/>
        </w:rPr>
        <w:t xml:space="preserve">colapso del envase </w:t>
      </w:r>
      <w:r w:rsidRPr="00631132">
        <w:rPr>
          <w:rFonts w:ascii="Arial" w:hAnsi="Arial" w:cs="Arial"/>
        </w:rPr>
        <w:t>y la formación de exudado</w:t>
      </w:r>
      <w:r>
        <w:rPr>
          <w:rFonts w:ascii="Arial" w:hAnsi="Arial" w:cs="Arial"/>
        </w:rPr>
        <w:t xml:space="preserve"> (</w:t>
      </w:r>
      <w:r w:rsidRPr="00631132">
        <w:rPr>
          <w:rFonts w:ascii="Arial" w:hAnsi="Arial" w:cs="Arial"/>
        </w:rPr>
        <w:t>www10</w:t>
      </w:r>
      <w:r>
        <w:rPr>
          <w:rFonts w:ascii="Arial" w:hAnsi="Arial" w:cs="Arial"/>
        </w:rPr>
        <w:t>, 2007).</w:t>
      </w:r>
    </w:p>
    <w:p w:rsidR="00710D1C" w:rsidRPr="00631132" w:rsidRDefault="00710D1C" w:rsidP="00710D1C">
      <w:pPr>
        <w:ind w:left="1080"/>
        <w:jc w:val="both"/>
        <w:rPr>
          <w:rFonts w:ascii="Arial" w:hAnsi="Arial" w:cs="Arial"/>
        </w:rPr>
      </w:pPr>
    </w:p>
    <w:p w:rsidR="00710D1C" w:rsidRPr="00631132" w:rsidRDefault="00710D1C" w:rsidP="00710D1C">
      <w:pPr>
        <w:autoSpaceDE w:val="0"/>
        <w:autoSpaceDN w:val="0"/>
        <w:adjustRightInd w:val="0"/>
        <w:spacing w:line="480" w:lineRule="auto"/>
        <w:ind w:left="1080"/>
        <w:jc w:val="both"/>
        <w:rPr>
          <w:rFonts w:ascii="Arial" w:hAnsi="Arial" w:cs="Arial"/>
          <w:b/>
          <w:bCs/>
        </w:rPr>
      </w:pPr>
      <w:r w:rsidRPr="00631132">
        <w:rPr>
          <w:rFonts w:ascii="Arial" w:hAnsi="Arial" w:cs="Arial"/>
          <w:b/>
          <w:bCs/>
        </w:rPr>
        <w:t xml:space="preserve">Nitrógeno.- </w:t>
      </w:r>
      <w:r w:rsidRPr="00631132">
        <w:rPr>
          <w:rFonts w:ascii="Arial" w:hAnsi="Arial" w:cs="Arial"/>
        </w:rPr>
        <w:t>El nitrógeno (N</w:t>
      </w:r>
      <w:r w:rsidRPr="00631132">
        <w:rPr>
          <w:rFonts w:ascii="Arial" w:hAnsi="Arial" w:cs="Arial"/>
          <w:vertAlign w:val="subscript"/>
        </w:rPr>
        <w:t>2</w:t>
      </w:r>
      <w:r w:rsidRPr="00631132">
        <w:rPr>
          <w:rFonts w:ascii="Arial" w:hAnsi="Arial" w:cs="Arial"/>
        </w:rPr>
        <w:t>) es un gas incoloro, inodoro e insípido que se obtiene por destilación fraccionada del aire al igual que el oxígeno</w:t>
      </w:r>
      <w:r w:rsidRPr="00631132">
        <w:rPr>
          <w:rFonts w:ascii="Arial" w:hAnsi="Arial" w:cs="Arial"/>
          <w:b/>
          <w:bCs/>
        </w:rPr>
        <w:t xml:space="preserve">. </w:t>
      </w:r>
      <w:r w:rsidRPr="00631132">
        <w:rPr>
          <w:rFonts w:ascii="Arial" w:hAnsi="Arial" w:cs="Arial"/>
        </w:rPr>
        <w:t>Es un compuesto inerte, es decir, que no reacciona químicamente con otras sustancias y presenta además una solubilidad muy baja. Aprovechando su naturaleza poco reactiva este gas se utiliza como sustituto del oxígeno. Desplaza al O</w:t>
      </w:r>
      <w:r w:rsidRPr="00631132">
        <w:rPr>
          <w:rFonts w:ascii="Arial" w:hAnsi="Arial" w:cs="Arial"/>
          <w:vertAlign w:val="subscript"/>
        </w:rPr>
        <w:t>2</w:t>
      </w:r>
      <w:r w:rsidRPr="00631132">
        <w:rPr>
          <w:rFonts w:ascii="Arial" w:hAnsi="Arial" w:cs="Arial"/>
        </w:rPr>
        <w:t xml:space="preserve"> en el espacio de cabeza del envase con el fin de evitar el desarrollo de microorganismos aerobios y los problemas de oxidación</w:t>
      </w:r>
      <w:r>
        <w:rPr>
          <w:rFonts w:ascii="Arial" w:hAnsi="Arial" w:cs="Arial"/>
        </w:rPr>
        <w:t xml:space="preserve"> (Madrid A</w:t>
      </w:r>
      <w:r w:rsidRPr="00631132">
        <w:rPr>
          <w:rFonts w:ascii="Arial" w:hAnsi="Arial" w:cs="Arial"/>
        </w:rPr>
        <w:t>.</w:t>
      </w:r>
      <w:r>
        <w:rPr>
          <w:rFonts w:ascii="Arial" w:hAnsi="Arial" w:cs="Arial"/>
        </w:rPr>
        <w:t xml:space="preserve"> y J. Gómez, 1997)</w:t>
      </w:r>
      <w:r w:rsidRPr="00631132">
        <w:rPr>
          <w:rFonts w:ascii="Arial" w:hAnsi="Arial" w:cs="Arial"/>
        </w:rPr>
        <w:t>. También actúa como gas de relleno ya que previene el colapso del envase cuando tiene lugar una disolución excesiva de dióxido de carbono en los tejidos del alimento</w:t>
      </w:r>
      <w:r>
        <w:rPr>
          <w:rFonts w:ascii="Arial" w:hAnsi="Arial" w:cs="Arial"/>
        </w:rPr>
        <w:t xml:space="preserve"> (</w:t>
      </w:r>
      <w:r w:rsidRPr="00631132">
        <w:rPr>
          <w:rFonts w:ascii="Arial" w:hAnsi="Arial" w:cs="Arial"/>
        </w:rPr>
        <w:t>www5, 2007</w:t>
      </w:r>
      <w:r>
        <w:rPr>
          <w:rFonts w:ascii="Arial" w:hAnsi="Arial" w:cs="Arial"/>
        </w:rPr>
        <w:t>), (</w:t>
      </w:r>
      <w:r w:rsidRPr="00631132">
        <w:rPr>
          <w:rFonts w:ascii="Arial" w:hAnsi="Arial" w:cs="Arial"/>
        </w:rPr>
        <w:t>www7, 2007</w:t>
      </w:r>
      <w:r>
        <w:rPr>
          <w:rFonts w:ascii="Arial" w:hAnsi="Arial" w:cs="Arial"/>
        </w:rPr>
        <w:t>).</w:t>
      </w:r>
    </w:p>
    <w:p w:rsidR="00710D1C" w:rsidRDefault="00710D1C" w:rsidP="00710D1C">
      <w:pPr>
        <w:spacing w:line="480" w:lineRule="auto"/>
        <w:ind w:left="1080"/>
        <w:jc w:val="both"/>
        <w:rPr>
          <w:rFonts w:ascii="Arial" w:hAnsi="Arial" w:cs="Arial"/>
        </w:rPr>
      </w:pPr>
      <w:r w:rsidRPr="00631132">
        <w:rPr>
          <w:rFonts w:ascii="Arial" w:hAnsi="Arial" w:cs="Arial"/>
        </w:rPr>
        <w:lastRenderedPageBreak/>
        <w:t>En oposición a las atmósferas activas y semiactivas con CO</w:t>
      </w:r>
      <w:r w:rsidRPr="00631132">
        <w:rPr>
          <w:rFonts w:ascii="Arial" w:hAnsi="Arial" w:cs="Arial"/>
          <w:vertAlign w:val="subscript"/>
        </w:rPr>
        <w:t>2</w:t>
      </w:r>
      <w:r w:rsidRPr="00631132">
        <w:rPr>
          <w:rFonts w:ascii="Arial" w:hAnsi="Arial" w:cs="Arial"/>
        </w:rPr>
        <w:t xml:space="preserve">, las que contienen exclusivamente nitrógeno se denominan </w:t>
      </w:r>
      <w:r w:rsidRPr="00631132">
        <w:rPr>
          <w:rFonts w:ascii="Arial" w:hAnsi="Arial" w:cs="Arial"/>
          <w:bCs/>
        </w:rPr>
        <w:t>atmósferas inertes</w:t>
      </w:r>
      <w:r w:rsidRPr="00631132">
        <w:rPr>
          <w:rFonts w:ascii="Arial" w:hAnsi="Arial" w:cs="Arial"/>
          <w:b/>
          <w:bCs/>
        </w:rPr>
        <w:t xml:space="preserve"> </w:t>
      </w:r>
      <w:r w:rsidRPr="00631132">
        <w:rPr>
          <w:rFonts w:ascii="Arial" w:hAnsi="Arial" w:cs="Arial"/>
        </w:rPr>
        <w:t>porque no inhiben de forma directa la proliferación microbiana. El principal inconveniente de estos ambientes gaseosos es el riesgo de crecimiento de microorganismos anaerobios (www8, 2007</w:t>
      </w:r>
      <w:r>
        <w:rPr>
          <w:rFonts w:ascii="Arial" w:hAnsi="Arial" w:cs="Arial"/>
        </w:rPr>
        <w:t>), (</w:t>
      </w:r>
      <w:r w:rsidRPr="00631132">
        <w:rPr>
          <w:rFonts w:ascii="Arial" w:hAnsi="Arial" w:cs="Arial"/>
        </w:rPr>
        <w:t>www9, 2007</w:t>
      </w:r>
      <w:r>
        <w:rPr>
          <w:rFonts w:ascii="Arial" w:hAnsi="Arial" w:cs="Arial"/>
        </w:rPr>
        <w:t>).</w:t>
      </w:r>
      <w:r w:rsidRPr="00631132">
        <w:rPr>
          <w:rFonts w:ascii="Arial" w:hAnsi="Arial" w:cs="Arial"/>
        </w:rPr>
        <w:t xml:space="preserve"> </w:t>
      </w:r>
    </w:p>
    <w:p w:rsidR="00710D1C" w:rsidRPr="00631132" w:rsidRDefault="00710D1C" w:rsidP="00710D1C">
      <w:pPr>
        <w:ind w:left="1080"/>
        <w:jc w:val="both"/>
        <w:rPr>
          <w:rFonts w:ascii="Arial" w:hAnsi="Arial" w:cs="Arial"/>
        </w:rPr>
      </w:pPr>
    </w:p>
    <w:p w:rsidR="00710D1C" w:rsidRDefault="00710D1C" w:rsidP="00710D1C">
      <w:pPr>
        <w:autoSpaceDE w:val="0"/>
        <w:autoSpaceDN w:val="0"/>
        <w:adjustRightInd w:val="0"/>
        <w:spacing w:line="480" w:lineRule="auto"/>
        <w:ind w:left="1080"/>
        <w:jc w:val="both"/>
        <w:rPr>
          <w:rFonts w:ascii="Arial" w:hAnsi="Arial" w:cs="Arial"/>
          <w:b/>
        </w:rPr>
      </w:pPr>
      <w:r w:rsidRPr="00631132">
        <w:rPr>
          <w:rFonts w:ascii="Arial" w:hAnsi="Arial" w:cs="Arial"/>
          <w:b/>
        </w:rPr>
        <w:t>Composi</w:t>
      </w:r>
      <w:r>
        <w:rPr>
          <w:rFonts w:ascii="Arial" w:hAnsi="Arial" w:cs="Arial"/>
          <w:b/>
        </w:rPr>
        <w:t>ci</w:t>
      </w:r>
      <w:r w:rsidRPr="00631132">
        <w:rPr>
          <w:rFonts w:ascii="Arial" w:hAnsi="Arial" w:cs="Arial"/>
          <w:b/>
        </w:rPr>
        <w:t>ón de la atmósfera modificada</w:t>
      </w:r>
    </w:p>
    <w:p w:rsidR="00710D1C" w:rsidRDefault="00710D1C" w:rsidP="00710D1C">
      <w:pPr>
        <w:autoSpaceDE w:val="0"/>
        <w:autoSpaceDN w:val="0"/>
        <w:adjustRightInd w:val="0"/>
        <w:ind w:left="1080"/>
        <w:jc w:val="both"/>
        <w:rPr>
          <w:rFonts w:ascii="Arial" w:hAnsi="Arial" w:cs="Arial"/>
          <w:b/>
        </w:rPr>
      </w:pPr>
    </w:p>
    <w:p w:rsidR="00710D1C" w:rsidRDefault="00710D1C" w:rsidP="00710D1C">
      <w:pPr>
        <w:autoSpaceDE w:val="0"/>
        <w:autoSpaceDN w:val="0"/>
        <w:adjustRightInd w:val="0"/>
        <w:spacing w:line="480" w:lineRule="auto"/>
        <w:ind w:left="1080"/>
        <w:jc w:val="both"/>
        <w:rPr>
          <w:rFonts w:ascii="Arial" w:hAnsi="Arial" w:cs="Arial"/>
          <w:color w:val="000000"/>
        </w:rPr>
      </w:pPr>
      <w:r w:rsidRPr="00631132">
        <w:rPr>
          <w:rFonts w:ascii="Arial" w:hAnsi="Arial" w:cs="Arial"/>
        </w:rPr>
        <w:t>La composición de la atmósfera modificada más habitual en productos de panadería y repostería consiste en CO</w:t>
      </w:r>
      <w:r w:rsidRPr="00631132">
        <w:rPr>
          <w:rFonts w:ascii="Arial" w:hAnsi="Arial" w:cs="Arial"/>
          <w:vertAlign w:val="subscript"/>
        </w:rPr>
        <w:t>2</w:t>
      </w:r>
      <w:r w:rsidRPr="00631132">
        <w:rPr>
          <w:rFonts w:ascii="Arial" w:hAnsi="Arial" w:cs="Arial"/>
        </w:rPr>
        <w:t xml:space="preserve"> exclusivamente o en la combinación de nitrógeno y dióxido de carbono</w:t>
      </w:r>
      <w:r>
        <w:rPr>
          <w:rFonts w:ascii="Arial" w:hAnsi="Arial" w:cs="Arial"/>
        </w:rPr>
        <w:t xml:space="preserve"> como se muestra en </w:t>
      </w:r>
      <w:smartTag w:uri="urn:schemas-microsoft-com:office:smarttags" w:element="PersonName">
        <w:smartTagPr>
          <w:attr w:name="ProductID" w:val="la Tabla"/>
        </w:smartTagPr>
        <w:r>
          <w:rPr>
            <w:rFonts w:ascii="Arial" w:hAnsi="Arial" w:cs="Arial"/>
          </w:rPr>
          <w:t>la T</w:t>
        </w:r>
        <w:r w:rsidRPr="00631132">
          <w:rPr>
            <w:rFonts w:ascii="Arial" w:hAnsi="Arial" w:cs="Arial"/>
          </w:rPr>
          <w:t>abla</w:t>
        </w:r>
      </w:smartTag>
      <w:r w:rsidRPr="00631132">
        <w:rPr>
          <w:rFonts w:ascii="Arial" w:hAnsi="Arial" w:cs="Arial"/>
        </w:rPr>
        <w:t xml:space="preserve"> 1.</w:t>
      </w:r>
      <w:r>
        <w:rPr>
          <w:rFonts w:ascii="Arial" w:hAnsi="Arial" w:cs="Arial"/>
        </w:rPr>
        <w:t xml:space="preserve">3 </w:t>
      </w:r>
      <w:r w:rsidRPr="00631132">
        <w:rPr>
          <w:rFonts w:ascii="Arial" w:hAnsi="Arial" w:cs="Arial"/>
        </w:rPr>
        <w:t xml:space="preserve">(www7, 2007), </w:t>
      </w:r>
      <w:r w:rsidRPr="00631132">
        <w:rPr>
          <w:rFonts w:ascii="Arial" w:hAnsi="Arial" w:cs="Arial"/>
          <w:color w:val="000000"/>
        </w:rPr>
        <w:t>(Stanley P.C. y L.S Young, 1996)</w:t>
      </w:r>
      <w:r>
        <w:rPr>
          <w:rFonts w:ascii="Arial" w:hAnsi="Arial" w:cs="Arial"/>
          <w:color w:val="000000"/>
        </w:rPr>
        <w:t>.</w:t>
      </w:r>
    </w:p>
    <w:p w:rsidR="00710D1C" w:rsidRDefault="00710D1C" w:rsidP="00710D1C">
      <w:pPr>
        <w:autoSpaceDE w:val="0"/>
        <w:autoSpaceDN w:val="0"/>
        <w:adjustRightInd w:val="0"/>
        <w:spacing w:line="480" w:lineRule="auto"/>
        <w:ind w:left="1080"/>
        <w:jc w:val="both"/>
        <w:rPr>
          <w:rFonts w:ascii="Arial" w:hAnsi="Arial" w:cs="Arial"/>
          <w:color w:val="000000"/>
        </w:rPr>
      </w:pPr>
    </w:p>
    <w:p w:rsidR="00710D1C" w:rsidRDefault="00710D1C" w:rsidP="00710D1C">
      <w:pPr>
        <w:autoSpaceDE w:val="0"/>
        <w:autoSpaceDN w:val="0"/>
        <w:adjustRightInd w:val="0"/>
        <w:spacing w:line="480" w:lineRule="auto"/>
        <w:ind w:left="1080"/>
        <w:jc w:val="both"/>
        <w:rPr>
          <w:rFonts w:ascii="Arial" w:hAnsi="Arial" w:cs="Arial"/>
          <w:color w:val="000000"/>
        </w:rPr>
      </w:pPr>
    </w:p>
    <w:p w:rsidR="00710D1C" w:rsidRDefault="00710D1C" w:rsidP="00710D1C">
      <w:pPr>
        <w:autoSpaceDE w:val="0"/>
        <w:autoSpaceDN w:val="0"/>
        <w:adjustRightInd w:val="0"/>
        <w:spacing w:line="480" w:lineRule="auto"/>
        <w:ind w:left="1080"/>
        <w:jc w:val="both"/>
        <w:rPr>
          <w:rFonts w:ascii="Arial" w:hAnsi="Arial" w:cs="Arial"/>
          <w:color w:val="000000"/>
        </w:rPr>
      </w:pPr>
    </w:p>
    <w:p w:rsidR="00710D1C" w:rsidRDefault="00710D1C" w:rsidP="00710D1C">
      <w:pPr>
        <w:autoSpaceDE w:val="0"/>
        <w:autoSpaceDN w:val="0"/>
        <w:adjustRightInd w:val="0"/>
        <w:spacing w:line="480" w:lineRule="auto"/>
        <w:ind w:left="1080"/>
        <w:jc w:val="both"/>
        <w:rPr>
          <w:rFonts w:ascii="Arial" w:hAnsi="Arial" w:cs="Arial"/>
          <w:color w:val="000000"/>
        </w:rPr>
      </w:pPr>
    </w:p>
    <w:p w:rsidR="00710D1C" w:rsidRDefault="00710D1C" w:rsidP="00710D1C">
      <w:pPr>
        <w:autoSpaceDE w:val="0"/>
        <w:autoSpaceDN w:val="0"/>
        <w:adjustRightInd w:val="0"/>
        <w:spacing w:line="480" w:lineRule="auto"/>
        <w:ind w:left="1080"/>
        <w:jc w:val="both"/>
        <w:rPr>
          <w:rFonts w:ascii="Arial" w:hAnsi="Arial" w:cs="Arial"/>
          <w:color w:val="000000"/>
        </w:rPr>
      </w:pPr>
    </w:p>
    <w:p w:rsidR="00710D1C" w:rsidRDefault="00710D1C" w:rsidP="00710D1C">
      <w:pPr>
        <w:autoSpaceDE w:val="0"/>
        <w:autoSpaceDN w:val="0"/>
        <w:adjustRightInd w:val="0"/>
        <w:spacing w:line="480" w:lineRule="auto"/>
        <w:ind w:left="1080"/>
        <w:jc w:val="both"/>
        <w:rPr>
          <w:rFonts w:ascii="Arial" w:hAnsi="Arial" w:cs="Arial"/>
          <w:color w:val="000000"/>
        </w:rPr>
      </w:pPr>
    </w:p>
    <w:p w:rsidR="00710D1C" w:rsidRDefault="00710D1C" w:rsidP="00710D1C">
      <w:pPr>
        <w:autoSpaceDE w:val="0"/>
        <w:autoSpaceDN w:val="0"/>
        <w:adjustRightInd w:val="0"/>
        <w:spacing w:line="480" w:lineRule="auto"/>
        <w:ind w:left="1080"/>
        <w:jc w:val="both"/>
        <w:rPr>
          <w:rFonts w:ascii="Arial" w:hAnsi="Arial" w:cs="Arial"/>
          <w:color w:val="000000"/>
        </w:rPr>
      </w:pPr>
    </w:p>
    <w:p w:rsidR="00710D1C" w:rsidRDefault="00710D1C" w:rsidP="00710D1C">
      <w:pPr>
        <w:autoSpaceDE w:val="0"/>
        <w:autoSpaceDN w:val="0"/>
        <w:adjustRightInd w:val="0"/>
        <w:spacing w:line="480" w:lineRule="auto"/>
        <w:ind w:left="1080"/>
        <w:jc w:val="both"/>
        <w:rPr>
          <w:rFonts w:ascii="Arial" w:hAnsi="Arial" w:cs="Arial"/>
          <w:color w:val="000000"/>
        </w:rPr>
      </w:pPr>
    </w:p>
    <w:p w:rsidR="00710D1C" w:rsidRPr="00C76D2C" w:rsidRDefault="00710D1C" w:rsidP="00710D1C">
      <w:pPr>
        <w:autoSpaceDE w:val="0"/>
        <w:autoSpaceDN w:val="0"/>
        <w:adjustRightInd w:val="0"/>
        <w:spacing w:line="480" w:lineRule="auto"/>
        <w:ind w:left="1080"/>
        <w:jc w:val="both"/>
        <w:rPr>
          <w:rFonts w:ascii="Arial" w:hAnsi="Arial" w:cs="Arial"/>
          <w:color w:val="000000"/>
        </w:rPr>
      </w:pPr>
    </w:p>
    <w:p w:rsidR="00710D1C" w:rsidRPr="00631132" w:rsidRDefault="00710D1C" w:rsidP="00710D1C">
      <w:pPr>
        <w:autoSpaceDE w:val="0"/>
        <w:autoSpaceDN w:val="0"/>
        <w:adjustRightInd w:val="0"/>
        <w:spacing w:line="480" w:lineRule="auto"/>
        <w:ind w:left="1077"/>
        <w:jc w:val="center"/>
        <w:rPr>
          <w:rFonts w:ascii="Arial" w:hAnsi="Arial" w:cs="Arial"/>
          <w:b/>
          <w:bCs/>
        </w:rPr>
      </w:pPr>
      <w:r w:rsidRPr="00631132">
        <w:rPr>
          <w:rFonts w:ascii="Arial" w:hAnsi="Arial" w:cs="Arial"/>
          <w:b/>
          <w:bCs/>
        </w:rPr>
        <w:lastRenderedPageBreak/>
        <w:t>TABLA</w:t>
      </w:r>
      <w:r>
        <w:rPr>
          <w:rFonts w:ascii="Arial" w:hAnsi="Arial" w:cs="Arial"/>
          <w:b/>
          <w:bCs/>
        </w:rPr>
        <w:t xml:space="preserve"> 3</w:t>
      </w:r>
    </w:p>
    <w:p w:rsidR="00710D1C" w:rsidRDefault="00710D1C" w:rsidP="00710D1C">
      <w:pPr>
        <w:autoSpaceDE w:val="0"/>
        <w:autoSpaceDN w:val="0"/>
        <w:adjustRightInd w:val="0"/>
        <w:ind w:left="1080"/>
        <w:jc w:val="center"/>
        <w:rPr>
          <w:rFonts w:ascii="Arial" w:hAnsi="Arial" w:cs="Arial"/>
          <w:b/>
        </w:rPr>
      </w:pPr>
      <w:r w:rsidRPr="00631132">
        <w:rPr>
          <w:rFonts w:ascii="Arial" w:hAnsi="Arial" w:cs="Arial"/>
          <w:b/>
        </w:rPr>
        <w:t>COMPOSICIÓN GASEOSA DE LAS ATMÓSFERAS MODIFICADAS EMPLEADAS EN EL ENVASADO DE PRODUCTOS DE PANADERÍA.</w:t>
      </w:r>
    </w:p>
    <w:p w:rsidR="00710D1C" w:rsidRDefault="00710D1C" w:rsidP="00710D1C">
      <w:pPr>
        <w:autoSpaceDE w:val="0"/>
        <w:autoSpaceDN w:val="0"/>
        <w:adjustRightInd w:val="0"/>
        <w:ind w:left="1080"/>
        <w:jc w:val="center"/>
        <w:rPr>
          <w:rFonts w:ascii="Arial" w:hAnsi="Arial" w:cs="Arial"/>
          <w:b/>
        </w:rPr>
      </w:pPr>
    </w:p>
    <w:p w:rsidR="00710D1C" w:rsidRPr="00631132" w:rsidRDefault="00710D1C" w:rsidP="00710D1C">
      <w:pPr>
        <w:autoSpaceDE w:val="0"/>
        <w:autoSpaceDN w:val="0"/>
        <w:adjustRightInd w:val="0"/>
        <w:ind w:left="1080"/>
        <w:jc w:val="center"/>
        <w:rPr>
          <w:rFonts w:ascii="Arial" w:hAnsi="Arial" w:cs="Arial"/>
          <w:b/>
        </w:rPr>
      </w:pPr>
    </w:p>
    <w:tbl>
      <w:tblPr>
        <w:tblW w:w="0" w:type="auto"/>
        <w:tblInd w:w="1440" w:type="dxa"/>
        <w:tblLayout w:type="fixed"/>
        <w:tblCellMar>
          <w:left w:w="30" w:type="dxa"/>
          <w:right w:w="30" w:type="dxa"/>
        </w:tblCellMar>
        <w:tblLook w:val="0000"/>
      </w:tblPr>
      <w:tblGrid>
        <w:gridCol w:w="1798"/>
        <w:gridCol w:w="2066"/>
        <w:gridCol w:w="2286"/>
      </w:tblGrid>
      <w:tr w:rsidR="00710D1C" w:rsidTr="000559F9">
        <w:tblPrEx>
          <w:tblCellMar>
            <w:top w:w="0" w:type="dxa"/>
            <w:bottom w:w="0" w:type="dxa"/>
          </w:tblCellMar>
        </w:tblPrEx>
        <w:trPr>
          <w:trHeight w:val="319"/>
        </w:trPr>
        <w:tc>
          <w:tcPr>
            <w:tcW w:w="1798" w:type="dxa"/>
            <w:tcBorders>
              <w:top w:val="single" w:sz="12" w:space="0" w:color="auto"/>
              <w:left w:val="single" w:sz="12" w:space="0" w:color="auto"/>
              <w:bottom w:val="nil"/>
              <w:right w:val="single" w:sz="12" w:space="0" w:color="auto"/>
            </w:tcBorders>
            <w:shd w:val="solid" w:color="C0C0C0" w:fill="auto"/>
          </w:tcPr>
          <w:p w:rsidR="00710D1C" w:rsidRDefault="00710D1C" w:rsidP="000559F9">
            <w:pPr>
              <w:autoSpaceDE w:val="0"/>
              <w:autoSpaceDN w:val="0"/>
              <w:adjustRightInd w:val="0"/>
              <w:jc w:val="center"/>
              <w:rPr>
                <w:rFonts w:ascii="Arial" w:hAnsi="Arial" w:cs="Arial"/>
                <w:b/>
                <w:bCs/>
                <w:color w:val="000000"/>
              </w:rPr>
            </w:pPr>
            <w:r>
              <w:rPr>
                <w:rFonts w:ascii="Arial" w:hAnsi="Arial" w:cs="Arial"/>
                <w:b/>
                <w:bCs/>
                <w:color w:val="000000"/>
              </w:rPr>
              <w:t>Producto</w:t>
            </w:r>
          </w:p>
        </w:tc>
        <w:tc>
          <w:tcPr>
            <w:tcW w:w="4352" w:type="dxa"/>
            <w:gridSpan w:val="2"/>
            <w:tcBorders>
              <w:top w:val="single" w:sz="12" w:space="0" w:color="auto"/>
              <w:left w:val="single" w:sz="12" w:space="0" w:color="auto"/>
              <w:bottom w:val="single" w:sz="12" w:space="0" w:color="auto"/>
              <w:right w:val="single" w:sz="12" w:space="0" w:color="auto"/>
            </w:tcBorders>
            <w:shd w:val="solid" w:color="C0C0C0" w:fill="auto"/>
          </w:tcPr>
          <w:p w:rsidR="00710D1C" w:rsidRDefault="00710D1C" w:rsidP="000559F9">
            <w:pPr>
              <w:autoSpaceDE w:val="0"/>
              <w:autoSpaceDN w:val="0"/>
              <w:adjustRightInd w:val="0"/>
              <w:jc w:val="center"/>
              <w:rPr>
                <w:rFonts w:ascii="Arial" w:hAnsi="Arial" w:cs="Arial"/>
                <w:b/>
                <w:bCs/>
                <w:color w:val="000000"/>
              </w:rPr>
            </w:pPr>
            <w:r>
              <w:rPr>
                <w:rFonts w:ascii="Arial" w:hAnsi="Arial" w:cs="Arial"/>
                <w:b/>
                <w:bCs/>
                <w:color w:val="000000"/>
              </w:rPr>
              <w:t>Atmósfera (%)</w:t>
            </w:r>
          </w:p>
        </w:tc>
      </w:tr>
      <w:tr w:rsidR="00710D1C" w:rsidTr="000559F9">
        <w:tblPrEx>
          <w:tblCellMar>
            <w:top w:w="0" w:type="dxa"/>
            <w:bottom w:w="0" w:type="dxa"/>
          </w:tblCellMar>
        </w:tblPrEx>
        <w:trPr>
          <w:trHeight w:val="377"/>
        </w:trPr>
        <w:tc>
          <w:tcPr>
            <w:tcW w:w="1798" w:type="dxa"/>
            <w:tcBorders>
              <w:top w:val="nil"/>
              <w:left w:val="single" w:sz="12" w:space="0" w:color="auto"/>
              <w:bottom w:val="single" w:sz="12" w:space="0" w:color="auto"/>
              <w:right w:val="single" w:sz="12" w:space="0" w:color="auto"/>
            </w:tcBorders>
            <w:shd w:val="solid" w:color="C0C0C0" w:fill="auto"/>
          </w:tcPr>
          <w:p w:rsidR="00710D1C" w:rsidRDefault="00710D1C" w:rsidP="000559F9">
            <w:pPr>
              <w:autoSpaceDE w:val="0"/>
              <w:autoSpaceDN w:val="0"/>
              <w:adjustRightInd w:val="0"/>
              <w:jc w:val="center"/>
              <w:rPr>
                <w:rFonts w:ascii="Arial" w:hAnsi="Arial" w:cs="Arial"/>
                <w:b/>
                <w:bCs/>
                <w:color w:val="000000"/>
              </w:rPr>
            </w:pPr>
          </w:p>
        </w:tc>
        <w:tc>
          <w:tcPr>
            <w:tcW w:w="2066" w:type="dxa"/>
            <w:tcBorders>
              <w:top w:val="single" w:sz="12" w:space="0" w:color="auto"/>
              <w:left w:val="single" w:sz="12" w:space="0" w:color="auto"/>
              <w:bottom w:val="single" w:sz="12" w:space="0" w:color="auto"/>
              <w:right w:val="single" w:sz="12" w:space="0" w:color="auto"/>
            </w:tcBorders>
            <w:shd w:val="solid" w:color="C0C0C0" w:fill="auto"/>
          </w:tcPr>
          <w:p w:rsidR="00710D1C" w:rsidRDefault="00710D1C" w:rsidP="000559F9">
            <w:pPr>
              <w:autoSpaceDE w:val="0"/>
              <w:autoSpaceDN w:val="0"/>
              <w:adjustRightInd w:val="0"/>
              <w:jc w:val="center"/>
              <w:rPr>
                <w:rFonts w:ascii="Arial" w:hAnsi="Arial" w:cs="Arial"/>
                <w:b/>
                <w:bCs/>
                <w:color w:val="000000"/>
                <w:vertAlign w:val="subscript"/>
              </w:rPr>
            </w:pPr>
            <w:r>
              <w:rPr>
                <w:rFonts w:ascii="Arial" w:hAnsi="Arial" w:cs="Arial"/>
                <w:b/>
                <w:bCs/>
                <w:color w:val="000000"/>
              </w:rPr>
              <w:t>CO</w:t>
            </w:r>
            <w:r>
              <w:rPr>
                <w:rFonts w:ascii="Arial" w:hAnsi="Arial" w:cs="Arial"/>
                <w:b/>
                <w:bCs/>
                <w:color w:val="000000"/>
                <w:vertAlign w:val="subscript"/>
              </w:rPr>
              <w:t>2</w:t>
            </w:r>
          </w:p>
        </w:tc>
        <w:tc>
          <w:tcPr>
            <w:tcW w:w="2286" w:type="dxa"/>
            <w:tcBorders>
              <w:top w:val="single" w:sz="12" w:space="0" w:color="auto"/>
              <w:left w:val="single" w:sz="12" w:space="0" w:color="auto"/>
              <w:bottom w:val="single" w:sz="12" w:space="0" w:color="auto"/>
              <w:right w:val="single" w:sz="12" w:space="0" w:color="auto"/>
            </w:tcBorders>
            <w:shd w:val="solid" w:color="C0C0C0" w:fill="auto"/>
          </w:tcPr>
          <w:p w:rsidR="00710D1C" w:rsidRDefault="00710D1C" w:rsidP="000559F9">
            <w:pPr>
              <w:autoSpaceDE w:val="0"/>
              <w:autoSpaceDN w:val="0"/>
              <w:adjustRightInd w:val="0"/>
              <w:jc w:val="center"/>
              <w:rPr>
                <w:rFonts w:ascii="Arial" w:hAnsi="Arial" w:cs="Arial"/>
                <w:b/>
                <w:bCs/>
                <w:color w:val="000000"/>
                <w:vertAlign w:val="subscript"/>
              </w:rPr>
            </w:pPr>
            <w:r>
              <w:rPr>
                <w:rFonts w:ascii="Arial" w:hAnsi="Arial" w:cs="Arial"/>
                <w:b/>
                <w:bCs/>
                <w:color w:val="000000"/>
              </w:rPr>
              <w:t>N</w:t>
            </w:r>
            <w:r>
              <w:rPr>
                <w:rFonts w:ascii="Arial" w:hAnsi="Arial" w:cs="Arial"/>
                <w:b/>
                <w:bCs/>
                <w:color w:val="000000"/>
                <w:vertAlign w:val="subscript"/>
              </w:rPr>
              <w:t>2</w:t>
            </w:r>
          </w:p>
        </w:tc>
      </w:tr>
      <w:tr w:rsidR="00710D1C" w:rsidTr="000559F9">
        <w:tblPrEx>
          <w:tblCellMar>
            <w:top w:w="0" w:type="dxa"/>
            <w:bottom w:w="0" w:type="dxa"/>
          </w:tblCellMar>
        </w:tblPrEx>
        <w:trPr>
          <w:trHeight w:val="290"/>
        </w:trPr>
        <w:tc>
          <w:tcPr>
            <w:tcW w:w="1798" w:type="dxa"/>
            <w:tcBorders>
              <w:top w:val="single" w:sz="12"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rPr>
                <w:rFonts w:ascii="Arial" w:hAnsi="Arial" w:cs="Arial"/>
                <w:color w:val="000000"/>
              </w:rPr>
            </w:pPr>
            <w:r>
              <w:rPr>
                <w:rFonts w:ascii="Arial" w:hAnsi="Arial" w:cs="Arial"/>
                <w:color w:val="000000"/>
              </w:rPr>
              <w:t>Pan de molde</w:t>
            </w:r>
          </w:p>
        </w:tc>
        <w:tc>
          <w:tcPr>
            <w:tcW w:w="2066" w:type="dxa"/>
            <w:tcBorders>
              <w:top w:val="single" w:sz="12"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jc w:val="center"/>
              <w:rPr>
                <w:rFonts w:ascii="Arial" w:hAnsi="Arial" w:cs="Arial"/>
                <w:color w:val="000000"/>
              </w:rPr>
            </w:pPr>
            <w:r>
              <w:rPr>
                <w:rFonts w:ascii="Arial" w:hAnsi="Arial" w:cs="Arial"/>
                <w:color w:val="000000"/>
              </w:rPr>
              <w:t>50-100</w:t>
            </w:r>
          </w:p>
        </w:tc>
        <w:tc>
          <w:tcPr>
            <w:tcW w:w="2286" w:type="dxa"/>
            <w:tcBorders>
              <w:top w:val="single" w:sz="12"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jc w:val="center"/>
              <w:rPr>
                <w:rFonts w:ascii="Arial" w:hAnsi="Arial" w:cs="Arial"/>
                <w:color w:val="000000"/>
              </w:rPr>
            </w:pPr>
            <w:r>
              <w:rPr>
                <w:rFonts w:ascii="Arial" w:hAnsi="Arial" w:cs="Arial"/>
                <w:color w:val="000000"/>
              </w:rPr>
              <w:t>0-50</w:t>
            </w:r>
          </w:p>
        </w:tc>
      </w:tr>
      <w:tr w:rsidR="00710D1C" w:rsidTr="000559F9">
        <w:tblPrEx>
          <w:tblCellMar>
            <w:top w:w="0" w:type="dxa"/>
            <w:bottom w:w="0" w:type="dxa"/>
          </w:tblCellMar>
        </w:tblPrEx>
        <w:trPr>
          <w:trHeight w:val="290"/>
        </w:trPr>
        <w:tc>
          <w:tcPr>
            <w:tcW w:w="1798"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rPr>
                <w:rFonts w:ascii="Arial" w:hAnsi="Arial" w:cs="Arial"/>
                <w:color w:val="000000"/>
              </w:rPr>
            </w:pPr>
            <w:r>
              <w:rPr>
                <w:rFonts w:ascii="Arial" w:hAnsi="Arial" w:cs="Arial"/>
                <w:color w:val="000000"/>
              </w:rPr>
              <w:t>Pan de centeno</w:t>
            </w:r>
          </w:p>
        </w:tc>
        <w:tc>
          <w:tcPr>
            <w:tcW w:w="2066"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jc w:val="center"/>
              <w:rPr>
                <w:rFonts w:ascii="Arial" w:hAnsi="Arial" w:cs="Arial"/>
                <w:color w:val="000000"/>
              </w:rPr>
            </w:pPr>
            <w:r>
              <w:rPr>
                <w:rFonts w:ascii="Arial" w:hAnsi="Arial" w:cs="Arial"/>
                <w:color w:val="000000"/>
              </w:rPr>
              <w:t>100</w:t>
            </w:r>
          </w:p>
        </w:tc>
        <w:tc>
          <w:tcPr>
            <w:tcW w:w="2286"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jc w:val="center"/>
              <w:rPr>
                <w:rFonts w:ascii="Arial" w:hAnsi="Arial" w:cs="Arial"/>
                <w:color w:val="000000"/>
              </w:rPr>
            </w:pPr>
            <w:r>
              <w:rPr>
                <w:rFonts w:ascii="Arial" w:hAnsi="Arial" w:cs="Arial"/>
                <w:color w:val="000000"/>
              </w:rPr>
              <w:t></w:t>
            </w:r>
          </w:p>
        </w:tc>
      </w:tr>
      <w:tr w:rsidR="00710D1C" w:rsidTr="000559F9">
        <w:tblPrEx>
          <w:tblCellMar>
            <w:top w:w="0" w:type="dxa"/>
            <w:bottom w:w="0" w:type="dxa"/>
          </w:tblCellMar>
        </w:tblPrEx>
        <w:trPr>
          <w:trHeight w:val="290"/>
        </w:trPr>
        <w:tc>
          <w:tcPr>
            <w:tcW w:w="1798"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rPr>
                <w:rFonts w:ascii="Arial" w:hAnsi="Arial" w:cs="Arial"/>
                <w:color w:val="000000"/>
              </w:rPr>
            </w:pPr>
            <w:r>
              <w:rPr>
                <w:rFonts w:ascii="Arial" w:hAnsi="Arial" w:cs="Arial"/>
                <w:color w:val="000000"/>
              </w:rPr>
              <w:t>Pan de pita</w:t>
            </w:r>
          </w:p>
        </w:tc>
        <w:tc>
          <w:tcPr>
            <w:tcW w:w="2066"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jc w:val="center"/>
              <w:rPr>
                <w:rFonts w:ascii="Arial" w:hAnsi="Arial" w:cs="Arial"/>
                <w:color w:val="000000"/>
              </w:rPr>
            </w:pPr>
            <w:r>
              <w:rPr>
                <w:rFonts w:ascii="Arial" w:hAnsi="Arial" w:cs="Arial"/>
                <w:color w:val="000000"/>
              </w:rPr>
              <w:t>70-100</w:t>
            </w:r>
          </w:p>
        </w:tc>
        <w:tc>
          <w:tcPr>
            <w:tcW w:w="2286"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jc w:val="center"/>
              <w:rPr>
                <w:rFonts w:ascii="Arial" w:hAnsi="Arial" w:cs="Arial"/>
                <w:color w:val="000000"/>
              </w:rPr>
            </w:pPr>
            <w:r>
              <w:rPr>
                <w:rFonts w:ascii="Arial" w:hAnsi="Arial" w:cs="Arial"/>
                <w:color w:val="000000"/>
              </w:rPr>
              <w:t>0-30</w:t>
            </w:r>
          </w:p>
        </w:tc>
      </w:tr>
      <w:tr w:rsidR="00710D1C" w:rsidTr="000559F9">
        <w:tblPrEx>
          <w:tblCellMar>
            <w:top w:w="0" w:type="dxa"/>
            <w:bottom w:w="0" w:type="dxa"/>
          </w:tblCellMar>
        </w:tblPrEx>
        <w:trPr>
          <w:trHeight w:val="290"/>
        </w:trPr>
        <w:tc>
          <w:tcPr>
            <w:tcW w:w="1798"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rPr>
                <w:rFonts w:ascii="Arial" w:hAnsi="Arial" w:cs="Arial"/>
                <w:color w:val="000000"/>
              </w:rPr>
            </w:pPr>
            <w:r>
              <w:rPr>
                <w:rFonts w:ascii="Arial" w:hAnsi="Arial" w:cs="Arial"/>
                <w:color w:val="000000"/>
              </w:rPr>
              <w:t>Pan precocido</w:t>
            </w:r>
          </w:p>
        </w:tc>
        <w:tc>
          <w:tcPr>
            <w:tcW w:w="2066"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jc w:val="center"/>
              <w:rPr>
                <w:rFonts w:ascii="Arial" w:hAnsi="Arial" w:cs="Arial"/>
                <w:color w:val="000000"/>
              </w:rPr>
            </w:pPr>
            <w:r>
              <w:rPr>
                <w:rFonts w:ascii="Arial" w:hAnsi="Arial" w:cs="Arial"/>
                <w:color w:val="000000"/>
              </w:rPr>
              <w:t>60-100</w:t>
            </w:r>
          </w:p>
        </w:tc>
        <w:tc>
          <w:tcPr>
            <w:tcW w:w="2286"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jc w:val="center"/>
              <w:rPr>
                <w:rFonts w:ascii="Arial" w:hAnsi="Arial" w:cs="Arial"/>
                <w:color w:val="000000"/>
              </w:rPr>
            </w:pPr>
            <w:r>
              <w:rPr>
                <w:rFonts w:ascii="Arial" w:hAnsi="Arial" w:cs="Arial"/>
                <w:color w:val="000000"/>
              </w:rPr>
              <w:t>0-40</w:t>
            </w:r>
          </w:p>
        </w:tc>
      </w:tr>
      <w:tr w:rsidR="00710D1C" w:rsidTr="000559F9">
        <w:tblPrEx>
          <w:tblCellMar>
            <w:top w:w="0" w:type="dxa"/>
            <w:bottom w:w="0" w:type="dxa"/>
          </w:tblCellMar>
        </w:tblPrEx>
        <w:trPr>
          <w:trHeight w:val="290"/>
        </w:trPr>
        <w:tc>
          <w:tcPr>
            <w:tcW w:w="1798"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rPr>
                <w:rFonts w:ascii="Arial" w:hAnsi="Arial" w:cs="Arial"/>
                <w:color w:val="000000"/>
              </w:rPr>
            </w:pPr>
            <w:r>
              <w:rPr>
                <w:rFonts w:ascii="Arial" w:hAnsi="Arial" w:cs="Arial"/>
                <w:color w:val="000000"/>
              </w:rPr>
              <w:t>Bizcochos</w:t>
            </w:r>
          </w:p>
        </w:tc>
        <w:tc>
          <w:tcPr>
            <w:tcW w:w="2066"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jc w:val="center"/>
              <w:rPr>
                <w:rFonts w:ascii="Arial" w:hAnsi="Arial" w:cs="Arial"/>
                <w:color w:val="000000"/>
              </w:rPr>
            </w:pPr>
            <w:r>
              <w:rPr>
                <w:rFonts w:ascii="Arial" w:hAnsi="Arial" w:cs="Arial"/>
                <w:color w:val="000000"/>
              </w:rPr>
              <w:t>50-100</w:t>
            </w:r>
          </w:p>
        </w:tc>
        <w:tc>
          <w:tcPr>
            <w:tcW w:w="2286"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jc w:val="center"/>
              <w:rPr>
                <w:rFonts w:ascii="Arial" w:hAnsi="Arial" w:cs="Arial"/>
                <w:color w:val="000000"/>
              </w:rPr>
            </w:pPr>
            <w:r>
              <w:rPr>
                <w:rFonts w:ascii="Arial" w:hAnsi="Arial" w:cs="Arial"/>
                <w:color w:val="000000"/>
              </w:rPr>
              <w:t>0-50</w:t>
            </w:r>
          </w:p>
        </w:tc>
      </w:tr>
      <w:tr w:rsidR="00710D1C" w:rsidTr="000559F9">
        <w:tblPrEx>
          <w:tblCellMar>
            <w:top w:w="0" w:type="dxa"/>
            <w:bottom w:w="0" w:type="dxa"/>
          </w:tblCellMar>
        </w:tblPrEx>
        <w:trPr>
          <w:trHeight w:val="290"/>
        </w:trPr>
        <w:tc>
          <w:tcPr>
            <w:tcW w:w="1798"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rPr>
                <w:rFonts w:ascii="Arial" w:hAnsi="Arial" w:cs="Arial"/>
                <w:color w:val="000000"/>
              </w:rPr>
            </w:pPr>
            <w:r>
              <w:rPr>
                <w:rFonts w:ascii="Arial" w:hAnsi="Arial" w:cs="Arial"/>
                <w:color w:val="000000"/>
              </w:rPr>
              <w:t>Brioches</w:t>
            </w:r>
          </w:p>
        </w:tc>
        <w:tc>
          <w:tcPr>
            <w:tcW w:w="2066"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jc w:val="center"/>
              <w:rPr>
                <w:rFonts w:ascii="Arial" w:hAnsi="Arial" w:cs="Arial"/>
                <w:color w:val="000000"/>
              </w:rPr>
            </w:pPr>
            <w:r>
              <w:rPr>
                <w:rFonts w:ascii="Arial" w:hAnsi="Arial" w:cs="Arial"/>
                <w:color w:val="000000"/>
              </w:rPr>
              <w:t>50-100</w:t>
            </w:r>
          </w:p>
        </w:tc>
        <w:tc>
          <w:tcPr>
            <w:tcW w:w="2286"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jc w:val="center"/>
              <w:rPr>
                <w:rFonts w:ascii="Arial" w:hAnsi="Arial" w:cs="Arial"/>
                <w:color w:val="000000"/>
              </w:rPr>
            </w:pPr>
            <w:r>
              <w:rPr>
                <w:rFonts w:ascii="Arial" w:hAnsi="Arial" w:cs="Arial"/>
                <w:color w:val="000000"/>
              </w:rPr>
              <w:t>0-50</w:t>
            </w:r>
          </w:p>
        </w:tc>
      </w:tr>
      <w:tr w:rsidR="00710D1C" w:rsidTr="000559F9">
        <w:tblPrEx>
          <w:tblCellMar>
            <w:top w:w="0" w:type="dxa"/>
            <w:bottom w:w="0" w:type="dxa"/>
          </w:tblCellMar>
        </w:tblPrEx>
        <w:trPr>
          <w:trHeight w:val="80"/>
        </w:trPr>
        <w:tc>
          <w:tcPr>
            <w:tcW w:w="1798"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rPr>
                <w:rFonts w:ascii="Arial" w:hAnsi="Arial" w:cs="Arial"/>
                <w:color w:val="000000"/>
              </w:rPr>
            </w:pPr>
            <w:r>
              <w:rPr>
                <w:rFonts w:ascii="Arial" w:hAnsi="Arial" w:cs="Arial"/>
                <w:color w:val="000000"/>
              </w:rPr>
              <w:t>Croissants</w:t>
            </w:r>
          </w:p>
        </w:tc>
        <w:tc>
          <w:tcPr>
            <w:tcW w:w="2066"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jc w:val="center"/>
              <w:rPr>
                <w:rFonts w:ascii="Arial" w:hAnsi="Arial" w:cs="Arial"/>
                <w:color w:val="000000"/>
              </w:rPr>
            </w:pPr>
            <w:r>
              <w:rPr>
                <w:rFonts w:ascii="Arial" w:hAnsi="Arial" w:cs="Arial"/>
                <w:color w:val="000000"/>
              </w:rPr>
              <w:t>100</w:t>
            </w:r>
          </w:p>
        </w:tc>
        <w:tc>
          <w:tcPr>
            <w:tcW w:w="2286"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jc w:val="center"/>
              <w:rPr>
                <w:rFonts w:ascii="Arial" w:hAnsi="Arial" w:cs="Arial"/>
                <w:color w:val="000000"/>
              </w:rPr>
            </w:pPr>
            <w:r>
              <w:rPr>
                <w:rFonts w:ascii="Arial" w:hAnsi="Arial" w:cs="Arial"/>
                <w:color w:val="000000"/>
              </w:rPr>
              <w:t></w:t>
            </w:r>
          </w:p>
        </w:tc>
      </w:tr>
      <w:tr w:rsidR="00710D1C" w:rsidTr="000559F9">
        <w:tblPrEx>
          <w:tblCellMar>
            <w:top w:w="0" w:type="dxa"/>
            <w:bottom w:w="0" w:type="dxa"/>
          </w:tblCellMar>
        </w:tblPrEx>
        <w:trPr>
          <w:trHeight w:val="290"/>
        </w:trPr>
        <w:tc>
          <w:tcPr>
            <w:tcW w:w="1798"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rPr>
                <w:rFonts w:ascii="Arial" w:hAnsi="Arial" w:cs="Arial"/>
                <w:color w:val="000000"/>
              </w:rPr>
            </w:pPr>
            <w:r>
              <w:rPr>
                <w:rFonts w:ascii="Arial" w:hAnsi="Arial" w:cs="Arial"/>
                <w:color w:val="000000"/>
              </w:rPr>
              <w:t>Hojaldres</w:t>
            </w:r>
          </w:p>
        </w:tc>
        <w:tc>
          <w:tcPr>
            <w:tcW w:w="2066"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jc w:val="center"/>
              <w:rPr>
                <w:rFonts w:ascii="Arial" w:hAnsi="Arial" w:cs="Arial"/>
                <w:color w:val="000000"/>
              </w:rPr>
            </w:pPr>
            <w:r>
              <w:rPr>
                <w:rFonts w:ascii="Arial" w:hAnsi="Arial" w:cs="Arial"/>
                <w:color w:val="000000"/>
              </w:rPr>
              <w:t>50</w:t>
            </w:r>
          </w:p>
        </w:tc>
        <w:tc>
          <w:tcPr>
            <w:tcW w:w="2286"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jc w:val="center"/>
              <w:rPr>
                <w:rFonts w:ascii="Arial" w:hAnsi="Arial" w:cs="Arial"/>
                <w:color w:val="000000"/>
              </w:rPr>
            </w:pPr>
            <w:r>
              <w:rPr>
                <w:rFonts w:ascii="Arial" w:hAnsi="Arial" w:cs="Arial"/>
                <w:color w:val="000000"/>
              </w:rPr>
              <w:t>50</w:t>
            </w:r>
          </w:p>
        </w:tc>
      </w:tr>
      <w:tr w:rsidR="00710D1C" w:rsidTr="000559F9">
        <w:tblPrEx>
          <w:tblCellMar>
            <w:top w:w="0" w:type="dxa"/>
            <w:bottom w:w="0" w:type="dxa"/>
          </w:tblCellMar>
        </w:tblPrEx>
        <w:trPr>
          <w:trHeight w:val="290"/>
        </w:trPr>
        <w:tc>
          <w:tcPr>
            <w:tcW w:w="1798"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rPr>
                <w:rFonts w:ascii="Arial" w:hAnsi="Arial" w:cs="Arial"/>
                <w:color w:val="000000"/>
              </w:rPr>
            </w:pPr>
            <w:r>
              <w:rPr>
                <w:rFonts w:ascii="Arial" w:hAnsi="Arial" w:cs="Arial"/>
                <w:color w:val="000000"/>
              </w:rPr>
              <w:t>Plum-cake</w:t>
            </w:r>
          </w:p>
        </w:tc>
        <w:tc>
          <w:tcPr>
            <w:tcW w:w="2066"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jc w:val="center"/>
              <w:rPr>
                <w:rFonts w:ascii="Arial" w:hAnsi="Arial" w:cs="Arial"/>
                <w:color w:val="000000"/>
              </w:rPr>
            </w:pPr>
            <w:r>
              <w:rPr>
                <w:rFonts w:ascii="Arial" w:hAnsi="Arial" w:cs="Arial"/>
                <w:color w:val="000000"/>
              </w:rPr>
              <w:t>60-80</w:t>
            </w:r>
          </w:p>
        </w:tc>
        <w:tc>
          <w:tcPr>
            <w:tcW w:w="2286" w:type="dxa"/>
            <w:tcBorders>
              <w:top w:val="single" w:sz="6" w:space="0" w:color="auto"/>
              <w:left w:val="single" w:sz="12" w:space="0" w:color="auto"/>
              <w:bottom w:val="single" w:sz="6" w:space="0" w:color="auto"/>
              <w:right w:val="single" w:sz="12" w:space="0" w:color="auto"/>
            </w:tcBorders>
          </w:tcPr>
          <w:p w:rsidR="00710D1C" w:rsidRDefault="00710D1C" w:rsidP="000559F9">
            <w:pPr>
              <w:autoSpaceDE w:val="0"/>
              <w:autoSpaceDN w:val="0"/>
              <w:adjustRightInd w:val="0"/>
              <w:jc w:val="center"/>
              <w:rPr>
                <w:rFonts w:ascii="Arial" w:hAnsi="Arial" w:cs="Arial"/>
                <w:color w:val="000000"/>
              </w:rPr>
            </w:pPr>
            <w:r>
              <w:rPr>
                <w:rFonts w:ascii="Arial" w:hAnsi="Arial" w:cs="Arial"/>
                <w:color w:val="000000"/>
              </w:rPr>
              <w:t>20-40</w:t>
            </w:r>
          </w:p>
        </w:tc>
      </w:tr>
      <w:tr w:rsidR="00710D1C" w:rsidTr="000559F9">
        <w:tblPrEx>
          <w:tblCellMar>
            <w:top w:w="0" w:type="dxa"/>
            <w:bottom w:w="0" w:type="dxa"/>
          </w:tblCellMar>
        </w:tblPrEx>
        <w:trPr>
          <w:trHeight w:val="305"/>
        </w:trPr>
        <w:tc>
          <w:tcPr>
            <w:tcW w:w="1798" w:type="dxa"/>
            <w:tcBorders>
              <w:top w:val="single" w:sz="6" w:space="0" w:color="auto"/>
              <w:left w:val="single" w:sz="12" w:space="0" w:color="auto"/>
              <w:bottom w:val="single" w:sz="12" w:space="0" w:color="auto"/>
              <w:right w:val="single" w:sz="12" w:space="0" w:color="auto"/>
            </w:tcBorders>
          </w:tcPr>
          <w:p w:rsidR="00710D1C" w:rsidRDefault="00710D1C" w:rsidP="000559F9">
            <w:pPr>
              <w:autoSpaceDE w:val="0"/>
              <w:autoSpaceDN w:val="0"/>
              <w:adjustRightInd w:val="0"/>
              <w:rPr>
                <w:rFonts w:ascii="Arial" w:hAnsi="Arial" w:cs="Arial"/>
                <w:color w:val="000000"/>
              </w:rPr>
            </w:pPr>
            <w:r>
              <w:rPr>
                <w:rFonts w:ascii="Arial" w:hAnsi="Arial" w:cs="Arial"/>
                <w:color w:val="000000"/>
              </w:rPr>
              <w:t>Crepes</w:t>
            </w:r>
          </w:p>
        </w:tc>
        <w:tc>
          <w:tcPr>
            <w:tcW w:w="2066" w:type="dxa"/>
            <w:tcBorders>
              <w:top w:val="single" w:sz="6" w:space="0" w:color="auto"/>
              <w:left w:val="single" w:sz="12" w:space="0" w:color="auto"/>
              <w:bottom w:val="single" w:sz="12" w:space="0" w:color="auto"/>
              <w:right w:val="single" w:sz="12" w:space="0" w:color="auto"/>
            </w:tcBorders>
          </w:tcPr>
          <w:p w:rsidR="00710D1C" w:rsidRDefault="00710D1C" w:rsidP="000559F9">
            <w:pPr>
              <w:autoSpaceDE w:val="0"/>
              <w:autoSpaceDN w:val="0"/>
              <w:adjustRightInd w:val="0"/>
              <w:jc w:val="center"/>
              <w:rPr>
                <w:rFonts w:ascii="Arial" w:hAnsi="Arial" w:cs="Arial"/>
                <w:color w:val="000000"/>
              </w:rPr>
            </w:pPr>
            <w:r>
              <w:rPr>
                <w:rFonts w:ascii="Arial" w:hAnsi="Arial" w:cs="Arial"/>
                <w:color w:val="000000"/>
              </w:rPr>
              <w:t>50-80</w:t>
            </w:r>
          </w:p>
        </w:tc>
        <w:tc>
          <w:tcPr>
            <w:tcW w:w="2286" w:type="dxa"/>
            <w:tcBorders>
              <w:top w:val="single" w:sz="6" w:space="0" w:color="auto"/>
              <w:left w:val="single" w:sz="12" w:space="0" w:color="auto"/>
              <w:bottom w:val="single" w:sz="12" w:space="0" w:color="auto"/>
              <w:right w:val="single" w:sz="12" w:space="0" w:color="auto"/>
            </w:tcBorders>
          </w:tcPr>
          <w:p w:rsidR="00710D1C" w:rsidRDefault="00710D1C" w:rsidP="000559F9">
            <w:pPr>
              <w:autoSpaceDE w:val="0"/>
              <w:autoSpaceDN w:val="0"/>
              <w:adjustRightInd w:val="0"/>
              <w:jc w:val="center"/>
              <w:rPr>
                <w:rFonts w:ascii="Arial" w:hAnsi="Arial" w:cs="Arial"/>
                <w:color w:val="000000"/>
              </w:rPr>
            </w:pPr>
            <w:r>
              <w:rPr>
                <w:rFonts w:ascii="Arial" w:hAnsi="Arial" w:cs="Arial"/>
                <w:color w:val="000000"/>
              </w:rPr>
              <w:t>20-50</w:t>
            </w:r>
          </w:p>
        </w:tc>
      </w:tr>
    </w:tbl>
    <w:p w:rsidR="00710D1C" w:rsidRDefault="00710D1C" w:rsidP="00710D1C">
      <w:pPr>
        <w:spacing w:line="480" w:lineRule="auto"/>
        <w:rPr>
          <w:rFonts w:ascii="Arial" w:hAnsi="Arial" w:cs="Arial"/>
        </w:rPr>
      </w:pPr>
    </w:p>
    <w:p w:rsidR="00710D1C" w:rsidRDefault="00710D1C" w:rsidP="00710D1C">
      <w:pPr>
        <w:spacing w:line="480" w:lineRule="auto"/>
        <w:rPr>
          <w:rFonts w:ascii="Arial" w:hAnsi="Arial" w:cs="Arial"/>
        </w:rPr>
      </w:pPr>
      <w:r>
        <w:rPr>
          <w:rFonts w:ascii="Arial" w:hAnsi="Arial" w:cs="Arial"/>
        </w:rPr>
        <w:t xml:space="preserve">                </w:t>
      </w:r>
      <w:r>
        <w:rPr>
          <w:rFonts w:ascii="Arial" w:hAnsi="Arial" w:cs="Arial"/>
          <w:b/>
        </w:rPr>
        <w:t xml:space="preserve"> </w:t>
      </w:r>
      <w:r w:rsidRPr="00833951">
        <w:rPr>
          <w:rFonts w:ascii="Arial" w:hAnsi="Arial" w:cs="Arial"/>
          <w:b/>
        </w:rPr>
        <w:t>Fuente:</w:t>
      </w:r>
      <w:r w:rsidRPr="00833951">
        <w:rPr>
          <w:rFonts w:ascii="Arial" w:hAnsi="Arial" w:cs="Arial"/>
        </w:rPr>
        <w:t xml:space="preserve"> (www7, 2007)</w:t>
      </w:r>
    </w:p>
    <w:p w:rsidR="00710D1C" w:rsidRDefault="00710D1C" w:rsidP="00710D1C">
      <w:pPr>
        <w:ind w:left="1080"/>
        <w:rPr>
          <w:rFonts w:ascii="Arial" w:hAnsi="Arial" w:cs="Arial"/>
          <w:b/>
        </w:rPr>
      </w:pPr>
      <w:r>
        <w:rPr>
          <w:rFonts w:ascii="Arial" w:hAnsi="Arial" w:cs="Arial"/>
          <w:b/>
        </w:rPr>
        <w:t xml:space="preserve"> </w:t>
      </w:r>
    </w:p>
    <w:p w:rsidR="00710D1C" w:rsidRDefault="00710D1C" w:rsidP="00710D1C">
      <w:pPr>
        <w:spacing w:line="480" w:lineRule="auto"/>
        <w:ind w:left="1080"/>
        <w:rPr>
          <w:rFonts w:ascii="Arial" w:hAnsi="Arial" w:cs="Arial"/>
        </w:rPr>
      </w:pPr>
      <w:r w:rsidRPr="00631132">
        <w:rPr>
          <w:rFonts w:ascii="Arial" w:hAnsi="Arial" w:cs="Arial"/>
          <w:b/>
        </w:rPr>
        <w:t>Métodos de envasado en Atmósfera Modificada</w:t>
      </w:r>
    </w:p>
    <w:p w:rsidR="00710D1C" w:rsidRDefault="00710D1C" w:rsidP="00710D1C">
      <w:pPr>
        <w:ind w:left="1080"/>
        <w:jc w:val="both"/>
        <w:rPr>
          <w:rFonts w:ascii="Arial" w:hAnsi="Arial" w:cs="Arial"/>
        </w:rPr>
      </w:pPr>
    </w:p>
    <w:p w:rsidR="00710D1C" w:rsidRDefault="00710D1C" w:rsidP="00710D1C">
      <w:pPr>
        <w:spacing w:line="480" w:lineRule="auto"/>
        <w:ind w:left="1080"/>
        <w:jc w:val="both"/>
        <w:rPr>
          <w:rFonts w:ascii="Arial" w:hAnsi="Arial" w:cs="Arial"/>
        </w:rPr>
      </w:pPr>
      <w:r w:rsidRPr="00631132">
        <w:rPr>
          <w:rFonts w:ascii="Arial" w:hAnsi="Arial" w:cs="Arial"/>
        </w:rPr>
        <w:t>El  envasado en atmósfera modificada es a través de la sustitución mecánica del aire, que se realiza mediante los métodos de barrido con gas y de vacío compensado. En ambos casos se trata de inyectar el gas o mezcla de gases deseados para reemplazar el aire del interior del envase.</w:t>
      </w:r>
    </w:p>
    <w:p w:rsidR="00710D1C" w:rsidRPr="009145AD" w:rsidRDefault="00710D1C" w:rsidP="00710D1C">
      <w:pPr>
        <w:ind w:left="1080"/>
        <w:jc w:val="both"/>
        <w:rPr>
          <w:rFonts w:ascii="Arial" w:hAnsi="Arial" w:cs="Arial"/>
        </w:rPr>
      </w:pPr>
    </w:p>
    <w:p w:rsidR="00710D1C" w:rsidRDefault="00710D1C" w:rsidP="00710D1C">
      <w:pPr>
        <w:autoSpaceDE w:val="0"/>
        <w:autoSpaceDN w:val="0"/>
        <w:adjustRightInd w:val="0"/>
        <w:spacing w:line="480" w:lineRule="auto"/>
        <w:ind w:left="1077"/>
        <w:jc w:val="both"/>
        <w:rPr>
          <w:rFonts w:ascii="Arial" w:hAnsi="Arial" w:cs="Arial"/>
        </w:rPr>
      </w:pPr>
      <w:r w:rsidRPr="00631132">
        <w:rPr>
          <w:rFonts w:ascii="Arial" w:hAnsi="Arial" w:cs="Arial"/>
        </w:rPr>
        <w:t xml:space="preserve">El </w:t>
      </w:r>
      <w:r w:rsidRPr="00631132">
        <w:rPr>
          <w:rFonts w:ascii="Arial" w:hAnsi="Arial" w:cs="Arial"/>
          <w:bCs/>
        </w:rPr>
        <w:t>barrido o purga con gas</w:t>
      </w:r>
      <w:r w:rsidRPr="00631132">
        <w:rPr>
          <w:rFonts w:ascii="Arial" w:hAnsi="Arial" w:cs="Arial"/>
          <w:b/>
          <w:bCs/>
        </w:rPr>
        <w:t xml:space="preserve"> </w:t>
      </w:r>
      <w:r w:rsidRPr="00631132">
        <w:rPr>
          <w:rFonts w:ascii="Arial" w:hAnsi="Arial" w:cs="Arial"/>
        </w:rPr>
        <w:t xml:space="preserve">consiste en desplazar el aire alojado en el espacio de cabeza del paquete mediante una corriente continua </w:t>
      </w:r>
      <w:r w:rsidRPr="00631132">
        <w:rPr>
          <w:rFonts w:ascii="Arial" w:hAnsi="Arial" w:cs="Arial"/>
        </w:rPr>
        <w:lastRenderedPageBreak/>
        <w:t>del gas o gases de interés. El envase se cierra herméticamente cuando se ha sustituido la mayor parte del aire. Esta técnica permite trabajar a gran velocidad ya que opera en continuo. Los equipos que utilizan el método de barrido con gas son las máquinas de formado-llenado-sellado verticales y horizontales.</w:t>
      </w:r>
    </w:p>
    <w:p w:rsidR="00710D1C" w:rsidRPr="00631132" w:rsidRDefault="00710D1C" w:rsidP="00710D1C">
      <w:pPr>
        <w:autoSpaceDE w:val="0"/>
        <w:autoSpaceDN w:val="0"/>
        <w:adjustRightInd w:val="0"/>
        <w:ind w:left="1077"/>
        <w:jc w:val="both"/>
        <w:rPr>
          <w:rFonts w:ascii="Arial" w:hAnsi="Arial" w:cs="Arial"/>
        </w:rPr>
      </w:pPr>
    </w:p>
    <w:p w:rsidR="00710D1C" w:rsidRDefault="00710D1C" w:rsidP="00710D1C">
      <w:pPr>
        <w:autoSpaceDE w:val="0"/>
        <w:autoSpaceDN w:val="0"/>
        <w:adjustRightInd w:val="0"/>
        <w:spacing w:line="480" w:lineRule="auto"/>
        <w:ind w:left="1080"/>
        <w:jc w:val="both"/>
        <w:rPr>
          <w:rFonts w:ascii="Arial" w:hAnsi="Arial" w:cs="Arial"/>
        </w:rPr>
      </w:pPr>
      <w:r w:rsidRPr="00631132">
        <w:rPr>
          <w:rFonts w:ascii="Arial" w:hAnsi="Arial" w:cs="Arial"/>
        </w:rPr>
        <w:t xml:space="preserve">Es el sistema habitual para el envasado de alimentos de textura blanda o frágil que no soportan el vacío (productos de panadería, </w:t>
      </w:r>
      <w:r w:rsidRPr="00631132">
        <w:rPr>
          <w:rFonts w:ascii="Arial" w:hAnsi="Arial" w:cs="Arial"/>
          <w:i/>
          <w:iCs/>
        </w:rPr>
        <w:t>snacks</w:t>
      </w:r>
      <w:r w:rsidRPr="00631132">
        <w:rPr>
          <w:rFonts w:ascii="Arial" w:hAnsi="Arial" w:cs="Arial"/>
        </w:rPr>
        <w:t>, ciertas frutas). En cambio, no se recomienda para productos altamente sensibles al oxígeno porque en los paquetes permanece una cantidad residual de O</w:t>
      </w:r>
      <w:r w:rsidRPr="00D10243">
        <w:rPr>
          <w:rFonts w:ascii="Arial" w:hAnsi="Arial" w:cs="Arial"/>
          <w:vertAlign w:val="subscript"/>
        </w:rPr>
        <w:t>2</w:t>
      </w:r>
      <w:r w:rsidRPr="00631132">
        <w:rPr>
          <w:rFonts w:ascii="Arial" w:hAnsi="Arial" w:cs="Arial"/>
        </w:rPr>
        <w:t xml:space="preserve"> en torno al 2-5%.</w:t>
      </w:r>
    </w:p>
    <w:p w:rsidR="00710D1C" w:rsidRPr="00631132" w:rsidRDefault="00710D1C" w:rsidP="00710D1C">
      <w:pPr>
        <w:autoSpaceDE w:val="0"/>
        <w:autoSpaceDN w:val="0"/>
        <w:adjustRightInd w:val="0"/>
        <w:ind w:left="1080"/>
        <w:jc w:val="both"/>
        <w:rPr>
          <w:rFonts w:ascii="Arial" w:hAnsi="Arial" w:cs="Arial"/>
        </w:rPr>
      </w:pPr>
    </w:p>
    <w:p w:rsidR="00710D1C" w:rsidRDefault="00710D1C" w:rsidP="00710D1C">
      <w:pPr>
        <w:autoSpaceDE w:val="0"/>
        <w:autoSpaceDN w:val="0"/>
        <w:adjustRightInd w:val="0"/>
        <w:spacing w:line="480" w:lineRule="auto"/>
        <w:ind w:left="1080"/>
        <w:jc w:val="both"/>
        <w:rPr>
          <w:rFonts w:ascii="Arial" w:hAnsi="Arial" w:cs="Arial"/>
        </w:rPr>
      </w:pPr>
      <w:r w:rsidRPr="00631132">
        <w:rPr>
          <w:rFonts w:ascii="Arial" w:hAnsi="Arial" w:cs="Arial"/>
        </w:rPr>
        <w:t xml:space="preserve">En el </w:t>
      </w:r>
      <w:r w:rsidRPr="00631132">
        <w:rPr>
          <w:rFonts w:ascii="Arial" w:hAnsi="Arial" w:cs="Arial"/>
          <w:bCs/>
        </w:rPr>
        <w:t>vacío compensado</w:t>
      </w:r>
      <w:r w:rsidRPr="00631132">
        <w:rPr>
          <w:rFonts w:ascii="Arial" w:hAnsi="Arial" w:cs="Arial"/>
          <w:b/>
          <w:bCs/>
        </w:rPr>
        <w:t xml:space="preserve"> </w:t>
      </w:r>
      <w:r w:rsidRPr="00631132">
        <w:rPr>
          <w:rFonts w:ascii="Arial" w:hAnsi="Arial" w:cs="Arial"/>
        </w:rPr>
        <w:t xml:space="preserve">se lleva a cabo el vacío en el interior del envase a través de una bomba y, a continuación, se inyecta el gas o gases que componen la atmósfera protectora. Comparado con el anterior, es un proceso más lento porque se realiza en dos fases. </w:t>
      </w:r>
    </w:p>
    <w:p w:rsidR="00710D1C" w:rsidRDefault="00710D1C" w:rsidP="00710D1C">
      <w:pPr>
        <w:autoSpaceDE w:val="0"/>
        <w:autoSpaceDN w:val="0"/>
        <w:adjustRightInd w:val="0"/>
        <w:ind w:left="1080"/>
        <w:jc w:val="both"/>
        <w:rPr>
          <w:rFonts w:ascii="Arial" w:hAnsi="Arial" w:cs="Arial"/>
        </w:rPr>
      </w:pPr>
    </w:p>
    <w:p w:rsidR="00710D1C" w:rsidRPr="00631132" w:rsidRDefault="00710D1C" w:rsidP="00710D1C">
      <w:pPr>
        <w:autoSpaceDE w:val="0"/>
        <w:autoSpaceDN w:val="0"/>
        <w:adjustRightInd w:val="0"/>
        <w:spacing w:line="480" w:lineRule="auto"/>
        <w:ind w:left="1080"/>
        <w:jc w:val="both"/>
        <w:rPr>
          <w:rFonts w:ascii="Arial" w:hAnsi="Arial" w:cs="Arial"/>
          <w:b/>
          <w:color w:val="000000"/>
        </w:rPr>
      </w:pPr>
      <w:r w:rsidRPr="00631132">
        <w:rPr>
          <w:rFonts w:ascii="Arial" w:hAnsi="Arial" w:cs="Arial"/>
        </w:rPr>
        <w:t xml:space="preserve">El vacío compensado se aplica en varios equipos como, por ejemplo, envasadores de campana, líneas termoformadoras y cerradores. Su principal ventaja es la reducción del remanente de oxígeno dentro del paquete gracias al vacío inicial. Los niveles obtenidos (aproximadamente un 1% de oxígeno) son inferiores a los del barrido con gas. Por tanto, este método es adecuado para </w:t>
      </w:r>
      <w:r w:rsidRPr="00631132">
        <w:rPr>
          <w:rFonts w:ascii="Arial" w:hAnsi="Arial" w:cs="Arial"/>
        </w:rPr>
        <w:lastRenderedPageBreak/>
        <w:t>productos de gran volumen o muy porosos que retienen oxígeno en su estructura (www7, 2007), (</w:t>
      </w:r>
      <w:r w:rsidRPr="00631132">
        <w:rPr>
          <w:rFonts w:ascii="Arial" w:hAnsi="Arial" w:cs="Arial"/>
          <w:color w:val="000000"/>
        </w:rPr>
        <w:t>Stanley P.C. y L.S Young, 1996)</w:t>
      </w:r>
    </w:p>
    <w:p w:rsidR="00710D1C" w:rsidRPr="00631132" w:rsidRDefault="00710D1C" w:rsidP="00710D1C">
      <w:pPr>
        <w:autoSpaceDE w:val="0"/>
        <w:autoSpaceDN w:val="0"/>
        <w:adjustRightInd w:val="0"/>
        <w:spacing w:line="480" w:lineRule="auto"/>
        <w:ind w:left="1080"/>
        <w:jc w:val="both"/>
        <w:rPr>
          <w:rFonts w:ascii="Arial" w:hAnsi="Arial" w:cs="Arial"/>
        </w:rPr>
      </w:pPr>
    </w:p>
    <w:p w:rsidR="00710D1C" w:rsidRPr="00631132" w:rsidRDefault="00710D1C" w:rsidP="00710D1C">
      <w:pPr>
        <w:autoSpaceDE w:val="0"/>
        <w:autoSpaceDN w:val="0"/>
        <w:adjustRightInd w:val="0"/>
        <w:spacing w:line="480" w:lineRule="auto"/>
        <w:jc w:val="both"/>
        <w:rPr>
          <w:rFonts w:ascii="Arial" w:hAnsi="Arial" w:cs="Arial"/>
        </w:rPr>
      </w:pPr>
      <w:r w:rsidRPr="00631132">
        <w:rPr>
          <w:rFonts w:ascii="Arial" w:hAnsi="Arial" w:cs="Arial"/>
        </w:rPr>
        <w:t xml:space="preserve"> .</w:t>
      </w:r>
    </w:p>
    <w:p w:rsidR="00710D1C" w:rsidRDefault="00710D1C" w:rsidP="00710D1C">
      <w:pPr>
        <w:autoSpaceDE w:val="0"/>
        <w:autoSpaceDN w:val="0"/>
        <w:adjustRightInd w:val="0"/>
        <w:spacing w:line="480" w:lineRule="auto"/>
        <w:jc w:val="both"/>
        <w:rPr>
          <w:rFonts w:ascii="Arial" w:hAnsi="Arial" w:cs="Arial"/>
        </w:rPr>
      </w:pPr>
    </w:p>
    <w:p w:rsidR="00710D1C" w:rsidRDefault="00710D1C" w:rsidP="00710D1C">
      <w:pPr>
        <w:autoSpaceDE w:val="0"/>
        <w:autoSpaceDN w:val="0"/>
        <w:adjustRightInd w:val="0"/>
        <w:spacing w:line="480" w:lineRule="auto"/>
        <w:jc w:val="both"/>
        <w:rPr>
          <w:rFonts w:ascii="Arial" w:hAnsi="Arial" w:cs="Arial"/>
        </w:rPr>
      </w:pPr>
    </w:p>
    <w:p w:rsidR="00710D1C" w:rsidRDefault="00710D1C" w:rsidP="00710D1C">
      <w:pPr>
        <w:autoSpaceDE w:val="0"/>
        <w:autoSpaceDN w:val="0"/>
        <w:adjustRightInd w:val="0"/>
        <w:spacing w:line="480" w:lineRule="auto"/>
        <w:jc w:val="both"/>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710D1C" w:rsidRDefault="00710D1C" w:rsidP="00846AFB">
      <w:pPr>
        <w:autoSpaceDE w:val="0"/>
        <w:autoSpaceDN w:val="0"/>
        <w:adjustRightInd w:val="0"/>
        <w:rPr>
          <w:rFonts w:ascii="Arial" w:hAnsi="Arial" w:cs="Arial"/>
        </w:rPr>
      </w:pPr>
    </w:p>
    <w:p w:rsidR="00DD40A6" w:rsidRDefault="00DD40A6" w:rsidP="00DD40A6">
      <w:pPr>
        <w:rPr>
          <w:rFonts w:ascii="Arial" w:hAnsi="Arial" w:cs="Arial"/>
          <w:b/>
          <w:sz w:val="48"/>
          <w:szCs w:val="48"/>
        </w:rPr>
      </w:pPr>
    </w:p>
    <w:p w:rsidR="00DD40A6" w:rsidRDefault="00DD40A6" w:rsidP="00DD40A6">
      <w:pPr>
        <w:rPr>
          <w:rFonts w:ascii="Arial" w:hAnsi="Arial" w:cs="Arial"/>
          <w:b/>
          <w:sz w:val="48"/>
          <w:szCs w:val="48"/>
        </w:rPr>
      </w:pPr>
    </w:p>
    <w:p w:rsidR="00DD40A6" w:rsidRDefault="00DD40A6" w:rsidP="00DD40A6">
      <w:pPr>
        <w:rPr>
          <w:rFonts w:ascii="Arial" w:hAnsi="Arial" w:cs="Arial"/>
          <w:b/>
          <w:sz w:val="48"/>
          <w:szCs w:val="48"/>
        </w:rPr>
      </w:pPr>
    </w:p>
    <w:p w:rsidR="00DD40A6" w:rsidRDefault="00DD40A6" w:rsidP="00DD40A6">
      <w:pPr>
        <w:rPr>
          <w:rFonts w:ascii="Arial" w:hAnsi="Arial" w:cs="Arial"/>
          <w:b/>
          <w:sz w:val="48"/>
          <w:szCs w:val="48"/>
        </w:rPr>
      </w:pPr>
    </w:p>
    <w:p w:rsidR="00DD40A6" w:rsidRDefault="00DD40A6" w:rsidP="00DD40A6">
      <w:pPr>
        <w:rPr>
          <w:rFonts w:ascii="Arial" w:hAnsi="Arial" w:cs="Arial"/>
          <w:b/>
          <w:sz w:val="48"/>
          <w:szCs w:val="48"/>
        </w:rPr>
      </w:pPr>
    </w:p>
    <w:p w:rsidR="00DD40A6" w:rsidRDefault="00DD40A6" w:rsidP="00DD40A6">
      <w:pPr>
        <w:rPr>
          <w:rFonts w:ascii="Arial" w:hAnsi="Arial" w:cs="Arial"/>
          <w:b/>
          <w:sz w:val="48"/>
          <w:szCs w:val="48"/>
        </w:rPr>
      </w:pPr>
    </w:p>
    <w:p w:rsidR="00DD40A6" w:rsidRDefault="00DD40A6" w:rsidP="00DD40A6">
      <w:pPr>
        <w:rPr>
          <w:rFonts w:ascii="Arial" w:hAnsi="Arial" w:cs="Arial"/>
          <w:b/>
          <w:sz w:val="48"/>
          <w:szCs w:val="48"/>
        </w:rPr>
      </w:pPr>
    </w:p>
    <w:p w:rsidR="00DD40A6" w:rsidRDefault="00DD40A6" w:rsidP="00DD40A6">
      <w:pPr>
        <w:jc w:val="center"/>
        <w:rPr>
          <w:rFonts w:ascii="Arial" w:hAnsi="Arial" w:cs="Arial"/>
          <w:b/>
        </w:rPr>
      </w:pPr>
      <w:r w:rsidRPr="00D40F76">
        <w:rPr>
          <w:rFonts w:ascii="Arial" w:hAnsi="Arial" w:cs="Arial"/>
          <w:b/>
          <w:sz w:val="48"/>
          <w:szCs w:val="48"/>
        </w:rPr>
        <w:t xml:space="preserve">CAPÍTULO </w:t>
      </w:r>
      <w:r>
        <w:rPr>
          <w:rFonts w:ascii="Arial" w:hAnsi="Arial" w:cs="Arial"/>
          <w:b/>
          <w:sz w:val="48"/>
          <w:szCs w:val="48"/>
        </w:rPr>
        <w:t>2</w:t>
      </w:r>
    </w:p>
    <w:p w:rsidR="00DD40A6" w:rsidRDefault="00DD40A6" w:rsidP="00DD40A6">
      <w:pPr>
        <w:jc w:val="center"/>
        <w:rPr>
          <w:rFonts w:ascii="Arial" w:hAnsi="Arial" w:cs="Arial"/>
          <w:b/>
        </w:rPr>
      </w:pPr>
    </w:p>
    <w:p w:rsidR="00DD40A6" w:rsidRDefault="00DD40A6" w:rsidP="00DD40A6">
      <w:pPr>
        <w:jc w:val="center"/>
        <w:rPr>
          <w:rFonts w:ascii="Arial" w:hAnsi="Arial" w:cs="Arial"/>
          <w:b/>
        </w:rPr>
      </w:pPr>
    </w:p>
    <w:p w:rsidR="00DD40A6" w:rsidRDefault="00DD40A6" w:rsidP="00DD40A6">
      <w:pPr>
        <w:jc w:val="center"/>
        <w:rPr>
          <w:rFonts w:ascii="Arial" w:hAnsi="Arial" w:cs="Arial"/>
          <w:b/>
        </w:rPr>
      </w:pPr>
    </w:p>
    <w:p w:rsidR="00DD40A6" w:rsidRDefault="00DD40A6" w:rsidP="00DD40A6">
      <w:pPr>
        <w:jc w:val="center"/>
        <w:rPr>
          <w:rFonts w:ascii="Arial" w:hAnsi="Arial" w:cs="Arial"/>
          <w:b/>
        </w:rPr>
      </w:pPr>
    </w:p>
    <w:p w:rsidR="00DD40A6" w:rsidRDefault="00DD40A6" w:rsidP="00DD40A6">
      <w:pPr>
        <w:rPr>
          <w:rFonts w:ascii="Arial" w:hAnsi="Arial" w:cs="Arial"/>
          <w:b/>
        </w:rPr>
      </w:pPr>
      <w:r w:rsidRPr="003F75A2">
        <w:rPr>
          <w:rFonts w:ascii="Arial" w:hAnsi="Arial" w:cs="Arial"/>
          <w:b/>
          <w:sz w:val="32"/>
          <w:szCs w:val="32"/>
        </w:rPr>
        <w:t>2.</w:t>
      </w:r>
      <w:r>
        <w:rPr>
          <w:rFonts w:ascii="Arial" w:hAnsi="Arial" w:cs="Arial"/>
          <w:b/>
        </w:rPr>
        <w:t xml:space="preserve"> </w:t>
      </w:r>
      <w:r>
        <w:rPr>
          <w:rFonts w:ascii="Arial" w:hAnsi="Arial" w:cs="Arial"/>
          <w:b/>
          <w:sz w:val="32"/>
          <w:szCs w:val="32"/>
        </w:rPr>
        <w:t>MATERIALE</w:t>
      </w:r>
      <w:r w:rsidRPr="00D40F76">
        <w:rPr>
          <w:rFonts w:ascii="Arial" w:hAnsi="Arial" w:cs="Arial"/>
          <w:b/>
          <w:sz w:val="32"/>
          <w:szCs w:val="32"/>
        </w:rPr>
        <w:t>S</w:t>
      </w:r>
      <w:r>
        <w:rPr>
          <w:rFonts w:ascii="Arial" w:hAnsi="Arial" w:cs="Arial"/>
          <w:b/>
          <w:sz w:val="32"/>
          <w:szCs w:val="32"/>
        </w:rPr>
        <w:t xml:space="preserve"> Y MÉTODOS</w:t>
      </w:r>
    </w:p>
    <w:p w:rsidR="00DD40A6" w:rsidRDefault="00DD40A6" w:rsidP="00DD40A6">
      <w:pPr>
        <w:rPr>
          <w:rFonts w:ascii="Arial" w:hAnsi="Arial" w:cs="Arial"/>
          <w:b/>
        </w:rPr>
      </w:pPr>
    </w:p>
    <w:p w:rsidR="00DD40A6" w:rsidRDefault="00DD40A6" w:rsidP="00DD40A6">
      <w:pPr>
        <w:rPr>
          <w:rFonts w:ascii="Arial" w:hAnsi="Arial" w:cs="Arial"/>
          <w:b/>
        </w:rPr>
      </w:pPr>
    </w:p>
    <w:p w:rsidR="00DD40A6" w:rsidRDefault="00DD40A6" w:rsidP="00DD40A6">
      <w:pPr>
        <w:rPr>
          <w:rFonts w:ascii="Arial" w:hAnsi="Arial" w:cs="Arial"/>
          <w:b/>
        </w:rPr>
      </w:pPr>
    </w:p>
    <w:p w:rsidR="00DD40A6" w:rsidRDefault="00DD40A6" w:rsidP="00DD40A6">
      <w:pPr>
        <w:rPr>
          <w:rFonts w:ascii="Arial" w:hAnsi="Arial" w:cs="Arial"/>
          <w:b/>
        </w:rPr>
      </w:pPr>
    </w:p>
    <w:p w:rsidR="00DD40A6" w:rsidRDefault="00DD40A6" w:rsidP="00DD40A6">
      <w:pPr>
        <w:rPr>
          <w:rFonts w:ascii="Arial" w:hAnsi="Arial" w:cs="Arial"/>
          <w:b/>
        </w:rPr>
      </w:pPr>
    </w:p>
    <w:p w:rsidR="00DD40A6" w:rsidRDefault="00DD40A6" w:rsidP="00DD40A6">
      <w:pPr>
        <w:tabs>
          <w:tab w:val="left" w:pos="1080"/>
          <w:tab w:val="left" w:pos="1260"/>
        </w:tabs>
        <w:spacing w:line="480" w:lineRule="auto"/>
        <w:rPr>
          <w:rFonts w:ascii="Arial" w:hAnsi="Arial" w:cs="Arial"/>
          <w:b/>
        </w:rPr>
      </w:pPr>
      <w:r>
        <w:rPr>
          <w:rFonts w:ascii="Arial" w:hAnsi="Arial" w:cs="Arial"/>
          <w:b/>
        </w:rPr>
        <w:t xml:space="preserve">        2.1   </w:t>
      </w:r>
      <w:r w:rsidRPr="00C65128">
        <w:rPr>
          <w:rFonts w:ascii="Arial" w:hAnsi="Arial" w:cs="Arial"/>
          <w:b/>
        </w:rPr>
        <w:t>Objetivo de</w:t>
      </w:r>
      <w:r>
        <w:rPr>
          <w:rFonts w:ascii="Arial" w:hAnsi="Arial" w:cs="Arial"/>
          <w:b/>
        </w:rPr>
        <w:t xml:space="preserve"> </w:t>
      </w:r>
      <w:r w:rsidRPr="00C65128">
        <w:rPr>
          <w:rFonts w:ascii="Arial" w:hAnsi="Arial" w:cs="Arial"/>
          <w:b/>
        </w:rPr>
        <w:t>l</w:t>
      </w:r>
      <w:r>
        <w:rPr>
          <w:rFonts w:ascii="Arial" w:hAnsi="Arial" w:cs="Arial"/>
          <w:b/>
        </w:rPr>
        <w:t>a experimentación.</w:t>
      </w:r>
    </w:p>
    <w:p w:rsidR="00DD40A6" w:rsidRDefault="00DD40A6" w:rsidP="00DD40A6">
      <w:pPr>
        <w:ind w:left="1077"/>
        <w:jc w:val="both"/>
        <w:rPr>
          <w:rFonts w:ascii="Arial" w:hAnsi="Arial" w:cs="Arial"/>
        </w:rPr>
      </w:pPr>
    </w:p>
    <w:p w:rsidR="00DD40A6" w:rsidRPr="005A168B" w:rsidRDefault="00DD40A6" w:rsidP="00DD40A6">
      <w:pPr>
        <w:spacing w:line="480" w:lineRule="auto"/>
        <w:ind w:left="1077"/>
        <w:jc w:val="both"/>
        <w:rPr>
          <w:rFonts w:ascii="Arial" w:hAnsi="Arial" w:cs="Arial"/>
        </w:rPr>
      </w:pPr>
      <w:r>
        <w:rPr>
          <w:rFonts w:ascii="Arial" w:hAnsi="Arial" w:cs="Arial"/>
        </w:rPr>
        <w:t xml:space="preserve">El principal objetivo de esta tesis fue estudiar </w:t>
      </w:r>
      <w:r w:rsidRPr="009A68A8">
        <w:rPr>
          <w:rFonts w:ascii="Arial" w:hAnsi="Arial" w:cs="Arial"/>
        </w:rPr>
        <w:t xml:space="preserve"> una nueva alternativa de conservación</w:t>
      </w:r>
      <w:r>
        <w:rPr>
          <w:rFonts w:ascii="Arial" w:hAnsi="Arial" w:cs="Arial"/>
        </w:rPr>
        <w:t xml:space="preserve"> como </w:t>
      </w:r>
      <w:r w:rsidRPr="009A68A8">
        <w:rPr>
          <w:rFonts w:ascii="Arial" w:hAnsi="Arial" w:cs="Arial"/>
        </w:rPr>
        <w:t>el envasado en una atmósfera modificada (reemplazo de oxigeno por dióxido de Carbono y/o nitrógeno) y el uso de conservante</w:t>
      </w:r>
      <w:r>
        <w:rPr>
          <w:rFonts w:ascii="Arial" w:hAnsi="Arial" w:cs="Arial"/>
        </w:rPr>
        <w:t>s</w:t>
      </w:r>
      <w:r w:rsidRPr="009A68A8">
        <w:rPr>
          <w:rFonts w:ascii="Arial" w:hAnsi="Arial" w:cs="Arial"/>
        </w:rPr>
        <w:t xml:space="preserve"> como el propionato de calcio (antimicótico</w:t>
      </w:r>
      <w:r>
        <w:rPr>
          <w:rFonts w:ascii="Arial" w:hAnsi="Arial" w:cs="Arial"/>
        </w:rPr>
        <w:t xml:space="preserve">), para determinar la </w:t>
      </w:r>
      <w:r w:rsidRPr="009A68A8">
        <w:rPr>
          <w:rFonts w:ascii="Arial" w:hAnsi="Arial" w:cs="Arial"/>
        </w:rPr>
        <w:t xml:space="preserve"> influencia</w:t>
      </w:r>
      <w:r>
        <w:rPr>
          <w:rFonts w:ascii="Arial" w:hAnsi="Arial" w:cs="Arial"/>
        </w:rPr>
        <w:t xml:space="preserve"> de estos métodos de conservación sobre</w:t>
      </w:r>
      <w:r w:rsidRPr="009A68A8">
        <w:rPr>
          <w:rFonts w:ascii="Arial" w:hAnsi="Arial" w:cs="Arial"/>
        </w:rPr>
        <w:t xml:space="preserve"> el tiempo de vida útil  del pan precocido</w:t>
      </w:r>
      <w:r>
        <w:rPr>
          <w:rFonts w:ascii="Arial" w:hAnsi="Arial" w:cs="Arial"/>
        </w:rPr>
        <w:t xml:space="preserve"> tipo Baguette.</w:t>
      </w:r>
    </w:p>
    <w:p w:rsidR="00DD40A6" w:rsidRDefault="00DD40A6" w:rsidP="00DD40A6">
      <w:pPr>
        <w:spacing w:line="480" w:lineRule="auto"/>
        <w:ind w:left="1078" w:hanging="539"/>
        <w:jc w:val="both"/>
        <w:rPr>
          <w:rFonts w:ascii="Arial" w:hAnsi="Arial" w:cs="Arial"/>
          <w:b/>
        </w:rPr>
      </w:pPr>
      <w:r>
        <w:rPr>
          <w:rFonts w:ascii="Arial" w:hAnsi="Arial" w:cs="Arial"/>
          <w:b/>
        </w:rPr>
        <w:lastRenderedPageBreak/>
        <w:t xml:space="preserve">2.2  </w:t>
      </w:r>
      <w:r w:rsidRPr="00146DBF">
        <w:rPr>
          <w:rFonts w:ascii="Arial" w:hAnsi="Arial" w:cs="Arial"/>
          <w:b/>
        </w:rPr>
        <w:t>Selección y Justifica</w:t>
      </w:r>
      <w:r>
        <w:rPr>
          <w:rFonts w:ascii="Arial" w:hAnsi="Arial" w:cs="Arial"/>
          <w:b/>
        </w:rPr>
        <w:t xml:space="preserve">ción  de </w:t>
      </w:r>
      <w:r w:rsidRPr="00146DBF">
        <w:rPr>
          <w:rFonts w:ascii="Arial" w:hAnsi="Arial" w:cs="Arial"/>
          <w:b/>
        </w:rPr>
        <w:t xml:space="preserve"> factores </w:t>
      </w:r>
      <w:r>
        <w:rPr>
          <w:rFonts w:ascii="Arial" w:hAnsi="Arial" w:cs="Arial"/>
          <w:b/>
        </w:rPr>
        <w:t>que influyen en la vida útil del pan precocido.</w:t>
      </w:r>
    </w:p>
    <w:p w:rsidR="00DD40A6" w:rsidRDefault="00DD40A6" w:rsidP="00DD40A6">
      <w:pPr>
        <w:ind w:left="1077"/>
        <w:jc w:val="both"/>
        <w:rPr>
          <w:rFonts w:ascii="Arial" w:hAnsi="Arial" w:cs="Arial"/>
          <w:b/>
        </w:rPr>
      </w:pPr>
    </w:p>
    <w:p w:rsidR="00DD40A6" w:rsidRDefault="00DD40A6" w:rsidP="00DD40A6">
      <w:pPr>
        <w:spacing w:line="480" w:lineRule="auto"/>
        <w:ind w:left="1077"/>
        <w:jc w:val="both"/>
        <w:rPr>
          <w:rFonts w:ascii="Arial" w:hAnsi="Arial" w:cs="Arial"/>
        </w:rPr>
      </w:pPr>
      <w:r>
        <w:rPr>
          <w:rFonts w:ascii="Arial" w:hAnsi="Arial" w:cs="Arial"/>
          <w:b/>
        </w:rPr>
        <w:t>Conservantes</w:t>
      </w:r>
      <w:r w:rsidRPr="001C05F6">
        <w:rPr>
          <w:rFonts w:ascii="Arial" w:hAnsi="Arial" w:cs="Arial"/>
          <w:b/>
        </w:rPr>
        <w:t>.-</w:t>
      </w:r>
      <w:r>
        <w:rPr>
          <w:rFonts w:ascii="Arial" w:hAnsi="Arial" w:cs="Arial"/>
          <w:b/>
        </w:rPr>
        <w:t xml:space="preserve"> </w:t>
      </w:r>
      <w:r>
        <w:rPr>
          <w:rFonts w:ascii="Arial" w:hAnsi="Arial" w:cs="Arial"/>
        </w:rPr>
        <w:t xml:space="preserve"> En el Capítulo 1, se mencionaron los principales conservantes usados en panificación y sus funciones dentro de la conservación del  mismo, siendo el propionato de calcio el  más usado,  recomendado por sus efectos inhibitorios</w:t>
      </w:r>
      <w:r w:rsidRPr="004B7BC6">
        <w:rPr>
          <w:rFonts w:ascii="Arial" w:hAnsi="Arial" w:cs="Arial"/>
          <w:color w:val="000000"/>
        </w:rPr>
        <w:t xml:space="preserve"> </w:t>
      </w:r>
      <w:r>
        <w:rPr>
          <w:rFonts w:ascii="Arial" w:hAnsi="Arial" w:cs="Arial"/>
          <w:color w:val="000000"/>
        </w:rPr>
        <w:t>sobre</w:t>
      </w:r>
      <w:r w:rsidRPr="001C06DB">
        <w:rPr>
          <w:rFonts w:ascii="Arial" w:hAnsi="Arial" w:cs="Arial"/>
          <w:color w:val="000000"/>
        </w:rPr>
        <w:t xml:space="preserve"> mohos y bacterias termófilas</w:t>
      </w:r>
      <w:r>
        <w:rPr>
          <w:rFonts w:ascii="Arial" w:hAnsi="Arial" w:cs="Arial"/>
          <w:color w:val="000000"/>
        </w:rPr>
        <w:t xml:space="preserve">, </w:t>
      </w:r>
      <w:r w:rsidRPr="001C06DB">
        <w:rPr>
          <w:rFonts w:ascii="Arial" w:hAnsi="Arial" w:cs="Arial"/>
        </w:rPr>
        <w:t>sin perturbar la actividad fermentativa de la levadura en la masa</w:t>
      </w:r>
      <w:r>
        <w:rPr>
          <w:rFonts w:ascii="Arial" w:hAnsi="Arial" w:cs="Arial"/>
        </w:rPr>
        <w:t xml:space="preserve">. Razones por las cuales la cantidad de </w:t>
      </w:r>
      <w:r w:rsidRPr="00127E71">
        <w:rPr>
          <w:rFonts w:ascii="Arial" w:hAnsi="Arial" w:cs="Arial"/>
        </w:rPr>
        <w:t>propionato</w:t>
      </w:r>
      <w:r>
        <w:rPr>
          <w:rFonts w:ascii="Arial" w:hAnsi="Arial" w:cs="Arial"/>
        </w:rPr>
        <w:t xml:space="preserve"> de calcio</w:t>
      </w:r>
      <w:r w:rsidRPr="00127E71">
        <w:rPr>
          <w:rFonts w:ascii="Arial" w:hAnsi="Arial" w:cs="Arial"/>
        </w:rPr>
        <w:t xml:space="preserve"> </w:t>
      </w:r>
      <w:r>
        <w:rPr>
          <w:rFonts w:ascii="Arial" w:hAnsi="Arial" w:cs="Arial"/>
        </w:rPr>
        <w:t>usada en la elaboración de pan precocido, es un  factor a considerar ya que juega un papel importante en la conservación y extensión de la  vida útil del producto.</w:t>
      </w:r>
    </w:p>
    <w:p w:rsidR="00DD40A6" w:rsidRDefault="00DD40A6" w:rsidP="00DD40A6">
      <w:pPr>
        <w:ind w:left="1077"/>
        <w:jc w:val="both"/>
        <w:rPr>
          <w:rFonts w:ascii="Arial" w:hAnsi="Arial" w:cs="Arial"/>
        </w:rPr>
      </w:pPr>
    </w:p>
    <w:p w:rsidR="00DD40A6" w:rsidRDefault="00DD40A6" w:rsidP="00DD40A6">
      <w:pPr>
        <w:autoSpaceDE w:val="0"/>
        <w:autoSpaceDN w:val="0"/>
        <w:adjustRightInd w:val="0"/>
        <w:spacing w:line="480" w:lineRule="auto"/>
        <w:ind w:left="1077"/>
        <w:jc w:val="both"/>
        <w:rPr>
          <w:rFonts w:ascii="Arial" w:hAnsi="Arial" w:cs="Arial"/>
        </w:rPr>
      </w:pPr>
      <w:r>
        <w:rPr>
          <w:rFonts w:ascii="Arial" w:hAnsi="Arial" w:cs="Arial"/>
        </w:rPr>
        <w:t xml:space="preserve">En cuanto a las concentraciones que fueron escogidas,  se tomó como referencia la </w:t>
      </w:r>
      <w:r w:rsidRPr="00664EE4">
        <w:rPr>
          <w:rFonts w:ascii="Arial" w:hAnsi="Arial" w:cs="Arial"/>
        </w:rPr>
        <w:t xml:space="preserve">concentración máxima </w:t>
      </w:r>
      <w:r>
        <w:rPr>
          <w:rFonts w:ascii="Arial" w:hAnsi="Arial" w:cs="Arial"/>
        </w:rPr>
        <w:t xml:space="preserve"> de propionato de calcio </w:t>
      </w:r>
      <w:r w:rsidRPr="00664EE4">
        <w:rPr>
          <w:rFonts w:ascii="Arial" w:hAnsi="Arial" w:cs="Arial"/>
        </w:rPr>
        <w:t>permitida</w:t>
      </w:r>
      <w:r>
        <w:rPr>
          <w:rFonts w:ascii="Arial" w:hAnsi="Arial" w:cs="Arial"/>
        </w:rPr>
        <w:t xml:space="preserve"> para</w:t>
      </w:r>
      <w:r w:rsidRPr="00664EE4">
        <w:rPr>
          <w:rFonts w:ascii="Arial" w:hAnsi="Arial" w:cs="Arial"/>
        </w:rPr>
        <w:t xml:space="preserve">  </w:t>
      </w:r>
      <w:r>
        <w:rPr>
          <w:rFonts w:ascii="Arial" w:hAnsi="Arial" w:cs="Arial"/>
        </w:rPr>
        <w:t xml:space="preserve">productos de panificación (0.2%  del peso de la harina),   según </w:t>
      </w:r>
      <w:smartTag w:uri="urn:schemas-microsoft-com:office:smarttags" w:element="PersonName">
        <w:smartTagPr>
          <w:attr w:name="ProductID" w:val="la Norma The"/>
        </w:smartTagPr>
        <w:r>
          <w:rPr>
            <w:rFonts w:ascii="Arial" w:hAnsi="Arial" w:cs="Arial"/>
          </w:rPr>
          <w:t>la Norma The</w:t>
        </w:r>
      </w:smartTag>
      <w:r>
        <w:rPr>
          <w:rFonts w:ascii="Arial" w:hAnsi="Arial" w:cs="Arial"/>
        </w:rPr>
        <w:t xml:space="preserve"> Miscellanneous Food Addtives Regulations  del Reino Unido (Ver ANEXO  B), lo que permitió escoger un nivel bajo (0.06 % base harina) y un nivel alto (0.13% base harina), siendo el nivel bajo una cantidad muy reducida de propionato de calcio que permitirá evaluar la influencia del mismo en pequeñas proporciones, mientras que el nivel alto no excede el límite permitido y es la cantidad normalmente usada por el </w:t>
      </w:r>
      <w:r>
        <w:rPr>
          <w:rFonts w:ascii="Arial" w:hAnsi="Arial" w:cs="Arial"/>
        </w:rPr>
        <w:lastRenderedPageBreak/>
        <w:t xml:space="preserve">proveedor de las muestras,  </w:t>
      </w:r>
      <w:smartTag w:uri="urn:schemas-microsoft-com:office:smarttags" w:element="PersonName">
        <w:smartTagPr>
          <w:attr w:name="ProductID" w:val="la F￡brica  Punto"/>
        </w:smartTagPr>
        <w:r w:rsidRPr="00980B33">
          <w:rPr>
            <w:rFonts w:ascii="Arial" w:hAnsi="Arial" w:cs="Arial"/>
          </w:rPr>
          <w:t>la Fábrica  Punto</w:t>
        </w:r>
      </w:smartTag>
      <w:r w:rsidRPr="00980B33">
        <w:rPr>
          <w:rFonts w:ascii="Arial" w:hAnsi="Arial" w:cs="Arial"/>
        </w:rPr>
        <w:t xml:space="preserve"> Caliente S.A, de la ciudad de Guayaquil, dedicada a la elaboración  de productos de panificación. </w:t>
      </w:r>
    </w:p>
    <w:p w:rsidR="00DD40A6" w:rsidRPr="00980B33" w:rsidRDefault="00DD40A6" w:rsidP="00DD40A6">
      <w:pPr>
        <w:autoSpaceDE w:val="0"/>
        <w:autoSpaceDN w:val="0"/>
        <w:adjustRightInd w:val="0"/>
        <w:ind w:left="1077"/>
        <w:jc w:val="both"/>
        <w:rPr>
          <w:rFonts w:ascii="Arial" w:hAnsi="Arial" w:cs="Arial"/>
        </w:rPr>
      </w:pPr>
    </w:p>
    <w:p w:rsidR="00DD40A6" w:rsidRDefault="00DD40A6" w:rsidP="00DD40A6">
      <w:pPr>
        <w:spacing w:line="480" w:lineRule="auto"/>
        <w:ind w:left="1077"/>
        <w:jc w:val="both"/>
        <w:rPr>
          <w:rFonts w:ascii="Arial" w:hAnsi="Arial" w:cs="Arial"/>
          <w:color w:val="000000"/>
        </w:rPr>
      </w:pPr>
      <w:r w:rsidRPr="00553552">
        <w:rPr>
          <w:rFonts w:ascii="Arial" w:hAnsi="Arial" w:cs="Arial"/>
          <w:b/>
        </w:rPr>
        <w:t>Composi</w:t>
      </w:r>
      <w:r>
        <w:rPr>
          <w:rFonts w:ascii="Arial" w:hAnsi="Arial" w:cs="Arial"/>
          <w:b/>
        </w:rPr>
        <w:t>ción de la atmósfera.</w:t>
      </w:r>
      <w:r w:rsidRPr="00553552">
        <w:rPr>
          <w:rFonts w:ascii="Arial" w:hAnsi="Arial" w:cs="Arial"/>
          <w:b/>
        </w:rPr>
        <w:t>-</w:t>
      </w:r>
      <w:r>
        <w:rPr>
          <w:rFonts w:ascii="Arial" w:hAnsi="Arial" w:cs="Arial"/>
          <w:b/>
        </w:rPr>
        <w:t xml:space="preserve"> </w:t>
      </w:r>
      <w:r>
        <w:rPr>
          <w:rFonts w:ascii="Arial" w:hAnsi="Arial" w:cs="Arial"/>
          <w:color w:val="000000"/>
        </w:rPr>
        <w:t>En el proceso de elaboración de pan precocido, la atmósfera de empaque juega un papel importante para la conservación del mismo</w:t>
      </w:r>
      <w:r w:rsidRPr="009558F1">
        <w:rPr>
          <w:rFonts w:ascii="Arial" w:hAnsi="Arial" w:cs="Arial"/>
          <w:color w:val="000000"/>
        </w:rPr>
        <w:t xml:space="preserve">. </w:t>
      </w:r>
      <w:r w:rsidRPr="009558F1">
        <w:rPr>
          <w:rFonts w:ascii="Arial" w:hAnsi="Arial" w:cs="Arial"/>
        </w:rPr>
        <w:t xml:space="preserve"> E</w:t>
      </w:r>
      <w:r w:rsidRPr="009558F1">
        <w:rPr>
          <w:rFonts w:ascii="Arial" w:hAnsi="Arial" w:cs="Arial"/>
          <w:color w:val="000000"/>
        </w:rPr>
        <w:t>n las industrias de panificación</w:t>
      </w:r>
      <w:r>
        <w:rPr>
          <w:rFonts w:ascii="Arial" w:hAnsi="Arial" w:cs="Arial"/>
          <w:color w:val="000000"/>
        </w:rPr>
        <w:t xml:space="preserve">, el </w:t>
      </w:r>
      <w:r w:rsidRPr="009558F1">
        <w:rPr>
          <w:rFonts w:ascii="Arial" w:hAnsi="Arial" w:cs="Arial"/>
          <w:color w:val="000000"/>
        </w:rPr>
        <w:t xml:space="preserve">empacado </w:t>
      </w:r>
      <w:r>
        <w:rPr>
          <w:rFonts w:ascii="Arial" w:hAnsi="Arial" w:cs="Arial"/>
          <w:color w:val="000000"/>
        </w:rPr>
        <w:t xml:space="preserve">se realiza </w:t>
      </w:r>
      <w:r w:rsidRPr="009558F1">
        <w:rPr>
          <w:rFonts w:ascii="Arial" w:hAnsi="Arial" w:cs="Arial"/>
          <w:color w:val="000000"/>
        </w:rPr>
        <w:t xml:space="preserve">en condiciones normales </w:t>
      </w:r>
      <w:r>
        <w:rPr>
          <w:rFonts w:ascii="Arial" w:hAnsi="Arial" w:cs="Arial"/>
          <w:color w:val="000000"/>
        </w:rPr>
        <w:t xml:space="preserve">atmosféricas </w:t>
      </w:r>
      <w:r w:rsidRPr="009558F1">
        <w:rPr>
          <w:rFonts w:ascii="Arial" w:hAnsi="Arial" w:cs="Arial"/>
          <w:color w:val="000000"/>
        </w:rPr>
        <w:t xml:space="preserve">es decir con aire </w:t>
      </w:r>
      <w:r w:rsidRPr="009558F1">
        <w:rPr>
          <w:rFonts w:ascii="Arial" w:hAnsi="Arial" w:cs="Arial"/>
        </w:rPr>
        <w:t>( 78% de nitrógeno</w:t>
      </w:r>
      <w:r>
        <w:rPr>
          <w:rFonts w:ascii="Arial" w:hAnsi="Arial" w:cs="Arial"/>
        </w:rPr>
        <w:t xml:space="preserve"> (N</w:t>
      </w:r>
      <w:r w:rsidRPr="001C543A">
        <w:rPr>
          <w:rFonts w:ascii="Arial" w:hAnsi="Arial" w:cs="Arial"/>
          <w:vertAlign w:val="subscript"/>
        </w:rPr>
        <w:t>2</w:t>
      </w:r>
      <w:r>
        <w:rPr>
          <w:rFonts w:ascii="Arial" w:hAnsi="Arial" w:cs="Arial"/>
        </w:rPr>
        <w:t xml:space="preserve">), </w:t>
      </w:r>
      <w:r w:rsidRPr="009558F1">
        <w:rPr>
          <w:rFonts w:ascii="Arial" w:hAnsi="Arial" w:cs="Arial"/>
        </w:rPr>
        <w:t xml:space="preserve">21% de </w:t>
      </w:r>
      <w:hyperlink r:id="rId5" w:history="1">
        <w:r w:rsidRPr="009558F1">
          <w:rPr>
            <w:rStyle w:val="Hipervnculo"/>
            <w:rFonts w:ascii="Arial" w:hAnsi="Arial" w:cs="Arial"/>
          </w:rPr>
          <w:t>oxígeno</w:t>
        </w:r>
      </w:hyperlink>
      <w:r>
        <w:rPr>
          <w:rFonts w:ascii="Arial" w:hAnsi="Arial" w:cs="Arial"/>
        </w:rPr>
        <w:t xml:space="preserve"> (O</w:t>
      </w:r>
      <w:r w:rsidRPr="001C543A">
        <w:rPr>
          <w:rFonts w:ascii="Arial" w:hAnsi="Arial" w:cs="Arial"/>
          <w:vertAlign w:val="subscript"/>
        </w:rPr>
        <w:t>2</w:t>
      </w:r>
      <w:r>
        <w:rPr>
          <w:rFonts w:ascii="Arial" w:hAnsi="Arial" w:cs="Arial"/>
        </w:rPr>
        <w:t xml:space="preserve">), 0,01% de </w:t>
      </w:r>
      <w:r w:rsidRPr="009558F1">
        <w:rPr>
          <w:rFonts w:ascii="Arial" w:hAnsi="Arial" w:cs="Arial"/>
        </w:rPr>
        <w:t>dióxido</w:t>
      </w:r>
      <w:r w:rsidRPr="00553552">
        <w:rPr>
          <w:rFonts w:ascii="Arial" w:hAnsi="Arial" w:cs="Arial"/>
        </w:rPr>
        <w:t xml:space="preserve"> de </w:t>
      </w:r>
      <w:hyperlink r:id="rId6" w:anchor="car" w:history="1">
        <w:r w:rsidRPr="00553552">
          <w:rPr>
            <w:rStyle w:val="Hipervnculo"/>
            <w:rFonts w:ascii="Arial" w:hAnsi="Arial" w:cs="Arial"/>
          </w:rPr>
          <w:t>carbono</w:t>
        </w:r>
      </w:hyperlink>
      <w:r>
        <w:rPr>
          <w:rFonts w:ascii="Arial" w:hAnsi="Arial" w:cs="Arial"/>
        </w:rPr>
        <w:t xml:space="preserve"> (CO</w:t>
      </w:r>
      <w:r w:rsidRPr="001C543A">
        <w:rPr>
          <w:rFonts w:ascii="Arial" w:hAnsi="Arial" w:cs="Arial"/>
          <w:vertAlign w:val="subscript"/>
        </w:rPr>
        <w:t>2</w:t>
      </w:r>
      <w:r>
        <w:rPr>
          <w:rFonts w:ascii="Arial" w:hAnsi="Arial" w:cs="Arial"/>
        </w:rPr>
        <w:t>)</w:t>
      </w:r>
      <w:r w:rsidRPr="00553552">
        <w:rPr>
          <w:rFonts w:ascii="Arial" w:hAnsi="Arial" w:cs="Arial"/>
        </w:rPr>
        <w:t xml:space="preserve">, y </w:t>
      </w:r>
      <w:r w:rsidRPr="009558F1">
        <w:rPr>
          <w:rFonts w:ascii="Arial" w:hAnsi="Arial" w:cs="Arial"/>
        </w:rPr>
        <w:t xml:space="preserve">el resto </w:t>
      </w:r>
      <w:r w:rsidRPr="00553552">
        <w:rPr>
          <w:rFonts w:ascii="Arial" w:hAnsi="Arial" w:cs="Arial"/>
        </w:rPr>
        <w:t xml:space="preserve">otros </w:t>
      </w:r>
      <w:hyperlink r:id="rId7" w:anchor="teo" w:history="1">
        <w:r w:rsidRPr="00553552">
          <w:rPr>
            <w:rStyle w:val="Hipervnculo"/>
            <w:rFonts w:ascii="Arial" w:hAnsi="Arial" w:cs="Arial"/>
          </w:rPr>
          <w:t>gases</w:t>
        </w:r>
      </w:hyperlink>
      <w:r>
        <w:rPr>
          <w:rFonts w:ascii="Arial" w:hAnsi="Arial" w:cs="Arial"/>
        </w:rPr>
        <w:t xml:space="preserve">), y luego </w:t>
      </w:r>
      <w:r>
        <w:rPr>
          <w:rFonts w:ascii="Arial" w:hAnsi="Arial" w:cs="Arial"/>
          <w:color w:val="000000"/>
        </w:rPr>
        <w:t>las piezas</w:t>
      </w:r>
      <w:r w:rsidRPr="00C547A8">
        <w:rPr>
          <w:rFonts w:ascii="Arial" w:hAnsi="Arial" w:cs="Arial"/>
          <w:color w:val="000000"/>
        </w:rPr>
        <w:t xml:space="preserve"> preparadas se trata</w:t>
      </w:r>
      <w:r>
        <w:rPr>
          <w:rFonts w:ascii="Arial" w:hAnsi="Arial" w:cs="Arial"/>
          <w:color w:val="000000"/>
        </w:rPr>
        <w:t>n</w:t>
      </w:r>
      <w:r w:rsidRPr="00C547A8">
        <w:rPr>
          <w:rFonts w:ascii="Arial" w:hAnsi="Arial" w:cs="Arial"/>
          <w:color w:val="000000"/>
        </w:rPr>
        <w:t xml:space="preserve"> con técnicas de frío</w:t>
      </w:r>
      <w:r>
        <w:rPr>
          <w:rFonts w:ascii="Arial" w:hAnsi="Arial" w:cs="Arial"/>
          <w:color w:val="000000"/>
        </w:rPr>
        <w:t xml:space="preserve"> con congelación y refrigeración.</w:t>
      </w:r>
    </w:p>
    <w:p w:rsidR="00DD40A6" w:rsidRPr="00031BF6" w:rsidRDefault="00DD40A6" w:rsidP="00DD40A6">
      <w:pPr>
        <w:ind w:left="1077"/>
        <w:jc w:val="both"/>
        <w:rPr>
          <w:rFonts w:ascii="Arial" w:hAnsi="Arial" w:cs="Arial"/>
          <w:color w:val="000000"/>
        </w:rPr>
      </w:pPr>
    </w:p>
    <w:p w:rsidR="00DD40A6" w:rsidRDefault="00DD40A6" w:rsidP="00DD40A6">
      <w:pPr>
        <w:spacing w:line="480" w:lineRule="auto"/>
        <w:ind w:left="1077"/>
        <w:jc w:val="both"/>
        <w:rPr>
          <w:rFonts w:ascii="Arial" w:hAnsi="Arial" w:cs="Arial"/>
        </w:rPr>
      </w:pPr>
      <w:r>
        <w:rPr>
          <w:rFonts w:ascii="Arial" w:hAnsi="Arial" w:cs="Arial"/>
        </w:rPr>
        <w:t>P</w:t>
      </w:r>
      <w:r w:rsidRPr="000C004A">
        <w:rPr>
          <w:rFonts w:ascii="Arial" w:hAnsi="Arial" w:cs="Arial"/>
        </w:rPr>
        <w:t>ara</w:t>
      </w:r>
      <w:r>
        <w:rPr>
          <w:rFonts w:ascii="Arial" w:hAnsi="Arial" w:cs="Arial"/>
          <w:b/>
        </w:rPr>
        <w:t xml:space="preserve"> </w:t>
      </w:r>
      <w:r>
        <w:rPr>
          <w:rFonts w:ascii="Arial" w:hAnsi="Arial" w:cs="Arial"/>
          <w:color w:val="000000"/>
        </w:rPr>
        <w:t xml:space="preserve"> las pruebas experimentales se decidió trabajar con una atmósfera de envasado cuya composición fue dióxido de carbono puro </w:t>
      </w:r>
      <w:r>
        <w:rPr>
          <w:rFonts w:ascii="Arial" w:hAnsi="Arial" w:cs="Arial"/>
        </w:rPr>
        <w:t>(CO</w:t>
      </w:r>
      <w:r w:rsidRPr="001C543A">
        <w:rPr>
          <w:rFonts w:ascii="Arial" w:hAnsi="Arial" w:cs="Arial"/>
          <w:vertAlign w:val="subscript"/>
        </w:rPr>
        <w:t>2</w:t>
      </w:r>
      <w:r>
        <w:rPr>
          <w:rFonts w:ascii="Arial" w:hAnsi="Arial" w:cs="Arial"/>
        </w:rPr>
        <w:t>)</w:t>
      </w:r>
      <w:r>
        <w:rPr>
          <w:rFonts w:ascii="Arial" w:hAnsi="Arial" w:cs="Arial"/>
          <w:color w:val="000000"/>
        </w:rPr>
        <w:t xml:space="preserve"> y mezcla  dióxido de carbono con nitrógeno </w:t>
      </w:r>
      <w:r>
        <w:rPr>
          <w:rFonts w:ascii="Arial" w:hAnsi="Arial" w:cs="Arial"/>
        </w:rPr>
        <w:t>(N</w:t>
      </w:r>
      <w:r w:rsidRPr="001C543A">
        <w:rPr>
          <w:rFonts w:ascii="Arial" w:hAnsi="Arial" w:cs="Arial"/>
          <w:vertAlign w:val="subscript"/>
        </w:rPr>
        <w:t>2</w:t>
      </w:r>
      <w:r>
        <w:rPr>
          <w:rFonts w:ascii="Arial" w:hAnsi="Arial" w:cs="Arial"/>
        </w:rPr>
        <w:t>),</w:t>
      </w:r>
      <w:r>
        <w:rPr>
          <w:rFonts w:ascii="Arial" w:hAnsi="Arial" w:cs="Arial"/>
          <w:color w:val="000000"/>
        </w:rPr>
        <w:t xml:space="preserve"> proceso conocido como Envasado con Atmósfera Modificada (EAM). Los gases fueron escogidos por sus características de conservación, en el caso del dióxido de carbono por su acción inhibitoria de crecimiento de mohos y el nitrógeno, que ayuda a desplazar el oxigeno presente en el ambiente. Los  porcentajes de gas utilizado para</w:t>
      </w:r>
      <w:r>
        <w:rPr>
          <w:rFonts w:ascii="Arial" w:hAnsi="Arial" w:cs="Arial"/>
        </w:rPr>
        <w:t xml:space="preserve">  el envasado de pan precocido según la bibliografía encontrada  son 100 %</w:t>
      </w:r>
      <w:r w:rsidRPr="00CB56F2">
        <w:rPr>
          <w:rFonts w:ascii="Arial" w:hAnsi="Arial" w:cs="Arial"/>
        </w:rPr>
        <w:t xml:space="preserve"> CO</w:t>
      </w:r>
      <w:r w:rsidRPr="00E23B1C">
        <w:rPr>
          <w:rFonts w:ascii="Arial" w:hAnsi="Arial" w:cs="Arial"/>
          <w:vertAlign w:val="subscript"/>
        </w:rPr>
        <w:t>2</w:t>
      </w:r>
      <w:r>
        <w:rPr>
          <w:rFonts w:ascii="Arial" w:hAnsi="Arial" w:cs="Arial"/>
          <w:vertAlign w:val="subscript"/>
        </w:rPr>
        <w:t xml:space="preserve"> </w:t>
      </w:r>
      <w:r>
        <w:rPr>
          <w:rFonts w:ascii="Arial" w:hAnsi="Arial" w:cs="Arial"/>
        </w:rPr>
        <w:t>(%v/v)</w:t>
      </w:r>
      <w:r w:rsidRPr="00CB56F2">
        <w:rPr>
          <w:rFonts w:ascii="Arial" w:hAnsi="Arial" w:cs="Arial"/>
        </w:rPr>
        <w:t xml:space="preserve"> </w:t>
      </w:r>
      <w:r>
        <w:rPr>
          <w:rFonts w:ascii="Arial" w:hAnsi="Arial" w:cs="Arial"/>
        </w:rPr>
        <w:t xml:space="preserve"> y </w:t>
      </w:r>
      <w:r w:rsidRPr="00CB56F2">
        <w:rPr>
          <w:rFonts w:ascii="Arial" w:hAnsi="Arial" w:cs="Arial"/>
        </w:rPr>
        <w:t xml:space="preserve"> </w:t>
      </w:r>
      <w:r>
        <w:rPr>
          <w:rFonts w:ascii="Arial" w:hAnsi="Arial" w:cs="Arial"/>
        </w:rPr>
        <w:t xml:space="preserve"> la mezcla 60 % </w:t>
      </w:r>
      <w:r>
        <w:rPr>
          <w:rFonts w:ascii="Arial" w:hAnsi="Arial" w:cs="Arial"/>
        </w:rPr>
        <w:lastRenderedPageBreak/>
        <w:t>CO</w:t>
      </w:r>
      <w:r w:rsidRPr="00C547A8">
        <w:rPr>
          <w:rFonts w:ascii="Arial" w:hAnsi="Arial" w:cs="Arial"/>
          <w:vertAlign w:val="subscript"/>
        </w:rPr>
        <w:t>2</w:t>
      </w:r>
      <w:r>
        <w:rPr>
          <w:rFonts w:ascii="Arial" w:hAnsi="Arial" w:cs="Arial"/>
        </w:rPr>
        <w:t xml:space="preserve"> - 40% N</w:t>
      </w:r>
      <w:r w:rsidRPr="00C547A8">
        <w:rPr>
          <w:rFonts w:ascii="Arial" w:hAnsi="Arial" w:cs="Arial"/>
          <w:vertAlign w:val="subscript"/>
        </w:rPr>
        <w:t>2</w:t>
      </w:r>
      <w:r>
        <w:rPr>
          <w:rFonts w:ascii="Arial" w:hAnsi="Arial" w:cs="Arial"/>
          <w:vertAlign w:val="subscript"/>
        </w:rPr>
        <w:t xml:space="preserve">  </w:t>
      </w:r>
      <w:r>
        <w:rPr>
          <w:rFonts w:ascii="Arial" w:hAnsi="Arial" w:cs="Arial"/>
        </w:rPr>
        <w:t>(% v/v). La compañía AGA S.A. de la ciudad de Guayaquil,  fue la encargada de proveer  los cilindros con dióxido de carbono (CO</w:t>
      </w:r>
      <w:r w:rsidRPr="00AD7F2B">
        <w:rPr>
          <w:rFonts w:ascii="Arial" w:hAnsi="Arial" w:cs="Arial"/>
          <w:vertAlign w:val="subscript"/>
        </w:rPr>
        <w:t>2</w:t>
      </w:r>
      <w:r w:rsidRPr="00AD7F2B">
        <w:rPr>
          <w:rFonts w:ascii="Arial" w:hAnsi="Arial" w:cs="Arial"/>
        </w:rPr>
        <w:t>)</w:t>
      </w:r>
      <w:r>
        <w:rPr>
          <w:rFonts w:ascii="Arial" w:hAnsi="Arial" w:cs="Arial"/>
        </w:rPr>
        <w:t xml:space="preserve"> y la mezcla</w:t>
      </w:r>
      <w:r w:rsidRPr="00A916E3">
        <w:rPr>
          <w:rFonts w:ascii="Arial" w:hAnsi="Arial" w:cs="Arial"/>
        </w:rPr>
        <w:t xml:space="preserve"> </w:t>
      </w:r>
      <w:r>
        <w:rPr>
          <w:rFonts w:ascii="Arial" w:hAnsi="Arial" w:cs="Arial"/>
        </w:rPr>
        <w:t>dióxido de carbono  y nitrógeno (60 % CO</w:t>
      </w:r>
      <w:r w:rsidRPr="00C547A8">
        <w:rPr>
          <w:rFonts w:ascii="Arial" w:hAnsi="Arial" w:cs="Arial"/>
          <w:vertAlign w:val="subscript"/>
        </w:rPr>
        <w:t>2</w:t>
      </w:r>
      <w:r>
        <w:rPr>
          <w:rFonts w:ascii="Arial" w:hAnsi="Arial" w:cs="Arial"/>
          <w:vertAlign w:val="subscript"/>
        </w:rPr>
        <w:t xml:space="preserve"> </w:t>
      </w:r>
      <w:r w:rsidRPr="006C057B">
        <w:rPr>
          <w:rFonts w:ascii="Arial" w:hAnsi="Arial" w:cs="Arial"/>
        </w:rPr>
        <w:t>+</w:t>
      </w:r>
      <w:r>
        <w:rPr>
          <w:rFonts w:ascii="Arial" w:hAnsi="Arial" w:cs="Arial"/>
        </w:rPr>
        <w:t xml:space="preserve"> 40% N</w:t>
      </w:r>
      <w:r w:rsidRPr="00C547A8">
        <w:rPr>
          <w:rFonts w:ascii="Arial" w:hAnsi="Arial" w:cs="Arial"/>
          <w:vertAlign w:val="subscript"/>
        </w:rPr>
        <w:t>2</w:t>
      </w:r>
      <w:r>
        <w:rPr>
          <w:rFonts w:ascii="Arial" w:hAnsi="Arial" w:cs="Arial"/>
        </w:rPr>
        <w:t>) (Ver ANEXO C).</w:t>
      </w:r>
    </w:p>
    <w:p w:rsidR="00DD40A6" w:rsidRPr="006B2635" w:rsidRDefault="00DD40A6" w:rsidP="00DD40A6">
      <w:pPr>
        <w:ind w:left="1077"/>
        <w:jc w:val="both"/>
        <w:rPr>
          <w:rFonts w:ascii="Arial" w:hAnsi="Arial" w:cs="Arial"/>
        </w:rPr>
      </w:pPr>
    </w:p>
    <w:p w:rsidR="00DD40A6" w:rsidRDefault="00DD40A6" w:rsidP="00DD40A6">
      <w:pPr>
        <w:spacing w:line="480" w:lineRule="auto"/>
        <w:ind w:left="1077"/>
        <w:jc w:val="both"/>
        <w:rPr>
          <w:rFonts w:ascii="Arial" w:hAnsi="Arial" w:cs="Arial"/>
          <w:b/>
        </w:rPr>
      </w:pPr>
      <w:r>
        <w:rPr>
          <w:rFonts w:ascii="Arial" w:hAnsi="Arial" w:cs="Arial"/>
        </w:rPr>
        <w:t>La tabla 4 detalla los factores y niveles de trabajo para las pruebas experimentales.</w:t>
      </w:r>
    </w:p>
    <w:p w:rsidR="00DD40A6" w:rsidRDefault="00DD40A6" w:rsidP="00DD40A6">
      <w:pPr>
        <w:spacing w:line="480" w:lineRule="auto"/>
        <w:ind w:left="1080"/>
        <w:jc w:val="center"/>
        <w:rPr>
          <w:rFonts w:ascii="Arial" w:hAnsi="Arial" w:cs="Arial"/>
          <w:b/>
        </w:rPr>
      </w:pPr>
      <w:r w:rsidRPr="0018271C">
        <w:rPr>
          <w:rFonts w:ascii="Arial" w:hAnsi="Arial" w:cs="Arial"/>
          <w:b/>
        </w:rPr>
        <w:t xml:space="preserve">TABLA </w:t>
      </w:r>
      <w:r>
        <w:rPr>
          <w:rFonts w:ascii="Arial" w:hAnsi="Arial" w:cs="Arial"/>
          <w:b/>
        </w:rPr>
        <w:t>4</w:t>
      </w:r>
    </w:p>
    <w:p w:rsidR="00DD40A6" w:rsidRDefault="00DD40A6" w:rsidP="00DD40A6">
      <w:pPr>
        <w:ind w:left="1080"/>
        <w:jc w:val="center"/>
        <w:rPr>
          <w:rFonts w:ascii="Arial" w:hAnsi="Arial" w:cs="Arial"/>
          <w:b/>
        </w:rPr>
      </w:pPr>
      <w:r w:rsidRPr="0018271C">
        <w:rPr>
          <w:rFonts w:ascii="Arial" w:hAnsi="Arial" w:cs="Arial"/>
          <w:b/>
        </w:rPr>
        <w:t xml:space="preserve">FACTORES Y </w:t>
      </w:r>
      <w:r>
        <w:rPr>
          <w:rFonts w:ascii="Arial" w:hAnsi="Arial" w:cs="Arial"/>
          <w:b/>
        </w:rPr>
        <w:t>CONCENTRACIONES  PARA LAS PRUEBAS EXPERIMENTALES.</w:t>
      </w:r>
    </w:p>
    <w:p w:rsidR="00DD40A6" w:rsidRPr="0018271C" w:rsidRDefault="00DD40A6" w:rsidP="00DD40A6">
      <w:pPr>
        <w:spacing w:line="360" w:lineRule="auto"/>
        <w:jc w:val="center"/>
        <w:rPr>
          <w:rFonts w:ascii="Arial" w:hAnsi="Arial" w:cs="Arial"/>
          <w:b/>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9"/>
        <w:gridCol w:w="3139"/>
      </w:tblGrid>
      <w:tr w:rsidR="00DD40A6" w:rsidRPr="00DD40A6" w:rsidTr="00DD40A6">
        <w:tc>
          <w:tcPr>
            <w:tcW w:w="3759" w:type="dxa"/>
            <w:shd w:val="clear" w:color="auto" w:fill="D9D9D9"/>
          </w:tcPr>
          <w:p w:rsidR="00DD40A6" w:rsidRPr="00DD40A6" w:rsidRDefault="00DD40A6" w:rsidP="00DD40A6">
            <w:pPr>
              <w:spacing w:line="360" w:lineRule="auto"/>
              <w:jc w:val="center"/>
              <w:rPr>
                <w:rFonts w:ascii="Arial" w:hAnsi="Arial" w:cs="Arial"/>
                <w:b/>
              </w:rPr>
            </w:pPr>
            <w:r w:rsidRPr="00DD40A6">
              <w:rPr>
                <w:rFonts w:ascii="Arial" w:hAnsi="Arial" w:cs="Arial"/>
                <w:b/>
              </w:rPr>
              <w:t>Factores</w:t>
            </w:r>
          </w:p>
        </w:tc>
        <w:tc>
          <w:tcPr>
            <w:tcW w:w="3139" w:type="dxa"/>
            <w:shd w:val="clear" w:color="auto" w:fill="D9D9D9"/>
          </w:tcPr>
          <w:p w:rsidR="00DD40A6" w:rsidRPr="00DD40A6" w:rsidRDefault="00DD40A6" w:rsidP="00DD40A6">
            <w:pPr>
              <w:spacing w:line="360" w:lineRule="auto"/>
              <w:jc w:val="center"/>
              <w:rPr>
                <w:rFonts w:ascii="Arial" w:hAnsi="Arial" w:cs="Arial"/>
                <w:b/>
              </w:rPr>
            </w:pPr>
            <w:r w:rsidRPr="00DD40A6">
              <w:rPr>
                <w:rFonts w:ascii="Arial" w:hAnsi="Arial" w:cs="Arial"/>
                <w:b/>
              </w:rPr>
              <w:t>Niveles</w:t>
            </w:r>
          </w:p>
        </w:tc>
      </w:tr>
      <w:tr w:rsidR="00DD40A6" w:rsidRPr="00DD40A6" w:rsidTr="00DD40A6">
        <w:tc>
          <w:tcPr>
            <w:tcW w:w="3759" w:type="dxa"/>
            <w:vMerge w:val="restart"/>
            <w:vAlign w:val="center"/>
          </w:tcPr>
          <w:p w:rsidR="00DD40A6" w:rsidRPr="00DD40A6" w:rsidRDefault="00DD40A6" w:rsidP="00DD40A6">
            <w:pPr>
              <w:spacing w:line="360" w:lineRule="auto"/>
              <w:jc w:val="center"/>
              <w:rPr>
                <w:rFonts w:ascii="Arial" w:hAnsi="Arial" w:cs="Arial"/>
              </w:rPr>
            </w:pPr>
            <w:r w:rsidRPr="00DD40A6">
              <w:rPr>
                <w:rFonts w:ascii="Arial" w:hAnsi="Arial" w:cs="Arial"/>
              </w:rPr>
              <w:t>% de propionato de calcio</w:t>
            </w:r>
          </w:p>
        </w:tc>
        <w:tc>
          <w:tcPr>
            <w:tcW w:w="3139" w:type="dxa"/>
          </w:tcPr>
          <w:p w:rsidR="00DD40A6" w:rsidRPr="00DD40A6" w:rsidRDefault="00DD40A6" w:rsidP="00DD40A6">
            <w:pPr>
              <w:spacing w:line="360" w:lineRule="auto"/>
              <w:jc w:val="center"/>
              <w:rPr>
                <w:rFonts w:ascii="Arial" w:hAnsi="Arial" w:cs="Arial"/>
              </w:rPr>
            </w:pPr>
            <w:r w:rsidRPr="00DD40A6">
              <w:rPr>
                <w:rFonts w:ascii="Arial" w:hAnsi="Arial" w:cs="Arial"/>
              </w:rPr>
              <w:t>0.06% (Base Harina)</w:t>
            </w:r>
          </w:p>
        </w:tc>
      </w:tr>
      <w:tr w:rsidR="00DD40A6" w:rsidRPr="00DD40A6" w:rsidTr="00DD40A6">
        <w:tc>
          <w:tcPr>
            <w:tcW w:w="3759" w:type="dxa"/>
            <w:vMerge/>
          </w:tcPr>
          <w:p w:rsidR="00DD40A6" w:rsidRPr="00DD40A6" w:rsidRDefault="00DD40A6" w:rsidP="00DD40A6">
            <w:pPr>
              <w:spacing w:line="360" w:lineRule="auto"/>
              <w:jc w:val="both"/>
              <w:rPr>
                <w:rFonts w:ascii="Arial" w:hAnsi="Arial" w:cs="Arial"/>
                <w:b/>
              </w:rPr>
            </w:pPr>
          </w:p>
        </w:tc>
        <w:tc>
          <w:tcPr>
            <w:tcW w:w="3139" w:type="dxa"/>
          </w:tcPr>
          <w:p w:rsidR="00DD40A6" w:rsidRPr="00DD40A6" w:rsidRDefault="00DD40A6" w:rsidP="00DD40A6">
            <w:pPr>
              <w:spacing w:line="360" w:lineRule="auto"/>
              <w:jc w:val="center"/>
              <w:rPr>
                <w:rFonts w:ascii="Arial" w:hAnsi="Arial" w:cs="Arial"/>
              </w:rPr>
            </w:pPr>
            <w:r w:rsidRPr="00DD40A6">
              <w:rPr>
                <w:rFonts w:ascii="Arial" w:hAnsi="Arial" w:cs="Arial"/>
              </w:rPr>
              <w:t>0.13 % (Base Harina)</w:t>
            </w:r>
          </w:p>
        </w:tc>
      </w:tr>
      <w:tr w:rsidR="00DD40A6" w:rsidRPr="00DD40A6" w:rsidTr="00DD40A6">
        <w:trPr>
          <w:trHeight w:val="454"/>
        </w:trPr>
        <w:tc>
          <w:tcPr>
            <w:tcW w:w="3759" w:type="dxa"/>
            <w:vMerge w:val="restart"/>
            <w:vAlign w:val="center"/>
          </w:tcPr>
          <w:p w:rsidR="00DD40A6" w:rsidRPr="00DD40A6" w:rsidRDefault="00DD40A6" w:rsidP="00DD40A6">
            <w:pPr>
              <w:spacing w:line="360" w:lineRule="auto"/>
              <w:jc w:val="center"/>
              <w:rPr>
                <w:rFonts w:ascii="Arial" w:hAnsi="Arial" w:cs="Arial"/>
              </w:rPr>
            </w:pPr>
            <w:r w:rsidRPr="00DD40A6">
              <w:rPr>
                <w:rFonts w:ascii="Arial" w:hAnsi="Arial" w:cs="Arial"/>
              </w:rPr>
              <w:t>Composición de la atmósfera de envasado</w:t>
            </w:r>
          </w:p>
        </w:tc>
        <w:tc>
          <w:tcPr>
            <w:tcW w:w="3139" w:type="dxa"/>
          </w:tcPr>
          <w:p w:rsidR="00DD40A6" w:rsidRPr="00DD40A6" w:rsidRDefault="00DD40A6" w:rsidP="00DD40A6">
            <w:pPr>
              <w:spacing w:line="360" w:lineRule="auto"/>
              <w:jc w:val="center"/>
              <w:rPr>
                <w:rFonts w:ascii="Arial" w:hAnsi="Arial" w:cs="Arial"/>
              </w:rPr>
            </w:pPr>
            <w:r w:rsidRPr="00DD40A6">
              <w:rPr>
                <w:rFonts w:ascii="Arial" w:hAnsi="Arial" w:cs="Arial"/>
              </w:rPr>
              <w:t>100% CO</w:t>
            </w:r>
            <w:r w:rsidRPr="00DD40A6">
              <w:rPr>
                <w:rFonts w:ascii="Arial" w:hAnsi="Arial" w:cs="Arial"/>
                <w:vertAlign w:val="subscript"/>
              </w:rPr>
              <w:t>2</w:t>
            </w:r>
          </w:p>
        </w:tc>
      </w:tr>
      <w:tr w:rsidR="00DD40A6" w:rsidRPr="00DD40A6" w:rsidTr="00DD40A6">
        <w:trPr>
          <w:trHeight w:val="90"/>
        </w:trPr>
        <w:tc>
          <w:tcPr>
            <w:tcW w:w="3759" w:type="dxa"/>
            <w:vMerge/>
          </w:tcPr>
          <w:p w:rsidR="00DD40A6" w:rsidRPr="00DD40A6" w:rsidRDefault="00DD40A6" w:rsidP="00DD40A6">
            <w:pPr>
              <w:spacing w:line="360" w:lineRule="auto"/>
              <w:jc w:val="both"/>
              <w:rPr>
                <w:rFonts w:ascii="Arial" w:hAnsi="Arial" w:cs="Arial"/>
                <w:b/>
              </w:rPr>
            </w:pPr>
          </w:p>
        </w:tc>
        <w:tc>
          <w:tcPr>
            <w:tcW w:w="3139" w:type="dxa"/>
          </w:tcPr>
          <w:p w:rsidR="00DD40A6" w:rsidRPr="00DD40A6" w:rsidRDefault="00DD40A6" w:rsidP="00DD40A6">
            <w:pPr>
              <w:spacing w:line="360" w:lineRule="auto"/>
              <w:jc w:val="center"/>
              <w:rPr>
                <w:rFonts w:ascii="Arial" w:hAnsi="Arial" w:cs="Arial"/>
              </w:rPr>
            </w:pPr>
            <w:r w:rsidRPr="00DD40A6">
              <w:rPr>
                <w:rFonts w:ascii="Arial" w:hAnsi="Arial" w:cs="Arial"/>
              </w:rPr>
              <w:t>60% CO</w:t>
            </w:r>
            <w:r w:rsidRPr="00DD40A6">
              <w:rPr>
                <w:rFonts w:ascii="Arial" w:hAnsi="Arial" w:cs="Arial"/>
                <w:vertAlign w:val="subscript"/>
              </w:rPr>
              <w:t>2</w:t>
            </w:r>
            <w:r w:rsidRPr="00DD40A6">
              <w:rPr>
                <w:rFonts w:ascii="Arial" w:hAnsi="Arial" w:cs="Arial"/>
              </w:rPr>
              <w:t>+40% N</w:t>
            </w:r>
            <w:r w:rsidRPr="00DD40A6">
              <w:rPr>
                <w:rFonts w:ascii="Arial" w:hAnsi="Arial" w:cs="Arial"/>
                <w:vertAlign w:val="subscript"/>
              </w:rPr>
              <w:t>2</w:t>
            </w:r>
          </w:p>
        </w:tc>
      </w:tr>
    </w:tbl>
    <w:p w:rsidR="00DD40A6" w:rsidRDefault="00DD40A6" w:rsidP="00DD40A6">
      <w:pPr>
        <w:rPr>
          <w:rFonts w:ascii="Arial" w:hAnsi="Arial" w:cs="Arial"/>
        </w:rPr>
      </w:pPr>
    </w:p>
    <w:p w:rsidR="00DD40A6" w:rsidRDefault="00DD40A6" w:rsidP="00DD40A6">
      <w:pPr>
        <w:ind w:left="1080"/>
        <w:rPr>
          <w:rFonts w:ascii="Arial" w:hAnsi="Arial" w:cs="Arial"/>
        </w:rPr>
      </w:pPr>
      <w:r>
        <w:rPr>
          <w:rFonts w:ascii="Arial" w:hAnsi="Arial" w:cs="Arial"/>
        </w:rPr>
        <w:t xml:space="preserve">   </w:t>
      </w:r>
    </w:p>
    <w:p w:rsidR="00DD40A6" w:rsidRDefault="00DD40A6" w:rsidP="00DD40A6">
      <w:pPr>
        <w:spacing w:line="480" w:lineRule="auto"/>
        <w:ind w:left="540"/>
        <w:rPr>
          <w:rFonts w:ascii="Arial" w:hAnsi="Arial" w:cs="Arial"/>
          <w:b/>
        </w:rPr>
      </w:pPr>
      <w:r>
        <w:rPr>
          <w:rFonts w:ascii="Arial" w:hAnsi="Arial" w:cs="Arial"/>
          <w:b/>
        </w:rPr>
        <w:t xml:space="preserve">2.3   </w:t>
      </w:r>
      <w:r w:rsidRPr="00E86AA0">
        <w:rPr>
          <w:rFonts w:ascii="Arial" w:hAnsi="Arial" w:cs="Arial"/>
          <w:b/>
        </w:rPr>
        <w:t>Diseño  de</w:t>
      </w:r>
      <w:r>
        <w:rPr>
          <w:rFonts w:ascii="Arial" w:hAnsi="Arial" w:cs="Arial"/>
          <w:b/>
        </w:rPr>
        <w:t xml:space="preserve"> las pruebas experimentales</w:t>
      </w:r>
    </w:p>
    <w:p w:rsidR="00DD40A6" w:rsidRPr="00A61C2D" w:rsidRDefault="00DD40A6" w:rsidP="00DD40A6">
      <w:pPr>
        <w:rPr>
          <w:rFonts w:ascii="Arial" w:hAnsi="Arial" w:cs="Arial"/>
          <w:b/>
        </w:rPr>
      </w:pPr>
    </w:p>
    <w:p w:rsidR="00DD40A6" w:rsidRDefault="00DD40A6" w:rsidP="00DD40A6">
      <w:pPr>
        <w:spacing w:line="480" w:lineRule="auto"/>
        <w:ind w:left="1077"/>
        <w:jc w:val="both"/>
        <w:rPr>
          <w:rFonts w:ascii="Arial" w:hAnsi="Arial" w:cs="Arial"/>
        </w:rPr>
      </w:pPr>
      <w:r>
        <w:rPr>
          <w:rFonts w:ascii="Arial" w:hAnsi="Arial" w:cs="Arial"/>
        </w:rPr>
        <w:t>Para la realización de las pruebas experimentales, se determinó todas las combinaciones posibles de los factores y niveles establecidos, obteniendo cuatro pruebas experimentales, las mismas que se muestran en la siguiente tabla con sus respectivas variaciones en los dos principales factores anteriormente mencionados.</w:t>
      </w:r>
    </w:p>
    <w:p w:rsidR="00DD40A6" w:rsidRDefault="00DD40A6" w:rsidP="00DD40A6">
      <w:pPr>
        <w:spacing w:line="480" w:lineRule="auto"/>
        <w:rPr>
          <w:rFonts w:ascii="Arial" w:hAnsi="Arial" w:cs="Arial"/>
        </w:rPr>
      </w:pPr>
    </w:p>
    <w:p w:rsidR="00DD40A6" w:rsidRDefault="00DD40A6" w:rsidP="00DD40A6">
      <w:pPr>
        <w:spacing w:line="480" w:lineRule="auto"/>
        <w:ind w:left="1080"/>
        <w:jc w:val="center"/>
        <w:rPr>
          <w:rFonts w:ascii="Arial" w:hAnsi="Arial" w:cs="Arial"/>
          <w:b/>
        </w:rPr>
      </w:pPr>
      <w:r w:rsidRPr="0018271C">
        <w:rPr>
          <w:rFonts w:ascii="Arial" w:hAnsi="Arial" w:cs="Arial"/>
          <w:b/>
        </w:rPr>
        <w:lastRenderedPageBreak/>
        <w:t xml:space="preserve">TABLA </w:t>
      </w:r>
      <w:r>
        <w:rPr>
          <w:rFonts w:ascii="Arial" w:hAnsi="Arial" w:cs="Arial"/>
          <w:b/>
        </w:rPr>
        <w:t>5</w:t>
      </w:r>
    </w:p>
    <w:p w:rsidR="00DD40A6" w:rsidRDefault="00DD40A6" w:rsidP="00DD40A6">
      <w:pPr>
        <w:autoSpaceDE w:val="0"/>
        <w:autoSpaceDN w:val="0"/>
        <w:adjustRightInd w:val="0"/>
        <w:spacing w:line="480" w:lineRule="auto"/>
        <w:ind w:left="1080"/>
        <w:jc w:val="center"/>
        <w:rPr>
          <w:rFonts w:ascii="Arial" w:hAnsi="Arial" w:cs="Arial"/>
          <w:b/>
        </w:rPr>
      </w:pPr>
      <w:r w:rsidRPr="00E02579">
        <w:rPr>
          <w:rFonts w:ascii="Arial" w:hAnsi="Arial" w:cs="Arial"/>
          <w:b/>
        </w:rPr>
        <w:t>PRUEBAS EXPERIMENTALES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2568"/>
        <w:gridCol w:w="2652"/>
      </w:tblGrid>
      <w:tr w:rsidR="00DD40A6" w:rsidRPr="00DD40A6" w:rsidTr="00DD40A6">
        <w:tc>
          <w:tcPr>
            <w:tcW w:w="1980" w:type="dxa"/>
            <w:shd w:val="clear" w:color="auto" w:fill="D9D9D9"/>
            <w:vAlign w:val="center"/>
          </w:tcPr>
          <w:p w:rsidR="00DD40A6" w:rsidRPr="00DD40A6" w:rsidRDefault="00DD40A6" w:rsidP="00DD40A6">
            <w:pPr>
              <w:autoSpaceDE w:val="0"/>
              <w:autoSpaceDN w:val="0"/>
              <w:adjustRightInd w:val="0"/>
              <w:spacing w:line="480" w:lineRule="auto"/>
              <w:jc w:val="center"/>
              <w:rPr>
                <w:rFonts w:ascii="Arial" w:hAnsi="Arial" w:cs="Arial"/>
                <w:b/>
              </w:rPr>
            </w:pPr>
            <w:r w:rsidRPr="00DD40A6">
              <w:rPr>
                <w:rFonts w:ascii="Arial" w:hAnsi="Arial" w:cs="Arial"/>
                <w:b/>
              </w:rPr>
              <w:t>Experimentos</w:t>
            </w:r>
          </w:p>
        </w:tc>
        <w:tc>
          <w:tcPr>
            <w:tcW w:w="2568" w:type="dxa"/>
            <w:shd w:val="clear" w:color="auto" w:fill="D9D9D9"/>
            <w:vAlign w:val="center"/>
          </w:tcPr>
          <w:p w:rsidR="00DD40A6" w:rsidRPr="00DD40A6" w:rsidRDefault="00DD40A6" w:rsidP="00DD40A6">
            <w:pPr>
              <w:autoSpaceDE w:val="0"/>
              <w:autoSpaceDN w:val="0"/>
              <w:adjustRightInd w:val="0"/>
              <w:jc w:val="center"/>
              <w:rPr>
                <w:rFonts w:ascii="Arial" w:hAnsi="Arial" w:cs="Arial"/>
                <w:b/>
              </w:rPr>
            </w:pPr>
            <w:r w:rsidRPr="00DD40A6">
              <w:rPr>
                <w:rFonts w:ascii="Arial" w:hAnsi="Arial" w:cs="Arial"/>
                <w:b/>
              </w:rPr>
              <w:t>% de propionato de calcio (Base Harina)</w:t>
            </w:r>
          </w:p>
        </w:tc>
        <w:tc>
          <w:tcPr>
            <w:tcW w:w="2652" w:type="dxa"/>
            <w:shd w:val="clear" w:color="auto" w:fill="D9D9D9"/>
            <w:vAlign w:val="center"/>
          </w:tcPr>
          <w:p w:rsidR="00DD40A6" w:rsidRPr="00DD40A6" w:rsidRDefault="00DD40A6" w:rsidP="00DD40A6">
            <w:pPr>
              <w:autoSpaceDE w:val="0"/>
              <w:autoSpaceDN w:val="0"/>
              <w:adjustRightInd w:val="0"/>
              <w:jc w:val="center"/>
              <w:rPr>
                <w:rFonts w:ascii="Arial" w:hAnsi="Arial" w:cs="Arial"/>
                <w:b/>
              </w:rPr>
            </w:pPr>
            <w:r w:rsidRPr="00DD40A6">
              <w:rPr>
                <w:rFonts w:ascii="Arial" w:hAnsi="Arial" w:cs="Arial"/>
                <w:b/>
              </w:rPr>
              <w:t>Composición de la atmósfera de envasado</w:t>
            </w:r>
          </w:p>
        </w:tc>
      </w:tr>
      <w:tr w:rsidR="00DD40A6" w:rsidRPr="00DD40A6" w:rsidTr="00DD40A6">
        <w:tc>
          <w:tcPr>
            <w:tcW w:w="1980" w:type="dxa"/>
            <w:vAlign w:val="center"/>
          </w:tcPr>
          <w:p w:rsidR="00DD40A6" w:rsidRPr="00DD40A6" w:rsidRDefault="00DD40A6" w:rsidP="00DD40A6">
            <w:pPr>
              <w:autoSpaceDE w:val="0"/>
              <w:autoSpaceDN w:val="0"/>
              <w:adjustRightInd w:val="0"/>
              <w:spacing w:line="360" w:lineRule="auto"/>
              <w:jc w:val="center"/>
              <w:rPr>
                <w:rFonts w:ascii="Arial" w:hAnsi="Arial" w:cs="Arial"/>
              </w:rPr>
            </w:pPr>
            <w:r w:rsidRPr="00DD40A6">
              <w:rPr>
                <w:rFonts w:ascii="Arial" w:hAnsi="Arial" w:cs="Arial"/>
              </w:rPr>
              <w:t>Experimento # 1</w:t>
            </w:r>
          </w:p>
        </w:tc>
        <w:tc>
          <w:tcPr>
            <w:tcW w:w="2568" w:type="dxa"/>
            <w:vAlign w:val="center"/>
          </w:tcPr>
          <w:p w:rsidR="00DD40A6" w:rsidRPr="00DD40A6" w:rsidRDefault="00DD40A6" w:rsidP="00DD40A6">
            <w:pPr>
              <w:autoSpaceDE w:val="0"/>
              <w:autoSpaceDN w:val="0"/>
              <w:adjustRightInd w:val="0"/>
              <w:spacing w:line="360" w:lineRule="auto"/>
              <w:jc w:val="center"/>
              <w:rPr>
                <w:rFonts w:ascii="Arial" w:hAnsi="Arial" w:cs="Arial"/>
              </w:rPr>
            </w:pPr>
            <w:r w:rsidRPr="00DD40A6">
              <w:rPr>
                <w:rFonts w:ascii="Arial" w:hAnsi="Arial" w:cs="Arial"/>
              </w:rPr>
              <w:t>0.06%</w:t>
            </w:r>
          </w:p>
        </w:tc>
        <w:tc>
          <w:tcPr>
            <w:tcW w:w="2652" w:type="dxa"/>
            <w:vAlign w:val="center"/>
          </w:tcPr>
          <w:p w:rsidR="00DD40A6" w:rsidRPr="00DD40A6" w:rsidRDefault="00DD40A6" w:rsidP="00DD40A6">
            <w:pPr>
              <w:autoSpaceDE w:val="0"/>
              <w:autoSpaceDN w:val="0"/>
              <w:adjustRightInd w:val="0"/>
              <w:spacing w:line="360" w:lineRule="auto"/>
              <w:jc w:val="center"/>
              <w:rPr>
                <w:rFonts w:ascii="Arial" w:hAnsi="Arial" w:cs="Arial"/>
              </w:rPr>
            </w:pPr>
            <w:r w:rsidRPr="00DD40A6">
              <w:rPr>
                <w:rFonts w:ascii="Arial" w:hAnsi="Arial" w:cs="Arial"/>
              </w:rPr>
              <w:t>100% CO</w:t>
            </w:r>
            <w:r w:rsidRPr="00DD40A6">
              <w:rPr>
                <w:rFonts w:ascii="Arial" w:hAnsi="Arial" w:cs="Arial"/>
                <w:vertAlign w:val="subscript"/>
              </w:rPr>
              <w:t>2</w:t>
            </w:r>
          </w:p>
        </w:tc>
      </w:tr>
      <w:tr w:rsidR="00DD40A6" w:rsidRPr="00DD40A6" w:rsidTr="00DD40A6">
        <w:tc>
          <w:tcPr>
            <w:tcW w:w="1980" w:type="dxa"/>
            <w:vAlign w:val="center"/>
          </w:tcPr>
          <w:p w:rsidR="00DD40A6" w:rsidRPr="00DD40A6" w:rsidRDefault="00DD40A6" w:rsidP="00DD40A6">
            <w:pPr>
              <w:autoSpaceDE w:val="0"/>
              <w:autoSpaceDN w:val="0"/>
              <w:adjustRightInd w:val="0"/>
              <w:jc w:val="center"/>
              <w:rPr>
                <w:rFonts w:ascii="Arial" w:hAnsi="Arial" w:cs="Arial"/>
              </w:rPr>
            </w:pPr>
            <w:r w:rsidRPr="00DD40A6">
              <w:rPr>
                <w:rFonts w:ascii="Arial" w:hAnsi="Arial" w:cs="Arial"/>
              </w:rPr>
              <w:t>Experimento # 2</w:t>
            </w:r>
          </w:p>
        </w:tc>
        <w:tc>
          <w:tcPr>
            <w:tcW w:w="2568" w:type="dxa"/>
            <w:vAlign w:val="center"/>
          </w:tcPr>
          <w:p w:rsidR="00DD40A6" w:rsidRDefault="00DD40A6" w:rsidP="00DD40A6">
            <w:pPr>
              <w:jc w:val="center"/>
            </w:pPr>
            <w:r w:rsidRPr="00DD40A6">
              <w:rPr>
                <w:rFonts w:ascii="Arial" w:hAnsi="Arial" w:cs="Arial"/>
              </w:rPr>
              <w:t>0.13 %</w:t>
            </w:r>
          </w:p>
          <w:p w:rsidR="00DD40A6" w:rsidRPr="00DD40A6" w:rsidRDefault="00DD40A6" w:rsidP="00DD40A6">
            <w:pPr>
              <w:jc w:val="center"/>
              <w:rPr>
                <w:rFonts w:ascii="Arial" w:hAnsi="Arial" w:cs="Arial"/>
              </w:rPr>
            </w:pPr>
          </w:p>
        </w:tc>
        <w:tc>
          <w:tcPr>
            <w:tcW w:w="2652" w:type="dxa"/>
            <w:vAlign w:val="center"/>
          </w:tcPr>
          <w:p w:rsidR="00DD40A6" w:rsidRPr="00DD40A6" w:rsidRDefault="00DD40A6" w:rsidP="00DD40A6">
            <w:pPr>
              <w:autoSpaceDE w:val="0"/>
              <w:autoSpaceDN w:val="0"/>
              <w:adjustRightInd w:val="0"/>
              <w:jc w:val="center"/>
              <w:rPr>
                <w:rFonts w:ascii="Arial" w:hAnsi="Arial" w:cs="Arial"/>
              </w:rPr>
            </w:pPr>
            <w:r w:rsidRPr="00DD40A6">
              <w:rPr>
                <w:rFonts w:ascii="Arial" w:hAnsi="Arial" w:cs="Arial"/>
              </w:rPr>
              <w:t>100% CO</w:t>
            </w:r>
            <w:r w:rsidRPr="00DD40A6">
              <w:rPr>
                <w:rFonts w:ascii="Arial" w:hAnsi="Arial" w:cs="Arial"/>
                <w:vertAlign w:val="subscript"/>
              </w:rPr>
              <w:t>2</w:t>
            </w:r>
          </w:p>
        </w:tc>
      </w:tr>
      <w:tr w:rsidR="00DD40A6" w:rsidRPr="00DD40A6" w:rsidTr="00DD40A6">
        <w:tc>
          <w:tcPr>
            <w:tcW w:w="1980" w:type="dxa"/>
            <w:vAlign w:val="center"/>
          </w:tcPr>
          <w:p w:rsidR="00DD40A6" w:rsidRPr="00DD40A6" w:rsidRDefault="00DD40A6" w:rsidP="00DD40A6">
            <w:pPr>
              <w:autoSpaceDE w:val="0"/>
              <w:autoSpaceDN w:val="0"/>
              <w:adjustRightInd w:val="0"/>
              <w:jc w:val="center"/>
              <w:rPr>
                <w:rFonts w:ascii="Arial" w:hAnsi="Arial" w:cs="Arial"/>
              </w:rPr>
            </w:pPr>
            <w:r w:rsidRPr="00DD40A6">
              <w:rPr>
                <w:rFonts w:ascii="Arial" w:hAnsi="Arial" w:cs="Arial"/>
              </w:rPr>
              <w:t>Experimento # 3</w:t>
            </w:r>
          </w:p>
        </w:tc>
        <w:tc>
          <w:tcPr>
            <w:tcW w:w="2568" w:type="dxa"/>
            <w:vAlign w:val="center"/>
          </w:tcPr>
          <w:p w:rsidR="00DD40A6" w:rsidRPr="00DD40A6" w:rsidRDefault="00DD40A6" w:rsidP="00DD40A6">
            <w:pPr>
              <w:autoSpaceDE w:val="0"/>
              <w:autoSpaceDN w:val="0"/>
              <w:adjustRightInd w:val="0"/>
              <w:jc w:val="center"/>
              <w:rPr>
                <w:rFonts w:ascii="Arial" w:hAnsi="Arial" w:cs="Arial"/>
              </w:rPr>
            </w:pPr>
            <w:r w:rsidRPr="00DD40A6">
              <w:rPr>
                <w:rFonts w:ascii="Arial" w:hAnsi="Arial" w:cs="Arial"/>
              </w:rPr>
              <w:t>0.06%</w:t>
            </w:r>
          </w:p>
        </w:tc>
        <w:tc>
          <w:tcPr>
            <w:tcW w:w="2652" w:type="dxa"/>
            <w:vAlign w:val="center"/>
          </w:tcPr>
          <w:p w:rsidR="00DD40A6" w:rsidRDefault="00DD40A6" w:rsidP="00DD40A6">
            <w:pPr>
              <w:jc w:val="center"/>
            </w:pPr>
            <w:r w:rsidRPr="00DD40A6">
              <w:rPr>
                <w:rFonts w:ascii="Arial" w:hAnsi="Arial" w:cs="Arial"/>
              </w:rPr>
              <w:t>60% CO</w:t>
            </w:r>
            <w:r w:rsidRPr="00DD40A6">
              <w:rPr>
                <w:rFonts w:ascii="Arial" w:hAnsi="Arial" w:cs="Arial"/>
                <w:vertAlign w:val="subscript"/>
              </w:rPr>
              <w:t>2</w:t>
            </w:r>
            <w:r w:rsidRPr="00DD40A6">
              <w:rPr>
                <w:rFonts w:ascii="Arial" w:hAnsi="Arial" w:cs="Arial"/>
              </w:rPr>
              <w:t>+40% N</w:t>
            </w:r>
            <w:r w:rsidRPr="00DD40A6">
              <w:rPr>
                <w:rFonts w:ascii="Arial" w:hAnsi="Arial" w:cs="Arial"/>
                <w:vertAlign w:val="subscript"/>
              </w:rPr>
              <w:t>2</w:t>
            </w:r>
          </w:p>
          <w:p w:rsidR="00DD40A6" w:rsidRPr="00DD40A6" w:rsidRDefault="00DD40A6" w:rsidP="00DD40A6">
            <w:pPr>
              <w:autoSpaceDE w:val="0"/>
              <w:autoSpaceDN w:val="0"/>
              <w:adjustRightInd w:val="0"/>
              <w:jc w:val="center"/>
              <w:rPr>
                <w:rFonts w:ascii="Arial" w:hAnsi="Arial" w:cs="Arial"/>
              </w:rPr>
            </w:pPr>
          </w:p>
        </w:tc>
      </w:tr>
      <w:tr w:rsidR="00DD40A6" w:rsidRPr="00DD40A6" w:rsidTr="00DD40A6">
        <w:tc>
          <w:tcPr>
            <w:tcW w:w="1980" w:type="dxa"/>
            <w:vAlign w:val="center"/>
          </w:tcPr>
          <w:p w:rsidR="00DD40A6" w:rsidRPr="00DD40A6" w:rsidRDefault="00DD40A6" w:rsidP="00DD40A6">
            <w:pPr>
              <w:autoSpaceDE w:val="0"/>
              <w:autoSpaceDN w:val="0"/>
              <w:adjustRightInd w:val="0"/>
              <w:jc w:val="center"/>
              <w:rPr>
                <w:rFonts w:ascii="Arial" w:hAnsi="Arial" w:cs="Arial"/>
              </w:rPr>
            </w:pPr>
            <w:r w:rsidRPr="00DD40A6">
              <w:rPr>
                <w:rFonts w:ascii="Arial" w:hAnsi="Arial" w:cs="Arial"/>
              </w:rPr>
              <w:t>Experimento # 4</w:t>
            </w:r>
          </w:p>
        </w:tc>
        <w:tc>
          <w:tcPr>
            <w:tcW w:w="2568" w:type="dxa"/>
            <w:vAlign w:val="center"/>
          </w:tcPr>
          <w:p w:rsidR="00DD40A6" w:rsidRDefault="00DD40A6" w:rsidP="00DD40A6">
            <w:pPr>
              <w:jc w:val="center"/>
            </w:pPr>
            <w:r w:rsidRPr="00DD40A6">
              <w:rPr>
                <w:rFonts w:ascii="Arial" w:hAnsi="Arial" w:cs="Arial"/>
              </w:rPr>
              <w:t>0.13 %</w:t>
            </w:r>
          </w:p>
          <w:p w:rsidR="00DD40A6" w:rsidRPr="00DD40A6" w:rsidRDefault="00DD40A6" w:rsidP="00DD40A6">
            <w:pPr>
              <w:jc w:val="center"/>
              <w:rPr>
                <w:rFonts w:ascii="Arial" w:hAnsi="Arial" w:cs="Arial"/>
              </w:rPr>
            </w:pPr>
          </w:p>
        </w:tc>
        <w:tc>
          <w:tcPr>
            <w:tcW w:w="2652" w:type="dxa"/>
            <w:vAlign w:val="center"/>
          </w:tcPr>
          <w:p w:rsidR="00DD40A6" w:rsidRDefault="00DD40A6" w:rsidP="00DD40A6">
            <w:pPr>
              <w:jc w:val="center"/>
            </w:pPr>
            <w:r w:rsidRPr="00DD40A6">
              <w:rPr>
                <w:rFonts w:ascii="Arial" w:hAnsi="Arial" w:cs="Arial"/>
              </w:rPr>
              <w:t>60% CO</w:t>
            </w:r>
            <w:r w:rsidRPr="00DD40A6">
              <w:rPr>
                <w:rFonts w:ascii="Arial" w:hAnsi="Arial" w:cs="Arial"/>
                <w:vertAlign w:val="subscript"/>
              </w:rPr>
              <w:t>2</w:t>
            </w:r>
            <w:r w:rsidRPr="00DD40A6">
              <w:rPr>
                <w:rFonts w:ascii="Arial" w:hAnsi="Arial" w:cs="Arial"/>
              </w:rPr>
              <w:t>+40% N</w:t>
            </w:r>
            <w:r w:rsidRPr="00DD40A6">
              <w:rPr>
                <w:rFonts w:ascii="Arial" w:hAnsi="Arial" w:cs="Arial"/>
                <w:vertAlign w:val="subscript"/>
              </w:rPr>
              <w:t>2</w:t>
            </w:r>
          </w:p>
          <w:p w:rsidR="00DD40A6" w:rsidRPr="00DD40A6" w:rsidRDefault="00DD40A6" w:rsidP="00DD40A6">
            <w:pPr>
              <w:autoSpaceDE w:val="0"/>
              <w:autoSpaceDN w:val="0"/>
              <w:adjustRightInd w:val="0"/>
              <w:jc w:val="center"/>
              <w:rPr>
                <w:rFonts w:ascii="Arial" w:hAnsi="Arial" w:cs="Arial"/>
              </w:rPr>
            </w:pPr>
          </w:p>
        </w:tc>
      </w:tr>
    </w:tbl>
    <w:p w:rsidR="00DD40A6" w:rsidRPr="006B16DB" w:rsidRDefault="00DD40A6" w:rsidP="00DD40A6">
      <w:pPr>
        <w:ind w:left="540"/>
        <w:rPr>
          <w:rFonts w:ascii="Arial" w:hAnsi="Arial" w:cs="Arial"/>
        </w:rPr>
      </w:pPr>
      <w:r>
        <w:rPr>
          <w:rFonts w:ascii="Arial" w:hAnsi="Arial" w:cs="Arial"/>
        </w:rPr>
        <w:t xml:space="preserve">     </w:t>
      </w:r>
    </w:p>
    <w:p w:rsidR="00DD40A6" w:rsidRDefault="00DD40A6" w:rsidP="00DD40A6">
      <w:pPr>
        <w:ind w:left="1077"/>
        <w:rPr>
          <w:rFonts w:ascii="Arial" w:hAnsi="Arial" w:cs="Arial"/>
          <w:b/>
        </w:rPr>
      </w:pPr>
    </w:p>
    <w:p w:rsidR="00DD40A6" w:rsidRDefault="00DD40A6" w:rsidP="00DD40A6">
      <w:pPr>
        <w:spacing w:line="480" w:lineRule="auto"/>
        <w:ind w:left="1077"/>
        <w:rPr>
          <w:rFonts w:ascii="Arial" w:hAnsi="Arial" w:cs="Arial"/>
          <w:b/>
        </w:rPr>
      </w:pPr>
      <w:r w:rsidRPr="00323D2B">
        <w:rPr>
          <w:rFonts w:ascii="Arial" w:hAnsi="Arial" w:cs="Arial"/>
          <w:b/>
        </w:rPr>
        <w:t>Materiales y descripción de</w:t>
      </w:r>
      <w:r>
        <w:rPr>
          <w:rFonts w:ascii="Arial" w:hAnsi="Arial" w:cs="Arial"/>
          <w:b/>
        </w:rPr>
        <w:t xml:space="preserve"> </w:t>
      </w:r>
      <w:smartTag w:uri="urn:schemas-microsoft-com:office:smarttags" w:element="PersonName">
        <w:smartTagPr>
          <w:attr w:name="ProductID" w:val="la Puesta"/>
        </w:smartTagPr>
        <w:r>
          <w:rPr>
            <w:rFonts w:ascii="Arial" w:hAnsi="Arial" w:cs="Arial"/>
            <w:b/>
          </w:rPr>
          <w:t>la Puesta</w:t>
        </w:r>
      </w:smartTag>
      <w:r>
        <w:rPr>
          <w:rFonts w:ascii="Arial" w:hAnsi="Arial" w:cs="Arial"/>
          <w:b/>
        </w:rPr>
        <w:t xml:space="preserve"> a Punto (</w:t>
      </w:r>
      <w:r w:rsidRPr="00323D2B">
        <w:rPr>
          <w:rFonts w:ascii="Arial" w:hAnsi="Arial" w:cs="Arial"/>
          <w:b/>
        </w:rPr>
        <w:t>Set-up</w:t>
      </w:r>
      <w:r>
        <w:rPr>
          <w:rFonts w:ascii="Arial" w:hAnsi="Arial" w:cs="Arial"/>
          <w:b/>
        </w:rPr>
        <w:t>)</w:t>
      </w:r>
      <w:r w:rsidRPr="00323D2B">
        <w:rPr>
          <w:rFonts w:ascii="Arial" w:hAnsi="Arial" w:cs="Arial"/>
          <w:b/>
        </w:rPr>
        <w:t xml:space="preserve"> </w:t>
      </w:r>
      <w:r>
        <w:rPr>
          <w:rFonts w:ascii="Arial" w:hAnsi="Arial" w:cs="Arial"/>
          <w:b/>
        </w:rPr>
        <w:t>de la experimentación.</w:t>
      </w:r>
    </w:p>
    <w:p w:rsidR="00DD40A6" w:rsidRPr="00323D2B" w:rsidRDefault="00DD40A6" w:rsidP="00DD40A6">
      <w:pPr>
        <w:ind w:left="1077"/>
        <w:rPr>
          <w:rFonts w:ascii="Arial" w:hAnsi="Arial" w:cs="Arial"/>
          <w:b/>
        </w:rPr>
      </w:pPr>
    </w:p>
    <w:p w:rsidR="00DD40A6" w:rsidRDefault="00DD40A6" w:rsidP="00DD40A6">
      <w:pPr>
        <w:autoSpaceDE w:val="0"/>
        <w:autoSpaceDN w:val="0"/>
        <w:adjustRightInd w:val="0"/>
        <w:spacing w:line="480" w:lineRule="auto"/>
        <w:ind w:left="1080"/>
        <w:jc w:val="both"/>
        <w:rPr>
          <w:rFonts w:ascii="Arial" w:hAnsi="Arial" w:cs="Arial"/>
        </w:rPr>
      </w:pPr>
      <w:r>
        <w:rPr>
          <w:rFonts w:ascii="Arial" w:hAnsi="Arial" w:cs="Arial"/>
        </w:rPr>
        <w:t>Una vez que se estableció el orden de la experimentación, se armó el sistema para el envasado con los diferentes porcentajes de gases, el mismo que sirvió para los cuatro experimentos.</w:t>
      </w:r>
    </w:p>
    <w:p w:rsidR="00DD40A6" w:rsidRPr="00E86E61" w:rsidRDefault="00DD40A6" w:rsidP="00DD40A6">
      <w:pPr>
        <w:autoSpaceDE w:val="0"/>
        <w:autoSpaceDN w:val="0"/>
        <w:adjustRightInd w:val="0"/>
        <w:ind w:left="1080"/>
        <w:jc w:val="both"/>
        <w:rPr>
          <w:rFonts w:ascii="Arial" w:hAnsi="Arial" w:cs="Arial"/>
        </w:rPr>
      </w:pPr>
    </w:p>
    <w:p w:rsidR="00DD40A6" w:rsidRDefault="00DD40A6" w:rsidP="00DD40A6">
      <w:pPr>
        <w:autoSpaceDE w:val="0"/>
        <w:autoSpaceDN w:val="0"/>
        <w:adjustRightInd w:val="0"/>
        <w:spacing w:line="480" w:lineRule="auto"/>
        <w:ind w:left="1077"/>
        <w:jc w:val="both"/>
        <w:rPr>
          <w:rFonts w:ascii="Arial" w:hAnsi="Arial" w:cs="Arial"/>
          <w:b/>
        </w:rPr>
      </w:pPr>
      <w:r w:rsidRPr="003D76BD">
        <w:rPr>
          <w:rFonts w:ascii="Arial" w:hAnsi="Arial" w:cs="Arial"/>
          <w:b/>
        </w:rPr>
        <w:t>Materiales</w:t>
      </w:r>
    </w:p>
    <w:p w:rsidR="00DD40A6" w:rsidRPr="003D76BD" w:rsidRDefault="00DD40A6" w:rsidP="00DD40A6">
      <w:pPr>
        <w:autoSpaceDE w:val="0"/>
        <w:autoSpaceDN w:val="0"/>
        <w:adjustRightInd w:val="0"/>
        <w:ind w:left="1077"/>
        <w:jc w:val="both"/>
        <w:rPr>
          <w:rFonts w:ascii="Arial" w:hAnsi="Arial" w:cs="Arial"/>
          <w:b/>
        </w:rPr>
      </w:pPr>
    </w:p>
    <w:p w:rsidR="00DD40A6" w:rsidRDefault="00DD40A6" w:rsidP="00DD40A6">
      <w:pPr>
        <w:numPr>
          <w:ilvl w:val="0"/>
          <w:numId w:val="12"/>
        </w:numPr>
        <w:autoSpaceDE w:val="0"/>
        <w:autoSpaceDN w:val="0"/>
        <w:adjustRightInd w:val="0"/>
        <w:spacing w:line="480" w:lineRule="auto"/>
        <w:jc w:val="both"/>
        <w:rPr>
          <w:rFonts w:ascii="Arial" w:hAnsi="Arial" w:cs="Arial"/>
        </w:rPr>
      </w:pPr>
      <w:r>
        <w:rPr>
          <w:rFonts w:ascii="Arial" w:hAnsi="Arial" w:cs="Arial"/>
        </w:rPr>
        <w:t>Cilindro de Dióxido de Carbono (100%)</w:t>
      </w:r>
    </w:p>
    <w:p w:rsidR="00DD40A6" w:rsidRDefault="00DD40A6" w:rsidP="00DD40A6">
      <w:pPr>
        <w:numPr>
          <w:ilvl w:val="0"/>
          <w:numId w:val="12"/>
        </w:numPr>
        <w:autoSpaceDE w:val="0"/>
        <w:autoSpaceDN w:val="0"/>
        <w:adjustRightInd w:val="0"/>
        <w:spacing w:line="480" w:lineRule="auto"/>
        <w:jc w:val="both"/>
        <w:rPr>
          <w:rFonts w:ascii="Arial" w:hAnsi="Arial" w:cs="Arial"/>
        </w:rPr>
      </w:pPr>
      <w:r>
        <w:rPr>
          <w:rFonts w:ascii="Arial" w:hAnsi="Arial" w:cs="Arial"/>
        </w:rPr>
        <w:t>Cilindro de Mezcla de gases (60% CO</w:t>
      </w:r>
      <w:r w:rsidRPr="001C05F6">
        <w:rPr>
          <w:rFonts w:ascii="Arial" w:hAnsi="Arial" w:cs="Arial"/>
          <w:vertAlign w:val="subscript"/>
        </w:rPr>
        <w:t>2</w:t>
      </w:r>
      <w:r>
        <w:rPr>
          <w:rFonts w:ascii="Arial" w:hAnsi="Arial" w:cs="Arial"/>
        </w:rPr>
        <w:t>+40% N</w:t>
      </w:r>
      <w:r w:rsidRPr="001C05F6">
        <w:rPr>
          <w:rFonts w:ascii="Arial" w:hAnsi="Arial" w:cs="Arial"/>
          <w:vertAlign w:val="subscript"/>
        </w:rPr>
        <w:t>2</w:t>
      </w:r>
      <w:r>
        <w:rPr>
          <w:rFonts w:ascii="Arial" w:hAnsi="Arial" w:cs="Arial"/>
        </w:rPr>
        <w:t>)</w:t>
      </w:r>
    </w:p>
    <w:p w:rsidR="00DD40A6" w:rsidRDefault="00DD40A6" w:rsidP="00DD40A6">
      <w:pPr>
        <w:numPr>
          <w:ilvl w:val="0"/>
          <w:numId w:val="12"/>
        </w:numPr>
        <w:autoSpaceDE w:val="0"/>
        <w:autoSpaceDN w:val="0"/>
        <w:adjustRightInd w:val="0"/>
        <w:spacing w:line="480" w:lineRule="auto"/>
        <w:jc w:val="both"/>
        <w:rPr>
          <w:rFonts w:ascii="Arial" w:hAnsi="Arial" w:cs="Arial"/>
        </w:rPr>
      </w:pPr>
      <w:r>
        <w:rPr>
          <w:rFonts w:ascii="Arial" w:hAnsi="Arial" w:cs="Arial"/>
        </w:rPr>
        <w:t>Manguera reforzada (</w:t>
      </w:r>
      <w:smartTag w:uri="urn:schemas-microsoft-com:office:smarttags" w:element="metricconverter">
        <w:smartTagPr>
          <w:attr w:name="ProductID" w:val="6 mm"/>
        </w:smartTagPr>
        <w:r>
          <w:rPr>
            <w:rFonts w:ascii="Arial" w:hAnsi="Arial" w:cs="Arial"/>
          </w:rPr>
          <w:t>6 mm</w:t>
        </w:r>
      </w:smartTag>
      <w:r>
        <w:rPr>
          <w:rFonts w:ascii="Arial" w:hAnsi="Arial" w:cs="Arial"/>
        </w:rPr>
        <w:t>)</w:t>
      </w:r>
    </w:p>
    <w:p w:rsidR="00DD40A6" w:rsidRDefault="00DD40A6" w:rsidP="00DD40A6">
      <w:pPr>
        <w:numPr>
          <w:ilvl w:val="0"/>
          <w:numId w:val="12"/>
        </w:numPr>
        <w:autoSpaceDE w:val="0"/>
        <w:autoSpaceDN w:val="0"/>
        <w:adjustRightInd w:val="0"/>
        <w:spacing w:line="480" w:lineRule="auto"/>
        <w:jc w:val="both"/>
        <w:rPr>
          <w:rFonts w:ascii="Arial" w:hAnsi="Arial" w:cs="Arial"/>
        </w:rPr>
      </w:pPr>
      <w:r>
        <w:rPr>
          <w:rFonts w:ascii="Arial" w:hAnsi="Arial" w:cs="Arial"/>
        </w:rPr>
        <w:t>Manguera conectora (5mm)</w:t>
      </w:r>
    </w:p>
    <w:p w:rsidR="00DD40A6" w:rsidRDefault="00DD40A6" w:rsidP="00DD40A6">
      <w:pPr>
        <w:numPr>
          <w:ilvl w:val="0"/>
          <w:numId w:val="12"/>
        </w:numPr>
        <w:autoSpaceDE w:val="0"/>
        <w:autoSpaceDN w:val="0"/>
        <w:adjustRightInd w:val="0"/>
        <w:spacing w:line="480" w:lineRule="auto"/>
        <w:jc w:val="both"/>
        <w:rPr>
          <w:rFonts w:ascii="Arial" w:hAnsi="Arial" w:cs="Arial"/>
        </w:rPr>
      </w:pPr>
      <w:r>
        <w:rPr>
          <w:rFonts w:ascii="Arial" w:hAnsi="Arial" w:cs="Arial"/>
        </w:rPr>
        <w:t>Manómetro</w:t>
      </w:r>
    </w:p>
    <w:p w:rsidR="00DD40A6" w:rsidRDefault="00DD40A6" w:rsidP="00DD40A6">
      <w:pPr>
        <w:numPr>
          <w:ilvl w:val="0"/>
          <w:numId w:val="12"/>
        </w:numPr>
        <w:autoSpaceDE w:val="0"/>
        <w:autoSpaceDN w:val="0"/>
        <w:adjustRightInd w:val="0"/>
        <w:spacing w:line="480" w:lineRule="auto"/>
        <w:jc w:val="both"/>
        <w:rPr>
          <w:rFonts w:ascii="Arial" w:hAnsi="Arial" w:cs="Arial"/>
        </w:rPr>
      </w:pPr>
      <w:r>
        <w:rPr>
          <w:rFonts w:ascii="Arial" w:hAnsi="Arial" w:cs="Arial"/>
        </w:rPr>
        <w:t>Regulador de flujo</w:t>
      </w:r>
    </w:p>
    <w:p w:rsidR="00DD40A6" w:rsidRDefault="00DD40A6" w:rsidP="00DD40A6">
      <w:pPr>
        <w:autoSpaceDE w:val="0"/>
        <w:autoSpaceDN w:val="0"/>
        <w:adjustRightInd w:val="0"/>
        <w:spacing w:line="480" w:lineRule="auto"/>
        <w:ind w:left="1077"/>
        <w:jc w:val="both"/>
        <w:rPr>
          <w:rFonts w:ascii="Arial" w:hAnsi="Arial" w:cs="Arial"/>
          <w:b/>
        </w:rPr>
      </w:pPr>
      <w:r>
        <w:rPr>
          <w:rFonts w:ascii="Arial" w:hAnsi="Arial" w:cs="Arial"/>
          <w:b/>
        </w:rPr>
        <w:lastRenderedPageBreak/>
        <w:t>Descripción del sistema</w:t>
      </w:r>
    </w:p>
    <w:p w:rsidR="00DD40A6" w:rsidRDefault="00DD40A6" w:rsidP="00DD40A6">
      <w:pPr>
        <w:autoSpaceDE w:val="0"/>
        <w:autoSpaceDN w:val="0"/>
        <w:adjustRightInd w:val="0"/>
        <w:ind w:left="1080"/>
        <w:jc w:val="both"/>
        <w:rPr>
          <w:rFonts w:ascii="Arial" w:hAnsi="Arial" w:cs="Arial"/>
          <w:b/>
        </w:rPr>
      </w:pPr>
    </w:p>
    <w:p w:rsidR="00DD40A6" w:rsidRDefault="00DD40A6" w:rsidP="00DD40A6">
      <w:pPr>
        <w:numPr>
          <w:ilvl w:val="0"/>
          <w:numId w:val="8"/>
        </w:numPr>
        <w:autoSpaceDE w:val="0"/>
        <w:autoSpaceDN w:val="0"/>
        <w:adjustRightInd w:val="0"/>
        <w:spacing w:line="480" w:lineRule="auto"/>
        <w:jc w:val="both"/>
        <w:rPr>
          <w:rFonts w:ascii="Arial" w:hAnsi="Arial" w:cs="Arial"/>
        </w:rPr>
      </w:pPr>
      <w:r>
        <w:rPr>
          <w:rFonts w:ascii="Arial" w:hAnsi="Arial" w:cs="Arial"/>
        </w:rPr>
        <w:t>E</w:t>
      </w:r>
      <w:r w:rsidRPr="00BE4005">
        <w:rPr>
          <w:rFonts w:ascii="Arial" w:hAnsi="Arial" w:cs="Arial"/>
        </w:rPr>
        <w:t>n</w:t>
      </w:r>
      <w:r>
        <w:rPr>
          <w:rFonts w:ascii="Arial" w:hAnsi="Arial" w:cs="Arial"/>
        </w:rPr>
        <w:t xml:space="preserve"> las instalaciones del Laboratorio Sensorial, se armó el sistema para la inyección de gas, colocando un neplo al cilindro para unirlo con el  manómetro y regulador de flujo.</w:t>
      </w:r>
    </w:p>
    <w:p w:rsidR="00DD40A6" w:rsidRDefault="00DD40A6" w:rsidP="00DD40A6">
      <w:pPr>
        <w:autoSpaceDE w:val="0"/>
        <w:autoSpaceDN w:val="0"/>
        <w:adjustRightInd w:val="0"/>
        <w:ind w:left="1080"/>
        <w:jc w:val="both"/>
        <w:rPr>
          <w:rFonts w:ascii="Arial" w:hAnsi="Arial" w:cs="Arial"/>
        </w:rPr>
      </w:pPr>
    </w:p>
    <w:p w:rsidR="00DD40A6" w:rsidRDefault="00DD40A6" w:rsidP="00DD40A6">
      <w:pPr>
        <w:numPr>
          <w:ilvl w:val="0"/>
          <w:numId w:val="8"/>
        </w:numPr>
        <w:autoSpaceDE w:val="0"/>
        <w:autoSpaceDN w:val="0"/>
        <w:adjustRightInd w:val="0"/>
        <w:spacing w:line="480" w:lineRule="auto"/>
        <w:jc w:val="both"/>
        <w:rPr>
          <w:rFonts w:ascii="Arial" w:hAnsi="Arial" w:cs="Arial"/>
        </w:rPr>
      </w:pPr>
      <w:r>
        <w:rPr>
          <w:rFonts w:ascii="Arial" w:hAnsi="Arial" w:cs="Arial"/>
        </w:rPr>
        <w:t xml:space="preserve">A partir del regulador de flujo se adaptó </w:t>
      </w:r>
      <w:smartTag w:uri="urn:schemas-microsoft-com:office:smarttags" w:element="metricconverter">
        <w:smartTagPr>
          <w:attr w:name="ProductID" w:val="1 metro"/>
        </w:smartTagPr>
        <w:r>
          <w:rPr>
            <w:rFonts w:ascii="Arial" w:hAnsi="Arial" w:cs="Arial"/>
          </w:rPr>
          <w:t>1 metro</w:t>
        </w:r>
      </w:smartTag>
      <w:r>
        <w:rPr>
          <w:rFonts w:ascii="Arial" w:hAnsi="Arial" w:cs="Arial"/>
        </w:rPr>
        <w:t xml:space="preserve"> de manguera  reforzada (6mm)  y  se adaptó a  ésta una manguera conectora de </w:t>
      </w:r>
      <w:smartTag w:uri="urn:schemas-microsoft-com:office:smarttags" w:element="metricconverter">
        <w:smartTagPr>
          <w:attr w:name="ProductID" w:val="5 mm"/>
        </w:smartTagPr>
        <w:r>
          <w:rPr>
            <w:rFonts w:ascii="Arial" w:hAnsi="Arial" w:cs="Arial"/>
          </w:rPr>
          <w:t>5 mm</w:t>
        </w:r>
      </w:smartTag>
      <w:r>
        <w:rPr>
          <w:rFonts w:ascii="Arial" w:hAnsi="Arial" w:cs="Arial"/>
        </w:rPr>
        <w:t>,  la cual fue introducida en el envase. La siguiente figura muestra como finalmente quedó armado el sistema.</w:t>
      </w:r>
    </w:p>
    <w:p w:rsidR="00DD40A6" w:rsidRDefault="00DD40A6" w:rsidP="00DD40A6">
      <w:pPr>
        <w:autoSpaceDE w:val="0"/>
        <w:autoSpaceDN w:val="0"/>
        <w:adjustRightInd w:val="0"/>
        <w:spacing w:line="480" w:lineRule="auto"/>
        <w:ind w:left="540"/>
        <w:jc w:val="center"/>
        <w:rPr>
          <w:rFonts w:ascii="Arial" w:hAnsi="Arial" w:cs="Arial"/>
          <w:b/>
        </w:rPr>
      </w:pPr>
    </w:p>
    <w:p w:rsidR="00DD40A6" w:rsidRDefault="00247230" w:rsidP="00DD40A6">
      <w:pPr>
        <w:tabs>
          <w:tab w:val="left" w:pos="5160"/>
        </w:tabs>
        <w:autoSpaceDE w:val="0"/>
        <w:autoSpaceDN w:val="0"/>
        <w:adjustRightInd w:val="0"/>
        <w:spacing w:line="480" w:lineRule="auto"/>
        <w:ind w:left="540"/>
        <w:jc w:val="both"/>
        <w:rPr>
          <w:rFonts w:ascii="Arial" w:hAnsi="Arial" w:cs="Arial"/>
        </w:rPr>
      </w:pPr>
      <w:r>
        <w:rPr>
          <w:noProof/>
        </w:rPr>
        <w:drawing>
          <wp:anchor distT="0" distB="0" distL="114300" distR="114300" simplePos="0" relativeHeight="251651584" behindDoc="0" locked="0" layoutInCell="1" allowOverlap="1">
            <wp:simplePos x="0" y="0"/>
            <wp:positionH relativeFrom="column">
              <wp:posOffset>1028700</wp:posOffset>
            </wp:positionH>
            <wp:positionV relativeFrom="paragraph">
              <wp:posOffset>38100</wp:posOffset>
            </wp:positionV>
            <wp:extent cx="4074160" cy="2969895"/>
            <wp:effectExtent l="57150" t="38100" r="59690" b="59055"/>
            <wp:wrapSquare wrapText="bothSides"/>
            <wp:docPr id="27" name="Imagen 27" descr="DSC0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3280"/>
                    <pic:cNvPicPr>
                      <a:picLocks noChangeAspect="1" noChangeArrowheads="1"/>
                    </pic:cNvPicPr>
                  </pic:nvPicPr>
                  <pic:blipFill>
                    <a:blip r:embed="rId8" cstate="print">
                      <a:lum bright="24000"/>
                    </a:blip>
                    <a:srcRect/>
                    <a:stretch>
                      <a:fillRect/>
                    </a:stretch>
                  </pic:blipFill>
                  <pic:spPr bwMode="auto">
                    <a:xfrm>
                      <a:off x="0" y="0"/>
                      <a:ext cx="4074160" cy="2969895"/>
                    </a:xfrm>
                    <a:prstGeom prst="rect">
                      <a:avLst/>
                    </a:prstGeom>
                    <a:solidFill>
                      <a:srgbClr val="000000"/>
                    </a:solidFill>
                    <a:ln w="28575">
                      <a:solidFill>
                        <a:srgbClr val="000000"/>
                      </a:solidFill>
                      <a:miter lim="800000"/>
                      <a:headEnd/>
                      <a:tailEnd/>
                    </a:ln>
                    <a:effectLst>
                      <a:outerShdw dist="35921" dir="2700000" algn="ctr" rotWithShape="0">
                        <a:srgbClr val="808080"/>
                      </a:outerShdw>
                    </a:effectLst>
                  </pic:spPr>
                </pic:pic>
              </a:graphicData>
            </a:graphic>
          </wp:anchor>
        </w:drawing>
      </w:r>
      <w:r w:rsidR="00DD40A6">
        <w:rPr>
          <w:rFonts w:ascii="Arial" w:hAnsi="Arial" w:cs="Arial"/>
        </w:rPr>
        <w:tab/>
      </w:r>
    </w:p>
    <w:p w:rsidR="00DD40A6" w:rsidRDefault="00DD40A6" w:rsidP="00DD40A6">
      <w:pPr>
        <w:autoSpaceDE w:val="0"/>
        <w:autoSpaceDN w:val="0"/>
        <w:adjustRightInd w:val="0"/>
        <w:spacing w:line="480" w:lineRule="auto"/>
        <w:jc w:val="both"/>
        <w:rPr>
          <w:rFonts w:ascii="Arial" w:hAnsi="Arial" w:cs="Arial"/>
        </w:rPr>
      </w:pPr>
    </w:p>
    <w:p w:rsidR="00DD40A6" w:rsidRDefault="00DD40A6" w:rsidP="00DD40A6">
      <w:pPr>
        <w:autoSpaceDE w:val="0"/>
        <w:autoSpaceDN w:val="0"/>
        <w:adjustRightInd w:val="0"/>
        <w:spacing w:line="480" w:lineRule="auto"/>
        <w:jc w:val="both"/>
        <w:rPr>
          <w:rFonts w:ascii="Arial" w:hAnsi="Arial" w:cs="Arial"/>
        </w:rPr>
      </w:pPr>
    </w:p>
    <w:p w:rsidR="00DD40A6" w:rsidRDefault="00DD40A6" w:rsidP="00DD40A6">
      <w:pPr>
        <w:autoSpaceDE w:val="0"/>
        <w:autoSpaceDN w:val="0"/>
        <w:adjustRightInd w:val="0"/>
        <w:spacing w:line="480" w:lineRule="auto"/>
        <w:jc w:val="both"/>
        <w:rPr>
          <w:rFonts w:ascii="Arial" w:hAnsi="Arial" w:cs="Arial"/>
        </w:rPr>
      </w:pPr>
    </w:p>
    <w:p w:rsidR="00DD40A6" w:rsidRDefault="00DD40A6" w:rsidP="00DD40A6">
      <w:pPr>
        <w:autoSpaceDE w:val="0"/>
        <w:autoSpaceDN w:val="0"/>
        <w:adjustRightInd w:val="0"/>
        <w:spacing w:line="480" w:lineRule="auto"/>
        <w:jc w:val="both"/>
        <w:rPr>
          <w:rFonts w:ascii="Arial" w:hAnsi="Arial" w:cs="Arial"/>
        </w:rPr>
      </w:pPr>
    </w:p>
    <w:p w:rsidR="00DD40A6" w:rsidRDefault="00DD40A6" w:rsidP="00DD40A6">
      <w:pPr>
        <w:autoSpaceDE w:val="0"/>
        <w:autoSpaceDN w:val="0"/>
        <w:adjustRightInd w:val="0"/>
        <w:spacing w:line="480" w:lineRule="auto"/>
        <w:jc w:val="both"/>
        <w:rPr>
          <w:rFonts w:ascii="Arial" w:hAnsi="Arial" w:cs="Arial"/>
        </w:rPr>
      </w:pPr>
    </w:p>
    <w:p w:rsidR="00DD40A6" w:rsidRDefault="00DD40A6" w:rsidP="00DD40A6">
      <w:pPr>
        <w:autoSpaceDE w:val="0"/>
        <w:autoSpaceDN w:val="0"/>
        <w:adjustRightInd w:val="0"/>
        <w:spacing w:line="480" w:lineRule="auto"/>
        <w:jc w:val="both"/>
        <w:rPr>
          <w:rFonts w:ascii="Arial" w:hAnsi="Arial" w:cs="Arial"/>
        </w:rPr>
      </w:pPr>
    </w:p>
    <w:p w:rsidR="00DD40A6" w:rsidRDefault="00DD40A6" w:rsidP="00DD40A6">
      <w:pPr>
        <w:autoSpaceDE w:val="0"/>
        <w:autoSpaceDN w:val="0"/>
        <w:adjustRightInd w:val="0"/>
        <w:spacing w:line="480" w:lineRule="auto"/>
        <w:jc w:val="both"/>
        <w:rPr>
          <w:rFonts w:ascii="Arial" w:hAnsi="Arial" w:cs="Arial"/>
        </w:rPr>
      </w:pPr>
    </w:p>
    <w:p w:rsidR="00DD40A6" w:rsidRDefault="00DD40A6" w:rsidP="00DD40A6">
      <w:pPr>
        <w:rPr>
          <w:rFonts w:ascii="Arial" w:hAnsi="Arial" w:cs="Arial"/>
          <w:b/>
        </w:rPr>
      </w:pPr>
    </w:p>
    <w:p w:rsidR="00DD40A6" w:rsidRDefault="00DD40A6" w:rsidP="00DD40A6">
      <w:pPr>
        <w:rPr>
          <w:rFonts w:ascii="Arial" w:hAnsi="Arial" w:cs="Arial"/>
          <w:b/>
        </w:rPr>
      </w:pPr>
    </w:p>
    <w:p w:rsidR="00DD40A6" w:rsidRDefault="00DD40A6" w:rsidP="00DD40A6">
      <w:pPr>
        <w:autoSpaceDE w:val="0"/>
        <w:autoSpaceDN w:val="0"/>
        <w:adjustRightInd w:val="0"/>
        <w:ind w:left="1080"/>
        <w:jc w:val="center"/>
        <w:rPr>
          <w:rFonts w:ascii="Arial" w:hAnsi="Arial" w:cs="Arial"/>
          <w:b/>
        </w:rPr>
      </w:pPr>
    </w:p>
    <w:p w:rsidR="00DD40A6" w:rsidRPr="00290015" w:rsidRDefault="00DD40A6" w:rsidP="00DD40A6">
      <w:pPr>
        <w:autoSpaceDE w:val="0"/>
        <w:autoSpaceDN w:val="0"/>
        <w:adjustRightInd w:val="0"/>
        <w:ind w:left="1080"/>
        <w:jc w:val="center"/>
        <w:rPr>
          <w:rFonts w:ascii="Arial" w:hAnsi="Arial" w:cs="Arial"/>
          <w:b/>
        </w:rPr>
      </w:pPr>
      <w:r w:rsidRPr="00290015">
        <w:rPr>
          <w:rFonts w:ascii="Arial" w:hAnsi="Arial" w:cs="Arial"/>
          <w:b/>
        </w:rPr>
        <w:t>FIGURA 2.1</w:t>
      </w:r>
      <w:r>
        <w:rPr>
          <w:rFonts w:ascii="Arial" w:hAnsi="Arial" w:cs="Arial"/>
          <w:b/>
        </w:rPr>
        <w:t>.  S</w:t>
      </w:r>
      <w:r w:rsidRPr="00323D2B">
        <w:rPr>
          <w:rFonts w:ascii="Arial" w:hAnsi="Arial" w:cs="Arial"/>
          <w:b/>
        </w:rPr>
        <w:t>ET-UP EXPERIMENTAL</w:t>
      </w:r>
    </w:p>
    <w:p w:rsidR="00DD40A6" w:rsidRDefault="00DD40A6" w:rsidP="00DD40A6">
      <w:pPr>
        <w:jc w:val="center"/>
        <w:rPr>
          <w:rFonts w:ascii="Arial" w:hAnsi="Arial" w:cs="Arial"/>
          <w:b/>
        </w:rPr>
      </w:pPr>
    </w:p>
    <w:p w:rsidR="00DD40A6" w:rsidRDefault="00DD40A6" w:rsidP="00DD40A6">
      <w:pPr>
        <w:jc w:val="center"/>
        <w:rPr>
          <w:rFonts w:ascii="Arial" w:hAnsi="Arial" w:cs="Arial"/>
          <w:b/>
        </w:rPr>
      </w:pPr>
    </w:p>
    <w:p w:rsidR="00DD40A6" w:rsidRDefault="00DD40A6" w:rsidP="00DD40A6">
      <w:pPr>
        <w:rPr>
          <w:rFonts w:ascii="Arial" w:hAnsi="Arial" w:cs="Arial"/>
          <w:b/>
        </w:rPr>
      </w:pPr>
    </w:p>
    <w:p w:rsidR="00DD40A6" w:rsidRDefault="00DD40A6" w:rsidP="00DD40A6">
      <w:pPr>
        <w:rPr>
          <w:rFonts w:ascii="Arial" w:hAnsi="Arial" w:cs="Arial"/>
          <w:b/>
        </w:rPr>
      </w:pPr>
    </w:p>
    <w:p w:rsidR="00DD40A6" w:rsidRDefault="00DD40A6" w:rsidP="00DD40A6">
      <w:pPr>
        <w:spacing w:line="480" w:lineRule="auto"/>
        <w:ind w:left="1080"/>
        <w:rPr>
          <w:rFonts w:ascii="Arial" w:hAnsi="Arial" w:cs="Arial"/>
          <w:b/>
        </w:rPr>
      </w:pPr>
      <w:r>
        <w:rPr>
          <w:rFonts w:ascii="Arial" w:hAnsi="Arial" w:cs="Arial"/>
          <w:b/>
        </w:rPr>
        <w:lastRenderedPageBreak/>
        <w:t xml:space="preserve">Materiales y </w:t>
      </w:r>
      <w:r w:rsidRPr="006652F7">
        <w:rPr>
          <w:rFonts w:ascii="Arial" w:hAnsi="Arial" w:cs="Arial"/>
          <w:b/>
        </w:rPr>
        <w:t xml:space="preserve">Descripción de </w:t>
      </w:r>
      <w:r>
        <w:rPr>
          <w:rFonts w:ascii="Arial" w:hAnsi="Arial" w:cs="Arial"/>
          <w:b/>
        </w:rPr>
        <w:t>las pruebas experimentales</w:t>
      </w:r>
    </w:p>
    <w:p w:rsidR="00DD40A6" w:rsidRDefault="00DD40A6" w:rsidP="00DD40A6">
      <w:pPr>
        <w:autoSpaceDE w:val="0"/>
        <w:autoSpaceDN w:val="0"/>
        <w:adjustRightInd w:val="0"/>
        <w:spacing w:line="480" w:lineRule="auto"/>
        <w:ind w:left="1077"/>
        <w:jc w:val="both"/>
        <w:rPr>
          <w:rFonts w:ascii="Arial" w:hAnsi="Arial" w:cs="Arial"/>
          <w:b/>
        </w:rPr>
      </w:pPr>
      <w:r w:rsidRPr="00B36846">
        <w:rPr>
          <w:rFonts w:ascii="Arial" w:hAnsi="Arial" w:cs="Arial"/>
          <w:b/>
        </w:rPr>
        <w:t>Materiales.</w:t>
      </w:r>
    </w:p>
    <w:p w:rsidR="00DD40A6" w:rsidRDefault="00DD40A6" w:rsidP="00DD40A6">
      <w:pPr>
        <w:autoSpaceDE w:val="0"/>
        <w:autoSpaceDN w:val="0"/>
        <w:adjustRightInd w:val="0"/>
        <w:ind w:left="1080"/>
        <w:jc w:val="both"/>
        <w:rPr>
          <w:rFonts w:ascii="Arial" w:hAnsi="Arial" w:cs="Arial"/>
          <w:b/>
        </w:rPr>
      </w:pPr>
    </w:p>
    <w:p w:rsidR="00DD40A6" w:rsidRDefault="00DD40A6" w:rsidP="00DD40A6">
      <w:pPr>
        <w:numPr>
          <w:ilvl w:val="0"/>
          <w:numId w:val="13"/>
        </w:numPr>
        <w:autoSpaceDE w:val="0"/>
        <w:autoSpaceDN w:val="0"/>
        <w:adjustRightInd w:val="0"/>
        <w:spacing w:line="480" w:lineRule="auto"/>
        <w:jc w:val="both"/>
        <w:rPr>
          <w:rFonts w:ascii="Arial" w:hAnsi="Arial" w:cs="Arial"/>
        </w:rPr>
      </w:pPr>
      <w:r>
        <w:rPr>
          <w:rFonts w:ascii="Arial" w:hAnsi="Arial" w:cs="Arial"/>
        </w:rPr>
        <w:t xml:space="preserve">Pan precocido tipo baguette de </w:t>
      </w:r>
      <w:smartTag w:uri="urn:schemas-microsoft-com:office:smarttags" w:element="metricconverter">
        <w:smartTagPr>
          <w:attr w:name="ProductID" w:val="30 g"/>
        </w:smartTagPr>
        <w:r>
          <w:rPr>
            <w:rFonts w:ascii="Arial" w:hAnsi="Arial" w:cs="Arial"/>
          </w:rPr>
          <w:t>30 g</w:t>
        </w:r>
      </w:smartTag>
      <w:r>
        <w:rPr>
          <w:rFonts w:ascii="Arial" w:hAnsi="Arial" w:cs="Arial"/>
        </w:rPr>
        <w:t>. con 0.06 % de propionato</w:t>
      </w:r>
    </w:p>
    <w:p w:rsidR="00DD40A6" w:rsidRDefault="00DD40A6" w:rsidP="00DD40A6">
      <w:pPr>
        <w:numPr>
          <w:ilvl w:val="0"/>
          <w:numId w:val="13"/>
        </w:numPr>
        <w:autoSpaceDE w:val="0"/>
        <w:autoSpaceDN w:val="0"/>
        <w:adjustRightInd w:val="0"/>
        <w:spacing w:line="480" w:lineRule="auto"/>
        <w:jc w:val="both"/>
        <w:rPr>
          <w:rFonts w:ascii="Arial" w:hAnsi="Arial" w:cs="Arial"/>
        </w:rPr>
      </w:pPr>
      <w:r>
        <w:rPr>
          <w:rFonts w:ascii="Arial" w:hAnsi="Arial" w:cs="Arial"/>
        </w:rPr>
        <w:t xml:space="preserve">Pan precocido tipo baguette de </w:t>
      </w:r>
      <w:smartTag w:uri="urn:schemas-microsoft-com:office:smarttags" w:element="metricconverter">
        <w:smartTagPr>
          <w:attr w:name="ProductID" w:val="30 g"/>
        </w:smartTagPr>
        <w:r>
          <w:rPr>
            <w:rFonts w:ascii="Arial" w:hAnsi="Arial" w:cs="Arial"/>
          </w:rPr>
          <w:t>30 g</w:t>
        </w:r>
      </w:smartTag>
      <w:r>
        <w:rPr>
          <w:rFonts w:ascii="Arial" w:hAnsi="Arial" w:cs="Arial"/>
        </w:rPr>
        <w:t>. con 0.13 % de propionato</w:t>
      </w:r>
    </w:p>
    <w:p w:rsidR="00DD40A6" w:rsidRDefault="00DD40A6" w:rsidP="00DD40A6">
      <w:pPr>
        <w:numPr>
          <w:ilvl w:val="0"/>
          <w:numId w:val="13"/>
        </w:numPr>
        <w:autoSpaceDE w:val="0"/>
        <w:autoSpaceDN w:val="0"/>
        <w:adjustRightInd w:val="0"/>
        <w:spacing w:line="480" w:lineRule="auto"/>
        <w:jc w:val="both"/>
        <w:rPr>
          <w:rFonts w:ascii="Arial" w:hAnsi="Arial" w:cs="Arial"/>
        </w:rPr>
      </w:pPr>
      <w:r>
        <w:rPr>
          <w:rFonts w:ascii="Arial" w:hAnsi="Arial" w:cs="Arial"/>
        </w:rPr>
        <w:t>Frascos de vidrio herméticos (500 ml)</w:t>
      </w:r>
    </w:p>
    <w:p w:rsidR="00DD40A6" w:rsidRDefault="00DD40A6" w:rsidP="00DD40A6">
      <w:pPr>
        <w:numPr>
          <w:ilvl w:val="0"/>
          <w:numId w:val="13"/>
        </w:numPr>
        <w:autoSpaceDE w:val="0"/>
        <w:autoSpaceDN w:val="0"/>
        <w:adjustRightInd w:val="0"/>
        <w:spacing w:line="480" w:lineRule="auto"/>
        <w:jc w:val="both"/>
        <w:rPr>
          <w:rFonts w:ascii="Arial" w:hAnsi="Arial" w:cs="Arial"/>
        </w:rPr>
      </w:pPr>
      <w:r>
        <w:rPr>
          <w:rFonts w:ascii="Arial" w:hAnsi="Arial" w:cs="Arial"/>
        </w:rPr>
        <w:t xml:space="preserve">Autoclave Vertical </w:t>
      </w:r>
    </w:p>
    <w:p w:rsidR="00DD40A6" w:rsidRDefault="00DD40A6" w:rsidP="00DD40A6">
      <w:pPr>
        <w:autoSpaceDE w:val="0"/>
        <w:autoSpaceDN w:val="0"/>
        <w:adjustRightInd w:val="0"/>
        <w:spacing w:line="480" w:lineRule="auto"/>
        <w:ind w:left="1080"/>
        <w:jc w:val="both"/>
        <w:rPr>
          <w:rFonts w:ascii="Arial" w:hAnsi="Arial" w:cs="Arial"/>
        </w:rPr>
      </w:pPr>
      <w:r>
        <w:rPr>
          <w:rFonts w:ascii="Arial" w:hAnsi="Arial" w:cs="Arial"/>
        </w:rPr>
        <w:t xml:space="preserve">     Marca: Sturdy Industria</w:t>
      </w:r>
    </w:p>
    <w:p w:rsidR="00DD40A6" w:rsidRDefault="00DD40A6" w:rsidP="00DD40A6">
      <w:pPr>
        <w:autoSpaceDE w:val="0"/>
        <w:autoSpaceDN w:val="0"/>
        <w:adjustRightInd w:val="0"/>
        <w:spacing w:line="480" w:lineRule="auto"/>
        <w:ind w:left="1080"/>
        <w:jc w:val="both"/>
        <w:rPr>
          <w:rFonts w:ascii="Arial" w:hAnsi="Arial" w:cs="Arial"/>
        </w:rPr>
      </w:pPr>
      <w:r>
        <w:rPr>
          <w:rFonts w:ascii="Arial" w:hAnsi="Arial" w:cs="Arial"/>
        </w:rPr>
        <w:t xml:space="preserve">     Modelo: SA-300 VF</w:t>
      </w:r>
    </w:p>
    <w:p w:rsidR="00DD40A6" w:rsidRDefault="00DD40A6" w:rsidP="00DD40A6">
      <w:pPr>
        <w:autoSpaceDE w:val="0"/>
        <w:autoSpaceDN w:val="0"/>
        <w:adjustRightInd w:val="0"/>
        <w:spacing w:line="480" w:lineRule="auto"/>
        <w:ind w:left="1080"/>
        <w:jc w:val="both"/>
        <w:rPr>
          <w:rFonts w:ascii="Arial" w:hAnsi="Arial" w:cs="Arial"/>
        </w:rPr>
      </w:pPr>
      <w:r w:rsidRPr="005F65FE">
        <w:rPr>
          <w:rFonts w:ascii="Arial" w:hAnsi="Arial" w:cs="Arial"/>
          <w:b/>
        </w:rPr>
        <w:t>5.</w:t>
      </w:r>
      <w:r>
        <w:rPr>
          <w:rFonts w:ascii="Arial" w:hAnsi="Arial" w:cs="Arial"/>
          <w:b/>
        </w:rPr>
        <w:t xml:space="preserve"> </w:t>
      </w:r>
      <w:r>
        <w:rPr>
          <w:rFonts w:ascii="Arial" w:hAnsi="Arial" w:cs="Arial"/>
        </w:rPr>
        <w:t xml:space="preserve"> Estufa Universal Digital (Cap. 108 lt)</w:t>
      </w:r>
    </w:p>
    <w:p w:rsidR="00DD40A6" w:rsidRDefault="00DD40A6" w:rsidP="00DD40A6">
      <w:pPr>
        <w:autoSpaceDE w:val="0"/>
        <w:autoSpaceDN w:val="0"/>
        <w:adjustRightInd w:val="0"/>
        <w:spacing w:line="480" w:lineRule="auto"/>
        <w:ind w:left="1080"/>
        <w:jc w:val="both"/>
        <w:rPr>
          <w:rFonts w:ascii="Arial" w:hAnsi="Arial" w:cs="Arial"/>
        </w:rPr>
      </w:pPr>
      <w:r>
        <w:rPr>
          <w:rFonts w:ascii="Arial" w:hAnsi="Arial" w:cs="Arial"/>
        </w:rPr>
        <w:t xml:space="preserve">     Marca: Memmert</w:t>
      </w:r>
    </w:p>
    <w:p w:rsidR="00DD40A6" w:rsidRDefault="00DD40A6" w:rsidP="00DD40A6">
      <w:pPr>
        <w:autoSpaceDE w:val="0"/>
        <w:autoSpaceDN w:val="0"/>
        <w:adjustRightInd w:val="0"/>
        <w:spacing w:line="480" w:lineRule="auto"/>
        <w:ind w:left="1080"/>
        <w:jc w:val="both"/>
        <w:rPr>
          <w:rFonts w:ascii="Arial" w:hAnsi="Arial" w:cs="Arial"/>
        </w:rPr>
      </w:pPr>
      <w:r>
        <w:rPr>
          <w:rFonts w:ascii="Arial" w:hAnsi="Arial" w:cs="Arial"/>
        </w:rPr>
        <w:t xml:space="preserve">     Modelo: DIWI2880-K1</w:t>
      </w:r>
    </w:p>
    <w:p w:rsidR="00DD40A6" w:rsidRDefault="00DD40A6" w:rsidP="00DD40A6">
      <w:pPr>
        <w:autoSpaceDE w:val="0"/>
        <w:autoSpaceDN w:val="0"/>
        <w:adjustRightInd w:val="0"/>
        <w:spacing w:line="480" w:lineRule="auto"/>
        <w:ind w:left="1080"/>
        <w:jc w:val="both"/>
        <w:rPr>
          <w:rFonts w:ascii="Arial" w:hAnsi="Arial" w:cs="Arial"/>
        </w:rPr>
      </w:pPr>
      <w:r>
        <w:rPr>
          <w:rFonts w:ascii="Arial" w:hAnsi="Arial" w:cs="Arial"/>
          <w:b/>
        </w:rPr>
        <w:t xml:space="preserve">6. </w:t>
      </w:r>
      <w:r>
        <w:rPr>
          <w:rFonts w:ascii="Arial" w:hAnsi="Arial" w:cs="Arial"/>
        </w:rPr>
        <w:t xml:space="preserve"> Desinfectantes (Alcohol y Amonio Cuaternario)</w:t>
      </w:r>
    </w:p>
    <w:p w:rsidR="00DD40A6" w:rsidRDefault="00DD40A6" w:rsidP="00DD40A6">
      <w:pPr>
        <w:autoSpaceDE w:val="0"/>
        <w:autoSpaceDN w:val="0"/>
        <w:adjustRightInd w:val="0"/>
        <w:spacing w:line="480" w:lineRule="auto"/>
        <w:ind w:left="1080"/>
        <w:jc w:val="both"/>
        <w:rPr>
          <w:rFonts w:ascii="Arial" w:hAnsi="Arial" w:cs="Arial"/>
        </w:rPr>
      </w:pPr>
      <w:r>
        <w:rPr>
          <w:rFonts w:ascii="Arial" w:hAnsi="Arial" w:cs="Arial"/>
          <w:b/>
        </w:rPr>
        <w:t>7.</w:t>
      </w:r>
      <w:r>
        <w:rPr>
          <w:rFonts w:ascii="Arial" w:hAnsi="Arial" w:cs="Arial"/>
        </w:rPr>
        <w:t xml:space="preserve">  Pinzas.</w:t>
      </w:r>
    </w:p>
    <w:p w:rsidR="00DD40A6" w:rsidRDefault="00DD40A6" w:rsidP="00DD40A6">
      <w:pPr>
        <w:tabs>
          <w:tab w:val="left" w:pos="1440"/>
        </w:tabs>
        <w:autoSpaceDE w:val="0"/>
        <w:autoSpaceDN w:val="0"/>
        <w:adjustRightInd w:val="0"/>
        <w:spacing w:line="480" w:lineRule="auto"/>
        <w:ind w:left="1080"/>
        <w:jc w:val="both"/>
        <w:rPr>
          <w:rFonts w:ascii="Arial" w:hAnsi="Arial" w:cs="Arial"/>
        </w:rPr>
      </w:pPr>
      <w:r>
        <w:rPr>
          <w:rFonts w:ascii="Arial" w:hAnsi="Arial" w:cs="Arial"/>
          <w:b/>
        </w:rPr>
        <w:t>8.</w:t>
      </w:r>
      <w:r>
        <w:rPr>
          <w:rFonts w:ascii="Arial" w:hAnsi="Arial" w:cs="Arial"/>
        </w:rPr>
        <w:t xml:space="preserve">  Papel aluminio</w:t>
      </w:r>
    </w:p>
    <w:p w:rsidR="00DD40A6" w:rsidRDefault="00DD40A6" w:rsidP="00DD40A6">
      <w:pPr>
        <w:autoSpaceDE w:val="0"/>
        <w:autoSpaceDN w:val="0"/>
        <w:adjustRightInd w:val="0"/>
        <w:ind w:left="1080"/>
        <w:jc w:val="both"/>
        <w:rPr>
          <w:rFonts w:ascii="Arial" w:hAnsi="Arial" w:cs="Arial"/>
          <w:b/>
        </w:rPr>
      </w:pPr>
    </w:p>
    <w:p w:rsidR="00DD40A6" w:rsidRDefault="00DD40A6" w:rsidP="00DD40A6">
      <w:pPr>
        <w:autoSpaceDE w:val="0"/>
        <w:autoSpaceDN w:val="0"/>
        <w:adjustRightInd w:val="0"/>
        <w:spacing w:line="480" w:lineRule="auto"/>
        <w:ind w:left="1080"/>
        <w:jc w:val="both"/>
        <w:rPr>
          <w:rFonts w:ascii="Arial" w:hAnsi="Arial" w:cs="Arial"/>
          <w:b/>
        </w:rPr>
      </w:pPr>
      <w:r w:rsidRPr="00D07226">
        <w:rPr>
          <w:rFonts w:ascii="Arial" w:hAnsi="Arial" w:cs="Arial"/>
          <w:b/>
        </w:rPr>
        <w:t xml:space="preserve"> Tratamiento de las muestras previo a la experimentación</w:t>
      </w:r>
      <w:r>
        <w:rPr>
          <w:rFonts w:ascii="Arial" w:hAnsi="Arial" w:cs="Arial"/>
          <w:b/>
        </w:rPr>
        <w:t>.</w:t>
      </w:r>
    </w:p>
    <w:p w:rsidR="00DD40A6" w:rsidRDefault="00DD40A6" w:rsidP="00DD40A6">
      <w:pPr>
        <w:autoSpaceDE w:val="0"/>
        <w:autoSpaceDN w:val="0"/>
        <w:adjustRightInd w:val="0"/>
        <w:ind w:left="1080"/>
        <w:jc w:val="both"/>
        <w:rPr>
          <w:rFonts w:ascii="Arial" w:hAnsi="Arial" w:cs="Arial"/>
          <w:b/>
        </w:rPr>
      </w:pPr>
    </w:p>
    <w:p w:rsidR="00DD40A6" w:rsidRDefault="00DD40A6" w:rsidP="00DD40A6">
      <w:pPr>
        <w:autoSpaceDE w:val="0"/>
        <w:autoSpaceDN w:val="0"/>
        <w:adjustRightInd w:val="0"/>
        <w:spacing w:line="480" w:lineRule="auto"/>
        <w:ind w:left="1077"/>
        <w:jc w:val="both"/>
        <w:rPr>
          <w:rFonts w:ascii="Arial" w:hAnsi="Arial" w:cs="Arial"/>
          <w:b/>
        </w:rPr>
      </w:pPr>
      <w:r>
        <w:rPr>
          <w:rFonts w:ascii="Arial" w:hAnsi="Arial" w:cs="Arial"/>
        </w:rPr>
        <w:t>Para poder comenzar con el proceso de experimentación l</w:t>
      </w:r>
      <w:r w:rsidRPr="00D07226">
        <w:rPr>
          <w:rFonts w:ascii="Arial" w:hAnsi="Arial" w:cs="Arial"/>
        </w:rPr>
        <w:t>as m</w:t>
      </w:r>
      <w:r>
        <w:rPr>
          <w:rFonts w:ascii="Arial" w:hAnsi="Arial" w:cs="Arial"/>
        </w:rPr>
        <w:t>ue</w:t>
      </w:r>
      <w:r w:rsidRPr="00D07226">
        <w:rPr>
          <w:rFonts w:ascii="Arial" w:hAnsi="Arial" w:cs="Arial"/>
        </w:rPr>
        <w:t>stras de</w:t>
      </w:r>
      <w:r>
        <w:rPr>
          <w:rFonts w:ascii="Arial" w:hAnsi="Arial" w:cs="Arial"/>
          <w:b/>
        </w:rPr>
        <w:t xml:space="preserve"> </w:t>
      </w:r>
      <w:r>
        <w:rPr>
          <w:rFonts w:ascii="Arial" w:hAnsi="Arial" w:cs="Arial"/>
        </w:rPr>
        <w:t xml:space="preserve"> pan precocido tipo baguette (pan de agua) de </w:t>
      </w:r>
      <w:smartTag w:uri="urn:schemas-microsoft-com:office:smarttags" w:element="metricconverter">
        <w:smartTagPr>
          <w:attr w:name="ProductID" w:val="30 g"/>
        </w:smartTagPr>
        <w:r>
          <w:rPr>
            <w:rFonts w:ascii="Arial" w:hAnsi="Arial" w:cs="Arial"/>
          </w:rPr>
          <w:t>30 g</w:t>
        </w:r>
      </w:smartTag>
      <w:r>
        <w:rPr>
          <w:rFonts w:ascii="Arial" w:hAnsi="Arial" w:cs="Arial"/>
        </w:rPr>
        <w:t xml:space="preserve">, eran recogidas  de la fábrica,  colocadas en una hielera (que contenía hielo seco para controlar la temperatura y así evitar la contaminación por medio ambiente) y transportadas hacia el Laboratorio de Análisis Sensorial de Ingeniería en Alimentos. Estas </w:t>
      </w:r>
      <w:r>
        <w:rPr>
          <w:rFonts w:ascii="Arial" w:hAnsi="Arial" w:cs="Arial"/>
        </w:rPr>
        <w:lastRenderedPageBreak/>
        <w:t>muestras permanecían almacenadas en condiciones asépticas hasta el momento del envasado (15-20 min.)</w:t>
      </w:r>
    </w:p>
    <w:p w:rsidR="00DD40A6" w:rsidRDefault="00DD40A6" w:rsidP="00DD40A6">
      <w:pPr>
        <w:autoSpaceDE w:val="0"/>
        <w:autoSpaceDN w:val="0"/>
        <w:adjustRightInd w:val="0"/>
        <w:ind w:left="1077"/>
        <w:jc w:val="both"/>
        <w:rPr>
          <w:rFonts w:ascii="Arial" w:hAnsi="Arial" w:cs="Arial"/>
          <w:b/>
        </w:rPr>
      </w:pPr>
    </w:p>
    <w:p w:rsidR="00DD40A6" w:rsidRDefault="00DD40A6" w:rsidP="00DD40A6">
      <w:pPr>
        <w:autoSpaceDE w:val="0"/>
        <w:autoSpaceDN w:val="0"/>
        <w:adjustRightInd w:val="0"/>
        <w:spacing w:line="480" w:lineRule="auto"/>
        <w:ind w:left="1080"/>
        <w:jc w:val="both"/>
        <w:rPr>
          <w:rFonts w:ascii="Arial" w:hAnsi="Arial" w:cs="Arial"/>
          <w:b/>
        </w:rPr>
      </w:pPr>
      <w:r>
        <w:rPr>
          <w:rFonts w:ascii="Arial" w:hAnsi="Arial" w:cs="Arial"/>
          <w:b/>
        </w:rPr>
        <w:t>Descripción de las pruebas experimentales</w:t>
      </w:r>
    </w:p>
    <w:p w:rsidR="00DD40A6" w:rsidRDefault="00DD40A6" w:rsidP="00DD40A6">
      <w:pPr>
        <w:numPr>
          <w:ilvl w:val="0"/>
          <w:numId w:val="9"/>
        </w:numPr>
        <w:autoSpaceDE w:val="0"/>
        <w:autoSpaceDN w:val="0"/>
        <w:adjustRightInd w:val="0"/>
        <w:spacing w:line="480" w:lineRule="auto"/>
        <w:jc w:val="both"/>
        <w:rPr>
          <w:rFonts w:ascii="Arial" w:hAnsi="Arial" w:cs="Arial"/>
          <w:b/>
        </w:rPr>
      </w:pPr>
      <w:r>
        <w:rPr>
          <w:rFonts w:ascii="Arial" w:hAnsi="Arial" w:cs="Arial"/>
        </w:rPr>
        <w:t xml:space="preserve">Una vez armado el sistema,  se procedió a esterilizar los frascos en el autoclave por 45 minutos, y luego se colocaron a la estufa a </w:t>
      </w:r>
      <w:smartTag w:uri="urn:schemas-microsoft-com:office:smarttags" w:element="metricconverter">
        <w:smartTagPr>
          <w:attr w:name="ProductID" w:val="102 ﾺC"/>
        </w:smartTagPr>
        <w:r>
          <w:rPr>
            <w:rFonts w:ascii="Arial" w:hAnsi="Arial" w:cs="Arial"/>
          </w:rPr>
          <w:t>102 ºC</w:t>
        </w:r>
      </w:smartTag>
      <w:r>
        <w:rPr>
          <w:rFonts w:ascii="Arial" w:hAnsi="Arial" w:cs="Arial"/>
        </w:rPr>
        <w:t xml:space="preserve"> por 30 minutos para eliminar residuos de agua. Se dejó enfriar hasta temperatura ambiente (30 ± </w:t>
      </w:r>
      <w:smartTag w:uri="urn:schemas-microsoft-com:office:smarttags" w:element="metricconverter">
        <w:smartTagPr>
          <w:attr w:name="ProductID" w:val="2 ﾺC"/>
        </w:smartTagPr>
        <w:r>
          <w:rPr>
            <w:rFonts w:ascii="Arial" w:hAnsi="Arial" w:cs="Arial"/>
          </w:rPr>
          <w:t>2 ºC</w:t>
        </w:r>
      </w:smartTag>
      <w:r>
        <w:rPr>
          <w:rFonts w:ascii="Arial" w:hAnsi="Arial" w:cs="Arial"/>
        </w:rPr>
        <w:t>).</w:t>
      </w:r>
    </w:p>
    <w:p w:rsidR="00DD40A6" w:rsidRDefault="00DD40A6" w:rsidP="00DD40A6">
      <w:pPr>
        <w:autoSpaceDE w:val="0"/>
        <w:autoSpaceDN w:val="0"/>
        <w:adjustRightInd w:val="0"/>
        <w:ind w:left="1080"/>
        <w:jc w:val="both"/>
        <w:rPr>
          <w:rFonts w:ascii="Arial" w:hAnsi="Arial" w:cs="Arial"/>
          <w:b/>
        </w:rPr>
      </w:pPr>
    </w:p>
    <w:p w:rsidR="00DD40A6" w:rsidRPr="00CA418F" w:rsidRDefault="00DD40A6" w:rsidP="00DD40A6">
      <w:pPr>
        <w:numPr>
          <w:ilvl w:val="0"/>
          <w:numId w:val="9"/>
        </w:numPr>
        <w:autoSpaceDE w:val="0"/>
        <w:autoSpaceDN w:val="0"/>
        <w:adjustRightInd w:val="0"/>
        <w:spacing w:line="480" w:lineRule="auto"/>
        <w:jc w:val="both"/>
        <w:rPr>
          <w:rFonts w:ascii="Arial" w:hAnsi="Arial" w:cs="Arial"/>
          <w:b/>
        </w:rPr>
      </w:pPr>
      <w:r>
        <w:rPr>
          <w:rFonts w:ascii="Arial" w:hAnsi="Arial" w:cs="Arial"/>
        </w:rPr>
        <w:t>Posteriormente, se procedió a la limpieza del área de envasado (mesones y mangueras) con amonio cuaternario diluido en agua (1000 ml: 150 ml).</w:t>
      </w:r>
    </w:p>
    <w:p w:rsidR="00DD40A6" w:rsidRDefault="00DD40A6" w:rsidP="00DD40A6">
      <w:pPr>
        <w:autoSpaceDE w:val="0"/>
        <w:autoSpaceDN w:val="0"/>
        <w:adjustRightInd w:val="0"/>
        <w:jc w:val="both"/>
        <w:rPr>
          <w:rFonts w:ascii="Arial" w:hAnsi="Arial" w:cs="Arial"/>
        </w:rPr>
      </w:pPr>
    </w:p>
    <w:p w:rsidR="00DD40A6" w:rsidRDefault="00DD40A6" w:rsidP="00DD40A6">
      <w:pPr>
        <w:numPr>
          <w:ilvl w:val="0"/>
          <w:numId w:val="9"/>
        </w:numPr>
        <w:autoSpaceDE w:val="0"/>
        <w:autoSpaceDN w:val="0"/>
        <w:adjustRightInd w:val="0"/>
        <w:spacing w:line="480" w:lineRule="auto"/>
        <w:jc w:val="both"/>
        <w:rPr>
          <w:rFonts w:ascii="Arial" w:hAnsi="Arial" w:cs="Arial"/>
          <w:b/>
        </w:rPr>
      </w:pPr>
      <w:r>
        <w:rPr>
          <w:rFonts w:ascii="Arial" w:hAnsi="Arial" w:cs="Arial"/>
        </w:rPr>
        <w:t xml:space="preserve">Armado el sistema y en condiciones asépticas, se procedió al envasado de las muestras,  colocando con una pinza esterilizada dos muestras de pan precocido de </w:t>
      </w:r>
      <w:smartTag w:uri="urn:schemas-microsoft-com:office:smarttags" w:element="metricconverter">
        <w:smartTagPr>
          <w:attr w:name="ProductID" w:val="30 g"/>
        </w:smartTagPr>
        <w:r>
          <w:rPr>
            <w:rFonts w:ascii="Arial" w:hAnsi="Arial" w:cs="Arial"/>
          </w:rPr>
          <w:t>30 g</w:t>
        </w:r>
      </w:smartTag>
      <w:r>
        <w:rPr>
          <w:rFonts w:ascii="Arial" w:hAnsi="Arial" w:cs="Arial"/>
        </w:rPr>
        <w:t xml:space="preserve"> en un frasco 500 ml, luego se insertó la manguera en el mismo,  dejando semiabierta la tapa del frasco (para el desplazamiento del aire por la nueva atmósfera simulando el  método de arrastre de gas)</w:t>
      </w:r>
      <w:r>
        <w:rPr>
          <w:rFonts w:ascii="Arial" w:hAnsi="Arial" w:cs="Arial"/>
          <w:b/>
        </w:rPr>
        <w:t>.</w:t>
      </w:r>
    </w:p>
    <w:p w:rsidR="00DD40A6" w:rsidRDefault="00DD40A6" w:rsidP="00DD40A6">
      <w:pPr>
        <w:autoSpaceDE w:val="0"/>
        <w:autoSpaceDN w:val="0"/>
        <w:adjustRightInd w:val="0"/>
        <w:jc w:val="both"/>
        <w:rPr>
          <w:rFonts w:ascii="Arial" w:hAnsi="Arial" w:cs="Arial"/>
        </w:rPr>
      </w:pPr>
    </w:p>
    <w:p w:rsidR="00DD40A6" w:rsidRPr="00CA418F" w:rsidRDefault="00DD40A6" w:rsidP="00DD40A6">
      <w:pPr>
        <w:numPr>
          <w:ilvl w:val="0"/>
          <w:numId w:val="9"/>
        </w:numPr>
        <w:autoSpaceDE w:val="0"/>
        <w:autoSpaceDN w:val="0"/>
        <w:adjustRightInd w:val="0"/>
        <w:spacing w:line="480" w:lineRule="auto"/>
        <w:jc w:val="both"/>
        <w:rPr>
          <w:rFonts w:ascii="Arial" w:hAnsi="Arial" w:cs="Arial"/>
          <w:b/>
        </w:rPr>
      </w:pPr>
      <w:r>
        <w:rPr>
          <w:rFonts w:ascii="Arial" w:hAnsi="Arial" w:cs="Arial"/>
        </w:rPr>
        <w:t xml:space="preserve">Posteriormente se  abrió la válvula e inyectó el gas a través de la manguera, regulando el flujo a </w:t>
      </w:r>
      <w:smartTag w:uri="urn:schemas-microsoft-com:office:smarttags" w:element="metricconverter">
        <w:smartTagPr>
          <w:attr w:name="ProductID" w:val="7 litros"/>
        </w:smartTagPr>
        <w:r>
          <w:rPr>
            <w:rFonts w:ascii="Arial" w:hAnsi="Arial" w:cs="Arial"/>
          </w:rPr>
          <w:t>7 litros</w:t>
        </w:r>
      </w:smartTag>
      <w:r>
        <w:rPr>
          <w:rFonts w:ascii="Arial" w:hAnsi="Arial" w:cs="Arial"/>
        </w:rPr>
        <w:t xml:space="preserve"> por minuto. El tiempo de llenado fue de 6 minutos, después de lo cual se cerró el </w:t>
      </w:r>
      <w:r>
        <w:rPr>
          <w:rFonts w:ascii="Arial" w:hAnsi="Arial" w:cs="Arial"/>
        </w:rPr>
        <w:lastRenderedPageBreak/>
        <w:t xml:space="preserve">frasco (el flujo y el tiempo empleado fue determinado tras pruebas anteriores a la experimentación, considerando un porcentaje de seguridad, lo por lo que se incrementó el tiempo de envasado). Este procedimiento se realizó para los frascos restantes (total frascos: 5).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2.2, muestra el esquema de desplazamiento del aire por la nueva atmósfera y finalmente el sellado.</w:t>
      </w:r>
    </w:p>
    <w:p w:rsidR="00DD40A6" w:rsidRDefault="00247230" w:rsidP="00DD40A6">
      <w:pPr>
        <w:autoSpaceDE w:val="0"/>
        <w:autoSpaceDN w:val="0"/>
        <w:adjustRightInd w:val="0"/>
        <w:spacing w:line="480" w:lineRule="auto"/>
        <w:ind w:left="540"/>
        <w:jc w:val="center"/>
        <w:rPr>
          <w:rFonts w:ascii="Arial" w:hAnsi="Arial" w:cs="Arial"/>
          <w:b/>
        </w:rPr>
      </w:pPr>
      <w:r>
        <w:rPr>
          <w:noProof/>
        </w:rPr>
        <w:drawing>
          <wp:anchor distT="0" distB="0" distL="114300" distR="114300" simplePos="0" relativeHeight="251655680" behindDoc="0" locked="0" layoutInCell="1" allowOverlap="1">
            <wp:simplePos x="0" y="0"/>
            <wp:positionH relativeFrom="column">
              <wp:posOffset>914400</wp:posOffset>
            </wp:positionH>
            <wp:positionV relativeFrom="paragraph">
              <wp:posOffset>60960</wp:posOffset>
            </wp:positionV>
            <wp:extent cx="4210050" cy="4686300"/>
            <wp:effectExtent l="38100" t="19050" r="57150" b="3810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srcRect/>
                    <a:stretch>
                      <a:fillRect/>
                    </a:stretch>
                  </pic:blipFill>
                  <pic:spPr bwMode="auto">
                    <a:xfrm>
                      <a:off x="0" y="0"/>
                      <a:ext cx="4210050" cy="4686300"/>
                    </a:xfrm>
                    <a:prstGeom prst="rect">
                      <a:avLst/>
                    </a:prstGeom>
                    <a:noFill/>
                    <a:ln w="19050">
                      <a:solidFill>
                        <a:srgbClr val="000000"/>
                      </a:solidFill>
                      <a:miter lim="800000"/>
                      <a:headEnd/>
                      <a:tailEnd/>
                    </a:ln>
                    <a:effectLst>
                      <a:outerShdw dist="35921" dir="2700000" algn="ctr" rotWithShape="0">
                        <a:srgbClr val="808080"/>
                      </a:outerShdw>
                    </a:effectLst>
                  </pic:spPr>
                </pic:pic>
              </a:graphicData>
            </a:graphic>
          </wp:anchor>
        </w:drawing>
      </w:r>
    </w:p>
    <w:p w:rsidR="00DD40A6" w:rsidRDefault="00DD40A6" w:rsidP="00DD40A6">
      <w:pPr>
        <w:autoSpaceDE w:val="0"/>
        <w:autoSpaceDN w:val="0"/>
        <w:adjustRightInd w:val="0"/>
        <w:spacing w:line="480" w:lineRule="auto"/>
        <w:rPr>
          <w:rFonts w:ascii="Arial" w:hAnsi="Arial" w:cs="Arial"/>
          <w:b/>
        </w:rPr>
      </w:pPr>
    </w:p>
    <w:p w:rsidR="00DD40A6" w:rsidRDefault="00DD40A6" w:rsidP="00DD40A6">
      <w:pPr>
        <w:autoSpaceDE w:val="0"/>
        <w:autoSpaceDN w:val="0"/>
        <w:adjustRightInd w:val="0"/>
        <w:spacing w:line="480" w:lineRule="auto"/>
        <w:ind w:left="1080"/>
        <w:jc w:val="center"/>
        <w:rPr>
          <w:rFonts w:ascii="Arial" w:hAnsi="Arial" w:cs="Arial"/>
          <w:b/>
        </w:rPr>
      </w:pPr>
    </w:p>
    <w:p w:rsidR="00DD40A6" w:rsidRDefault="00DD40A6" w:rsidP="00DD40A6">
      <w:pPr>
        <w:autoSpaceDE w:val="0"/>
        <w:autoSpaceDN w:val="0"/>
        <w:adjustRightInd w:val="0"/>
        <w:spacing w:line="480" w:lineRule="auto"/>
        <w:ind w:left="1080"/>
        <w:jc w:val="center"/>
        <w:rPr>
          <w:rFonts w:ascii="Arial" w:hAnsi="Arial" w:cs="Arial"/>
          <w:b/>
        </w:rPr>
      </w:pPr>
    </w:p>
    <w:p w:rsidR="00DD40A6" w:rsidRDefault="00DD40A6" w:rsidP="00DD40A6">
      <w:pPr>
        <w:autoSpaceDE w:val="0"/>
        <w:autoSpaceDN w:val="0"/>
        <w:adjustRightInd w:val="0"/>
        <w:spacing w:line="480" w:lineRule="auto"/>
        <w:ind w:left="1080"/>
        <w:jc w:val="center"/>
        <w:rPr>
          <w:rFonts w:ascii="Arial" w:hAnsi="Arial" w:cs="Arial"/>
          <w:b/>
        </w:rPr>
      </w:pPr>
    </w:p>
    <w:p w:rsidR="00DD40A6" w:rsidRDefault="00DD40A6" w:rsidP="00DD40A6">
      <w:pPr>
        <w:autoSpaceDE w:val="0"/>
        <w:autoSpaceDN w:val="0"/>
        <w:adjustRightInd w:val="0"/>
        <w:spacing w:line="480" w:lineRule="auto"/>
        <w:ind w:left="1080"/>
        <w:jc w:val="center"/>
        <w:rPr>
          <w:rFonts w:ascii="Arial" w:hAnsi="Arial" w:cs="Arial"/>
          <w:b/>
        </w:rPr>
      </w:pPr>
    </w:p>
    <w:p w:rsidR="00DD40A6" w:rsidRDefault="00DD40A6" w:rsidP="00DD40A6">
      <w:pPr>
        <w:autoSpaceDE w:val="0"/>
        <w:autoSpaceDN w:val="0"/>
        <w:adjustRightInd w:val="0"/>
        <w:spacing w:line="480" w:lineRule="auto"/>
        <w:ind w:left="1080"/>
        <w:jc w:val="center"/>
        <w:rPr>
          <w:rFonts w:ascii="Arial" w:hAnsi="Arial" w:cs="Arial"/>
          <w:b/>
        </w:rPr>
      </w:pPr>
    </w:p>
    <w:p w:rsidR="00DD40A6" w:rsidRDefault="00DD40A6" w:rsidP="00DD40A6">
      <w:pPr>
        <w:autoSpaceDE w:val="0"/>
        <w:autoSpaceDN w:val="0"/>
        <w:adjustRightInd w:val="0"/>
        <w:spacing w:line="480" w:lineRule="auto"/>
        <w:ind w:left="1080"/>
        <w:jc w:val="center"/>
        <w:rPr>
          <w:rFonts w:ascii="Arial" w:hAnsi="Arial" w:cs="Arial"/>
          <w:b/>
        </w:rPr>
      </w:pPr>
    </w:p>
    <w:p w:rsidR="00DD40A6" w:rsidRDefault="00DD40A6" w:rsidP="00DD40A6">
      <w:pPr>
        <w:autoSpaceDE w:val="0"/>
        <w:autoSpaceDN w:val="0"/>
        <w:adjustRightInd w:val="0"/>
        <w:spacing w:line="480" w:lineRule="auto"/>
        <w:ind w:left="1080"/>
        <w:jc w:val="center"/>
        <w:rPr>
          <w:rFonts w:ascii="Arial" w:hAnsi="Arial" w:cs="Arial"/>
          <w:b/>
        </w:rPr>
      </w:pPr>
    </w:p>
    <w:p w:rsidR="00DD40A6" w:rsidRDefault="00DD40A6" w:rsidP="00DD40A6">
      <w:pPr>
        <w:autoSpaceDE w:val="0"/>
        <w:autoSpaceDN w:val="0"/>
        <w:adjustRightInd w:val="0"/>
        <w:spacing w:line="480" w:lineRule="auto"/>
        <w:ind w:left="1080"/>
        <w:jc w:val="center"/>
        <w:rPr>
          <w:rFonts w:ascii="Arial" w:hAnsi="Arial" w:cs="Arial"/>
          <w:b/>
        </w:rPr>
      </w:pPr>
    </w:p>
    <w:p w:rsidR="00DD40A6" w:rsidRDefault="00DD40A6" w:rsidP="00DD40A6">
      <w:pPr>
        <w:autoSpaceDE w:val="0"/>
        <w:autoSpaceDN w:val="0"/>
        <w:adjustRightInd w:val="0"/>
        <w:spacing w:line="480" w:lineRule="auto"/>
        <w:ind w:left="1080"/>
        <w:jc w:val="center"/>
        <w:rPr>
          <w:rFonts w:ascii="Arial" w:hAnsi="Arial" w:cs="Arial"/>
          <w:b/>
        </w:rPr>
      </w:pPr>
    </w:p>
    <w:p w:rsidR="00DD40A6" w:rsidRDefault="00DD40A6" w:rsidP="00DD40A6">
      <w:pPr>
        <w:autoSpaceDE w:val="0"/>
        <w:autoSpaceDN w:val="0"/>
        <w:adjustRightInd w:val="0"/>
        <w:spacing w:line="480" w:lineRule="auto"/>
        <w:ind w:left="1080"/>
        <w:jc w:val="center"/>
        <w:rPr>
          <w:rFonts w:ascii="Arial" w:hAnsi="Arial" w:cs="Arial"/>
          <w:b/>
        </w:rPr>
      </w:pPr>
    </w:p>
    <w:p w:rsidR="00DD40A6" w:rsidRDefault="00DD40A6" w:rsidP="00DD40A6">
      <w:pPr>
        <w:tabs>
          <w:tab w:val="left" w:pos="1440"/>
        </w:tabs>
        <w:autoSpaceDE w:val="0"/>
        <w:autoSpaceDN w:val="0"/>
        <w:adjustRightInd w:val="0"/>
        <w:spacing w:line="480" w:lineRule="auto"/>
        <w:ind w:left="1080"/>
        <w:jc w:val="center"/>
        <w:rPr>
          <w:rFonts w:ascii="Arial" w:hAnsi="Arial" w:cs="Arial"/>
          <w:b/>
        </w:rPr>
      </w:pPr>
    </w:p>
    <w:p w:rsidR="00DD40A6" w:rsidRDefault="00DD40A6" w:rsidP="00DD40A6">
      <w:pPr>
        <w:autoSpaceDE w:val="0"/>
        <w:autoSpaceDN w:val="0"/>
        <w:adjustRightInd w:val="0"/>
        <w:ind w:left="1080"/>
        <w:jc w:val="both"/>
        <w:rPr>
          <w:rFonts w:ascii="Arial" w:hAnsi="Arial" w:cs="Arial"/>
          <w:b/>
        </w:rPr>
      </w:pPr>
    </w:p>
    <w:p w:rsidR="00DD40A6" w:rsidRDefault="00DD40A6" w:rsidP="00DD40A6">
      <w:pPr>
        <w:autoSpaceDE w:val="0"/>
        <w:autoSpaceDN w:val="0"/>
        <w:adjustRightInd w:val="0"/>
        <w:ind w:left="1080"/>
        <w:jc w:val="both"/>
        <w:rPr>
          <w:rFonts w:ascii="Arial" w:hAnsi="Arial" w:cs="Arial"/>
          <w:b/>
        </w:rPr>
      </w:pPr>
    </w:p>
    <w:p w:rsidR="00DD40A6" w:rsidRDefault="00DD40A6" w:rsidP="00DD40A6">
      <w:pPr>
        <w:autoSpaceDE w:val="0"/>
        <w:autoSpaceDN w:val="0"/>
        <w:adjustRightInd w:val="0"/>
        <w:ind w:left="1080"/>
        <w:jc w:val="both"/>
        <w:rPr>
          <w:rFonts w:ascii="Arial" w:hAnsi="Arial" w:cs="Arial"/>
          <w:b/>
        </w:rPr>
      </w:pPr>
      <w:r w:rsidRPr="00290015">
        <w:rPr>
          <w:rFonts w:ascii="Arial" w:hAnsi="Arial" w:cs="Arial"/>
          <w:b/>
        </w:rPr>
        <w:t>FIGURA 2.</w:t>
      </w:r>
      <w:r>
        <w:rPr>
          <w:rFonts w:ascii="Arial" w:hAnsi="Arial" w:cs="Arial"/>
          <w:b/>
        </w:rPr>
        <w:t xml:space="preserve">2. </w:t>
      </w:r>
      <w:r w:rsidRPr="00D32BF8">
        <w:rPr>
          <w:rFonts w:ascii="Arial" w:hAnsi="Arial" w:cs="Arial"/>
          <w:b/>
        </w:rPr>
        <w:t xml:space="preserve">ESQUEMA DE DESPLAZAMIENTO DEL AIRE POR </w:t>
      </w:r>
      <w:smartTag w:uri="urn:schemas-microsoft-com:office:smarttags" w:element="PersonName">
        <w:smartTagPr>
          <w:attr w:name="ProductID" w:val="LA      NUEVA ATMￓSFERA"/>
        </w:smartTagPr>
        <w:r w:rsidRPr="00D32BF8">
          <w:rPr>
            <w:rFonts w:ascii="Arial" w:hAnsi="Arial" w:cs="Arial"/>
            <w:b/>
          </w:rPr>
          <w:t xml:space="preserve">LA </w:t>
        </w:r>
        <w:r>
          <w:rPr>
            <w:rFonts w:ascii="Arial" w:hAnsi="Arial" w:cs="Arial"/>
            <w:b/>
          </w:rPr>
          <w:t xml:space="preserve">     </w:t>
        </w:r>
        <w:r w:rsidRPr="00D32BF8">
          <w:rPr>
            <w:rFonts w:ascii="Arial" w:hAnsi="Arial" w:cs="Arial"/>
            <w:b/>
          </w:rPr>
          <w:t>NUEVA ATMÓSFERA</w:t>
        </w:r>
      </w:smartTag>
    </w:p>
    <w:p w:rsidR="00DD40A6" w:rsidRDefault="00DD40A6" w:rsidP="00DD40A6">
      <w:pPr>
        <w:numPr>
          <w:ilvl w:val="0"/>
          <w:numId w:val="9"/>
        </w:numPr>
        <w:autoSpaceDE w:val="0"/>
        <w:autoSpaceDN w:val="0"/>
        <w:adjustRightInd w:val="0"/>
        <w:spacing w:line="480" w:lineRule="auto"/>
        <w:jc w:val="both"/>
        <w:rPr>
          <w:rFonts w:ascii="Arial" w:hAnsi="Arial" w:cs="Arial"/>
        </w:rPr>
      </w:pPr>
      <w:r>
        <w:rPr>
          <w:rFonts w:ascii="Arial" w:hAnsi="Arial" w:cs="Arial"/>
        </w:rPr>
        <w:lastRenderedPageBreak/>
        <w:t>Finalmente, l</w:t>
      </w:r>
      <w:r w:rsidRPr="00711DCF">
        <w:rPr>
          <w:rFonts w:ascii="Arial" w:hAnsi="Arial" w:cs="Arial"/>
        </w:rPr>
        <w:t>os panes precocidos envasados en atmósfera modificada</w:t>
      </w:r>
      <w:r>
        <w:rPr>
          <w:rFonts w:ascii="Arial" w:hAnsi="Arial" w:cs="Arial"/>
        </w:rPr>
        <w:t xml:space="preserve">, se dejaron a temperatura ambiente (30 ± </w:t>
      </w:r>
      <w:smartTag w:uri="urn:schemas-microsoft-com:office:smarttags" w:element="metricconverter">
        <w:smartTagPr>
          <w:attr w:name="ProductID" w:val="2 ﾺC"/>
        </w:smartTagPr>
        <w:r>
          <w:rPr>
            <w:rFonts w:ascii="Arial" w:hAnsi="Arial" w:cs="Arial"/>
          </w:rPr>
          <w:t>2 ºC</w:t>
        </w:r>
      </w:smartTag>
      <w:r>
        <w:rPr>
          <w:rFonts w:ascii="Arial" w:hAnsi="Arial" w:cs="Arial"/>
        </w:rPr>
        <w:t xml:space="preserve">), para el posterior control microbiológico, físico-químico  y sensorial a través del paso de los días. </w:t>
      </w:r>
    </w:p>
    <w:p w:rsidR="00DD40A6" w:rsidRDefault="00DD40A6" w:rsidP="00DD40A6">
      <w:pPr>
        <w:autoSpaceDE w:val="0"/>
        <w:autoSpaceDN w:val="0"/>
        <w:adjustRightInd w:val="0"/>
        <w:ind w:left="1080"/>
        <w:jc w:val="both"/>
        <w:rPr>
          <w:rFonts w:ascii="Arial" w:hAnsi="Arial" w:cs="Arial"/>
        </w:rPr>
      </w:pPr>
    </w:p>
    <w:p w:rsidR="00DD40A6" w:rsidRDefault="00DD40A6" w:rsidP="00DD40A6">
      <w:pPr>
        <w:autoSpaceDE w:val="0"/>
        <w:autoSpaceDN w:val="0"/>
        <w:adjustRightInd w:val="0"/>
        <w:spacing w:line="480" w:lineRule="auto"/>
        <w:ind w:left="1080"/>
        <w:jc w:val="both"/>
        <w:rPr>
          <w:rFonts w:ascii="Arial" w:hAnsi="Arial" w:cs="Arial"/>
        </w:rPr>
      </w:pPr>
      <w:r>
        <w:rPr>
          <w:rFonts w:ascii="Arial" w:hAnsi="Arial" w:cs="Arial"/>
        </w:rPr>
        <w:t xml:space="preserve">Este procedimiento se aplicó para cada experimento de acuerdo al orden de realización establecido, con la combinación de los factores y niveles.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2.3 muestra el sistema de experimentación para una de las pruebas realizadas.</w:t>
      </w:r>
    </w:p>
    <w:p w:rsidR="00DD40A6" w:rsidRDefault="00DD40A6" w:rsidP="00DD40A6">
      <w:pPr>
        <w:autoSpaceDE w:val="0"/>
        <w:autoSpaceDN w:val="0"/>
        <w:adjustRightInd w:val="0"/>
        <w:spacing w:line="480" w:lineRule="auto"/>
        <w:jc w:val="both"/>
        <w:rPr>
          <w:rFonts w:ascii="Arial" w:hAnsi="Arial" w:cs="Arial"/>
          <w:b/>
        </w:rPr>
      </w:pPr>
    </w:p>
    <w:p w:rsidR="00DD40A6" w:rsidRDefault="00247230" w:rsidP="00DD40A6">
      <w:pPr>
        <w:autoSpaceDE w:val="0"/>
        <w:autoSpaceDN w:val="0"/>
        <w:adjustRightInd w:val="0"/>
        <w:spacing w:line="480" w:lineRule="auto"/>
        <w:jc w:val="both"/>
        <w:rPr>
          <w:rFonts w:ascii="Arial" w:hAnsi="Arial" w:cs="Arial"/>
          <w:b/>
        </w:rPr>
      </w:pPr>
      <w:r>
        <w:rPr>
          <w:noProof/>
        </w:rPr>
        <w:drawing>
          <wp:anchor distT="0" distB="0" distL="114300" distR="114300" simplePos="0" relativeHeight="251652608" behindDoc="0" locked="0" layoutInCell="1" allowOverlap="1">
            <wp:simplePos x="0" y="0"/>
            <wp:positionH relativeFrom="column">
              <wp:posOffset>914400</wp:posOffset>
            </wp:positionH>
            <wp:positionV relativeFrom="paragraph">
              <wp:posOffset>15875</wp:posOffset>
            </wp:positionV>
            <wp:extent cx="3959860" cy="2889885"/>
            <wp:effectExtent l="57150" t="38100" r="40640" b="24765"/>
            <wp:wrapSquare wrapText="bothSides"/>
            <wp:docPr id="28" name="Imagen 28" descr="DSC0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3214"/>
                    <pic:cNvPicPr>
                      <a:picLocks noChangeAspect="1" noChangeArrowheads="1"/>
                    </pic:cNvPicPr>
                  </pic:nvPicPr>
                  <pic:blipFill>
                    <a:blip r:embed="rId10" cstate="print"/>
                    <a:srcRect/>
                    <a:stretch>
                      <a:fillRect/>
                    </a:stretch>
                  </pic:blipFill>
                  <pic:spPr bwMode="auto">
                    <a:xfrm>
                      <a:off x="0" y="0"/>
                      <a:ext cx="3959860" cy="2889885"/>
                    </a:xfrm>
                    <a:prstGeom prst="rect">
                      <a:avLst/>
                    </a:prstGeom>
                    <a:solidFill>
                      <a:srgbClr val="000000"/>
                    </a:solidFill>
                    <a:ln w="28575">
                      <a:solidFill>
                        <a:srgbClr val="000000"/>
                      </a:solidFill>
                      <a:miter lim="800000"/>
                      <a:headEnd/>
                      <a:tailEnd/>
                    </a:ln>
                  </pic:spPr>
                </pic:pic>
              </a:graphicData>
            </a:graphic>
          </wp:anchor>
        </w:drawing>
      </w:r>
    </w:p>
    <w:p w:rsidR="00DD40A6" w:rsidRDefault="00DD40A6" w:rsidP="00DD40A6">
      <w:pPr>
        <w:autoSpaceDE w:val="0"/>
        <w:autoSpaceDN w:val="0"/>
        <w:adjustRightInd w:val="0"/>
        <w:spacing w:line="480" w:lineRule="auto"/>
        <w:jc w:val="both"/>
        <w:rPr>
          <w:rFonts w:ascii="Arial" w:hAnsi="Arial" w:cs="Arial"/>
          <w:b/>
        </w:rPr>
      </w:pPr>
    </w:p>
    <w:p w:rsidR="00DD40A6" w:rsidRDefault="00DD40A6" w:rsidP="00DD40A6">
      <w:pPr>
        <w:autoSpaceDE w:val="0"/>
        <w:autoSpaceDN w:val="0"/>
        <w:adjustRightInd w:val="0"/>
        <w:spacing w:line="480" w:lineRule="auto"/>
        <w:jc w:val="both"/>
        <w:rPr>
          <w:rFonts w:ascii="Arial" w:hAnsi="Arial" w:cs="Arial"/>
          <w:b/>
        </w:rPr>
      </w:pPr>
    </w:p>
    <w:p w:rsidR="00DD40A6" w:rsidRDefault="00DD40A6" w:rsidP="00DD40A6">
      <w:pPr>
        <w:autoSpaceDE w:val="0"/>
        <w:autoSpaceDN w:val="0"/>
        <w:adjustRightInd w:val="0"/>
        <w:spacing w:line="480" w:lineRule="auto"/>
        <w:jc w:val="both"/>
        <w:rPr>
          <w:rFonts w:ascii="Arial" w:hAnsi="Arial" w:cs="Arial"/>
          <w:b/>
        </w:rPr>
      </w:pPr>
    </w:p>
    <w:p w:rsidR="00DD40A6" w:rsidRDefault="00DD40A6" w:rsidP="00DD40A6">
      <w:pPr>
        <w:autoSpaceDE w:val="0"/>
        <w:autoSpaceDN w:val="0"/>
        <w:adjustRightInd w:val="0"/>
        <w:spacing w:line="480" w:lineRule="auto"/>
        <w:ind w:left="540"/>
        <w:jc w:val="both"/>
        <w:rPr>
          <w:rFonts w:ascii="Arial" w:hAnsi="Arial" w:cs="Arial"/>
          <w:b/>
        </w:rPr>
      </w:pPr>
    </w:p>
    <w:p w:rsidR="00DD40A6" w:rsidRDefault="00DD40A6" w:rsidP="00DD40A6">
      <w:pPr>
        <w:autoSpaceDE w:val="0"/>
        <w:autoSpaceDN w:val="0"/>
        <w:adjustRightInd w:val="0"/>
        <w:spacing w:line="480" w:lineRule="auto"/>
        <w:jc w:val="both"/>
        <w:rPr>
          <w:rFonts w:ascii="Arial" w:hAnsi="Arial" w:cs="Arial"/>
        </w:rPr>
      </w:pPr>
    </w:p>
    <w:p w:rsidR="00DD40A6" w:rsidRDefault="00DD40A6" w:rsidP="00DD40A6">
      <w:pPr>
        <w:autoSpaceDE w:val="0"/>
        <w:autoSpaceDN w:val="0"/>
        <w:adjustRightInd w:val="0"/>
        <w:spacing w:line="480" w:lineRule="auto"/>
        <w:jc w:val="both"/>
        <w:rPr>
          <w:rFonts w:ascii="Arial" w:hAnsi="Arial" w:cs="Arial"/>
        </w:rPr>
      </w:pPr>
    </w:p>
    <w:p w:rsidR="00DD40A6" w:rsidRDefault="00DD40A6" w:rsidP="00DD40A6">
      <w:pPr>
        <w:autoSpaceDE w:val="0"/>
        <w:autoSpaceDN w:val="0"/>
        <w:adjustRightInd w:val="0"/>
        <w:spacing w:line="480" w:lineRule="auto"/>
        <w:jc w:val="both"/>
        <w:rPr>
          <w:rFonts w:ascii="Arial" w:hAnsi="Arial" w:cs="Arial"/>
        </w:rPr>
      </w:pPr>
    </w:p>
    <w:p w:rsidR="00DD40A6" w:rsidRDefault="00DD40A6" w:rsidP="00DD40A6">
      <w:pPr>
        <w:autoSpaceDE w:val="0"/>
        <w:autoSpaceDN w:val="0"/>
        <w:adjustRightInd w:val="0"/>
        <w:spacing w:line="480" w:lineRule="auto"/>
        <w:jc w:val="both"/>
        <w:rPr>
          <w:rFonts w:ascii="Arial" w:hAnsi="Arial" w:cs="Arial"/>
        </w:rPr>
      </w:pPr>
    </w:p>
    <w:p w:rsidR="00DD40A6" w:rsidRPr="008A5A0E" w:rsidRDefault="00DD40A6" w:rsidP="00DD40A6">
      <w:pPr>
        <w:autoSpaceDE w:val="0"/>
        <w:autoSpaceDN w:val="0"/>
        <w:adjustRightInd w:val="0"/>
        <w:spacing w:line="480" w:lineRule="auto"/>
        <w:ind w:left="1080"/>
        <w:jc w:val="center"/>
        <w:rPr>
          <w:rFonts w:ascii="Arial" w:hAnsi="Arial" w:cs="Arial"/>
          <w:b/>
        </w:rPr>
      </w:pPr>
      <w:r w:rsidRPr="00290015">
        <w:rPr>
          <w:rFonts w:ascii="Arial" w:hAnsi="Arial" w:cs="Arial"/>
          <w:b/>
        </w:rPr>
        <w:t>FIGURA 2.</w:t>
      </w:r>
      <w:r>
        <w:rPr>
          <w:rFonts w:ascii="Arial" w:hAnsi="Arial" w:cs="Arial"/>
          <w:b/>
        </w:rPr>
        <w:t xml:space="preserve">3. SISTEMA DE ENVASADO </w:t>
      </w:r>
      <w:r w:rsidRPr="00323D2B">
        <w:rPr>
          <w:rFonts w:ascii="Arial" w:hAnsi="Arial" w:cs="Arial"/>
          <w:b/>
        </w:rPr>
        <w:t xml:space="preserve"> EXPERIMENTAL</w:t>
      </w:r>
    </w:p>
    <w:p w:rsidR="00DD40A6" w:rsidRDefault="00DD40A6" w:rsidP="00DD40A6">
      <w:pPr>
        <w:autoSpaceDE w:val="0"/>
        <w:autoSpaceDN w:val="0"/>
        <w:adjustRightInd w:val="0"/>
        <w:spacing w:line="480" w:lineRule="auto"/>
        <w:jc w:val="both"/>
        <w:rPr>
          <w:rFonts w:ascii="Arial" w:hAnsi="Arial" w:cs="Arial"/>
        </w:rPr>
      </w:pPr>
    </w:p>
    <w:p w:rsidR="00DD40A6" w:rsidRDefault="00DD40A6" w:rsidP="00DD40A6">
      <w:pPr>
        <w:autoSpaceDE w:val="0"/>
        <w:autoSpaceDN w:val="0"/>
        <w:adjustRightInd w:val="0"/>
        <w:spacing w:line="480" w:lineRule="auto"/>
        <w:jc w:val="both"/>
        <w:rPr>
          <w:rFonts w:ascii="Arial" w:hAnsi="Arial" w:cs="Arial"/>
        </w:rPr>
      </w:pPr>
    </w:p>
    <w:p w:rsidR="00DD40A6" w:rsidRDefault="00DD40A6" w:rsidP="00DD40A6">
      <w:pPr>
        <w:spacing w:line="480" w:lineRule="auto"/>
        <w:ind w:left="1078" w:hanging="539"/>
        <w:jc w:val="both"/>
        <w:rPr>
          <w:rFonts w:ascii="Arial" w:hAnsi="Arial" w:cs="Arial"/>
        </w:rPr>
      </w:pPr>
      <w:r w:rsidRPr="00030686">
        <w:rPr>
          <w:rFonts w:ascii="Arial" w:hAnsi="Arial" w:cs="Arial"/>
          <w:b/>
        </w:rPr>
        <w:lastRenderedPageBreak/>
        <w:t>2.</w:t>
      </w:r>
      <w:r>
        <w:rPr>
          <w:rFonts w:ascii="Arial" w:hAnsi="Arial" w:cs="Arial"/>
          <w:b/>
        </w:rPr>
        <w:t>4</w:t>
      </w:r>
      <w:r>
        <w:rPr>
          <w:rFonts w:ascii="Arial" w:hAnsi="Arial" w:cs="Arial"/>
        </w:rPr>
        <w:t xml:space="preserve"> </w:t>
      </w:r>
      <w:r>
        <w:rPr>
          <w:rFonts w:ascii="Arial" w:hAnsi="Arial" w:cs="Arial"/>
          <w:b/>
        </w:rPr>
        <w:t xml:space="preserve">Tiempo y porcentaje de aumento de </w:t>
      </w:r>
      <w:smartTag w:uri="urn:schemas-microsoft-com:office:smarttags" w:element="PersonName">
        <w:smartTagPr>
          <w:attr w:name="ProductID" w:val="la  Vida"/>
        </w:smartTagPr>
        <w:r>
          <w:rPr>
            <w:rFonts w:ascii="Arial" w:hAnsi="Arial" w:cs="Arial"/>
            <w:b/>
          </w:rPr>
          <w:t>la  Vida</w:t>
        </w:r>
      </w:smartTag>
      <w:r>
        <w:rPr>
          <w:rFonts w:ascii="Arial" w:hAnsi="Arial" w:cs="Arial"/>
          <w:b/>
        </w:rPr>
        <w:t xml:space="preserve"> Útil del pan precocido.</w:t>
      </w:r>
    </w:p>
    <w:p w:rsidR="00DD40A6" w:rsidRDefault="00DD40A6" w:rsidP="00DD40A6">
      <w:pPr>
        <w:autoSpaceDE w:val="0"/>
        <w:autoSpaceDN w:val="0"/>
        <w:adjustRightInd w:val="0"/>
        <w:ind w:left="1080"/>
        <w:jc w:val="both"/>
        <w:rPr>
          <w:rFonts w:ascii="Arial" w:hAnsi="Arial" w:cs="Arial"/>
        </w:rPr>
      </w:pPr>
    </w:p>
    <w:p w:rsidR="00DD40A6" w:rsidRDefault="00DD40A6" w:rsidP="00DD40A6">
      <w:pPr>
        <w:autoSpaceDE w:val="0"/>
        <w:autoSpaceDN w:val="0"/>
        <w:adjustRightInd w:val="0"/>
        <w:spacing w:line="480" w:lineRule="auto"/>
        <w:ind w:left="1080"/>
        <w:jc w:val="both"/>
        <w:rPr>
          <w:rFonts w:ascii="Arial" w:hAnsi="Arial" w:cs="Arial"/>
          <w:color w:val="292526"/>
        </w:rPr>
      </w:pPr>
      <w:r>
        <w:rPr>
          <w:rFonts w:ascii="Arial" w:hAnsi="Arial" w:cs="Arial"/>
        </w:rPr>
        <w:t xml:space="preserve">La  vida útil del las muestras experimentales,  fue determinada a través del tiempo (días), con control microbiológico para conocer hasta </w:t>
      </w:r>
      <w:r>
        <w:rPr>
          <w:rFonts w:ascii="Arial" w:hAnsi="Arial" w:cs="Arial"/>
          <w:color w:val="292526"/>
        </w:rPr>
        <w:t xml:space="preserve">que punto el producto era aceptable, así como </w:t>
      </w:r>
      <w:r>
        <w:rPr>
          <w:rFonts w:ascii="Arial" w:hAnsi="Arial" w:cs="Arial"/>
        </w:rPr>
        <w:t>control  físico-químico</w:t>
      </w:r>
      <w:r>
        <w:rPr>
          <w:rFonts w:ascii="Arial" w:hAnsi="Arial" w:cs="Arial"/>
          <w:color w:val="292526"/>
        </w:rPr>
        <w:t xml:space="preserve"> y sensorial, para evaluar  la influencia del empleo de las  técnicas de conservación en estudio sobre el pan precocido.</w:t>
      </w:r>
    </w:p>
    <w:p w:rsidR="00DD40A6" w:rsidRDefault="00DD40A6" w:rsidP="00DD40A6">
      <w:pPr>
        <w:autoSpaceDE w:val="0"/>
        <w:autoSpaceDN w:val="0"/>
        <w:adjustRightInd w:val="0"/>
        <w:ind w:left="1080"/>
        <w:jc w:val="both"/>
        <w:rPr>
          <w:rFonts w:ascii="Arial" w:hAnsi="Arial" w:cs="Arial"/>
          <w:color w:val="292526"/>
        </w:rPr>
      </w:pPr>
    </w:p>
    <w:p w:rsidR="00DD40A6" w:rsidRDefault="00DD40A6" w:rsidP="00DD40A6">
      <w:pPr>
        <w:autoSpaceDE w:val="0"/>
        <w:autoSpaceDN w:val="0"/>
        <w:adjustRightInd w:val="0"/>
        <w:spacing w:line="480" w:lineRule="auto"/>
        <w:ind w:left="1077"/>
        <w:jc w:val="both"/>
        <w:rPr>
          <w:rFonts w:ascii="Arial" w:hAnsi="Arial" w:cs="Arial"/>
          <w:color w:val="292526"/>
        </w:rPr>
      </w:pPr>
      <w:r>
        <w:rPr>
          <w:rFonts w:ascii="Arial" w:hAnsi="Arial" w:cs="Arial"/>
          <w:color w:val="292526"/>
        </w:rPr>
        <w:t xml:space="preserve"> Además para la determinación del porcentaje de  aumento del tiempo de  vida útil del pan precocido, se analizaron microbiológicamente  las  muestras de pan sin ningún tratamiento, para poder comparar los resultados,  con los de las  muestras sometidas a los tratamiento des conservación y determinar así en cuanto se incrementaría la vida útil sin crecimiento de mohos y levaduras en  producto en análisis. </w:t>
      </w:r>
    </w:p>
    <w:p w:rsidR="00DD40A6" w:rsidRPr="00092474" w:rsidRDefault="00DD40A6" w:rsidP="00DD40A6">
      <w:pPr>
        <w:autoSpaceDE w:val="0"/>
        <w:autoSpaceDN w:val="0"/>
        <w:adjustRightInd w:val="0"/>
        <w:ind w:left="1077"/>
        <w:jc w:val="both"/>
        <w:rPr>
          <w:rFonts w:ascii="Arial" w:hAnsi="Arial" w:cs="Arial"/>
          <w:color w:val="292526"/>
        </w:rPr>
      </w:pPr>
    </w:p>
    <w:p w:rsidR="00DD40A6" w:rsidRDefault="00DD40A6" w:rsidP="00DD40A6">
      <w:pPr>
        <w:spacing w:line="480" w:lineRule="auto"/>
        <w:ind w:left="539" w:firstLine="539"/>
        <w:rPr>
          <w:rFonts w:ascii="Arial" w:hAnsi="Arial" w:cs="Arial"/>
          <w:b/>
        </w:rPr>
      </w:pPr>
      <w:r w:rsidRPr="00B044AC">
        <w:rPr>
          <w:rFonts w:ascii="Arial" w:hAnsi="Arial" w:cs="Arial"/>
          <w:b/>
        </w:rPr>
        <w:t>Análisis microbiológicos</w:t>
      </w:r>
      <w:r>
        <w:rPr>
          <w:rFonts w:ascii="Arial" w:hAnsi="Arial" w:cs="Arial"/>
          <w:b/>
        </w:rPr>
        <w:t>.</w:t>
      </w:r>
    </w:p>
    <w:p w:rsidR="00DD40A6" w:rsidRPr="00B044AC" w:rsidRDefault="00DD40A6" w:rsidP="00DD40A6">
      <w:pPr>
        <w:ind w:left="539" w:firstLine="539"/>
        <w:rPr>
          <w:rFonts w:ascii="Arial" w:hAnsi="Arial" w:cs="Arial"/>
          <w:b/>
        </w:rPr>
      </w:pPr>
    </w:p>
    <w:p w:rsidR="00DD40A6" w:rsidRDefault="00DD40A6" w:rsidP="00DD40A6">
      <w:pPr>
        <w:autoSpaceDE w:val="0"/>
        <w:autoSpaceDN w:val="0"/>
        <w:adjustRightInd w:val="0"/>
        <w:spacing w:line="480" w:lineRule="auto"/>
        <w:ind w:left="1077"/>
        <w:jc w:val="both"/>
        <w:rPr>
          <w:rFonts w:ascii="Arial" w:hAnsi="Arial" w:cs="Arial"/>
        </w:rPr>
      </w:pPr>
      <w:r>
        <w:rPr>
          <w:rFonts w:ascii="Arial" w:hAnsi="Arial" w:cs="Arial"/>
        </w:rPr>
        <w:t xml:space="preserve">Como una parte fundamental de la experimentación se realizó  el control microbiológico de las muestras de pan precocido con los diferentes tratamientos, a las muestras de  de pan precocido sin ningún tratamiento (blanco), y de igual forma para las muestras de pan precocido a las diferentes concentraciones de propionato de </w:t>
      </w:r>
      <w:r>
        <w:rPr>
          <w:rFonts w:ascii="Arial" w:hAnsi="Arial" w:cs="Arial"/>
        </w:rPr>
        <w:lastRenderedPageBreak/>
        <w:t>calcio y expuestas al ambiente (testigo). El método empleado fue el  de  Recuento Levaduras y Mohos por Siembra en Placa en todo el medio con Agar PDA (marca Memmert)  por duplicado,  de acuerdo a las Técnicas de Análisis Microbiológico ICMSF (con algunas modificaciones) (Ver ANEXO D), para comprobar el efecto que tuvo la nueva atmósfera y el porcentaje de propionato de calcio usado,  sobre el crecimiento de éstos y el tiempo que tardó su proliferación sobre el producto. El análisis de las muestras se llevó a cabo en el Laboratorio de Microbiología de Ingeniería en Alimentos (Ver Figura 2.4)</w:t>
      </w:r>
    </w:p>
    <w:p w:rsidR="00DD40A6" w:rsidRDefault="00247230" w:rsidP="00DD40A6">
      <w:pPr>
        <w:autoSpaceDE w:val="0"/>
        <w:autoSpaceDN w:val="0"/>
        <w:adjustRightInd w:val="0"/>
        <w:spacing w:line="480" w:lineRule="auto"/>
        <w:ind w:left="1080"/>
        <w:jc w:val="both"/>
        <w:rPr>
          <w:rFonts w:ascii="Arial" w:hAnsi="Arial" w:cs="Arial"/>
        </w:rPr>
      </w:pPr>
      <w:r>
        <w:rPr>
          <w:rFonts w:ascii="Arial" w:hAnsi="Arial" w:cs="Arial"/>
          <w:noProof/>
        </w:rPr>
        <w:drawing>
          <wp:anchor distT="0" distB="0" distL="114300" distR="114300" simplePos="0" relativeHeight="251654656" behindDoc="0" locked="0" layoutInCell="1" allowOverlap="1">
            <wp:simplePos x="0" y="0"/>
            <wp:positionH relativeFrom="column">
              <wp:posOffset>914400</wp:posOffset>
            </wp:positionH>
            <wp:positionV relativeFrom="paragraph">
              <wp:posOffset>91440</wp:posOffset>
            </wp:positionV>
            <wp:extent cx="3959860" cy="2553335"/>
            <wp:effectExtent l="57150" t="38100" r="40640" b="18415"/>
            <wp:wrapSquare wrapText="bothSides"/>
            <wp:docPr id="30" name="Imagen 30" descr="DSC0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3247"/>
                    <pic:cNvPicPr>
                      <a:picLocks noChangeAspect="1" noChangeArrowheads="1"/>
                    </pic:cNvPicPr>
                  </pic:nvPicPr>
                  <pic:blipFill>
                    <a:blip r:embed="rId11" cstate="print"/>
                    <a:srcRect/>
                    <a:stretch>
                      <a:fillRect/>
                    </a:stretch>
                  </pic:blipFill>
                  <pic:spPr bwMode="auto">
                    <a:xfrm>
                      <a:off x="0" y="0"/>
                      <a:ext cx="3959860" cy="2553335"/>
                    </a:xfrm>
                    <a:prstGeom prst="rect">
                      <a:avLst/>
                    </a:prstGeom>
                    <a:solidFill>
                      <a:srgbClr val="000000"/>
                    </a:solidFill>
                    <a:ln w="28575">
                      <a:solidFill>
                        <a:srgbClr val="000000"/>
                      </a:solidFill>
                      <a:miter lim="800000"/>
                      <a:headEnd/>
                      <a:tailEnd/>
                    </a:ln>
                  </pic:spPr>
                </pic:pic>
              </a:graphicData>
            </a:graphic>
          </wp:anchor>
        </w:drawing>
      </w:r>
    </w:p>
    <w:p w:rsidR="00DD40A6" w:rsidRDefault="00DD40A6" w:rsidP="00DD40A6">
      <w:pPr>
        <w:spacing w:line="480" w:lineRule="auto"/>
        <w:ind w:left="1080"/>
        <w:jc w:val="both"/>
        <w:rPr>
          <w:rFonts w:ascii="Arial" w:hAnsi="Arial" w:cs="Arial"/>
        </w:rPr>
      </w:pPr>
    </w:p>
    <w:p w:rsidR="00DD40A6" w:rsidRDefault="00DD40A6" w:rsidP="00DD40A6">
      <w:pPr>
        <w:spacing w:line="480" w:lineRule="auto"/>
        <w:ind w:left="1080"/>
        <w:jc w:val="both"/>
        <w:rPr>
          <w:rFonts w:ascii="Arial" w:hAnsi="Arial" w:cs="Arial"/>
        </w:rPr>
      </w:pPr>
    </w:p>
    <w:p w:rsidR="00DD40A6" w:rsidRDefault="00DD40A6" w:rsidP="00DD40A6">
      <w:pPr>
        <w:spacing w:line="480" w:lineRule="auto"/>
        <w:ind w:left="1080"/>
        <w:jc w:val="both"/>
        <w:rPr>
          <w:rFonts w:ascii="Arial" w:hAnsi="Arial" w:cs="Arial"/>
        </w:rPr>
      </w:pPr>
    </w:p>
    <w:p w:rsidR="00DD40A6" w:rsidRDefault="00DD40A6" w:rsidP="00DD40A6">
      <w:pPr>
        <w:spacing w:line="480" w:lineRule="auto"/>
        <w:ind w:left="1080"/>
        <w:jc w:val="both"/>
        <w:rPr>
          <w:rFonts w:ascii="Arial" w:hAnsi="Arial" w:cs="Arial"/>
        </w:rPr>
      </w:pPr>
    </w:p>
    <w:p w:rsidR="00DD40A6" w:rsidRDefault="00DD40A6" w:rsidP="00DD40A6">
      <w:pPr>
        <w:spacing w:line="480" w:lineRule="auto"/>
        <w:ind w:left="1080"/>
        <w:jc w:val="both"/>
        <w:rPr>
          <w:rFonts w:ascii="Arial" w:hAnsi="Arial" w:cs="Arial"/>
        </w:rPr>
      </w:pPr>
    </w:p>
    <w:p w:rsidR="00DD40A6" w:rsidRDefault="00DD40A6" w:rsidP="00DD40A6">
      <w:pPr>
        <w:spacing w:line="480" w:lineRule="auto"/>
        <w:ind w:left="1080"/>
        <w:jc w:val="both"/>
        <w:rPr>
          <w:rFonts w:ascii="Arial" w:hAnsi="Arial" w:cs="Arial"/>
        </w:rPr>
      </w:pPr>
    </w:p>
    <w:p w:rsidR="00DD40A6" w:rsidRDefault="00DD40A6" w:rsidP="00DD40A6">
      <w:pPr>
        <w:spacing w:line="480" w:lineRule="auto"/>
        <w:ind w:left="1080"/>
        <w:jc w:val="both"/>
        <w:rPr>
          <w:rFonts w:ascii="Arial" w:hAnsi="Arial" w:cs="Arial"/>
        </w:rPr>
      </w:pPr>
    </w:p>
    <w:p w:rsidR="00DD40A6" w:rsidRDefault="00DD40A6" w:rsidP="00DD40A6">
      <w:pPr>
        <w:autoSpaceDE w:val="0"/>
        <w:autoSpaceDN w:val="0"/>
        <w:adjustRightInd w:val="0"/>
        <w:spacing w:line="480" w:lineRule="auto"/>
        <w:ind w:left="1080"/>
        <w:jc w:val="right"/>
        <w:rPr>
          <w:rFonts w:ascii="Arial" w:hAnsi="Arial" w:cs="Arial"/>
          <w:b/>
        </w:rPr>
      </w:pPr>
      <w:r w:rsidRPr="00BE7B3D">
        <w:rPr>
          <w:rFonts w:ascii="Arial" w:hAnsi="Arial" w:cs="Arial"/>
          <w:b/>
        </w:rPr>
        <w:t>FIGURA 2.</w:t>
      </w:r>
      <w:r>
        <w:rPr>
          <w:rFonts w:ascii="Arial" w:hAnsi="Arial" w:cs="Arial"/>
          <w:b/>
        </w:rPr>
        <w:t>4. ANALISIS MICROBILOGICO DE PAN PRECOCIDO</w:t>
      </w:r>
    </w:p>
    <w:p w:rsidR="00DD40A6" w:rsidRPr="00685329" w:rsidRDefault="00DD40A6" w:rsidP="00DD40A6">
      <w:pPr>
        <w:autoSpaceDE w:val="0"/>
        <w:autoSpaceDN w:val="0"/>
        <w:adjustRightInd w:val="0"/>
        <w:ind w:left="1080"/>
        <w:jc w:val="right"/>
        <w:rPr>
          <w:rFonts w:ascii="Arial" w:hAnsi="Arial" w:cs="Arial"/>
          <w:b/>
        </w:rPr>
      </w:pPr>
    </w:p>
    <w:p w:rsidR="00DD40A6" w:rsidRDefault="00DD40A6" w:rsidP="00DD40A6">
      <w:pPr>
        <w:spacing w:line="480" w:lineRule="auto"/>
        <w:ind w:left="1080"/>
        <w:jc w:val="both"/>
        <w:rPr>
          <w:rFonts w:ascii="Arial" w:hAnsi="Arial" w:cs="Arial"/>
        </w:rPr>
      </w:pPr>
      <w:r>
        <w:rPr>
          <w:rFonts w:ascii="Arial" w:hAnsi="Arial" w:cs="Arial"/>
        </w:rPr>
        <w:t xml:space="preserve">Para el cálculo y presentación de los resultados del análisis microbiológico, se escogió las placas correspondientes a la  dilución que presentara entre 30 – 300 colonias. Como la siembra </w:t>
      </w:r>
      <w:r>
        <w:rPr>
          <w:rFonts w:ascii="Arial" w:hAnsi="Arial" w:cs="Arial"/>
        </w:rPr>
        <w:lastRenderedPageBreak/>
        <w:t xml:space="preserve">se hizo por duplicado se halló la media aritmética de los dos valores y se multiplicó por el factor de dilución (la inversa de la dilución cuyas placas fueron seleccionadas). Los resultados se presentaran  en Unidades Formadoras de Colonias por gramo (U.F.C/ g). Cabe aclarar que para Recuento en Placa si no existiese crecimiento en las cajas a ninguna dilución, se reportará los datos como &lt; (1) multiplicado por el inverso de  la dilución más concentrada, considerando esto como ausencia, según las técnicas de </w:t>
      </w:r>
      <w:smartTag w:uri="urn:schemas-microsoft-com:office:smarttags" w:element="PersonName">
        <w:smartTagPr>
          <w:attr w:name="ProductID" w:val="la ICMSF."/>
        </w:smartTagPr>
        <w:r>
          <w:rPr>
            <w:rFonts w:ascii="Arial" w:hAnsi="Arial" w:cs="Arial"/>
          </w:rPr>
          <w:t>la ICMSF.</w:t>
        </w:r>
      </w:smartTag>
    </w:p>
    <w:p w:rsidR="00DD40A6" w:rsidRDefault="00DD40A6" w:rsidP="00DD40A6">
      <w:pPr>
        <w:autoSpaceDE w:val="0"/>
        <w:autoSpaceDN w:val="0"/>
        <w:adjustRightInd w:val="0"/>
        <w:ind w:left="1080"/>
        <w:jc w:val="both"/>
        <w:rPr>
          <w:rFonts w:ascii="Arial" w:hAnsi="Arial" w:cs="Arial"/>
        </w:rPr>
      </w:pPr>
    </w:p>
    <w:p w:rsidR="00DD40A6" w:rsidRPr="00A61C2D" w:rsidRDefault="00DD40A6" w:rsidP="00DD40A6">
      <w:pPr>
        <w:autoSpaceDE w:val="0"/>
        <w:autoSpaceDN w:val="0"/>
        <w:adjustRightInd w:val="0"/>
        <w:spacing w:line="480" w:lineRule="auto"/>
        <w:ind w:left="1080"/>
        <w:jc w:val="both"/>
        <w:rPr>
          <w:rFonts w:ascii="Arial" w:hAnsi="Arial" w:cs="Arial"/>
        </w:rPr>
      </w:pPr>
      <w:r>
        <w:rPr>
          <w:rFonts w:ascii="Arial" w:hAnsi="Arial" w:cs="Arial"/>
        </w:rPr>
        <w:t xml:space="preserve">Adicionalmente, a fin de identificar los tipos microorganismos presentes en el producto,  se realizaron análisis  macroscópicos para observar  la forma, textura superficial, contorno, elevación,  color de las colonias.  Dentro del análisis microscópico se aplicó  tinción con azul de lactofenol para identificar tipo de mohos: filamentos, estructura de esporas, etc.  de las colonias. </w:t>
      </w:r>
    </w:p>
    <w:p w:rsidR="00DD40A6" w:rsidRDefault="00DD40A6" w:rsidP="00DD40A6">
      <w:pPr>
        <w:ind w:left="540"/>
        <w:jc w:val="both"/>
        <w:rPr>
          <w:rFonts w:ascii="Arial" w:hAnsi="Arial" w:cs="Arial"/>
        </w:rPr>
      </w:pPr>
    </w:p>
    <w:p w:rsidR="00DD40A6" w:rsidRDefault="00DD40A6" w:rsidP="00DD40A6">
      <w:pPr>
        <w:autoSpaceDE w:val="0"/>
        <w:autoSpaceDN w:val="0"/>
        <w:adjustRightInd w:val="0"/>
        <w:spacing w:line="480" w:lineRule="auto"/>
        <w:ind w:left="1080"/>
        <w:jc w:val="both"/>
        <w:rPr>
          <w:rFonts w:ascii="Arial" w:hAnsi="Arial" w:cs="Arial"/>
        </w:rPr>
      </w:pPr>
      <w:r>
        <w:rPr>
          <w:rFonts w:ascii="Arial" w:hAnsi="Arial" w:cs="Arial"/>
        </w:rPr>
        <w:t xml:space="preserve">Los días en que se llevó acabo el control microbiológico para cada experimento, comenzaron desde el primer día de la experimentación, antes de que las muestras fueran sometidas al envasado, poder así determinar la carga inicial de microorganismos presentes, hasta el día en que se detectó crecimiento de mohos en la superficie de las muestras. Cabe </w:t>
      </w:r>
      <w:r>
        <w:rPr>
          <w:rFonts w:ascii="Arial" w:hAnsi="Arial" w:cs="Arial"/>
        </w:rPr>
        <w:lastRenderedPageBreak/>
        <w:t>recalcar que el monitoreo de las muestras era diario y los análisis microbiológico se lo realizó cada 3-4 días.</w:t>
      </w:r>
    </w:p>
    <w:p w:rsidR="00DD40A6" w:rsidRDefault="00DD40A6" w:rsidP="00DD40A6">
      <w:pPr>
        <w:autoSpaceDE w:val="0"/>
        <w:autoSpaceDN w:val="0"/>
        <w:adjustRightInd w:val="0"/>
        <w:ind w:left="540"/>
        <w:jc w:val="both"/>
        <w:rPr>
          <w:rFonts w:ascii="Arial" w:hAnsi="Arial" w:cs="Arial"/>
        </w:rPr>
      </w:pPr>
    </w:p>
    <w:p w:rsidR="00DD40A6" w:rsidRDefault="00DD40A6" w:rsidP="00DD40A6">
      <w:pPr>
        <w:autoSpaceDE w:val="0"/>
        <w:autoSpaceDN w:val="0"/>
        <w:adjustRightInd w:val="0"/>
        <w:spacing w:line="480" w:lineRule="auto"/>
        <w:ind w:left="1080"/>
        <w:jc w:val="both"/>
        <w:rPr>
          <w:rFonts w:ascii="Arial" w:hAnsi="Arial" w:cs="Arial"/>
        </w:rPr>
      </w:pPr>
      <w:r>
        <w:rPr>
          <w:rFonts w:ascii="Arial" w:hAnsi="Arial" w:cs="Arial"/>
        </w:rPr>
        <w:t>Las muestras de pan precocido que no fueron sometidas a ningún tratamiento (blanco) el análisis microbiológico se realizó todos los días, hasta el momento en que se detectó crecimiento de mohos en la corteza de las muestras. De igual forma para las muestras de pan precocido a las diferentes concentraciones de propionato de calcio y expuestas al ambiente (testigo).</w:t>
      </w:r>
    </w:p>
    <w:p w:rsidR="00DD40A6" w:rsidRPr="00092474" w:rsidRDefault="00DD40A6" w:rsidP="00DD40A6">
      <w:pPr>
        <w:autoSpaceDE w:val="0"/>
        <w:autoSpaceDN w:val="0"/>
        <w:adjustRightInd w:val="0"/>
        <w:ind w:left="1080"/>
        <w:jc w:val="both"/>
        <w:rPr>
          <w:rFonts w:ascii="Arial" w:hAnsi="Arial" w:cs="Arial"/>
        </w:rPr>
      </w:pPr>
    </w:p>
    <w:p w:rsidR="00DD40A6" w:rsidRDefault="00DD40A6" w:rsidP="00DD40A6">
      <w:pPr>
        <w:spacing w:line="480" w:lineRule="auto"/>
        <w:ind w:left="539"/>
        <w:rPr>
          <w:rFonts w:ascii="Arial" w:hAnsi="Arial" w:cs="Arial"/>
          <w:b/>
        </w:rPr>
      </w:pPr>
      <w:r>
        <w:rPr>
          <w:rFonts w:ascii="Arial" w:hAnsi="Arial" w:cs="Arial"/>
          <w:b/>
        </w:rPr>
        <w:t xml:space="preserve">        </w:t>
      </w:r>
      <w:r w:rsidRPr="00E123DA">
        <w:rPr>
          <w:rFonts w:ascii="Arial" w:hAnsi="Arial" w:cs="Arial"/>
          <w:b/>
        </w:rPr>
        <w:t xml:space="preserve">Análisis de Físico </w:t>
      </w:r>
      <w:r>
        <w:rPr>
          <w:rFonts w:ascii="Arial" w:hAnsi="Arial" w:cs="Arial"/>
          <w:b/>
        </w:rPr>
        <w:t xml:space="preserve">– </w:t>
      </w:r>
      <w:r w:rsidRPr="00E123DA">
        <w:rPr>
          <w:rFonts w:ascii="Arial" w:hAnsi="Arial" w:cs="Arial"/>
          <w:b/>
        </w:rPr>
        <w:t>químico</w:t>
      </w:r>
      <w:r>
        <w:rPr>
          <w:rFonts w:ascii="Arial" w:hAnsi="Arial" w:cs="Arial"/>
          <w:b/>
        </w:rPr>
        <w:t>.</w:t>
      </w:r>
    </w:p>
    <w:p w:rsidR="00DD40A6" w:rsidRPr="00E123DA" w:rsidRDefault="00DD40A6" w:rsidP="00DD40A6">
      <w:pPr>
        <w:ind w:left="539"/>
        <w:rPr>
          <w:rFonts w:ascii="Arial" w:hAnsi="Arial" w:cs="Arial"/>
          <w:b/>
        </w:rPr>
      </w:pPr>
    </w:p>
    <w:p w:rsidR="00DD40A6" w:rsidRDefault="00DD40A6" w:rsidP="00DD40A6">
      <w:pPr>
        <w:autoSpaceDE w:val="0"/>
        <w:autoSpaceDN w:val="0"/>
        <w:adjustRightInd w:val="0"/>
        <w:spacing w:line="480" w:lineRule="auto"/>
        <w:ind w:left="1077"/>
        <w:jc w:val="both"/>
        <w:rPr>
          <w:rFonts w:ascii="Arial" w:hAnsi="Arial" w:cs="Arial"/>
        </w:rPr>
      </w:pPr>
      <w:r>
        <w:rPr>
          <w:rFonts w:ascii="Arial" w:hAnsi="Arial" w:cs="Arial"/>
        </w:rPr>
        <w:t xml:space="preserve">El análisis físico – químico se lo realizó a través del control de pH de acuerdo al método establecido por A.O.A.C, 1990, ya que al ser expuestas las muestras de pan precocido a un ambiente de con dióxido de carbono, este </w:t>
      </w:r>
      <w:r w:rsidRPr="00D40F76">
        <w:rPr>
          <w:rFonts w:ascii="Arial" w:hAnsi="Arial" w:cs="Arial"/>
          <w:color w:val="000000"/>
        </w:rPr>
        <w:t xml:space="preserve">gas se disuelve en el agua que contiene el </w:t>
      </w:r>
      <w:r>
        <w:rPr>
          <w:rFonts w:ascii="Arial" w:hAnsi="Arial" w:cs="Arial"/>
          <w:color w:val="000000"/>
        </w:rPr>
        <w:t>producto</w:t>
      </w:r>
      <w:r w:rsidRPr="00D40F76">
        <w:rPr>
          <w:rFonts w:ascii="Arial" w:hAnsi="Arial" w:cs="Arial"/>
          <w:color w:val="000000"/>
        </w:rPr>
        <w:t xml:space="preserve"> y forma ácido carbónico, lo cual disminuye el pH</w:t>
      </w:r>
      <w:r>
        <w:rPr>
          <w:rFonts w:ascii="Arial" w:hAnsi="Arial" w:cs="Arial"/>
          <w:color w:val="000000"/>
        </w:rPr>
        <w:t>. El pH del pan precocido aumentará en cuanto exista la  presencia de aire</w:t>
      </w:r>
      <w:r>
        <w:rPr>
          <w:rFonts w:ascii="Arial" w:hAnsi="Arial" w:cs="Arial"/>
        </w:rPr>
        <w:t>, lo cual puede influenciar en el crecimiento de microorganismos.</w:t>
      </w:r>
    </w:p>
    <w:p w:rsidR="00DD40A6" w:rsidRDefault="00DD40A6" w:rsidP="00DD40A6">
      <w:pPr>
        <w:autoSpaceDE w:val="0"/>
        <w:autoSpaceDN w:val="0"/>
        <w:adjustRightInd w:val="0"/>
        <w:ind w:left="1077"/>
        <w:jc w:val="both"/>
        <w:rPr>
          <w:rFonts w:ascii="Arial" w:hAnsi="Arial" w:cs="Arial"/>
        </w:rPr>
      </w:pPr>
    </w:p>
    <w:p w:rsidR="00DD40A6" w:rsidRDefault="00DD40A6" w:rsidP="00DD40A6">
      <w:pPr>
        <w:autoSpaceDE w:val="0"/>
        <w:autoSpaceDN w:val="0"/>
        <w:adjustRightInd w:val="0"/>
        <w:spacing w:line="480" w:lineRule="auto"/>
        <w:ind w:left="1080"/>
        <w:jc w:val="both"/>
        <w:rPr>
          <w:rFonts w:ascii="Arial" w:hAnsi="Arial" w:cs="Arial"/>
        </w:rPr>
      </w:pPr>
      <w:r>
        <w:rPr>
          <w:rFonts w:ascii="Arial" w:hAnsi="Arial" w:cs="Arial"/>
        </w:rPr>
        <w:t xml:space="preserve">El análisis de las muestras se llevó a cabo en el Laboratorio de Microbiología de Ingeniería en Alimentos (Ver Figura 2.5) y las mediciones del pH para las diferentes pruebas experimentales se </w:t>
      </w:r>
      <w:r>
        <w:rPr>
          <w:rFonts w:ascii="Arial" w:hAnsi="Arial" w:cs="Arial"/>
        </w:rPr>
        <w:lastRenderedPageBreak/>
        <w:t>realizaron desde el primer día de la experimentación antes del envasado en atmósfera modificada y en los días posteriores al envasado (cada 3 – 4 días), hasta el momento en que se dañaron las muestras.</w:t>
      </w:r>
    </w:p>
    <w:p w:rsidR="00DD40A6" w:rsidRDefault="00247230" w:rsidP="00DD40A6">
      <w:pPr>
        <w:autoSpaceDE w:val="0"/>
        <w:autoSpaceDN w:val="0"/>
        <w:adjustRightInd w:val="0"/>
        <w:spacing w:line="480" w:lineRule="auto"/>
        <w:ind w:left="540"/>
        <w:rPr>
          <w:rFonts w:ascii="Arial" w:hAnsi="Arial" w:cs="Arial"/>
          <w:b/>
        </w:rPr>
      </w:pPr>
      <w:r>
        <w:rPr>
          <w:noProof/>
        </w:rPr>
        <w:drawing>
          <wp:anchor distT="0" distB="0" distL="114300" distR="114300" simplePos="0" relativeHeight="251653632" behindDoc="0" locked="0" layoutInCell="1" allowOverlap="1">
            <wp:simplePos x="0" y="0"/>
            <wp:positionH relativeFrom="column">
              <wp:posOffset>1028700</wp:posOffset>
            </wp:positionH>
            <wp:positionV relativeFrom="paragraph">
              <wp:posOffset>304800</wp:posOffset>
            </wp:positionV>
            <wp:extent cx="3949700" cy="2959100"/>
            <wp:effectExtent l="57150" t="38100" r="31750" b="12700"/>
            <wp:wrapSquare wrapText="bothSides"/>
            <wp:docPr id="29" name="Imagen 29" descr="DSC0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3256"/>
                    <pic:cNvPicPr>
                      <a:picLocks noChangeAspect="1" noChangeArrowheads="1"/>
                    </pic:cNvPicPr>
                  </pic:nvPicPr>
                  <pic:blipFill>
                    <a:blip r:embed="rId12" cstate="print"/>
                    <a:srcRect/>
                    <a:stretch>
                      <a:fillRect/>
                    </a:stretch>
                  </pic:blipFill>
                  <pic:spPr bwMode="auto">
                    <a:xfrm>
                      <a:off x="0" y="0"/>
                      <a:ext cx="3949700" cy="2959100"/>
                    </a:xfrm>
                    <a:prstGeom prst="rect">
                      <a:avLst/>
                    </a:prstGeom>
                    <a:solidFill>
                      <a:srgbClr val="000000"/>
                    </a:solidFill>
                    <a:ln w="28575">
                      <a:solidFill>
                        <a:srgbClr val="000000"/>
                      </a:solidFill>
                      <a:miter lim="800000"/>
                      <a:headEnd/>
                      <a:tailEnd/>
                    </a:ln>
                  </pic:spPr>
                </pic:pic>
              </a:graphicData>
            </a:graphic>
          </wp:anchor>
        </w:drawing>
      </w:r>
    </w:p>
    <w:p w:rsidR="00DD40A6" w:rsidRDefault="00DD40A6" w:rsidP="00DD40A6">
      <w:pPr>
        <w:autoSpaceDE w:val="0"/>
        <w:autoSpaceDN w:val="0"/>
        <w:adjustRightInd w:val="0"/>
        <w:spacing w:line="480" w:lineRule="auto"/>
        <w:jc w:val="center"/>
        <w:rPr>
          <w:rFonts w:ascii="Arial" w:hAnsi="Arial" w:cs="Arial"/>
          <w:b/>
        </w:rPr>
      </w:pPr>
    </w:p>
    <w:p w:rsidR="00DD40A6" w:rsidRDefault="00DD40A6" w:rsidP="00DD40A6">
      <w:pPr>
        <w:autoSpaceDE w:val="0"/>
        <w:autoSpaceDN w:val="0"/>
        <w:adjustRightInd w:val="0"/>
        <w:spacing w:line="480" w:lineRule="auto"/>
        <w:jc w:val="center"/>
        <w:rPr>
          <w:rFonts w:ascii="Arial" w:hAnsi="Arial" w:cs="Arial"/>
          <w:b/>
        </w:rPr>
      </w:pPr>
    </w:p>
    <w:p w:rsidR="00DD40A6" w:rsidRDefault="00DD40A6" w:rsidP="00DD40A6">
      <w:pPr>
        <w:autoSpaceDE w:val="0"/>
        <w:autoSpaceDN w:val="0"/>
        <w:adjustRightInd w:val="0"/>
        <w:spacing w:line="480" w:lineRule="auto"/>
        <w:jc w:val="center"/>
        <w:rPr>
          <w:rFonts w:ascii="Arial" w:hAnsi="Arial" w:cs="Arial"/>
          <w:b/>
        </w:rPr>
      </w:pPr>
    </w:p>
    <w:p w:rsidR="00DD40A6" w:rsidRDefault="00DD40A6" w:rsidP="00DD40A6">
      <w:pPr>
        <w:autoSpaceDE w:val="0"/>
        <w:autoSpaceDN w:val="0"/>
        <w:adjustRightInd w:val="0"/>
        <w:spacing w:line="480" w:lineRule="auto"/>
        <w:jc w:val="center"/>
        <w:rPr>
          <w:rFonts w:ascii="Arial" w:hAnsi="Arial" w:cs="Arial"/>
          <w:b/>
        </w:rPr>
      </w:pPr>
    </w:p>
    <w:p w:rsidR="00DD40A6" w:rsidRDefault="00DD40A6" w:rsidP="00DD40A6">
      <w:pPr>
        <w:autoSpaceDE w:val="0"/>
        <w:autoSpaceDN w:val="0"/>
        <w:adjustRightInd w:val="0"/>
        <w:spacing w:line="480" w:lineRule="auto"/>
        <w:jc w:val="center"/>
        <w:rPr>
          <w:rFonts w:ascii="Arial" w:hAnsi="Arial" w:cs="Arial"/>
          <w:b/>
        </w:rPr>
      </w:pPr>
    </w:p>
    <w:p w:rsidR="00DD40A6" w:rsidRDefault="00DD40A6" w:rsidP="00DD40A6">
      <w:pPr>
        <w:autoSpaceDE w:val="0"/>
        <w:autoSpaceDN w:val="0"/>
        <w:adjustRightInd w:val="0"/>
        <w:spacing w:line="480" w:lineRule="auto"/>
        <w:jc w:val="center"/>
        <w:rPr>
          <w:rFonts w:ascii="Arial" w:hAnsi="Arial" w:cs="Arial"/>
          <w:b/>
        </w:rPr>
      </w:pPr>
    </w:p>
    <w:p w:rsidR="00DD40A6" w:rsidRDefault="00DD40A6" w:rsidP="00DD40A6">
      <w:pPr>
        <w:autoSpaceDE w:val="0"/>
        <w:autoSpaceDN w:val="0"/>
        <w:adjustRightInd w:val="0"/>
        <w:spacing w:line="480" w:lineRule="auto"/>
        <w:jc w:val="center"/>
        <w:rPr>
          <w:rFonts w:ascii="Arial" w:hAnsi="Arial" w:cs="Arial"/>
          <w:b/>
        </w:rPr>
      </w:pPr>
    </w:p>
    <w:p w:rsidR="00DD40A6" w:rsidRDefault="00DD40A6" w:rsidP="00DD40A6">
      <w:pPr>
        <w:autoSpaceDE w:val="0"/>
        <w:autoSpaceDN w:val="0"/>
        <w:adjustRightInd w:val="0"/>
        <w:spacing w:line="480" w:lineRule="auto"/>
        <w:jc w:val="center"/>
        <w:rPr>
          <w:rFonts w:ascii="Arial" w:hAnsi="Arial" w:cs="Arial"/>
          <w:b/>
        </w:rPr>
      </w:pPr>
    </w:p>
    <w:p w:rsidR="00DD40A6" w:rsidRDefault="00DD40A6" w:rsidP="00DD40A6">
      <w:pPr>
        <w:autoSpaceDE w:val="0"/>
        <w:autoSpaceDN w:val="0"/>
        <w:adjustRightInd w:val="0"/>
        <w:spacing w:line="480" w:lineRule="auto"/>
        <w:jc w:val="center"/>
        <w:rPr>
          <w:rFonts w:ascii="Arial" w:hAnsi="Arial" w:cs="Arial"/>
          <w:b/>
        </w:rPr>
      </w:pPr>
    </w:p>
    <w:p w:rsidR="00DD40A6" w:rsidRDefault="00DD40A6" w:rsidP="00DD40A6">
      <w:pPr>
        <w:autoSpaceDE w:val="0"/>
        <w:autoSpaceDN w:val="0"/>
        <w:adjustRightInd w:val="0"/>
        <w:ind w:left="1080"/>
        <w:jc w:val="both"/>
        <w:rPr>
          <w:rFonts w:ascii="Arial" w:hAnsi="Arial" w:cs="Arial"/>
          <w:b/>
        </w:rPr>
      </w:pPr>
      <w:r w:rsidRPr="00CC58C9">
        <w:rPr>
          <w:rFonts w:ascii="Arial" w:hAnsi="Arial" w:cs="Arial"/>
          <w:b/>
        </w:rPr>
        <w:t>FIGURA 2.</w:t>
      </w:r>
      <w:r>
        <w:rPr>
          <w:rFonts w:ascii="Arial" w:hAnsi="Arial" w:cs="Arial"/>
          <w:b/>
        </w:rPr>
        <w:t xml:space="preserve">5. pHMETRO UTILIZADO EN </w:t>
      </w:r>
      <w:r w:rsidRPr="00CC58C9">
        <w:rPr>
          <w:rFonts w:ascii="Arial" w:hAnsi="Arial" w:cs="Arial"/>
          <w:b/>
        </w:rPr>
        <w:t>ANÁLISIS FÍSICO – QUÍMICO</w:t>
      </w:r>
      <w:r>
        <w:rPr>
          <w:rFonts w:ascii="Arial" w:hAnsi="Arial" w:cs="Arial"/>
          <w:b/>
        </w:rPr>
        <w:t xml:space="preserve"> DEL PAN PREOCOCIDO.</w:t>
      </w:r>
    </w:p>
    <w:p w:rsidR="00DD40A6" w:rsidRDefault="00DD40A6" w:rsidP="00DD40A6">
      <w:pPr>
        <w:autoSpaceDE w:val="0"/>
        <w:autoSpaceDN w:val="0"/>
        <w:adjustRightInd w:val="0"/>
        <w:ind w:left="1080"/>
        <w:jc w:val="both"/>
        <w:rPr>
          <w:rFonts w:ascii="Arial" w:hAnsi="Arial" w:cs="Arial"/>
          <w:b/>
        </w:rPr>
      </w:pPr>
    </w:p>
    <w:p w:rsidR="00DD40A6" w:rsidRPr="00092474" w:rsidRDefault="00DD40A6" w:rsidP="00DD40A6">
      <w:pPr>
        <w:autoSpaceDE w:val="0"/>
        <w:autoSpaceDN w:val="0"/>
        <w:adjustRightInd w:val="0"/>
        <w:ind w:left="1080"/>
        <w:jc w:val="both"/>
        <w:rPr>
          <w:rFonts w:ascii="Arial" w:hAnsi="Arial" w:cs="Arial"/>
          <w:b/>
        </w:rPr>
      </w:pPr>
    </w:p>
    <w:p w:rsidR="00DD40A6" w:rsidRDefault="00DD40A6" w:rsidP="00DD40A6">
      <w:pPr>
        <w:spacing w:line="480" w:lineRule="auto"/>
        <w:ind w:left="540"/>
        <w:rPr>
          <w:rFonts w:ascii="Arial" w:hAnsi="Arial" w:cs="Arial"/>
          <w:b/>
        </w:rPr>
      </w:pPr>
      <w:r w:rsidRPr="003B7A06">
        <w:rPr>
          <w:rFonts w:ascii="Arial" w:hAnsi="Arial" w:cs="Arial"/>
          <w:b/>
        </w:rPr>
        <w:t xml:space="preserve">2.7 </w:t>
      </w:r>
      <w:r>
        <w:rPr>
          <w:rFonts w:ascii="Arial" w:hAnsi="Arial" w:cs="Arial"/>
          <w:b/>
        </w:rPr>
        <w:t xml:space="preserve">  </w:t>
      </w:r>
      <w:r w:rsidRPr="003B7A06">
        <w:rPr>
          <w:rFonts w:ascii="Arial" w:hAnsi="Arial" w:cs="Arial"/>
          <w:b/>
        </w:rPr>
        <w:t>Análisis sensorial</w:t>
      </w:r>
      <w:r>
        <w:rPr>
          <w:rFonts w:ascii="Arial" w:hAnsi="Arial" w:cs="Arial"/>
          <w:b/>
        </w:rPr>
        <w:t>.</w:t>
      </w:r>
    </w:p>
    <w:p w:rsidR="00DD40A6" w:rsidRDefault="00DD40A6" w:rsidP="00DD40A6">
      <w:pPr>
        <w:ind w:left="1077"/>
        <w:jc w:val="both"/>
        <w:rPr>
          <w:rFonts w:ascii="Arial" w:hAnsi="Arial" w:cs="Arial"/>
        </w:rPr>
      </w:pPr>
    </w:p>
    <w:p w:rsidR="00DD40A6" w:rsidRDefault="00DD40A6" w:rsidP="00DD40A6">
      <w:pPr>
        <w:spacing w:line="480" w:lineRule="auto"/>
        <w:ind w:left="1077"/>
        <w:jc w:val="both"/>
        <w:rPr>
          <w:rFonts w:ascii="Arial" w:hAnsi="Arial" w:cs="Arial"/>
        </w:rPr>
      </w:pPr>
      <w:r>
        <w:rPr>
          <w:rFonts w:ascii="Arial" w:hAnsi="Arial" w:cs="Arial"/>
        </w:rPr>
        <w:t xml:space="preserve"> El análisis sensorial  es una técnica de medición  tan importante como los métodos microbiológicos y físico-químicos, donde las mediciones son a través de los cinco sentidos de las personas.</w:t>
      </w:r>
    </w:p>
    <w:p w:rsidR="00DD40A6" w:rsidRDefault="00DD40A6" w:rsidP="00DD40A6">
      <w:pPr>
        <w:spacing w:line="480" w:lineRule="auto"/>
        <w:ind w:left="1080"/>
        <w:jc w:val="both"/>
        <w:rPr>
          <w:rFonts w:ascii="Arial" w:hAnsi="Arial" w:cs="Arial"/>
        </w:rPr>
      </w:pPr>
    </w:p>
    <w:p w:rsidR="00DD40A6" w:rsidRDefault="00DD40A6" w:rsidP="00DD40A6">
      <w:pPr>
        <w:spacing w:line="480" w:lineRule="auto"/>
        <w:ind w:left="1080"/>
        <w:jc w:val="both"/>
        <w:rPr>
          <w:rFonts w:ascii="Arial" w:hAnsi="Arial" w:cs="Arial"/>
        </w:rPr>
      </w:pPr>
      <w:r>
        <w:rPr>
          <w:rFonts w:ascii="Arial" w:hAnsi="Arial" w:cs="Arial"/>
        </w:rPr>
        <w:lastRenderedPageBreak/>
        <w:t xml:space="preserve">El tipo de prueba escogida para la evaluación de las experimentaciones fue </w:t>
      </w:r>
      <w:smartTag w:uri="urn:schemas-microsoft-com:office:smarttags" w:element="PersonName">
        <w:smartTagPr>
          <w:attr w:name="ProductID" w:val="la Prueba  Comparaci￳n"/>
        </w:smartTagPr>
        <w:r>
          <w:rPr>
            <w:rFonts w:ascii="Arial" w:hAnsi="Arial" w:cs="Arial"/>
          </w:rPr>
          <w:t>la Prueba  Comparación</w:t>
        </w:r>
      </w:smartTag>
      <w:r>
        <w:rPr>
          <w:rFonts w:ascii="Arial" w:hAnsi="Arial" w:cs="Arial"/>
        </w:rPr>
        <w:t xml:space="preserve"> por Pares (Paired Comparison Test), que es una prueba discriminativa que tiene el fin de establecer si hay una diferencia perceptible o no entre dos o más muestras comparándolas entre sí ( Morales A, 1994).</w:t>
      </w:r>
    </w:p>
    <w:p w:rsidR="00DD40A6" w:rsidRDefault="00DD40A6" w:rsidP="00DD40A6">
      <w:pPr>
        <w:ind w:left="1080"/>
        <w:jc w:val="both"/>
        <w:rPr>
          <w:rFonts w:ascii="Arial" w:hAnsi="Arial" w:cs="Arial"/>
        </w:rPr>
      </w:pPr>
    </w:p>
    <w:p w:rsidR="00DD40A6" w:rsidRDefault="00DD40A6" w:rsidP="00DD40A6">
      <w:pPr>
        <w:spacing w:line="480" w:lineRule="auto"/>
        <w:ind w:left="1077"/>
        <w:jc w:val="both"/>
        <w:rPr>
          <w:rFonts w:ascii="Arial" w:hAnsi="Arial" w:cs="Arial"/>
        </w:rPr>
      </w:pPr>
      <w:r>
        <w:rPr>
          <w:rFonts w:ascii="Arial" w:hAnsi="Arial" w:cs="Arial"/>
        </w:rPr>
        <w:t>Se eligió es tipo de prueba ya que uno de los objetivos de la experimentación fue la comparación de las características sensoriales (sabor) del pan precocido antes del envasado en atmósfera modificada,  y el  pan precocido sometido al tratamiento de conservación que mayor tiempo extendiera el tiempo de vida útil  ( uso de propionato de calcio y EAM).</w:t>
      </w:r>
    </w:p>
    <w:p w:rsidR="00DD40A6" w:rsidRPr="00092474" w:rsidRDefault="00DD40A6" w:rsidP="00DD40A6">
      <w:pPr>
        <w:ind w:left="1077"/>
        <w:jc w:val="both"/>
        <w:rPr>
          <w:rFonts w:ascii="Arial" w:hAnsi="Arial" w:cs="Arial"/>
        </w:rPr>
      </w:pPr>
    </w:p>
    <w:p w:rsidR="00DD40A6" w:rsidRDefault="00DD40A6" w:rsidP="00DD40A6">
      <w:pPr>
        <w:spacing w:line="480" w:lineRule="auto"/>
        <w:ind w:left="1077"/>
        <w:jc w:val="both"/>
        <w:rPr>
          <w:rFonts w:ascii="Arial" w:hAnsi="Arial" w:cs="Arial"/>
          <w:b/>
        </w:rPr>
      </w:pPr>
      <w:r w:rsidRPr="00652978">
        <w:rPr>
          <w:rFonts w:ascii="Arial" w:hAnsi="Arial" w:cs="Arial"/>
          <w:b/>
        </w:rPr>
        <w:t>Materiales y</w:t>
      </w:r>
      <w:r>
        <w:rPr>
          <w:rFonts w:ascii="Arial" w:hAnsi="Arial" w:cs="Arial"/>
          <w:b/>
        </w:rPr>
        <w:t xml:space="preserve"> descripción de la prueba Comparación de Pares</w:t>
      </w:r>
    </w:p>
    <w:p w:rsidR="00DD40A6" w:rsidRDefault="00DD40A6" w:rsidP="00DD40A6">
      <w:pPr>
        <w:ind w:left="1077"/>
        <w:jc w:val="both"/>
        <w:rPr>
          <w:rFonts w:ascii="Arial" w:hAnsi="Arial" w:cs="Arial"/>
          <w:b/>
        </w:rPr>
      </w:pPr>
    </w:p>
    <w:p w:rsidR="00DD40A6" w:rsidRDefault="00DD40A6" w:rsidP="00DD40A6">
      <w:pPr>
        <w:numPr>
          <w:ilvl w:val="0"/>
          <w:numId w:val="10"/>
        </w:numPr>
        <w:spacing w:line="480" w:lineRule="auto"/>
        <w:jc w:val="both"/>
        <w:rPr>
          <w:rFonts w:ascii="Arial" w:hAnsi="Arial" w:cs="Arial"/>
        </w:rPr>
      </w:pPr>
      <w:r w:rsidRPr="00652978">
        <w:rPr>
          <w:rFonts w:ascii="Arial" w:hAnsi="Arial" w:cs="Arial"/>
        </w:rPr>
        <w:t>M</w:t>
      </w:r>
      <w:r>
        <w:rPr>
          <w:rFonts w:ascii="Arial" w:hAnsi="Arial" w:cs="Arial"/>
        </w:rPr>
        <w:t xml:space="preserve">uestras de pan precocido baguette de </w:t>
      </w:r>
      <w:smartTag w:uri="urn:schemas-microsoft-com:office:smarttags" w:element="metricconverter">
        <w:smartTagPr>
          <w:attr w:name="ProductID" w:val="30 g"/>
        </w:smartTagPr>
        <w:r>
          <w:rPr>
            <w:rFonts w:ascii="Arial" w:hAnsi="Arial" w:cs="Arial"/>
          </w:rPr>
          <w:t>30 g</w:t>
        </w:r>
      </w:smartTag>
      <w:r>
        <w:rPr>
          <w:rFonts w:ascii="Arial" w:hAnsi="Arial" w:cs="Arial"/>
        </w:rPr>
        <w:t>.</w:t>
      </w:r>
    </w:p>
    <w:p w:rsidR="00DD40A6" w:rsidRDefault="00DD40A6" w:rsidP="00DD40A6">
      <w:pPr>
        <w:numPr>
          <w:ilvl w:val="0"/>
          <w:numId w:val="10"/>
        </w:numPr>
        <w:spacing w:line="480" w:lineRule="auto"/>
        <w:jc w:val="both"/>
        <w:rPr>
          <w:rFonts w:ascii="Arial" w:hAnsi="Arial" w:cs="Arial"/>
        </w:rPr>
      </w:pPr>
      <w:r>
        <w:rPr>
          <w:rFonts w:ascii="Arial" w:hAnsi="Arial" w:cs="Arial"/>
        </w:rPr>
        <w:t>Mini Horno Tostador</w:t>
      </w:r>
    </w:p>
    <w:p w:rsidR="00DD40A6" w:rsidRDefault="00DD40A6" w:rsidP="00DD40A6">
      <w:pPr>
        <w:spacing w:line="480" w:lineRule="auto"/>
        <w:ind w:left="1080"/>
        <w:jc w:val="both"/>
        <w:rPr>
          <w:rFonts w:ascii="Arial" w:hAnsi="Arial" w:cs="Arial"/>
        </w:rPr>
      </w:pPr>
      <w:r>
        <w:rPr>
          <w:rFonts w:ascii="Arial" w:hAnsi="Arial" w:cs="Arial"/>
          <w:b/>
        </w:rPr>
        <w:t xml:space="preserve">      </w:t>
      </w:r>
      <w:r w:rsidRPr="00C04BED">
        <w:rPr>
          <w:rFonts w:ascii="Arial" w:hAnsi="Arial" w:cs="Arial"/>
        </w:rPr>
        <w:t>Marca:</w:t>
      </w:r>
      <w:r>
        <w:rPr>
          <w:rFonts w:ascii="Arial" w:hAnsi="Arial" w:cs="Arial"/>
        </w:rPr>
        <w:t xml:space="preserve"> SMS</w:t>
      </w:r>
    </w:p>
    <w:p w:rsidR="00DD40A6" w:rsidRDefault="00DD40A6" w:rsidP="00DD40A6">
      <w:pPr>
        <w:spacing w:line="480" w:lineRule="auto"/>
        <w:ind w:left="1080"/>
        <w:jc w:val="both"/>
        <w:rPr>
          <w:rFonts w:ascii="Arial" w:hAnsi="Arial" w:cs="Arial"/>
        </w:rPr>
      </w:pPr>
      <w:r>
        <w:rPr>
          <w:rFonts w:ascii="Arial" w:hAnsi="Arial" w:cs="Arial"/>
        </w:rPr>
        <w:t xml:space="preserve">      Modelo: SMCE1HR0901B</w:t>
      </w:r>
    </w:p>
    <w:p w:rsidR="00DD40A6" w:rsidRDefault="00DD40A6" w:rsidP="00DD40A6">
      <w:pPr>
        <w:numPr>
          <w:ilvl w:val="0"/>
          <w:numId w:val="10"/>
        </w:numPr>
        <w:spacing w:line="480" w:lineRule="auto"/>
        <w:jc w:val="both"/>
        <w:rPr>
          <w:rFonts w:ascii="Arial" w:hAnsi="Arial" w:cs="Arial"/>
        </w:rPr>
      </w:pPr>
      <w:r>
        <w:rPr>
          <w:rFonts w:ascii="Arial" w:hAnsi="Arial" w:cs="Arial"/>
        </w:rPr>
        <w:t>Cuchillo</w:t>
      </w:r>
    </w:p>
    <w:p w:rsidR="00DD40A6" w:rsidRDefault="00DD40A6" w:rsidP="00DD40A6">
      <w:pPr>
        <w:numPr>
          <w:ilvl w:val="0"/>
          <w:numId w:val="10"/>
        </w:numPr>
        <w:spacing w:line="480" w:lineRule="auto"/>
        <w:jc w:val="both"/>
        <w:rPr>
          <w:rFonts w:ascii="Arial" w:hAnsi="Arial" w:cs="Arial"/>
        </w:rPr>
      </w:pPr>
      <w:r>
        <w:rPr>
          <w:rFonts w:ascii="Arial" w:hAnsi="Arial" w:cs="Arial"/>
        </w:rPr>
        <w:t>Platos desechables</w:t>
      </w:r>
    </w:p>
    <w:p w:rsidR="00DD40A6" w:rsidRDefault="00DD40A6" w:rsidP="00DD40A6">
      <w:pPr>
        <w:numPr>
          <w:ilvl w:val="0"/>
          <w:numId w:val="10"/>
        </w:numPr>
        <w:spacing w:line="480" w:lineRule="auto"/>
        <w:jc w:val="both"/>
        <w:rPr>
          <w:rFonts w:ascii="Arial" w:hAnsi="Arial" w:cs="Arial"/>
        </w:rPr>
      </w:pPr>
      <w:r>
        <w:rPr>
          <w:rFonts w:ascii="Arial" w:hAnsi="Arial" w:cs="Arial"/>
        </w:rPr>
        <w:t>Vasos desechables</w:t>
      </w:r>
    </w:p>
    <w:p w:rsidR="00DD40A6" w:rsidRDefault="00DD40A6" w:rsidP="00DD40A6">
      <w:pPr>
        <w:numPr>
          <w:ilvl w:val="0"/>
          <w:numId w:val="10"/>
        </w:numPr>
        <w:spacing w:line="480" w:lineRule="auto"/>
        <w:jc w:val="both"/>
        <w:rPr>
          <w:rFonts w:ascii="Arial" w:hAnsi="Arial" w:cs="Arial"/>
        </w:rPr>
      </w:pPr>
      <w:r>
        <w:rPr>
          <w:rFonts w:ascii="Arial" w:hAnsi="Arial" w:cs="Arial"/>
        </w:rPr>
        <w:t>Servilletas</w:t>
      </w:r>
    </w:p>
    <w:p w:rsidR="00DD40A6" w:rsidRDefault="00DD40A6" w:rsidP="00DD40A6">
      <w:pPr>
        <w:numPr>
          <w:ilvl w:val="0"/>
          <w:numId w:val="10"/>
        </w:numPr>
        <w:spacing w:line="480" w:lineRule="auto"/>
        <w:jc w:val="both"/>
        <w:rPr>
          <w:rFonts w:ascii="Arial" w:hAnsi="Arial" w:cs="Arial"/>
        </w:rPr>
      </w:pPr>
      <w:r>
        <w:rPr>
          <w:rFonts w:ascii="Arial" w:hAnsi="Arial" w:cs="Arial"/>
        </w:rPr>
        <w:t xml:space="preserve"> Agua</w:t>
      </w:r>
    </w:p>
    <w:p w:rsidR="00DD40A6" w:rsidRDefault="00DD40A6" w:rsidP="00DD40A6">
      <w:pPr>
        <w:numPr>
          <w:ilvl w:val="0"/>
          <w:numId w:val="10"/>
        </w:numPr>
        <w:spacing w:line="480" w:lineRule="auto"/>
        <w:jc w:val="both"/>
        <w:rPr>
          <w:rFonts w:ascii="Arial" w:hAnsi="Arial" w:cs="Arial"/>
        </w:rPr>
      </w:pPr>
      <w:r>
        <w:rPr>
          <w:rFonts w:ascii="Arial" w:hAnsi="Arial" w:cs="Arial"/>
        </w:rPr>
        <w:lastRenderedPageBreak/>
        <w:t>Hojas de respuesta.</w:t>
      </w:r>
    </w:p>
    <w:p w:rsidR="00DD40A6" w:rsidRDefault="00DD40A6" w:rsidP="00DD40A6">
      <w:pPr>
        <w:numPr>
          <w:ilvl w:val="0"/>
          <w:numId w:val="10"/>
        </w:numPr>
        <w:spacing w:line="480" w:lineRule="auto"/>
        <w:jc w:val="both"/>
        <w:rPr>
          <w:rFonts w:ascii="Arial" w:hAnsi="Arial" w:cs="Arial"/>
        </w:rPr>
      </w:pPr>
      <w:r>
        <w:rPr>
          <w:rFonts w:ascii="Arial" w:hAnsi="Arial" w:cs="Arial"/>
        </w:rPr>
        <w:t>Lápices.</w:t>
      </w:r>
    </w:p>
    <w:p w:rsidR="00DD40A6" w:rsidRDefault="00DD40A6" w:rsidP="00DD40A6">
      <w:pPr>
        <w:ind w:left="1080"/>
        <w:jc w:val="both"/>
        <w:rPr>
          <w:rFonts w:ascii="Arial" w:hAnsi="Arial" w:cs="Arial"/>
        </w:rPr>
      </w:pPr>
    </w:p>
    <w:p w:rsidR="00DD40A6" w:rsidRDefault="00DD40A6" w:rsidP="00DD40A6">
      <w:pPr>
        <w:spacing w:line="480" w:lineRule="auto"/>
        <w:ind w:left="1077"/>
        <w:jc w:val="both"/>
        <w:rPr>
          <w:rFonts w:ascii="Arial" w:hAnsi="Arial" w:cs="Arial"/>
          <w:b/>
        </w:rPr>
      </w:pPr>
      <w:r w:rsidRPr="00652978">
        <w:rPr>
          <w:rFonts w:ascii="Arial" w:hAnsi="Arial" w:cs="Arial"/>
          <w:b/>
        </w:rPr>
        <w:t>Preparación de las muestras</w:t>
      </w:r>
    </w:p>
    <w:p w:rsidR="00DD40A6" w:rsidRDefault="00DD40A6" w:rsidP="00DD40A6">
      <w:pPr>
        <w:ind w:left="1077"/>
        <w:jc w:val="both"/>
        <w:rPr>
          <w:rFonts w:ascii="Arial" w:hAnsi="Arial" w:cs="Arial"/>
          <w:b/>
        </w:rPr>
      </w:pPr>
    </w:p>
    <w:p w:rsidR="00DD40A6" w:rsidRDefault="00DD40A6" w:rsidP="00DD40A6">
      <w:pPr>
        <w:spacing w:line="480" w:lineRule="auto"/>
        <w:ind w:left="1077"/>
        <w:jc w:val="both"/>
        <w:rPr>
          <w:rFonts w:ascii="Arial" w:hAnsi="Arial" w:cs="Arial"/>
        </w:rPr>
      </w:pPr>
      <w:r>
        <w:rPr>
          <w:rFonts w:ascii="Arial" w:hAnsi="Arial" w:cs="Arial"/>
        </w:rPr>
        <w:t xml:space="preserve">Para la presentación de las muestras a los panelistas, por tratarse de un pan precocido, fue sometido a la cocción final, horneándolo  durante 15 minutos  a </w:t>
      </w:r>
      <w:smartTag w:uri="urn:schemas-microsoft-com:office:smarttags" w:element="metricconverter">
        <w:smartTagPr>
          <w:attr w:name="ProductID" w:val="200 ﾺC"/>
        </w:smartTagPr>
        <w:r>
          <w:rPr>
            <w:rFonts w:ascii="Arial" w:hAnsi="Arial" w:cs="Arial"/>
          </w:rPr>
          <w:t>200 ºC</w:t>
        </w:r>
      </w:smartTag>
      <w:r>
        <w:rPr>
          <w:rFonts w:ascii="Arial" w:hAnsi="Arial" w:cs="Arial"/>
        </w:rPr>
        <w:t>, luego fue cortado en rebanadas para la realización de las pruebas. Esta preparación fue realizada para los dos tipos de muestras que se iban a comparar, es decir los panes precocidos sin EAM y los sometidos al tratamiento de conservación con EAM.</w:t>
      </w:r>
    </w:p>
    <w:p w:rsidR="00DD40A6" w:rsidRPr="00CA418F" w:rsidRDefault="00DD40A6" w:rsidP="00DD40A6">
      <w:pPr>
        <w:ind w:left="1077"/>
        <w:jc w:val="both"/>
        <w:rPr>
          <w:rFonts w:ascii="Arial" w:hAnsi="Arial" w:cs="Arial"/>
        </w:rPr>
      </w:pPr>
    </w:p>
    <w:p w:rsidR="00DD40A6" w:rsidRDefault="00DD40A6" w:rsidP="00DD40A6">
      <w:pPr>
        <w:spacing w:line="480" w:lineRule="auto"/>
        <w:ind w:left="1080"/>
        <w:jc w:val="both"/>
        <w:rPr>
          <w:rFonts w:ascii="Arial" w:hAnsi="Arial" w:cs="Arial"/>
          <w:b/>
        </w:rPr>
      </w:pPr>
      <w:r w:rsidRPr="00652978">
        <w:rPr>
          <w:rFonts w:ascii="Arial" w:hAnsi="Arial" w:cs="Arial"/>
          <w:b/>
        </w:rPr>
        <w:t>Método</w:t>
      </w:r>
      <w:r>
        <w:rPr>
          <w:rFonts w:ascii="Arial" w:hAnsi="Arial" w:cs="Arial"/>
          <w:b/>
        </w:rPr>
        <w:t xml:space="preserve"> de la Prueba Comparación por pares.</w:t>
      </w:r>
    </w:p>
    <w:p w:rsidR="00DD40A6" w:rsidRDefault="00DD40A6" w:rsidP="00DD40A6">
      <w:pPr>
        <w:ind w:left="1080"/>
        <w:jc w:val="both"/>
        <w:rPr>
          <w:rFonts w:ascii="Arial" w:hAnsi="Arial" w:cs="Arial"/>
          <w:b/>
        </w:rPr>
      </w:pPr>
    </w:p>
    <w:p w:rsidR="00DD40A6" w:rsidRDefault="00DD40A6" w:rsidP="00DD40A6">
      <w:pPr>
        <w:numPr>
          <w:ilvl w:val="0"/>
          <w:numId w:val="11"/>
        </w:numPr>
        <w:spacing w:line="480" w:lineRule="auto"/>
        <w:jc w:val="both"/>
        <w:rPr>
          <w:rFonts w:ascii="Arial" w:hAnsi="Arial" w:cs="Arial"/>
        </w:rPr>
      </w:pPr>
      <w:r>
        <w:rPr>
          <w:rFonts w:ascii="Arial" w:hAnsi="Arial" w:cs="Arial"/>
        </w:rPr>
        <w:t>En el Laboratorio de Análisis Sensorial se acondicionó el área para la realización de las pruebas (preparación de las muestras, paneles de degustación, hojas de respuesta).</w:t>
      </w:r>
    </w:p>
    <w:p w:rsidR="00DD40A6" w:rsidRDefault="00DD40A6" w:rsidP="00DD40A6">
      <w:pPr>
        <w:ind w:left="1080"/>
        <w:jc w:val="both"/>
        <w:rPr>
          <w:rFonts w:ascii="Arial" w:hAnsi="Arial" w:cs="Arial"/>
        </w:rPr>
      </w:pPr>
    </w:p>
    <w:p w:rsidR="00DD40A6" w:rsidRDefault="00DD40A6" w:rsidP="00DD40A6">
      <w:pPr>
        <w:numPr>
          <w:ilvl w:val="0"/>
          <w:numId w:val="11"/>
        </w:numPr>
        <w:spacing w:line="480" w:lineRule="auto"/>
        <w:jc w:val="both"/>
        <w:rPr>
          <w:rFonts w:ascii="Arial" w:hAnsi="Arial" w:cs="Arial"/>
        </w:rPr>
      </w:pPr>
      <w:r>
        <w:rPr>
          <w:rFonts w:ascii="Arial" w:hAnsi="Arial" w:cs="Arial"/>
        </w:rPr>
        <w:t xml:space="preserve">Se procedió a la selección aleatoria de los panelista, que fueron docentes, administrativos y alumnos de </w:t>
      </w:r>
      <w:smartTag w:uri="urn:schemas-microsoft-com:office:smarttags" w:element="PersonName">
        <w:smartTagPr>
          <w:attr w:name="ProductID" w:val="la Facultad"/>
        </w:smartTagPr>
        <w:r>
          <w:rPr>
            <w:rFonts w:ascii="Arial" w:hAnsi="Arial" w:cs="Arial"/>
          </w:rPr>
          <w:t>la Facultad</w:t>
        </w:r>
      </w:smartTag>
      <w:r>
        <w:rPr>
          <w:rFonts w:ascii="Arial" w:hAnsi="Arial" w:cs="Arial"/>
        </w:rPr>
        <w:t xml:space="preserve"> de Ingeniería Mecánica y Ciencias de </w:t>
      </w:r>
      <w:smartTag w:uri="urn:schemas-microsoft-com:office:smarttags" w:element="PersonName">
        <w:smartTagPr>
          <w:attr w:name="ProductID" w:val="la Producci￳n"/>
        </w:smartTagPr>
        <w:r>
          <w:rPr>
            <w:rFonts w:ascii="Arial" w:hAnsi="Arial" w:cs="Arial"/>
          </w:rPr>
          <w:t>la Producción</w:t>
        </w:r>
      </w:smartTag>
      <w:r>
        <w:rPr>
          <w:rFonts w:ascii="Arial" w:hAnsi="Arial" w:cs="Arial"/>
        </w:rPr>
        <w:t xml:space="preserve"> de </w:t>
      </w:r>
      <w:smartTag w:uri="urn:schemas-microsoft-com:office:smarttags" w:element="PersonName">
        <w:smartTagPr>
          <w:attr w:name="ProductID" w:val="la ESPOL."/>
        </w:smartTagPr>
        <w:r>
          <w:rPr>
            <w:rFonts w:ascii="Arial" w:hAnsi="Arial" w:cs="Arial"/>
          </w:rPr>
          <w:t>la ESPOL.</w:t>
        </w:r>
      </w:smartTag>
    </w:p>
    <w:p w:rsidR="00DD40A6" w:rsidRDefault="00DD40A6" w:rsidP="00DD40A6">
      <w:pPr>
        <w:jc w:val="both"/>
        <w:rPr>
          <w:rFonts w:ascii="Arial" w:hAnsi="Arial" w:cs="Arial"/>
        </w:rPr>
      </w:pPr>
    </w:p>
    <w:p w:rsidR="00DD40A6" w:rsidRDefault="00DD40A6" w:rsidP="00DD40A6">
      <w:pPr>
        <w:numPr>
          <w:ilvl w:val="0"/>
          <w:numId w:val="11"/>
        </w:numPr>
        <w:spacing w:line="480" w:lineRule="auto"/>
        <w:jc w:val="both"/>
        <w:rPr>
          <w:rFonts w:ascii="Arial" w:hAnsi="Arial" w:cs="Arial"/>
        </w:rPr>
      </w:pPr>
      <w:r>
        <w:rPr>
          <w:rFonts w:ascii="Arial" w:hAnsi="Arial" w:cs="Arial"/>
        </w:rPr>
        <w:t xml:space="preserve">Se presentaron un par de </w:t>
      </w:r>
      <w:r w:rsidRPr="004E7D92">
        <w:rPr>
          <w:rFonts w:ascii="Arial" w:hAnsi="Arial" w:cs="Arial"/>
        </w:rPr>
        <w:t xml:space="preserve"> mu</w:t>
      </w:r>
      <w:r>
        <w:rPr>
          <w:rFonts w:ascii="Arial" w:hAnsi="Arial" w:cs="Arial"/>
        </w:rPr>
        <w:t>e</w:t>
      </w:r>
      <w:r w:rsidRPr="004E7D92">
        <w:rPr>
          <w:rFonts w:ascii="Arial" w:hAnsi="Arial" w:cs="Arial"/>
        </w:rPr>
        <w:t>stras</w:t>
      </w:r>
      <w:r>
        <w:rPr>
          <w:rFonts w:ascii="Arial" w:hAnsi="Arial" w:cs="Arial"/>
        </w:rPr>
        <w:t xml:space="preserve"> de pan precocido codificadas a cada uno de los 20 panelistas escogidos, </w:t>
      </w:r>
      <w:r>
        <w:rPr>
          <w:rFonts w:ascii="Arial" w:hAnsi="Arial" w:cs="Arial"/>
        </w:rPr>
        <w:lastRenderedPageBreak/>
        <w:t>requiriendo que determinaran si el par de muestras de pan precocido  presentadas,  eran diferentes o iguales entre sí, respecto a la característica de sabor. (Ver Figura 2.6)</w:t>
      </w:r>
    </w:p>
    <w:p w:rsidR="00DD40A6" w:rsidRDefault="00DD40A6" w:rsidP="00DD40A6">
      <w:pPr>
        <w:spacing w:line="480" w:lineRule="auto"/>
        <w:ind w:left="1080"/>
        <w:jc w:val="both"/>
        <w:rPr>
          <w:rFonts w:ascii="Arial" w:hAnsi="Arial" w:cs="Arial"/>
        </w:rPr>
      </w:pPr>
    </w:p>
    <w:p w:rsidR="00DD40A6" w:rsidRPr="00070782" w:rsidRDefault="00247230" w:rsidP="00DD40A6">
      <w:pPr>
        <w:spacing w:line="480" w:lineRule="auto"/>
        <w:ind w:left="1080"/>
        <w:jc w:val="center"/>
        <w:rPr>
          <w:rFonts w:ascii="Arial" w:hAnsi="Arial" w:cs="Arial"/>
        </w:rPr>
      </w:pPr>
      <w:r>
        <w:rPr>
          <w:rFonts w:ascii="Arial" w:hAnsi="Arial" w:cs="Arial"/>
          <w:noProof/>
        </w:rPr>
        <w:drawing>
          <wp:inline distT="0" distB="0" distL="0" distR="0">
            <wp:extent cx="3954780" cy="2964180"/>
            <wp:effectExtent l="19050" t="0" r="7620" b="0"/>
            <wp:docPr id="1" name="Imagen 1" descr="DSC0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321"/>
                    <pic:cNvPicPr>
                      <a:picLocks noChangeAspect="1" noChangeArrowheads="1"/>
                    </pic:cNvPicPr>
                  </pic:nvPicPr>
                  <pic:blipFill>
                    <a:blip r:embed="rId13" cstate="print"/>
                    <a:srcRect/>
                    <a:stretch>
                      <a:fillRect/>
                    </a:stretch>
                  </pic:blipFill>
                  <pic:spPr bwMode="auto">
                    <a:xfrm>
                      <a:off x="0" y="0"/>
                      <a:ext cx="3954780" cy="2964180"/>
                    </a:xfrm>
                    <a:prstGeom prst="rect">
                      <a:avLst/>
                    </a:prstGeom>
                    <a:noFill/>
                    <a:ln w="9525">
                      <a:noFill/>
                      <a:miter lim="800000"/>
                      <a:headEnd/>
                      <a:tailEnd/>
                    </a:ln>
                  </pic:spPr>
                </pic:pic>
              </a:graphicData>
            </a:graphic>
          </wp:inline>
        </w:drawing>
      </w:r>
    </w:p>
    <w:p w:rsidR="00DD40A6" w:rsidRDefault="00DD40A6" w:rsidP="00DD40A6">
      <w:pPr>
        <w:autoSpaceDE w:val="0"/>
        <w:autoSpaceDN w:val="0"/>
        <w:adjustRightInd w:val="0"/>
        <w:ind w:left="1080"/>
        <w:jc w:val="both"/>
        <w:rPr>
          <w:rFonts w:ascii="Arial" w:hAnsi="Arial" w:cs="Arial"/>
          <w:b/>
        </w:rPr>
      </w:pPr>
      <w:r w:rsidRPr="00CC58C9">
        <w:rPr>
          <w:rFonts w:ascii="Arial" w:hAnsi="Arial" w:cs="Arial"/>
          <w:b/>
        </w:rPr>
        <w:t>FIGURA 2.</w:t>
      </w:r>
      <w:r>
        <w:rPr>
          <w:rFonts w:ascii="Arial" w:hAnsi="Arial" w:cs="Arial"/>
          <w:b/>
        </w:rPr>
        <w:t>6. MUESTRAS DE PAN PRECOCIDO  PRESENTADAS PARA ANALISIS SENSORIAL.</w:t>
      </w:r>
    </w:p>
    <w:p w:rsidR="00DD40A6" w:rsidRPr="00CC58C9" w:rsidRDefault="00DD40A6" w:rsidP="00DD40A6">
      <w:pPr>
        <w:autoSpaceDE w:val="0"/>
        <w:autoSpaceDN w:val="0"/>
        <w:adjustRightInd w:val="0"/>
        <w:ind w:left="1080"/>
        <w:jc w:val="both"/>
        <w:rPr>
          <w:rFonts w:ascii="Arial" w:hAnsi="Arial" w:cs="Arial"/>
          <w:b/>
        </w:rPr>
      </w:pPr>
    </w:p>
    <w:p w:rsidR="00DD40A6" w:rsidRDefault="00DD40A6" w:rsidP="00DD40A6">
      <w:pPr>
        <w:jc w:val="both"/>
        <w:rPr>
          <w:rFonts w:ascii="Arial" w:hAnsi="Arial" w:cs="Arial"/>
        </w:rPr>
      </w:pPr>
    </w:p>
    <w:p w:rsidR="00DD40A6" w:rsidRDefault="00DD40A6" w:rsidP="00DD40A6">
      <w:pPr>
        <w:spacing w:line="480" w:lineRule="auto"/>
        <w:ind w:left="1080"/>
        <w:jc w:val="both"/>
      </w:pPr>
      <w:r>
        <w:rPr>
          <w:rFonts w:ascii="Arial" w:hAnsi="Arial" w:cs="Arial"/>
        </w:rPr>
        <w:t xml:space="preserve">Se  le entregó un cuestionario de instrucciones  (Ver ANEXO E) a cada uno de los jueces para que lo llenaran con sus datos, respuesta y comentarios respecto a  la prueba de comparación de pares. Con estos datos se realizará  el posterior análisis  estadístico de los resultados obtenidos. </w:t>
      </w:r>
    </w:p>
    <w:p w:rsidR="00DD40A6" w:rsidRDefault="00DD40A6" w:rsidP="00DD40A6">
      <w:pPr>
        <w:spacing w:line="480" w:lineRule="auto"/>
        <w:ind w:left="1080"/>
        <w:rPr>
          <w:rFonts w:ascii="Arial" w:hAnsi="Arial" w:cs="Arial"/>
          <w:b/>
        </w:rPr>
      </w:pPr>
      <w:r>
        <w:rPr>
          <w:rFonts w:ascii="Arial" w:hAnsi="Arial" w:cs="Arial"/>
          <w:b/>
          <w:noProof/>
        </w:rPr>
        <w:pict>
          <v:shape id="_x0000_s1056" type="#_x0000_t202" style="position:absolute;left:0;text-align:left;margin-left:-113.4pt;margin-top:-664.25pt;width:1in;height:1in;z-index:251656704">
            <v:textbox>
              <w:txbxContent>
                <w:p w:rsidR="00DD40A6" w:rsidRPr="006A7870" w:rsidRDefault="00DD40A6" w:rsidP="00DD40A6">
                  <w:pPr>
                    <w:jc w:val="center"/>
                    <w:rPr>
                      <w:rFonts w:ascii="Arial" w:hAnsi="Arial" w:cs="Arial"/>
                      <w:b/>
                    </w:rPr>
                  </w:pPr>
                  <w:r w:rsidRPr="006A7870">
                    <w:rPr>
                      <w:rFonts w:ascii="Arial" w:hAnsi="Arial" w:cs="Arial"/>
                      <w:b/>
                    </w:rPr>
                    <w:t>E</w:t>
                  </w:r>
                  <w:r>
                    <w:rPr>
                      <w:rFonts w:ascii="Arial" w:hAnsi="Arial" w:cs="Arial"/>
                      <w:b/>
                    </w:rPr>
                    <w:t>mpaquetado</w:t>
                  </w:r>
                </w:p>
              </w:txbxContent>
            </v:textbox>
          </v:shape>
        </w:pict>
      </w:r>
    </w:p>
    <w:p w:rsidR="00710D1C" w:rsidRDefault="00710D1C" w:rsidP="00846AFB">
      <w:pPr>
        <w:autoSpaceDE w:val="0"/>
        <w:autoSpaceDN w:val="0"/>
        <w:adjustRightInd w:val="0"/>
        <w:rPr>
          <w:rFonts w:ascii="Arial" w:hAnsi="Arial" w:cs="Arial"/>
        </w:rPr>
      </w:pPr>
    </w:p>
    <w:p w:rsidR="00DD40A6" w:rsidRDefault="00DD40A6" w:rsidP="00846AFB">
      <w:pPr>
        <w:autoSpaceDE w:val="0"/>
        <w:autoSpaceDN w:val="0"/>
        <w:adjustRightInd w:val="0"/>
        <w:rPr>
          <w:rFonts w:ascii="Arial" w:hAnsi="Arial" w:cs="Arial"/>
        </w:rPr>
      </w:pPr>
    </w:p>
    <w:p w:rsidR="004C45D8" w:rsidRPr="009120D0" w:rsidRDefault="004C45D8" w:rsidP="004C45D8">
      <w:pPr>
        <w:jc w:val="center"/>
        <w:rPr>
          <w:rFonts w:ascii="Arial" w:hAnsi="Arial" w:cs="Arial"/>
          <w:b/>
          <w:sz w:val="48"/>
          <w:szCs w:val="48"/>
        </w:rPr>
      </w:pPr>
    </w:p>
    <w:p w:rsidR="004C45D8" w:rsidRPr="009120D0" w:rsidRDefault="004C45D8" w:rsidP="004C45D8">
      <w:pPr>
        <w:jc w:val="center"/>
        <w:rPr>
          <w:rFonts w:ascii="Arial" w:hAnsi="Arial" w:cs="Arial"/>
          <w:b/>
          <w:sz w:val="48"/>
          <w:szCs w:val="48"/>
        </w:rPr>
      </w:pPr>
    </w:p>
    <w:p w:rsidR="004C45D8" w:rsidRPr="009120D0" w:rsidRDefault="004C45D8" w:rsidP="004C45D8">
      <w:pPr>
        <w:jc w:val="center"/>
        <w:rPr>
          <w:rFonts w:ascii="Arial" w:hAnsi="Arial" w:cs="Arial"/>
          <w:b/>
          <w:sz w:val="48"/>
          <w:szCs w:val="48"/>
        </w:rPr>
      </w:pPr>
    </w:p>
    <w:p w:rsidR="004C45D8" w:rsidRPr="009120D0" w:rsidRDefault="004C45D8" w:rsidP="004C45D8">
      <w:pPr>
        <w:jc w:val="center"/>
        <w:rPr>
          <w:rFonts w:ascii="Arial" w:hAnsi="Arial" w:cs="Arial"/>
          <w:b/>
          <w:sz w:val="48"/>
          <w:szCs w:val="48"/>
        </w:rPr>
      </w:pPr>
    </w:p>
    <w:p w:rsidR="004C45D8" w:rsidRPr="009120D0" w:rsidRDefault="004C45D8" w:rsidP="004C45D8">
      <w:pPr>
        <w:jc w:val="center"/>
        <w:rPr>
          <w:rFonts w:ascii="Arial" w:hAnsi="Arial" w:cs="Arial"/>
          <w:b/>
          <w:sz w:val="48"/>
          <w:szCs w:val="48"/>
        </w:rPr>
      </w:pPr>
    </w:p>
    <w:p w:rsidR="004C45D8" w:rsidRDefault="004C45D8" w:rsidP="004C45D8">
      <w:pPr>
        <w:jc w:val="center"/>
        <w:rPr>
          <w:rFonts w:ascii="Arial" w:hAnsi="Arial" w:cs="Arial"/>
          <w:b/>
          <w:sz w:val="48"/>
          <w:szCs w:val="48"/>
        </w:rPr>
      </w:pPr>
    </w:p>
    <w:p w:rsidR="004C45D8" w:rsidRPr="009120D0" w:rsidRDefault="004C45D8" w:rsidP="004C45D8">
      <w:pPr>
        <w:jc w:val="center"/>
        <w:rPr>
          <w:rFonts w:ascii="Arial" w:hAnsi="Arial" w:cs="Arial"/>
          <w:b/>
          <w:sz w:val="48"/>
          <w:szCs w:val="48"/>
        </w:rPr>
      </w:pPr>
    </w:p>
    <w:p w:rsidR="004C45D8" w:rsidRDefault="004C45D8" w:rsidP="004C45D8">
      <w:pPr>
        <w:jc w:val="center"/>
        <w:rPr>
          <w:rFonts w:ascii="Arial" w:hAnsi="Arial" w:cs="Arial"/>
          <w:b/>
        </w:rPr>
      </w:pPr>
      <w:r w:rsidRPr="00D40F76">
        <w:rPr>
          <w:rFonts w:ascii="Arial" w:hAnsi="Arial" w:cs="Arial"/>
          <w:b/>
          <w:sz w:val="48"/>
          <w:szCs w:val="48"/>
        </w:rPr>
        <w:t xml:space="preserve">CAPÍTULO </w:t>
      </w:r>
      <w:r>
        <w:rPr>
          <w:rFonts w:ascii="Arial" w:hAnsi="Arial" w:cs="Arial"/>
          <w:b/>
          <w:sz w:val="48"/>
          <w:szCs w:val="48"/>
        </w:rPr>
        <w:t>3</w:t>
      </w:r>
    </w:p>
    <w:p w:rsidR="004C45D8" w:rsidRDefault="004C45D8" w:rsidP="004C45D8">
      <w:pPr>
        <w:jc w:val="center"/>
        <w:rPr>
          <w:rFonts w:ascii="Arial" w:hAnsi="Arial" w:cs="Arial"/>
          <w:b/>
        </w:rPr>
      </w:pPr>
    </w:p>
    <w:p w:rsidR="004C45D8" w:rsidRDefault="004C45D8" w:rsidP="004C45D8">
      <w:pPr>
        <w:jc w:val="center"/>
        <w:rPr>
          <w:rFonts w:ascii="Arial" w:hAnsi="Arial" w:cs="Arial"/>
          <w:b/>
        </w:rPr>
      </w:pPr>
    </w:p>
    <w:p w:rsidR="004C45D8" w:rsidRDefault="004C45D8" w:rsidP="004C45D8">
      <w:pPr>
        <w:jc w:val="center"/>
        <w:rPr>
          <w:rFonts w:ascii="Arial" w:hAnsi="Arial" w:cs="Arial"/>
          <w:b/>
        </w:rPr>
      </w:pPr>
    </w:p>
    <w:p w:rsidR="004C45D8" w:rsidRDefault="004C45D8" w:rsidP="004C45D8">
      <w:pPr>
        <w:jc w:val="center"/>
        <w:rPr>
          <w:rFonts w:ascii="Arial" w:hAnsi="Arial" w:cs="Arial"/>
          <w:b/>
        </w:rPr>
      </w:pPr>
    </w:p>
    <w:p w:rsidR="004C45D8" w:rsidRDefault="004C45D8" w:rsidP="004C45D8">
      <w:pPr>
        <w:numPr>
          <w:ilvl w:val="0"/>
          <w:numId w:val="17"/>
        </w:numPr>
        <w:jc w:val="both"/>
        <w:rPr>
          <w:rFonts w:ascii="Arial" w:hAnsi="Arial" w:cs="Arial"/>
          <w:b/>
          <w:sz w:val="32"/>
          <w:szCs w:val="32"/>
        </w:rPr>
      </w:pPr>
      <w:r w:rsidRPr="00C05116">
        <w:rPr>
          <w:rFonts w:ascii="Arial" w:hAnsi="Arial" w:cs="Arial"/>
          <w:b/>
          <w:sz w:val="32"/>
          <w:szCs w:val="32"/>
        </w:rPr>
        <w:t>ANALISIS DE RESULTADOS.</w:t>
      </w:r>
    </w:p>
    <w:p w:rsidR="004C45D8" w:rsidRDefault="004C45D8" w:rsidP="004C45D8">
      <w:pPr>
        <w:jc w:val="both"/>
        <w:rPr>
          <w:rFonts w:ascii="Arial" w:hAnsi="Arial" w:cs="Arial"/>
          <w:b/>
          <w:sz w:val="32"/>
          <w:szCs w:val="32"/>
        </w:rPr>
      </w:pPr>
    </w:p>
    <w:p w:rsidR="004C45D8" w:rsidRDefault="004C45D8" w:rsidP="004C45D8">
      <w:pPr>
        <w:jc w:val="both"/>
        <w:rPr>
          <w:rFonts w:ascii="Arial" w:hAnsi="Arial" w:cs="Arial"/>
          <w:b/>
          <w:sz w:val="32"/>
          <w:szCs w:val="32"/>
        </w:rPr>
      </w:pPr>
    </w:p>
    <w:p w:rsidR="004C45D8" w:rsidRDefault="004C45D8" w:rsidP="004C45D8">
      <w:pPr>
        <w:jc w:val="both"/>
        <w:rPr>
          <w:rFonts w:ascii="Arial" w:hAnsi="Arial" w:cs="Arial"/>
          <w:b/>
          <w:sz w:val="32"/>
          <w:szCs w:val="32"/>
        </w:rPr>
      </w:pPr>
    </w:p>
    <w:p w:rsidR="004C45D8" w:rsidRDefault="004C45D8" w:rsidP="004C45D8">
      <w:pPr>
        <w:jc w:val="both"/>
        <w:rPr>
          <w:rFonts w:ascii="Arial" w:hAnsi="Arial" w:cs="Arial"/>
          <w:b/>
          <w:sz w:val="32"/>
          <w:szCs w:val="32"/>
        </w:rPr>
      </w:pPr>
    </w:p>
    <w:p w:rsidR="004C45D8" w:rsidRPr="00436F9F" w:rsidRDefault="004C45D8" w:rsidP="004C45D8">
      <w:pPr>
        <w:spacing w:line="480" w:lineRule="auto"/>
        <w:ind w:left="539"/>
        <w:rPr>
          <w:rFonts w:ascii="Arial" w:hAnsi="Arial" w:cs="Arial"/>
          <w:b/>
        </w:rPr>
      </w:pPr>
      <w:r>
        <w:rPr>
          <w:rFonts w:ascii="Arial" w:hAnsi="Arial" w:cs="Arial"/>
          <w:b/>
        </w:rPr>
        <w:t xml:space="preserve">3.1   </w:t>
      </w:r>
      <w:r w:rsidRPr="00F735A9">
        <w:rPr>
          <w:rFonts w:ascii="Arial" w:hAnsi="Arial" w:cs="Arial"/>
          <w:b/>
        </w:rPr>
        <w:t xml:space="preserve">Resultados </w:t>
      </w:r>
      <w:r>
        <w:rPr>
          <w:rFonts w:ascii="Arial" w:hAnsi="Arial" w:cs="Arial"/>
          <w:b/>
        </w:rPr>
        <w:t>del análisis microbiológico.</w:t>
      </w:r>
    </w:p>
    <w:p w:rsidR="004C45D8" w:rsidRDefault="004C45D8" w:rsidP="004C45D8">
      <w:pPr>
        <w:autoSpaceDE w:val="0"/>
        <w:autoSpaceDN w:val="0"/>
        <w:adjustRightInd w:val="0"/>
        <w:ind w:left="1080"/>
        <w:jc w:val="both"/>
        <w:rPr>
          <w:rFonts w:ascii="Arial" w:hAnsi="Arial" w:cs="Arial"/>
          <w:b/>
        </w:rPr>
      </w:pPr>
    </w:p>
    <w:p w:rsidR="004C45D8" w:rsidRDefault="004C45D8" w:rsidP="004C45D8">
      <w:pPr>
        <w:autoSpaceDE w:val="0"/>
        <w:autoSpaceDN w:val="0"/>
        <w:adjustRightInd w:val="0"/>
        <w:spacing w:line="480" w:lineRule="auto"/>
        <w:ind w:left="1080"/>
        <w:jc w:val="both"/>
        <w:rPr>
          <w:rFonts w:ascii="Arial" w:hAnsi="Arial" w:cs="Arial"/>
          <w:bCs/>
        </w:rPr>
      </w:pPr>
      <w:r w:rsidRPr="00254B01">
        <w:rPr>
          <w:rFonts w:ascii="Arial" w:hAnsi="Arial" w:cs="Arial"/>
          <w:b/>
        </w:rPr>
        <w:t>Experimento # 1.-</w:t>
      </w:r>
      <w:r>
        <w:rPr>
          <w:rFonts w:ascii="Arial" w:hAnsi="Arial" w:cs="Arial"/>
        </w:rPr>
        <w:t>. Se trabajó con propionato de calcio al 0.06 %  y una atmósfera CO</w:t>
      </w:r>
      <w:r w:rsidRPr="001F496D">
        <w:rPr>
          <w:rFonts w:ascii="Arial" w:hAnsi="Arial" w:cs="Arial"/>
          <w:vertAlign w:val="subscript"/>
        </w:rPr>
        <w:t>2</w:t>
      </w:r>
      <w:r>
        <w:rPr>
          <w:rFonts w:ascii="Arial" w:hAnsi="Arial" w:cs="Arial"/>
          <w:vertAlign w:val="subscript"/>
        </w:rPr>
        <w:t xml:space="preserve"> </w:t>
      </w:r>
      <w:r w:rsidRPr="00894B11">
        <w:rPr>
          <w:rFonts w:ascii="Arial" w:hAnsi="Arial" w:cs="Arial"/>
        </w:rPr>
        <w:t xml:space="preserve">al </w:t>
      </w:r>
      <w:r>
        <w:rPr>
          <w:rFonts w:ascii="Arial" w:hAnsi="Arial" w:cs="Arial"/>
        </w:rPr>
        <w:t xml:space="preserve">100%. En los resultados obtenidos de los análisis microbiológicos se determinó la ausencia de mohos y levaduras para el  primer día en las muestras de pan precocido antes del envasado  y los días posteriores donde las muestras fueron sometidas al EAM, la carga no varió hasta el día 15.  Para el día 16, se detectó la presencia de colonias de mohos en la </w:t>
      </w:r>
      <w:r>
        <w:rPr>
          <w:rFonts w:ascii="Arial" w:hAnsi="Arial" w:cs="Arial"/>
        </w:rPr>
        <w:lastRenderedPageBreak/>
        <w:t>superficie de las muestras de pan y en el recuento el crecimiento el número ascendió a 69 x 10</w:t>
      </w:r>
      <w:r w:rsidRPr="00DB5AC0">
        <w:rPr>
          <w:rFonts w:ascii="Arial" w:hAnsi="Arial" w:cs="Arial"/>
          <w:vertAlign w:val="superscript"/>
        </w:rPr>
        <w:t>2</w:t>
      </w:r>
      <w:r>
        <w:rPr>
          <w:rFonts w:ascii="Arial" w:hAnsi="Arial" w:cs="Arial"/>
        </w:rPr>
        <w:t xml:space="preserve"> U.F.C/g, superando el límite máximo permito por la norma (</w:t>
      </w:r>
      <w:r w:rsidRPr="0007266E">
        <w:rPr>
          <w:rFonts w:ascii="Arial" w:hAnsi="Arial" w:cs="Arial"/>
        </w:rPr>
        <w:t>1 x 10</w:t>
      </w:r>
      <w:r w:rsidRPr="0007266E">
        <w:rPr>
          <w:rFonts w:ascii="Arial" w:hAnsi="Arial" w:cs="Arial"/>
          <w:vertAlign w:val="superscript"/>
        </w:rPr>
        <w:t xml:space="preserve">3 </w:t>
      </w:r>
      <w:r w:rsidRPr="0007266E">
        <w:rPr>
          <w:rFonts w:ascii="Arial" w:hAnsi="Arial" w:cs="Arial"/>
          <w:bCs/>
        </w:rPr>
        <w:t>U.F.C/ g)</w:t>
      </w:r>
      <w:r>
        <w:rPr>
          <w:rFonts w:ascii="Arial" w:hAnsi="Arial" w:cs="Arial"/>
          <w:bCs/>
        </w:rPr>
        <w:t xml:space="preserve">, para masas precocidas de pan (Ver ANEXO F), lo que significó que para este día las muestras ya no eran aptas para el consumo. </w:t>
      </w:r>
    </w:p>
    <w:p w:rsidR="004C45D8" w:rsidRPr="00B861FD" w:rsidRDefault="004C45D8" w:rsidP="004C45D8">
      <w:pPr>
        <w:autoSpaceDE w:val="0"/>
        <w:autoSpaceDN w:val="0"/>
        <w:adjustRightInd w:val="0"/>
        <w:ind w:left="1080"/>
        <w:jc w:val="both"/>
        <w:rPr>
          <w:rFonts w:ascii="Arial" w:hAnsi="Arial" w:cs="Arial"/>
          <w:bCs/>
        </w:rPr>
      </w:pPr>
    </w:p>
    <w:p w:rsidR="004C45D8" w:rsidRDefault="004C45D8" w:rsidP="004C45D8">
      <w:pPr>
        <w:autoSpaceDE w:val="0"/>
        <w:autoSpaceDN w:val="0"/>
        <w:adjustRightInd w:val="0"/>
        <w:spacing w:line="480" w:lineRule="auto"/>
        <w:ind w:left="1077"/>
        <w:jc w:val="both"/>
        <w:rPr>
          <w:rFonts w:ascii="Arial" w:hAnsi="Arial" w:cs="Arial"/>
        </w:rPr>
      </w:pPr>
      <w:r>
        <w:rPr>
          <w:rFonts w:ascii="Arial" w:hAnsi="Arial" w:cs="Arial"/>
        </w:rPr>
        <w:t xml:space="preserve">Además del análisis microbiológico en la prueba experimental, se realizó  </w:t>
      </w:r>
      <w:r w:rsidRPr="00B12CE6">
        <w:rPr>
          <w:rFonts w:ascii="Arial" w:hAnsi="Arial" w:cs="Arial"/>
        </w:rPr>
        <w:t xml:space="preserve">el análisis de la muestra de pan precocido sin ningún tratamiento </w:t>
      </w:r>
      <w:r>
        <w:rPr>
          <w:rFonts w:ascii="Arial" w:hAnsi="Arial" w:cs="Arial"/>
        </w:rPr>
        <w:t>(blanco), donde hubo ausencia de mohos y levaduras los tres primeros días, y para el cuarto día hubo crecimiento  mohos y levaduras en la superficie de la muestras, el número fue de 35 x 10</w:t>
      </w:r>
      <w:r w:rsidRPr="00DB5AC0">
        <w:rPr>
          <w:rFonts w:ascii="Arial" w:hAnsi="Arial" w:cs="Arial"/>
          <w:vertAlign w:val="superscript"/>
        </w:rPr>
        <w:t>2</w:t>
      </w:r>
      <w:r>
        <w:rPr>
          <w:rFonts w:ascii="Arial" w:hAnsi="Arial" w:cs="Arial"/>
          <w:vertAlign w:val="superscript"/>
        </w:rPr>
        <w:t xml:space="preserve"> </w:t>
      </w:r>
      <w:r w:rsidRPr="00C70D75">
        <w:rPr>
          <w:rFonts w:ascii="Arial" w:hAnsi="Arial" w:cs="Arial"/>
        </w:rPr>
        <w:t>U.F.C/g</w:t>
      </w:r>
      <w:r>
        <w:rPr>
          <w:rFonts w:ascii="Arial" w:hAnsi="Arial" w:cs="Arial"/>
        </w:rPr>
        <w:t xml:space="preserve">, excediendo el límite establecido por la norma. </w:t>
      </w:r>
    </w:p>
    <w:p w:rsidR="004C45D8" w:rsidRDefault="004C45D8" w:rsidP="004C45D8">
      <w:pPr>
        <w:autoSpaceDE w:val="0"/>
        <w:autoSpaceDN w:val="0"/>
        <w:adjustRightInd w:val="0"/>
        <w:ind w:left="1077"/>
        <w:jc w:val="both"/>
        <w:rPr>
          <w:rFonts w:ascii="Arial" w:hAnsi="Arial" w:cs="Arial"/>
        </w:rPr>
      </w:pPr>
    </w:p>
    <w:p w:rsidR="004C45D8" w:rsidRDefault="004C45D8" w:rsidP="004C45D8">
      <w:pPr>
        <w:autoSpaceDE w:val="0"/>
        <w:autoSpaceDN w:val="0"/>
        <w:adjustRightInd w:val="0"/>
        <w:spacing w:line="480" w:lineRule="auto"/>
        <w:ind w:left="1077"/>
        <w:jc w:val="both"/>
        <w:rPr>
          <w:rFonts w:ascii="Arial" w:hAnsi="Arial" w:cs="Arial"/>
          <w:bCs/>
        </w:rPr>
      </w:pPr>
      <w:r>
        <w:rPr>
          <w:rFonts w:ascii="Arial" w:hAnsi="Arial" w:cs="Arial"/>
          <w:bCs/>
        </w:rPr>
        <w:t>Así mismo los resultados microbiológicos  para la muestra de pan precocido con 0.06% de propionato de calcio, sin EAM (Testigo) muestran la ausencia de mohos y levaduras durante los 3 primeros días, luego de este periodo el pan presentó crecimiento microbiano (31 x 10</w:t>
      </w:r>
      <w:r w:rsidRPr="00C70D75">
        <w:rPr>
          <w:rFonts w:ascii="Arial" w:hAnsi="Arial" w:cs="Arial"/>
          <w:bCs/>
          <w:vertAlign w:val="superscript"/>
        </w:rPr>
        <w:t>2</w:t>
      </w:r>
      <w:r>
        <w:rPr>
          <w:rFonts w:ascii="Arial" w:hAnsi="Arial" w:cs="Arial"/>
          <w:bCs/>
        </w:rPr>
        <w:t xml:space="preserve"> U.F.C/g). El  tiempo de vida útil  fue  similar al de la muestra de  pan sin propionato y sin EAM (Ver Tabla 6).</w:t>
      </w:r>
    </w:p>
    <w:p w:rsidR="004C45D8" w:rsidRPr="00C2138C" w:rsidRDefault="004C45D8" w:rsidP="004C45D8">
      <w:pPr>
        <w:autoSpaceDE w:val="0"/>
        <w:autoSpaceDN w:val="0"/>
        <w:adjustRightInd w:val="0"/>
        <w:spacing w:line="480" w:lineRule="auto"/>
        <w:ind w:left="1080"/>
        <w:jc w:val="both"/>
        <w:rPr>
          <w:rFonts w:ascii="Arial" w:hAnsi="Arial" w:cs="Arial"/>
          <w:bCs/>
        </w:rPr>
      </w:pPr>
    </w:p>
    <w:p w:rsidR="004C45D8" w:rsidRDefault="004C45D8" w:rsidP="004C45D8">
      <w:pPr>
        <w:autoSpaceDE w:val="0"/>
        <w:autoSpaceDN w:val="0"/>
        <w:adjustRightInd w:val="0"/>
        <w:spacing w:line="480" w:lineRule="auto"/>
        <w:jc w:val="both"/>
        <w:rPr>
          <w:rFonts w:ascii="Arial" w:hAnsi="Arial" w:cs="Arial"/>
          <w:bCs/>
        </w:rPr>
      </w:pPr>
    </w:p>
    <w:p w:rsidR="004C45D8" w:rsidRDefault="004C45D8" w:rsidP="004C45D8">
      <w:pPr>
        <w:autoSpaceDE w:val="0"/>
        <w:autoSpaceDN w:val="0"/>
        <w:adjustRightInd w:val="0"/>
        <w:spacing w:line="480" w:lineRule="auto"/>
        <w:jc w:val="both"/>
        <w:rPr>
          <w:rFonts w:ascii="Arial" w:hAnsi="Arial" w:cs="Arial"/>
          <w:bCs/>
        </w:rPr>
      </w:pPr>
    </w:p>
    <w:p w:rsidR="004C45D8" w:rsidRDefault="004C45D8" w:rsidP="004C45D8">
      <w:pPr>
        <w:autoSpaceDE w:val="0"/>
        <w:autoSpaceDN w:val="0"/>
        <w:adjustRightInd w:val="0"/>
        <w:spacing w:line="480" w:lineRule="auto"/>
        <w:jc w:val="both"/>
        <w:rPr>
          <w:rFonts w:ascii="Arial" w:hAnsi="Arial" w:cs="Arial"/>
          <w:bCs/>
        </w:rPr>
      </w:pPr>
    </w:p>
    <w:p w:rsidR="004C45D8" w:rsidRDefault="004C45D8" w:rsidP="004C45D8">
      <w:pPr>
        <w:autoSpaceDE w:val="0"/>
        <w:autoSpaceDN w:val="0"/>
        <w:adjustRightInd w:val="0"/>
        <w:spacing w:line="480" w:lineRule="auto"/>
        <w:ind w:left="1080"/>
        <w:jc w:val="center"/>
        <w:rPr>
          <w:rFonts w:ascii="Arial" w:hAnsi="Arial" w:cs="Arial"/>
          <w:b/>
        </w:rPr>
      </w:pPr>
      <w:r w:rsidRPr="00E72BFE">
        <w:rPr>
          <w:rFonts w:ascii="Arial" w:hAnsi="Arial" w:cs="Arial"/>
          <w:b/>
        </w:rPr>
        <w:lastRenderedPageBreak/>
        <w:t xml:space="preserve">TABLA </w:t>
      </w:r>
      <w:r>
        <w:rPr>
          <w:rFonts w:ascii="Arial" w:hAnsi="Arial" w:cs="Arial"/>
          <w:b/>
        </w:rPr>
        <w:t>6</w:t>
      </w:r>
    </w:p>
    <w:p w:rsidR="004C45D8" w:rsidRPr="00C7154E" w:rsidRDefault="004C45D8" w:rsidP="004C45D8">
      <w:pPr>
        <w:autoSpaceDE w:val="0"/>
        <w:autoSpaceDN w:val="0"/>
        <w:adjustRightInd w:val="0"/>
        <w:spacing w:line="480" w:lineRule="auto"/>
        <w:ind w:left="1080"/>
        <w:jc w:val="center"/>
        <w:rPr>
          <w:rFonts w:ascii="Arial" w:hAnsi="Arial" w:cs="Arial"/>
          <w:b/>
        </w:rPr>
      </w:pPr>
      <w:r w:rsidRPr="00711DCF">
        <w:rPr>
          <w:rFonts w:ascii="Arial" w:hAnsi="Arial" w:cs="Arial"/>
          <w:b/>
        </w:rPr>
        <w:t>CONTROL MICROBIOLÓGICO</w:t>
      </w:r>
      <w:r>
        <w:rPr>
          <w:rFonts w:ascii="Arial" w:hAnsi="Arial" w:cs="Arial"/>
          <w:b/>
        </w:rPr>
        <w:t xml:space="preserve"> DEL EXPERIMENTO # 1</w:t>
      </w:r>
    </w:p>
    <w:tbl>
      <w:tblPr>
        <w:tblW w:w="5561" w:type="dxa"/>
        <w:tblInd w:w="1980" w:type="dxa"/>
        <w:tblCellMar>
          <w:left w:w="70" w:type="dxa"/>
          <w:right w:w="70" w:type="dxa"/>
        </w:tblCellMar>
        <w:tblLook w:val="0000"/>
      </w:tblPr>
      <w:tblGrid>
        <w:gridCol w:w="715"/>
        <w:gridCol w:w="1728"/>
        <w:gridCol w:w="1680"/>
        <w:gridCol w:w="1722"/>
      </w:tblGrid>
      <w:tr w:rsidR="004C45D8" w:rsidTr="000559F9">
        <w:trPr>
          <w:trHeight w:val="330"/>
        </w:trPr>
        <w:tc>
          <w:tcPr>
            <w:tcW w:w="5561"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tcPr>
          <w:p w:rsidR="004C45D8" w:rsidRDefault="004C45D8" w:rsidP="000559F9">
            <w:pPr>
              <w:jc w:val="center"/>
              <w:rPr>
                <w:rFonts w:ascii="Arial" w:hAnsi="Arial" w:cs="Arial"/>
                <w:b/>
                <w:bCs/>
                <w:color w:val="000000"/>
              </w:rPr>
            </w:pPr>
            <w:r>
              <w:rPr>
                <w:rFonts w:ascii="Arial" w:hAnsi="Arial" w:cs="Arial"/>
                <w:b/>
                <w:bCs/>
                <w:color w:val="000000"/>
              </w:rPr>
              <w:t>Recuento total de mohos y levaduras (U.F.C/g)</w:t>
            </w:r>
          </w:p>
          <w:p w:rsidR="004C45D8" w:rsidRDefault="004C45D8" w:rsidP="000559F9">
            <w:pPr>
              <w:jc w:val="center"/>
              <w:rPr>
                <w:rFonts w:ascii="Arial" w:hAnsi="Arial" w:cs="Arial"/>
                <w:b/>
                <w:bCs/>
                <w:color w:val="000000"/>
              </w:rPr>
            </w:pPr>
          </w:p>
        </w:tc>
      </w:tr>
      <w:tr w:rsidR="004C45D8" w:rsidTr="000559F9">
        <w:trPr>
          <w:trHeight w:val="330"/>
        </w:trPr>
        <w:tc>
          <w:tcPr>
            <w:tcW w:w="715" w:type="dxa"/>
            <w:tcBorders>
              <w:top w:val="nil"/>
              <w:left w:val="single" w:sz="8" w:space="0" w:color="auto"/>
              <w:bottom w:val="single" w:sz="8" w:space="0" w:color="auto"/>
              <w:right w:val="single" w:sz="4" w:space="0" w:color="auto"/>
            </w:tcBorders>
            <w:shd w:val="clear" w:color="000000" w:fill="D9D9D9"/>
            <w:noWrap/>
            <w:vAlign w:val="bottom"/>
          </w:tcPr>
          <w:p w:rsidR="004C45D8" w:rsidRDefault="004C45D8" w:rsidP="000559F9">
            <w:pPr>
              <w:jc w:val="center"/>
              <w:rPr>
                <w:rFonts w:ascii="Arial" w:hAnsi="Arial" w:cs="Arial"/>
                <w:b/>
                <w:bCs/>
                <w:color w:val="000000"/>
              </w:rPr>
            </w:pPr>
            <w:r>
              <w:rPr>
                <w:rFonts w:ascii="Arial" w:hAnsi="Arial" w:cs="Arial"/>
                <w:b/>
                <w:bCs/>
                <w:color w:val="000000"/>
              </w:rPr>
              <w:t>DIA</w:t>
            </w:r>
          </w:p>
        </w:tc>
        <w:tc>
          <w:tcPr>
            <w:tcW w:w="1444" w:type="dxa"/>
            <w:tcBorders>
              <w:top w:val="nil"/>
              <w:left w:val="nil"/>
              <w:bottom w:val="single" w:sz="8" w:space="0" w:color="auto"/>
              <w:right w:val="single" w:sz="4" w:space="0" w:color="auto"/>
            </w:tcBorders>
            <w:shd w:val="clear" w:color="000000" w:fill="D9D9D9"/>
            <w:noWrap/>
            <w:vAlign w:val="bottom"/>
          </w:tcPr>
          <w:p w:rsidR="004C45D8" w:rsidRDefault="004C45D8" w:rsidP="000559F9">
            <w:pPr>
              <w:jc w:val="center"/>
              <w:rPr>
                <w:rFonts w:ascii="Arial" w:hAnsi="Arial" w:cs="Arial"/>
                <w:b/>
                <w:bCs/>
                <w:color w:val="000000"/>
              </w:rPr>
            </w:pPr>
            <w:r>
              <w:rPr>
                <w:rFonts w:ascii="Arial" w:hAnsi="Arial" w:cs="Arial"/>
                <w:b/>
                <w:bCs/>
                <w:color w:val="000000"/>
              </w:rPr>
              <w:t>Experimento1</w:t>
            </w:r>
          </w:p>
        </w:tc>
        <w:tc>
          <w:tcPr>
            <w:tcW w:w="1680" w:type="dxa"/>
            <w:tcBorders>
              <w:top w:val="nil"/>
              <w:left w:val="nil"/>
              <w:bottom w:val="single" w:sz="8" w:space="0" w:color="auto"/>
              <w:right w:val="single" w:sz="4" w:space="0" w:color="auto"/>
            </w:tcBorders>
            <w:shd w:val="clear" w:color="000000" w:fill="D9D9D9"/>
            <w:noWrap/>
            <w:vAlign w:val="bottom"/>
          </w:tcPr>
          <w:p w:rsidR="004C45D8" w:rsidRDefault="004C45D8" w:rsidP="000559F9">
            <w:pPr>
              <w:jc w:val="center"/>
              <w:rPr>
                <w:rFonts w:ascii="Arial" w:hAnsi="Arial" w:cs="Arial"/>
                <w:b/>
                <w:bCs/>
                <w:color w:val="000000"/>
              </w:rPr>
            </w:pPr>
            <w:r>
              <w:rPr>
                <w:rFonts w:ascii="Arial" w:hAnsi="Arial" w:cs="Arial"/>
                <w:b/>
                <w:bCs/>
                <w:color w:val="000000"/>
              </w:rPr>
              <w:t>BLANCO</w:t>
            </w:r>
          </w:p>
        </w:tc>
        <w:tc>
          <w:tcPr>
            <w:tcW w:w="1722" w:type="dxa"/>
            <w:tcBorders>
              <w:top w:val="nil"/>
              <w:left w:val="nil"/>
              <w:bottom w:val="single" w:sz="8" w:space="0" w:color="auto"/>
              <w:right w:val="single" w:sz="8" w:space="0" w:color="auto"/>
            </w:tcBorders>
            <w:shd w:val="clear" w:color="000000" w:fill="D9D9D9"/>
            <w:noWrap/>
            <w:vAlign w:val="bottom"/>
          </w:tcPr>
          <w:p w:rsidR="004C45D8" w:rsidRDefault="004C45D8" w:rsidP="000559F9">
            <w:pPr>
              <w:jc w:val="center"/>
              <w:rPr>
                <w:rFonts w:ascii="Arial" w:hAnsi="Arial" w:cs="Arial"/>
                <w:b/>
                <w:bCs/>
                <w:color w:val="000000"/>
              </w:rPr>
            </w:pPr>
            <w:r>
              <w:rPr>
                <w:rFonts w:ascii="Arial" w:hAnsi="Arial" w:cs="Arial"/>
                <w:b/>
                <w:bCs/>
                <w:color w:val="000000"/>
              </w:rPr>
              <w:t>TESTIGO</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&lt; 10</w:t>
            </w:r>
          </w:p>
        </w:tc>
        <w:tc>
          <w:tcPr>
            <w:tcW w:w="1680" w:type="dxa"/>
            <w:tcBorders>
              <w:top w:val="nil"/>
              <w:left w:val="nil"/>
              <w:bottom w:val="single" w:sz="4" w:space="0" w:color="auto"/>
              <w:right w:val="single" w:sz="4" w:space="0" w:color="auto"/>
            </w:tcBorders>
            <w:shd w:val="clear" w:color="auto" w:fill="auto"/>
            <w:noWrap/>
          </w:tcPr>
          <w:p w:rsidR="004C45D8" w:rsidRDefault="004C45D8" w:rsidP="000559F9">
            <w:pPr>
              <w:jc w:val="center"/>
              <w:rPr>
                <w:rFonts w:ascii="Arial" w:hAnsi="Arial" w:cs="Arial"/>
                <w:color w:val="000000"/>
              </w:rPr>
            </w:pPr>
            <w:r>
              <w:rPr>
                <w:rFonts w:ascii="Arial" w:hAnsi="Arial" w:cs="Arial"/>
                <w:color w:val="000000"/>
              </w:rPr>
              <w:t>&lt; 10</w:t>
            </w:r>
          </w:p>
        </w:tc>
        <w:tc>
          <w:tcPr>
            <w:tcW w:w="1722" w:type="dxa"/>
            <w:tcBorders>
              <w:top w:val="nil"/>
              <w:left w:val="nil"/>
              <w:bottom w:val="single" w:sz="4" w:space="0" w:color="auto"/>
              <w:right w:val="single" w:sz="8" w:space="0" w:color="auto"/>
            </w:tcBorders>
            <w:shd w:val="clear" w:color="auto" w:fill="auto"/>
            <w:noWrap/>
          </w:tcPr>
          <w:p w:rsidR="004C45D8" w:rsidRDefault="004C45D8" w:rsidP="000559F9">
            <w:pPr>
              <w:jc w:val="center"/>
              <w:rPr>
                <w:rFonts w:ascii="Arial" w:hAnsi="Arial" w:cs="Arial"/>
                <w:color w:val="000000"/>
              </w:rPr>
            </w:pPr>
            <w:r>
              <w:rPr>
                <w:rFonts w:ascii="Arial" w:hAnsi="Arial" w:cs="Arial"/>
                <w:color w:val="000000"/>
              </w:rPr>
              <w:t>&lt; 10</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2</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680" w:type="dxa"/>
            <w:tcBorders>
              <w:top w:val="nil"/>
              <w:left w:val="nil"/>
              <w:bottom w:val="single" w:sz="4" w:space="0" w:color="auto"/>
              <w:right w:val="single" w:sz="4" w:space="0" w:color="auto"/>
            </w:tcBorders>
            <w:shd w:val="clear" w:color="auto" w:fill="auto"/>
            <w:noWrap/>
          </w:tcPr>
          <w:p w:rsidR="004C45D8" w:rsidRDefault="004C45D8" w:rsidP="000559F9">
            <w:pPr>
              <w:jc w:val="center"/>
              <w:rPr>
                <w:rFonts w:ascii="Arial" w:hAnsi="Arial" w:cs="Arial"/>
                <w:color w:val="000000"/>
              </w:rPr>
            </w:pPr>
            <w:r>
              <w:rPr>
                <w:rFonts w:ascii="Arial" w:hAnsi="Arial" w:cs="Arial"/>
                <w:color w:val="000000"/>
              </w:rPr>
              <w:t>&lt; 10</w:t>
            </w:r>
          </w:p>
        </w:tc>
        <w:tc>
          <w:tcPr>
            <w:tcW w:w="1722" w:type="dxa"/>
            <w:tcBorders>
              <w:top w:val="nil"/>
              <w:left w:val="nil"/>
              <w:bottom w:val="single" w:sz="4" w:space="0" w:color="auto"/>
              <w:right w:val="single" w:sz="8" w:space="0" w:color="auto"/>
            </w:tcBorders>
            <w:shd w:val="clear" w:color="auto" w:fill="auto"/>
            <w:noWrap/>
          </w:tcPr>
          <w:p w:rsidR="004C45D8" w:rsidRDefault="004C45D8" w:rsidP="000559F9">
            <w:pPr>
              <w:jc w:val="center"/>
              <w:rPr>
                <w:rFonts w:ascii="Arial" w:hAnsi="Arial" w:cs="Arial"/>
                <w:color w:val="000000"/>
              </w:rPr>
            </w:pPr>
            <w:r>
              <w:rPr>
                <w:rFonts w:ascii="Arial" w:hAnsi="Arial" w:cs="Arial"/>
                <w:color w:val="000000"/>
              </w:rPr>
              <w:t>&lt; 10</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3</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&lt; 10</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&lt; 10</w:t>
            </w:r>
          </w:p>
        </w:tc>
      </w:tr>
      <w:tr w:rsidR="004C45D8" w:rsidTr="000559F9">
        <w:trPr>
          <w:trHeight w:val="37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4</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&lt; 10</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35 x10</w:t>
            </w:r>
            <w:r>
              <w:rPr>
                <w:rFonts w:ascii="Arial" w:hAnsi="Arial" w:cs="Arial"/>
                <w:color w:val="000000"/>
                <w:vertAlign w:val="superscript"/>
              </w:rPr>
              <w:t>2</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31 x10</w:t>
            </w:r>
            <w:r>
              <w:rPr>
                <w:rFonts w:ascii="Arial" w:hAnsi="Arial" w:cs="Arial"/>
                <w:color w:val="000000"/>
                <w:vertAlign w:val="superscript"/>
              </w:rPr>
              <w:t>2</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5</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6</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7</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8</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&lt; 10</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9</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10</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11</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&lt; 10</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12</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13</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&lt; 10</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14</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15</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&lt; 10</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90"/>
        </w:trPr>
        <w:tc>
          <w:tcPr>
            <w:tcW w:w="715" w:type="dxa"/>
            <w:tcBorders>
              <w:top w:val="nil"/>
              <w:left w:val="single" w:sz="8" w:space="0" w:color="auto"/>
              <w:bottom w:val="single" w:sz="8"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16</w:t>
            </w:r>
          </w:p>
        </w:tc>
        <w:tc>
          <w:tcPr>
            <w:tcW w:w="1444" w:type="dxa"/>
            <w:tcBorders>
              <w:top w:val="nil"/>
              <w:left w:val="nil"/>
              <w:bottom w:val="single" w:sz="8"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69 x 10</w:t>
            </w:r>
            <w:r>
              <w:rPr>
                <w:rFonts w:ascii="Arial" w:hAnsi="Arial" w:cs="Arial"/>
                <w:color w:val="000000"/>
                <w:vertAlign w:val="superscript"/>
              </w:rPr>
              <w:t>2</w:t>
            </w:r>
          </w:p>
        </w:tc>
        <w:tc>
          <w:tcPr>
            <w:tcW w:w="1680" w:type="dxa"/>
            <w:tcBorders>
              <w:top w:val="nil"/>
              <w:left w:val="nil"/>
              <w:bottom w:val="single" w:sz="8"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8"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bl>
    <w:p w:rsidR="004C45D8" w:rsidRDefault="004C45D8" w:rsidP="004C45D8">
      <w:pPr>
        <w:autoSpaceDE w:val="0"/>
        <w:autoSpaceDN w:val="0"/>
        <w:adjustRightInd w:val="0"/>
        <w:jc w:val="both"/>
        <w:rPr>
          <w:rFonts w:ascii="Arial" w:hAnsi="Arial" w:cs="Arial"/>
          <w:b/>
        </w:rPr>
      </w:pPr>
    </w:p>
    <w:p w:rsidR="004C45D8" w:rsidRDefault="004C45D8" w:rsidP="004C45D8">
      <w:pPr>
        <w:autoSpaceDE w:val="0"/>
        <w:autoSpaceDN w:val="0"/>
        <w:adjustRightInd w:val="0"/>
        <w:ind w:left="1077"/>
        <w:jc w:val="both"/>
        <w:rPr>
          <w:rFonts w:ascii="Arial" w:hAnsi="Arial" w:cs="Arial"/>
        </w:rPr>
      </w:pPr>
    </w:p>
    <w:p w:rsidR="004C45D8" w:rsidRDefault="004C45D8" w:rsidP="004C45D8">
      <w:pPr>
        <w:autoSpaceDE w:val="0"/>
        <w:autoSpaceDN w:val="0"/>
        <w:adjustRightInd w:val="0"/>
        <w:spacing w:line="480" w:lineRule="auto"/>
        <w:ind w:left="1077"/>
        <w:jc w:val="both"/>
        <w:rPr>
          <w:rFonts w:ascii="Arial" w:hAnsi="Arial" w:cs="Arial"/>
        </w:rPr>
      </w:pPr>
      <w:r>
        <w:rPr>
          <w:rFonts w:ascii="Arial" w:hAnsi="Arial" w:cs="Arial"/>
        </w:rPr>
        <w:t>El  diagrama de barras (Ver Figura 3.1) indica que el tiempo de vida útil sin crecimiento de mohos y levaduras para el blanco fue de 3 días, y situación similar presentaron la muestra testigo con 0.06% de propionato de calcio (Testigo A), evidenciando así que no hubo un incremento en el tiempo de vida útil con la  adicción de conservante a esta concentración, por que realmente era una cantidad muy reducida.</w:t>
      </w:r>
    </w:p>
    <w:p w:rsidR="004C45D8" w:rsidRDefault="004C45D8" w:rsidP="004C45D8">
      <w:pPr>
        <w:autoSpaceDE w:val="0"/>
        <w:autoSpaceDN w:val="0"/>
        <w:adjustRightInd w:val="0"/>
        <w:spacing w:line="480" w:lineRule="auto"/>
        <w:ind w:left="1077"/>
        <w:jc w:val="both"/>
        <w:rPr>
          <w:rFonts w:ascii="Arial" w:hAnsi="Arial" w:cs="Arial"/>
        </w:rPr>
      </w:pPr>
    </w:p>
    <w:p w:rsidR="004C45D8" w:rsidRDefault="004C45D8" w:rsidP="004C45D8">
      <w:pPr>
        <w:autoSpaceDE w:val="0"/>
        <w:autoSpaceDN w:val="0"/>
        <w:adjustRightInd w:val="0"/>
        <w:spacing w:line="480" w:lineRule="auto"/>
        <w:ind w:left="1077"/>
        <w:jc w:val="both"/>
        <w:rPr>
          <w:rFonts w:ascii="Arial" w:hAnsi="Arial" w:cs="Arial"/>
        </w:rPr>
      </w:pPr>
      <w:r>
        <w:rPr>
          <w:rFonts w:ascii="Arial" w:hAnsi="Arial" w:cs="Arial"/>
        </w:rPr>
        <w:lastRenderedPageBreak/>
        <w:t>Sin embargo existe una gran diferencia con los resultados obtenidos en el experimento # 1, donde el tiempo de vida útil del pan precocido se  alcanzó 15 días. Cabe recalcar que el porcentaje de propionato de calcio fue el mismo, pero aquí se aplicó además el  EAM (100% CO</w:t>
      </w:r>
      <w:r w:rsidRPr="00E2476C">
        <w:rPr>
          <w:rFonts w:ascii="Arial" w:hAnsi="Arial" w:cs="Arial"/>
          <w:vertAlign w:val="subscript"/>
        </w:rPr>
        <w:t>2</w:t>
      </w:r>
      <w:r w:rsidRPr="00E2476C">
        <w:rPr>
          <w:rFonts w:ascii="Arial" w:hAnsi="Arial" w:cs="Arial"/>
        </w:rPr>
        <w:t>)</w:t>
      </w:r>
      <w:r>
        <w:rPr>
          <w:rFonts w:ascii="Arial" w:hAnsi="Arial" w:cs="Arial"/>
        </w:rPr>
        <w:t>, notándose  la  influencia directa del EAM en la conservación del producto con la prolongación del tiempo de vida útil sin crecimiento de mohos y levaduras de 3 días a 15 días.</w:t>
      </w:r>
    </w:p>
    <w:p w:rsidR="004C45D8" w:rsidRDefault="004C45D8" w:rsidP="004C45D8">
      <w:pPr>
        <w:autoSpaceDE w:val="0"/>
        <w:autoSpaceDN w:val="0"/>
        <w:adjustRightInd w:val="0"/>
        <w:jc w:val="both"/>
        <w:rPr>
          <w:rFonts w:ascii="Arial" w:hAnsi="Arial" w:cs="Arial"/>
        </w:rPr>
      </w:pPr>
    </w:p>
    <w:p w:rsidR="004C45D8" w:rsidRPr="00B7048C" w:rsidRDefault="00247230" w:rsidP="004C45D8">
      <w:pPr>
        <w:autoSpaceDE w:val="0"/>
        <w:autoSpaceDN w:val="0"/>
        <w:adjustRightInd w:val="0"/>
        <w:spacing w:line="480" w:lineRule="auto"/>
        <w:ind w:left="1080"/>
        <w:jc w:val="both"/>
        <w:rPr>
          <w:rFonts w:ascii="Arial" w:hAnsi="Arial" w:cs="Arial"/>
        </w:rPr>
      </w:pPr>
      <w:r>
        <w:rPr>
          <w:rFonts w:ascii="Arial" w:hAnsi="Arial" w:cs="Arial"/>
          <w:noProof/>
        </w:rPr>
        <w:drawing>
          <wp:inline distT="0" distB="0" distL="0" distR="0">
            <wp:extent cx="4467076" cy="3415948"/>
            <wp:effectExtent l="46455" t="5207" r="43229" b="61185"/>
            <wp:docPr id="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C45D8" w:rsidRDefault="004C45D8" w:rsidP="004C45D8">
      <w:pPr>
        <w:autoSpaceDE w:val="0"/>
        <w:autoSpaceDN w:val="0"/>
        <w:adjustRightInd w:val="0"/>
        <w:ind w:left="1134"/>
        <w:jc w:val="both"/>
        <w:rPr>
          <w:rFonts w:ascii="Arial" w:hAnsi="Arial" w:cs="Arial"/>
          <w:b/>
        </w:rPr>
      </w:pPr>
      <w:r>
        <w:rPr>
          <w:rFonts w:ascii="Arial" w:hAnsi="Arial" w:cs="Arial"/>
          <w:b/>
        </w:rPr>
        <w:t xml:space="preserve">FIGURA 3.1. </w:t>
      </w:r>
      <w:r w:rsidRPr="00145968">
        <w:rPr>
          <w:rFonts w:ascii="Arial" w:hAnsi="Arial" w:cs="Arial"/>
          <w:b/>
        </w:rPr>
        <w:t xml:space="preserve">COMPARACIÓN </w:t>
      </w:r>
      <w:r>
        <w:rPr>
          <w:rFonts w:ascii="Arial" w:hAnsi="Arial" w:cs="Arial"/>
          <w:b/>
        </w:rPr>
        <w:t>DEL TIEMPO DE VIDA UTIL PARA  PAN PRECOCIDO PARA E1.</w:t>
      </w:r>
    </w:p>
    <w:p w:rsidR="004C45D8" w:rsidRPr="00673D78" w:rsidRDefault="004C45D8" w:rsidP="004C45D8">
      <w:pPr>
        <w:autoSpaceDE w:val="0"/>
        <w:autoSpaceDN w:val="0"/>
        <w:adjustRightInd w:val="0"/>
        <w:ind w:left="1134"/>
        <w:jc w:val="both"/>
        <w:rPr>
          <w:rFonts w:ascii="Arial" w:hAnsi="Arial" w:cs="Arial"/>
          <w:b/>
        </w:rPr>
      </w:pPr>
    </w:p>
    <w:p w:rsidR="004C45D8" w:rsidRDefault="004C45D8" w:rsidP="004C45D8">
      <w:pPr>
        <w:autoSpaceDE w:val="0"/>
        <w:autoSpaceDN w:val="0"/>
        <w:adjustRightInd w:val="0"/>
        <w:ind w:left="1080"/>
        <w:jc w:val="both"/>
        <w:rPr>
          <w:rFonts w:ascii="Arial" w:hAnsi="Arial" w:cs="Arial"/>
          <w:b/>
        </w:rPr>
      </w:pPr>
    </w:p>
    <w:p w:rsidR="004C45D8" w:rsidRDefault="004C45D8" w:rsidP="004C45D8">
      <w:pPr>
        <w:autoSpaceDE w:val="0"/>
        <w:autoSpaceDN w:val="0"/>
        <w:adjustRightInd w:val="0"/>
        <w:spacing w:line="480" w:lineRule="auto"/>
        <w:ind w:left="1080"/>
        <w:jc w:val="both"/>
        <w:rPr>
          <w:rFonts w:ascii="Arial" w:hAnsi="Arial" w:cs="Arial"/>
          <w:bCs/>
        </w:rPr>
      </w:pPr>
      <w:r w:rsidRPr="00254B01">
        <w:rPr>
          <w:rFonts w:ascii="Arial" w:hAnsi="Arial" w:cs="Arial"/>
          <w:b/>
        </w:rPr>
        <w:t xml:space="preserve">Experimento # </w:t>
      </w:r>
      <w:r>
        <w:rPr>
          <w:rFonts w:ascii="Arial" w:hAnsi="Arial" w:cs="Arial"/>
          <w:b/>
        </w:rPr>
        <w:t>2</w:t>
      </w:r>
      <w:r w:rsidRPr="00254B01">
        <w:rPr>
          <w:rFonts w:ascii="Arial" w:hAnsi="Arial" w:cs="Arial"/>
          <w:b/>
        </w:rPr>
        <w:t>.-</w:t>
      </w:r>
      <w:r>
        <w:rPr>
          <w:rFonts w:ascii="Arial" w:hAnsi="Arial" w:cs="Arial"/>
        </w:rPr>
        <w:t xml:space="preserve">. Para el caso del segundo experimento, donde se trabajó con </w:t>
      </w:r>
      <w:r>
        <w:rPr>
          <w:rFonts w:ascii="Arial" w:hAnsi="Arial" w:cs="Arial"/>
          <w:bCs/>
        </w:rPr>
        <w:t xml:space="preserve"> propionato de calcio al 0.13 %  y atmósfera de CO</w:t>
      </w:r>
      <w:r w:rsidRPr="00484C58">
        <w:rPr>
          <w:rFonts w:ascii="Arial" w:hAnsi="Arial" w:cs="Arial"/>
          <w:bCs/>
          <w:vertAlign w:val="subscript"/>
        </w:rPr>
        <w:t>2</w:t>
      </w:r>
      <w:r>
        <w:rPr>
          <w:rFonts w:ascii="Arial" w:hAnsi="Arial" w:cs="Arial"/>
          <w:bCs/>
          <w:vertAlign w:val="subscript"/>
        </w:rPr>
        <w:t xml:space="preserve"> </w:t>
      </w:r>
      <w:r>
        <w:rPr>
          <w:rFonts w:ascii="Arial" w:hAnsi="Arial" w:cs="Arial"/>
          <w:bCs/>
        </w:rPr>
        <w:lastRenderedPageBreak/>
        <w:t>al 100%, las muestras iniciaron con ausencia de colonias de mohos y levaduras antes del tratamiento de envasado, pero dicho comportamiento se mantuvo hasta el día 23 de la experimentación. Al día 24, se detectaron 72 x 10</w:t>
      </w:r>
      <w:r w:rsidRPr="002F3FEA">
        <w:rPr>
          <w:rFonts w:ascii="Arial" w:hAnsi="Arial" w:cs="Arial"/>
          <w:bCs/>
          <w:vertAlign w:val="superscript"/>
        </w:rPr>
        <w:t>2</w:t>
      </w:r>
      <w:r>
        <w:rPr>
          <w:rFonts w:ascii="Arial" w:hAnsi="Arial" w:cs="Arial"/>
          <w:bCs/>
        </w:rPr>
        <w:t xml:space="preserve"> U.F.C/g de mohos y levaduras, cantidad  que superaba el límite máximo permitido por la norma </w:t>
      </w:r>
      <w:r>
        <w:rPr>
          <w:rFonts w:ascii="Arial" w:hAnsi="Arial" w:cs="Arial"/>
        </w:rPr>
        <w:t xml:space="preserve">de </w:t>
      </w:r>
      <w:r w:rsidRPr="0007266E">
        <w:rPr>
          <w:rFonts w:ascii="Arial" w:hAnsi="Arial" w:cs="Arial"/>
        </w:rPr>
        <w:t>1 x 10</w:t>
      </w:r>
      <w:r w:rsidRPr="0007266E">
        <w:rPr>
          <w:rFonts w:ascii="Arial" w:hAnsi="Arial" w:cs="Arial"/>
          <w:vertAlign w:val="superscript"/>
        </w:rPr>
        <w:t xml:space="preserve">3 </w:t>
      </w:r>
      <w:r>
        <w:rPr>
          <w:rFonts w:ascii="Arial" w:hAnsi="Arial" w:cs="Arial"/>
          <w:bCs/>
        </w:rPr>
        <w:t xml:space="preserve">U.F.C/ g. </w:t>
      </w:r>
    </w:p>
    <w:p w:rsidR="004C45D8" w:rsidRDefault="004C45D8" w:rsidP="004C45D8">
      <w:pPr>
        <w:autoSpaceDE w:val="0"/>
        <w:autoSpaceDN w:val="0"/>
        <w:adjustRightInd w:val="0"/>
        <w:ind w:left="1080"/>
        <w:jc w:val="both"/>
        <w:rPr>
          <w:rFonts w:ascii="Arial" w:hAnsi="Arial" w:cs="Arial"/>
          <w:bCs/>
        </w:rPr>
      </w:pPr>
    </w:p>
    <w:p w:rsidR="004C45D8" w:rsidRDefault="004C45D8" w:rsidP="004C45D8">
      <w:pPr>
        <w:autoSpaceDE w:val="0"/>
        <w:autoSpaceDN w:val="0"/>
        <w:adjustRightInd w:val="0"/>
        <w:spacing w:line="480" w:lineRule="auto"/>
        <w:ind w:left="1077"/>
        <w:jc w:val="both"/>
        <w:rPr>
          <w:rFonts w:ascii="Arial" w:hAnsi="Arial" w:cs="Arial"/>
          <w:bCs/>
        </w:rPr>
      </w:pPr>
      <w:r>
        <w:rPr>
          <w:rFonts w:ascii="Arial" w:hAnsi="Arial" w:cs="Arial"/>
          <w:bCs/>
        </w:rPr>
        <w:t xml:space="preserve">Los resultados para la muestra </w:t>
      </w:r>
      <w:r w:rsidRPr="00B12CE6">
        <w:rPr>
          <w:rFonts w:ascii="Arial" w:hAnsi="Arial" w:cs="Arial"/>
        </w:rPr>
        <w:t xml:space="preserve">de pan precocido sin ningún tratamiento </w:t>
      </w:r>
      <w:r>
        <w:rPr>
          <w:rFonts w:ascii="Arial" w:hAnsi="Arial" w:cs="Arial"/>
        </w:rPr>
        <w:t>(blanco) determinaron que a partir del cuarto día hubo crecimiento  mohos y levaduras (35 x 10</w:t>
      </w:r>
      <w:r w:rsidRPr="007232CF">
        <w:rPr>
          <w:rFonts w:ascii="Arial" w:hAnsi="Arial" w:cs="Arial"/>
          <w:vertAlign w:val="superscript"/>
        </w:rPr>
        <w:t>2</w:t>
      </w:r>
      <w:r>
        <w:rPr>
          <w:rFonts w:ascii="Arial" w:hAnsi="Arial" w:cs="Arial"/>
        </w:rPr>
        <w:t xml:space="preserve"> U.F.C/g). Para </w:t>
      </w:r>
      <w:r>
        <w:rPr>
          <w:rFonts w:ascii="Arial" w:hAnsi="Arial" w:cs="Arial"/>
          <w:bCs/>
        </w:rPr>
        <w:t xml:space="preserve"> las muestras de pan con 0.13 % de propionato y sin EAM (testigo),  se observó que el crecimiento de mohos y levaduras se presentó el día 5 (27 x 10</w:t>
      </w:r>
      <w:r w:rsidRPr="007232CF">
        <w:rPr>
          <w:rFonts w:ascii="Arial" w:hAnsi="Arial" w:cs="Arial"/>
          <w:bCs/>
          <w:vertAlign w:val="superscript"/>
        </w:rPr>
        <w:t>2</w:t>
      </w:r>
      <w:r>
        <w:rPr>
          <w:rFonts w:ascii="Arial" w:hAnsi="Arial" w:cs="Arial"/>
          <w:bCs/>
          <w:vertAlign w:val="superscript"/>
        </w:rPr>
        <w:t xml:space="preserve"> </w:t>
      </w:r>
      <w:r>
        <w:rPr>
          <w:rFonts w:ascii="Arial" w:hAnsi="Arial" w:cs="Arial"/>
        </w:rPr>
        <w:t>U.F.C/g)</w:t>
      </w:r>
      <w:r>
        <w:rPr>
          <w:rFonts w:ascii="Arial" w:hAnsi="Arial" w:cs="Arial"/>
          <w:bCs/>
        </w:rPr>
        <w:t>, antes de este día hubo ausencias de colonias, por lo que el tiempo de vida útil sin crecimiento de mohos y levaduras para este caso fue de 4 días (Ver Tabla 7).</w:t>
      </w:r>
    </w:p>
    <w:p w:rsidR="004C45D8" w:rsidRDefault="004C45D8" w:rsidP="004C45D8">
      <w:pPr>
        <w:autoSpaceDE w:val="0"/>
        <w:autoSpaceDN w:val="0"/>
        <w:adjustRightInd w:val="0"/>
        <w:spacing w:line="480" w:lineRule="auto"/>
        <w:jc w:val="both"/>
        <w:rPr>
          <w:rFonts w:ascii="Arial" w:hAnsi="Arial" w:cs="Arial"/>
          <w:bCs/>
        </w:rPr>
      </w:pPr>
    </w:p>
    <w:p w:rsidR="004C45D8" w:rsidRDefault="004C45D8" w:rsidP="004C45D8">
      <w:pPr>
        <w:autoSpaceDE w:val="0"/>
        <w:autoSpaceDN w:val="0"/>
        <w:adjustRightInd w:val="0"/>
        <w:spacing w:line="480" w:lineRule="auto"/>
        <w:jc w:val="both"/>
        <w:rPr>
          <w:rFonts w:ascii="Arial" w:hAnsi="Arial" w:cs="Arial"/>
          <w:bCs/>
        </w:rPr>
      </w:pPr>
    </w:p>
    <w:p w:rsidR="004C45D8" w:rsidRDefault="004C45D8" w:rsidP="004C45D8">
      <w:pPr>
        <w:autoSpaceDE w:val="0"/>
        <w:autoSpaceDN w:val="0"/>
        <w:adjustRightInd w:val="0"/>
        <w:spacing w:line="480" w:lineRule="auto"/>
        <w:jc w:val="both"/>
        <w:rPr>
          <w:rFonts w:ascii="Arial" w:hAnsi="Arial" w:cs="Arial"/>
          <w:bCs/>
        </w:rPr>
      </w:pPr>
    </w:p>
    <w:p w:rsidR="004C45D8" w:rsidRDefault="004C45D8" w:rsidP="004C45D8">
      <w:pPr>
        <w:autoSpaceDE w:val="0"/>
        <w:autoSpaceDN w:val="0"/>
        <w:adjustRightInd w:val="0"/>
        <w:spacing w:line="480" w:lineRule="auto"/>
        <w:jc w:val="both"/>
        <w:rPr>
          <w:rFonts w:ascii="Arial" w:hAnsi="Arial" w:cs="Arial"/>
          <w:bCs/>
        </w:rPr>
      </w:pPr>
    </w:p>
    <w:p w:rsidR="004C45D8" w:rsidRDefault="004C45D8" w:rsidP="004C45D8">
      <w:pPr>
        <w:autoSpaceDE w:val="0"/>
        <w:autoSpaceDN w:val="0"/>
        <w:adjustRightInd w:val="0"/>
        <w:spacing w:line="480" w:lineRule="auto"/>
        <w:jc w:val="both"/>
        <w:rPr>
          <w:rFonts w:ascii="Arial" w:hAnsi="Arial" w:cs="Arial"/>
          <w:bCs/>
        </w:rPr>
      </w:pPr>
    </w:p>
    <w:p w:rsidR="004C45D8" w:rsidRDefault="004C45D8" w:rsidP="004C45D8">
      <w:pPr>
        <w:autoSpaceDE w:val="0"/>
        <w:autoSpaceDN w:val="0"/>
        <w:adjustRightInd w:val="0"/>
        <w:spacing w:line="480" w:lineRule="auto"/>
        <w:jc w:val="both"/>
        <w:rPr>
          <w:rFonts w:ascii="Arial" w:hAnsi="Arial" w:cs="Arial"/>
          <w:bCs/>
        </w:rPr>
      </w:pPr>
    </w:p>
    <w:p w:rsidR="004C45D8" w:rsidRDefault="004C45D8" w:rsidP="004C45D8">
      <w:pPr>
        <w:autoSpaceDE w:val="0"/>
        <w:autoSpaceDN w:val="0"/>
        <w:adjustRightInd w:val="0"/>
        <w:spacing w:line="480" w:lineRule="auto"/>
        <w:jc w:val="both"/>
        <w:rPr>
          <w:rFonts w:ascii="Arial" w:hAnsi="Arial" w:cs="Arial"/>
          <w:bCs/>
        </w:rPr>
      </w:pPr>
    </w:p>
    <w:p w:rsidR="004C45D8" w:rsidRPr="00BA2855" w:rsidRDefault="004C45D8" w:rsidP="004C45D8">
      <w:pPr>
        <w:autoSpaceDE w:val="0"/>
        <w:autoSpaceDN w:val="0"/>
        <w:adjustRightInd w:val="0"/>
        <w:spacing w:line="480" w:lineRule="auto"/>
        <w:jc w:val="both"/>
        <w:rPr>
          <w:rFonts w:ascii="Arial" w:hAnsi="Arial" w:cs="Arial"/>
          <w:bCs/>
        </w:rPr>
      </w:pPr>
    </w:p>
    <w:p w:rsidR="004C45D8" w:rsidRDefault="004C45D8" w:rsidP="004C45D8">
      <w:pPr>
        <w:autoSpaceDE w:val="0"/>
        <w:autoSpaceDN w:val="0"/>
        <w:adjustRightInd w:val="0"/>
        <w:spacing w:line="480" w:lineRule="auto"/>
        <w:jc w:val="center"/>
        <w:rPr>
          <w:rFonts w:ascii="Arial" w:hAnsi="Arial" w:cs="Arial"/>
          <w:b/>
        </w:rPr>
      </w:pPr>
      <w:r w:rsidRPr="00E72BFE">
        <w:rPr>
          <w:rFonts w:ascii="Arial" w:hAnsi="Arial" w:cs="Arial"/>
          <w:b/>
        </w:rPr>
        <w:lastRenderedPageBreak/>
        <w:t xml:space="preserve">TABLA </w:t>
      </w:r>
      <w:r>
        <w:rPr>
          <w:rFonts w:ascii="Arial" w:hAnsi="Arial" w:cs="Arial"/>
          <w:b/>
        </w:rPr>
        <w:t>7</w:t>
      </w:r>
    </w:p>
    <w:p w:rsidR="004C45D8" w:rsidRDefault="004C45D8" w:rsidP="004C45D8">
      <w:pPr>
        <w:autoSpaceDE w:val="0"/>
        <w:autoSpaceDN w:val="0"/>
        <w:adjustRightInd w:val="0"/>
        <w:spacing w:line="480" w:lineRule="auto"/>
        <w:jc w:val="center"/>
        <w:rPr>
          <w:rFonts w:ascii="Arial" w:hAnsi="Arial" w:cs="Arial"/>
          <w:b/>
        </w:rPr>
      </w:pPr>
      <w:r w:rsidRPr="00711DCF">
        <w:rPr>
          <w:rFonts w:ascii="Arial" w:hAnsi="Arial" w:cs="Arial"/>
          <w:b/>
        </w:rPr>
        <w:t>CONTROL MICROBIOLÓGICO</w:t>
      </w:r>
      <w:r>
        <w:rPr>
          <w:rFonts w:ascii="Arial" w:hAnsi="Arial" w:cs="Arial"/>
          <w:b/>
        </w:rPr>
        <w:t xml:space="preserve"> DEL EXPERIMENTO # 2</w:t>
      </w:r>
    </w:p>
    <w:tbl>
      <w:tblPr>
        <w:tblW w:w="5845" w:type="dxa"/>
        <w:jc w:val="center"/>
        <w:tblCellMar>
          <w:left w:w="70" w:type="dxa"/>
          <w:right w:w="70" w:type="dxa"/>
        </w:tblCellMar>
        <w:tblLook w:val="0000"/>
      </w:tblPr>
      <w:tblGrid>
        <w:gridCol w:w="715"/>
        <w:gridCol w:w="1728"/>
        <w:gridCol w:w="1680"/>
        <w:gridCol w:w="1722"/>
      </w:tblGrid>
      <w:tr w:rsidR="004C45D8" w:rsidTr="000559F9">
        <w:trPr>
          <w:trHeight w:val="330"/>
          <w:jc w:val="center"/>
        </w:trPr>
        <w:tc>
          <w:tcPr>
            <w:tcW w:w="584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tcPr>
          <w:p w:rsidR="004C45D8" w:rsidRDefault="004C45D8" w:rsidP="000559F9">
            <w:pPr>
              <w:jc w:val="center"/>
              <w:rPr>
                <w:rFonts w:ascii="Arial" w:hAnsi="Arial" w:cs="Arial"/>
                <w:b/>
                <w:bCs/>
                <w:color w:val="000000"/>
              </w:rPr>
            </w:pPr>
            <w:r>
              <w:rPr>
                <w:rFonts w:ascii="Arial" w:hAnsi="Arial" w:cs="Arial"/>
                <w:b/>
                <w:bCs/>
                <w:color w:val="000000"/>
              </w:rPr>
              <w:t>Recuento Total de mohos y levaduras (U.F.C/g)</w:t>
            </w:r>
          </w:p>
          <w:p w:rsidR="004C45D8" w:rsidRDefault="004C45D8" w:rsidP="000559F9">
            <w:pPr>
              <w:jc w:val="center"/>
              <w:rPr>
                <w:rFonts w:ascii="Arial" w:hAnsi="Arial" w:cs="Arial"/>
                <w:b/>
                <w:bCs/>
                <w:color w:val="000000"/>
              </w:rPr>
            </w:pPr>
          </w:p>
        </w:tc>
      </w:tr>
      <w:tr w:rsidR="004C45D8" w:rsidTr="000559F9">
        <w:trPr>
          <w:trHeight w:val="330"/>
          <w:jc w:val="center"/>
        </w:trPr>
        <w:tc>
          <w:tcPr>
            <w:tcW w:w="715" w:type="dxa"/>
            <w:tcBorders>
              <w:top w:val="nil"/>
              <w:left w:val="single" w:sz="8" w:space="0" w:color="auto"/>
              <w:bottom w:val="single" w:sz="8" w:space="0" w:color="auto"/>
              <w:right w:val="single" w:sz="4" w:space="0" w:color="auto"/>
            </w:tcBorders>
            <w:shd w:val="clear" w:color="000000" w:fill="D9D9D9"/>
            <w:noWrap/>
            <w:vAlign w:val="bottom"/>
          </w:tcPr>
          <w:p w:rsidR="004C45D8" w:rsidRDefault="004C45D8" w:rsidP="000559F9">
            <w:pPr>
              <w:jc w:val="center"/>
              <w:rPr>
                <w:rFonts w:ascii="Arial" w:hAnsi="Arial" w:cs="Arial"/>
                <w:b/>
                <w:bCs/>
                <w:color w:val="000000"/>
              </w:rPr>
            </w:pPr>
            <w:r>
              <w:rPr>
                <w:rFonts w:ascii="Arial" w:hAnsi="Arial" w:cs="Arial"/>
                <w:b/>
                <w:bCs/>
                <w:color w:val="000000"/>
              </w:rPr>
              <w:t>DIA</w:t>
            </w:r>
          </w:p>
        </w:tc>
        <w:tc>
          <w:tcPr>
            <w:tcW w:w="1728" w:type="dxa"/>
            <w:tcBorders>
              <w:top w:val="nil"/>
              <w:left w:val="nil"/>
              <w:bottom w:val="single" w:sz="8" w:space="0" w:color="auto"/>
              <w:right w:val="single" w:sz="4" w:space="0" w:color="auto"/>
            </w:tcBorders>
            <w:shd w:val="clear" w:color="000000" w:fill="D9D9D9"/>
            <w:noWrap/>
            <w:vAlign w:val="bottom"/>
          </w:tcPr>
          <w:p w:rsidR="004C45D8" w:rsidRDefault="004C45D8" w:rsidP="000559F9">
            <w:pPr>
              <w:jc w:val="center"/>
              <w:rPr>
                <w:rFonts w:ascii="Arial" w:hAnsi="Arial" w:cs="Arial"/>
                <w:b/>
                <w:bCs/>
                <w:color w:val="000000"/>
              </w:rPr>
            </w:pPr>
            <w:r>
              <w:rPr>
                <w:rFonts w:ascii="Arial" w:hAnsi="Arial" w:cs="Arial"/>
                <w:b/>
                <w:bCs/>
                <w:color w:val="000000"/>
              </w:rPr>
              <w:t>Experimento2</w:t>
            </w:r>
          </w:p>
        </w:tc>
        <w:tc>
          <w:tcPr>
            <w:tcW w:w="1680" w:type="dxa"/>
            <w:tcBorders>
              <w:top w:val="nil"/>
              <w:left w:val="nil"/>
              <w:bottom w:val="single" w:sz="8" w:space="0" w:color="auto"/>
              <w:right w:val="single" w:sz="4" w:space="0" w:color="auto"/>
            </w:tcBorders>
            <w:shd w:val="clear" w:color="000000" w:fill="D9D9D9"/>
            <w:noWrap/>
            <w:vAlign w:val="bottom"/>
          </w:tcPr>
          <w:p w:rsidR="004C45D8" w:rsidRDefault="004C45D8" w:rsidP="000559F9">
            <w:pPr>
              <w:jc w:val="center"/>
              <w:rPr>
                <w:rFonts w:ascii="Arial" w:hAnsi="Arial" w:cs="Arial"/>
                <w:b/>
                <w:bCs/>
                <w:color w:val="000000"/>
              </w:rPr>
            </w:pPr>
            <w:r>
              <w:rPr>
                <w:rFonts w:ascii="Arial" w:hAnsi="Arial" w:cs="Arial"/>
                <w:b/>
                <w:bCs/>
                <w:color w:val="000000"/>
              </w:rPr>
              <w:t>BLANCO</w:t>
            </w:r>
          </w:p>
        </w:tc>
        <w:tc>
          <w:tcPr>
            <w:tcW w:w="1722" w:type="dxa"/>
            <w:tcBorders>
              <w:top w:val="nil"/>
              <w:left w:val="nil"/>
              <w:bottom w:val="single" w:sz="8" w:space="0" w:color="auto"/>
              <w:right w:val="single" w:sz="8" w:space="0" w:color="auto"/>
            </w:tcBorders>
            <w:shd w:val="clear" w:color="000000" w:fill="D9D9D9"/>
            <w:noWrap/>
            <w:vAlign w:val="bottom"/>
          </w:tcPr>
          <w:p w:rsidR="004C45D8" w:rsidRDefault="004C45D8" w:rsidP="000559F9">
            <w:pPr>
              <w:jc w:val="center"/>
              <w:rPr>
                <w:rFonts w:ascii="Arial" w:hAnsi="Arial" w:cs="Arial"/>
                <w:b/>
                <w:bCs/>
                <w:color w:val="000000"/>
              </w:rPr>
            </w:pPr>
            <w:r>
              <w:rPr>
                <w:rFonts w:ascii="Arial" w:hAnsi="Arial" w:cs="Arial"/>
                <w:b/>
                <w:bCs/>
                <w:color w:val="000000"/>
              </w:rPr>
              <w:t>TESTIGO</w:t>
            </w:r>
          </w:p>
        </w:tc>
      </w:tr>
      <w:tr w:rsidR="004C45D8" w:rsidTr="000559F9">
        <w:trPr>
          <w:trHeight w:val="315"/>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sidRPr="00845131">
              <w:rPr>
                <w:rFonts w:ascii="Arial" w:hAnsi="Arial" w:cs="Arial"/>
              </w:rPr>
              <w:t>&lt;</w:t>
            </w:r>
            <w:r>
              <w:rPr>
                <w:rFonts w:ascii="Arial" w:hAnsi="Arial" w:cs="Arial"/>
              </w:rPr>
              <w:t xml:space="preserve"> 10</w:t>
            </w:r>
          </w:p>
        </w:tc>
        <w:tc>
          <w:tcPr>
            <w:tcW w:w="1680" w:type="dxa"/>
            <w:tcBorders>
              <w:top w:val="nil"/>
              <w:left w:val="nil"/>
              <w:bottom w:val="single" w:sz="4" w:space="0" w:color="auto"/>
              <w:right w:val="single" w:sz="4" w:space="0" w:color="auto"/>
            </w:tcBorders>
            <w:shd w:val="clear" w:color="auto" w:fill="auto"/>
            <w:noWrap/>
          </w:tcPr>
          <w:p w:rsidR="004C45D8" w:rsidRDefault="004C45D8" w:rsidP="000559F9">
            <w:pPr>
              <w:jc w:val="center"/>
            </w:pPr>
            <w:r w:rsidRPr="00A05E0D">
              <w:rPr>
                <w:rFonts w:ascii="Arial" w:hAnsi="Arial" w:cs="Arial"/>
              </w:rPr>
              <w:t>&lt; 10</w:t>
            </w:r>
          </w:p>
        </w:tc>
        <w:tc>
          <w:tcPr>
            <w:tcW w:w="1722" w:type="dxa"/>
            <w:tcBorders>
              <w:top w:val="nil"/>
              <w:left w:val="nil"/>
              <w:bottom w:val="single" w:sz="4" w:space="0" w:color="auto"/>
              <w:right w:val="single" w:sz="8" w:space="0" w:color="auto"/>
            </w:tcBorders>
            <w:shd w:val="clear" w:color="auto" w:fill="auto"/>
            <w:noWrap/>
          </w:tcPr>
          <w:p w:rsidR="004C45D8" w:rsidRDefault="004C45D8" w:rsidP="000559F9">
            <w:pPr>
              <w:jc w:val="center"/>
            </w:pPr>
            <w:r w:rsidRPr="00A05E0D">
              <w:rPr>
                <w:rFonts w:ascii="Arial" w:hAnsi="Arial" w:cs="Arial"/>
              </w:rPr>
              <w:t>&lt; 10</w:t>
            </w:r>
          </w:p>
        </w:tc>
      </w:tr>
      <w:tr w:rsidR="004C45D8" w:rsidTr="000559F9">
        <w:trPr>
          <w:trHeight w:val="315"/>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2</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nil"/>
              <w:bottom w:val="single" w:sz="4" w:space="0" w:color="auto"/>
              <w:right w:val="single" w:sz="4" w:space="0" w:color="auto"/>
            </w:tcBorders>
            <w:shd w:val="clear" w:color="auto" w:fill="auto"/>
            <w:noWrap/>
          </w:tcPr>
          <w:p w:rsidR="004C45D8" w:rsidRDefault="004C45D8" w:rsidP="000559F9">
            <w:pPr>
              <w:jc w:val="center"/>
            </w:pPr>
            <w:r w:rsidRPr="00A05E0D">
              <w:rPr>
                <w:rFonts w:ascii="Arial" w:hAnsi="Arial" w:cs="Arial"/>
              </w:rPr>
              <w:t>&lt; 10</w:t>
            </w:r>
          </w:p>
        </w:tc>
        <w:tc>
          <w:tcPr>
            <w:tcW w:w="1722" w:type="dxa"/>
            <w:tcBorders>
              <w:top w:val="nil"/>
              <w:left w:val="nil"/>
              <w:bottom w:val="single" w:sz="4" w:space="0" w:color="auto"/>
              <w:right w:val="single" w:sz="8" w:space="0" w:color="auto"/>
            </w:tcBorders>
            <w:shd w:val="clear" w:color="auto" w:fill="auto"/>
            <w:noWrap/>
          </w:tcPr>
          <w:p w:rsidR="004C45D8" w:rsidRDefault="004C45D8" w:rsidP="000559F9">
            <w:pPr>
              <w:jc w:val="center"/>
            </w:pPr>
            <w:r w:rsidRPr="00A05E0D">
              <w:rPr>
                <w:rFonts w:ascii="Arial" w:hAnsi="Arial" w:cs="Arial"/>
              </w:rPr>
              <w:t>&lt; 10</w:t>
            </w:r>
          </w:p>
        </w:tc>
      </w:tr>
      <w:tr w:rsidR="004C45D8" w:rsidTr="000559F9">
        <w:trPr>
          <w:trHeight w:val="315"/>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3</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sidRPr="00845131">
              <w:rPr>
                <w:rFonts w:ascii="Arial" w:hAnsi="Arial" w:cs="Arial"/>
              </w:rPr>
              <w:t>&lt;</w:t>
            </w:r>
            <w:r>
              <w:rPr>
                <w:rFonts w:ascii="Arial" w:hAnsi="Arial" w:cs="Arial"/>
              </w:rPr>
              <w:t xml:space="preserve"> 10</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sidRPr="00845131">
              <w:rPr>
                <w:rFonts w:ascii="Arial" w:hAnsi="Arial" w:cs="Arial"/>
              </w:rPr>
              <w:t>&lt;</w:t>
            </w:r>
            <w:r>
              <w:rPr>
                <w:rFonts w:ascii="Arial" w:hAnsi="Arial" w:cs="Arial"/>
              </w:rPr>
              <w:t xml:space="preserve"> 10</w:t>
            </w:r>
          </w:p>
        </w:tc>
      </w:tr>
      <w:tr w:rsidR="004C45D8" w:rsidTr="000559F9">
        <w:trPr>
          <w:trHeight w:val="375"/>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4</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sidRPr="00845131">
              <w:rPr>
                <w:rFonts w:ascii="Arial" w:hAnsi="Arial" w:cs="Arial"/>
              </w:rPr>
              <w:t>&lt;</w:t>
            </w:r>
            <w:r>
              <w:rPr>
                <w:rFonts w:ascii="Arial" w:hAnsi="Arial" w:cs="Arial"/>
              </w:rPr>
              <w:t xml:space="preserve"> 10</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35 x10</w:t>
            </w:r>
            <w:r w:rsidRPr="00B12CE6">
              <w:rPr>
                <w:rFonts w:ascii="Arial" w:hAnsi="Arial" w:cs="Arial"/>
                <w:vertAlign w:val="superscript"/>
              </w:rPr>
              <w:t>2</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sidRPr="00845131">
              <w:rPr>
                <w:rFonts w:ascii="Arial" w:hAnsi="Arial" w:cs="Arial"/>
              </w:rPr>
              <w:t>&lt;</w:t>
            </w:r>
            <w:r>
              <w:rPr>
                <w:rFonts w:ascii="Arial" w:hAnsi="Arial" w:cs="Arial"/>
              </w:rPr>
              <w:t xml:space="preserve"> 10</w:t>
            </w:r>
          </w:p>
        </w:tc>
      </w:tr>
      <w:tr w:rsidR="004C45D8" w:rsidTr="000559F9">
        <w:trPr>
          <w:trHeight w:val="315"/>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5</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27 x10</w:t>
            </w:r>
            <w:r w:rsidRPr="00B12CE6">
              <w:rPr>
                <w:rFonts w:ascii="Arial" w:hAnsi="Arial" w:cs="Arial"/>
                <w:vertAlign w:val="superscript"/>
              </w:rPr>
              <w:t>2</w:t>
            </w:r>
          </w:p>
        </w:tc>
      </w:tr>
      <w:tr w:rsidR="004C45D8" w:rsidTr="000559F9">
        <w:trPr>
          <w:trHeight w:val="315"/>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6</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7</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sidRPr="00845131">
              <w:rPr>
                <w:rFonts w:ascii="Arial" w:hAnsi="Arial" w:cs="Arial"/>
              </w:rPr>
              <w:t>&lt;</w:t>
            </w:r>
            <w:r>
              <w:rPr>
                <w:rFonts w:ascii="Arial" w:hAnsi="Arial" w:cs="Arial"/>
              </w:rPr>
              <w:t xml:space="preserve"> 10</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8</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9</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10</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11</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sidRPr="00845131">
              <w:rPr>
                <w:rFonts w:ascii="Arial" w:hAnsi="Arial" w:cs="Arial"/>
              </w:rPr>
              <w:t>&lt;</w:t>
            </w:r>
            <w:r>
              <w:rPr>
                <w:rFonts w:ascii="Arial" w:hAnsi="Arial" w:cs="Arial"/>
              </w:rPr>
              <w:t xml:space="preserve"> 10</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12</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13</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14</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sidRPr="00845131">
              <w:rPr>
                <w:rFonts w:ascii="Arial" w:hAnsi="Arial" w:cs="Arial"/>
              </w:rPr>
              <w:t>&lt;</w:t>
            </w:r>
            <w:r>
              <w:rPr>
                <w:rFonts w:ascii="Arial" w:hAnsi="Arial" w:cs="Arial"/>
              </w:rPr>
              <w:t xml:space="preserve"> 10</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jc w:val="center"/>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15</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90"/>
          <w:jc w:val="center"/>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16</w:t>
            </w:r>
          </w:p>
        </w:tc>
        <w:tc>
          <w:tcPr>
            <w:tcW w:w="1728"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90"/>
          <w:jc w:val="center"/>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17</w:t>
            </w:r>
          </w:p>
        </w:tc>
        <w:tc>
          <w:tcPr>
            <w:tcW w:w="1728"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p>
        </w:tc>
        <w:tc>
          <w:tcPr>
            <w:tcW w:w="1722"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rPr>
                <w:rFonts w:ascii="Arial" w:hAnsi="Arial" w:cs="Arial"/>
                <w:color w:val="000000"/>
              </w:rPr>
            </w:pPr>
          </w:p>
        </w:tc>
      </w:tr>
      <w:tr w:rsidR="004C45D8" w:rsidTr="000559F9">
        <w:trPr>
          <w:trHeight w:val="390"/>
          <w:jc w:val="center"/>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18</w:t>
            </w:r>
          </w:p>
        </w:tc>
        <w:tc>
          <w:tcPr>
            <w:tcW w:w="1728"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sidRPr="00845131">
              <w:rPr>
                <w:rFonts w:ascii="Arial" w:hAnsi="Arial" w:cs="Arial"/>
              </w:rPr>
              <w:t>&lt;</w:t>
            </w:r>
            <w:r>
              <w:rPr>
                <w:rFonts w:ascii="Arial" w:hAnsi="Arial" w:cs="Arial"/>
              </w:rPr>
              <w:t xml:space="preserve"> 10</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p>
        </w:tc>
        <w:tc>
          <w:tcPr>
            <w:tcW w:w="1722"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rPr>
                <w:rFonts w:ascii="Arial" w:hAnsi="Arial" w:cs="Arial"/>
                <w:color w:val="000000"/>
              </w:rPr>
            </w:pPr>
          </w:p>
        </w:tc>
      </w:tr>
      <w:tr w:rsidR="004C45D8" w:rsidTr="000559F9">
        <w:trPr>
          <w:trHeight w:val="390"/>
          <w:jc w:val="center"/>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19</w:t>
            </w:r>
          </w:p>
        </w:tc>
        <w:tc>
          <w:tcPr>
            <w:tcW w:w="1728"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p>
        </w:tc>
        <w:tc>
          <w:tcPr>
            <w:tcW w:w="1722"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rPr>
                <w:rFonts w:ascii="Arial" w:hAnsi="Arial" w:cs="Arial"/>
                <w:color w:val="000000"/>
              </w:rPr>
            </w:pPr>
          </w:p>
        </w:tc>
      </w:tr>
      <w:tr w:rsidR="004C45D8" w:rsidTr="000559F9">
        <w:trPr>
          <w:trHeight w:val="390"/>
          <w:jc w:val="center"/>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20</w:t>
            </w:r>
          </w:p>
        </w:tc>
        <w:tc>
          <w:tcPr>
            <w:tcW w:w="1728"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p>
        </w:tc>
        <w:tc>
          <w:tcPr>
            <w:tcW w:w="1722"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rPr>
                <w:rFonts w:ascii="Arial" w:hAnsi="Arial" w:cs="Arial"/>
                <w:color w:val="000000"/>
              </w:rPr>
            </w:pPr>
          </w:p>
        </w:tc>
      </w:tr>
      <w:tr w:rsidR="004C45D8" w:rsidTr="000559F9">
        <w:trPr>
          <w:trHeight w:val="390"/>
          <w:jc w:val="center"/>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21</w:t>
            </w:r>
          </w:p>
        </w:tc>
        <w:tc>
          <w:tcPr>
            <w:tcW w:w="1728"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sidRPr="00845131">
              <w:rPr>
                <w:rFonts w:ascii="Arial" w:hAnsi="Arial" w:cs="Arial"/>
              </w:rPr>
              <w:t>&lt;</w:t>
            </w:r>
            <w:r>
              <w:rPr>
                <w:rFonts w:ascii="Arial" w:hAnsi="Arial" w:cs="Arial"/>
              </w:rPr>
              <w:t xml:space="preserve"> 10</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p>
        </w:tc>
        <w:tc>
          <w:tcPr>
            <w:tcW w:w="1722"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rPr>
                <w:rFonts w:ascii="Arial" w:hAnsi="Arial" w:cs="Arial"/>
                <w:color w:val="000000"/>
              </w:rPr>
            </w:pPr>
          </w:p>
        </w:tc>
      </w:tr>
      <w:tr w:rsidR="004C45D8" w:rsidTr="000559F9">
        <w:trPr>
          <w:trHeight w:val="390"/>
          <w:jc w:val="center"/>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22</w:t>
            </w:r>
          </w:p>
        </w:tc>
        <w:tc>
          <w:tcPr>
            <w:tcW w:w="1728"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p>
        </w:tc>
        <w:tc>
          <w:tcPr>
            <w:tcW w:w="1722"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rPr>
                <w:rFonts w:ascii="Arial" w:hAnsi="Arial" w:cs="Arial"/>
                <w:color w:val="000000"/>
              </w:rPr>
            </w:pPr>
          </w:p>
        </w:tc>
      </w:tr>
      <w:tr w:rsidR="004C45D8" w:rsidTr="000559F9">
        <w:trPr>
          <w:trHeight w:val="390"/>
          <w:jc w:val="center"/>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23</w:t>
            </w:r>
          </w:p>
        </w:tc>
        <w:tc>
          <w:tcPr>
            <w:tcW w:w="1728"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sidRPr="00845131">
              <w:rPr>
                <w:rFonts w:ascii="Arial" w:hAnsi="Arial" w:cs="Arial"/>
              </w:rPr>
              <w:t>&lt;</w:t>
            </w:r>
            <w:r>
              <w:rPr>
                <w:rFonts w:ascii="Arial" w:hAnsi="Arial" w:cs="Arial"/>
              </w:rPr>
              <w:t xml:space="preserve"> 10</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p>
        </w:tc>
        <w:tc>
          <w:tcPr>
            <w:tcW w:w="1722"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rPr>
                <w:rFonts w:ascii="Arial" w:hAnsi="Arial" w:cs="Arial"/>
                <w:color w:val="000000"/>
              </w:rPr>
            </w:pPr>
          </w:p>
        </w:tc>
      </w:tr>
      <w:tr w:rsidR="004C45D8" w:rsidTr="000559F9">
        <w:trPr>
          <w:trHeight w:val="390"/>
          <w:jc w:val="center"/>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24</w:t>
            </w:r>
          </w:p>
        </w:tc>
        <w:tc>
          <w:tcPr>
            <w:tcW w:w="1728"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72 x 10</w:t>
            </w:r>
            <w:r w:rsidRPr="00411EF4">
              <w:rPr>
                <w:rFonts w:ascii="Arial" w:hAnsi="Arial" w:cs="Arial"/>
                <w:vertAlign w:val="superscript"/>
              </w:rPr>
              <w:t>2</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p>
        </w:tc>
        <w:tc>
          <w:tcPr>
            <w:tcW w:w="1722" w:type="dxa"/>
            <w:tcBorders>
              <w:top w:val="single" w:sz="4" w:space="0" w:color="auto"/>
              <w:left w:val="nil"/>
              <w:bottom w:val="single" w:sz="4" w:space="0" w:color="auto"/>
              <w:right w:val="single" w:sz="4" w:space="0" w:color="auto"/>
            </w:tcBorders>
            <w:shd w:val="clear" w:color="auto" w:fill="auto"/>
            <w:noWrap/>
            <w:vAlign w:val="bottom"/>
          </w:tcPr>
          <w:p w:rsidR="004C45D8" w:rsidRDefault="004C45D8" w:rsidP="000559F9">
            <w:pPr>
              <w:rPr>
                <w:rFonts w:ascii="Arial" w:hAnsi="Arial" w:cs="Arial"/>
                <w:color w:val="000000"/>
              </w:rPr>
            </w:pPr>
          </w:p>
        </w:tc>
      </w:tr>
    </w:tbl>
    <w:p w:rsidR="004C45D8" w:rsidRDefault="004C45D8" w:rsidP="004C45D8">
      <w:pPr>
        <w:autoSpaceDE w:val="0"/>
        <w:autoSpaceDN w:val="0"/>
        <w:adjustRightInd w:val="0"/>
        <w:spacing w:line="480" w:lineRule="auto"/>
        <w:ind w:left="1080"/>
        <w:jc w:val="center"/>
        <w:rPr>
          <w:rFonts w:ascii="Arial" w:hAnsi="Arial" w:cs="Arial"/>
          <w:b/>
        </w:rPr>
      </w:pPr>
    </w:p>
    <w:p w:rsidR="004C45D8" w:rsidRDefault="004C45D8" w:rsidP="004C45D8">
      <w:pPr>
        <w:autoSpaceDE w:val="0"/>
        <w:autoSpaceDN w:val="0"/>
        <w:adjustRightInd w:val="0"/>
        <w:jc w:val="both"/>
        <w:rPr>
          <w:rFonts w:ascii="Arial" w:hAnsi="Arial" w:cs="Arial"/>
          <w:bCs/>
        </w:rPr>
      </w:pPr>
      <w:r>
        <w:rPr>
          <w:rFonts w:ascii="Arial" w:hAnsi="Arial" w:cs="Arial"/>
          <w:bCs/>
        </w:rPr>
        <w:t xml:space="preserve">                          </w:t>
      </w:r>
      <w:r>
        <w:rPr>
          <w:rFonts w:ascii="Arial" w:hAnsi="Arial" w:cs="Arial"/>
          <w:b/>
          <w:bCs/>
        </w:rPr>
        <w:t xml:space="preserve">   </w:t>
      </w:r>
    </w:p>
    <w:p w:rsidR="004C45D8" w:rsidRDefault="004C45D8" w:rsidP="004C45D8">
      <w:pPr>
        <w:autoSpaceDE w:val="0"/>
        <w:autoSpaceDN w:val="0"/>
        <w:adjustRightInd w:val="0"/>
        <w:spacing w:line="480" w:lineRule="auto"/>
        <w:jc w:val="center"/>
        <w:rPr>
          <w:rFonts w:ascii="Arial" w:hAnsi="Arial" w:cs="Arial"/>
          <w:b/>
        </w:rPr>
      </w:pPr>
    </w:p>
    <w:p w:rsidR="004C45D8" w:rsidRDefault="004C45D8" w:rsidP="004C45D8">
      <w:pPr>
        <w:autoSpaceDE w:val="0"/>
        <w:autoSpaceDN w:val="0"/>
        <w:adjustRightInd w:val="0"/>
        <w:spacing w:line="480" w:lineRule="auto"/>
        <w:ind w:left="1080"/>
        <w:jc w:val="both"/>
        <w:rPr>
          <w:rFonts w:ascii="Arial" w:hAnsi="Arial" w:cs="Arial"/>
        </w:rPr>
      </w:pPr>
    </w:p>
    <w:p w:rsidR="004C45D8" w:rsidRDefault="004C45D8" w:rsidP="004C45D8">
      <w:pPr>
        <w:autoSpaceDE w:val="0"/>
        <w:autoSpaceDN w:val="0"/>
        <w:adjustRightInd w:val="0"/>
        <w:spacing w:line="480" w:lineRule="auto"/>
        <w:ind w:left="1080"/>
        <w:jc w:val="both"/>
        <w:rPr>
          <w:rFonts w:ascii="Arial" w:hAnsi="Arial" w:cs="Arial"/>
        </w:rPr>
      </w:pPr>
      <w:r>
        <w:rPr>
          <w:rFonts w:ascii="Arial" w:hAnsi="Arial" w:cs="Arial"/>
        </w:rPr>
        <w:lastRenderedPageBreak/>
        <w:t>Comparando los resultados del experimento # 2 (0.13% propionato de calcio y 100 % CO</w:t>
      </w:r>
      <w:r w:rsidRPr="008E0E78">
        <w:rPr>
          <w:rFonts w:ascii="Arial" w:hAnsi="Arial" w:cs="Arial"/>
          <w:vertAlign w:val="subscript"/>
        </w:rPr>
        <w:t>2</w:t>
      </w:r>
      <w:r>
        <w:rPr>
          <w:rFonts w:ascii="Arial" w:hAnsi="Arial" w:cs="Arial"/>
        </w:rPr>
        <w:t xml:space="preserve">), respecto a la muestra blanco y la muestra testigo (muestra B), el tiempo de vida útil  para las muestras de pan precocido  sin ningún tratamiento fue de 3 días, al añadirse en la formulación de las muestras de pan precocido 0.13 % de propionato de calcio como agente de conservación, el tiempo de vida útil se incrementó a 4 días, es decir un día más, a pesar de que la concentración del conservante es mucho mayor al caso anterior. </w:t>
      </w:r>
    </w:p>
    <w:p w:rsidR="004C45D8" w:rsidRDefault="004C45D8" w:rsidP="004C45D8">
      <w:pPr>
        <w:autoSpaceDE w:val="0"/>
        <w:autoSpaceDN w:val="0"/>
        <w:adjustRightInd w:val="0"/>
        <w:ind w:left="1080"/>
        <w:jc w:val="both"/>
        <w:rPr>
          <w:rFonts w:ascii="Arial" w:hAnsi="Arial" w:cs="Arial"/>
        </w:rPr>
      </w:pPr>
    </w:p>
    <w:p w:rsidR="004C45D8" w:rsidRDefault="004C45D8" w:rsidP="004C45D8">
      <w:pPr>
        <w:autoSpaceDE w:val="0"/>
        <w:autoSpaceDN w:val="0"/>
        <w:adjustRightInd w:val="0"/>
        <w:spacing w:line="480" w:lineRule="auto"/>
        <w:ind w:left="1077"/>
        <w:jc w:val="both"/>
        <w:rPr>
          <w:rFonts w:ascii="Arial" w:hAnsi="Arial" w:cs="Arial"/>
        </w:rPr>
      </w:pPr>
      <w:r>
        <w:rPr>
          <w:rFonts w:ascii="Arial" w:hAnsi="Arial" w:cs="Arial"/>
        </w:rPr>
        <w:t>No obstante, el tiempo de vida útil para las muestras de pan precocido de la prueba experimental  # 2 se prolongó los 23 días, lo que confirma una  influencia del EAM sobre la conservación del pan precocido y por ende la extensión de la vida útil de este producto, respecto a la utilización de propionato como única técnica de conservación (Ver Figura3.2).</w:t>
      </w:r>
    </w:p>
    <w:p w:rsidR="004C45D8" w:rsidRDefault="004C45D8" w:rsidP="004C45D8">
      <w:pPr>
        <w:autoSpaceDE w:val="0"/>
        <w:autoSpaceDN w:val="0"/>
        <w:adjustRightInd w:val="0"/>
        <w:spacing w:line="480" w:lineRule="auto"/>
        <w:jc w:val="both"/>
        <w:rPr>
          <w:rFonts w:ascii="Arial" w:hAnsi="Arial" w:cs="Arial"/>
        </w:rPr>
      </w:pPr>
    </w:p>
    <w:p w:rsidR="004C45D8" w:rsidRDefault="004C45D8" w:rsidP="004C45D8">
      <w:pPr>
        <w:tabs>
          <w:tab w:val="left" w:pos="1260"/>
        </w:tabs>
        <w:autoSpaceDE w:val="0"/>
        <w:autoSpaceDN w:val="0"/>
        <w:adjustRightInd w:val="0"/>
        <w:spacing w:line="480" w:lineRule="auto"/>
        <w:ind w:left="540"/>
        <w:jc w:val="center"/>
      </w:pPr>
    </w:p>
    <w:p w:rsidR="004C45D8" w:rsidRDefault="004C45D8" w:rsidP="004C45D8">
      <w:pPr>
        <w:autoSpaceDE w:val="0"/>
        <w:autoSpaceDN w:val="0"/>
        <w:adjustRightInd w:val="0"/>
        <w:spacing w:line="480" w:lineRule="auto"/>
        <w:ind w:left="2160" w:hanging="1620"/>
        <w:jc w:val="both"/>
        <w:rPr>
          <w:rFonts w:ascii="Arial" w:hAnsi="Arial" w:cs="Arial"/>
          <w:b/>
        </w:rPr>
      </w:pPr>
    </w:p>
    <w:p w:rsidR="004C45D8" w:rsidRDefault="004C45D8" w:rsidP="004C45D8">
      <w:pPr>
        <w:autoSpaceDE w:val="0"/>
        <w:autoSpaceDN w:val="0"/>
        <w:adjustRightInd w:val="0"/>
        <w:spacing w:line="480" w:lineRule="auto"/>
        <w:ind w:left="2160" w:hanging="1620"/>
        <w:jc w:val="both"/>
        <w:rPr>
          <w:rFonts w:ascii="Arial" w:hAnsi="Arial" w:cs="Arial"/>
          <w:b/>
        </w:rPr>
      </w:pPr>
    </w:p>
    <w:p w:rsidR="004C45D8" w:rsidRDefault="004C45D8" w:rsidP="004C45D8">
      <w:pPr>
        <w:autoSpaceDE w:val="0"/>
        <w:autoSpaceDN w:val="0"/>
        <w:adjustRightInd w:val="0"/>
        <w:spacing w:line="480" w:lineRule="auto"/>
        <w:ind w:left="2160" w:hanging="1620"/>
        <w:jc w:val="both"/>
        <w:rPr>
          <w:rFonts w:ascii="Arial" w:hAnsi="Arial" w:cs="Arial"/>
          <w:b/>
        </w:rPr>
      </w:pPr>
    </w:p>
    <w:p w:rsidR="004C45D8" w:rsidRDefault="004C45D8" w:rsidP="004C45D8">
      <w:pPr>
        <w:autoSpaceDE w:val="0"/>
        <w:autoSpaceDN w:val="0"/>
        <w:adjustRightInd w:val="0"/>
        <w:spacing w:line="480" w:lineRule="auto"/>
        <w:ind w:left="2160" w:hanging="1620"/>
        <w:jc w:val="both"/>
        <w:rPr>
          <w:rFonts w:ascii="Arial" w:hAnsi="Arial" w:cs="Arial"/>
          <w:b/>
        </w:rPr>
      </w:pPr>
    </w:p>
    <w:p w:rsidR="004C45D8" w:rsidRDefault="00247230" w:rsidP="004C45D8">
      <w:pPr>
        <w:autoSpaceDE w:val="0"/>
        <w:autoSpaceDN w:val="0"/>
        <w:adjustRightInd w:val="0"/>
        <w:spacing w:line="480" w:lineRule="auto"/>
        <w:ind w:left="2160" w:right="55" w:hanging="1026"/>
        <w:jc w:val="both"/>
        <w:rPr>
          <w:rFonts w:ascii="Arial" w:hAnsi="Arial" w:cs="Arial"/>
          <w:b/>
        </w:rPr>
      </w:pPr>
      <w:r>
        <w:rPr>
          <w:rFonts w:ascii="Arial" w:hAnsi="Arial" w:cs="Arial"/>
          <w:b/>
          <w:noProof/>
        </w:rPr>
        <w:lastRenderedPageBreak/>
        <w:drawing>
          <wp:inline distT="0" distB="0" distL="0" distR="0">
            <wp:extent cx="4494084" cy="3516283"/>
            <wp:effectExtent l="10414" t="10686" r="59882" b="54431"/>
            <wp:docPr id="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C45D8" w:rsidRDefault="004C45D8" w:rsidP="004C45D8">
      <w:pPr>
        <w:autoSpaceDE w:val="0"/>
        <w:autoSpaceDN w:val="0"/>
        <w:adjustRightInd w:val="0"/>
        <w:ind w:left="1080"/>
        <w:jc w:val="both"/>
        <w:rPr>
          <w:rFonts w:ascii="Arial" w:hAnsi="Arial" w:cs="Arial"/>
          <w:b/>
        </w:rPr>
      </w:pPr>
      <w:r>
        <w:rPr>
          <w:rFonts w:ascii="Arial" w:hAnsi="Arial" w:cs="Arial"/>
          <w:b/>
        </w:rPr>
        <w:t xml:space="preserve">FIGURA 3.2. </w:t>
      </w:r>
      <w:r w:rsidRPr="00145968">
        <w:rPr>
          <w:rFonts w:ascii="Arial" w:hAnsi="Arial" w:cs="Arial"/>
          <w:b/>
        </w:rPr>
        <w:t xml:space="preserve">COMPARACIÓN </w:t>
      </w:r>
      <w:r>
        <w:rPr>
          <w:rFonts w:ascii="Arial" w:hAnsi="Arial" w:cs="Arial"/>
          <w:b/>
        </w:rPr>
        <w:t>DEL TIEMPO DE VIDA UTIL PARA  PAN PRECOCIDO PARA E2.</w:t>
      </w:r>
    </w:p>
    <w:p w:rsidR="004C45D8" w:rsidRPr="00390F10" w:rsidRDefault="004C45D8" w:rsidP="004C45D8">
      <w:pPr>
        <w:autoSpaceDE w:val="0"/>
        <w:autoSpaceDN w:val="0"/>
        <w:adjustRightInd w:val="0"/>
        <w:ind w:left="1080"/>
        <w:jc w:val="both"/>
        <w:rPr>
          <w:rFonts w:ascii="Arial" w:hAnsi="Arial" w:cs="Arial"/>
          <w:b/>
        </w:rPr>
      </w:pPr>
    </w:p>
    <w:p w:rsidR="004C45D8" w:rsidRDefault="004C45D8" w:rsidP="004C45D8">
      <w:pPr>
        <w:autoSpaceDE w:val="0"/>
        <w:autoSpaceDN w:val="0"/>
        <w:adjustRightInd w:val="0"/>
        <w:ind w:left="1080"/>
        <w:jc w:val="both"/>
        <w:rPr>
          <w:rFonts w:ascii="Arial" w:hAnsi="Arial" w:cs="Arial"/>
          <w:b/>
        </w:rPr>
      </w:pPr>
    </w:p>
    <w:p w:rsidR="004C45D8" w:rsidRDefault="004C45D8" w:rsidP="004C45D8">
      <w:pPr>
        <w:autoSpaceDE w:val="0"/>
        <w:autoSpaceDN w:val="0"/>
        <w:adjustRightInd w:val="0"/>
        <w:spacing w:line="480" w:lineRule="auto"/>
        <w:ind w:left="1080"/>
        <w:jc w:val="both"/>
        <w:rPr>
          <w:rFonts w:ascii="Arial" w:hAnsi="Arial" w:cs="Arial"/>
        </w:rPr>
      </w:pPr>
      <w:r w:rsidRPr="00254B01">
        <w:rPr>
          <w:rFonts w:ascii="Arial" w:hAnsi="Arial" w:cs="Arial"/>
          <w:b/>
        </w:rPr>
        <w:t>Experimento #</w:t>
      </w:r>
      <w:r>
        <w:rPr>
          <w:rFonts w:ascii="Arial" w:hAnsi="Arial" w:cs="Arial"/>
          <w:b/>
        </w:rPr>
        <w:t xml:space="preserve"> 3</w:t>
      </w:r>
      <w:r w:rsidRPr="00254B01">
        <w:rPr>
          <w:rFonts w:ascii="Arial" w:hAnsi="Arial" w:cs="Arial"/>
          <w:b/>
        </w:rPr>
        <w:t>.-</w:t>
      </w:r>
      <w:r>
        <w:rPr>
          <w:rFonts w:ascii="Arial" w:hAnsi="Arial" w:cs="Arial"/>
        </w:rPr>
        <w:t>. Las concentraciones de los factores para esta experimentación (propionato de calcio al 0.06 % y atmósfera 60% CO</w:t>
      </w:r>
      <w:r w:rsidRPr="005B6EA8">
        <w:rPr>
          <w:rFonts w:ascii="Arial" w:hAnsi="Arial" w:cs="Arial"/>
          <w:vertAlign w:val="subscript"/>
        </w:rPr>
        <w:t>2</w:t>
      </w:r>
      <w:r>
        <w:rPr>
          <w:rFonts w:ascii="Arial" w:hAnsi="Arial" w:cs="Arial"/>
        </w:rPr>
        <w:t xml:space="preserve"> +40 % N</w:t>
      </w:r>
      <w:r w:rsidRPr="005B6EA8">
        <w:rPr>
          <w:rFonts w:ascii="Arial" w:hAnsi="Arial" w:cs="Arial"/>
          <w:vertAlign w:val="subscript"/>
        </w:rPr>
        <w:t>2</w:t>
      </w:r>
      <w:r>
        <w:rPr>
          <w:rFonts w:ascii="Arial" w:hAnsi="Arial" w:cs="Arial"/>
        </w:rPr>
        <w:t>), también tuvieron influencia en el crecimiento de colonias de mohos y levaduras en las muestras de pan precocido durante el periodo de experimentación. A diferencia de los experimentos #1 y # 2, el tiempo de vida útil sin crecimiento de mohos y levaduras fue solo de 10 días. A partir del día 11 se detectó el crecimiento microbiano de 64 x 10</w:t>
      </w:r>
      <w:r w:rsidRPr="003C1AFE">
        <w:rPr>
          <w:rFonts w:ascii="Arial" w:hAnsi="Arial" w:cs="Arial"/>
          <w:vertAlign w:val="superscript"/>
        </w:rPr>
        <w:t>2</w:t>
      </w:r>
      <w:r>
        <w:rPr>
          <w:rFonts w:ascii="Arial" w:hAnsi="Arial" w:cs="Arial"/>
        </w:rPr>
        <w:t xml:space="preserve"> U.F.C/g superando el límite máximo permitido por la norma. </w:t>
      </w:r>
    </w:p>
    <w:p w:rsidR="004C45D8" w:rsidRDefault="004C45D8" w:rsidP="004C45D8">
      <w:pPr>
        <w:autoSpaceDE w:val="0"/>
        <w:autoSpaceDN w:val="0"/>
        <w:adjustRightInd w:val="0"/>
        <w:spacing w:line="480" w:lineRule="auto"/>
        <w:ind w:left="1080"/>
        <w:jc w:val="both"/>
        <w:rPr>
          <w:rFonts w:ascii="Arial" w:hAnsi="Arial" w:cs="Arial"/>
        </w:rPr>
      </w:pPr>
    </w:p>
    <w:p w:rsidR="004C45D8" w:rsidRDefault="004C45D8" w:rsidP="004C45D8">
      <w:pPr>
        <w:autoSpaceDE w:val="0"/>
        <w:autoSpaceDN w:val="0"/>
        <w:adjustRightInd w:val="0"/>
        <w:spacing w:line="480" w:lineRule="auto"/>
        <w:ind w:left="1080"/>
        <w:jc w:val="both"/>
        <w:rPr>
          <w:rFonts w:ascii="Arial" w:hAnsi="Arial" w:cs="Arial"/>
          <w:bCs/>
        </w:rPr>
      </w:pPr>
      <w:r>
        <w:rPr>
          <w:rFonts w:ascii="Arial" w:hAnsi="Arial" w:cs="Arial"/>
        </w:rPr>
        <w:lastRenderedPageBreak/>
        <w:t xml:space="preserve">En los resultados del análisis microbiológico para el blanco y el testigo se determinó </w:t>
      </w:r>
      <w:r>
        <w:rPr>
          <w:rFonts w:ascii="Arial" w:hAnsi="Arial" w:cs="Arial"/>
          <w:bCs/>
        </w:rPr>
        <w:t xml:space="preserve">la ausencia de mohos y levaduras hasta el tercer día, luego de este periodo el pan presentó crecimiento microbiano donde el </w:t>
      </w:r>
      <w:r>
        <w:rPr>
          <w:rFonts w:ascii="Arial" w:hAnsi="Arial" w:cs="Arial"/>
        </w:rPr>
        <w:t>número de colonias fue de 35 x 10</w:t>
      </w:r>
      <w:r w:rsidRPr="003C1AFE">
        <w:rPr>
          <w:rFonts w:ascii="Arial" w:hAnsi="Arial" w:cs="Arial"/>
          <w:vertAlign w:val="superscript"/>
        </w:rPr>
        <w:t>2</w:t>
      </w:r>
      <w:r>
        <w:rPr>
          <w:rFonts w:ascii="Arial" w:hAnsi="Arial" w:cs="Arial"/>
        </w:rPr>
        <w:t xml:space="preserve"> U.F.C/g y 31 x 10</w:t>
      </w:r>
      <w:r w:rsidRPr="003C1AFE">
        <w:rPr>
          <w:rFonts w:ascii="Arial" w:hAnsi="Arial" w:cs="Arial"/>
          <w:vertAlign w:val="superscript"/>
        </w:rPr>
        <w:t>2</w:t>
      </w:r>
      <w:r>
        <w:rPr>
          <w:rFonts w:ascii="Arial" w:hAnsi="Arial" w:cs="Arial"/>
        </w:rPr>
        <w:t xml:space="preserve"> U.F.C/g, respectivamente,  excediendo el límite establecido por la norma. </w:t>
      </w:r>
      <w:r>
        <w:rPr>
          <w:rFonts w:ascii="Arial" w:hAnsi="Arial" w:cs="Arial"/>
          <w:bCs/>
        </w:rPr>
        <w:t xml:space="preserve">  (Ver Tabla 8).</w:t>
      </w:r>
    </w:p>
    <w:p w:rsidR="004C45D8" w:rsidRDefault="004C45D8" w:rsidP="004C45D8">
      <w:pPr>
        <w:autoSpaceDE w:val="0"/>
        <w:autoSpaceDN w:val="0"/>
        <w:adjustRightInd w:val="0"/>
        <w:ind w:left="1080"/>
        <w:jc w:val="both"/>
        <w:rPr>
          <w:rFonts w:ascii="Arial" w:hAnsi="Arial" w:cs="Arial"/>
          <w:b/>
        </w:rPr>
      </w:pPr>
    </w:p>
    <w:p w:rsidR="004C45D8" w:rsidRDefault="004C45D8" w:rsidP="004C45D8">
      <w:pPr>
        <w:autoSpaceDE w:val="0"/>
        <w:autoSpaceDN w:val="0"/>
        <w:adjustRightInd w:val="0"/>
        <w:spacing w:line="480" w:lineRule="auto"/>
        <w:ind w:left="1080"/>
        <w:jc w:val="center"/>
        <w:rPr>
          <w:rFonts w:ascii="Arial" w:hAnsi="Arial" w:cs="Arial"/>
          <w:b/>
        </w:rPr>
      </w:pPr>
      <w:r w:rsidRPr="00E72BFE">
        <w:rPr>
          <w:rFonts w:ascii="Arial" w:hAnsi="Arial" w:cs="Arial"/>
          <w:b/>
        </w:rPr>
        <w:t xml:space="preserve">TABLA </w:t>
      </w:r>
      <w:r>
        <w:rPr>
          <w:rFonts w:ascii="Arial" w:hAnsi="Arial" w:cs="Arial"/>
          <w:b/>
        </w:rPr>
        <w:t>8</w:t>
      </w:r>
    </w:p>
    <w:p w:rsidR="004C45D8" w:rsidRDefault="004C45D8" w:rsidP="004C45D8">
      <w:pPr>
        <w:autoSpaceDE w:val="0"/>
        <w:autoSpaceDN w:val="0"/>
        <w:adjustRightInd w:val="0"/>
        <w:spacing w:line="480" w:lineRule="auto"/>
        <w:ind w:left="1080"/>
        <w:jc w:val="center"/>
        <w:rPr>
          <w:rFonts w:ascii="Arial" w:hAnsi="Arial" w:cs="Arial"/>
          <w:b/>
        </w:rPr>
      </w:pPr>
      <w:r w:rsidRPr="00711DCF">
        <w:rPr>
          <w:rFonts w:ascii="Arial" w:hAnsi="Arial" w:cs="Arial"/>
          <w:b/>
        </w:rPr>
        <w:t>CONTROL MICROBIOLÓGICO</w:t>
      </w:r>
      <w:r>
        <w:rPr>
          <w:rFonts w:ascii="Arial" w:hAnsi="Arial" w:cs="Arial"/>
          <w:b/>
        </w:rPr>
        <w:t xml:space="preserve"> DEL EXPERIMENTO #3</w:t>
      </w:r>
    </w:p>
    <w:tbl>
      <w:tblPr>
        <w:tblW w:w="5561" w:type="dxa"/>
        <w:tblInd w:w="1980" w:type="dxa"/>
        <w:tblCellMar>
          <w:left w:w="70" w:type="dxa"/>
          <w:right w:w="70" w:type="dxa"/>
        </w:tblCellMar>
        <w:tblLook w:val="0000"/>
      </w:tblPr>
      <w:tblGrid>
        <w:gridCol w:w="715"/>
        <w:gridCol w:w="1728"/>
        <w:gridCol w:w="1680"/>
        <w:gridCol w:w="1722"/>
      </w:tblGrid>
      <w:tr w:rsidR="004C45D8" w:rsidTr="000559F9">
        <w:trPr>
          <w:trHeight w:val="330"/>
        </w:trPr>
        <w:tc>
          <w:tcPr>
            <w:tcW w:w="5561"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tcPr>
          <w:p w:rsidR="004C45D8" w:rsidRDefault="004C45D8" w:rsidP="000559F9">
            <w:pPr>
              <w:jc w:val="center"/>
              <w:rPr>
                <w:rFonts w:ascii="Arial" w:hAnsi="Arial" w:cs="Arial"/>
                <w:b/>
                <w:bCs/>
                <w:color w:val="000000"/>
              </w:rPr>
            </w:pPr>
            <w:r>
              <w:rPr>
                <w:rFonts w:ascii="Arial" w:hAnsi="Arial" w:cs="Arial"/>
                <w:b/>
                <w:bCs/>
                <w:color w:val="000000"/>
              </w:rPr>
              <w:t>Recuento Total de mohos y levaduras (U.F.C/g)</w:t>
            </w:r>
          </w:p>
          <w:p w:rsidR="004C45D8" w:rsidRDefault="004C45D8" w:rsidP="000559F9">
            <w:pPr>
              <w:jc w:val="center"/>
              <w:rPr>
                <w:rFonts w:ascii="Arial" w:hAnsi="Arial" w:cs="Arial"/>
                <w:b/>
                <w:bCs/>
                <w:color w:val="000000"/>
              </w:rPr>
            </w:pPr>
          </w:p>
        </w:tc>
      </w:tr>
      <w:tr w:rsidR="004C45D8" w:rsidTr="000559F9">
        <w:trPr>
          <w:trHeight w:val="330"/>
        </w:trPr>
        <w:tc>
          <w:tcPr>
            <w:tcW w:w="715" w:type="dxa"/>
            <w:tcBorders>
              <w:top w:val="nil"/>
              <w:left w:val="single" w:sz="8" w:space="0" w:color="auto"/>
              <w:bottom w:val="single" w:sz="8" w:space="0" w:color="auto"/>
              <w:right w:val="single" w:sz="4" w:space="0" w:color="auto"/>
            </w:tcBorders>
            <w:shd w:val="clear" w:color="000000" w:fill="D9D9D9"/>
            <w:noWrap/>
            <w:vAlign w:val="bottom"/>
          </w:tcPr>
          <w:p w:rsidR="004C45D8" w:rsidRDefault="004C45D8" w:rsidP="000559F9">
            <w:pPr>
              <w:jc w:val="center"/>
              <w:rPr>
                <w:rFonts w:ascii="Arial" w:hAnsi="Arial" w:cs="Arial"/>
                <w:b/>
                <w:bCs/>
                <w:color w:val="000000"/>
              </w:rPr>
            </w:pPr>
            <w:r>
              <w:rPr>
                <w:rFonts w:ascii="Arial" w:hAnsi="Arial" w:cs="Arial"/>
                <w:b/>
                <w:bCs/>
                <w:color w:val="000000"/>
              </w:rPr>
              <w:t>DIA</w:t>
            </w:r>
          </w:p>
        </w:tc>
        <w:tc>
          <w:tcPr>
            <w:tcW w:w="1444" w:type="dxa"/>
            <w:tcBorders>
              <w:top w:val="nil"/>
              <w:left w:val="nil"/>
              <w:bottom w:val="single" w:sz="8" w:space="0" w:color="auto"/>
              <w:right w:val="single" w:sz="4" w:space="0" w:color="auto"/>
            </w:tcBorders>
            <w:shd w:val="clear" w:color="000000" w:fill="D9D9D9"/>
            <w:noWrap/>
            <w:vAlign w:val="bottom"/>
          </w:tcPr>
          <w:p w:rsidR="004C45D8" w:rsidRDefault="004C45D8" w:rsidP="000559F9">
            <w:pPr>
              <w:jc w:val="center"/>
              <w:rPr>
                <w:rFonts w:ascii="Arial" w:hAnsi="Arial" w:cs="Arial"/>
                <w:b/>
                <w:bCs/>
                <w:color w:val="000000"/>
              </w:rPr>
            </w:pPr>
            <w:r>
              <w:rPr>
                <w:rFonts w:ascii="Arial" w:hAnsi="Arial" w:cs="Arial"/>
                <w:b/>
                <w:bCs/>
                <w:color w:val="000000"/>
              </w:rPr>
              <w:t>Experimento3</w:t>
            </w:r>
          </w:p>
        </w:tc>
        <w:tc>
          <w:tcPr>
            <w:tcW w:w="1680" w:type="dxa"/>
            <w:tcBorders>
              <w:top w:val="nil"/>
              <w:left w:val="nil"/>
              <w:bottom w:val="single" w:sz="8" w:space="0" w:color="auto"/>
              <w:right w:val="single" w:sz="4" w:space="0" w:color="auto"/>
            </w:tcBorders>
            <w:shd w:val="clear" w:color="000000" w:fill="D9D9D9"/>
            <w:noWrap/>
            <w:vAlign w:val="bottom"/>
          </w:tcPr>
          <w:p w:rsidR="004C45D8" w:rsidRDefault="004C45D8" w:rsidP="000559F9">
            <w:pPr>
              <w:jc w:val="center"/>
              <w:rPr>
                <w:rFonts w:ascii="Arial" w:hAnsi="Arial" w:cs="Arial"/>
                <w:b/>
                <w:bCs/>
                <w:color w:val="000000"/>
              </w:rPr>
            </w:pPr>
            <w:r>
              <w:rPr>
                <w:rFonts w:ascii="Arial" w:hAnsi="Arial" w:cs="Arial"/>
                <w:b/>
                <w:bCs/>
                <w:color w:val="000000"/>
              </w:rPr>
              <w:t>BLANCO</w:t>
            </w:r>
          </w:p>
        </w:tc>
        <w:tc>
          <w:tcPr>
            <w:tcW w:w="1722" w:type="dxa"/>
            <w:tcBorders>
              <w:top w:val="nil"/>
              <w:left w:val="nil"/>
              <w:bottom w:val="single" w:sz="8" w:space="0" w:color="auto"/>
              <w:right w:val="single" w:sz="8" w:space="0" w:color="auto"/>
            </w:tcBorders>
            <w:shd w:val="clear" w:color="000000" w:fill="D9D9D9"/>
            <w:noWrap/>
            <w:vAlign w:val="bottom"/>
          </w:tcPr>
          <w:p w:rsidR="004C45D8" w:rsidRDefault="004C45D8" w:rsidP="000559F9">
            <w:pPr>
              <w:jc w:val="center"/>
              <w:rPr>
                <w:rFonts w:ascii="Arial" w:hAnsi="Arial" w:cs="Arial"/>
                <w:b/>
                <w:bCs/>
                <w:color w:val="000000"/>
              </w:rPr>
            </w:pPr>
            <w:r>
              <w:rPr>
                <w:rFonts w:ascii="Arial" w:hAnsi="Arial" w:cs="Arial"/>
                <w:b/>
                <w:bCs/>
                <w:color w:val="000000"/>
              </w:rPr>
              <w:t>TESTIGO</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sidRPr="00845131">
              <w:rPr>
                <w:rFonts w:ascii="Arial" w:hAnsi="Arial" w:cs="Arial"/>
              </w:rPr>
              <w:t>&lt;</w:t>
            </w:r>
            <w:r>
              <w:rPr>
                <w:rFonts w:ascii="Arial" w:hAnsi="Arial" w:cs="Arial"/>
              </w:rPr>
              <w:t xml:space="preserve"> 10</w:t>
            </w:r>
          </w:p>
        </w:tc>
        <w:tc>
          <w:tcPr>
            <w:tcW w:w="1680" w:type="dxa"/>
            <w:tcBorders>
              <w:top w:val="nil"/>
              <w:left w:val="nil"/>
              <w:bottom w:val="single" w:sz="4" w:space="0" w:color="auto"/>
              <w:right w:val="single" w:sz="4" w:space="0" w:color="auto"/>
            </w:tcBorders>
            <w:shd w:val="clear" w:color="auto" w:fill="auto"/>
            <w:noWrap/>
          </w:tcPr>
          <w:p w:rsidR="004C45D8" w:rsidRDefault="004C45D8" w:rsidP="000559F9">
            <w:pPr>
              <w:jc w:val="center"/>
              <w:rPr>
                <w:rFonts w:ascii="Arial" w:hAnsi="Arial" w:cs="Arial"/>
                <w:color w:val="000000"/>
              </w:rPr>
            </w:pPr>
            <w:r>
              <w:rPr>
                <w:rFonts w:ascii="Arial" w:hAnsi="Arial" w:cs="Arial"/>
                <w:color w:val="000000"/>
              </w:rPr>
              <w:t>&lt; 10</w:t>
            </w:r>
          </w:p>
        </w:tc>
        <w:tc>
          <w:tcPr>
            <w:tcW w:w="1722" w:type="dxa"/>
            <w:tcBorders>
              <w:top w:val="nil"/>
              <w:left w:val="nil"/>
              <w:bottom w:val="single" w:sz="4" w:space="0" w:color="auto"/>
              <w:right w:val="single" w:sz="8" w:space="0" w:color="auto"/>
            </w:tcBorders>
            <w:shd w:val="clear" w:color="auto" w:fill="auto"/>
            <w:noWrap/>
          </w:tcPr>
          <w:p w:rsidR="004C45D8" w:rsidRDefault="004C45D8" w:rsidP="000559F9">
            <w:pPr>
              <w:jc w:val="center"/>
              <w:rPr>
                <w:rFonts w:ascii="Arial" w:hAnsi="Arial" w:cs="Arial"/>
                <w:color w:val="000000"/>
              </w:rPr>
            </w:pPr>
            <w:r>
              <w:rPr>
                <w:rFonts w:ascii="Arial" w:hAnsi="Arial" w:cs="Arial"/>
                <w:color w:val="000000"/>
              </w:rPr>
              <w:t>&lt; 10</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2</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nil"/>
              <w:bottom w:val="single" w:sz="4" w:space="0" w:color="auto"/>
              <w:right w:val="single" w:sz="4" w:space="0" w:color="auto"/>
            </w:tcBorders>
            <w:shd w:val="clear" w:color="auto" w:fill="auto"/>
            <w:noWrap/>
          </w:tcPr>
          <w:p w:rsidR="004C45D8" w:rsidRDefault="004C45D8" w:rsidP="000559F9">
            <w:pPr>
              <w:jc w:val="center"/>
              <w:rPr>
                <w:rFonts w:ascii="Arial" w:hAnsi="Arial" w:cs="Arial"/>
                <w:color w:val="000000"/>
              </w:rPr>
            </w:pPr>
            <w:r>
              <w:rPr>
                <w:rFonts w:ascii="Arial" w:hAnsi="Arial" w:cs="Arial"/>
                <w:color w:val="000000"/>
              </w:rPr>
              <w:t>&lt; 10</w:t>
            </w:r>
          </w:p>
        </w:tc>
        <w:tc>
          <w:tcPr>
            <w:tcW w:w="1722" w:type="dxa"/>
            <w:tcBorders>
              <w:top w:val="nil"/>
              <w:left w:val="nil"/>
              <w:bottom w:val="single" w:sz="4" w:space="0" w:color="auto"/>
              <w:right w:val="single" w:sz="8" w:space="0" w:color="auto"/>
            </w:tcBorders>
            <w:shd w:val="clear" w:color="auto" w:fill="auto"/>
            <w:noWrap/>
          </w:tcPr>
          <w:p w:rsidR="004C45D8" w:rsidRDefault="004C45D8" w:rsidP="000559F9">
            <w:pPr>
              <w:jc w:val="center"/>
              <w:rPr>
                <w:rFonts w:ascii="Arial" w:hAnsi="Arial" w:cs="Arial"/>
                <w:color w:val="000000"/>
              </w:rPr>
            </w:pPr>
            <w:r>
              <w:rPr>
                <w:rFonts w:ascii="Arial" w:hAnsi="Arial" w:cs="Arial"/>
                <w:color w:val="000000"/>
              </w:rPr>
              <w:t>&lt; 10</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3</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&lt; 10</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&lt; 10</w:t>
            </w:r>
          </w:p>
        </w:tc>
      </w:tr>
      <w:tr w:rsidR="004C45D8" w:rsidTr="000559F9">
        <w:trPr>
          <w:trHeight w:val="37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4</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sidRPr="00845131">
              <w:rPr>
                <w:rFonts w:ascii="Arial" w:hAnsi="Arial" w:cs="Arial"/>
              </w:rPr>
              <w:t>&lt;</w:t>
            </w:r>
            <w:r>
              <w:rPr>
                <w:rFonts w:ascii="Arial" w:hAnsi="Arial" w:cs="Arial"/>
              </w:rPr>
              <w:t xml:space="preserve"> 10</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35 x10</w:t>
            </w:r>
            <w:r>
              <w:rPr>
                <w:rFonts w:ascii="Arial" w:hAnsi="Arial" w:cs="Arial"/>
                <w:color w:val="000000"/>
                <w:vertAlign w:val="superscript"/>
              </w:rPr>
              <w:t>2</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31 x10</w:t>
            </w:r>
            <w:r>
              <w:rPr>
                <w:rFonts w:ascii="Arial" w:hAnsi="Arial" w:cs="Arial"/>
                <w:color w:val="000000"/>
                <w:vertAlign w:val="superscript"/>
              </w:rPr>
              <w:t>2</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5</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6</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7</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8</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sidRPr="00845131">
              <w:rPr>
                <w:rFonts w:ascii="Arial" w:hAnsi="Arial" w:cs="Arial"/>
              </w:rPr>
              <w:t>&lt;</w:t>
            </w:r>
            <w:r>
              <w:rPr>
                <w:rFonts w:ascii="Arial" w:hAnsi="Arial" w:cs="Arial"/>
              </w:rPr>
              <w:t xml:space="preserve"> 10</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9</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10</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sidRPr="00845131">
              <w:rPr>
                <w:rFonts w:ascii="Arial" w:hAnsi="Arial" w:cs="Arial"/>
              </w:rPr>
              <w:t>&lt;</w:t>
            </w:r>
            <w:r>
              <w:rPr>
                <w:rFonts w:ascii="Arial" w:hAnsi="Arial" w:cs="Arial"/>
              </w:rPr>
              <w:t xml:space="preserve"> 10 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315"/>
        </w:trPr>
        <w:tc>
          <w:tcPr>
            <w:tcW w:w="715"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11</w:t>
            </w:r>
          </w:p>
        </w:tc>
        <w:tc>
          <w:tcPr>
            <w:tcW w:w="144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64 x10</w:t>
            </w:r>
            <w:r w:rsidRPr="00411EF4">
              <w:rPr>
                <w:rFonts w:ascii="Arial" w:hAnsi="Arial" w:cs="Arial"/>
                <w:vertAlign w:val="superscript"/>
              </w:rPr>
              <w:t>2</w:t>
            </w:r>
            <w:r>
              <w:rPr>
                <w:rFonts w:ascii="Arial" w:hAnsi="Arial" w:cs="Arial"/>
              </w:rPr>
              <w:t> </w:t>
            </w:r>
          </w:p>
        </w:tc>
        <w:tc>
          <w:tcPr>
            <w:tcW w:w="1680"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722"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bl>
    <w:p w:rsidR="004C45D8" w:rsidRPr="00FD2307" w:rsidRDefault="004C45D8" w:rsidP="004C45D8">
      <w:pPr>
        <w:autoSpaceDE w:val="0"/>
        <w:autoSpaceDN w:val="0"/>
        <w:adjustRightInd w:val="0"/>
        <w:rPr>
          <w:rFonts w:ascii="Arial" w:hAnsi="Arial" w:cs="Arial"/>
          <w:b/>
        </w:rPr>
      </w:pPr>
    </w:p>
    <w:p w:rsidR="004C45D8" w:rsidRPr="000F5A06" w:rsidRDefault="004C45D8" w:rsidP="004C45D8">
      <w:pPr>
        <w:autoSpaceDE w:val="0"/>
        <w:autoSpaceDN w:val="0"/>
        <w:adjustRightInd w:val="0"/>
        <w:jc w:val="both"/>
        <w:rPr>
          <w:rFonts w:ascii="Arial" w:hAnsi="Arial" w:cs="Arial"/>
          <w:bCs/>
        </w:rPr>
      </w:pPr>
      <w:r w:rsidRPr="00FD2307">
        <w:rPr>
          <w:rFonts w:ascii="Arial" w:hAnsi="Arial" w:cs="Arial"/>
          <w:b/>
          <w:bCs/>
        </w:rPr>
        <w:t xml:space="preserve">                  </w:t>
      </w:r>
    </w:p>
    <w:p w:rsidR="004C45D8" w:rsidRDefault="004C45D8" w:rsidP="004C45D8">
      <w:pPr>
        <w:autoSpaceDE w:val="0"/>
        <w:autoSpaceDN w:val="0"/>
        <w:adjustRightInd w:val="0"/>
        <w:spacing w:line="480" w:lineRule="auto"/>
        <w:ind w:left="1080"/>
        <w:jc w:val="both"/>
        <w:rPr>
          <w:rFonts w:ascii="Arial" w:hAnsi="Arial" w:cs="Arial"/>
        </w:rPr>
      </w:pPr>
      <w:r>
        <w:rPr>
          <w:rFonts w:ascii="Arial" w:hAnsi="Arial" w:cs="Arial"/>
        </w:rPr>
        <w:t>La comparación del tiempo de vida útil entre el experimento # 3 (0.06% propionato de calcio y 60 % CO</w:t>
      </w:r>
      <w:r w:rsidRPr="008E0E78">
        <w:rPr>
          <w:rFonts w:ascii="Arial" w:hAnsi="Arial" w:cs="Arial"/>
          <w:vertAlign w:val="subscript"/>
        </w:rPr>
        <w:t>2</w:t>
      </w:r>
      <w:r>
        <w:rPr>
          <w:rFonts w:ascii="Arial" w:hAnsi="Arial" w:cs="Arial"/>
          <w:vertAlign w:val="subscript"/>
        </w:rPr>
        <w:t xml:space="preserve"> </w:t>
      </w:r>
      <w:r w:rsidRPr="001F0D11">
        <w:rPr>
          <w:rFonts w:ascii="Arial" w:hAnsi="Arial" w:cs="Arial"/>
        </w:rPr>
        <w:t>+ 40 N</w:t>
      </w:r>
      <w:r w:rsidRPr="001F0D11">
        <w:rPr>
          <w:rFonts w:ascii="Arial" w:hAnsi="Arial" w:cs="Arial"/>
          <w:vertAlign w:val="subscript"/>
        </w:rPr>
        <w:t>2</w:t>
      </w:r>
      <w:r>
        <w:rPr>
          <w:rFonts w:ascii="Arial" w:hAnsi="Arial" w:cs="Arial"/>
        </w:rPr>
        <w:t>), respecto a la muestra blanco y la muestra testigo con propionato de calcio (0.06%) pero sin EAM (muestra A) se detalla</w:t>
      </w:r>
      <w:r w:rsidRPr="001F0D11">
        <w:rPr>
          <w:rFonts w:ascii="Arial" w:hAnsi="Arial" w:cs="Arial"/>
        </w:rPr>
        <w:t xml:space="preserve"> </w:t>
      </w:r>
      <w:r>
        <w:rPr>
          <w:rFonts w:ascii="Arial" w:hAnsi="Arial" w:cs="Arial"/>
        </w:rPr>
        <w:t xml:space="preserve">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3.3.  La </w:t>
      </w:r>
      <w:r>
        <w:rPr>
          <w:rFonts w:ascii="Arial" w:hAnsi="Arial" w:cs="Arial"/>
        </w:rPr>
        <w:lastRenderedPageBreak/>
        <w:t>interpretación de los resultados es similar a los casos anteriores, ya que la  muestra sin tratamiento, alcanzó un tiempo de vida útil de 3 días y la muestra con 0.06% de propionato de calcio sin EAM (muestra A), alcanzó un tiempo similar. Las muestras sometidas a la técnica de conservación con EAM y sumada la utilización de propionato,  alcanzaron un mayor tiempo de vida útil (10 días), evidenciando que la mayor influencia sobre el tiempo de vida útil en las muestras de pan precocido  la tuvo el envasado en atmósfera modificada.</w:t>
      </w:r>
    </w:p>
    <w:p w:rsidR="004C45D8" w:rsidRPr="00C03586" w:rsidRDefault="00247230" w:rsidP="004C45D8">
      <w:pPr>
        <w:autoSpaceDE w:val="0"/>
        <w:autoSpaceDN w:val="0"/>
        <w:adjustRightInd w:val="0"/>
        <w:spacing w:line="480" w:lineRule="auto"/>
        <w:ind w:left="540" w:firstLine="594"/>
        <w:jc w:val="center"/>
        <w:rPr>
          <w:rFonts w:ascii="Arial" w:hAnsi="Arial" w:cs="Arial"/>
        </w:rPr>
      </w:pPr>
      <w:r>
        <w:rPr>
          <w:rFonts w:ascii="Arial" w:hAnsi="Arial" w:cs="Arial"/>
          <w:noProof/>
        </w:rPr>
        <w:drawing>
          <wp:inline distT="0" distB="0" distL="0" distR="0">
            <wp:extent cx="4412913" cy="3574950"/>
            <wp:effectExtent l="10174" t="5432" r="4133" b="1018"/>
            <wp:docPr id="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C45D8" w:rsidRDefault="004C45D8" w:rsidP="004C45D8">
      <w:pPr>
        <w:tabs>
          <w:tab w:val="left" w:pos="1080"/>
        </w:tabs>
        <w:autoSpaceDE w:val="0"/>
        <w:autoSpaceDN w:val="0"/>
        <w:adjustRightInd w:val="0"/>
        <w:ind w:left="1080"/>
        <w:jc w:val="both"/>
        <w:rPr>
          <w:rFonts w:ascii="Arial" w:hAnsi="Arial" w:cs="Arial"/>
          <w:b/>
        </w:rPr>
      </w:pPr>
      <w:r>
        <w:rPr>
          <w:rFonts w:ascii="Arial" w:hAnsi="Arial" w:cs="Arial"/>
          <w:b/>
        </w:rPr>
        <w:t xml:space="preserve">FIGURA 3.3. </w:t>
      </w:r>
      <w:r w:rsidRPr="00145968">
        <w:rPr>
          <w:rFonts w:ascii="Arial" w:hAnsi="Arial" w:cs="Arial"/>
          <w:b/>
        </w:rPr>
        <w:t xml:space="preserve">COMPARACIÓN </w:t>
      </w:r>
      <w:r>
        <w:rPr>
          <w:rFonts w:ascii="Arial" w:hAnsi="Arial" w:cs="Arial"/>
          <w:b/>
        </w:rPr>
        <w:t>DEL TIEMPO DE VIDA UTIL PARA  PAN PRECOCIDO PARA E3.</w:t>
      </w:r>
    </w:p>
    <w:p w:rsidR="004C45D8" w:rsidRDefault="004C45D8" w:rsidP="004C45D8">
      <w:pPr>
        <w:tabs>
          <w:tab w:val="left" w:pos="1080"/>
        </w:tabs>
        <w:autoSpaceDE w:val="0"/>
        <w:autoSpaceDN w:val="0"/>
        <w:adjustRightInd w:val="0"/>
        <w:ind w:left="1080"/>
        <w:jc w:val="both"/>
        <w:rPr>
          <w:rFonts w:ascii="Arial" w:hAnsi="Arial" w:cs="Arial"/>
          <w:b/>
        </w:rPr>
      </w:pPr>
    </w:p>
    <w:p w:rsidR="004C45D8" w:rsidRDefault="004C45D8" w:rsidP="004C45D8">
      <w:pPr>
        <w:autoSpaceDE w:val="0"/>
        <w:autoSpaceDN w:val="0"/>
        <w:adjustRightInd w:val="0"/>
        <w:spacing w:line="480" w:lineRule="auto"/>
        <w:jc w:val="both"/>
        <w:rPr>
          <w:rFonts w:ascii="Arial" w:hAnsi="Arial" w:cs="Arial"/>
        </w:rPr>
      </w:pPr>
    </w:p>
    <w:p w:rsidR="004C45D8" w:rsidRDefault="004C45D8" w:rsidP="004C45D8">
      <w:pPr>
        <w:autoSpaceDE w:val="0"/>
        <w:autoSpaceDN w:val="0"/>
        <w:adjustRightInd w:val="0"/>
        <w:spacing w:line="480" w:lineRule="auto"/>
        <w:ind w:left="1080"/>
        <w:jc w:val="both"/>
        <w:rPr>
          <w:rFonts w:ascii="Arial" w:hAnsi="Arial" w:cs="Arial"/>
        </w:rPr>
      </w:pPr>
      <w:r w:rsidRPr="00254B01">
        <w:rPr>
          <w:rFonts w:ascii="Arial" w:hAnsi="Arial" w:cs="Arial"/>
          <w:b/>
        </w:rPr>
        <w:lastRenderedPageBreak/>
        <w:t>Experimento #</w:t>
      </w:r>
      <w:r>
        <w:rPr>
          <w:rFonts w:ascii="Arial" w:hAnsi="Arial" w:cs="Arial"/>
          <w:b/>
        </w:rPr>
        <w:t xml:space="preserve"> 4</w:t>
      </w:r>
      <w:r w:rsidRPr="00254B01">
        <w:rPr>
          <w:rFonts w:ascii="Arial" w:hAnsi="Arial" w:cs="Arial"/>
          <w:b/>
        </w:rPr>
        <w:t>.-</w:t>
      </w:r>
      <w:r>
        <w:rPr>
          <w:rFonts w:ascii="Arial" w:hAnsi="Arial" w:cs="Arial"/>
        </w:rPr>
        <w:t>.Para este experimento se trabajó con propionato de calcio al 0.13%  y una atmósfera CO</w:t>
      </w:r>
      <w:r w:rsidRPr="005B6EA8">
        <w:rPr>
          <w:rFonts w:ascii="Arial" w:hAnsi="Arial" w:cs="Arial"/>
          <w:vertAlign w:val="subscript"/>
        </w:rPr>
        <w:t>2</w:t>
      </w:r>
      <w:r>
        <w:rPr>
          <w:rFonts w:ascii="Arial" w:hAnsi="Arial" w:cs="Arial"/>
          <w:vertAlign w:val="subscript"/>
        </w:rPr>
        <w:t xml:space="preserve"> </w:t>
      </w:r>
      <w:r w:rsidRPr="00432237">
        <w:rPr>
          <w:rFonts w:ascii="Arial" w:hAnsi="Arial" w:cs="Arial"/>
        </w:rPr>
        <w:t xml:space="preserve">al </w:t>
      </w:r>
      <w:r>
        <w:rPr>
          <w:rFonts w:ascii="Arial" w:hAnsi="Arial" w:cs="Arial"/>
        </w:rPr>
        <w:t>60% +</w:t>
      </w:r>
      <w:r w:rsidRPr="00432237">
        <w:rPr>
          <w:rFonts w:ascii="Arial" w:hAnsi="Arial" w:cs="Arial"/>
        </w:rPr>
        <w:t xml:space="preserve"> </w:t>
      </w:r>
      <w:r>
        <w:rPr>
          <w:rFonts w:ascii="Arial" w:hAnsi="Arial" w:cs="Arial"/>
        </w:rPr>
        <w:t>N</w:t>
      </w:r>
      <w:r w:rsidRPr="005B6EA8">
        <w:rPr>
          <w:rFonts w:ascii="Arial" w:hAnsi="Arial" w:cs="Arial"/>
          <w:vertAlign w:val="subscript"/>
        </w:rPr>
        <w:t>2</w:t>
      </w:r>
      <w:r w:rsidRPr="00432237">
        <w:rPr>
          <w:rFonts w:ascii="Arial" w:hAnsi="Arial" w:cs="Arial"/>
        </w:rPr>
        <w:t xml:space="preserve"> al</w:t>
      </w:r>
      <w:r>
        <w:rPr>
          <w:rFonts w:ascii="Arial" w:hAnsi="Arial" w:cs="Arial"/>
          <w:vertAlign w:val="subscript"/>
        </w:rPr>
        <w:t xml:space="preserve"> </w:t>
      </w:r>
      <w:r>
        <w:rPr>
          <w:rFonts w:ascii="Arial" w:hAnsi="Arial" w:cs="Arial"/>
        </w:rPr>
        <w:t>40 %. En los resultados de los análisis microbiológicos  se puede observar un incremento del tiempo de vida útil de las muestras de pan precocido respecto al experimento anterior, donde se trabajó con una atmósfera similar pero con otra concentración de propionato. El tiempo de vida útil sin crecimiento de mohos y levaduras fue de 14 días, y para el día siguiente, es decir el día 15, ya hubo crecimiento ascendiendo a 62 x 10</w:t>
      </w:r>
      <w:r w:rsidRPr="003C1AFE">
        <w:rPr>
          <w:rFonts w:ascii="Arial" w:hAnsi="Arial" w:cs="Arial"/>
          <w:vertAlign w:val="superscript"/>
        </w:rPr>
        <w:t>2</w:t>
      </w:r>
      <w:r>
        <w:rPr>
          <w:rFonts w:ascii="Arial" w:hAnsi="Arial" w:cs="Arial"/>
        </w:rPr>
        <w:t xml:space="preserve"> U.F.C/g, el mismo que superó el límite máximo permitido por la norma. </w:t>
      </w:r>
    </w:p>
    <w:p w:rsidR="004C45D8" w:rsidRDefault="004C45D8" w:rsidP="004C45D8">
      <w:pPr>
        <w:autoSpaceDE w:val="0"/>
        <w:autoSpaceDN w:val="0"/>
        <w:adjustRightInd w:val="0"/>
        <w:ind w:left="1080"/>
        <w:jc w:val="both"/>
        <w:rPr>
          <w:rFonts w:ascii="Arial" w:hAnsi="Arial" w:cs="Arial"/>
        </w:rPr>
      </w:pPr>
    </w:p>
    <w:p w:rsidR="004C45D8" w:rsidRDefault="004C45D8" w:rsidP="004C45D8">
      <w:pPr>
        <w:autoSpaceDE w:val="0"/>
        <w:autoSpaceDN w:val="0"/>
        <w:adjustRightInd w:val="0"/>
        <w:spacing w:line="480" w:lineRule="auto"/>
        <w:ind w:left="1077"/>
        <w:jc w:val="both"/>
        <w:rPr>
          <w:rFonts w:ascii="Arial" w:hAnsi="Arial" w:cs="Arial"/>
          <w:bCs/>
        </w:rPr>
      </w:pPr>
      <w:r>
        <w:rPr>
          <w:rFonts w:ascii="Arial" w:hAnsi="Arial" w:cs="Arial"/>
        </w:rPr>
        <w:t>E</w:t>
      </w:r>
      <w:r w:rsidRPr="00B12CE6">
        <w:rPr>
          <w:rFonts w:ascii="Arial" w:hAnsi="Arial" w:cs="Arial"/>
        </w:rPr>
        <w:t xml:space="preserve">l análisis de la muestra de pan precocido sin ningún tratamiento </w:t>
      </w:r>
      <w:r>
        <w:rPr>
          <w:rFonts w:ascii="Arial" w:hAnsi="Arial" w:cs="Arial"/>
        </w:rPr>
        <w:t>(blanco) refleja la ausencia de mohos y levaduras los tres primeros días, y para el cuarto día se detecto crecimiento  mohos y levaduras en la superficie de la muestras (35 x 10</w:t>
      </w:r>
      <w:r w:rsidRPr="003C1AFE">
        <w:rPr>
          <w:rFonts w:ascii="Arial" w:hAnsi="Arial" w:cs="Arial"/>
          <w:vertAlign w:val="superscript"/>
        </w:rPr>
        <w:t>2</w:t>
      </w:r>
      <w:r>
        <w:rPr>
          <w:rFonts w:ascii="Arial" w:hAnsi="Arial" w:cs="Arial"/>
        </w:rPr>
        <w:t xml:space="preserve"> U.F.C/g).</w:t>
      </w:r>
      <w:r w:rsidRPr="00F72819">
        <w:rPr>
          <w:rFonts w:ascii="Arial" w:hAnsi="Arial" w:cs="Arial"/>
          <w:bCs/>
        </w:rPr>
        <w:t xml:space="preserve"> </w:t>
      </w:r>
      <w:r>
        <w:rPr>
          <w:rFonts w:ascii="Arial" w:hAnsi="Arial" w:cs="Arial"/>
          <w:bCs/>
        </w:rPr>
        <w:t>Los resultados del  análisis microbiológico para las muestras de pan con 0.13 % de propionato y sin EAM (testigo),  demuestran  que el crecimiento de mohos y levaduras se presentó el día (</w:t>
      </w:r>
      <w:r>
        <w:rPr>
          <w:rFonts w:ascii="Arial" w:hAnsi="Arial" w:cs="Arial"/>
        </w:rPr>
        <w:t>27 x 10</w:t>
      </w:r>
      <w:r w:rsidRPr="003C1AFE">
        <w:rPr>
          <w:rFonts w:ascii="Arial" w:hAnsi="Arial" w:cs="Arial"/>
          <w:vertAlign w:val="superscript"/>
        </w:rPr>
        <w:t>2</w:t>
      </w:r>
      <w:r>
        <w:rPr>
          <w:rFonts w:ascii="Arial" w:hAnsi="Arial" w:cs="Arial"/>
        </w:rPr>
        <w:t xml:space="preserve"> U.F.C/g)</w:t>
      </w:r>
      <w:r>
        <w:rPr>
          <w:rFonts w:ascii="Arial" w:hAnsi="Arial" w:cs="Arial"/>
          <w:bCs/>
        </w:rPr>
        <w:t>, antes de este día hubo ausencias de colonias, por lo que el tiempo de vida útil sin crecimiento de mohos y levaduras para este caso fue de 4 días (Ver Tabla 9).</w:t>
      </w:r>
    </w:p>
    <w:p w:rsidR="004C45D8" w:rsidRDefault="004C45D8" w:rsidP="004C45D8">
      <w:pPr>
        <w:autoSpaceDE w:val="0"/>
        <w:autoSpaceDN w:val="0"/>
        <w:adjustRightInd w:val="0"/>
        <w:spacing w:line="480" w:lineRule="auto"/>
        <w:ind w:left="1080"/>
        <w:jc w:val="both"/>
        <w:rPr>
          <w:rFonts w:ascii="Arial" w:hAnsi="Arial" w:cs="Arial"/>
          <w:bCs/>
        </w:rPr>
      </w:pPr>
    </w:p>
    <w:p w:rsidR="004C45D8" w:rsidRPr="00274BA7" w:rsidRDefault="004C45D8" w:rsidP="004C45D8">
      <w:pPr>
        <w:autoSpaceDE w:val="0"/>
        <w:autoSpaceDN w:val="0"/>
        <w:adjustRightInd w:val="0"/>
        <w:spacing w:line="480" w:lineRule="auto"/>
        <w:ind w:left="1080"/>
        <w:jc w:val="both"/>
        <w:rPr>
          <w:rFonts w:ascii="Arial" w:hAnsi="Arial" w:cs="Arial"/>
        </w:rPr>
      </w:pPr>
    </w:p>
    <w:p w:rsidR="004C45D8" w:rsidRDefault="004C45D8" w:rsidP="004C45D8">
      <w:pPr>
        <w:autoSpaceDE w:val="0"/>
        <w:autoSpaceDN w:val="0"/>
        <w:adjustRightInd w:val="0"/>
        <w:spacing w:line="480" w:lineRule="auto"/>
        <w:ind w:left="1080"/>
        <w:jc w:val="center"/>
        <w:rPr>
          <w:rFonts w:ascii="Arial" w:hAnsi="Arial" w:cs="Arial"/>
          <w:b/>
        </w:rPr>
      </w:pPr>
      <w:r w:rsidRPr="00E72BFE">
        <w:rPr>
          <w:rFonts w:ascii="Arial" w:hAnsi="Arial" w:cs="Arial"/>
          <w:b/>
        </w:rPr>
        <w:lastRenderedPageBreak/>
        <w:t xml:space="preserve">TABLA </w:t>
      </w:r>
      <w:r>
        <w:rPr>
          <w:rFonts w:ascii="Arial" w:hAnsi="Arial" w:cs="Arial"/>
          <w:b/>
        </w:rPr>
        <w:t>9</w:t>
      </w:r>
    </w:p>
    <w:p w:rsidR="004C45D8" w:rsidRDefault="004C45D8" w:rsidP="004C45D8">
      <w:pPr>
        <w:autoSpaceDE w:val="0"/>
        <w:autoSpaceDN w:val="0"/>
        <w:adjustRightInd w:val="0"/>
        <w:spacing w:line="480" w:lineRule="auto"/>
        <w:ind w:left="1080"/>
        <w:jc w:val="center"/>
        <w:rPr>
          <w:rFonts w:ascii="Arial" w:hAnsi="Arial" w:cs="Arial"/>
          <w:b/>
        </w:rPr>
      </w:pPr>
      <w:r w:rsidRPr="00711DCF">
        <w:rPr>
          <w:rFonts w:ascii="Arial" w:hAnsi="Arial" w:cs="Arial"/>
          <w:b/>
        </w:rPr>
        <w:t>CONTROL MICROBIOLÓGICO</w:t>
      </w:r>
      <w:r>
        <w:rPr>
          <w:rFonts w:ascii="Arial" w:hAnsi="Arial" w:cs="Arial"/>
          <w:b/>
        </w:rPr>
        <w:t xml:space="preserve"> DEL EXPERIMENTO #4</w:t>
      </w:r>
    </w:p>
    <w:tbl>
      <w:tblPr>
        <w:tblW w:w="5659" w:type="dxa"/>
        <w:tblInd w:w="1980" w:type="dxa"/>
        <w:tblCellMar>
          <w:left w:w="70" w:type="dxa"/>
          <w:right w:w="70" w:type="dxa"/>
        </w:tblCellMar>
        <w:tblLook w:val="0000"/>
      </w:tblPr>
      <w:tblGrid>
        <w:gridCol w:w="683"/>
        <w:gridCol w:w="1728"/>
        <w:gridCol w:w="1604"/>
        <w:gridCol w:w="1644"/>
      </w:tblGrid>
      <w:tr w:rsidR="004C45D8" w:rsidTr="000559F9">
        <w:trPr>
          <w:trHeight w:val="276"/>
        </w:trPr>
        <w:tc>
          <w:tcPr>
            <w:tcW w:w="5659"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tcPr>
          <w:p w:rsidR="004C45D8" w:rsidRDefault="004C45D8" w:rsidP="000559F9">
            <w:pPr>
              <w:jc w:val="center"/>
              <w:rPr>
                <w:rFonts w:ascii="Arial" w:hAnsi="Arial" w:cs="Arial"/>
                <w:b/>
                <w:bCs/>
                <w:color w:val="000000"/>
              </w:rPr>
            </w:pPr>
            <w:r>
              <w:rPr>
                <w:rFonts w:ascii="Arial" w:hAnsi="Arial" w:cs="Arial"/>
                <w:b/>
                <w:bCs/>
                <w:color w:val="000000"/>
              </w:rPr>
              <w:t>Recuento total de mohos y levaduras (U.F.C/g)</w:t>
            </w:r>
          </w:p>
          <w:p w:rsidR="004C45D8" w:rsidRDefault="004C45D8" w:rsidP="000559F9">
            <w:pPr>
              <w:jc w:val="center"/>
              <w:rPr>
                <w:rFonts w:ascii="Arial" w:hAnsi="Arial" w:cs="Arial"/>
                <w:b/>
                <w:bCs/>
                <w:color w:val="000000"/>
              </w:rPr>
            </w:pPr>
          </w:p>
        </w:tc>
      </w:tr>
      <w:tr w:rsidR="004C45D8" w:rsidTr="000559F9">
        <w:trPr>
          <w:trHeight w:val="276"/>
        </w:trPr>
        <w:tc>
          <w:tcPr>
            <w:tcW w:w="683" w:type="dxa"/>
            <w:tcBorders>
              <w:top w:val="nil"/>
              <w:left w:val="single" w:sz="8" w:space="0" w:color="auto"/>
              <w:bottom w:val="single" w:sz="8" w:space="0" w:color="auto"/>
              <w:right w:val="single" w:sz="4" w:space="0" w:color="auto"/>
            </w:tcBorders>
            <w:shd w:val="clear" w:color="000000" w:fill="D9D9D9"/>
            <w:noWrap/>
            <w:vAlign w:val="bottom"/>
          </w:tcPr>
          <w:p w:rsidR="004C45D8" w:rsidRDefault="004C45D8" w:rsidP="000559F9">
            <w:pPr>
              <w:jc w:val="center"/>
              <w:rPr>
                <w:rFonts w:ascii="Arial" w:hAnsi="Arial" w:cs="Arial"/>
                <w:b/>
                <w:bCs/>
                <w:color w:val="000000"/>
              </w:rPr>
            </w:pPr>
            <w:r>
              <w:rPr>
                <w:rFonts w:ascii="Arial" w:hAnsi="Arial" w:cs="Arial"/>
                <w:b/>
                <w:bCs/>
                <w:color w:val="000000"/>
              </w:rPr>
              <w:t>DIA</w:t>
            </w:r>
          </w:p>
        </w:tc>
        <w:tc>
          <w:tcPr>
            <w:tcW w:w="1728" w:type="dxa"/>
            <w:tcBorders>
              <w:top w:val="nil"/>
              <w:left w:val="nil"/>
              <w:bottom w:val="single" w:sz="8" w:space="0" w:color="auto"/>
              <w:right w:val="single" w:sz="4" w:space="0" w:color="auto"/>
            </w:tcBorders>
            <w:shd w:val="clear" w:color="000000" w:fill="D9D9D9"/>
            <w:noWrap/>
            <w:vAlign w:val="bottom"/>
          </w:tcPr>
          <w:p w:rsidR="004C45D8" w:rsidRDefault="004C45D8" w:rsidP="000559F9">
            <w:pPr>
              <w:jc w:val="center"/>
              <w:rPr>
                <w:rFonts w:ascii="Arial" w:hAnsi="Arial" w:cs="Arial"/>
                <w:b/>
                <w:bCs/>
                <w:color w:val="000000"/>
              </w:rPr>
            </w:pPr>
            <w:r>
              <w:rPr>
                <w:rFonts w:ascii="Arial" w:hAnsi="Arial" w:cs="Arial"/>
                <w:b/>
                <w:bCs/>
                <w:color w:val="000000"/>
              </w:rPr>
              <w:t>Experimento4</w:t>
            </w:r>
          </w:p>
        </w:tc>
        <w:tc>
          <w:tcPr>
            <w:tcW w:w="1604" w:type="dxa"/>
            <w:tcBorders>
              <w:top w:val="nil"/>
              <w:left w:val="nil"/>
              <w:bottom w:val="single" w:sz="8" w:space="0" w:color="auto"/>
              <w:right w:val="single" w:sz="4" w:space="0" w:color="auto"/>
            </w:tcBorders>
            <w:shd w:val="clear" w:color="000000" w:fill="D9D9D9"/>
            <w:noWrap/>
            <w:vAlign w:val="bottom"/>
          </w:tcPr>
          <w:p w:rsidR="004C45D8" w:rsidRDefault="004C45D8" w:rsidP="000559F9">
            <w:pPr>
              <w:jc w:val="center"/>
              <w:rPr>
                <w:rFonts w:ascii="Arial" w:hAnsi="Arial" w:cs="Arial"/>
                <w:b/>
                <w:bCs/>
                <w:color w:val="000000"/>
              </w:rPr>
            </w:pPr>
            <w:r>
              <w:rPr>
                <w:rFonts w:ascii="Arial" w:hAnsi="Arial" w:cs="Arial"/>
                <w:b/>
                <w:bCs/>
                <w:color w:val="000000"/>
              </w:rPr>
              <w:t>BLANCO</w:t>
            </w:r>
          </w:p>
        </w:tc>
        <w:tc>
          <w:tcPr>
            <w:tcW w:w="1644" w:type="dxa"/>
            <w:tcBorders>
              <w:top w:val="nil"/>
              <w:left w:val="nil"/>
              <w:bottom w:val="single" w:sz="8" w:space="0" w:color="auto"/>
              <w:right w:val="single" w:sz="8" w:space="0" w:color="auto"/>
            </w:tcBorders>
            <w:shd w:val="clear" w:color="000000" w:fill="D9D9D9"/>
            <w:noWrap/>
            <w:vAlign w:val="bottom"/>
          </w:tcPr>
          <w:p w:rsidR="004C45D8" w:rsidRDefault="004C45D8" w:rsidP="000559F9">
            <w:pPr>
              <w:jc w:val="center"/>
              <w:rPr>
                <w:rFonts w:ascii="Arial" w:hAnsi="Arial" w:cs="Arial"/>
                <w:b/>
                <w:bCs/>
                <w:color w:val="000000"/>
              </w:rPr>
            </w:pPr>
            <w:r>
              <w:rPr>
                <w:rFonts w:ascii="Arial" w:hAnsi="Arial" w:cs="Arial"/>
                <w:b/>
                <w:bCs/>
                <w:color w:val="000000"/>
              </w:rPr>
              <w:t>TESTIGO</w:t>
            </w:r>
          </w:p>
        </w:tc>
      </w:tr>
      <w:tr w:rsidR="004C45D8" w:rsidTr="000559F9">
        <w:trPr>
          <w:trHeight w:val="264"/>
        </w:trPr>
        <w:tc>
          <w:tcPr>
            <w:tcW w:w="683"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sidRPr="00845131">
              <w:rPr>
                <w:rFonts w:ascii="Arial" w:hAnsi="Arial" w:cs="Arial"/>
              </w:rPr>
              <w:t>&lt;</w:t>
            </w:r>
            <w:r>
              <w:rPr>
                <w:rFonts w:ascii="Arial" w:hAnsi="Arial" w:cs="Arial"/>
              </w:rPr>
              <w:t xml:space="preserve"> 10</w:t>
            </w:r>
          </w:p>
        </w:tc>
        <w:tc>
          <w:tcPr>
            <w:tcW w:w="1604" w:type="dxa"/>
            <w:tcBorders>
              <w:top w:val="nil"/>
              <w:left w:val="nil"/>
              <w:bottom w:val="single" w:sz="4" w:space="0" w:color="auto"/>
              <w:right w:val="single" w:sz="4" w:space="0" w:color="auto"/>
            </w:tcBorders>
            <w:shd w:val="clear" w:color="auto" w:fill="auto"/>
            <w:noWrap/>
          </w:tcPr>
          <w:p w:rsidR="004C45D8" w:rsidRDefault="004C45D8" w:rsidP="000559F9">
            <w:pPr>
              <w:jc w:val="center"/>
              <w:rPr>
                <w:rFonts w:ascii="Arial" w:hAnsi="Arial" w:cs="Arial"/>
                <w:color w:val="000000"/>
              </w:rPr>
            </w:pPr>
            <w:r>
              <w:rPr>
                <w:rFonts w:ascii="Arial" w:hAnsi="Arial" w:cs="Arial"/>
                <w:color w:val="000000"/>
              </w:rPr>
              <w:t>&lt; 10</w:t>
            </w:r>
          </w:p>
        </w:tc>
        <w:tc>
          <w:tcPr>
            <w:tcW w:w="1644" w:type="dxa"/>
            <w:tcBorders>
              <w:top w:val="nil"/>
              <w:left w:val="nil"/>
              <w:bottom w:val="single" w:sz="4" w:space="0" w:color="auto"/>
              <w:right w:val="single" w:sz="8" w:space="0" w:color="auto"/>
            </w:tcBorders>
            <w:shd w:val="clear" w:color="auto" w:fill="auto"/>
            <w:noWrap/>
          </w:tcPr>
          <w:p w:rsidR="004C45D8" w:rsidRDefault="004C45D8" w:rsidP="000559F9">
            <w:pPr>
              <w:jc w:val="center"/>
            </w:pPr>
            <w:r w:rsidRPr="00A05E0D">
              <w:rPr>
                <w:rFonts w:ascii="Arial" w:hAnsi="Arial" w:cs="Arial"/>
              </w:rPr>
              <w:t>&lt; 10</w:t>
            </w:r>
          </w:p>
        </w:tc>
      </w:tr>
      <w:tr w:rsidR="004C45D8" w:rsidTr="000559F9">
        <w:trPr>
          <w:trHeight w:val="264"/>
        </w:trPr>
        <w:tc>
          <w:tcPr>
            <w:tcW w:w="683"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2</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04" w:type="dxa"/>
            <w:tcBorders>
              <w:top w:val="nil"/>
              <w:left w:val="nil"/>
              <w:bottom w:val="single" w:sz="4" w:space="0" w:color="auto"/>
              <w:right w:val="single" w:sz="4" w:space="0" w:color="auto"/>
            </w:tcBorders>
            <w:shd w:val="clear" w:color="auto" w:fill="auto"/>
            <w:noWrap/>
          </w:tcPr>
          <w:p w:rsidR="004C45D8" w:rsidRDefault="004C45D8" w:rsidP="000559F9">
            <w:pPr>
              <w:jc w:val="center"/>
              <w:rPr>
                <w:rFonts w:ascii="Arial" w:hAnsi="Arial" w:cs="Arial"/>
                <w:color w:val="000000"/>
              </w:rPr>
            </w:pPr>
            <w:r>
              <w:rPr>
                <w:rFonts w:ascii="Arial" w:hAnsi="Arial" w:cs="Arial"/>
                <w:color w:val="000000"/>
              </w:rPr>
              <w:t>&lt; 10</w:t>
            </w:r>
          </w:p>
        </w:tc>
        <w:tc>
          <w:tcPr>
            <w:tcW w:w="1644" w:type="dxa"/>
            <w:tcBorders>
              <w:top w:val="nil"/>
              <w:left w:val="nil"/>
              <w:bottom w:val="single" w:sz="4" w:space="0" w:color="auto"/>
              <w:right w:val="single" w:sz="8" w:space="0" w:color="auto"/>
            </w:tcBorders>
            <w:shd w:val="clear" w:color="auto" w:fill="auto"/>
            <w:noWrap/>
          </w:tcPr>
          <w:p w:rsidR="004C45D8" w:rsidRDefault="004C45D8" w:rsidP="000559F9">
            <w:pPr>
              <w:jc w:val="center"/>
            </w:pPr>
            <w:r w:rsidRPr="00A05E0D">
              <w:rPr>
                <w:rFonts w:ascii="Arial" w:hAnsi="Arial" w:cs="Arial"/>
              </w:rPr>
              <w:t>&lt; 10</w:t>
            </w:r>
          </w:p>
        </w:tc>
      </w:tr>
      <w:tr w:rsidR="004C45D8" w:rsidTr="000559F9">
        <w:trPr>
          <w:trHeight w:val="264"/>
        </w:trPr>
        <w:tc>
          <w:tcPr>
            <w:tcW w:w="683"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3</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0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&lt; 10</w:t>
            </w:r>
          </w:p>
        </w:tc>
        <w:tc>
          <w:tcPr>
            <w:tcW w:w="1644"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sidRPr="00845131">
              <w:rPr>
                <w:rFonts w:ascii="Arial" w:hAnsi="Arial" w:cs="Arial"/>
              </w:rPr>
              <w:t>&lt;</w:t>
            </w:r>
            <w:r>
              <w:rPr>
                <w:rFonts w:ascii="Arial" w:hAnsi="Arial" w:cs="Arial"/>
              </w:rPr>
              <w:t xml:space="preserve"> 10</w:t>
            </w:r>
          </w:p>
        </w:tc>
      </w:tr>
      <w:tr w:rsidR="004C45D8" w:rsidTr="000559F9">
        <w:trPr>
          <w:trHeight w:val="314"/>
        </w:trPr>
        <w:tc>
          <w:tcPr>
            <w:tcW w:w="683"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4</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sidRPr="00845131">
              <w:rPr>
                <w:rFonts w:ascii="Arial" w:hAnsi="Arial" w:cs="Arial"/>
              </w:rPr>
              <w:t>&lt;</w:t>
            </w:r>
            <w:r>
              <w:rPr>
                <w:rFonts w:ascii="Arial" w:hAnsi="Arial" w:cs="Arial"/>
              </w:rPr>
              <w:t xml:space="preserve"> 10</w:t>
            </w:r>
          </w:p>
        </w:tc>
        <w:tc>
          <w:tcPr>
            <w:tcW w:w="160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35 x10</w:t>
            </w:r>
            <w:r>
              <w:rPr>
                <w:rFonts w:ascii="Arial" w:hAnsi="Arial" w:cs="Arial"/>
                <w:color w:val="000000"/>
                <w:vertAlign w:val="superscript"/>
              </w:rPr>
              <w:t>2</w:t>
            </w:r>
          </w:p>
        </w:tc>
        <w:tc>
          <w:tcPr>
            <w:tcW w:w="1644"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sidRPr="00845131">
              <w:rPr>
                <w:rFonts w:ascii="Arial" w:hAnsi="Arial" w:cs="Arial"/>
              </w:rPr>
              <w:t>&lt;</w:t>
            </w:r>
            <w:r>
              <w:rPr>
                <w:rFonts w:ascii="Arial" w:hAnsi="Arial" w:cs="Arial"/>
              </w:rPr>
              <w:t xml:space="preserve"> 10</w:t>
            </w:r>
          </w:p>
        </w:tc>
      </w:tr>
      <w:tr w:rsidR="004C45D8" w:rsidTr="000559F9">
        <w:trPr>
          <w:trHeight w:val="264"/>
        </w:trPr>
        <w:tc>
          <w:tcPr>
            <w:tcW w:w="683"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5</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0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644"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27 x10</w:t>
            </w:r>
            <w:r w:rsidRPr="00B12CE6">
              <w:rPr>
                <w:rFonts w:ascii="Arial" w:hAnsi="Arial" w:cs="Arial"/>
                <w:vertAlign w:val="superscript"/>
              </w:rPr>
              <w:t>2</w:t>
            </w:r>
          </w:p>
        </w:tc>
      </w:tr>
      <w:tr w:rsidR="004C45D8" w:rsidTr="000559F9">
        <w:trPr>
          <w:trHeight w:val="264"/>
        </w:trPr>
        <w:tc>
          <w:tcPr>
            <w:tcW w:w="683"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6</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0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644"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264"/>
        </w:trPr>
        <w:tc>
          <w:tcPr>
            <w:tcW w:w="683"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7</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0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644"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264"/>
        </w:trPr>
        <w:tc>
          <w:tcPr>
            <w:tcW w:w="683"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8</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sidRPr="00845131">
              <w:rPr>
                <w:rFonts w:ascii="Arial" w:hAnsi="Arial" w:cs="Arial"/>
              </w:rPr>
              <w:t>&lt;</w:t>
            </w:r>
            <w:r>
              <w:rPr>
                <w:rFonts w:ascii="Arial" w:hAnsi="Arial" w:cs="Arial"/>
              </w:rPr>
              <w:t xml:space="preserve"> 10</w:t>
            </w:r>
          </w:p>
        </w:tc>
        <w:tc>
          <w:tcPr>
            <w:tcW w:w="160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644"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264"/>
        </w:trPr>
        <w:tc>
          <w:tcPr>
            <w:tcW w:w="683"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9</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0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644"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264"/>
        </w:trPr>
        <w:tc>
          <w:tcPr>
            <w:tcW w:w="683"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10</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0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644"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264"/>
        </w:trPr>
        <w:tc>
          <w:tcPr>
            <w:tcW w:w="683"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11</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0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644"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264"/>
        </w:trPr>
        <w:tc>
          <w:tcPr>
            <w:tcW w:w="683"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12</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sidRPr="00845131">
              <w:rPr>
                <w:rFonts w:ascii="Arial" w:hAnsi="Arial" w:cs="Arial"/>
              </w:rPr>
              <w:t>&lt;</w:t>
            </w:r>
            <w:r>
              <w:rPr>
                <w:rFonts w:ascii="Arial" w:hAnsi="Arial" w:cs="Arial"/>
              </w:rPr>
              <w:t xml:space="preserve"> 10</w:t>
            </w:r>
          </w:p>
        </w:tc>
        <w:tc>
          <w:tcPr>
            <w:tcW w:w="160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644"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264"/>
        </w:trPr>
        <w:tc>
          <w:tcPr>
            <w:tcW w:w="683"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13</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0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644"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264"/>
        </w:trPr>
        <w:tc>
          <w:tcPr>
            <w:tcW w:w="683"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14</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sidRPr="00845131">
              <w:rPr>
                <w:rFonts w:ascii="Arial" w:hAnsi="Arial" w:cs="Arial"/>
              </w:rPr>
              <w:t>&lt;</w:t>
            </w:r>
            <w:r>
              <w:rPr>
                <w:rFonts w:ascii="Arial" w:hAnsi="Arial" w:cs="Arial"/>
              </w:rPr>
              <w:t xml:space="preserve"> 10 </w:t>
            </w:r>
          </w:p>
        </w:tc>
        <w:tc>
          <w:tcPr>
            <w:tcW w:w="160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644"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r w:rsidR="004C45D8" w:rsidTr="000559F9">
        <w:trPr>
          <w:trHeight w:val="264"/>
        </w:trPr>
        <w:tc>
          <w:tcPr>
            <w:tcW w:w="683" w:type="dxa"/>
            <w:tcBorders>
              <w:top w:val="nil"/>
              <w:left w:val="single" w:sz="8" w:space="0" w:color="auto"/>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15</w:t>
            </w:r>
          </w:p>
        </w:tc>
        <w:tc>
          <w:tcPr>
            <w:tcW w:w="1728"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62 x 10</w:t>
            </w:r>
            <w:r w:rsidRPr="00090A25">
              <w:rPr>
                <w:rFonts w:ascii="Arial" w:hAnsi="Arial" w:cs="Arial"/>
                <w:vertAlign w:val="superscript"/>
              </w:rPr>
              <w:t>2</w:t>
            </w:r>
          </w:p>
        </w:tc>
        <w:tc>
          <w:tcPr>
            <w:tcW w:w="1604" w:type="dxa"/>
            <w:tcBorders>
              <w:top w:val="nil"/>
              <w:left w:val="nil"/>
              <w:bottom w:val="single" w:sz="4" w:space="0" w:color="auto"/>
              <w:right w:val="single" w:sz="4" w:space="0" w:color="auto"/>
            </w:tcBorders>
            <w:shd w:val="clear" w:color="auto" w:fill="auto"/>
            <w:noWrap/>
            <w:vAlign w:val="bottom"/>
          </w:tcPr>
          <w:p w:rsidR="004C45D8" w:rsidRDefault="004C45D8" w:rsidP="000559F9">
            <w:pPr>
              <w:jc w:val="center"/>
              <w:rPr>
                <w:rFonts w:ascii="Arial" w:hAnsi="Arial" w:cs="Arial"/>
                <w:color w:val="000000"/>
              </w:rPr>
            </w:pPr>
            <w:r>
              <w:rPr>
                <w:rFonts w:ascii="Arial" w:hAnsi="Arial" w:cs="Arial"/>
                <w:color w:val="000000"/>
              </w:rPr>
              <w:t> </w:t>
            </w:r>
          </w:p>
        </w:tc>
        <w:tc>
          <w:tcPr>
            <w:tcW w:w="1644" w:type="dxa"/>
            <w:tcBorders>
              <w:top w:val="nil"/>
              <w:left w:val="nil"/>
              <w:bottom w:val="single" w:sz="4" w:space="0" w:color="auto"/>
              <w:right w:val="single" w:sz="8" w:space="0" w:color="auto"/>
            </w:tcBorders>
            <w:shd w:val="clear" w:color="auto" w:fill="auto"/>
            <w:noWrap/>
            <w:vAlign w:val="bottom"/>
          </w:tcPr>
          <w:p w:rsidR="004C45D8" w:rsidRDefault="004C45D8" w:rsidP="000559F9">
            <w:pPr>
              <w:rPr>
                <w:rFonts w:ascii="Arial" w:hAnsi="Arial" w:cs="Arial"/>
                <w:color w:val="000000"/>
              </w:rPr>
            </w:pPr>
            <w:r>
              <w:rPr>
                <w:rFonts w:ascii="Arial" w:hAnsi="Arial" w:cs="Arial"/>
                <w:color w:val="000000"/>
              </w:rPr>
              <w:t> </w:t>
            </w:r>
          </w:p>
        </w:tc>
      </w:tr>
    </w:tbl>
    <w:p w:rsidR="004C45D8" w:rsidRPr="004E6AEC" w:rsidRDefault="004C45D8" w:rsidP="004C45D8">
      <w:pPr>
        <w:autoSpaceDE w:val="0"/>
        <w:autoSpaceDN w:val="0"/>
        <w:adjustRightInd w:val="0"/>
        <w:jc w:val="both"/>
        <w:rPr>
          <w:rFonts w:ascii="Arial" w:hAnsi="Arial" w:cs="Arial"/>
          <w:b/>
        </w:rPr>
      </w:pPr>
      <w:r>
        <w:rPr>
          <w:rFonts w:ascii="Arial" w:hAnsi="Arial" w:cs="Arial"/>
          <w:bCs/>
        </w:rPr>
        <w:t xml:space="preserve">     </w:t>
      </w:r>
    </w:p>
    <w:p w:rsidR="004C45D8" w:rsidRDefault="004C45D8" w:rsidP="004C45D8">
      <w:pPr>
        <w:autoSpaceDE w:val="0"/>
        <w:autoSpaceDN w:val="0"/>
        <w:adjustRightInd w:val="0"/>
        <w:ind w:left="1080"/>
        <w:jc w:val="both"/>
        <w:rPr>
          <w:rFonts w:ascii="Arial" w:hAnsi="Arial" w:cs="Arial"/>
        </w:rPr>
      </w:pPr>
    </w:p>
    <w:p w:rsidR="004C45D8" w:rsidRPr="00F72819" w:rsidRDefault="004C45D8" w:rsidP="004C45D8">
      <w:pPr>
        <w:autoSpaceDE w:val="0"/>
        <w:autoSpaceDN w:val="0"/>
        <w:adjustRightInd w:val="0"/>
        <w:spacing w:line="480" w:lineRule="auto"/>
        <w:ind w:left="1080"/>
        <w:jc w:val="both"/>
        <w:rPr>
          <w:rFonts w:ascii="Arial" w:hAnsi="Arial" w:cs="Arial"/>
        </w:rPr>
      </w:pPr>
      <w:r w:rsidRPr="001F0D11">
        <w:rPr>
          <w:rFonts w:ascii="Arial" w:hAnsi="Arial" w:cs="Arial"/>
        </w:rPr>
        <w:t>E</w:t>
      </w:r>
      <w:r>
        <w:rPr>
          <w:rFonts w:ascii="Arial" w:hAnsi="Arial" w:cs="Arial"/>
        </w:rPr>
        <w:t xml:space="preserve">n </w:t>
      </w:r>
      <w:smartTag w:uri="urn:schemas-microsoft-com:office:smarttags" w:element="PersonName">
        <w:smartTagPr>
          <w:attr w:name="ProductID" w:val="La Figura"/>
        </w:smartTagPr>
        <w:r>
          <w:rPr>
            <w:rFonts w:ascii="Arial" w:hAnsi="Arial" w:cs="Arial"/>
          </w:rPr>
          <w:t>la Figura</w:t>
        </w:r>
      </w:smartTag>
      <w:r>
        <w:rPr>
          <w:rFonts w:ascii="Arial" w:hAnsi="Arial" w:cs="Arial"/>
        </w:rPr>
        <w:t xml:space="preserve"> 3.4, indica la comparación entre el experimento # 4 (0.13% propionato de calcio y 60 % CO</w:t>
      </w:r>
      <w:r w:rsidRPr="008E0E78">
        <w:rPr>
          <w:rFonts w:ascii="Arial" w:hAnsi="Arial" w:cs="Arial"/>
          <w:vertAlign w:val="subscript"/>
        </w:rPr>
        <w:t>2</w:t>
      </w:r>
      <w:r>
        <w:rPr>
          <w:rFonts w:ascii="Arial" w:hAnsi="Arial" w:cs="Arial"/>
          <w:vertAlign w:val="subscript"/>
        </w:rPr>
        <w:t xml:space="preserve"> </w:t>
      </w:r>
      <w:r w:rsidRPr="001F0D11">
        <w:rPr>
          <w:rFonts w:ascii="Arial" w:hAnsi="Arial" w:cs="Arial"/>
        </w:rPr>
        <w:t>+ 40 N</w:t>
      </w:r>
      <w:r w:rsidRPr="001F0D11">
        <w:rPr>
          <w:rFonts w:ascii="Arial" w:hAnsi="Arial" w:cs="Arial"/>
          <w:vertAlign w:val="subscript"/>
        </w:rPr>
        <w:t>2</w:t>
      </w:r>
      <w:r>
        <w:rPr>
          <w:rFonts w:ascii="Arial" w:hAnsi="Arial" w:cs="Arial"/>
        </w:rPr>
        <w:t>), respecto a la muestra blanco y la muestra testigo con propionato de calcio 0.13%, pero sin EAM (muestra B).  En el diagrama se aprecia  que el tiempo de vida útil entre  el blanco y el testigo no fue similar, hubo variación por un día más de vida útil sin crecimiento de mohos y levaduras que tuvo esta última, sin embargo, no sucedió lo mismo en lo  respecta al experimento # 4, este si tuvo un ascenso notorio del tiempo de vida útil que se extendió hasta el día 14, ya que para esta experimentación  la extensión del tiempo de vida útil sin crecimiento de mohos y levaduras se vio  influenciado por la técnica de  conservación de envasado en atmósfera modificada.</w:t>
      </w:r>
    </w:p>
    <w:p w:rsidR="004C45D8" w:rsidRDefault="00247230" w:rsidP="004C45D8">
      <w:pPr>
        <w:tabs>
          <w:tab w:val="left" w:pos="1080"/>
        </w:tabs>
        <w:autoSpaceDE w:val="0"/>
        <w:autoSpaceDN w:val="0"/>
        <w:adjustRightInd w:val="0"/>
        <w:spacing w:line="480" w:lineRule="auto"/>
        <w:ind w:left="540" w:right="55" w:firstLine="453"/>
        <w:jc w:val="both"/>
        <w:rPr>
          <w:rFonts w:ascii="Arial" w:hAnsi="Arial" w:cs="Arial"/>
          <w:b/>
        </w:rPr>
      </w:pPr>
      <w:r>
        <w:rPr>
          <w:rFonts w:ascii="Arial" w:hAnsi="Arial" w:cs="Arial"/>
          <w:b/>
          <w:noProof/>
        </w:rPr>
        <w:drawing>
          <wp:inline distT="0" distB="0" distL="0" distR="0">
            <wp:extent cx="4617266" cy="3994433"/>
            <wp:effectExtent l="10685" t="6067" r="5009" b="0"/>
            <wp:docPr id="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C45D8" w:rsidRPr="00BA2855" w:rsidRDefault="004C45D8" w:rsidP="004C45D8">
      <w:pPr>
        <w:autoSpaceDE w:val="0"/>
        <w:autoSpaceDN w:val="0"/>
        <w:adjustRightInd w:val="0"/>
        <w:ind w:left="1080"/>
        <w:rPr>
          <w:rFonts w:ascii="Arial" w:hAnsi="Arial" w:cs="Arial"/>
        </w:rPr>
      </w:pPr>
      <w:r>
        <w:rPr>
          <w:rFonts w:ascii="Arial" w:hAnsi="Arial" w:cs="Arial"/>
          <w:b/>
        </w:rPr>
        <w:t xml:space="preserve">FIGURA 3.4 </w:t>
      </w:r>
      <w:r w:rsidRPr="00145968">
        <w:rPr>
          <w:rFonts w:ascii="Arial" w:hAnsi="Arial" w:cs="Arial"/>
          <w:b/>
        </w:rPr>
        <w:t xml:space="preserve">COMPARACIÓN </w:t>
      </w:r>
      <w:r>
        <w:rPr>
          <w:rFonts w:ascii="Arial" w:hAnsi="Arial" w:cs="Arial"/>
          <w:b/>
        </w:rPr>
        <w:t xml:space="preserve">DEL TIEMPO DE VIDA UTIL PARA  </w:t>
      </w:r>
    </w:p>
    <w:p w:rsidR="004C45D8" w:rsidRDefault="004C45D8" w:rsidP="004C45D8">
      <w:pPr>
        <w:autoSpaceDE w:val="0"/>
        <w:autoSpaceDN w:val="0"/>
        <w:adjustRightInd w:val="0"/>
        <w:ind w:left="1080"/>
        <w:jc w:val="both"/>
        <w:rPr>
          <w:rFonts w:ascii="Arial" w:hAnsi="Arial" w:cs="Arial"/>
          <w:b/>
        </w:rPr>
      </w:pPr>
      <w:r>
        <w:rPr>
          <w:rFonts w:ascii="Arial" w:hAnsi="Arial" w:cs="Arial"/>
          <w:b/>
        </w:rPr>
        <w:t>PAN PRECOCIDO PARA E4.</w:t>
      </w:r>
    </w:p>
    <w:p w:rsidR="004C45D8" w:rsidRDefault="004C45D8" w:rsidP="004C45D8">
      <w:pPr>
        <w:autoSpaceDE w:val="0"/>
        <w:autoSpaceDN w:val="0"/>
        <w:adjustRightInd w:val="0"/>
        <w:ind w:left="1080"/>
        <w:jc w:val="both"/>
        <w:rPr>
          <w:rFonts w:ascii="Arial" w:hAnsi="Arial" w:cs="Arial"/>
        </w:rPr>
      </w:pPr>
    </w:p>
    <w:p w:rsidR="004C45D8" w:rsidRDefault="004C45D8" w:rsidP="004C45D8">
      <w:pPr>
        <w:autoSpaceDE w:val="0"/>
        <w:autoSpaceDN w:val="0"/>
        <w:adjustRightInd w:val="0"/>
        <w:ind w:left="1080"/>
        <w:jc w:val="both"/>
        <w:rPr>
          <w:rFonts w:ascii="Arial" w:hAnsi="Arial" w:cs="Arial"/>
        </w:rPr>
      </w:pPr>
    </w:p>
    <w:p w:rsidR="004C45D8" w:rsidRDefault="004C45D8" w:rsidP="004C45D8">
      <w:pPr>
        <w:autoSpaceDE w:val="0"/>
        <w:autoSpaceDN w:val="0"/>
        <w:adjustRightInd w:val="0"/>
        <w:spacing w:line="480" w:lineRule="auto"/>
        <w:ind w:left="1080"/>
        <w:jc w:val="both"/>
        <w:rPr>
          <w:rFonts w:ascii="Arial" w:hAnsi="Arial" w:cs="Arial"/>
        </w:rPr>
      </w:pPr>
      <w:r>
        <w:rPr>
          <w:rFonts w:ascii="Arial" w:hAnsi="Arial" w:cs="Arial"/>
        </w:rPr>
        <w:t xml:space="preserve">De acuerdo con los resultados microbiológicos obtenidos de las cuatro pruebas experimentales (E1, E2, E3, E4),  la muestra sin ningún tratamiento (Blanco) y las muestras testigo con 0.06 % y 0.13% de  propionato de calcio pero sin EAM (denominadas A y B respectivamente), el tiempo de vida útil sin crecimiento de mohos y levaduras para cada unas de ellas se muestra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10.</w:t>
      </w:r>
    </w:p>
    <w:p w:rsidR="004C45D8" w:rsidRDefault="004C45D8" w:rsidP="004C45D8">
      <w:pPr>
        <w:autoSpaceDE w:val="0"/>
        <w:autoSpaceDN w:val="0"/>
        <w:adjustRightInd w:val="0"/>
        <w:jc w:val="center"/>
        <w:rPr>
          <w:rFonts w:ascii="Arial" w:hAnsi="Arial" w:cs="Arial"/>
          <w:b/>
        </w:rPr>
      </w:pPr>
    </w:p>
    <w:p w:rsidR="004C45D8" w:rsidRDefault="004C45D8" w:rsidP="004C45D8">
      <w:pPr>
        <w:autoSpaceDE w:val="0"/>
        <w:autoSpaceDN w:val="0"/>
        <w:adjustRightInd w:val="0"/>
        <w:spacing w:line="480" w:lineRule="auto"/>
        <w:ind w:left="1080"/>
        <w:jc w:val="center"/>
        <w:rPr>
          <w:rFonts w:ascii="Arial" w:hAnsi="Arial" w:cs="Arial"/>
          <w:b/>
        </w:rPr>
      </w:pPr>
      <w:r w:rsidRPr="00E72BFE">
        <w:rPr>
          <w:rFonts w:ascii="Arial" w:hAnsi="Arial" w:cs="Arial"/>
          <w:b/>
        </w:rPr>
        <w:t xml:space="preserve">TABLA </w:t>
      </w:r>
      <w:r>
        <w:rPr>
          <w:rFonts w:ascii="Arial" w:hAnsi="Arial" w:cs="Arial"/>
          <w:b/>
        </w:rPr>
        <w:t>10</w:t>
      </w:r>
    </w:p>
    <w:p w:rsidR="004C45D8" w:rsidRDefault="004C45D8" w:rsidP="004C45D8">
      <w:pPr>
        <w:autoSpaceDE w:val="0"/>
        <w:autoSpaceDN w:val="0"/>
        <w:adjustRightInd w:val="0"/>
        <w:ind w:left="1080"/>
        <w:jc w:val="center"/>
        <w:rPr>
          <w:rFonts w:ascii="Arial" w:hAnsi="Arial" w:cs="Arial"/>
          <w:b/>
        </w:rPr>
      </w:pPr>
      <w:r w:rsidRPr="007071F7">
        <w:rPr>
          <w:rFonts w:ascii="Arial" w:hAnsi="Arial" w:cs="Arial"/>
          <w:b/>
        </w:rPr>
        <w:t>EL TIEMPO DE VIDA ÚTIL SIN CRECIMIENTO DE MOHOS Y LEVADURAS PARA MUESTRAS DE PAN PRECOCIDO</w:t>
      </w:r>
      <w:r>
        <w:rPr>
          <w:rFonts w:ascii="Arial" w:hAnsi="Arial" w:cs="Arial"/>
          <w:b/>
        </w:rPr>
        <w:t>.</w:t>
      </w:r>
    </w:p>
    <w:p w:rsidR="004C45D8" w:rsidRPr="007071F7" w:rsidRDefault="004C45D8" w:rsidP="004C45D8">
      <w:pPr>
        <w:autoSpaceDE w:val="0"/>
        <w:autoSpaceDN w:val="0"/>
        <w:adjustRightInd w:val="0"/>
        <w:spacing w:line="360" w:lineRule="auto"/>
        <w:ind w:left="540"/>
        <w:jc w:val="center"/>
        <w:rPr>
          <w:rFonts w:ascii="Arial" w:hAnsi="Arial" w:cs="Arial"/>
          <w:b/>
        </w:rPr>
      </w:pPr>
    </w:p>
    <w:tbl>
      <w:tblPr>
        <w:tblW w:w="7126" w:type="dxa"/>
        <w:tblInd w:w="1150" w:type="dxa"/>
        <w:tblCellMar>
          <w:left w:w="70" w:type="dxa"/>
          <w:right w:w="70" w:type="dxa"/>
        </w:tblCellMar>
        <w:tblLook w:val="0000"/>
      </w:tblPr>
      <w:tblGrid>
        <w:gridCol w:w="1541"/>
        <w:gridCol w:w="1407"/>
        <w:gridCol w:w="1941"/>
        <w:gridCol w:w="2237"/>
      </w:tblGrid>
      <w:tr w:rsidR="004C45D8" w:rsidTr="000559F9">
        <w:trPr>
          <w:trHeight w:val="1430"/>
        </w:trPr>
        <w:tc>
          <w:tcPr>
            <w:tcW w:w="1541" w:type="dxa"/>
            <w:tcBorders>
              <w:top w:val="single" w:sz="8" w:space="0" w:color="auto"/>
              <w:left w:val="single" w:sz="8" w:space="0" w:color="auto"/>
              <w:bottom w:val="single" w:sz="8" w:space="0" w:color="auto"/>
              <w:right w:val="single" w:sz="8" w:space="0" w:color="auto"/>
            </w:tcBorders>
            <w:shd w:val="clear" w:color="auto" w:fill="D9D9D9"/>
            <w:vAlign w:val="center"/>
          </w:tcPr>
          <w:p w:rsidR="004C45D8" w:rsidRDefault="004C45D8" w:rsidP="000559F9">
            <w:pPr>
              <w:jc w:val="center"/>
              <w:rPr>
                <w:rFonts w:ascii="Arial" w:hAnsi="Arial" w:cs="Arial"/>
                <w:b/>
                <w:bCs/>
              </w:rPr>
            </w:pPr>
            <w:r>
              <w:rPr>
                <w:rFonts w:ascii="Arial" w:hAnsi="Arial" w:cs="Arial"/>
                <w:b/>
                <w:bCs/>
              </w:rPr>
              <w:t>Muestras</w:t>
            </w:r>
          </w:p>
        </w:tc>
        <w:tc>
          <w:tcPr>
            <w:tcW w:w="1407" w:type="dxa"/>
            <w:tcBorders>
              <w:top w:val="single" w:sz="8" w:space="0" w:color="auto"/>
              <w:left w:val="nil"/>
              <w:bottom w:val="single" w:sz="8" w:space="0" w:color="auto"/>
              <w:right w:val="single" w:sz="8" w:space="0" w:color="auto"/>
            </w:tcBorders>
            <w:shd w:val="clear" w:color="auto" w:fill="D9D9D9"/>
            <w:vAlign w:val="center"/>
          </w:tcPr>
          <w:p w:rsidR="004C45D8" w:rsidRDefault="004C45D8" w:rsidP="000559F9">
            <w:pPr>
              <w:jc w:val="center"/>
              <w:rPr>
                <w:rFonts w:ascii="Arial" w:hAnsi="Arial" w:cs="Arial"/>
                <w:b/>
                <w:bCs/>
              </w:rPr>
            </w:pPr>
            <w:r>
              <w:rPr>
                <w:rFonts w:ascii="Arial" w:hAnsi="Arial" w:cs="Arial"/>
                <w:b/>
                <w:bCs/>
              </w:rPr>
              <w:t>% Propionato de  calcio</w:t>
            </w:r>
          </w:p>
        </w:tc>
        <w:tc>
          <w:tcPr>
            <w:tcW w:w="1941" w:type="dxa"/>
            <w:tcBorders>
              <w:top w:val="single" w:sz="8" w:space="0" w:color="auto"/>
              <w:left w:val="nil"/>
              <w:bottom w:val="single" w:sz="8" w:space="0" w:color="auto"/>
              <w:right w:val="single" w:sz="8" w:space="0" w:color="auto"/>
            </w:tcBorders>
            <w:shd w:val="clear" w:color="auto" w:fill="D9D9D9"/>
            <w:vAlign w:val="center"/>
          </w:tcPr>
          <w:p w:rsidR="004C45D8" w:rsidRDefault="004C45D8" w:rsidP="000559F9">
            <w:pPr>
              <w:jc w:val="center"/>
              <w:rPr>
                <w:rFonts w:ascii="Arial" w:hAnsi="Arial" w:cs="Arial"/>
                <w:b/>
                <w:bCs/>
              </w:rPr>
            </w:pPr>
            <w:r>
              <w:rPr>
                <w:rFonts w:ascii="Arial" w:hAnsi="Arial" w:cs="Arial"/>
                <w:b/>
                <w:bCs/>
              </w:rPr>
              <w:t>Composición de la Atmósfera</w:t>
            </w:r>
          </w:p>
        </w:tc>
        <w:tc>
          <w:tcPr>
            <w:tcW w:w="2237" w:type="dxa"/>
            <w:tcBorders>
              <w:top w:val="single" w:sz="8" w:space="0" w:color="auto"/>
              <w:left w:val="nil"/>
              <w:bottom w:val="single" w:sz="8" w:space="0" w:color="auto"/>
              <w:right w:val="single" w:sz="8" w:space="0" w:color="auto"/>
            </w:tcBorders>
            <w:shd w:val="clear" w:color="auto" w:fill="D9D9D9"/>
            <w:vAlign w:val="center"/>
          </w:tcPr>
          <w:p w:rsidR="004C45D8" w:rsidRDefault="004C45D8" w:rsidP="000559F9">
            <w:pPr>
              <w:jc w:val="center"/>
              <w:rPr>
                <w:rFonts w:ascii="Arial" w:hAnsi="Arial" w:cs="Arial"/>
                <w:b/>
                <w:bCs/>
              </w:rPr>
            </w:pPr>
            <w:r>
              <w:rPr>
                <w:rFonts w:ascii="Arial" w:hAnsi="Arial" w:cs="Arial"/>
                <w:b/>
                <w:bCs/>
              </w:rPr>
              <w:t xml:space="preserve">Tiempo de vida útil </w:t>
            </w:r>
            <w:r>
              <w:rPr>
                <w:rFonts w:ascii="Arial" w:hAnsi="Arial" w:cs="Arial"/>
                <w:b/>
                <w:bCs/>
              </w:rPr>
              <w:br/>
              <w:t>sin crecimiento de mohos y levaduras                          (Días)</w:t>
            </w:r>
          </w:p>
        </w:tc>
      </w:tr>
      <w:tr w:rsidR="004C45D8" w:rsidTr="000559F9">
        <w:trPr>
          <w:trHeight w:val="301"/>
        </w:trPr>
        <w:tc>
          <w:tcPr>
            <w:tcW w:w="1541" w:type="dxa"/>
            <w:tcBorders>
              <w:top w:val="single" w:sz="8" w:space="0" w:color="auto"/>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BLANCO</w:t>
            </w:r>
          </w:p>
        </w:tc>
        <w:tc>
          <w:tcPr>
            <w:tcW w:w="1407" w:type="dxa"/>
            <w:tcBorders>
              <w:top w:val="single" w:sz="8" w:space="0" w:color="auto"/>
              <w:left w:val="single" w:sz="8" w:space="0" w:color="auto"/>
              <w:bottom w:val="single" w:sz="4" w:space="0" w:color="auto"/>
              <w:right w:val="single" w:sz="8" w:space="0" w:color="auto"/>
            </w:tcBorders>
          </w:tcPr>
          <w:p w:rsidR="004C45D8" w:rsidRDefault="004C45D8" w:rsidP="000559F9">
            <w:pPr>
              <w:jc w:val="center"/>
              <w:rPr>
                <w:rFonts w:ascii="Arial" w:hAnsi="Arial" w:cs="Arial"/>
              </w:rPr>
            </w:pPr>
            <w:r>
              <w:rPr>
                <w:rFonts w:ascii="Arial" w:hAnsi="Arial" w:cs="Arial"/>
              </w:rPr>
              <w:t>0</w:t>
            </w:r>
          </w:p>
        </w:tc>
        <w:tc>
          <w:tcPr>
            <w:tcW w:w="1941" w:type="dxa"/>
            <w:tcBorders>
              <w:top w:val="single" w:sz="8" w:space="0" w:color="auto"/>
              <w:left w:val="single" w:sz="8" w:space="0" w:color="auto"/>
              <w:bottom w:val="single" w:sz="4" w:space="0" w:color="auto"/>
              <w:right w:val="single" w:sz="8" w:space="0" w:color="auto"/>
            </w:tcBorders>
          </w:tcPr>
          <w:p w:rsidR="004C45D8" w:rsidRDefault="004C45D8" w:rsidP="000559F9">
            <w:pPr>
              <w:jc w:val="center"/>
              <w:rPr>
                <w:rFonts w:ascii="Arial" w:hAnsi="Arial" w:cs="Arial"/>
              </w:rPr>
            </w:pPr>
            <w:r>
              <w:rPr>
                <w:rFonts w:ascii="Arial" w:hAnsi="Arial" w:cs="Arial"/>
              </w:rPr>
              <w:t>Ambiente</w:t>
            </w:r>
          </w:p>
        </w:tc>
        <w:tc>
          <w:tcPr>
            <w:tcW w:w="2237" w:type="dxa"/>
            <w:tcBorders>
              <w:top w:val="single" w:sz="8" w:space="0" w:color="auto"/>
              <w:left w:val="single" w:sz="8" w:space="0" w:color="auto"/>
              <w:bottom w:val="single" w:sz="4" w:space="0" w:color="auto"/>
              <w:right w:val="single" w:sz="8" w:space="0" w:color="auto"/>
            </w:tcBorders>
            <w:vAlign w:val="bottom"/>
          </w:tcPr>
          <w:p w:rsidR="004C45D8" w:rsidRDefault="004C45D8" w:rsidP="000559F9">
            <w:pPr>
              <w:jc w:val="center"/>
              <w:rPr>
                <w:rFonts w:ascii="Arial" w:hAnsi="Arial" w:cs="Arial"/>
              </w:rPr>
            </w:pPr>
            <w:r>
              <w:rPr>
                <w:rFonts w:ascii="Arial" w:hAnsi="Arial" w:cs="Arial"/>
              </w:rPr>
              <w:t>3</w:t>
            </w:r>
          </w:p>
        </w:tc>
      </w:tr>
      <w:tr w:rsidR="004C45D8" w:rsidTr="000559F9">
        <w:trPr>
          <w:trHeight w:val="301"/>
        </w:trPr>
        <w:tc>
          <w:tcPr>
            <w:tcW w:w="154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TESTIGO A</w:t>
            </w:r>
          </w:p>
        </w:tc>
        <w:tc>
          <w:tcPr>
            <w:tcW w:w="1407" w:type="dxa"/>
            <w:tcBorders>
              <w:top w:val="nil"/>
              <w:left w:val="single" w:sz="8" w:space="0" w:color="auto"/>
              <w:bottom w:val="single" w:sz="4" w:space="0" w:color="auto"/>
              <w:right w:val="single" w:sz="8" w:space="0" w:color="auto"/>
            </w:tcBorders>
          </w:tcPr>
          <w:p w:rsidR="004C45D8" w:rsidRDefault="004C45D8" w:rsidP="000559F9">
            <w:pPr>
              <w:jc w:val="center"/>
              <w:rPr>
                <w:rFonts w:ascii="Arial" w:hAnsi="Arial" w:cs="Arial"/>
              </w:rPr>
            </w:pPr>
            <w:r>
              <w:rPr>
                <w:rFonts w:ascii="Arial" w:hAnsi="Arial" w:cs="Arial"/>
              </w:rPr>
              <w:t>0.06</w:t>
            </w:r>
          </w:p>
        </w:tc>
        <w:tc>
          <w:tcPr>
            <w:tcW w:w="1941" w:type="dxa"/>
            <w:tcBorders>
              <w:top w:val="nil"/>
              <w:left w:val="single" w:sz="8" w:space="0" w:color="auto"/>
              <w:bottom w:val="single" w:sz="4" w:space="0" w:color="auto"/>
              <w:right w:val="single" w:sz="8" w:space="0" w:color="auto"/>
            </w:tcBorders>
          </w:tcPr>
          <w:p w:rsidR="004C45D8" w:rsidRDefault="004C45D8" w:rsidP="000559F9">
            <w:pPr>
              <w:jc w:val="center"/>
              <w:rPr>
                <w:rFonts w:ascii="Arial" w:hAnsi="Arial" w:cs="Arial"/>
              </w:rPr>
            </w:pPr>
            <w:r>
              <w:rPr>
                <w:rFonts w:ascii="Arial" w:hAnsi="Arial" w:cs="Arial"/>
              </w:rPr>
              <w:t>Ambiente</w:t>
            </w:r>
          </w:p>
        </w:tc>
        <w:tc>
          <w:tcPr>
            <w:tcW w:w="2237" w:type="dxa"/>
            <w:tcBorders>
              <w:top w:val="nil"/>
              <w:left w:val="single" w:sz="8" w:space="0" w:color="auto"/>
              <w:bottom w:val="single" w:sz="4" w:space="0" w:color="auto"/>
              <w:right w:val="single" w:sz="8" w:space="0" w:color="auto"/>
            </w:tcBorders>
            <w:vAlign w:val="bottom"/>
          </w:tcPr>
          <w:p w:rsidR="004C45D8" w:rsidRDefault="004C45D8" w:rsidP="000559F9">
            <w:pPr>
              <w:jc w:val="center"/>
              <w:rPr>
                <w:rFonts w:ascii="Arial" w:hAnsi="Arial" w:cs="Arial"/>
              </w:rPr>
            </w:pPr>
            <w:r>
              <w:rPr>
                <w:rFonts w:ascii="Arial" w:hAnsi="Arial" w:cs="Arial"/>
              </w:rPr>
              <w:t>3</w:t>
            </w:r>
          </w:p>
        </w:tc>
      </w:tr>
      <w:tr w:rsidR="004C45D8" w:rsidTr="000559F9">
        <w:trPr>
          <w:trHeight w:val="301"/>
        </w:trPr>
        <w:tc>
          <w:tcPr>
            <w:tcW w:w="154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TESTIGO B</w:t>
            </w:r>
          </w:p>
        </w:tc>
        <w:tc>
          <w:tcPr>
            <w:tcW w:w="1407" w:type="dxa"/>
            <w:tcBorders>
              <w:top w:val="nil"/>
              <w:left w:val="single" w:sz="8" w:space="0" w:color="auto"/>
              <w:bottom w:val="single" w:sz="4" w:space="0" w:color="auto"/>
              <w:right w:val="single" w:sz="8" w:space="0" w:color="auto"/>
            </w:tcBorders>
          </w:tcPr>
          <w:p w:rsidR="004C45D8" w:rsidRDefault="004C45D8" w:rsidP="000559F9">
            <w:pPr>
              <w:jc w:val="center"/>
              <w:rPr>
                <w:rFonts w:ascii="Arial" w:hAnsi="Arial" w:cs="Arial"/>
              </w:rPr>
            </w:pPr>
            <w:r>
              <w:rPr>
                <w:rFonts w:ascii="Arial" w:hAnsi="Arial" w:cs="Arial"/>
              </w:rPr>
              <w:t>0.13</w:t>
            </w:r>
          </w:p>
        </w:tc>
        <w:tc>
          <w:tcPr>
            <w:tcW w:w="1941" w:type="dxa"/>
            <w:tcBorders>
              <w:top w:val="nil"/>
              <w:left w:val="single" w:sz="8" w:space="0" w:color="auto"/>
              <w:bottom w:val="single" w:sz="4" w:space="0" w:color="auto"/>
              <w:right w:val="single" w:sz="8" w:space="0" w:color="auto"/>
            </w:tcBorders>
          </w:tcPr>
          <w:p w:rsidR="004C45D8" w:rsidRDefault="004C45D8" w:rsidP="000559F9">
            <w:pPr>
              <w:jc w:val="center"/>
              <w:rPr>
                <w:rFonts w:ascii="Arial" w:hAnsi="Arial" w:cs="Arial"/>
              </w:rPr>
            </w:pPr>
            <w:r>
              <w:rPr>
                <w:rFonts w:ascii="Arial" w:hAnsi="Arial" w:cs="Arial"/>
              </w:rPr>
              <w:t>Ambiente</w:t>
            </w:r>
          </w:p>
        </w:tc>
        <w:tc>
          <w:tcPr>
            <w:tcW w:w="2237" w:type="dxa"/>
            <w:tcBorders>
              <w:top w:val="nil"/>
              <w:left w:val="single" w:sz="8" w:space="0" w:color="auto"/>
              <w:bottom w:val="single" w:sz="4" w:space="0" w:color="auto"/>
              <w:right w:val="single" w:sz="8" w:space="0" w:color="auto"/>
            </w:tcBorders>
            <w:vAlign w:val="bottom"/>
          </w:tcPr>
          <w:p w:rsidR="004C45D8" w:rsidRDefault="004C45D8" w:rsidP="000559F9">
            <w:pPr>
              <w:jc w:val="center"/>
              <w:rPr>
                <w:rFonts w:ascii="Arial" w:hAnsi="Arial" w:cs="Arial"/>
              </w:rPr>
            </w:pPr>
            <w:r>
              <w:rPr>
                <w:rFonts w:ascii="Arial" w:hAnsi="Arial" w:cs="Arial"/>
              </w:rPr>
              <w:t>4</w:t>
            </w:r>
          </w:p>
        </w:tc>
      </w:tr>
      <w:tr w:rsidR="004C45D8" w:rsidTr="000559F9">
        <w:trPr>
          <w:trHeight w:val="317"/>
        </w:trPr>
        <w:tc>
          <w:tcPr>
            <w:tcW w:w="154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E1</w:t>
            </w:r>
          </w:p>
        </w:tc>
        <w:tc>
          <w:tcPr>
            <w:tcW w:w="1407" w:type="dxa"/>
            <w:tcBorders>
              <w:top w:val="nil"/>
              <w:left w:val="single" w:sz="8" w:space="0" w:color="auto"/>
              <w:bottom w:val="single" w:sz="4" w:space="0" w:color="auto"/>
              <w:right w:val="single" w:sz="8" w:space="0" w:color="auto"/>
            </w:tcBorders>
          </w:tcPr>
          <w:p w:rsidR="004C45D8" w:rsidRDefault="004C45D8" w:rsidP="000559F9">
            <w:pPr>
              <w:jc w:val="center"/>
              <w:rPr>
                <w:rFonts w:ascii="Arial" w:hAnsi="Arial" w:cs="Arial"/>
              </w:rPr>
            </w:pPr>
            <w:r>
              <w:rPr>
                <w:rFonts w:ascii="Arial" w:hAnsi="Arial" w:cs="Arial"/>
              </w:rPr>
              <w:t>0.06</w:t>
            </w:r>
          </w:p>
        </w:tc>
        <w:tc>
          <w:tcPr>
            <w:tcW w:w="1941" w:type="dxa"/>
            <w:tcBorders>
              <w:top w:val="nil"/>
              <w:left w:val="single" w:sz="8" w:space="0" w:color="auto"/>
              <w:bottom w:val="single" w:sz="4" w:space="0" w:color="auto"/>
              <w:right w:val="single" w:sz="8" w:space="0" w:color="auto"/>
            </w:tcBorders>
          </w:tcPr>
          <w:p w:rsidR="004C45D8" w:rsidRDefault="004C45D8" w:rsidP="000559F9">
            <w:pPr>
              <w:jc w:val="center"/>
              <w:rPr>
                <w:rFonts w:ascii="Arial" w:hAnsi="Arial" w:cs="Arial"/>
              </w:rPr>
            </w:pPr>
            <w:r>
              <w:rPr>
                <w:rFonts w:ascii="Arial" w:hAnsi="Arial" w:cs="Arial"/>
              </w:rPr>
              <w:t>100% CO</w:t>
            </w:r>
            <w:r w:rsidRPr="000461B9">
              <w:rPr>
                <w:rFonts w:ascii="Arial" w:hAnsi="Arial" w:cs="Arial"/>
                <w:vertAlign w:val="subscript"/>
              </w:rPr>
              <w:t>2</w:t>
            </w:r>
          </w:p>
        </w:tc>
        <w:tc>
          <w:tcPr>
            <w:tcW w:w="2237" w:type="dxa"/>
            <w:tcBorders>
              <w:top w:val="nil"/>
              <w:left w:val="single" w:sz="8" w:space="0" w:color="auto"/>
              <w:bottom w:val="single" w:sz="4" w:space="0" w:color="auto"/>
              <w:right w:val="single" w:sz="8" w:space="0" w:color="auto"/>
            </w:tcBorders>
            <w:vAlign w:val="bottom"/>
          </w:tcPr>
          <w:p w:rsidR="004C45D8" w:rsidRDefault="004C45D8" w:rsidP="000559F9">
            <w:pPr>
              <w:jc w:val="center"/>
              <w:rPr>
                <w:rFonts w:ascii="Arial" w:hAnsi="Arial" w:cs="Arial"/>
              </w:rPr>
            </w:pPr>
            <w:r>
              <w:rPr>
                <w:rFonts w:ascii="Arial" w:hAnsi="Arial" w:cs="Arial"/>
              </w:rPr>
              <w:t>15</w:t>
            </w:r>
          </w:p>
        </w:tc>
      </w:tr>
      <w:tr w:rsidR="004C45D8" w:rsidTr="000559F9">
        <w:trPr>
          <w:trHeight w:val="317"/>
        </w:trPr>
        <w:tc>
          <w:tcPr>
            <w:tcW w:w="1541" w:type="dxa"/>
            <w:tcBorders>
              <w:top w:val="single" w:sz="4" w:space="0" w:color="auto"/>
              <w:left w:val="single" w:sz="4"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E2</w:t>
            </w:r>
          </w:p>
        </w:tc>
        <w:tc>
          <w:tcPr>
            <w:tcW w:w="1407" w:type="dxa"/>
            <w:tcBorders>
              <w:top w:val="single" w:sz="4" w:space="0" w:color="auto"/>
              <w:left w:val="single" w:sz="8" w:space="0" w:color="auto"/>
              <w:bottom w:val="single" w:sz="4" w:space="0" w:color="auto"/>
              <w:right w:val="single" w:sz="4" w:space="0" w:color="auto"/>
            </w:tcBorders>
          </w:tcPr>
          <w:p w:rsidR="004C45D8" w:rsidRDefault="004C45D8" w:rsidP="000559F9">
            <w:pPr>
              <w:jc w:val="center"/>
              <w:rPr>
                <w:rFonts w:ascii="Arial" w:hAnsi="Arial" w:cs="Arial"/>
              </w:rPr>
            </w:pPr>
            <w:r>
              <w:rPr>
                <w:rFonts w:ascii="Arial" w:hAnsi="Arial" w:cs="Arial"/>
              </w:rPr>
              <w:t>0.13</w:t>
            </w:r>
          </w:p>
        </w:tc>
        <w:tc>
          <w:tcPr>
            <w:tcW w:w="1941" w:type="dxa"/>
            <w:tcBorders>
              <w:top w:val="single" w:sz="4" w:space="0" w:color="auto"/>
              <w:left w:val="single" w:sz="8" w:space="0" w:color="auto"/>
              <w:bottom w:val="single" w:sz="4" w:space="0" w:color="auto"/>
              <w:right w:val="single" w:sz="4" w:space="0" w:color="auto"/>
            </w:tcBorders>
          </w:tcPr>
          <w:p w:rsidR="004C45D8" w:rsidRDefault="004C45D8" w:rsidP="000559F9">
            <w:pPr>
              <w:jc w:val="center"/>
              <w:rPr>
                <w:rFonts w:ascii="Arial" w:hAnsi="Arial" w:cs="Arial"/>
              </w:rPr>
            </w:pPr>
            <w:r>
              <w:rPr>
                <w:rFonts w:ascii="Arial" w:hAnsi="Arial" w:cs="Arial"/>
              </w:rPr>
              <w:t>100% CO</w:t>
            </w:r>
            <w:r w:rsidRPr="000461B9">
              <w:rPr>
                <w:rFonts w:ascii="Arial" w:hAnsi="Arial" w:cs="Arial"/>
                <w:vertAlign w:val="subscript"/>
              </w:rPr>
              <w:t>2</w:t>
            </w:r>
          </w:p>
        </w:tc>
        <w:tc>
          <w:tcPr>
            <w:tcW w:w="2237" w:type="dxa"/>
            <w:tcBorders>
              <w:top w:val="single" w:sz="4" w:space="0" w:color="auto"/>
              <w:left w:val="single" w:sz="8" w:space="0" w:color="auto"/>
              <w:bottom w:val="single" w:sz="4" w:space="0" w:color="auto"/>
              <w:right w:val="single" w:sz="4" w:space="0" w:color="auto"/>
            </w:tcBorders>
            <w:vAlign w:val="bottom"/>
          </w:tcPr>
          <w:p w:rsidR="004C45D8" w:rsidRDefault="004C45D8" w:rsidP="000559F9">
            <w:pPr>
              <w:jc w:val="center"/>
              <w:rPr>
                <w:rFonts w:ascii="Arial" w:hAnsi="Arial" w:cs="Arial"/>
              </w:rPr>
            </w:pPr>
            <w:r>
              <w:rPr>
                <w:rFonts w:ascii="Arial" w:hAnsi="Arial" w:cs="Arial"/>
              </w:rPr>
              <w:t>23</w:t>
            </w:r>
          </w:p>
        </w:tc>
      </w:tr>
      <w:tr w:rsidR="004C45D8" w:rsidTr="000559F9">
        <w:trPr>
          <w:trHeight w:val="317"/>
        </w:trPr>
        <w:tc>
          <w:tcPr>
            <w:tcW w:w="1541" w:type="dxa"/>
            <w:tcBorders>
              <w:top w:val="single" w:sz="4" w:space="0" w:color="auto"/>
              <w:left w:val="single" w:sz="4"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E3</w:t>
            </w:r>
          </w:p>
        </w:tc>
        <w:tc>
          <w:tcPr>
            <w:tcW w:w="1407" w:type="dxa"/>
            <w:tcBorders>
              <w:top w:val="single" w:sz="4" w:space="0" w:color="auto"/>
              <w:left w:val="single" w:sz="8" w:space="0" w:color="auto"/>
              <w:bottom w:val="single" w:sz="4" w:space="0" w:color="auto"/>
              <w:right w:val="single" w:sz="4" w:space="0" w:color="auto"/>
            </w:tcBorders>
          </w:tcPr>
          <w:p w:rsidR="004C45D8" w:rsidRDefault="004C45D8" w:rsidP="000559F9">
            <w:pPr>
              <w:jc w:val="center"/>
              <w:rPr>
                <w:rFonts w:ascii="Arial" w:hAnsi="Arial" w:cs="Arial"/>
              </w:rPr>
            </w:pPr>
            <w:r>
              <w:rPr>
                <w:rFonts w:ascii="Arial" w:hAnsi="Arial" w:cs="Arial"/>
              </w:rPr>
              <w:t>0.06</w:t>
            </w:r>
          </w:p>
        </w:tc>
        <w:tc>
          <w:tcPr>
            <w:tcW w:w="1941" w:type="dxa"/>
            <w:tcBorders>
              <w:top w:val="single" w:sz="4" w:space="0" w:color="auto"/>
              <w:left w:val="single" w:sz="8" w:space="0" w:color="auto"/>
              <w:bottom w:val="single" w:sz="4" w:space="0" w:color="auto"/>
              <w:right w:val="single" w:sz="4" w:space="0" w:color="auto"/>
            </w:tcBorders>
          </w:tcPr>
          <w:p w:rsidR="004C45D8" w:rsidRDefault="004C45D8" w:rsidP="000559F9">
            <w:pPr>
              <w:jc w:val="center"/>
              <w:rPr>
                <w:rFonts w:ascii="Arial" w:hAnsi="Arial" w:cs="Arial"/>
              </w:rPr>
            </w:pPr>
            <w:r>
              <w:rPr>
                <w:rFonts w:ascii="Arial" w:hAnsi="Arial" w:cs="Arial"/>
              </w:rPr>
              <w:t>60% CO</w:t>
            </w:r>
            <w:r w:rsidRPr="000461B9">
              <w:rPr>
                <w:rFonts w:ascii="Arial" w:hAnsi="Arial" w:cs="Arial"/>
                <w:vertAlign w:val="subscript"/>
              </w:rPr>
              <w:t>2</w:t>
            </w:r>
            <w:r>
              <w:rPr>
                <w:rFonts w:ascii="Arial" w:hAnsi="Arial" w:cs="Arial"/>
                <w:vertAlign w:val="subscript"/>
              </w:rPr>
              <w:t xml:space="preserve"> </w:t>
            </w:r>
            <w:r w:rsidRPr="000461B9">
              <w:rPr>
                <w:rFonts w:ascii="Arial" w:hAnsi="Arial" w:cs="Arial"/>
              </w:rPr>
              <w:t>+40 N</w:t>
            </w:r>
            <w:r w:rsidRPr="000461B9">
              <w:rPr>
                <w:rFonts w:ascii="Arial" w:hAnsi="Arial" w:cs="Arial"/>
                <w:vertAlign w:val="subscript"/>
              </w:rPr>
              <w:t>2</w:t>
            </w:r>
          </w:p>
        </w:tc>
        <w:tc>
          <w:tcPr>
            <w:tcW w:w="2237" w:type="dxa"/>
            <w:tcBorders>
              <w:top w:val="single" w:sz="4" w:space="0" w:color="auto"/>
              <w:left w:val="single" w:sz="8" w:space="0" w:color="auto"/>
              <w:bottom w:val="single" w:sz="4" w:space="0" w:color="auto"/>
              <w:right w:val="single" w:sz="4" w:space="0" w:color="auto"/>
            </w:tcBorders>
            <w:vAlign w:val="bottom"/>
          </w:tcPr>
          <w:p w:rsidR="004C45D8" w:rsidRDefault="004C45D8" w:rsidP="000559F9">
            <w:pPr>
              <w:jc w:val="center"/>
              <w:rPr>
                <w:rFonts w:ascii="Arial" w:hAnsi="Arial" w:cs="Arial"/>
              </w:rPr>
            </w:pPr>
            <w:r>
              <w:rPr>
                <w:rFonts w:ascii="Arial" w:hAnsi="Arial" w:cs="Arial"/>
              </w:rPr>
              <w:t>10</w:t>
            </w:r>
          </w:p>
        </w:tc>
      </w:tr>
      <w:tr w:rsidR="004C45D8" w:rsidTr="000559F9">
        <w:trPr>
          <w:trHeight w:val="317"/>
        </w:trPr>
        <w:tc>
          <w:tcPr>
            <w:tcW w:w="1541" w:type="dxa"/>
            <w:tcBorders>
              <w:top w:val="single" w:sz="4" w:space="0" w:color="auto"/>
              <w:left w:val="single" w:sz="4"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E4</w:t>
            </w:r>
          </w:p>
        </w:tc>
        <w:tc>
          <w:tcPr>
            <w:tcW w:w="1407" w:type="dxa"/>
            <w:tcBorders>
              <w:top w:val="single" w:sz="4" w:space="0" w:color="auto"/>
              <w:left w:val="single" w:sz="8" w:space="0" w:color="auto"/>
              <w:bottom w:val="single" w:sz="4" w:space="0" w:color="auto"/>
              <w:right w:val="single" w:sz="4" w:space="0" w:color="auto"/>
            </w:tcBorders>
          </w:tcPr>
          <w:p w:rsidR="004C45D8" w:rsidRDefault="004C45D8" w:rsidP="000559F9">
            <w:pPr>
              <w:jc w:val="center"/>
              <w:rPr>
                <w:rFonts w:ascii="Arial" w:hAnsi="Arial" w:cs="Arial"/>
              </w:rPr>
            </w:pPr>
            <w:r>
              <w:rPr>
                <w:rFonts w:ascii="Arial" w:hAnsi="Arial" w:cs="Arial"/>
              </w:rPr>
              <w:t>0.13</w:t>
            </w:r>
          </w:p>
        </w:tc>
        <w:tc>
          <w:tcPr>
            <w:tcW w:w="1941" w:type="dxa"/>
            <w:tcBorders>
              <w:top w:val="single" w:sz="4" w:space="0" w:color="auto"/>
              <w:left w:val="single" w:sz="8" w:space="0" w:color="auto"/>
              <w:bottom w:val="single" w:sz="4" w:space="0" w:color="auto"/>
              <w:right w:val="single" w:sz="4" w:space="0" w:color="auto"/>
            </w:tcBorders>
          </w:tcPr>
          <w:p w:rsidR="004C45D8" w:rsidRDefault="004C45D8" w:rsidP="000559F9">
            <w:pPr>
              <w:jc w:val="center"/>
              <w:rPr>
                <w:rFonts w:ascii="Arial" w:hAnsi="Arial" w:cs="Arial"/>
              </w:rPr>
            </w:pPr>
            <w:r>
              <w:rPr>
                <w:rFonts w:ascii="Arial" w:hAnsi="Arial" w:cs="Arial"/>
              </w:rPr>
              <w:t>60% CO</w:t>
            </w:r>
            <w:r w:rsidRPr="000461B9">
              <w:rPr>
                <w:rFonts w:ascii="Arial" w:hAnsi="Arial" w:cs="Arial"/>
                <w:vertAlign w:val="subscript"/>
              </w:rPr>
              <w:t>2</w:t>
            </w:r>
            <w:r>
              <w:rPr>
                <w:rFonts w:ascii="Arial" w:hAnsi="Arial" w:cs="Arial"/>
                <w:vertAlign w:val="subscript"/>
              </w:rPr>
              <w:t xml:space="preserve"> </w:t>
            </w:r>
            <w:r w:rsidRPr="000461B9">
              <w:rPr>
                <w:rFonts w:ascii="Arial" w:hAnsi="Arial" w:cs="Arial"/>
              </w:rPr>
              <w:t>+40 N</w:t>
            </w:r>
            <w:r w:rsidRPr="000461B9">
              <w:rPr>
                <w:rFonts w:ascii="Arial" w:hAnsi="Arial" w:cs="Arial"/>
                <w:vertAlign w:val="subscript"/>
              </w:rPr>
              <w:t>2</w:t>
            </w:r>
          </w:p>
        </w:tc>
        <w:tc>
          <w:tcPr>
            <w:tcW w:w="2237" w:type="dxa"/>
            <w:tcBorders>
              <w:top w:val="single" w:sz="4" w:space="0" w:color="auto"/>
              <w:left w:val="single" w:sz="8" w:space="0" w:color="auto"/>
              <w:bottom w:val="single" w:sz="4" w:space="0" w:color="auto"/>
              <w:right w:val="single" w:sz="4" w:space="0" w:color="auto"/>
            </w:tcBorders>
            <w:vAlign w:val="bottom"/>
          </w:tcPr>
          <w:p w:rsidR="004C45D8" w:rsidRDefault="004C45D8" w:rsidP="000559F9">
            <w:pPr>
              <w:jc w:val="center"/>
              <w:rPr>
                <w:rFonts w:ascii="Arial" w:hAnsi="Arial" w:cs="Arial"/>
              </w:rPr>
            </w:pPr>
            <w:r>
              <w:rPr>
                <w:rFonts w:ascii="Arial" w:hAnsi="Arial" w:cs="Arial"/>
              </w:rPr>
              <w:t>14</w:t>
            </w:r>
          </w:p>
        </w:tc>
      </w:tr>
    </w:tbl>
    <w:p w:rsidR="004C45D8" w:rsidRDefault="004C45D8" w:rsidP="004C45D8">
      <w:pPr>
        <w:autoSpaceDE w:val="0"/>
        <w:autoSpaceDN w:val="0"/>
        <w:adjustRightInd w:val="0"/>
        <w:rPr>
          <w:rFonts w:ascii="Arial" w:hAnsi="Arial" w:cs="Arial"/>
          <w:bCs/>
        </w:rPr>
      </w:pPr>
      <w:r>
        <w:rPr>
          <w:rFonts w:ascii="Arial" w:hAnsi="Arial" w:cs="Arial"/>
          <w:bCs/>
        </w:rPr>
        <w:t xml:space="preserve">                   </w:t>
      </w:r>
    </w:p>
    <w:p w:rsidR="004C45D8" w:rsidRDefault="004C45D8" w:rsidP="004C45D8">
      <w:pPr>
        <w:autoSpaceDE w:val="0"/>
        <w:autoSpaceDN w:val="0"/>
        <w:adjustRightInd w:val="0"/>
        <w:rPr>
          <w:rFonts w:ascii="Arial" w:hAnsi="Arial" w:cs="Arial"/>
          <w:bCs/>
        </w:rPr>
      </w:pPr>
      <w:r>
        <w:rPr>
          <w:rFonts w:ascii="Arial" w:hAnsi="Arial" w:cs="Arial"/>
          <w:bCs/>
        </w:rPr>
        <w:t xml:space="preserve">               </w:t>
      </w:r>
    </w:p>
    <w:p w:rsidR="004C45D8" w:rsidRDefault="004C45D8" w:rsidP="004C45D8">
      <w:pPr>
        <w:autoSpaceDE w:val="0"/>
        <w:autoSpaceDN w:val="0"/>
        <w:adjustRightInd w:val="0"/>
        <w:spacing w:line="480" w:lineRule="auto"/>
        <w:ind w:left="1080"/>
        <w:jc w:val="both"/>
        <w:rPr>
          <w:rFonts w:ascii="Arial" w:hAnsi="Arial" w:cs="Arial"/>
          <w:bCs/>
        </w:rPr>
      </w:pPr>
      <w:r>
        <w:rPr>
          <w:rFonts w:ascii="Arial" w:hAnsi="Arial" w:cs="Arial"/>
        </w:rPr>
        <w:t>Analizando los resultados entre experimentos,  se observa que el Experimento # 1(0.06% propionato de calcio y 100 % CO</w:t>
      </w:r>
      <w:r w:rsidRPr="001F5CBA">
        <w:rPr>
          <w:rFonts w:ascii="Arial" w:hAnsi="Arial" w:cs="Arial"/>
          <w:vertAlign w:val="subscript"/>
        </w:rPr>
        <w:t>2</w:t>
      </w:r>
      <w:r>
        <w:rPr>
          <w:rFonts w:ascii="Arial" w:hAnsi="Arial" w:cs="Arial"/>
        </w:rPr>
        <w:t>)  y el Experimento #2 (0.13% propionato de calcio y 100 % CO</w:t>
      </w:r>
      <w:r w:rsidRPr="001F5CBA">
        <w:rPr>
          <w:rFonts w:ascii="Arial" w:hAnsi="Arial" w:cs="Arial"/>
          <w:vertAlign w:val="subscript"/>
        </w:rPr>
        <w:t>2</w:t>
      </w:r>
      <w:r>
        <w:rPr>
          <w:rFonts w:ascii="Arial" w:hAnsi="Arial" w:cs="Arial"/>
        </w:rPr>
        <w:t>) presentan los mayores tiempos de vida útil sin crecimiento de mohos y levaduras (15-23 días), mientras que el Experimentos # 3 (0.06 % de propionato de calcio y 60% CO</w:t>
      </w:r>
      <w:r w:rsidRPr="001F5CBA">
        <w:rPr>
          <w:rFonts w:ascii="Arial" w:hAnsi="Arial" w:cs="Arial"/>
          <w:vertAlign w:val="subscript"/>
        </w:rPr>
        <w:t>2</w:t>
      </w:r>
      <w:r>
        <w:rPr>
          <w:rFonts w:ascii="Arial" w:hAnsi="Arial" w:cs="Arial"/>
        </w:rPr>
        <w:t xml:space="preserve"> +40% N</w:t>
      </w:r>
      <w:r w:rsidRPr="001F5CBA">
        <w:rPr>
          <w:rFonts w:ascii="Arial" w:hAnsi="Arial" w:cs="Arial"/>
          <w:vertAlign w:val="subscript"/>
        </w:rPr>
        <w:t>2</w:t>
      </w:r>
      <w:r>
        <w:rPr>
          <w:rFonts w:ascii="Arial" w:hAnsi="Arial" w:cs="Arial"/>
        </w:rPr>
        <w:t>) y el  Experimento # 4 (0.13 % de propionato de calcio y 60% CO</w:t>
      </w:r>
      <w:r w:rsidRPr="001F5CBA">
        <w:rPr>
          <w:rFonts w:ascii="Arial" w:hAnsi="Arial" w:cs="Arial"/>
          <w:vertAlign w:val="subscript"/>
        </w:rPr>
        <w:t>2</w:t>
      </w:r>
      <w:r>
        <w:rPr>
          <w:rFonts w:ascii="Arial" w:hAnsi="Arial" w:cs="Arial"/>
        </w:rPr>
        <w:t xml:space="preserve"> +40% N</w:t>
      </w:r>
      <w:r w:rsidRPr="001F5CBA">
        <w:rPr>
          <w:rFonts w:ascii="Arial" w:hAnsi="Arial" w:cs="Arial"/>
          <w:vertAlign w:val="subscript"/>
        </w:rPr>
        <w:t>2</w:t>
      </w:r>
      <w:r>
        <w:rPr>
          <w:rFonts w:ascii="Arial" w:hAnsi="Arial" w:cs="Arial"/>
        </w:rPr>
        <w:t>), presentan el menor tiempo de conservación (10 -14 días).  Estos resultados indican la influencia de los factores estudiados como son el porcentaje de propionato usado y la composición de la atmósfera de envasado, sobre el crecimiento microbiano en las muestras de pan precocido.</w:t>
      </w:r>
    </w:p>
    <w:p w:rsidR="004C45D8" w:rsidRPr="0037088D" w:rsidRDefault="004C45D8" w:rsidP="004C45D8">
      <w:pPr>
        <w:autoSpaceDE w:val="0"/>
        <w:autoSpaceDN w:val="0"/>
        <w:adjustRightInd w:val="0"/>
        <w:ind w:left="1080"/>
        <w:jc w:val="both"/>
        <w:rPr>
          <w:rFonts w:ascii="Arial" w:hAnsi="Arial" w:cs="Arial"/>
          <w:bCs/>
        </w:rPr>
      </w:pPr>
    </w:p>
    <w:p w:rsidR="004C45D8" w:rsidRDefault="004C45D8" w:rsidP="004C45D8">
      <w:pPr>
        <w:autoSpaceDE w:val="0"/>
        <w:autoSpaceDN w:val="0"/>
        <w:adjustRightInd w:val="0"/>
        <w:spacing w:line="480" w:lineRule="auto"/>
        <w:ind w:left="1080"/>
        <w:jc w:val="both"/>
        <w:rPr>
          <w:rFonts w:ascii="Arial" w:hAnsi="Arial" w:cs="Arial"/>
        </w:rPr>
      </w:pPr>
      <w:r>
        <w:rPr>
          <w:rFonts w:ascii="Arial" w:hAnsi="Arial" w:cs="Arial"/>
        </w:rPr>
        <w:t>Al analizar el efecto de la acción conservante del propionato de calcio por separado, si se usa concentraciones bajas o altas en la formulación solo se consigue mantener el producto libre de mohos durante un tiempo muy corto (3-4 días). Sin embargo, de acuerdo con los resultados obtenidos en las pruebas experimentales al combinar el uso de propionato con envasado del producto en atmósfera modificada, se consiguió un  efecto  de prolongación del tiempo de vida útil mucho mayor. Además se observa que con  concentraciones altas  de propionato de calcio en  combinación con EAM (cualquiera que fuese su composición), hay un mayor tiempo de vida útil en las muestras de pan precocido, pero con concentraciones bajas ocurre lo contrario, por lo que se puede prever la acción sinérgica entre ambas técnicas de conservación.</w:t>
      </w:r>
    </w:p>
    <w:p w:rsidR="004C45D8" w:rsidRDefault="004C45D8" w:rsidP="004C45D8">
      <w:pPr>
        <w:autoSpaceDE w:val="0"/>
        <w:autoSpaceDN w:val="0"/>
        <w:adjustRightInd w:val="0"/>
        <w:spacing w:line="480" w:lineRule="auto"/>
        <w:ind w:left="1080"/>
        <w:jc w:val="both"/>
        <w:rPr>
          <w:rFonts w:ascii="Arial" w:hAnsi="Arial" w:cs="Arial"/>
        </w:rPr>
      </w:pPr>
      <w:r>
        <w:rPr>
          <w:rFonts w:ascii="Arial" w:hAnsi="Arial" w:cs="Arial"/>
        </w:rPr>
        <w:t xml:space="preserve">Otro aspecto importante a considerar dentro de este análisis, es la influencia EAM sobre el tiempo de vida útil de las muestras de pan precocido que los resultados experimentales reflejan. </w:t>
      </w:r>
    </w:p>
    <w:p w:rsidR="004C45D8" w:rsidRDefault="004C45D8" w:rsidP="004C45D8">
      <w:pPr>
        <w:autoSpaceDE w:val="0"/>
        <w:autoSpaceDN w:val="0"/>
        <w:adjustRightInd w:val="0"/>
        <w:ind w:left="1080"/>
        <w:jc w:val="both"/>
        <w:rPr>
          <w:rFonts w:ascii="Arial" w:hAnsi="Arial" w:cs="Arial"/>
        </w:rPr>
      </w:pPr>
    </w:p>
    <w:p w:rsidR="004C45D8" w:rsidRDefault="004C45D8" w:rsidP="004C45D8">
      <w:pPr>
        <w:autoSpaceDE w:val="0"/>
        <w:autoSpaceDN w:val="0"/>
        <w:adjustRightInd w:val="0"/>
        <w:spacing w:line="480" w:lineRule="auto"/>
        <w:ind w:left="1080"/>
        <w:jc w:val="both"/>
        <w:rPr>
          <w:rFonts w:ascii="Arial" w:hAnsi="Arial" w:cs="Arial"/>
          <w:color w:val="000000"/>
        </w:rPr>
      </w:pPr>
      <w:r>
        <w:rPr>
          <w:rFonts w:ascii="Arial" w:hAnsi="Arial" w:cs="Arial"/>
        </w:rPr>
        <w:t>Anteriormente se mencionó que la principal característica del dióxido de carbono(principal gas utilizado en EAM), es su acción efectiva para el retraso de crecimiento de mohos y levaduras, dicha característica se corrobora con los resultados obtenidos en las experimentaciones, donde independientemente de la concentración de trabajo, la inhibición fue evidente para todos los casos, afirmando que una atmósfera de CO</w:t>
      </w:r>
      <w:r w:rsidRPr="002C080B">
        <w:rPr>
          <w:rFonts w:ascii="Arial" w:hAnsi="Arial" w:cs="Arial"/>
          <w:vertAlign w:val="subscript"/>
        </w:rPr>
        <w:t>2</w:t>
      </w:r>
      <w:r>
        <w:rPr>
          <w:rFonts w:ascii="Arial" w:hAnsi="Arial" w:cs="Arial"/>
          <w:vertAlign w:val="subscript"/>
        </w:rPr>
        <w:t xml:space="preserve"> </w:t>
      </w:r>
      <w:r>
        <w:rPr>
          <w:rFonts w:ascii="Arial" w:hAnsi="Arial" w:cs="Arial"/>
        </w:rPr>
        <w:t>es efectiva para retrasar el desarrollo de mohos cuando las concentraciones de este gas es superior al 20 % (</w:t>
      </w:r>
      <w:r w:rsidRPr="00631132">
        <w:rPr>
          <w:rFonts w:ascii="Arial" w:hAnsi="Arial" w:cs="Arial"/>
          <w:color w:val="000000"/>
        </w:rPr>
        <w:t>Stanley P.C. y L.S Young, 1996)</w:t>
      </w:r>
      <w:r>
        <w:rPr>
          <w:rFonts w:ascii="Arial" w:hAnsi="Arial" w:cs="Arial"/>
        </w:rPr>
        <w:t xml:space="preserve">, sin embargo el tiempo de vida útil de las muestras de pan precocido fue diferente para cada experimento. La razón más lógica que se analiza es que estos resultados se deben a la composición de la atmósfera de envasado, ya que para las muestras de pan precocido con EAM de </w:t>
      </w:r>
      <w:r>
        <w:rPr>
          <w:rFonts w:ascii="Arial" w:hAnsi="Arial" w:cs="Arial"/>
          <w:color w:val="000000"/>
        </w:rPr>
        <w:t xml:space="preserve">100% </w:t>
      </w:r>
      <w:r>
        <w:rPr>
          <w:rFonts w:ascii="Arial" w:hAnsi="Arial" w:cs="Arial"/>
        </w:rPr>
        <w:t>CO</w:t>
      </w:r>
      <w:r w:rsidRPr="00C12EA7">
        <w:rPr>
          <w:rFonts w:ascii="Arial" w:hAnsi="Arial" w:cs="Arial"/>
          <w:vertAlign w:val="subscript"/>
        </w:rPr>
        <w:t>2</w:t>
      </w:r>
      <w:r>
        <w:rPr>
          <w:rFonts w:ascii="Arial" w:hAnsi="Arial" w:cs="Arial"/>
          <w:vertAlign w:val="subscript"/>
        </w:rPr>
        <w:t xml:space="preserve"> </w:t>
      </w:r>
      <w:r w:rsidRPr="00C12EA7">
        <w:rPr>
          <w:rFonts w:ascii="Arial" w:hAnsi="Arial" w:cs="Arial"/>
        </w:rPr>
        <w:t>como las del</w:t>
      </w:r>
      <w:r>
        <w:rPr>
          <w:rFonts w:ascii="Arial" w:hAnsi="Arial" w:cs="Arial"/>
        </w:rPr>
        <w:t xml:space="preserve"> experimento # 2, permanecieron 23 días sin crecimiento de mohos y levaduras, mientras que las del experimento # 3 (EAM de 60% CO</w:t>
      </w:r>
      <w:r w:rsidRPr="000D6000">
        <w:rPr>
          <w:rFonts w:ascii="Arial" w:hAnsi="Arial" w:cs="Arial"/>
          <w:vertAlign w:val="subscript"/>
        </w:rPr>
        <w:t>2</w:t>
      </w:r>
      <w:r w:rsidRPr="000D6000">
        <w:rPr>
          <w:rFonts w:ascii="Arial" w:hAnsi="Arial" w:cs="Arial"/>
        </w:rPr>
        <w:t>)</w:t>
      </w:r>
      <w:r>
        <w:rPr>
          <w:rFonts w:ascii="Arial" w:hAnsi="Arial" w:cs="Arial"/>
        </w:rPr>
        <w:t>, solo alcanzaron diez días. Explicar este fenómeno es un poco complejo, ya que el mecanismo de inhibición de los microorganismos por efectos el CO</w:t>
      </w:r>
      <w:r w:rsidRPr="005F27E6">
        <w:rPr>
          <w:rFonts w:ascii="Arial" w:hAnsi="Arial" w:cs="Arial"/>
          <w:vertAlign w:val="subscript"/>
        </w:rPr>
        <w:t>2</w:t>
      </w:r>
      <w:r>
        <w:rPr>
          <w:rFonts w:ascii="Arial" w:hAnsi="Arial" w:cs="Arial"/>
        </w:rPr>
        <w:t>, no se conoce todavía con claridad, existen demostraciones de que a concentraciones próximas a 100% , el efecto antimicrobiano es máximo debido a la anaerobiosis y cuanto más alta es la concentración de CO</w:t>
      </w:r>
      <w:r w:rsidRPr="005F27E6">
        <w:rPr>
          <w:rFonts w:ascii="Arial" w:hAnsi="Arial" w:cs="Arial"/>
          <w:vertAlign w:val="subscript"/>
        </w:rPr>
        <w:t>2</w:t>
      </w:r>
      <w:r>
        <w:rPr>
          <w:rFonts w:ascii="Arial" w:hAnsi="Arial" w:cs="Arial"/>
        </w:rPr>
        <w:t xml:space="preserve"> en la atmósfera del interior del envase, más se prolonga la vida útil sin crecimiento de mohos (</w:t>
      </w:r>
      <w:r w:rsidRPr="00631132">
        <w:rPr>
          <w:rFonts w:ascii="Arial" w:hAnsi="Arial" w:cs="Arial"/>
          <w:color w:val="000000"/>
        </w:rPr>
        <w:t>Stanley P.C. y L.S Young, 1996)</w:t>
      </w:r>
      <w:r>
        <w:rPr>
          <w:rFonts w:ascii="Arial" w:hAnsi="Arial" w:cs="Arial"/>
          <w:color w:val="000000"/>
        </w:rPr>
        <w:t>, sin embargo, no se conoce las condiciones de trabajo para estas experimentaciones. Para el caso de los resultados obtenidos en las pruebas experimentales, se concuerda  con lo anteriormente mencionado, pero se pretende ir un poco más allá y se trata de explicar porque a una atmósfera con concentraciones de 60% CO</w:t>
      </w:r>
      <w:r w:rsidRPr="00DF2751">
        <w:rPr>
          <w:rFonts w:ascii="Arial" w:hAnsi="Arial" w:cs="Arial"/>
          <w:color w:val="000000"/>
          <w:vertAlign w:val="subscript"/>
        </w:rPr>
        <w:t>2</w:t>
      </w:r>
      <w:r>
        <w:rPr>
          <w:rFonts w:ascii="Arial" w:hAnsi="Arial" w:cs="Arial"/>
          <w:color w:val="000000"/>
          <w:vertAlign w:val="subscript"/>
        </w:rPr>
        <w:t xml:space="preserve"> </w:t>
      </w:r>
      <w:r>
        <w:rPr>
          <w:rFonts w:ascii="Arial" w:hAnsi="Arial" w:cs="Arial"/>
          <w:color w:val="000000"/>
        </w:rPr>
        <w:t xml:space="preserve"> +  40 % de N</w:t>
      </w:r>
      <w:r w:rsidRPr="00DF2751">
        <w:rPr>
          <w:rFonts w:ascii="Arial" w:hAnsi="Arial" w:cs="Arial"/>
          <w:color w:val="000000"/>
          <w:vertAlign w:val="subscript"/>
        </w:rPr>
        <w:t>2</w:t>
      </w:r>
      <w:r>
        <w:rPr>
          <w:rFonts w:ascii="Arial" w:hAnsi="Arial" w:cs="Arial"/>
          <w:color w:val="000000"/>
          <w:vertAlign w:val="subscript"/>
        </w:rPr>
        <w:t>,</w:t>
      </w:r>
      <w:r>
        <w:rPr>
          <w:rFonts w:ascii="Arial" w:hAnsi="Arial" w:cs="Arial"/>
          <w:color w:val="000000"/>
        </w:rPr>
        <w:t xml:space="preserve"> donde existe un ambiente anaeróbico, de acuerdo con los resultados, hay menos tiempo de vida útil (independientemente de las concentraciones de propionato de calcio). Según el libro publicado por </w:t>
      </w:r>
      <w:smartTag w:uri="urn:schemas-microsoft-com:office:smarttags" w:element="PersonName">
        <w:smartTagPr>
          <w:attr w:name="ProductID" w:val="la ICMSF"/>
        </w:smartTagPr>
        <w:r>
          <w:rPr>
            <w:rFonts w:ascii="Arial" w:hAnsi="Arial" w:cs="Arial"/>
            <w:color w:val="000000"/>
          </w:rPr>
          <w:t xml:space="preserve">la </w:t>
        </w:r>
        <w:r>
          <w:rPr>
            <w:rFonts w:ascii="Arial" w:hAnsi="Arial" w:cs="Arial"/>
            <w:lang w:val="es-EC"/>
          </w:rPr>
          <w:t>ICMSF</w:t>
        </w:r>
      </w:smartTag>
      <w:r>
        <w:rPr>
          <w:rFonts w:ascii="Arial" w:hAnsi="Arial" w:cs="Arial"/>
          <w:lang w:val="es-EC"/>
        </w:rPr>
        <w:t xml:space="preserve">, “Ecología Microbiana de los Alimentos”, </w:t>
      </w:r>
      <w:r>
        <w:rPr>
          <w:rFonts w:ascii="Arial" w:hAnsi="Arial" w:cs="Arial"/>
          <w:color w:val="000000"/>
        </w:rPr>
        <w:t xml:space="preserve"> se observó que el efecto de retraso o inhibición de microorganismos por efectos del CO</w:t>
      </w:r>
      <w:r w:rsidRPr="003B1DB3">
        <w:rPr>
          <w:rFonts w:ascii="Arial" w:hAnsi="Arial" w:cs="Arial"/>
          <w:color w:val="000000"/>
          <w:vertAlign w:val="subscript"/>
        </w:rPr>
        <w:t>2</w:t>
      </w:r>
      <w:r w:rsidRPr="003B1DB3">
        <w:rPr>
          <w:rFonts w:ascii="Arial" w:hAnsi="Arial" w:cs="Arial"/>
          <w:color w:val="000000"/>
        </w:rPr>
        <w:t xml:space="preserve">, </w:t>
      </w:r>
      <w:r>
        <w:rPr>
          <w:rFonts w:ascii="Arial" w:hAnsi="Arial" w:cs="Arial"/>
          <w:color w:val="000000"/>
        </w:rPr>
        <w:t>se debía a la presencia real de dióxido de carbono y no a la ausencia de oxigeno y que el efecto es reversible, ya que los microorganismos recuperan la velocidad de crecimiento normal cuando por alguna razón se deja de exponer el producto a la atmósfera de CO</w:t>
      </w:r>
      <w:r w:rsidRPr="003B1DB3">
        <w:rPr>
          <w:rFonts w:ascii="Arial" w:hAnsi="Arial" w:cs="Arial"/>
          <w:color w:val="000000"/>
          <w:vertAlign w:val="subscript"/>
        </w:rPr>
        <w:t>2</w:t>
      </w:r>
      <w:r w:rsidRPr="003B1DB3">
        <w:rPr>
          <w:rFonts w:ascii="Arial" w:hAnsi="Arial" w:cs="Arial"/>
          <w:color w:val="000000"/>
        </w:rPr>
        <w:t>.</w:t>
      </w:r>
      <w:r w:rsidRPr="005C1EB6">
        <w:rPr>
          <w:rFonts w:ascii="Arial" w:hAnsi="Arial" w:cs="Arial"/>
          <w:color w:val="000000"/>
        </w:rPr>
        <w:t xml:space="preserve"> </w:t>
      </w:r>
      <w:r>
        <w:rPr>
          <w:rFonts w:ascii="Arial" w:hAnsi="Arial" w:cs="Arial"/>
          <w:color w:val="000000"/>
        </w:rPr>
        <w:t>Esta observación se ve reafirmada con los resultados presentados, al tener un mayor tiempo de vida útil para el pan precocido a concentraciones de 100% de CO</w:t>
      </w:r>
      <w:r w:rsidRPr="00A936D6">
        <w:rPr>
          <w:rFonts w:ascii="Arial" w:hAnsi="Arial" w:cs="Arial"/>
          <w:color w:val="000000"/>
          <w:vertAlign w:val="subscript"/>
        </w:rPr>
        <w:t>2</w:t>
      </w:r>
      <w:r>
        <w:rPr>
          <w:rFonts w:ascii="Arial" w:hAnsi="Arial" w:cs="Arial"/>
          <w:color w:val="000000"/>
          <w:vertAlign w:val="subscript"/>
        </w:rPr>
        <w:t xml:space="preserve">. </w:t>
      </w:r>
      <w:r>
        <w:rPr>
          <w:rFonts w:ascii="Arial" w:hAnsi="Arial" w:cs="Arial"/>
          <w:color w:val="000000"/>
        </w:rPr>
        <w:t xml:space="preserve"> Además que el efecto directo del gas sobre las células microbianas no está totalmente claro, una posible explicación es la interferencia en ciertas enzimas implicadas en el metabolismo celular, otra posible explicación es que el dióxido de carbono deshidrate la membrana celular e impida el paso al interior de la célula de sustancias solubles procedentes de los alimentos.  </w:t>
      </w:r>
    </w:p>
    <w:p w:rsidR="004C45D8" w:rsidRPr="0075542B" w:rsidRDefault="004C45D8" w:rsidP="004C45D8">
      <w:pPr>
        <w:autoSpaceDE w:val="0"/>
        <w:autoSpaceDN w:val="0"/>
        <w:adjustRightInd w:val="0"/>
        <w:ind w:left="1080"/>
        <w:jc w:val="both"/>
        <w:rPr>
          <w:rFonts w:ascii="Arial" w:hAnsi="Arial" w:cs="Arial"/>
          <w:color w:val="000000"/>
        </w:rPr>
      </w:pPr>
    </w:p>
    <w:p w:rsidR="004C45D8" w:rsidRDefault="004C45D8" w:rsidP="004C45D8">
      <w:pPr>
        <w:autoSpaceDE w:val="0"/>
        <w:autoSpaceDN w:val="0"/>
        <w:adjustRightInd w:val="0"/>
        <w:spacing w:line="480" w:lineRule="auto"/>
        <w:ind w:left="1080"/>
        <w:jc w:val="both"/>
        <w:rPr>
          <w:rFonts w:ascii="Arial" w:hAnsi="Arial" w:cs="Arial"/>
        </w:rPr>
      </w:pPr>
      <w:r>
        <w:rPr>
          <w:rFonts w:ascii="Arial" w:hAnsi="Arial" w:cs="Arial"/>
        </w:rPr>
        <w:t xml:space="preserve">Por lo que  para las muestras de pan precocido tipo baguette de </w:t>
      </w:r>
      <w:smartTag w:uri="urn:schemas-microsoft-com:office:smarttags" w:element="metricconverter">
        <w:smartTagPr>
          <w:attr w:name="ProductID" w:val="30 g"/>
        </w:smartTagPr>
        <w:r>
          <w:rPr>
            <w:rFonts w:ascii="Arial" w:hAnsi="Arial" w:cs="Arial"/>
          </w:rPr>
          <w:t>30 g</w:t>
        </w:r>
      </w:smartTag>
      <w:r>
        <w:rPr>
          <w:rFonts w:ascii="Arial" w:hAnsi="Arial" w:cs="Arial"/>
        </w:rPr>
        <w:t>. de acuerdo con las pruebas experimentales el mejor tratamiento de conservación es la combinación de propionato de calcio a altas concentraciones, envasado en una atmósfera 100% CO</w:t>
      </w:r>
      <w:r w:rsidRPr="00F570B8">
        <w:rPr>
          <w:rFonts w:ascii="Arial" w:hAnsi="Arial" w:cs="Arial"/>
          <w:vertAlign w:val="subscript"/>
        </w:rPr>
        <w:t>2</w:t>
      </w:r>
      <w:r>
        <w:rPr>
          <w:rFonts w:ascii="Arial" w:hAnsi="Arial" w:cs="Arial"/>
        </w:rPr>
        <w:t xml:space="preserve"> (Experimento # 2) a temperatura de almacenamiento de 30</w:t>
      </w:r>
      <w:r>
        <w:rPr>
          <w:rFonts w:ascii="Arial" w:hAnsi="Arial" w:cs="Arial"/>
          <w:vertAlign w:val="subscript"/>
        </w:rPr>
        <w:t>±</w:t>
      </w:r>
      <w:r>
        <w:rPr>
          <w:rFonts w:ascii="Arial" w:hAnsi="Arial" w:cs="Arial"/>
        </w:rPr>
        <w:t>2, con un tiempo de vida útil sin crecimiento de mohos y levaduras de 23 días.</w:t>
      </w:r>
    </w:p>
    <w:p w:rsidR="004C45D8" w:rsidRPr="00080535" w:rsidRDefault="004C45D8" w:rsidP="004C45D8">
      <w:pPr>
        <w:autoSpaceDE w:val="0"/>
        <w:autoSpaceDN w:val="0"/>
        <w:adjustRightInd w:val="0"/>
        <w:ind w:left="1080"/>
        <w:jc w:val="both"/>
        <w:rPr>
          <w:rFonts w:ascii="Arial" w:hAnsi="Arial" w:cs="Arial"/>
        </w:rPr>
      </w:pPr>
    </w:p>
    <w:p w:rsidR="004C45D8" w:rsidRDefault="004C45D8" w:rsidP="004C45D8">
      <w:pPr>
        <w:autoSpaceDE w:val="0"/>
        <w:autoSpaceDN w:val="0"/>
        <w:adjustRightInd w:val="0"/>
        <w:spacing w:line="480" w:lineRule="auto"/>
        <w:ind w:left="1080"/>
        <w:jc w:val="both"/>
        <w:rPr>
          <w:rFonts w:ascii="Arial" w:hAnsi="Arial" w:cs="Arial"/>
        </w:rPr>
      </w:pPr>
      <w:r>
        <w:rPr>
          <w:rFonts w:ascii="Arial" w:hAnsi="Arial" w:cs="Arial"/>
          <w:b/>
        </w:rPr>
        <w:t>Aumento</w:t>
      </w:r>
      <w:r w:rsidRPr="007071F7">
        <w:rPr>
          <w:rFonts w:ascii="Arial" w:hAnsi="Arial" w:cs="Arial"/>
          <w:b/>
        </w:rPr>
        <w:t xml:space="preserve"> </w:t>
      </w:r>
      <w:r>
        <w:rPr>
          <w:rFonts w:ascii="Arial" w:hAnsi="Arial" w:cs="Arial"/>
          <w:b/>
        </w:rPr>
        <w:t>d</w:t>
      </w:r>
      <w:r w:rsidRPr="007071F7">
        <w:rPr>
          <w:rFonts w:ascii="Arial" w:hAnsi="Arial" w:cs="Arial"/>
          <w:b/>
        </w:rPr>
        <w:t>e Vida Útil</w:t>
      </w:r>
      <w:r>
        <w:rPr>
          <w:rFonts w:ascii="Arial" w:hAnsi="Arial" w:cs="Arial"/>
          <w:b/>
        </w:rPr>
        <w:t xml:space="preserve"> del Pan Precocido</w:t>
      </w:r>
      <w:r>
        <w:rPr>
          <w:rFonts w:ascii="Arial" w:hAnsi="Arial" w:cs="Arial"/>
        </w:rPr>
        <w:t xml:space="preserve">.- Dentro de este mismo análisis de resultados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11, podemos observar el aumento de la vida útil sin crecimiento de mohos y levaduras de las muestras de pan precocido para cada uno de los experimentos comparándolos con la muestra blanco, es decir, sin propionato de calcio y sin modificar la atmósfera de envasado (aire).</w:t>
      </w:r>
    </w:p>
    <w:p w:rsidR="004C45D8" w:rsidRDefault="004C45D8" w:rsidP="004C45D8">
      <w:pPr>
        <w:autoSpaceDE w:val="0"/>
        <w:autoSpaceDN w:val="0"/>
        <w:adjustRightInd w:val="0"/>
        <w:spacing w:line="480" w:lineRule="auto"/>
        <w:jc w:val="both"/>
        <w:rPr>
          <w:rFonts w:ascii="Arial" w:hAnsi="Arial" w:cs="Arial"/>
        </w:rPr>
      </w:pPr>
    </w:p>
    <w:p w:rsidR="004C45D8" w:rsidRDefault="004C45D8" w:rsidP="004C45D8">
      <w:pPr>
        <w:autoSpaceDE w:val="0"/>
        <w:autoSpaceDN w:val="0"/>
        <w:adjustRightInd w:val="0"/>
        <w:spacing w:line="480" w:lineRule="auto"/>
        <w:jc w:val="both"/>
        <w:rPr>
          <w:rFonts w:ascii="Arial" w:hAnsi="Arial" w:cs="Arial"/>
        </w:rPr>
      </w:pPr>
    </w:p>
    <w:p w:rsidR="004C45D8" w:rsidRDefault="004C45D8" w:rsidP="004C45D8">
      <w:pPr>
        <w:autoSpaceDE w:val="0"/>
        <w:autoSpaceDN w:val="0"/>
        <w:adjustRightInd w:val="0"/>
        <w:spacing w:line="480" w:lineRule="auto"/>
        <w:jc w:val="both"/>
        <w:rPr>
          <w:rFonts w:ascii="Arial" w:hAnsi="Arial" w:cs="Arial"/>
        </w:rPr>
      </w:pPr>
    </w:p>
    <w:p w:rsidR="004C45D8" w:rsidRDefault="004C45D8" w:rsidP="004C45D8">
      <w:pPr>
        <w:autoSpaceDE w:val="0"/>
        <w:autoSpaceDN w:val="0"/>
        <w:adjustRightInd w:val="0"/>
        <w:spacing w:line="480" w:lineRule="auto"/>
        <w:jc w:val="both"/>
        <w:rPr>
          <w:rFonts w:ascii="Arial" w:hAnsi="Arial" w:cs="Arial"/>
        </w:rPr>
      </w:pPr>
    </w:p>
    <w:p w:rsidR="004C45D8" w:rsidRDefault="004C45D8" w:rsidP="004C45D8">
      <w:pPr>
        <w:autoSpaceDE w:val="0"/>
        <w:autoSpaceDN w:val="0"/>
        <w:adjustRightInd w:val="0"/>
        <w:spacing w:line="480" w:lineRule="auto"/>
        <w:jc w:val="both"/>
        <w:rPr>
          <w:rFonts w:ascii="Arial" w:hAnsi="Arial" w:cs="Arial"/>
        </w:rPr>
      </w:pPr>
    </w:p>
    <w:p w:rsidR="004C45D8" w:rsidRDefault="004C45D8" w:rsidP="004C45D8">
      <w:pPr>
        <w:autoSpaceDE w:val="0"/>
        <w:autoSpaceDN w:val="0"/>
        <w:adjustRightInd w:val="0"/>
        <w:spacing w:line="480" w:lineRule="auto"/>
        <w:jc w:val="both"/>
        <w:rPr>
          <w:rFonts w:ascii="Arial" w:hAnsi="Arial" w:cs="Arial"/>
        </w:rPr>
      </w:pPr>
    </w:p>
    <w:p w:rsidR="004C45D8" w:rsidRDefault="004C45D8" w:rsidP="004C45D8">
      <w:pPr>
        <w:autoSpaceDE w:val="0"/>
        <w:autoSpaceDN w:val="0"/>
        <w:adjustRightInd w:val="0"/>
        <w:spacing w:line="480" w:lineRule="auto"/>
        <w:ind w:left="1080"/>
        <w:jc w:val="center"/>
        <w:rPr>
          <w:rFonts w:ascii="Arial" w:hAnsi="Arial" w:cs="Arial"/>
          <w:b/>
        </w:rPr>
      </w:pPr>
      <w:r w:rsidRPr="00E72BFE">
        <w:rPr>
          <w:rFonts w:ascii="Arial" w:hAnsi="Arial" w:cs="Arial"/>
          <w:b/>
        </w:rPr>
        <w:t xml:space="preserve">TABLA </w:t>
      </w:r>
      <w:r>
        <w:rPr>
          <w:rFonts w:ascii="Arial" w:hAnsi="Arial" w:cs="Arial"/>
          <w:b/>
        </w:rPr>
        <w:t>11</w:t>
      </w:r>
    </w:p>
    <w:p w:rsidR="004C45D8" w:rsidRDefault="004C45D8" w:rsidP="004C45D8">
      <w:pPr>
        <w:autoSpaceDE w:val="0"/>
        <w:autoSpaceDN w:val="0"/>
        <w:adjustRightInd w:val="0"/>
        <w:ind w:left="1080"/>
        <w:jc w:val="center"/>
        <w:rPr>
          <w:rFonts w:ascii="Arial" w:hAnsi="Arial" w:cs="Arial"/>
          <w:b/>
        </w:rPr>
      </w:pPr>
      <w:r>
        <w:rPr>
          <w:rFonts w:ascii="Arial" w:hAnsi="Arial" w:cs="Arial"/>
          <w:b/>
        </w:rPr>
        <w:t>AUMENTO</w:t>
      </w:r>
      <w:r w:rsidRPr="007071F7">
        <w:rPr>
          <w:rFonts w:ascii="Arial" w:hAnsi="Arial" w:cs="Arial"/>
          <w:b/>
        </w:rPr>
        <w:t xml:space="preserve"> DE VIDA ÚTIL SIN CRECIMIENTO DE MOHOS Y LEVADURAS</w:t>
      </w:r>
      <w:r>
        <w:rPr>
          <w:rFonts w:ascii="Arial" w:hAnsi="Arial" w:cs="Arial"/>
          <w:b/>
        </w:rPr>
        <w:t xml:space="preserve"> EN MUESTRAS DE PAN PRECOCIDO</w:t>
      </w:r>
      <w:r w:rsidRPr="007071F7">
        <w:rPr>
          <w:rFonts w:ascii="Arial" w:hAnsi="Arial" w:cs="Arial"/>
          <w:b/>
        </w:rPr>
        <w:t xml:space="preserve"> </w:t>
      </w:r>
    </w:p>
    <w:p w:rsidR="004C45D8" w:rsidRDefault="004C45D8" w:rsidP="004C45D8">
      <w:pPr>
        <w:autoSpaceDE w:val="0"/>
        <w:autoSpaceDN w:val="0"/>
        <w:adjustRightInd w:val="0"/>
        <w:ind w:left="1080"/>
        <w:jc w:val="center"/>
        <w:rPr>
          <w:rFonts w:ascii="Arial" w:hAnsi="Arial" w:cs="Arial"/>
        </w:rPr>
      </w:pPr>
    </w:p>
    <w:tbl>
      <w:tblPr>
        <w:tblW w:w="7020" w:type="dxa"/>
        <w:tblInd w:w="1150" w:type="dxa"/>
        <w:tblCellMar>
          <w:left w:w="70" w:type="dxa"/>
          <w:right w:w="70" w:type="dxa"/>
        </w:tblCellMar>
        <w:tblLook w:val="0000"/>
      </w:tblPr>
      <w:tblGrid>
        <w:gridCol w:w="1728"/>
        <w:gridCol w:w="1348"/>
        <w:gridCol w:w="2260"/>
        <w:gridCol w:w="1792"/>
      </w:tblGrid>
      <w:tr w:rsidR="004C45D8" w:rsidTr="000559F9">
        <w:trPr>
          <w:trHeight w:val="1230"/>
        </w:trPr>
        <w:tc>
          <w:tcPr>
            <w:tcW w:w="1620" w:type="dxa"/>
            <w:tcBorders>
              <w:top w:val="single" w:sz="8" w:space="0" w:color="auto"/>
              <w:left w:val="single" w:sz="8" w:space="0" w:color="auto"/>
              <w:bottom w:val="single" w:sz="8" w:space="0" w:color="auto"/>
              <w:right w:val="single" w:sz="8" w:space="0" w:color="auto"/>
            </w:tcBorders>
            <w:shd w:val="clear" w:color="auto" w:fill="D9D9D9"/>
            <w:vAlign w:val="center"/>
          </w:tcPr>
          <w:p w:rsidR="004C45D8" w:rsidRDefault="004C45D8" w:rsidP="000559F9">
            <w:pPr>
              <w:jc w:val="center"/>
              <w:rPr>
                <w:rFonts w:ascii="Arial" w:hAnsi="Arial" w:cs="Arial"/>
                <w:b/>
                <w:bCs/>
              </w:rPr>
            </w:pPr>
            <w:r>
              <w:rPr>
                <w:rFonts w:ascii="Arial" w:hAnsi="Arial" w:cs="Arial"/>
                <w:b/>
                <w:bCs/>
              </w:rPr>
              <w:t xml:space="preserve">Experimentos </w:t>
            </w:r>
          </w:p>
        </w:tc>
        <w:tc>
          <w:tcPr>
            <w:tcW w:w="1348" w:type="dxa"/>
            <w:tcBorders>
              <w:top w:val="single" w:sz="8" w:space="0" w:color="auto"/>
              <w:left w:val="nil"/>
              <w:bottom w:val="single" w:sz="8" w:space="0" w:color="auto"/>
              <w:right w:val="single" w:sz="8" w:space="0" w:color="auto"/>
            </w:tcBorders>
            <w:shd w:val="clear" w:color="auto" w:fill="D9D9D9"/>
            <w:vAlign w:val="center"/>
          </w:tcPr>
          <w:p w:rsidR="004C45D8" w:rsidRDefault="004C45D8" w:rsidP="000559F9">
            <w:pPr>
              <w:jc w:val="center"/>
              <w:rPr>
                <w:rFonts w:ascii="Arial" w:hAnsi="Arial" w:cs="Arial"/>
                <w:b/>
                <w:bCs/>
              </w:rPr>
            </w:pPr>
            <w:r>
              <w:rPr>
                <w:rFonts w:ascii="Arial" w:hAnsi="Arial" w:cs="Arial"/>
                <w:b/>
                <w:bCs/>
              </w:rPr>
              <w:t>Vida Útil (días)</w:t>
            </w:r>
            <w:r>
              <w:rPr>
                <w:rFonts w:ascii="Arial" w:hAnsi="Arial" w:cs="Arial"/>
                <w:b/>
                <w:bCs/>
              </w:rPr>
              <w:br/>
              <w:t xml:space="preserve">Blanco                         </w:t>
            </w:r>
          </w:p>
        </w:tc>
        <w:tc>
          <w:tcPr>
            <w:tcW w:w="2260" w:type="dxa"/>
            <w:tcBorders>
              <w:top w:val="single" w:sz="8" w:space="0" w:color="auto"/>
              <w:left w:val="nil"/>
              <w:bottom w:val="single" w:sz="8" w:space="0" w:color="auto"/>
              <w:right w:val="single" w:sz="8" w:space="0" w:color="auto"/>
            </w:tcBorders>
            <w:shd w:val="clear" w:color="auto" w:fill="D9D9D9"/>
            <w:vAlign w:val="center"/>
          </w:tcPr>
          <w:p w:rsidR="004C45D8" w:rsidRDefault="004C45D8" w:rsidP="000559F9">
            <w:pPr>
              <w:jc w:val="center"/>
              <w:rPr>
                <w:rFonts w:ascii="Arial" w:hAnsi="Arial" w:cs="Arial"/>
                <w:b/>
                <w:bCs/>
              </w:rPr>
            </w:pPr>
            <w:r>
              <w:rPr>
                <w:rFonts w:ascii="Arial" w:hAnsi="Arial" w:cs="Arial"/>
                <w:b/>
                <w:bCs/>
              </w:rPr>
              <w:t>Vida Útil (días)</w:t>
            </w:r>
            <w:r>
              <w:rPr>
                <w:rFonts w:ascii="Arial" w:hAnsi="Arial" w:cs="Arial"/>
                <w:b/>
                <w:bCs/>
              </w:rPr>
              <w:br/>
              <w:t>Conservante+ EAM</w:t>
            </w:r>
          </w:p>
        </w:tc>
        <w:tc>
          <w:tcPr>
            <w:tcW w:w="1792" w:type="dxa"/>
            <w:tcBorders>
              <w:top w:val="single" w:sz="8" w:space="0" w:color="auto"/>
              <w:left w:val="nil"/>
              <w:bottom w:val="single" w:sz="8" w:space="0" w:color="auto"/>
              <w:right w:val="single" w:sz="8" w:space="0" w:color="auto"/>
            </w:tcBorders>
            <w:shd w:val="clear" w:color="auto" w:fill="D9D9D9"/>
            <w:vAlign w:val="center"/>
          </w:tcPr>
          <w:p w:rsidR="004C45D8" w:rsidRDefault="004C45D8" w:rsidP="000559F9">
            <w:pPr>
              <w:jc w:val="center"/>
              <w:rPr>
                <w:rFonts w:ascii="Arial" w:hAnsi="Arial" w:cs="Arial"/>
                <w:b/>
                <w:bCs/>
              </w:rPr>
            </w:pPr>
            <w:r>
              <w:rPr>
                <w:rFonts w:ascii="Arial" w:hAnsi="Arial" w:cs="Arial"/>
                <w:b/>
                <w:bCs/>
              </w:rPr>
              <w:t>Aumento de la vida Útil (%)</w:t>
            </w:r>
          </w:p>
        </w:tc>
      </w:tr>
      <w:tr w:rsidR="004C45D8" w:rsidTr="000559F9">
        <w:trPr>
          <w:trHeight w:val="300"/>
        </w:trPr>
        <w:tc>
          <w:tcPr>
            <w:tcW w:w="1620" w:type="dxa"/>
            <w:tcBorders>
              <w:top w:val="single" w:sz="8" w:space="0" w:color="auto"/>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w:t>
            </w:r>
          </w:p>
        </w:tc>
        <w:tc>
          <w:tcPr>
            <w:tcW w:w="1348" w:type="dxa"/>
            <w:tcBorders>
              <w:top w:val="single" w:sz="8" w:space="0" w:color="auto"/>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3</w:t>
            </w:r>
          </w:p>
        </w:tc>
        <w:tc>
          <w:tcPr>
            <w:tcW w:w="2260" w:type="dxa"/>
            <w:tcBorders>
              <w:top w:val="single" w:sz="8" w:space="0" w:color="auto"/>
              <w:left w:val="nil"/>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15</w:t>
            </w:r>
          </w:p>
        </w:tc>
        <w:tc>
          <w:tcPr>
            <w:tcW w:w="1792" w:type="dxa"/>
            <w:tcBorders>
              <w:top w:val="single" w:sz="8" w:space="0" w:color="auto"/>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500</w:t>
            </w:r>
          </w:p>
        </w:tc>
      </w:tr>
      <w:tr w:rsidR="004C45D8" w:rsidTr="000559F9">
        <w:trPr>
          <w:trHeight w:val="300"/>
        </w:trPr>
        <w:tc>
          <w:tcPr>
            <w:tcW w:w="1620"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2</w:t>
            </w:r>
          </w:p>
        </w:tc>
        <w:tc>
          <w:tcPr>
            <w:tcW w:w="1348"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3</w:t>
            </w:r>
          </w:p>
        </w:tc>
        <w:tc>
          <w:tcPr>
            <w:tcW w:w="2260" w:type="dxa"/>
            <w:tcBorders>
              <w:top w:val="nil"/>
              <w:left w:val="nil"/>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23</w:t>
            </w:r>
          </w:p>
        </w:tc>
        <w:tc>
          <w:tcPr>
            <w:tcW w:w="1792"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767</w:t>
            </w:r>
          </w:p>
        </w:tc>
      </w:tr>
      <w:tr w:rsidR="004C45D8" w:rsidTr="000559F9">
        <w:trPr>
          <w:trHeight w:val="300"/>
        </w:trPr>
        <w:tc>
          <w:tcPr>
            <w:tcW w:w="1620"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3</w:t>
            </w:r>
          </w:p>
        </w:tc>
        <w:tc>
          <w:tcPr>
            <w:tcW w:w="1348"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3</w:t>
            </w:r>
          </w:p>
        </w:tc>
        <w:tc>
          <w:tcPr>
            <w:tcW w:w="2260" w:type="dxa"/>
            <w:tcBorders>
              <w:top w:val="nil"/>
              <w:left w:val="nil"/>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10</w:t>
            </w:r>
          </w:p>
        </w:tc>
        <w:tc>
          <w:tcPr>
            <w:tcW w:w="1792"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333</w:t>
            </w:r>
          </w:p>
        </w:tc>
      </w:tr>
      <w:tr w:rsidR="004C45D8" w:rsidTr="000559F9">
        <w:trPr>
          <w:trHeight w:val="315"/>
        </w:trPr>
        <w:tc>
          <w:tcPr>
            <w:tcW w:w="1620" w:type="dxa"/>
            <w:tcBorders>
              <w:top w:val="nil"/>
              <w:left w:val="single" w:sz="8" w:space="0" w:color="auto"/>
              <w:bottom w:val="single" w:sz="8"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4</w:t>
            </w:r>
          </w:p>
        </w:tc>
        <w:tc>
          <w:tcPr>
            <w:tcW w:w="1348" w:type="dxa"/>
            <w:tcBorders>
              <w:top w:val="nil"/>
              <w:left w:val="single" w:sz="8" w:space="0" w:color="auto"/>
              <w:bottom w:val="single" w:sz="8"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3</w:t>
            </w:r>
          </w:p>
        </w:tc>
        <w:tc>
          <w:tcPr>
            <w:tcW w:w="2260" w:type="dxa"/>
            <w:tcBorders>
              <w:top w:val="nil"/>
              <w:left w:val="nil"/>
              <w:bottom w:val="single" w:sz="8"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14</w:t>
            </w:r>
          </w:p>
        </w:tc>
        <w:tc>
          <w:tcPr>
            <w:tcW w:w="1792" w:type="dxa"/>
            <w:tcBorders>
              <w:top w:val="nil"/>
              <w:left w:val="single" w:sz="8" w:space="0" w:color="auto"/>
              <w:bottom w:val="single" w:sz="8"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467</w:t>
            </w:r>
          </w:p>
        </w:tc>
      </w:tr>
    </w:tbl>
    <w:p w:rsidR="004C45D8" w:rsidRPr="00E111F8" w:rsidRDefault="004C45D8" w:rsidP="004C45D8">
      <w:pPr>
        <w:autoSpaceDE w:val="0"/>
        <w:autoSpaceDN w:val="0"/>
        <w:adjustRightInd w:val="0"/>
        <w:spacing w:line="480" w:lineRule="auto"/>
        <w:jc w:val="both"/>
        <w:rPr>
          <w:rFonts w:ascii="Arial" w:hAnsi="Arial" w:cs="Arial"/>
          <w:bCs/>
        </w:rPr>
      </w:pPr>
    </w:p>
    <w:p w:rsidR="004C45D8" w:rsidRDefault="004C45D8" w:rsidP="004C45D8">
      <w:pPr>
        <w:autoSpaceDE w:val="0"/>
        <w:autoSpaceDN w:val="0"/>
        <w:adjustRightInd w:val="0"/>
        <w:spacing w:line="480" w:lineRule="auto"/>
        <w:ind w:left="1080"/>
        <w:jc w:val="both"/>
        <w:rPr>
          <w:rFonts w:ascii="Arial" w:hAnsi="Arial" w:cs="Arial"/>
        </w:rPr>
      </w:pPr>
      <w:r>
        <w:rPr>
          <w:rFonts w:ascii="Arial" w:hAnsi="Arial" w:cs="Arial"/>
        </w:rPr>
        <w:t>Con estos resultados se puede gráficamente hacer una comparación  del crecimiento de mohos y levaduras entre la muestra sin tratamiento y las pruebas experimentales con los diferentes tratamientos para la conservación del pan precocido como se muestra en la figura  3.5.</w:t>
      </w:r>
    </w:p>
    <w:p w:rsidR="004C45D8" w:rsidRPr="00E111F8" w:rsidRDefault="004C45D8" w:rsidP="004C45D8">
      <w:pPr>
        <w:rPr>
          <w:rFonts w:ascii="Arial" w:hAnsi="Arial" w:cs="Arial"/>
        </w:rPr>
      </w:pPr>
    </w:p>
    <w:p w:rsidR="004C45D8" w:rsidRPr="00E111F8" w:rsidRDefault="004C45D8" w:rsidP="004C45D8">
      <w:pPr>
        <w:rPr>
          <w:rFonts w:ascii="Arial" w:hAnsi="Arial" w:cs="Arial"/>
        </w:rPr>
      </w:pPr>
    </w:p>
    <w:p w:rsidR="004C45D8" w:rsidRPr="00E111F8" w:rsidRDefault="004C45D8" w:rsidP="004C45D8">
      <w:pPr>
        <w:rPr>
          <w:rFonts w:ascii="Arial" w:hAnsi="Arial" w:cs="Arial"/>
        </w:rPr>
      </w:pPr>
    </w:p>
    <w:p w:rsidR="004C45D8" w:rsidRPr="00E111F8" w:rsidRDefault="004C45D8" w:rsidP="004C45D8">
      <w:pPr>
        <w:rPr>
          <w:rFonts w:ascii="Arial" w:hAnsi="Arial" w:cs="Arial"/>
        </w:rPr>
      </w:pPr>
    </w:p>
    <w:p w:rsidR="004C45D8" w:rsidRDefault="00247230" w:rsidP="004C45D8">
      <w:pPr>
        <w:autoSpaceDE w:val="0"/>
        <w:autoSpaceDN w:val="0"/>
        <w:adjustRightInd w:val="0"/>
        <w:ind w:left="2160" w:hanging="1080"/>
        <w:jc w:val="both"/>
        <w:rPr>
          <w:rFonts w:ascii="Arial" w:hAnsi="Arial" w:cs="Arial"/>
          <w:b/>
        </w:rPr>
      </w:pPr>
      <w:r>
        <w:rPr>
          <w:noProof/>
        </w:rPr>
        <w:drawing>
          <wp:inline distT="0" distB="0" distL="0" distR="0">
            <wp:extent cx="4572000" cy="40462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4572000" cy="4046220"/>
                    </a:xfrm>
                    <a:prstGeom prst="rect">
                      <a:avLst/>
                    </a:prstGeom>
                    <a:noFill/>
                    <a:ln w="9525">
                      <a:noFill/>
                      <a:miter lim="800000"/>
                      <a:headEnd/>
                      <a:tailEnd/>
                    </a:ln>
                  </pic:spPr>
                </pic:pic>
              </a:graphicData>
            </a:graphic>
          </wp:inline>
        </w:drawing>
      </w:r>
    </w:p>
    <w:p w:rsidR="004C45D8" w:rsidRDefault="004C45D8" w:rsidP="004C45D8">
      <w:pPr>
        <w:autoSpaceDE w:val="0"/>
        <w:autoSpaceDN w:val="0"/>
        <w:adjustRightInd w:val="0"/>
        <w:ind w:left="2160" w:hanging="1620"/>
        <w:jc w:val="both"/>
        <w:rPr>
          <w:rFonts w:ascii="Arial" w:hAnsi="Arial" w:cs="Arial"/>
          <w:b/>
        </w:rPr>
      </w:pPr>
    </w:p>
    <w:p w:rsidR="004C45D8" w:rsidRDefault="004C45D8" w:rsidP="004C45D8">
      <w:pPr>
        <w:autoSpaceDE w:val="0"/>
        <w:autoSpaceDN w:val="0"/>
        <w:adjustRightInd w:val="0"/>
        <w:ind w:left="1080"/>
        <w:jc w:val="both"/>
        <w:rPr>
          <w:rFonts w:ascii="Arial" w:hAnsi="Arial" w:cs="Arial"/>
          <w:b/>
        </w:rPr>
      </w:pPr>
      <w:r>
        <w:rPr>
          <w:rFonts w:ascii="Arial" w:hAnsi="Arial" w:cs="Arial"/>
          <w:b/>
        </w:rPr>
        <w:t xml:space="preserve">FIGURA 3.5. </w:t>
      </w:r>
      <w:r w:rsidRPr="00145968">
        <w:rPr>
          <w:rFonts w:ascii="Arial" w:hAnsi="Arial" w:cs="Arial"/>
          <w:b/>
        </w:rPr>
        <w:t xml:space="preserve">COMPARACIÓN DEL CRECIMIENTO DE MOHOS Y LEVADURAS ENTRE </w:t>
      </w:r>
      <w:smartTag w:uri="urn:schemas-microsoft-com:office:smarttags" w:element="PersonName">
        <w:smartTagPr>
          <w:attr w:name="ProductID" w:val="LA MUESTRA SIN"/>
        </w:smartTagPr>
        <w:r w:rsidRPr="00145968">
          <w:rPr>
            <w:rFonts w:ascii="Arial" w:hAnsi="Arial" w:cs="Arial"/>
            <w:b/>
          </w:rPr>
          <w:t>LA MUESTRA SIN</w:t>
        </w:r>
      </w:smartTag>
      <w:r w:rsidRPr="00145968">
        <w:rPr>
          <w:rFonts w:ascii="Arial" w:hAnsi="Arial" w:cs="Arial"/>
          <w:b/>
        </w:rPr>
        <w:t xml:space="preserve"> TRATAMIENTO Y  LAS PRUEBAS EXPERIMENTALES</w:t>
      </w:r>
      <w:r>
        <w:rPr>
          <w:rFonts w:ascii="Arial" w:hAnsi="Arial" w:cs="Arial"/>
          <w:b/>
        </w:rPr>
        <w:t>.</w:t>
      </w:r>
    </w:p>
    <w:p w:rsidR="004C45D8" w:rsidRDefault="004C45D8" w:rsidP="004C45D8">
      <w:pPr>
        <w:autoSpaceDE w:val="0"/>
        <w:autoSpaceDN w:val="0"/>
        <w:adjustRightInd w:val="0"/>
        <w:jc w:val="both"/>
        <w:rPr>
          <w:rFonts w:ascii="Arial" w:hAnsi="Arial" w:cs="Arial"/>
          <w:bCs/>
        </w:rPr>
      </w:pPr>
    </w:p>
    <w:p w:rsidR="004C45D8" w:rsidRDefault="004C45D8" w:rsidP="004C45D8">
      <w:pPr>
        <w:autoSpaceDE w:val="0"/>
        <w:autoSpaceDN w:val="0"/>
        <w:adjustRightInd w:val="0"/>
        <w:jc w:val="both"/>
        <w:rPr>
          <w:rFonts w:ascii="Arial" w:hAnsi="Arial" w:cs="Arial"/>
          <w:bCs/>
        </w:rPr>
      </w:pPr>
    </w:p>
    <w:p w:rsidR="004C45D8" w:rsidRPr="003238E7" w:rsidRDefault="004C45D8" w:rsidP="004C45D8">
      <w:pPr>
        <w:autoSpaceDE w:val="0"/>
        <w:autoSpaceDN w:val="0"/>
        <w:adjustRightInd w:val="0"/>
        <w:spacing w:line="480" w:lineRule="auto"/>
        <w:ind w:left="1080"/>
        <w:jc w:val="both"/>
        <w:rPr>
          <w:rFonts w:ascii="Arial" w:hAnsi="Arial" w:cs="Arial"/>
        </w:rPr>
      </w:pPr>
      <w:r>
        <w:rPr>
          <w:rFonts w:ascii="Arial" w:hAnsi="Arial" w:cs="Arial"/>
        </w:rPr>
        <w:t>Así mismo los resultados de las pruebas experimentales reflejan un  el incremento de la vida útil  considerable, para todos los casos existió un aumento de más del 300%.  Esta comparación lleva nuevamente a reafirmar lo que anteriormente se había establecido, que el Experimento # 2 (0.13% propionato de calcio y 100 % CO</w:t>
      </w:r>
      <w:r w:rsidRPr="001F5CBA">
        <w:rPr>
          <w:rFonts w:ascii="Arial" w:hAnsi="Arial" w:cs="Arial"/>
          <w:vertAlign w:val="subscript"/>
        </w:rPr>
        <w:t>2</w:t>
      </w:r>
      <w:r>
        <w:rPr>
          <w:rFonts w:ascii="Arial" w:hAnsi="Arial" w:cs="Arial"/>
        </w:rPr>
        <w:t>), sigue siendo una las opciones mas adecuadas en lo que respecta a conservación y  aumento de la vida útil para las muestras de pan precocido con un aumento del 767%. (Ver Figura 3.6)</w:t>
      </w:r>
    </w:p>
    <w:p w:rsidR="004C45D8" w:rsidRPr="00C076EC" w:rsidRDefault="00247230" w:rsidP="004C45D8">
      <w:pPr>
        <w:autoSpaceDE w:val="0"/>
        <w:autoSpaceDN w:val="0"/>
        <w:adjustRightInd w:val="0"/>
        <w:spacing w:line="480" w:lineRule="auto"/>
        <w:ind w:left="1080"/>
        <w:jc w:val="both"/>
      </w:pPr>
      <w:r>
        <w:rPr>
          <w:noProof/>
        </w:rPr>
        <w:drawing>
          <wp:inline distT="0" distB="0" distL="0" distR="0">
            <wp:extent cx="4572000" cy="35356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4572000" cy="3535680"/>
                    </a:xfrm>
                    <a:prstGeom prst="rect">
                      <a:avLst/>
                    </a:prstGeom>
                    <a:noFill/>
                    <a:ln w="9525">
                      <a:noFill/>
                      <a:miter lim="800000"/>
                      <a:headEnd/>
                      <a:tailEnd/>
                    </a:ln>
                  </pic:spPr>
                </pic:pic>
              </a:graphicData>
            </a:graphic>
          </wp:inline>
        </w:drawing>
      </w:r>
    </w:p>
    <w:p w:rsidR="004C45D8" w:rsidRDefault="004C45D8" w:rsidP="004C45D8">
      <w:pPr>
        <w:autoSpaceDE w:val="0"/>
        <w:autoSpaceDN w:val="0"/>
        <w:adjustRightInd w:val="0"/>
        <w:ind w:left="1080"/>
        <w:jc w:val="both"/>
        <w:rPr>
          <w:rFonts w:ascii="Arial" w:hAnsi="Arial" w:cs="Arial"/>
          <w:b/>
        </w:rPr>
      </w:pPr>
      <w:r>
        <w:rPr>
          <w:rFonts w:ascii="Arial" w:hAnsi="Arial" w:cs="Arial"/>
          <w:b/>
        </w:rPr>
        <w:t>FIGURA 3.6. AUMENTO DEL TIEMPO DE VIDA UTIL DE LAS PRUEBAS EXPERIMENTALES SIN CRECIMIENTO DE MOHOS Y LEVADURAS.</w:t>
      </w:r>
    </w:p>
    <w:p w:rsidR="004C45D8" w:rsidRDefault="004C45D8" w:rsidP="004C45D8">
      <w:pPr>
        <w:autoSpaceDE w:val="0"/>
        <w:autoSpaceDN w:val="0"/>
        <w:adjustRightInd w:val="0"/>
        <w:jc w:val="both"/>
        <w:rPr>
          <w:rFonts w:ascii="Arial" w:hAnsi="Arial" w:cs="Arial"/>
          <w:b/>
        </w:rPr>
      </w:pPr>
    </w:p>
    <w:p w:rsidR="004C45D8" w:rsidRPr="00403603" w:rsidRDefault="004C45D8" w:rsidP="004C45D8">
      <w:pPr>
        <w:autoSpaceDE w:val="0"/>
        <w:autoSpaceDN w:val="0"/>
        <w:adjustRightInd w:val="0"/>
        <w:jc w:val="both"/>
        <w:rPr>
          <w:rFonts w:ascii="Arial" w:hAnsi="Arial" w:cs="Arial"/>
          <w:b/>
        </w:rPr>
      </w:pPr>
    </w:p>
    <w:p w:rsidR="004C45D8" w:rsidRDefault="004C45D8" w:rsidP="004C45D8">
      <w:pPr>
        <w:autoSpaceDE w:val="0"/>
        <w:autoSpaceDN w:val="0"/>
        <w:adjustRightInd w:val="0"/>
        <w:spacing w:line="480" w:lineRule="auto"/>
        <w:ind w:left="1080"/>
        <w:jc w:val="both"/>
        <w:rPr>
          <w:rFonts w:ascii="Arial" w:hAnsi="Arial" w:cs="Arial"/>
        </w:rPr>
      </w:pPr>
      <w:r>
        <w:rPr>
          <w:rFonts w:ascii="Arial" w:hAnsi="Arial" w:cs="Arial"/>
        </w:rPr>
        <w:t>Dentro del análisis microbiológico es importante indicar también  los resultados de las pruebas macro y microscópicas de las  placas donde hubo crecimiento microbiano (el día que se detectó presencia de mohos en la corteza de las muestras). Para todas las experimentaciones las observaciones fueron similares. En las placas que presentaron colonias  de mohos se observó que éstas presentaban  forma circular, de aspecto algodonoso, color verde opaco, rodeada por lama blanca en el contorno de la misma (Ver Figura 3.7), posteriormente en el análisis microscópico, se observó micelio ramificado, conidios rugosos de color verde</w:t>
      </w:r>
      <w:r w:rsidRPr="009F3F4D">
        <w:rPr>
          <w:rFonts w:ascii="Arial" w:hAnsi="Arial" w:cs="Arial"/>
        </w:rPr>
        <w:t xml:space="preserve">, </w:t>
      </w:r>
      <w:r>
        <w:rPr>
          <w:rFonts w:ascii="Arial" w:hAnsi="Arial" w:cs="Arial"/>
        </w:rPr>
        <w:t xml:space="preserve">cabezuelas grandes donde se encontraban esporas muy apretadas y globulares  (Ver Figura 3.8). De acuerdo con estas características y comparando con bibliografía consultada </w:t>
      </w:r>
      <w:r w:rsidRPr="007122C4">
        <w:rPr>
          <w:rFonts w:ascii="Arial" w:hAnsi="Arial" w:cs="Arial"/>
          <w:color w:val="000000"/>
        </w:rPr>
        <w:t>Frazier  W.C y D.C Wes</w:t>
      </w:r>
      <w:r>
        <w:rPr>
          <w:rFonts w:ascii="Arial" w:hAnsi="Arial" w:cs="Arial"/>
          <w:color w:val="000000"/>
        </w:rPr>
        <w:t xml:space="preserve">thoff, </w:t>
      </w:r>
      <w:r w:rsidRPr="007122C4">
        <w:rPr>
          <w:rFonts w:ascii="Arial" w:hAnsi="Arial" w:cs="Arial"/>
          <w:color w:val="000000"/>
        </w:rPr>
        <w:t>1993</w:t>
      </w:r>
      <w:r>
        <w:rPr>
          <w:rFonts w:ascii="Arial" w:hAnsi="Arial" w:cs="Arial"/>
          <w:color w:val="000000"/>
        </w:rPr>
        <w:t xml:space="preserve">, </w:t>
      </w:r>
      <w:r>
        <w:rPr>
          <w:rFonts w:ascii="Arial" w:hAnsi="Arial" w:cs="Arial"/>
        </w:rPr>
        <w:t xml:space="preserve"> se sospecha que  el tipo de moho que se desarrolló en las experimentaciones  pertenece al género </w:t>
      </w:r>
      <w:r w:rsidRPr="00F70178">
        <w:rPr>
          <w:rFonts w:ascii="Arial" w:hAnsi="Arial" w:cs="Arial"/>
          <w:i/>
        </w:rPr>
        <w:t>Aspergillus</w:t>
      </w:r>
      <w:r>
        <w:rPr>
          <w:rFonts w:ascii="Arial" w:hAnsi="Arial" w:cs="Arial"/>
        </w:rPr>
        <w:t xml:space="preserve"> </w:t>
      </w:r>
      <w:r w:rsidRPr="008D5E2B">
        <w:rPr>
          <w:rFonts w:ascii="Arial" w:hAnsi="Arial" w:cs="Arial"/>
          <w:i/>
        </w:rPr>
        <w:t>ssp</w:t>
      </w:r>
      <w:r>
        <w:rPr>
          <w:rFonts w:ascii="Arial" w:hAnsi="Arial" w:cs="Arial"/>
        </w:rPr>
        <w:t>. Sin embargo para confirmar este análisis se requiere de pruebas más exhaustivas como las pruebas bioquímicas.</w:t>
      </w:r>
    </w:p>
    <w:p w:rsidR="004C45D8" w:rsidRPr="006B4779" w:rsidRDefault="004C45D8" w:rsidP="004C45D8">
      <w:pPr>
        <w:autoSpaceDE w:val="0"/>
        <w:autoSpaceDN w:val="0"/>
        <w:adjustRightInd w:val="0"/>
        <w:spacing w:line="480" w:lineRule="auto"/>
        <w:jc w:val="both"/>
        <w:rPr>
          <w:rFonts w:ascii="Arial" w:hAnsi="Arial" w:cs="Arial"/>
        </w:rPr>
      </w:pPr>
    </w:p>
    <w:p w:rsidR="004C45D8" w:rsidRDefault="00247230" w:rsidP="004C45D8">
      <w:pPr>
        <w:autoSpaceDE w:val="0"/>
        <w:autoSpaceDN w:val="0"/>
        <w:adjustRightInd w:val="0"/>
        <w:spacing w:line="480" w:lineRule="auto"/>
        <w:ind w:left="540"/>
        <w:jc w:val="center"/>
        <w:rPr>
          <w:rFonts w:ascii="Arial" w:hAnsi="Arial" w:cs="Arial"/>
          <w:b/>
        </w:rPr>
      </w:pPr>
      <w:r>
        <w:rPr>
          <w:noProof/>
        </w:rPr>
        <w:drawing>
          <wp:anchor distT="0" distB="0" distL="114300" distR="114300" simplePos="0" relativeHeight="251658752" behindDoc="0" locked="0" layoutInCell="1" allowOverlap="1">
            <wp:simplePos x="0" y="0"/>
            <wp:positionH relativeFrom="column">
              <wp:posOffset>1371600</wp:posOffset>
            </wp:positionH>
            <wp:positionV relativeFrom="paragraph">
              <wp:posOffset>0</wp:posOffset>
            </wp:positionV>
            <wp:extent cx="3314700" cy="2156460"/>
            <wp:effectExtent l="57150" t="38100" r="38100" b="15240"/>
            <wp:wrapSquare wrapText="bothSides"/>
            <wp:docPr id="38" name="Imagen 38" descr="DSC0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3266"/>
                    <pic:cNvPicPr preferRelativeResize="0">
                      <a:picLocks noChangeAspect="1" noChangeArrowheads="1"/>
                    </pic:cNvPicPr>
                  </pic:nvPicPr>
                  <pic:blipFill>
                    <a:blip r:embed="rId20" cstate="print"/>
                    <a:srcRect/>
                    <a:stretch>
                      <a:fillRect/>
                    </a:stretch>
                  </pic:blipFill>
                  <pic:spPr bwMode="auto">
                    <a:xfrm>
                      <a:off x="0" y="0"/>
                      <a:ext cx="3314700" cy="2156460"/>
                    </a:xfrm>
                    <a:prstGeom prst="rect">
                      <a:avLst/>
                    </a:prstGeom>
                    <a:solidFill>
                      <a:srgbClr val="000000"/>
                    </a:solidFill>
                    <a:ln w="28575">
                      <a:solidFill>
                        <a:srgbClr val="000000"/>
                      </a:solidFill>
                      <a:miter lim="800000"/>
                      <a:headEnd/>
                      <a:tailEnd/>
                    </a:ln>
                  </pic:spPr>
                </pic:pic>
              </a:graphicData>
            </a:graphic>
          </wp:anchor>
        </w:drawing>
      </w:r>
    </w:p>
    <w:p w:rsidR="004C45D8" w:rsidRDefault="004C45D8" w:rsidP="004C45D8">
      <w:pPr>
        <w:tabs>
          <w:tab w:val="left" w:pos="1260"/>
          <w:tab w:val="left" w:pos="7560"/>
        </w:tabs>
        <w:autoSpaceDE w:val="0"/>
        <w:autoSpaceDN w:val="0"/>
        <w:adjustRightInd w:val="0"/>
        <w:spacing w:line="480" w:lineRule="auto"/>
        <w:ind w:left="540"/>
        <w:jc w:val="both"/>
        <w:rPr>
          <w:rFonts w:ascii="Arial" w:hAnsi="Arial" w:cs="Arial"/>
        </w:rPr>
      </w:pPr>
    </w:p>
    <w:p w:rsidR="004C45D8" w:rsidRDefault="004C45D8" w:rsidP="004C45D8">
      <w:pPr>
        <w:autoSpaceDE w:val="0"/>
        <w:autoSpaceDN w:val="0"/>
        <w:adjustRightInd w:val="0"/>
        <w:spacing w:line="480" w:lineRule="auto"/>
        <w:ind w:left="540"/>
        <w:jc w:val="both"/>
        <w:rPr>
          <w:rFonts w:ascii="Arial" w:hAnsi="Arial" w:cs="Arial"/>
        </w:rPr>
      </w:pPr>
    </w:p>
    <w:p w:rsidR="004C45D8" w:rsidRDefault="004C45D8" w:rsidP="004C45D8">
      <w:pPr>
        <w:autoSpaceDE w:val="0"/>
        <w:autoSpaceDN w:val="0"/>
        <w:adjustRightInd w:val="0"/>
        <w:spacing w:line="480" w:lineRule="auto"/>
        <w:ind w:left="540"/>
        <w:jc w:val="both"/>
        <w:rPr>
          <w:rFonts w:ascii="Arial" w:hAnsi="Arial" w:cs="Arial"/>
        </w:rPr>
      </w:pPr>
    </w:p>
    <w:p w:rsidR="004C45D8" w:rsidRDefault="004C45D8" w:rsidP="004C45D8">
      <w:pPr>
        <w:autoSpaceDE w:val="0"/>
        <w:autoSpaceDN w:val="0"/>
        <w:adjustRightInd w:val="0"/>
        <w:spacing w:line="480" w:lineRule="auto"/>
        <w:ind w:left="540"/>
        <w:jc w:val="both"/>
        <w:rPr>
          <w:rFonts w:ascii="Arial" w:hAnsi="Arial" w:cs="Arial"/>
        </w:rPr>
      </w:pPr>
    </w:p>
    <w:p w:rsidR="004C45D8" w:rsidRDefault="004C45D8" w:rsidP="004C45D8">
      <w:pPr>
        <w:autoSpaceDE w:val="0"/>
        <w:autoSpaceDN w:val="0"/>
        <w:adjustRightInd w:val="0"/>
        <w:spacing w:line="480" w:lineRule="auto"/>
        <w:rPr>
          <w:rFonts w:ascii="Arial" w:hAnsi="Arial" w:cs="Arial"/>
          <w:b/>
        </w:rPr>
      </w:pPr>
    </w:p>
    <w:p w:rsidR="004C45D8" w:rsidRDefault="004C45D8" w:rsidP="004C45D8">
      <w:pPr>
        <w:autoSpaceDE w:val="0"/>
        <w:autoSpaceDN w:val="0"/>
        <w:adjustRightInd w:val="0"/>
        <w:ind w:left="1080"/>
        <w:jc w:val="both"/>
        <w:rPr>
          <w:rFonts w:ascii="Arial" w:hAnsi="Arial" w:cs="Arial"/>
          <w:b/>
        </w:rPr>
      </w:pPr>
      <w:r w:rsidRPr="005709AF">
        <w:rPr>
          <w:rFonts w:ascii="Arial" w:hAnsi="Arial" w:cs="Arial"/>
          <w:b/>
        </w:rPr>
        <w:t>FIGURA 3.</w:t>
      </w:r>
      <w:r>
        <w:rPr>
          <w:rFonts w:ascii="Arial" w:hAnsi="Arial" w:cs="Arial"/>
          <w:b/>
        </w:rPr>
        <w:t>7. ANALISIS MACROSCOPICO DE LAS COLONIAS DE  MOHOS EN LAS MUESTRAS DE PAN PRECOCIDO</w:t>
      </w:r>
    </w:p>
    <w:p w:rsidR="004C45D8" w:rsidRDefault="004C45D8" w:rsidP="004C45D8">
      <w:pPr>
        <w:autoSpaceDE w:val="0"/>
        <w:autoSpaceDN w:val="0"/>
        <w:adjustRightInd w:val="0"/>
        <w:ind w:left="1080"/>
        <w:jc w:val="both"/>
        <w:rPr>
          <w:rFonts w:ascii="Arial" w:hAnsi="Arial" w:cs="Arial"/>
          <w:b/>
        </w:rPr>
      </w:pPr>
    </w:p>
    <w:p w:rsidR="004C45D8" w:rsidRDefault="004C45D8" w:rsidP="004C45D8">
      <w:pPr>
        <w:autoSpaceDE w:val="0"/>
        <w:autoSpaceDN w:val="0"/>
        <w:adjustRightInd w:val="0"/>
        <w:ind w:left="1080"/>
        <w:jc w:val="both"/>
        <w:rPr>
          <w:rFonts w:ascii="Arial" w:hAnsi="Arial" w:cs="Arial"/>
          <w:b/>
        </w:rPr>
      </w:pPr>
    </w:p>
    <w:p w:rsidR="004C45D8" w:rsidRDefault="004C45D8" w:rsidP="004C45D8">
      <w:pPr>
        <w:autoSpaceDE w:val="0"/>
        <w:autoSpaceDN w:val="0"/>
        <w:adjustRightInd w:val="0"/>
        <w:spacing w:line="480" w:lineRule="auto"/>
        <w:ind w:left="1080"/>
        <w:rPr>
          <w:rFonts w:ascii="Arial" w:hAnsi="Arial" w:cs="Arial"/>
          <w:b/>
        </w:rPr>
      </w:pPr>
    </w:p>
    <w:p w:rsidR="004C45D8" w:rsidRPr="005709AF" w:rsidRDefault="004C45D8" w:rsidP="004C45D8">
      <w:pPr>
        <w:autoSpaceDE w:val="0"/>
        <w:autoSpaceDN w:val="0"/>
        <w:adjustRightInd w:val="0"/>
        <w:spacing w:line="480" w:lineRule="auto"/>
        <w:ind w:left="1080"/>
        <w:rPr>
          <w:rFonts w:ascii="Arial" w:hAnsi="Arial" w:cs="Arial"/>
          <w:b/>
        </w:rPr>
      </w:pPr>
    </w:p>
    <w:p w:rsidR="004C45D8" w:rsidRDefault="004C45D8" w:rsidP="004C45D8">
      <w:pPr>
        <w:autoSpaceDE w:val="0"/>
        <w:autoSpaceDN w:val="0"/>
        <w:adjustRightInd w:val="0"/>
        <w:spacing w:line="480" w:lineRule="auto"/>
        <w:jc w:val="both"/>
        <w:rPr>
          <w:rFonts w:ascii="Arial" w:hAnsi="Arial" w:cs="Arial"/>
        </w:rPr>
      </w:pPr>
    </w:p>
    <w:p w:rsidR="004C45D8" w:rsidRDefault="004C45D8" w:rsidP="004C45D8">
      <w:pPr>
        <w:autoSpaceDE w:val="0"/>
        <w:autoSpaceDN w:val="0"/>
        <w:adjustRightInd w:val="0"/>
        <w:spacing w:line="480" w:lineRule="auto"/>
        <w:ind w:left="540"/>
        <w:jc w:val="both"/>
        <w:rPr>
          <w:rFonts w:ascii="Arial" w:hAnsi="Arial" w:cs="Arial"/>
        </w:rPr>
      </w:pPr>
      <w:r w:rsidRPr="005709AF">
        <w:rPr>
          <w:rFonts w:ascii="Arial" w:hAnsi="Arial" w:cs="Arial"/>
          <w:b/>
          <w:noProof/>
        </w:rPr>
        <w:pict>
          <v:group id="_x0000_s1057" style="position:absolute;left:0;text-align:left;margin-left:90pt;margin-top:0;width:270pt;height:189pt;z-index:251657728" coordorigin="1548,6228" coordsize="9200,6820">
            <v:shape id="_x0000_s1058" type="#_x0000_t75" style="position:absolute;left:6228;top:6228;width:4520;height:3400" o:preferrelative="f" filled="t" fillcolor="black" stroked="t" strokeweight="1.5pt">
              <v:imagedata r:id="rId21" o:title="DSC03181"/>
            </v:shape>
            <v:shape id="_x0000_s1059" type="#_x0000_t75" style="position:absolute;left:1548;top:9648;width:4520;height:3400" o:preferrelative="f" filled="t" fillcolor="black" stroked="t" strokeweight="1.5pt">
              <v:imagedata r:id="rId22" o:title="DSC03179"/>
            </v:shape>
            <v:shape id="_x0000_s1060" type="#_x0000_t75" style="position:absolute;left:1548;top:6228;width:4520;height:3400" o:preferrelative="f" filled="t" fillcolor="black" stroked="t" strokeweight="1.5pt">
              <v:imagedata r:id="rId23" o:title="DSC03182"/>
            </v:shape>
            <v:shape id="_x0000_s1061" type="#_x0000_t75" style="position:absolute;left:6228;top:9648;width:4520;height:3400" o:preferrelative="f" filled="t" fillcolor="black" stroked="t" strokeweight="1.5pt">
              <v:imagedata r:id="rId24" o:title="moho2"/>
            </v:shape>
            <w10:wrap type="square"/>
          </v:group>
        </w:pict>
      </w:r>
    </w:p>
    <w:p w:rsidR="004C45D8" w:rsidRDefault="004C45D8" w:rsidP="004C45D8">
      <w:pPr>
        <w:autoSpaceDE w:val="0"/>
        <w:autoSpaceDN w:val="0"/>
        <w:adjustRightInd w:val="0"/>
        <w:spacing w:line="480" w:lineRule="auto"/>
        <w:ind w:left="540"/>
        <w:jc w:val="both"/>
        <w:rPr>
          <w:rFonts w:ascii="Arial" w:hAnsi="Arial" w:cs="Arial"/>
        </w:rPr>
      </w:pPr>
    </w:p>
    <w:p w:rsidR="004C45D8" w:rsidRDefault="004C45D8" w:rsidP="004C45D8">
      <w:pPr>
        <w:autoSpaceDE w:val="0"/>
        <w:autoSpaceDN w:val="0"/>
        <w:adjustRightInd w:val="0"/>
        <w:spacing w:line="480" w:lineRule="auto"/>
        <w:ind w:left="540"/>
        <w:jc w:val="both"/>
        <w:rPr>
          <w:rFonts w:ascii="Arial" w:hAnsi="Arial" w:cs="Arial"/>
        </w:rPr>
      </w:pPr>
    </w:p>
    <w:p w:rsidR="004C45D8" w:rsidRDefault="004C45D8" w:rsidP="004C45D8">
      <w:pPr>
        <w:autoSpaceDE w:val="0"/>
        <w:autoSpaceDN w:val="0"/>
        <w:adjustRightInd w:val="0"/>
        <w:spacing w:line="480" w:lineRule="auto"/>
        <w:ind w:left="540"/>
        <w:jc w:val="both"/>
        <w:rPr>
          <w:rFonts w:ascii="Arial" w:hAnsi="Arial" w:cs="Arial"/>
        </w:rPr>
      </w:pPr>
    </w:p>
    <w:p w:rsidR="004C45D8" w:rsidRDefault="004C45D8" w:rsidP="004C45D8">
      <w:pPr>
        <w:autoSpaceDE w:val="0"/>
        <w:autoSpaceDN w:val="0"/>
        <w:adjustRightInd w:val="0"/>
        <w:spacing w:line="480" w:lineRule="auto"/>
        <w:jc w:val="both"/>
        <w:rPr>
          <w:rFonts w:ascii="Arial" w:hAnsi="Arial" w:cs="Arial"/>
        </w:rPr>
      </w:pPr>
    </w:p>
    <w:p w:rsidR="004C45D8" w:rsidRDefault="004C45D8" w:rsidP="004C45D8">
      <w:pPr>
        <w:tabs>
          <w:tab w:val="left" w:pos="2160"/>
          <w:tab w:val="left" w:pos="2340"/>
        </w:tabs>
        <w:autoSpaceDE w:val="0"/>
        <w:autoSpaceDN w:val="0"/>
        <w:adjustRightInd w:val="0"/>
        <w:rPr>
          <w:rFonts w:ascii="Arial" w:hAnsi="Arial" w:cs="Arial"/>
          <w:b/>
        </w:rPr>
      </w:pPr>
    </w:p>
    <w:p w:rsidR="004C45D8" w:rsidRDefault="004C45D8" w:rsidP="004C45D8">
      <w:pPr>
        <w:tabs>
          <w:tab w:val="left" w:pos="2160"/>
          <w:tab w:val="left" w:pos="2340"/>
        </w:tabs>
        <w:autoSpaceDE w:val="0"/>
        <w:autoSpaceDN w:val="0"/>
        <w:adjustRightInd w:val="0"/>
        <w:ind w:left="1080"/>
        <w:jc w:val="both"/>
        <w:rPr>
          <w:rFonts w:ascii="Arial" w:hAnsi="Arial" w:cs="Arial"/>
          <w:b/>
        </w:rPr>
      </w:pPr>
      <w:r w:rsidRPr="005709AF">
        <w:rPr>
          <w:rFonts w:ascii="Arial" w:hAnsi="Arial" w:cs="Arial"/>
          <w:b/>
        </w:rPr>
        <w:t>FIGURA 3.</w:t>
      </w:r>
      <w:r>
        <w:rPr>
          <w:rFonts w:ascii="Arial" w:hAnsi="Arial" w:cs="Arial"/>
          <w:b/>
        </w:rPr>
        <w:t>8. ANALISIS MICROSCOPICO DE LAS COLONIAS DE MOHOS EN LAS MUESTRAS DE PAN  PRECOCIDO.</w:t>
      </w:r>
    </w:p>
    <w:p w:rsidR="004C45D8" w:rsidRDefault="004C45D8" w:rsidP="004C45D8">
      <w:pPr>
        <w:tabs>
          <w:tab w:val="left" w:pos="2160"/>
          <w:tab w:val="left" w:pos="2340"/>
        </w:tabs>
        <w:autoSpaceDE w:val="0"/>
        <w:autoSpaceDN w:val="0"/>
        <w:adjustRightInd w:val="0"/>
        <w:ind w:left="1080"/>
        <w:jc w:val="both"/>
        <w:rPr>
          <w:rFonts w:ascii="Arial" w:hAnsi="Arial" w:cs="Arial"/>
          <w:b/>
        </w:rPr>
      </w:pPr>
    </w:p>
    <w:p w:rsidR="004C45D8" w:rsidRPr="00403603" w:rsidRDefault="004C45D8" w:rsidP="004C45D8">
      <w:pPr>
        <w:tabs>
          <w:tab w:val="left" w:pos="2160"/>
          <w:tab w:val="left" w:pos="2340"/>
        </w:tabs>
        <w:autoSpaceDE w:val="0"/>
        <w:autoSpaceDN w:val="0"/>
        <w:adjustRightInd w:val="0"/>
        <w:ind w:left="1080"/>
        <w:jc w:val="both"/>
        <w:rPr>
          <w:rFonts w:ascii="Arial" w:hAnsi="Arial" w:cs="Arial"/>
          <w:b/>
        </w:rPr>
      </w:pPr>
    </w:p>
    <w:p w:rsidR="004C45D8" w:rsidRDefault="004C45D8" w:rsidP="004C45D8">
      <w:pPr>
        <w:autoSpaceDE w:val="0"/>
        <w:autoSpaceDN w:val="0"/>
        <w:adjustRightInd w:val="0"/>
        <w:spacing w:line="480" w:lineRule="auto"/>
        <w:ind w:left="1080"/>
        <w:jc w:val="both"/>
        <w:rPr>
          <w:rFonts w:ascii="Arial" w:hAnsi="Arial" w:cs="Arial"/>
        </w:rPr>
      </w:pPr>
      <w:r>
        <w:rPr>
          <w:rFonts w:ascii="Arial" w:hAnsi="Arial" w:cs="Arial"/>
        </w:rPr>
        <w:t>En los resultados  del análisis macroscópico en las placas presentaron crecimiento  de  colonias de levaduras, se apreció una forma circular de las colonias,</w:t>
      </w:r>
      <w:r w:rsidRPr="00E850F6">
        <w:rPr>
          <w:rFonts w:ascii="Arial" w:hAnsi="Arial" w:cs="Arial"/>
        </w:rPr>
        <w:t xml:space="preserve"> color</w:t>
      </w:r>
      <w:r>
        <w:rPr>
          <w:rFonts w:ascii="Arial" w:hAnsi="Arial" w:cs="Arial"/>
        </w:rPr>
        <w:t>ación cremosa</w:t>
      </w:r>
      <w:r w:rsidRPr="00E850F6">
        <w:rPr>
          <w:rFonts w:ascii="Arial" w:hAnsi="Arial" w:cs="Arial"/>
        </w:rPr>
        <w:t xml:space="preserve">, lisas, de aspecto </w:t>
      </w:r>
      <w:r>
        <w:rPr>
          <w:rFonts w:ascii="Arial" w:hAnsi="Arial" w:cs="Arial"/>
        </w:rPr>
        <w:t xml:space="preserve">húmedo, y de tamaño variable, con un fuerte olor alcohólico. (Ver Figura 3.9). Sin embargo no se pudo identificar el género al que correspondían, por que se requería de pruebas especiales para este tipo de análisis.  </w:t>
      </w:r>
    </w:p>
    <w:p w:rsidR="004C45D8" w:rsidRDefault="004C45D8" w:rsidP="004C45D8">
      <w:pPr>
        <w:autoSpaceDE w:val="0"/>
        <w:autoSpaceDN w:val="0"/>
        <w:adjustRightInd w:val="0"/>
        <w:spacing w:line="480" w:lineRule="auto"/>
        <w:ind w:left="1080"/>
        <w:jc w:val="both"/>
        <w:rPr>
          <w:rFonts w:ascii="Arial" w:hAnsi="Arial" w:cs="Arial"/>
        </w:rPr>
      </w:pPr>
    </w:p>
    <w:p w:rsidR="004C45D8" w:rsidRDefault="004C45D8" w:rsidP="004C45D8">
      <w:pPr>
        <w:autoSpaceDE w:val="0"/>
        <w:autoSpaceDN w:val="0"/>
        <w:adjustRightInd w:val="0"/>
        <w:spacing w:line="480" w:lineRule="auto"/>
        <w:ind w:left="1080"/>
        <w:jc w:val="both"/>
        <w:rPr>
          <w:rFonts w:ascii="Arial" w:hAnsi="Arial" w:cs="Arial"/>
        </w:rPr>
      </w:pPr>
    </w:p>
    <w:p w:rsidR="004C45D8" w:rsidRDefault="004C45D8" w:rsidP="004C45D8">
      <w:pPr>
        <w:autoSpaceDE w:val="0"/>
        <w:autoSpaceDN w:val="0"/>
        <w:adjustRightInd w:val="0"/>
        <w:spacing w:line="480" w:lineRule="auto"/>
        <w:ind w:left="1080"/>
        <w:jc w:val="both"/>
        <w:rPr>
          <w:rFonts w:ascii="Arial" w:hAnsi="Arial" w:cs="Arial"/>
        </w:rPr>
      </w:pPr>
    </w:p>
    <w:p w:rsidR="004C45D8" w:rsidRDefault="004C45D8" w:rsidP="004C45D8">
      <w:pPr>
        <w:autoSpaceDE w:val="0"/>
        <w:autoSpaceDN w:val="0"/>
        <w:adjustRightInd w:val="0"/>
        <w:spacing w:line="480" w:lineRule="auto"/>
        <w:ind w:left="1080"/>
        <w:jc w:val="both"/>
        <w:rPr>
          <w:rFonts w:ascii="Arial" w:hAnsi="Arial" w:cs="Arial"/>
        </w:rPr>
      </w:pPr>
    </w:p>
    <w:p w:rsidR="004C45D8" w:rsidRDefault="004C45D8" w:rsidP="004C45D8">
      <w:pPr>
        <w:autoSpaceDE w:val="0"/>
        <w:autoSpaceDN w:val="0"/>
        <w:adjustRightInd w:val="0"/>
        <w:spacing w:line="480" w:lineRule="auto"/>
        <w:ind w:left="1080"/>
        <w:jc w:val="both"/>
        <w:rPr>
          <w:rFonts w:ascii="Arial" w:hAnsi="Arial" w:cs="Arial"/>
        </w:rPr>
      </w:pPr>
    </w:p>
    <w:p w:rsidR="004C45D8" w:rsidRDefault="004C45D8" w:rsidP="004C45D8">
      <w:pPr>
        <w:autoSpaceDE w:val="0"/>
        <w:autoSpaceDN w:val="0"/>
        <w:adjustRightInd w:val="0"/>
        <w:spacing w:line="480" w:lineRule="auto"/>
        <w:ind w:left="1080"/>
        <w:jc w:val="both"/>
        <w:rPr>
          <w:rFonts w:ascii="Arial" w:hAnsi="Arial" w:cs="Arial"/>
        </w:rPr>
      </w:pPr>
    </w:p>
    <w:p w:rsidR="004C45D8" w:rsidRDefault="00247230" w:rsidP="004C45D8">
      <w:pPr>
        <w:autoSpaceDE w:val="0"/>
        <w:autoSpaceDN w:val="0"/>
        <w:adjustRightInd w:val="0"/>
        <w:spacing w:line="480" w:lineRule="auto"/>
        <w:ind w:left="1080"/>
        <w:jc w:val="both"/>
        <w:rPr>
          <w:rFonts w:ascii="Arial" w:hAnsi="Arial" w:cs="Arial"/>
        </w:rPr>
      </w:pPr>
      <w:r>
        <w:rPr>
          <w:noProof/>
        </w:rPr>
        <w:drawing>
          <wp:anchor distT="0" distB="0" distL="114300" distR="114300" simplePos="0" relativeHeight="251659776" behindDoc="0" locked="0" layoutInCell="1" allowOverlap="1">
            <wp:simplePos x="0" y="0"/>
            <wp:positionH relativeFrom="column">
              <wp:posOffset>1257300</wp:posOffset>
            </wp:positionH>
            <wp:positionV relativeFrom="paragraph">
              <wp:posOffset>0</wp:posOffset>
            </wp:positionV>
            <wp:extent cx="3314700" cy="2514600"/>
            <wp:effectExtent l="57150" t="38100" r="38100" b="19050"/>
            <wp:wrapSquare wrapText="bothSides"/>
            <wp:docPr id="39" name="Imagen 39" descr="DSC0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03193"/>
                    <pic:cNvPicPr>
                      <a:picLocks noChangeAspect="1" noChangeArrowheads="1"/>
                    </pic:cNvPicPr>
                  </pic:nvPicPr>
                  <pic:blipFill>
                    <a:blip r:embed="rId25" cstate="print"/>
                    <a:srcRect/>
                    <a:stretch>
                      <a:fillRect/>
                    </a:stretch>
                  </pic:blipFill>
                  <pic:spPr bwMode="auto">
                    <a:xfrm>
                      <a:off x="0" y="0"/>
                      <a:ext cx="3314700" cy="2514600"/>
                    </a:xfrm>
                    <a:prstGeom prst="rect">
                      <a:avLst/>
                    </a:prstGeom>
                    <a:solidFill>
                      <a:srgbClr val="000000"/>
                    </a:solidFill>
                    <a:ln w="28575">
                      <a:solidFill>
                        <a:srgbClr val="000000"/>
                      </a:solidFill>
                      <a:miter lim="800000"/>
                      <a:headEnd/>
                      <a:tailEnd/>
                    </a:ln>
                  </pic:spPr>
                </pic:pic>
              </a:graphicData>
            </a:graphic>
          </wp:anchor>
        </w:drawing>
      </w:r>
    </w:p>
    <w:p w:rsidR="004C45D8" w:rsidRDefault="004C45D8" w:rsidP="004C45D8">
      <w:pPr>
        <w:autoSpaceDE w:val="0"/>
        <w:autoSpaceDN w:val="0"/>
        <w:adjustRightInd w:val="0"/>
        <w:spacing w:line="480" w:lineRule="auto"/>
        <w:ind w:left="540"/>
        <w:jc w:val="both"/>
        <w:rPr>
          <w:rFonts w:ascii="Arial" w:hAnsi="Arial" w:cs="Arial"/>
        </w:rPr>
      </w:pPr>
    </w:p>
    <w:p w:rsidR="004C45D8" w:rsidRDefault="004C45D8" w:rsidP="004C45D8">
      <w:pPr>
        <w:autoSpaceDE w:val="0"/>
        <w:autoSpaceDN w:val="0"/>
        <w:adjustRightInd w:val="0"/>
        <w:spacing w:line="480" w:lineRule="auto"/>
        <w:ind w:left="540"/>
        <w:jc w:val="both"/>
        <w:rPr>
          <w:rFonts w:ascii="Arial" w:hAnsi="Arial" w:cs="Arial"/>
        </w:rPr>
      </w:pPr>
    </w:p>
    <w:p w:rsidR="004C45D8" w:rsidRDefault="004C45D8" w:rsidP="004C45D8">
      <w:pPr>
        <w:autoSpaceDE w:val="0"/>
        <w:autoSpaceDN w:val="0"/>
        <w:adjustRightInd w:val="0"/>
        <w:spacing w:line="480" w:lineRule="auto"/>
        <w:ind w:left="540"/>
        <w:jc w:val="both"/>
        <w:rPr>
          <w:rFonts w:ascii="Arial" w:hAnsi="Arial" w:cs="Arial"/>
        </w:rPr>
      </w:pPr>
    </w:p>
    <w:p w:rsidR="004C45D8" w:rsidRDefault="004C45D8" w:rsidP="004C45D8">
      <w:pPr>
        <w:autoSpaceDE w:val="0"/>
        <w:autoSpaceDN w:val="0"/>
        <w:adjustRightInd w:val="0"/>
        <w:spacing w:line="480" w:lineRule="auto"/>
        <w:jc w:val="both"/>
        <w:rPr>
          <w:rFonts w:ascii="Arial" w:hAnsi="Arial" w:cs="Arial"/>
        </w:rPr>
      </w:pPr>
    </w:p>
    <w:p w:rsidR="004C45D8" w:rsidRDefault="004C45D8" w:rsidP="004C45D8">
      <w:pPr>
        <w:tabs>
          <w:tab w:val="left" w:pos="1980"/>
        </w:tabs>
        <w:autoSpaceDE w:val="0"/>
        <w:autoSpaceDN w:val="0"/>
        <w:adjustRightInd w:val="0"/>
        <w:ind w:left="1080"/>
        <w:jc w:val="both"/>
        <w:rPr>
          <w:rFonts w:ascii="Arial" w:hAnsi="Arial" w:cs="Arial"/>
          <w:b/>
        </w:rPr>
      </w:pPr>
    </w:p>
    <w:p w:rsidR="004C45D8" w:rsidRDefault="004C45D8" w:rsidP="004C45D8">
      <w:pPr>
        <w:tabs>
          <w:tab w:val="left" w:pos="1980"/>
        </w:tabs>
        <w:autoSpaceDE w:val="0"/>
        <w:autoSpaceDN w:val="0"/>
        <w:adjustRightInd w:val="0"/>
        <w:ind w:left="1080"/>
        <w:jc w:val="both"/>
        <w:rPr>
          <w:rFonts w:ascii="Arial" w:hAnsi="Arial" w:cs="Arial"/>
          <w:b/>
        </w:rPr>
      </w:pPr>
    </w:p>
    <w:p w:rsidR="004C45D8" w:rsidRDefault="004C45D8" w:rsidP="004C45D8">
      <w:pPr>
        <w:tabs>
          <w:tab w:val="left" w:pos="1980"/>
        </w:tabs>
        <w:autoSpaceDE w:val="0"/>
        <w:autoSpaceDN w:val="0"/>
        <w:adjustRightInd w:val="0"/>
        <w:ind w:left="1080"/>
        <w:jc w:val="both"/>
        <w:rPr>
          <w:rFonts w:ascii="Arial" w:hAnsi="Arial" w:cs="Arial"/>
          <w:b/>
        </w:rPr>
      </w:pPr>
    </w:p>
    <w:p w:rsidR="004C45D8" w:rsidRDefault="004C45D8" w:rsidP="004C45D8">
      <w:pPr>
        <w:tabs>
          <w:tab w:val="left" w:pos="1980"/>
        </w:tabs>
        <w:autoSpaceDE w:val="0"/>
        <w:autoSpaceDN w:val="0"/>
        <w:adjustRightInd w:val="0"/>
        <w:ind w:left="1080"/>
        <w:jc w:val="both"/>
        <w:rPr>
          <w:rFonts w:ascii="Arial" w:hAnsi="Arial" w:cs="Arial"/>
          <w:b/>
        </w:rPr>
      </w:pPr>
    </w:p>
    <w:p w:rsidR="004C45D8" w:rsidRDefault="004C45D8" w:rsidP="004C45D8">
      <w:pPr>
        <w:tabs>
          <w:tab w:val="left" w:pos="1980"/>
        </w:tabs>
        <w:autoSpaceDE w:val="0"/>
        <w:autoSpaceDN w:val="0"/>
        <w:adjustRightInd w:val="0"/>
        <w:ind w:left="1080"/>
        <w:jc w:val="both"/>
        <w:rPr>
          <w:rFonts w:ascii="Arial" w:hAnsi="Arial" w:cs="Arial"/>
          <w:b/>
        </w:rPr>
      </w:pPr>
    </w:p>
    <w:p w:rsidR="004C45D8" w:rsidRDefault="004C45D8" w:rsidP="004C45D8">
      <w:pPr>
        <w:tabs>
          <w:tab w:val="left" w:pos="1980"/>
        </w:tabs>
        <w:autoSpaceDE w:val="0"/>
        <w:autoSpaceDN w:val="0"/>
        <w:adjustRightInd w:val="0"/>
        <w:ind w:left="1080"/>
        <w:jc w:val="both"/>
        <w:rPr>
          <w:rFonts w:ascii="Arial" w:hAnsi="Arial" w:cs="Arial"/>
          <w:b/>
        </w:rPr>
      </w:pPr>
    </w:p>
    <w:p w:rsidR="004C45D8" w:rsidRPr="005709AF" w:rsidRDefault="004C45D8" w:rsidP="004C45D8">
      <w:pPr>
        <w:tabs>
          <w:tab w:val="left" w:pos="1980"/>
        </w:tabs>
        <w:autoSpaceDE w:val="0"/>
        <w:autoSpaceDN w:val="0"/>
        <w:adjustRightInd w:val="0"/>
        <w:ind w:left="1080"/>
        <w:jc w:val="both"/>
        <w:rPr>
          <w:rFonts w:ascii="Arial" w:hAnsi="Arial" w:cs="Arial"/>
          <w:b/>
        </w:rPr>
      </w:pPr>
      <w:r w:rsidRPr="005709AF">
        <w:rPr>
          <w:rFonts w:ascii="Arial" w:hAnsi="Arial" w:cs="Arial"/>
          <w:b/>
        </w:rPr>
        <w:t>FIGURA 3.</w:t>
      </w:r>
      <w:r>
        <w:rPr>
          <w:rFonts w:ascii="Arial" w:hAnsi="Arial" w:cs="Arial"/>
          <w:b/>
        </w:rPr>
        <w:t>9.  ANALISIS MACROSCOPICO DE LAS COLONIAS DE       LEVADURAS EN LAS MUESTRAS DE PAN PRECOCIDO</w:t>
      </w:r>
    </w:p>
    <w:p w:rsidR="004C45D8" w:rsidRDefault="004C45D8" w:rsidP="004C45D8">
      <w:pPr>
        <w:autoSpaceDE w:val="0"/>
        <w:autoSpaceDN w:val="0"/>
        <w:adjustRightInd w:val="0"/>
        <w:spacing w:line="480" w:lineRule="auto"/>
        <w:rPr>
          <w:rFonts w:ascii="Arial" w:hAnsi="Arial" w:cs="Arial"/>
          <w:vertAlign w:val="subscript"/>
        </w:rPr>
      </w:pPr>
    </w:p>
    <w:p w:rsidR="004C45D8" w:rsidRDefault="004C45D8" w:rsidP="004C45D8">
      <w:pPr>
        <w:tabs>
          <w:tab w:val="left" w:pos="1080"/>
        </w:tabs>
        <w:ind w:left="540"/>
        <w:rPr>
          <w:rFonts w:ascii="Arial" w:hAnsi="Arial" w:cs="Arial"/>
          <w:b/>
        </w:rPr>
      </w:pPr>
      <w:r>
        <w:rPr>
          <w:rFonts w:ascii="Arial" w:hAnsi="Arial" w:cs="Arial"/>
          <w:b/>
        </w:rPr>
        <w:t xml:space="preserve">3.2 </w:t>
      </w:r>
      <w:r w:rsidRPr="00F735A9">
        <w:rPr>
          <w:rFonts w:ascii="Arial" w:hAnsi="Arial" w:cs="Arial"/>
          <w:b/>
        </w:rPr>
        <w:t xml:space="preserve">Resultados </w:t>
      </w:r>
      <w:r>
        <w:rPr>
          <w:rFonts w:ascii="Arial" w:hAnsi="Arial" w:cs="Arial"/>
          <w:b/>
        </w:rPr>
        <w:t>del análisis Físico- Químico.</w:t>
      </w:r>
    </w:p>
    <w:p w:rsidR="004C45D8" w:rsidRDefault="004C45D8" w:rsidP="004C45D8">
      <w:pPr>
        <w:tabs>
          <w:tab w:val="left" w:pos="1080"/>
        </w:tabs>
        <w:ind w:left="540"/>
        <w:rPr>
          <w:rFonts w:ascii="Arial" w:hAnsi="Arial" w:cs="Arial"/>
          <w:b/>
        </w:rPr>
      </w:pPr>
    </w:p>
    <w:p w:rsidR="004C45D8" w:rsidRDefault="004C45D8" w:rsidP="004C45D8">
      <w:pPr>
        <w:rPr>
          <w:rFonts w:ascii="Arial" w:hAnsi="Arial" w:cs="Arial"/>
          <w:b/>
        </w:rPr>
      </w:pPr>
    </w:p>
    <w:p w:rsidR="004C45D8" w:rsidRDefault="004C45D8" w:rsidP="004C45D8">
      <w:pPr>
        <w:spacing w:line="480" w:lineRule="auto"/>
        <w:ind w:left="1077"/>
        <w:jc w:val="both"/>
        <w:rPr>
          <w:rFonts w:ascii="Arial" w:hAnsi="Arial" w:cs="Arial"/>
        </w:rPr>
      </w:pPr>
      <w:r>
        <w:rPr>
          <w:rFonts w:ascii="Arial" w:hAnsi="Arial" w:cs="Arial"/>
        </w:rPr>
        <w:t>Dentro del análisis físico-químico, se realizaron varias mediciones de pH, para observar el comportamiento del mismo al ser expuestas las muestras de pan precocido a un ambiente de dióxido de carbono y la influencia que tubo sobre el crecimiento de microorganismos.</w:t>
      </w:r>
    </w:p>
    <w:p w:rsidR="004C45D8" w:rsidRDefault="004C45D8" w:rsidP="004C45D8">
      <w:pPr>
        <w:ind w:left="1077"/>
        <w:jc w:val="both"/>
        <w:rPr>
          <w:rFonts w:ascii="Arial" w:hAnsi="Arial" w:cs="Arial"/>
          <w:color w:val="000000"/>
        </w:rPr>
      </w:pPr>
    </w:p>
    <w:p w:rsidR="004C45D8" w:rsidRPr="000F662F" w:rsidRDefault="004C45D8" w:rsidP="004C45D8">
      <w:pPr>
        <w:autoSpaceDE w:val="0"/>
        <w:autoSpaceDN w:val="0"/>
        <w:adjustRightInd w:val="0"/>
        <w:spacing w:line="480" w:lineRule="auto"/>
        <w:ind w:left="1077"/>
        <w:jc w:val="both"/>
        <w:rPr>
          <w:rFonts w:ascii="Arial" w:hAnsi="Arial" w:cs="Arial"/>
          <w:color w:val="000000"/>
        </w:rPr>
      </w:pPr>
      <w:r w:rsidRPr="00BC26EE">
        <w:rPr>
          <w:rFonts w:ascii="Arial" w:hAnsi="Arial" w:cs="Arial"/>
          <w:b/>
          <w:color w:val="000000"/>
        </w:rPr>
        <w:t xml:space="preserve">Experimento # 1.- </w:t>
      </w:r>
      <w:r>
        <w:rPr>
          <w:rFonts w:ascii="Arial" w:hAnsi="Arial" w:cs="Arial"/>
          <w:color w:val="000000"/>
        </w:rPr>
        <w:t xml:space="preserve"> Los resultados obtenidos para esta prueba (</w:t>
      </w:r>
      <w:r w:rsidRPr="00E804CC">
        <w:rPr>
          <w:rFonts w:ascii="Arial" w:hAnsi="Arial" w:cs="Arial"/>
        </w:rPr>
        <w:t>0.06 % de propionato</w:t>
      </w:r>
      <w:r>
        <w:rPr>
          <w:rFonts w:ascii="Arial" w:hAnsi="Arial" w:cs="Arial"/>
        </w:rPr>
        <w:t xml:space="preserve"> de calcio</w:t>
      </w:r>
      <w:r w:rsidRPr="00E804CC">
        <w:rPr>
          <w:rFonts w:ascii="Arial" w:hAnsi="Arial" w:cs="Arial"/>
        </w:rPr>
        <w:t xml:space="preserve"> y 100 % CO</w:t>
      </w:r>
      <w:r w:rsidRPr="00E804CC">
        <w:rPr>
          <w:rFonts w:ascii="Arial" w:hAnsi="Arial" w:cs="Arial"/>
          <w:vertAlign w:val="subscript"/>
        </w:rPr>
        <w:t>2</w:t>
      </w:r>
      <w:r w:rsidRPr="00BC26EE">
        <w:rPr>
          <w:rFonts w:ascii="Arial" w:hAnsi="Arial" w:cs="Arial"/>
        </w:rPr>
        <w:t>)</w:t>
      </w:r>
      <w:r>
        <w:rPr>
          <w:rFonts w:ascii="Arial" w:hAnsi="Arial" w:cs="Arial"/>
        </w:rPr>
        <w:t xml:space="preserve">, </w:t>
      </w:r>
      <w:r>
        <w:rPr>
          <w:rFonts w:ascii="Arial" w:hAnsi="Arial" w:cs="Arial"/>
          <w:color w:val="000000"/>
        </w:rPr>
        <w:t xml:space="preserve"> se muestran en la tabla  12, donde  el pH inicial de la muestra de pan precocido fue de 5,25 (antes del envasado en atmósfera modificada) y   el pH al final de la experimentación fue de 4,62, notándose un  descenso significativo del mismo.</w:t>
      </w:r>
    </w:p>
    <w:p w:rsidR="004C45D8" w:rsidRDefault="004C45D8" w:rsidP="004C45D8">
      <w:pPr>
        <w:autoSpaceDE w:val="0"/>
        <w:autoSpaceDN w:val="0"/>
        <w:adjustRightInd w:val="0"/>
        <w:spacing w:line="480" w:lineRule="auto"/>
        <w:ind w:left="1080"/>
        <w:jc w:val="center"/>
        <w:rPr>
          <w:rFonts w:ascii="Arial" w:hAnsi="Arial" w:cs="Arial"/>
          <w:b/>
        </w:rPr>
      </w:pPr>
      <w:r w:rsidRPr="00E72BFE">
        <w:rPr>
          <w:rFonts w:ascii="Arial" w:hAnsi="Arial" w:cs="Arial"/>
          <w:b/>
        </w:rPr>
        <w:t xml:space="preserve">TABLA </w:t>
      </w:r>
      <w:r>
        <w:rPr>
          <w:rFonts w:ascii="Arial" w:hAnsi="Arial" w:cs="Arial"/>
          <w:b/>
        </w:rPr>
        <w:t>12</w:t>
      </w:r>
    </w:p>
    <w:p w:rsidR="004C45D8" w:rsidRPr="005060FF" w:rsidRDefault="004C45D8" w:rsidP="004C45D8">
      <w:pPr>
        <w:autoSpaceDE w:val="0"/>
        <w:autoSpaceDN w:val="0"/>
        <w:adjustRightInd w:val="0"/>
        <w:spacing w:line="480" w:lineRule="auto"/>
        <w:ind w:left="1080"/>
        <w:jc w:val="center"/>
        <w:rPr>
          <w:rFonts w:ascii="Arial" w:hAnsi="Arial" w:cs="Arial"/>
          <w:b/>
        </w:rPr>
      </w:pPr>
      <w:r>
        <w:rPr>
          <w:rFonts w:ascii="Arial" w:hAnsi="Arial" w:cs="Arial"/>
          <w:b/>
        </w:rPr>
        <w:t>MEDICIÓN pH: EXPERIMENTO #1</w:t>
      </w:r>
    </w:p>
    <w:tbl>
      <w:tblPr>
        <w:tblW w:w="5467" w:type="dxa"/>
        <w:tblInd w:w="2160" w:type="dxa"/>
        <w:tblCellMar>
          <w:left w:w="70" w:type="dxa"/>
          <w:right w:w="70" w:type="dxa"/>
        </w:tblCellMar>
        <w:tblLook w:val="0000"/>
      </w:tblPr>
      <w:tblGrid>
        <w:gridCol w:w="1197"/>
        <w:gridCol w:w="1197"/>
        <w:gridCol w:w="1596"/>
        <w:gridCol w:w="1477"/>
      </w:tblGrid>
      <w:tr w:rsidR="004C45D8" w:rsidTr="000559F9">
        <w:trPr>
          <w:trHeight w:val="1247"/>
        </w:trPr>
        <w:tc>
          <w:tcPr>
            <w:tcW w:w="1197" w:type="dxa"/>
            <w:tcBorders>
              <w:top w:val="single" w:sz="8" w:space="0" w:color="auto"/>
              <w:left w:val="single" w:sz="8" w:space="0" w:color="auto"/>
              <w:bottom w:val="single" w:sz="8" w:space="0" w:color="auto"/>
              <w:right w:val="nil"/>
            </w:tcBorders>
            <w:shd w:val="clear" w:color="auto" w:fill="D9D9D9"/>
            <w:vAlign w:val="center"/>
          </w:tcPr>
          <w:p w:rsidR="004C45D8" w:rsidRDefault="004C45D8" w:rsidP="000559F9">
            <w:pPr>
              <w:jc w:val="center"/>
              <w:rPr>
                <w:rFonts w:ascii="Arial" w:hAnsi="Arial" w:cs="Arial"/>
                <w:b/>
                <w:bCs/>
              </w:rPr>
            </w:pPr>
            <w:r>
              <w:rPr>
                <w:rFonts w:ascii="Arial" w:hAnsi="Arial" w:cs="Arial"/>
                <w:b/>
                <w:bCs/>
              </w:rPr>
              <w:t>DIA</w:t>
            </w:r>
          </w:p>
        </w:tc>
        <w:tc>
          <w:tcPr>
            <w:tcW w:w="1197" w:type="dxa"/>
            <w:tcBorders>
              <w:top w:val="single" w:sz="8" w:space="0" w:color="auto"/>
              <w:left w:val="single" w:sz="8" w:space="0" w:color="auto"/>
              <w:bottom w:val="single" w:sz="8" w:space="0" w:color="auto"/>
              <w:right w:val="single" w:sz="8" w:space="0" w:color="auto"/>
            </w:tcBorders>
            <w:shd w:val="clear" w:color="auto" w:fill="D9D9D9"/>
            <w:vAlign w:val="center"/>
          </w:tcPr>
          <w:p w:rsidR="004C45D8" w:rsidRDefault="004C45D8" w:rsidP="000559F9">
            <w:pPr>
              <w:jc w:val="center"/>
              <w:rPr>
                <w:rFonts w:ascii="Arial" w:hAnsi="Arial" w:cs="Arial"/>
                <w:b/>
                <w:bCs/>
              </w:rPr>
            </w:pPr>
            <w:r>
              <w:rPr>
                <w:rFonts w:ascii="Arial" w:hAnsi="Arial" w:cs="Arial"/>
                <w:b/>
                <w:bCs/>
              </w:rPr>
              <w:t>Toma de muestra</w:t>
            </w:r>
          </w:p>
        </w:tc>
        <w:tc>
          <w:tcPr>
            <w:tcW w:w="1596" w:type="dxa"/>
            <w:tcBorders>
              <w:top w:val="single" w:sz="8" w:space="0" w:color="auto"/>
              <w:left w:val="nil"/>
              <w:bottom w:val="single" w:sz="8" w:space="0" w:color="auto"/>
              <w:right w:val="single" w:sz="8" w:space="0" w:color="auto"/>
            </w:tcBorders>
            <w:shd w:val="clear" w:color="auto" w:fill="D9D9D9"/>
            <w:vAlign w:val="center"/>
          </w:tcPr>
          <w:p w:rsidR="004C45D8" w:rsidRDefault="004C45D8" w:rsidP="000559F9">
            <w:pPr>
              <w:jc w:val="center"/>
              <w:rPr>
                <w:rFonts w:ascii="Arial" w:hAnsi="Arial" w:cs="Arial"/>
                <w:b/>
                <w:bCs/>
              </w:rPr>
            </w:pPr>
            <w:r>
              <w:rPr>
                <w:rFonts w:ascii="Arial" w:hAnsi="Arial" w:cs="Arial"/>
                <w:b/>
                <w:bCs/>
              </w:rPr>
              <w:t>Temperatura (ºC)</w:t>
            </w:r>
          </w:p>
        </w:tc>
        <w:tc>
          <w:tcPr>
            <w:tcW w:w="1477" w:type="dxa"/>
            <w:tcBorders>
              <w:top w:val="single" w:sz="8" w:space="0" w:color="auto"/>
              <w:left w:val="nil"/>
              <w:bottom w:val="single" w:sz="8" w:space="0" w:color="auto"/>
              <w:right w:val="single" w:sz="8" w:space="0" w:color="auto"/>
            </w:tcBorders>
            <w:shd w:val="clear" w:color="auto" w:fill="D9D9D9"/>
            <w:vAlign w:val="center"/>
          </w:tcPr>
          <w:p w:rsidR="004C45D8" w:rsidRDefault="004C45D8" w:rsidP="000559F9">
            <w:pPr>
              <w:jc w:val="center"/>
              <w:rPr>
                <w:rFonts w:ascii="Arial" w:hAnsi="Arial" w:cs="Arial"/>
                <w:b/>
                <w:bCs/>
              </w:rPr>
            </w:pPr>
            <w:r>
              <w:rPr>
                <w:rFonts w:ascii="Arial" w:hAnsi="Arial" w:cs="Arial"/>
                <w:b/>
                <w:bCs/>
              </w:rPr>
              <w:t>pH</w:t>
            </w:r>
          </w:p>
        </w:tc>
      </w:tr>
      <w:tr w:rsidR="004C45D8" w:rsidTr="000559F9">
        <w:trPr>
          <w:trHeight w:val="333"/>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w:t>
            </w:r>
          </w:p>
        </w:tc>
        <w:tc>
          <w:tcPr>
            <w:tcW w:w="1197"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596"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26</w:t>
            </w:r>
          </w:p>
        </w:tc>
        <w:tc>
          <w:tcPr>
            <w:tcW w:w="1477"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5,25</w:t>
            </w:r>
          </w:p>
        </w:tc>
      </w:tr>
      <w:tr w:rsidR="004C45D8" w:rsidTr="000559F9">
        <w:trPr>
          <w:trHeight w:val="333"/>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2</w:t>
            </w:r>
          </w:p>
        </w:tc>
        <w:tc>
          <w:tcPr>
            <w:tcW w:w="1197"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596"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77"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33"/>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3</w:t>
            </w:r>
          </w:p>
        </w:tc>
        <w:tc>
          <w:tcPr>
            <w:tcW w:w="1197"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596"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77"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33"/>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4</w:t>
            </w:r>
          </w:p>
        </w:tc>
        <w:tc>
          <w:tcPr>
            <w:tcW w:w="1197"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596"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25,6</w:t>
            </w:r>
          </w:p>
        </w:tc>
        <w:tc>
          <w:tcPr>
            <w:tcW w:w="1477"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5,05</w:t>
            </w:r>
          </w:p>
        </w:tc>
      </w:tr>
      <w:tr w:rsidR="004C45D8" w:rsidTr="000559F9">
        <w:trPr>
          <w:trHeight w:val="333"/>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5</w:t>
            </w:r>
          </w:p>
        </w:tc>
        <w:tc>
          <w:tcPr>
            <w:tcW w:w="1197"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596"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77"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33"/>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6</w:t>
            </w:r>
          </w:p>
        </w:tc>
        <w:tc>
          <w:tcPr>
            <w:tcW w:w="1197"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596"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77"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33"/>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7</w:t>
            </w:r>
          </w:p>
        </w:tc>
        <w:tc>
          <w:tcPr>
            <w:tcW w:w="1197"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596"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77"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33"/>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8</w:t>
            </w:r>
          </w:p>
        </w:tc>
        <w:tc>
          <w:tcPr>
            <w:tcW w:w="1197"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596"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26</w:t>
            </w:r>
          </w:p>
        </w:tc>
        <w:tc>
          <w:tcPr>
            <w:tcW w:w="1477"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4,78</w:t>
            </w:r>
          </w:p>
        </w:tc>
      </w:tr>
      <w:tr w:rsidR="004C45D8" w:rsidTr="000559F9">
        <w:trPr>
          <w:trHeight w:val="333"/>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9</w:t>
            </w:r>
          </w:p>
        </w:tc>
        <w:tc>
          <w:tcPr>
            <w:tcW w:w="1197"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596"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77"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33"/>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10</w:t>
            </w:r>
          </w:p>
        </w:tc>
        <w:tc>
          <w:tcPr>
            <w:tcW w:w="1197"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596"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77"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33"/>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11</w:t>
            </w:r>
          </w:p>
        </w:tc>
        <w:tc>
          <w:tcPr>
            <w:tcW w:w="1197"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596"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26,2</w:t>
            </w:r>
          </w:p>
        </w:tc>
        <w:tc>
          <w:tcPr>
            <w:tcW w:w="1477"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4,70</w:t>
            </w:r>
          </w:p>
        </w:tc>
      </w:tr>
      <w:tr w:rsidR="004C45D8" w:rsidTr="000559F9">
        <w:trPr>
          <w:trHeight w:val="333"/>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12</w:t>
            </w:r>
          </w:p>
        </w:tc>
        <w:tc>
          <w:tcPr>
            <w:tcW w:w="1197"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596"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77"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33"/>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13</w:t>
            </w:r>
          </w:p>
        </w:tc>
        <w:tc>
          <w:tcPr>
            <w:tcW w:w="1197"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596"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26</w:t>
            </w:r>
          </w:p>
        </w:tc>
        <w:tc>
          <w:tcPr>
            <w:tcW w:w="1477"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4,66</w:t>
            </w:r>
          </w:p>
        </w:tc>
      </w:tr>
      <w:tr w:rsidR="004C45D8" w:rsidTr="000559F9">
        <w:trPr>
          <w:trHeight w:val="349"/>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14</w:t>
            </w:r>
          </w:p>
        </w:tc>
        <w:tc>
          <w:tcPr>
            <w:tcW w:w="1197"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596"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77"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33"/>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15</w:t>
            </w:r>
          </w:p>
        </w:tc>
        <w:tc>
          <w:tcPr>
            <w:tcW w:w="1197"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596"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77"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49"/>
        </w:trPr>
        <w:tc>
          <w:tcPr>
            <w:tcW w:w="1197" w:type="dxa"/>
            <w:tcBorders>
              <w:top w:val="nil"/>
              <w:left w:val="single" w:sz="8" w:space="0" w:color="auto"/>
              <w:bottom w:val="single" w:sz="8"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16</w:t>
            </w:r>
          </w:p>
        </w:tc>
        <w:tc>
          <w:tcPr>
            <w:tcW w:w="1197" w:type="dxa"/>
            <w:tcBorders>
              <w:top w:val="nil"/>
              <w:left w:val="single" w:sz="8" w:space="0" w:color="auto"/>
              <w:bottom w:val="single" w:sz="8"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596" w:type="dxa"/>
            <w:tcBorders>
              <w:top w:val="nil"/>
              <w:left w:val="nil"/>
              <w:bottom w:val="single" w:sz="8"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25,8</w:t>
            </w:r>
          </w:p>
        </w:tc>
        <w:tc>
          <w:tcPr>
            <w:tcW w:w="1477" w:type="dxa"/>
            <w:tcBorders>
              <w:top w:val="nil"/>
              <w:left w:val="nil"/>
              <w:bottom w:val="single" w:sz="8"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4,62</w:t>
            </w:r>
          </w:p>
        </w:tc>
      </w:tr>
    </w:tbl>
    <w:p w:rsidR="004C45D8" w:rsidRDefault="004C45D8" w:rsidP="004C45D8">
      <w:pPr>
        <w:autoSpaceDE w:val="0"/>
        <w:autoSpaceDN w:val="0"/>
        <w:adjustRightInd w:val="0"/>
        <w:spacing w:line="480" w:lineRule="auto"/>
        <w:jc w:val="both"/>
        <w:rPr>
          <w:rFonts w:ascii="Arial" w:hAnsi="Arial" w:cs="Arial"/>
          <w:bCs/>
        </w:rPr>
      </w:pPr>
      <w:r>
        <w:rPr>
          <w:rFonts w:ascii="Arial" w:hAnsi="Arial" w:cs="Arial"/>
          <w:bCs/>
        </w:rPr>
        <w:t xml:space="preserve">                </w:t>
      </w:r>
    </w:p>
    <w:p w:rsidR="004C45D8" w:rsidRPr="009D3C4C" w:rsidRDefault="004C45D8" w:rsidP="004C45D8">
      <w:pPr>
        <w:tabs>
          <w:tab w:val="left" w:pos="5900"/>
        </w:tabs>
        <w:spacing w:line="480" w:lineRule="auto"/>
        <w:ind w:left="1080"/>
        <w:jc w:val="both"/>
        <w:rPr>
          <w:rFonts w:ascii="Arial" w:hAnsi="Arial" w:cs="Arial"/>
          <w:color w:val="000000"/>
        </w:rPr>
      </w:pPr>
      <w:r w:rsidRPr="00BC26EE">
        <w:rPr>
          <w:rFonts w:ascii="Arial" w:hAnsi="Arial" w:cs="Arial"/>
          <w:b/>
          <w:color w:val="000000"/>
        </w:rPr>
        <w:t xml:space="preserve">Experimento # </w:t>
      </w:r>
      <w:r>
        <w:rPr>
          <w:rFonts w:ascii="Arial" w:hAnsi="Arial" w:cs="Arial"/>
          <w:b/>
          <w:color w:val="000000"/>
        </w:rPr>
        <w:t>2</w:t>
      </w:r>
      <w:r w:rsidRPr="00BC26EE">
        <w:rPr>
          <w:rFonts w:ascii="Arial" w:hAnsi="Arial" w:cs="Arial"/>
          <w:b/>
          <w:color w:val="000000"/>
        </w:rPr>
        <w:t xml:space="preserve">.- </w:t>
      </w:r>
      <w:r>
        <w:rPr>
          <w:rFonts w:ascii="Arial" w:hAnsi="Arial" w:cs="Arial"/>
          <w:color w:val="000000"/>
        </w:rPr>
        <w:t xml:space="preserve"> para esta prueba (</w:t>
      </w:r>
      <w:r w:rsidRPr="00E804CC">
        <w:rPr>
          <w:rFonts w:ascii="Arial" w:hAnsi="Arial" w:cs="Arial"/>
        </w:rPr>
        <w:t>0.</w:t>
      </w:r>
      <w:r>
        <w:rPr>
          <w:rFonts w:ascii="Arial" w:hAnsi="Arial" w:cs="Arial"/>
        </w:rPr>
        <w:t>13</w:t>
      </w:r>
      <w:r w:rsidRPr="00E804CC">
        <w:rPr>
          <w:rFonts w:ascii="Arial" w:hAnsi="Arial" w:cs="Arial"/>
        </w:rPr>
        <w:t xml:space="preserve"> % de propionato</w:t>
      </w:r>
      <w:r>
        <w:rPr>
          <w:rFonts w:ascii="Arial" w:hAnsi="Arial" w:cs="Arial"/>
        </w:rPr>
        <w:t xml:space="preserve"> de calcio</w:t>
      </w:r>
      <w:r w:rsidRPr="00E804CC">
        <w:rPr>
          <w:rFonts w:ascii="Arial" w:hAnsi="Arial" w:cs="Arial"/>
        </w:rPr>
        <w:t xml:space="preserve"> y 100 % CO</w:t>
      </w:r>
      <w:r w:rsidRPr="00E804CC">
        <w:rPr>
          <w:rFonts w:ascii="Arial" w:hAnsi="Arial" w:cs="Arial"/>
          <w:vertAlign w:val="subscript"/>
        </w:rPr>
        <w:t>2</w:t>
      </w:r>
      <w:r>
        <w:rPr>
          <w:rFonts w:ascii="Arial" w:hAnsi="Arial" w:cs="Arial"/>
          <w:color w:val="000000"/>
        </w:rPr>
        <w:t xml:space="preserve">) los resultados fueron similares al experimento anterior (Ver tabla 13), ya que  hubo también un descenso considerable de pH, la muestra partió con un pH inicial de 5,25 hasta alcanzar un pH final de 4,68.  </w:t>
      </w:r>
    </w:p>
    <w:p w:rsidR="004C45D8" w:rsidRDefault="004C45D8" w:rsidP="004C45D8">
      <w:pPr>
        <w:autoSpaceDE w:val="0"/>
        <w:autoSpaceDN w:val="0"/>
        <w:adjustRightInd w:val="0"/>
        <w:spacing w:line="480" w:lineRule="auto"/>
        <w:ind w:left="1080"/>
        <w:jc w:val="center"/>
        <w:rPr>
          <w:rFonts w:ascii="Arial" w:hAnsi="Arial" w:cs="Arial"/>
          <w:b/>
        </w:rPr>
      </w:pPr>
      <w:r w:rsidRPr="00E72BFE">
        <w:rPr>
          <w:rFonts w:ascii="Arial" w:hAnsi="Arial" w:cs="Arial"/>
          <w:b/>
        </w:rPr>
        <w:t xml:space="preserve">TABLA </w:t>
      </w:r>
      <w:r>
        <w:rPr>
          <w:rFonts w:ascii="Arial" w:hAnsi="Arial" w:cs="Arial"/>
          <w:b/>
        </w:rPr>
        <w:t>13</w:t>
      </w:r>
    </w:p>
    <w:p w:rsidR="004C45D8" w:rsidRPr="00E72BFE" w:rsidRDefault="004C45D8" w:rsidP="004C45D8">
      <w:pPr>
        <w:autoSpaceDE w:val="0"/>
        <w:autoSpaceDN w:val="0"/>
        <w:adjustRightInd w:val="0"/>
        <w:spacing w:line="480" w:lineRule="auto"/>
        <w:ind w:left="1080"/>
        <w:jc w:val="center"/>
        <w:rPr>
          <w:rFonts w:ascii="Arial" w:hAnsi="Arial" w:cs="Arial"/>
          <w:b/>
        </w:rPr>
      </w:pPr>
      <w:r>
        <w:rPr>
          <w:rFonts w:ascii="Arial" w:hAnsi="Arial" w:cs="Arial"/>
          <w:b/>
        </w:rPr>
        <w:t>MEDICIÓN pH: EXPERIMENTO #2</w:t>
      </w:r>
    </w:p>
    <w:tbl>
      <w:tblPr>
        <w:tblW w:w="5464" w:type="dxa"/>
        <w:tblInd w:w="2160" w:type="dxa"/>
        <w:tblCellMar>
          <w:left w:w="70" w:type="dxa"/>
          <w:right w:w="70" w:type="dxa"/>
        </w:tblCellMar>
        <w:tblLook w:val="0000"/>
      </w:tblPr>
      <w:tblGrid>
        <w:gridCol w:w="1197"/>
        <w:gridCol w:w="1197"/>
        <w:gridCol w:w="1636"/>
        <w:gridCol w:w="1434"/>
      </w:tblGrid>
      <w:tr w:rsidR="004C45D8" w:rsidTr="000559F9">
        <w:trPr>
          <w:trHeight w:val="1221"/>
        </w:trPr>
        <w:tc>
          <w:tcPr>
            <w:tcW w:w="1197" w:type="dxa"/>
            <w:tcBorders>
              <w:top w:val="single" w:sz="8" w:space="0" w:color="auto"/>
              <w:left w:val="single" w:sz="8" w:space="0" w:color="auto"/>
              <w:bottom w:val="single" w:sz="8" w:space="0" w:color="auto"/>
              <w:right w:val="nil"/>
            </w:tcBorders>
            <w:shd w:val="clear" w:color="auto" w:fill="D9D9D9"/>
            <w:vAlign w:val="center"/>
          </w:tcPr>
          <w:p w:rsidR="004C45D8" w:rsidRDefault="004C45D8" w:rsidP="000559F9">
            <w:pPr>
              <w:jc w:val="center"/>
              <w:rPr>
                <w:rFonts w:ascii="Arial" w:hAnsi="Arial" w:cs="Arial"/>
                <w:b/>
                <w:bCs/>
              </w:rPr>
            </w:pPr>
            <w:r>
              <w:rPr>
                <w:rFonts w:ascii="Arial" w:hAnsi="Arial" w:cs="Arial"/>
                <w:b/>
                <w:bCs/>
              </w:rPr>
              <w:t>DIA</w:t>
            </w:r>
          </w:p>
        </w:tc>
        <w:tc>
          <w:tcPr>
            <w:tcW w:w="1197" w:type="dxa"/>
            <w:tcBorders>
              <w:top w:val="single" w:sz="8" w:space="0" w:color="auto"/>
              <w:left w:val="single" w:sz="8" w:space="0" w:color="auto"/>
              <w:bottom w:val="single" w:sz="8" w:space="0" w:color="auto"/>
              <w:right w:val="single" w:sz="8" w:space="0" w:color="auto"/>
            </w:tcBorders>
            <w:shd w:val="clear" w:color="auto" w:fill="D9D9D9"/>
            <w:vAlign w:val="center"/>
          </w:tcPr>
          <w:p w:rsidR="004C45D8" w:rsidRDefault="004C45D8" w:rsidP="000559F9">
            <w:pPr>
              <w:jc w:val="center"/>
              <w:rPr>
                <w:rFonts w:ascii="Arial" w:hAnsi="Arial" w:cs="Arial"/>
                <w:b/>
                <w:bCs/>
              </w:rPr>
            </w:pPr>
            <w:r>
              <w:rPr>
                <w:rFonts w:ascii="Arial" w:hAnsi="Arial" w:cs="Arial"/>
                <w:b/>
                <w:bCs/>
              </w:rPr>
              <w:t>Toma de muestra</w:t>
            </w:r>
          </w:p>
        </w:tc>
        <w:tc>
          <w:tcPr>
            <w:tcW w:w="1636" w:type="dxa"/>
            <w:tcBorders>
              <w:top w:val="single" w:sz="8" w:space="0" w:color="auto"/>
              <w:left w:val="nil"/>
              <w:bottom w:val="single" w:sz="8" w:space="0" w:color="auto"/>
              <w:right w:val="single" w:sz="8" w:space="0" w:color="auto"/>
            </w:tcBorders>
            <w:shd w:val="clear" w:color="auto" w:fill="D9D9D9"/>
            <w:vAlign w:val="center"/>
          </w:tcPr>
          <w:p w:rsidR="004C45D8" w:rsidRDefault="004C45D8" w:rsidP="000559F9">
            <w:pPr>
              <w:jc w:val="center"/>
              <w:rPr>
                <w:rFonts w:ascii="Arial" w:hAnsi="Arial" w:cs="Arial"/>
                <w:b/>
                <w:bCs/>
              </w:rPr>
            </w:pPr>
            <w:r>
              <w:rPr>
                <w:rFonts w:ascii="Arial" w:hAnsi="Arial" w:cs="Arial"/>
                <w:b/>
                <w:bCs/>
              </w:rPr>
              <w:t>Temperatura (ºC)</w:t>
            </w:r>
          </w:p>
        </w:tc>
        <w:tc>
          <w:tcPr>
            <w:tcW w:w="1434" w:type="dxa"/>
            <w:tcBorders>
              <w:top w:val="single" w:sz="8" w:space="0" w:color="auto"/>
              <w:left w:val="nil"/>
              <w:bottom w:val="single" w:sz="8" w:space="0" w:color="auto"/>
              <w:right w:val="single" w:sz="8" w:space="0" w:color="auto"/>
            </w:tcBorders>
            <w:shd w:val="clear" w:color="auto" w:fill="D9D9D9"/>
            <w:vAlign w:val="center"/>
          </w:tcPr>
          <w:p w:rsidR="004C45D8" w:rsidRDefault="004C45D8" w:rsidP="000559F9">
            <w:pPr>
              <w:jc w:val="center"/>
              <w:rPr>
                <w:rFonts w:ascii="Arial" w:hAnsi="Arial" w:cs="Arial"/>
                <w:b/>
                <w:bCs/>
              </w:rPr>
            </w:pPr>
            <w:r>
              <w:rPr>
                <w:rFonts w:ascii="Arial" w:hAnsi="Arial" w:cs="Arial"/>
                <w:b/>
                <w:bCs/>
              </w:rPr>
              <w:t>pH</w:t>
            </w:r>
          </w:p>
        </w:tc>
      </w:tr>
      <w:tr w:rsidR="004C45D8" w:rsidTr="000559F9">
        <w:trPr>
          <w:trHeight w:val="287"/>
        </w:trPr>
        <w:tc>
          <w:tcPr>
            <w:tcW w:w="1197" w:type="dxa"/>
            <w:tcBorders>
              <w:top w:val="single" w:sz="8" w:space="0" w:color="auto"/>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w:t>
            </w:r>
          </w:p>
        </w:tc>
        <w:tc>
          <w:tcPr>
            <w:tcW w:w="1197" w:type="dxa"/>
            <w:tcBorders>
              <w:top w:val="single" w:sz="8" w:space="0" w:color="auto"/>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636" w:type="dxa"/>
            <w:tcBorders>
              <w:top w:val="single" w:sz="8" w:space="0" w:color="auto"/>
              <w:left w:val="single" w:sz="8" w:space="0" w:color="auto"/>
              <w:bottom w:val="single" w:sz="4" w:space="0" w:color="auto"/>
              <w:right w:val="nil"/>
            </w:tcBorders>
            <w:shd w:val="clear" w:color="auto" w:fill="auto"/>
            <w:noWrap/>
            <w:vAlign w:val="bottom"/>
          </w:tcPr>
          <w:p w:rsidR="004C45D8" w:rsidRDefault="004C45D8" w:rsidP="000559F9">
            <w:pPr>
              <w:jc w:val="right"/>
              <w:rPr>
                <w:rFonts w:ascii="Arial" w:hAnsi="Arial" w:cs="Arial"/>
              </w:rPr>
            </w:pPr>
            <w:r>
              <w:rPr>
                <w:rFonts w:ascii="Arial" w:hAnsi="Arial" w:cs="Arial"/>
              </w:rPr>
              <w:t>26</w:t>
            </w:r>
          </w:p>
        </w:tc>
        <w:tc>
          <w:tcPr>
            <w:tcW w:w="1434" w:type="dxa"/>
            <w:tcBorders>
              <w:top w:val="single" w:sz="8" w:space="0" w:color="auto"/>
              <w:left w:val="single" w:sz="8" w:space="0" w:color="auto"/>
              <w:bottom w:val="single" w:sz="4" w:space="0" w:color="auto"/>
              <w:right w:val="single" w:sz="8" w:space="0" w:color="auto"/>
            </w:tcBorders>
            <w:shd w:val="clear" w:color="auto" w:fill="auto"/>
            <w:noWrap/>
            <w:vAlign w:val="bottom"/>
          </w:tcPr>
          <w:p w:rsidR="004C45D8" w:rsidRDefault="004C45D8" w:rsidP="000559F9">
            <w:pPr>
              <w:jc w:val="right"/>
              <w:rPr>
                <w:rFonts w:ascii="Arial" w:hAnsi="Arial" w:cs="Arial"/>
              </w:rPr>
            </w:pPr>
            <w:r>
              <w:rPr>
                <w:rFonts w:ascii="Arial" w:hAnsi="Arial" w:cs="Arial"/>
              </w:rPr>
              <w:t>5,25</w:t>
            </w:r>
          </w:p>
        </w:tc>
      </w:tr>
      <w:tr w:rsidR="004C45D8" w:rsidTr="000559F9">
        <w:trPr>
          <w:trHeight w:val="287"/>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2</w:t>
            </w:r>
          </w:p>
        </w:tc>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36" w:type="dxa"/>
            <w:tcBorders>
              <w:top w:val="nil"/>
              <w:left w:val="single" w:sz="8" w:space="0" w:color="auto"/>
              <w:bottom w:val="single" w:sz="4" w:space="0" w:color="auto"/>
              <w:right w:val="nil"/>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c>
          <w:tcPr>
            <w:tcW w:w="1434"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r>
      <w:tr w:rsidR="004C45D8" w:rsidTr="000559F9">
        <w:trPr>
          <w:trHeight w:val="287"/>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3</w:t>
            </w:r>
          </w:p>
        </w:tc>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36" w:type="dxa"/>
            <w:tcBorders>
              <w:top w:val="nil"/>
              <w:left w:val="single" w:sz="8" w:space="0" w:color="auto"/>
              <w:bottom w:val="single" w:sz="4" w:space="0" w:color="auto"/>
              <w:right w:val="nil"/>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c>
          <w:tcPr>
            <w:tcW w:w="1434"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r>
      <w:tr w:rsidR="004C45D8" w:rsidTr="000559F9">
        <w:trPr>
          <w:trHeight w:val="287"/>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4</w:t>
            </w:r>
          </w:p>
        </w:tc>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636"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right"/>
              <w:rPr>
                <w:rFonts w:ascii="Arial" w:hAnsi="Arial" w:cs="Arial"/>
              </w:rPr>
            </w:pPr>
            <w:r>
              <w:rPr>
                <w:rFonts w:ascii="Arial" w:hAnsi="Arial" w:cs="Arial"/>
              </w:rPr>
              <w:t>25,8</w:t>
            </w:r>
          </w:p>
        </w:tc>
        <w:tc>
          <w:tcPr>
            <w:tcW w:w="1434"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right"/>
              <w:rPr>
                <w:rFonts w:ascii="Arial" w:hAnsi="Arial" w:cs="Arial"/>
              </w:rPr>
            </w:pPr>
            <w:r>
              <w:rPr>
                <w:rFonts w:ascii="Arial" w:hAnsi="Arial" w:cs="Arial"/>
              </w:rPr>
              <w:t>5,11</w:t>
            </w:r>
          </w:p>
        </w:tc>
      </w:tr>
      <w:tr w:rsidR="004C45D8" w:rsidTr="000559F9">
        <w:trPr>
          <w:trHeight w:val="287"/>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5</w:t>
            </w:r>
          </w:p>
        </w:tc>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36" w:type="dxa"/>
            <w:tcBorders>
              <w:top w:val="nil"/>
              <w:left w:val="single" w:sz="8" w:space="0" w:color="auto"/>
              <w:bottom w:val="single" w:sz="4" w:space="0" w:color="auto"/>
              <w:right w:val="nil"/>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c>
          <w:tcPr>
            <w:tcW w:w="1434"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r>
      <w:tr w:rsidR="004C45D8" w:rsidTr="000559F9">
        <w:trPr>
          <w:trHeight w:val="287"/>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6</w:t>
            </w:r>
          </w:p>
        </w:tc>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36" w:type="dxa"/>
            <w:tcBorders>
              <w:top w:val="nil"/>
              <w:left w:val="single" w:sz="8" w:space="0" w:color="auto"/>
              <w:bottom w:val="single" w:sz="4" w:space="0" w:color="auto"/>
              <w:right w:val="nil"/>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c>
          <w:tcPr>
            <w:tcW w:w="1434"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r>
      <w:tr w:rsidR="004C45D8" w:rsidTr="000559F9">
        <w:trPr>
          <w:trHeight w:val="287"/>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7</w:t>
            </w:r>
          </w:p>
        </w:tc>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636"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right"/>
              <w:rPr>
                <w:rFonts w:ascii="Arial" w:hAnsi="Arial" w:cs="Arial"/>
              </w:rPr>
            </w:pPr>
            <w:r>
              <w:rPr>
                <w:rFonts w:ascii="Arial" w:hAnsi="Arial" w:cs="Arial"/>
              </w:rPr>
              <w:t>26</w:t>
            </w:r>
          </w:p>
        </w:tc>
        <w:tc>
          <w:tcPr>
            <w:tcW w:w="1434"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right"/>
              <w:rPr>
                <w:rFonts w:ascii="Arial" w:hAnsi="Arial" w:cs="Arial"/>
              </w:rPr>
            </w:pPr>
            <w:r>
              <w:rPr>
                <w:rFonts w:ascii="Arial" w:hAnsi="Arial" w:cs="Arial"/>
              </w:rPr>
              <w:t>5,05</w:t>
            </w:r>
          </w:p>
        </w:tc>
      </w:tr>
      <w:tr w:rsidR="004C45D8" w:rsidTr="000559F9">
        <w:trPr>
          <w:trHeight w:val="287"/>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8</w:t>
            </w:r>
          </w:p>
        </w:tc>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36" w:type="dxa"/>
            <w:tcBorders>
              <w:top w:val="nil"/>
              <w:left w:val="single" w:sz="8" w:space="0" w:color="auto"/>
              <w:bottom w:val="single" w:sz="4" w:space="0" w:color="auto"/>
              <w:right w:val="nil"/>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c>
          <w:tcPr>
            <w:tcW w:w="1434"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r>
      <w:tr w:rsidR="004C45D8" w:rsidTr="000559F9">
        <w:trPr>
          <w:trHeight w:val="287"/>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9</w:t>
            </w:r>
          </w:p>
        </w:tc>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36" w:type="dxa"/>
            <w:tcBorders>
              <w:top w:val="nil"/>
              <w:left w:val="single" w:sz="8" w:space="0" w:color="auto"/>
              <w:bottom w:val="single" w:sz="4" w:space="0" w:color="auto"/>
              <w:right w:val="nil"/>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c>
          <w:tcPr>
            <w:tcW w:w="1434"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r>
      <w:tr w:rsidR="004C45D8" w:rsidTr="000559F9">
        <w:trPr>
          <w:trHeight w:val="287"/>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10</w:t>
            </w:r>
          </w:p>
        </w:tc>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36" w:type="dxa"/>
            <w:tcBorders>
              <w:top w:val="nil"/>
              <w:left w:val="single" w:sz="8" w:space="0" w:color="auto"/>
              <w:bottom w:val="single" w:sz="4" w:space="0" w:color="auto"/>
              <w:right w:val="nil"/>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c>
          <w:tcPr>
            <w:tcW w:w="1434"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r>
      <w:tr w:rsidR="004C45D8" w:rsidTr="000559F9">
        <w:trPr>
          <w:trHeight w:val="287"/>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11</w:t>
            </w:r>
          </w:p>
        </w:tc>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636"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right"/>
              <w:rPr>
                <w:rFonts w:ascii="Arial" w:hAnsi="Arial" w:cs="Arial"/>
              </w:rPr>
            </w:pPr>
            <w:r>
              <w:rPr>
                <w:rFonts w:ascii="Arial" w:hAnsi="Arial" w:cs="Arial"/>
              </w:rPr>
              <w:t>25,7</w:t>
            </w:r>
          </w:p>
        </w:tc>
        <w:tc>
          <w:tcPr>
            <w:tcW w:w="1434"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right"/>
              <w:rPr>
                <w:rFonts w:ascii="Arial" w:hAnsi="Arial" w:cs="Arial"/>
              </w:rPr>
            </w:pPr>
            <w:r>
              <w:rPr>
                <w:rFonts w:ascii="Arial" w:hAnsi="Arial" w:cs="Arial"/>
              </w:rPr>
              <w:t>4,95</w:t>
            </w:r>
          </w:p>
        </w:tc>
      </w:tr>
      <w:tr w:rsidR="004C45D8" w:rsidTr="000559F9">
        <w:trPr>
          <w:trHeight w:val="287"/>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12</w:t>
            </w:r>
          </w:p>
        </w:tc>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36" w:type="dxa"/>
            <w:tcBorders>
              <w:top w:val="nil"/>
              <w:left w:val="single" w:sz="8" w:space="0" w:color="auto"/>
              <w:bottom w:val="single" w:sz="4" w:space="0" w:color="auto"/>
              <w:right w:val="nil"/>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c>
          <w:tcPr>
            <w:tcW w:w="1434"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r>
      <w:tr w:rsidR="004C45D8" w:rsidTr="000559F9">
        <w:trPr>
          <w:trHeight w:val="287"/>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13</w:t>
            </w:r>
          </w:p>
        </w:tc>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36" w:type="dxa"/>
            <w:tcBorders>
              <w:top w:val="nil"/>
              <w:left w:val="single" w:sz="8" w:space="0" w:color="auto"/>
              <w:bottom w:val="single" w:sz="4" w:space="0" w:color="auto"/>
              <w:right w:val="nil"/>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c>
          <w:tcPr>
            <w:tcW w:w="1434"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r>
      <w:tr w:rsidR="004C45D8" w:rsidTr="000559F9">
        <w:trPr>
          <w:trHeight w:val="287"/>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14</w:t>
            </w:r>
          </w:p>
        </w:tc>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636"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right"/>
              <w:rPr>
                <w:rFonts w:ascii="Arial" w:hAnsi="Arial" w:cs="Arial"/>
              </w:rPr>
            </w:pPr>
            <w:r>
              <w:rPr>
                <w:rFonts w:ascii="Arial" w:hAnsi="Arial" w:cs="Arial"/>
              </w:rPr>
              <w:t>26</w:t>
            </w:r>
          </w:p>
        </w:tc>
        <w:tc>
          <w:tcPr>
            <w:tcW w:w="1434"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right"/>
              <w:rPr>
                <w:rFonts w:ascii="Arial" w:hAnsi="Arial" w:cs="Arial"/>
              </w:rPr>
            </w:pPr>
            <w:r>
              <w:rPr>
                <w:rFonts w:ascii="Arial" w:hAnsi="Arial" w:cs="Arial"/>
              </w:rPr>
              <w:t>4,80</w:t>
            </w:r>
          </w:p>
        </w:tc>
      </w:tr>
      <w:tr w:rsidR="004C45D8" w:rsidTr="000559F9">
        <w:trPr>
          <w:trHeight w:val="287"/>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15</w:t>
            </w:r>
          </w:p>
        </w:tc>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36" w:type="dxa"/>
            <w:tcBorders>
              <w:top w:val="nil"/>
              <w:left w:val="single" w:sz="8" w:space="0" w:color="auto"/>
              <w:bottom w:val="single" w:sz="4" w:space="0" w:color="auto"/>
              <w:right w:val="nil"/>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c>
          <w:tcPr>
            <w:tcW w:w="1434"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r>
      <w:tr w:rsidR="004C45D8" w:rsidTr="000559F9">
        <w:trPr>
          <w:trHeight w:val="287"/>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16</w:t>
            </w:r>
          </w:p>
        </w:tc>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36" w:type="dxa"/>
            <w:tcBorders>
              <w:top w:val="nil"/>
              <w:left w:val="single" w:sz="8" w:space="0" w:color="auto"/>
              <w:bottom w:val="single" w:sz="4" w:space="0" w:color="auto"/>
              <w:right w:val="nil"/>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c>
          <w:tcPr>
            <w:tcW w:w="1434"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r>
      <w:tr w:rsidR="004C45D8" w:rsidTr="000559F9">
        <w:trPr>
          <w:trHeight w:val="287"/>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17</w:t>
            </w:r>
          </w:p>
        </w:tc>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36" w:type="dxa"/>
            <w:tcBorders>
              <w:top w:val="nil"/>
              <w:left w:val="single" w:sz="8" w:space="0" w:color="auto"/>
              <w:bottom w:val="single" w:sz="4" w:space="0" w:color="auto"/>
              <w:right w:val="nil"/>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c>
          <w:tcPr>
            <w:tcW w:w="1434"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r>
      <w:tr w:rsidR="004C45D8" w:rsidTr="000559F9">
        <w:trPr>
          <w:trHeight w:val="287"/>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18</w:t>
            </w:r>
          </w:p>
        </w:tc>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636"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right"/>
              <w:rPr>
                <w:rFonts w:ascii="Arial" w:hAnsi="Arial" w:cs="Arial"/>
              </w:rPr>
            </w:pPr>
            <w:r>
              <w:rPr>
                <w:rFonts w:ascii="Arial" w:hAnsi="Arial" w:cs="Arial"/>
              </w:rPr>
              <w:t>26,3</w:t>
            </w:r>
          </w:p>
        </w:tc>
        <w:tc>
          <w:tcPr>
            <w:tcW w:w="1434"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right"/>
              <w:rPr>
                <w:rFonts w:ascii="Arial" w:hAnsi="Arial" w:cs="Arial"/>
              </w:rPr>
            </w:pPr>
            <w:r>
              <w:rPr>
                <w:rFonts w:ascii="Arial" w:hAnsi="Arial" w:cs="Arial"/>
              </w:rPr>
              <w:t>4,74</w:t>
            </w:r>
          </w:p>
        </w:tc>
      </w:tr>
      <w:tr w:rsidR="004C45D8" w:rsidTr="000559F9">
        <w:trPr>
          <w:trHeight w:val="287"/>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19</w:t>
            </w:r>
          </w:p>
        </w:tc>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36" w:type="dxa"/>
            <w:tcBorders>
              <w:top w:val="nil"/>
              <w:left w:val="single" w:sz="8" w:space="0" w:color="auto"/>
              <w:bottom w:val="single" w:sz="4" w:space="0" w:color="auto"/>
              <w:right w:val="nil"/>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c>
          <w:tcPr>
            <w:tcW w:w="1434"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r>
      <w:tr w:rsidR="004C45D8" w:rsidTr="000559F9">
        <w:trPr>
          <w:trHeight w:val="287"/>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20</w:t>
            </w:r>
          </w:p>
        </w:tc>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36" w:type="dxa"/>
            <w:tcBorders>
              <w:top w:val="nil"/>
              <w:left w:val="single" w:sz="8" w:space="0" w:color="auto"/>
              <w:bottom w:val="single" w:sz="4" w:space="0" w:color="auto"/>
              <w:right w:val="nil"/>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c>
          <w:tcPr>
            <w:tcW w:w="1434"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r>
      <w:tr w:rsidR="004C45D8" w:rsidTr="000559F9">
        <w:trPr>
          <w:trHeight w:val="287"/>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21</w:t>
            </w:r>
          </w:p>
        </w:tc>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36" w:type="dxa"/>
            <w:tcBorders>
              <w:top w:val="nil"/>
              <w:left w:val="single" w:sz="8" w:space="0" w:color="auto"/>
              <w:bottom w:val="single" w:sz="4" w:space="0" w:color="auto"/>
              <w:right w:val="nil"/>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c>
          <w:tcPr>
            <w:tcW w:w="1434"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r>
      <w:tr w:rsidR="004C45D8" w:rsidTr="000559F9">
        <w:trPr>
          <w:trHeight w:val="287"/>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22</w:t>
            </w:r>
          </w:p>
        </w:tc>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636"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right"/>
              <w:rPr>
                <w:rFonts w:ascii="Arial" w:hAnsi="Arial" w:cs="Arial"/>
              </w:rPr>
            </w:pPr>
            <w:r>
              <w:rPr>
                <w:rFonts w:ascii="Arial" w:hAnsi="Arial" w:cs="Arial"/>
              </w:rPr>
              <w:t>26</w:t>
            </w:r>
          </w:p>
        </w:tc>
        <w:tc>
          <w:tcPr>
            <w:tcW w:w="1434"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right"/>
              <w:rPr>
                <w:rFonts w:ascii="Arial" w:hAnsi="Arial" w:cs="Arial"/>
              </w:rPr>
            </w:pPr>
            <w:r>
              <w:rPr>
                <w:rFonts w:ascii="Arial" w:hAnsi="Arial" w:cs="Arial"/>
              </w:rPr>
              <w:t>4,70</w:t>
            </w:r>
          </w:p>
        </w:tc>
      </w:tr>
      <w:tr w:rsidR="004C45D8" w:rsidTr="000559F9">
        <w:trPr>
          <w:trHeight w:val="287"/>
        </w:trPr>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23</w:t>
            </w:r>
          </w:p>
        </w:tc>
        <w:tc>
          <w:tcPr>
            <w:tcW w:w="1197"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36" w:type="dxa"/>
            <w:tcBorders>
              <w:top w:val="nil"/>
              <w:left w:val="single" w:sz="8" w:space="0" w:color="auto"/>
              <w:bottom w:val="single" w:sz="4" w:space="0" w:color="auto"/>
              <w:right w:val="nil"/>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c>
          <w:tcPr>
            <w:tcW w:w="1434"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rPr>
                <w:rFonts w:ascii="Arial" w:hAnsi="Arial" w:cs="Arial"/>
                <w:sz w:val="20"/>
                <w:szCs w:val="20"/>
              </w:rPr>
            </w:pPr>
            <w:r>
              <w:rPr>
                <w:rFonts w:ascii="Arial" w:hAnsi="Arial" w:cs="Arial"/>
                <w:sz w:val="20"/>
                <w:szCs w:val="20"/>
              </w:rPr>
              <w:t> </w:t>
            </w:r>
          </w:p>
        </w:tc>
      </w:tr>
      <w:tr w:rsidR="004C45D8" w:rsidTr="000559F9">
        <w:trPr>
          <w:trHeight w:val="302"/>
        </w:trPr>
        <w:tc>
          <w:tcPr>
            <w:tcW w:w="1197" w:type="dxa"/>
            <w:tcBorders>
              <w:top w:val="nil"/>
              <w:left w:val="single" w:sz="8" w:space="0" w:color="auto"/>
              <w:bottom w:val="single" w:sz="8"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24</w:t>
            </w:r>
          </w:p>
        </w:tc>
        <w:tc>
          <w:tcPr>
            <w:tcW w:w="1197" w:type="dxa"/>
            <w:tcBorders>
              <w:top w:val="nil"/>
              <w:left w:val="single" w:sz="8" w:space="0" w:color="auto"/>
              <w:bottom w:val="single" w:sz="8"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636" w:type="dxa"/>
            <w:tcBorders>
              <w:top w:val="nil"/>
              <w:left w:val="single" w:sz="8" w:space="0" w:color="auto"/>
              <w:bottom w:val="single" w:sz="8" w:space="0" w:color="auto"/>
              <w:right w:val="nil"/>
            </w:tcBorders>
            <w:shd w:val="clear" w:color="auto" w:fill="auto"/>
            <w:noWrap/>
            <w:vAlign w:val="bottom"/>
          </w:tcPr>
          <w:p w:rsidR="004C45D8" w:rsidRDefault="004C45D8" w:rsidP="000559F9">
            <w:pPr>
              <w:jc w:val="right"/>
              <w:rPr>
                <w:rFonts w:ascii="Arial" w:hAnsi="Arial" w:cs="Arial"/>
              </w:rPr>
            </w:pPr>
            <w:r>
              <w:rPr>
                <w:rFonts w:ascii="Arial" w:hAnsi="Arial" w:cs="Arial"/>
              </w:rPr>
              <w:t>26</w:t>
            </w:r>
          </w:p>
        </w:tc>
        <w:tc>
          <w:tcPr>
            <w:tcW w:w="1434" w:type="dxa"/>
            <w:tcBorders>
              <w:top w:val="nil"/>
              <w:left w:val="single" w:sz="8" w:space="0" w:color="auto"/>
              <w:bottom w:val="single" w:sz="8" w:space="0" w:color="auto"/>
              <w:right w:val="single" w:sz="8" w:space="0" w:color="auto"/>
            </w:tcBorders>
            <w:shd w:val="clear" w:color="auto" w:fill="auto"/>
            <w:noWrap/>
            <w:vAlign w:val="bottom"/>
          </w:tcPr>
          <w:p w:rsidR="004C45D8" w:rsidRDefault="004C45D8" w:rsidP="000559F9">
            <w:pPr>
              <w:jc w:val="right"/>
              <w:rPr>
                <w:rFonts w:ascii="Arial" w:hAnsi="Arial" w:cs="Arial"/>
              </w:rPr>
            </w:pPr>
            <w:r>
              <w:rPr>
                <w:rFonts w:ascii="Arial" w:hAnsi="Arial" w:cs="Arial"/>
              </w:rPr>
              <w:t>4,68</w:t>
            </w:r>
          </w:p>
        </w:tc>
      </w:tr>
    </w:tbl>
    <w:p w:rsidR="004C45D8" w:rsidRDefault="004C45D8" w:rsidP="004C45D8">
      <w:pPr>
        <w:autoSpaceDE w:val="0"/>
        <w:autoSpaceDN w:val="0"/>
        <w:adjustRightInd w:val="0"/>
        <w:spacing w:line="480" w:lineRule="auto"/>
        <w:jc w:val="both"/>
        <w:rPr>
          <w:rFonts w:ascii="Arial" w:hAnsi="Arial" w:cs="Arial"/>
          <w:bCs/>
        </w:rPr>
      </w:pPr>
      <w:r>
        <w:rPr>
          <w:rFonts w:ascii="Arial" w:hAnsi="Arial" w:cs="Arial"/>
          <w:bCs/>
        </w:rPr>
        <w:t xml:space="preserve">         </w:t>
      </w:r>
    </w:p>
    <w:p w:rsidR="004C45D8" w:rsidRDefault="004C45D8" w:rsidP="004C45D8">
      <w:pPr>
        <w:autoSpaceDE w:val="0"/>
        <w:autoSpaceDN w:val="0"/>
        <w:adjustRightInd w:val="0"/>
        <w:spacing w:line="480" w:lineRule="auto"/>
        <w:ind w:left="1080"/>
        <w:jc w:val="both"/>
        <w:rPr>
          <w:rFonts w:ascii="Arial" w:hAnsi="Arial" w:cs="Arial"/>
          <w:color w:val="000000"/>
        </w:rPr>
      </w:pPr>
      <w:r w:rsidRPr="00BC26EE">
        <w:rPr>
          <w:rFonts w:ascii="Arial" w:hAnsi="Arial" w:cs="Arial"/>
          <w:b/>
          <w:color w:val="000000"/>
        </w:rPr>
        <w:t xml:space="preserve">Experimento # </w:t>
      </w:r>
      <w:r>
        <w:rPr>
          <w:rFonts w:ascii="Arial" w:hAnsi="Arial" w:cs="Arial"/>
          <w:b/>
          <w:color w:val="000000"/>
        </w:rPr>
        <w:t>3</w:t>
      </w:r>
      <w:r w:rsidRPr="00BC26EE">
        <w:rPr>
          <w:rFonts w:ascii="Arial" w:hAnsi="Arial" w:cs="Arial"/>
          <w:b/>
          <w:color w:val="000000"/>
        </w:rPr>
        <w:t xml:space="preserve">.- </w:t>
      </w:r>
      <w:r>
        <w:rPr>
          <w:rFonts w:ascii="Arial" w:hAnsi="Arial" w:cs="Arial"/>
          <w:color w:val="000000"/>
        </w:rPr>
        <w:t>bajo las concentraciones con que se  trabajó en este experimento (</w:t>
      </w:r>
      <w:r w:rsidRPr="00E804CC">
        <w:rPr>
          <w:rFonts w:ascii="Arial" w:hAnsi="Arial" w:cs="Arial"/>
        </w:rPr>
        <w:t>0.</w:t>
      </w:r>
      <w:r>
        <w:rPr>
          <w:rFonts w:ascii="Arial" w:hAnsi="Arial" w:cs="Arial"/>
        </w:rPr>
        <w:t>06</w:t>
      </w:r>
      <w:r w:rsidRPr="00E804CC">
        <w:rPr>
          <w:rFonts w:ascii="Arial" w:hAnsi="Arial" w:cs="Arial"/>
        </w:rPr>
        <w:t xml:space="preserve"> % de propionato</w:t>
      </w:r>
      <w:r>
        <w:rPr>
          <w:rFonts w:ascii="Arial" w:hAnsi="Arial" w:cs="Arial"/>
        </w:rPr>
        <w:t xml:space="preserve"> de calcio</w:t>
      </w:r>
      <w:r w:rsidRPr="00E804CC">
        <w:rPr>
          <w:rFonts w:ascii="Arial" w:hAnsi="Arial" w:cs="Arial"/>
        </w:rPr>
        <w:t xml:space="preserve"> y </w:t>
      </w:r>
      <w:r>
        <w:rPr>
          <w:rFonts w:ascii="Arial" w:hAnsi="Arial" w:cs="Arial"/>
        </w:rPr>
        <w:t>60</w:t>
      </w:r>
      <w:r w:rsidRPr="00E804CC">
        <w:rPr>
          <w:rFonts w:ascii="Arial" w:hAnsi="Arial" w:cs="Arial"/>
        </w:rPr>
        <w:t xml:space="preserve"> % CO</w:t>
      </w:r>
      <w:r w:rsidRPr="00E804CC">
        <w:rPr>
          <w:rFonts w:ascii="Arial" w:hAnsi="Arial" w:cs="Arial"/>
          <w:vertAlign w:val="subscript"/>
        </w:rPr>
        <w:t>2</w:t>
      </w:r>
      <w:r>
        <w:rPr>
          <w:rFonts w:ascii="Arial" w:hAnsi="Arial" w:cs="Arial"/>
          <w:vertAlign w:val="subscript"/>
        </w:rPr>
        <w:t xml:space="preserve"> </w:t>
      </w:r>
      <w:r w:rsidRPr="001E7373">
        <w:rPr>
          <w:rFonts w:ascii="Arial" w:hAnsi="Arial" w:cs="Arial"/>
        </w:rPr>
        <w:t>+ 40 % N</w:t>
      </w:r>
      <w:r>
        <w:rPr>
          <w:rFonts w:ascii="Arial" w:hAnsi="Arial" w:cs="Arial"/>
          <w:vertAlign w:val="subscript"/>
        </w:rPr>
        <w:t>2</w:t>
      </w:r>
      <w:r>
        <w:rPr>
          <w:rFonts w:ascii="Arial" w:hAnsi="Arial" w:cs="Arial"/>
          <w:color w:val="000000"/>
        </w:rPr>
        <w:t xml:space="preserve">) los resultados obtenidos de la medición de pH  se muestran en la tabla 14, donde el pH inicial  de la muestras de pan precocido  fue de 5,25 y el final de 5.10. El descenso también fue apreciable, pero menor al de los experimentos anteriores. </w:t>
      </w:r>
    </w:p>
    <w:p w:rsidR="004C45D8" w:rsidRDefault="004C45D8" w:rsidP="004C45D8">
      <w:pPr>
        <w:autoSpaceDE w:val="0"/>
        <w:autoSpaceDN w:val="0"/>
        <w:adjustRightInd w:val="0"/>
        <w:ind w:left="1080"/>
        <w:jc w:val="both"/>
        <w:rPr>
          <w:rFonts w:ascii="Arial" w:hAnsi="Arial" w:cs="Arial"/>
          <w:color w:val="000000"/>
        </w:rPr>
      </w:pPr>
    </w:p>
    <w:p w:rsidR="004C45D8" w:rsidRDefault="004C45D8" w:rsidP="004C45D8">
      <w:pPr>
        <w:autoSpaceDE w:val="0"/>
        <w:autoSpaceDN w:val="0"/>
        <w:adjustRightInd w:val="0"/>
        <w:spacing w:line="480" w:lineRule="auto"/>
        <w:ind w:left="1080"/>
        <w:jc w:val="center"/>
        <w:rPr>
          <w:rFonts w:ascii="Arial" w:hAnsi="Arial" w:cs="Arial"/>
          <w:b/>
        </w:rPr>
      </w:pPr>
      <w:r w:rsidRPr="00E72BFE">
        <w:rPr>
          <w:rFonts w:ascii="Arial" w:hAnsi="Arial" w:cs="Arial"/>
          <w:b/>
        </w:rPr>
        <w:t xml:space="preserve">TABLA </w:t>
      </w:r>
      <w:r>
        <w:rPr>
          <w:rFonts w:ascii="Arial" w:hAnsi="Arial" w:cs="Arial"/>
          <w:b/>
        </w:rPr>
        <w:t>14</w:t>
      </w:r>
    </w:p>
    <w:p w:rsidR="004C45D8" w:rsidRDefault="004C45D8" w:rsidP="004C45D8">
      <w:pPr>
        <w:autoSpaceDE w:val="0"/>
        <w:autoSpaceDN w:val="0"/>
        <w:adjustRightInd w:val="0"/>
        <w:spacing w:line="480" w:lineRule="auto"/>
        <w:ind w:left="1080"/>
        <w:jc w:val="center"/>
        <w:rPr>
          <w:rFonts w:ascii="Arial" w:hAnsi="Arial" w:cs="Arial"/>
          <w:b/>
        </w:rPr>
      </w:pPr>
      <w:r>
        <w:rPr>
          <w:rFonts w:ascii="Arial" w:hAnsi="Arial" w:cs="Arial"/>
          <w:b/>
        </w:rPr>
        <w:t>MEDICIÓN pH: EXPERIMENTO #3</w:t>
      </w:r>
    </w:p>
    <w:tbl>
      <w:tblPr>
        <w:tblW w:w="5275" w:type="dxa"/>
        <w:tblInd w:w="2160" w:type="dxa"/>
        <w:tblCellMar>
          <w:left w:w="70" w:type="dxa"/>
          <w:right w:w="70" w:type="dxa"/>
        </w:tblCellMar>
        <w:tblLook w:val="0000"/>
      </w:tblPr>
      <w:tblGrid>
        <w:gridCol w:w="961"/>
        <w:gridCol w:w="1200"/>
        <w:gridCol w:w="1680"/>
        <w:gridCol w:w="1434"/>
      </w:tblGrid>
      <w:tr w:rsidR="004C45D8" w:rsidTr="000559F9">
        <w:trPr>
          <w:trHeight w:val="1320"/>
        </w:trPr>
        <w:tc>
          <w:tcPr>
            <w:tcW w:w="961" w:type="dxa"/>
            <w:tcBorders>
              <w:top w:val="single" w:sz="8" w:space="0" w:color="auto"/>
              <w:left w:val="single" w:sz="8" w:space="0" w:color="auto"/>
              <w:bottom w:val="single" w:sz="8" w:space="0" w:color="auto"/>
              <w:right w:val="nil"/>
            </w:tcBorders>
            <w:shd w:val="clear" w:color="auto" w:fill="D9D9D9"/>
            <w:vAlign w:val="center"/>
          </w:tcPr>
          <w:p w:rsidR="004C45D8" w:rsidRDefault="004C45D8" w:rsidP="000559F9">
            <w:pPr>
              <w:jc w:val="center"/>
              <w:rPr>
                <w:rFonts w:ascii="Arial" w:hAnsi="Arial" w:cs="Arial"/>
                <w:b/>
                <w:bCs/>
              </w:rPr>
            </w:pPr>
            <w:r>
              <w:rPr>
                <w:rFonts w:ascii="Arial" w:hAnsi="Arial" w:cs="Arial"/>
                <w:b/>
                <w:bCs/>
              </w:rPr>
              <w:t>DIA</w:t>
            </w:r>
          </w:p>
        </w:tc>
        <w:tc>
          <w:tcPr>
            <w:tcW w:w="1200" w:type="dxa"/>
            <w:tcBorders>
              <w:top w:val="single" w:sz="8" w:space="0" w:color="auto"/>
              <w:left w:val="single" w:sz="8" w:space="0" w:color="auto"/>
              <w:bottom w:val="single" w:sz="8" w:space="0" w:color="auto"/>
              <w:right w:val="single" w:sz="8" w:space="0" w:color="auto"/>
            </w:tcBorders>
            <w:shd w:val="clear" w:color="auto" w:fill="D9D9D9"/>
            <w:vAlign w:val="center"/>
          </w:tcPr>
          <w:p w:rsidR="004C45D8" w:rsidRDefault="004C45D8" w:rsidP="000559F9">
            <w:pPr>
              <w:jc w:val="center"/>
              <w:rPr>
                <w:rFonts w:ascii="Arial" w:hAnsi="Arial" w:cs="Arial"/>
                <w:b/>
                <w:bCs/>
              </w:rPr>
            </w:pPr>
            <w:r>
              <w:rPr>
                <w:rFonts w:ascii="Arial" w:hAnsi="Arial" w:cs="Arial"/>
                <w:b/>
                <w:bCs/>
              </w:rPr>
              <w:t>Toma de muestra</w:t>
            </w:r>
          </w:p>
        </w:tc>
        <w:tc>
          <w:tcPr>
            <w:tcW w:w="1680" w:type="dxa"/>
            <w:tcBorders>
              <w:top w:val="single" w:sz="8" w:space="0" w:color="auto"/>
              <w:left w:val="nil"/>
              <w:bottom w:val="single" w:sz="8" w:space="0" w:color="auto"/>
              <w:right w:val="single" w:sz="8" w:space="0" w:color="auto"/>
            </w:tcBorders>
            <w:shd w:val="clear" w:color="auto" w:fill="D9D9D9"/>
            <w:vAlign w:val="center"/>
          </w:tcPr>
          <w:p w:rsidR="004C45D8" w:rsidRDefault="004C45D8" w:rsidP="000559F9">
            <w:pPr>
              <w:jc w:val="center"/>
              <w:rPr>
                <w:rFonts w:ascii="Arial" w:hAnsi="Arial" w:cs="Arial"/>
                <w:b/>
                <w:bCs/>
              </w:rPr>
            </w:pPr>
            <w:r>
              <w:rPr>
                <w:rFonts w:ascii="Arial" w:hAnsi="Arial" w:cs="Arial"/>
                <w:b/>
                <w:bCs/>
              </w:rPr>
              <w:t>Temperatura (ºC)</w:t>
            </w:r>
          </w:p>
        </w:tc>
        <w:tc>
          <w:tcPr>
            <w:tcW w:w="1434" w:type="dxa"/>
            <w:tcBorders>
              <w:top w:val="single" w:sz="8" w:space="0" w:color="auto"/>
              <w:left w:val="nil"/>
              <w:bottom w:val="single" w:sz="8" w:space="0" w:color="auto"/>
              <w:right w:val="single" w:sz="8" w:space="0" w:color="auto"/>
            </w:tcBorders>
            <w:shd w:val="clear" w:color="auto" w:fill="D9D9D9"/>
            <w:vAlign w:val="center"/>
          </w:tcPr>
          <w:p w:rsidR="004C45D8" w:rsidRDefault="004C45D8" w:rsidP="000559F9">
            <w:pPr>
              <w:jc w:val="center"/>
              <w:rPr>
                <w:rFonts w:ascii="Arial" w:hAnsi="Arial" w:cs="Arial"/>
                <w:b/>
                <w:bCs/>
              </w:rPr>
            </w:pPr>
            <w:r>
              <w:rPr>
                <w:rFonts w:ascii="Arial" w:hAnsi="Arial" w:cs="Arial"/>
                <w:b/>
                <w:bCs/>
              </w:rPr>
              <w:t>pH</w:t>
            </w:r>
          </w:p>
        </w:tc>
      </w:tr>
      <w:tr w:rsidR="004C45D8" w:rsidTr="000559F9">
        <w:trPr>
          <w:trHeight w:val="300"/>
        </w:trPr>
        <w:tc>
          <w:tcPr>
            <w:tcW w:w="961" w:type="dxa"/>
            <w:tcBorders>
              <w:top w:val="single" w:sz="8" w:space="0" w:color="auto"/>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w:t>
            </w:r>
          </w:p>
        </w:tc>
        <w:tc>
          <w:tcPr>
            <w:tcW w:w="1200" w:type="dxa"/>
            <w:tcBorders>
              <w:top w:val="single" w:sz="8" w:space="0" w:color="auto"/>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680" w:type="dxa"/>
            <w:tcBorders>
              <w:top w:val="single" w:sz="8" w:space="0" w:color="auto"/>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26</w:t>
            </w:r>
          </w:p>
        </w:tc>
        <w:tc>
          <w:tcPr>
            <w:tcW w:w="1434" w:type="dxa"/>
            <w:tcBorders>
              <w:top w:val="single" w:sz="8" w:space="0" w:color="auto"/>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5,25</w:t>
            </w:r>
          </w:p>
        </w:tc>
      </w:tr>
      <w:tr w:rsidR="004C45D8" w:rsidTr="000559F9">
        <w:trPr>
          <w:trHeight w:val="300"/>
        </w:trPr>
        <w:tc>
          <w:tcPr>
            <w:tcW w:w="96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2</w:t>
            </w:r>
          </w:p>
        </w:tc>
        <w:tc>
          <w:tcPr>
            <w:tcW w:w="1200"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34"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00"/>
        </w:trPr>
        <w:tc>
          <w:tcPr>
            <w:tcW w:w="96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3</w:t>
            </w:r>
          </w:p>
        </w:tc>
        <w:tc>
          <w:tcPr>
            <w:tcW w:w="1200"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34"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00"/>
        </w:trPr>
        <w:tc>
          <w:tcPr>
            <w:tcW w:w="96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4</w:t>
            </w:r>
          </w:p>
        </w:tc>
        <w:tc>
          <w:tcPr>
            <w:tcW w:w="1200"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680"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25,9</w:t>
            </w:r>
          </w:p>
        </w:tc>
        <w:tc>
          <w:tcPr>
            <w:tcW w:w="1434"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5,16</w:t>
            </w:r>
          </w:p>
        </w:tc>
      </w:tr>
      <w:tr w:rsidR="004C45D8" w:rsidTr="000559F9">
        <w:trPr>
          <w:trHeight w:val="300"/>
        </w:trPr>
        <w:tc>
          <w:tcPr>
            <w:tcW w:w="96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5</w:t>
            </w:r>
          </w:p>
        </w:tc>
        <w:tc>
          <w:tcPr>
            <w:tcW w:w="1200"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34"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00"/>
        </w:trPr>
        <w:tc>
          <w:tcPr>
            <w:tcW w:w="96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6</w:t>
            </w:r>
          </w:p>
        </w:tc>
        <w:tc>
          <w:tcPr>
            <w:tcW w:w="1200"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34"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00"/>
        </w:trPr>
        <w:tc>
          <w:tcPr>
            <w:tcW w:w="96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7</w:t>
            </w:r>
          </w:p>
        </w:tc>
        <w:tc>
          <w:tcPr>
            <w:tcW w:w="1200"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34"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00"/>
        </w:trPr>
        <w:tc>
          <w:tcPr>
            <w:tcW w:w="96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8</w:t>
            </w:r>
          </w:p>
        </w:tc>
        <w:tc>
          <w:tcPr>
            <w:tcW w:w="1200"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680"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25,8</w:t>
            </w:r>
          </w:p>
        </w:tc>
        <w:tc>
          <w:tcPr>
            <w:tcW w:w="1434"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5,12</w:t>
            </w:r>
          </w:p>
        </w:tc>
      </w:tr>
      <w:tr w:rsidR="004C45D8" w:rsidTr="000559F9">
        <w:trPr>
          <w:trHeight w:val="300"/>
        </w:trPr>
        <w:tc>
          <w:tcPr>
            <w:tcW w:w="96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9</w:t>
            </w:r>
          </w:p>
        </w:tc>
        <w:tc>
          <w:tcPr>
            <w:tcW w:w="1200"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34"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00"/>
        </w:trPr>
        <w:tc>
          <w:tcPr>
            <w:tcW w:w="96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10</w:t>
            </w:r>
          </w:p>
        </w:tc>
        <w:tc>
          <w:tcPr>
            <w:tcW w:w="1200"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80"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34"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15"/>
        </w:trPr>
        <w:tc>
          <w:tcPr>
            <w:tcW w:w="961" w:type="dxa"/>
            <w:tcBorders>
              <w:top w:val="nil"/>
              <w:left w:val="single" w:sz="8" w:space="0" w:color="auto"/>
              <w:bottom w:val="single" w:sz="8"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11</w:t>
            </w:r>
          </w:p>
        </w:tc>
        <w:tc>
          <w:tcPr>
            <w:tcW w:w="1200" w:type="dxa"/>
            <w:tcBorders>
              <w:top w:val="nil"/>
              <w:left w:val="single" w:sz="8" w:space="0" w:color="auto"/>
              <w:bottom w:val="single" w:sz="8"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680" w:type="dxa"/>
            <w:tcBorders>
              <w:top w:val="nil"/>
              <w:left w:val="single" w:sz="8" w:space="0" w:color="auto"/>
              <w:bottom w:val="single" w:sz="8"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26</w:t>
            </w:r>
          </w:p>
        </w:tc>
        <w:tc>
          <w:tcPr>
            <w:tcW w:w="1434" w:type="dxa"/>
            <w:tcBorders>
              <w:top w:val="nil"/>
              <w:left w:val="nil"/>
              <w:bottom w:val="single" w:sz="8"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5,10</w:t>
            </w:r>
          </w:p>
        </w:tc>
      </w:tr>
    </w:tbl>
    <w:p w:rsidR="004C45D8" w:rsidRDefault="004C45D8" w:rsidP="004C45D8">
      <w:pPr>
        <w:autoSpaceDE w:val="0"/>
        <w:autoSpaceDN w:val="0"/>
        <w:adjustRightInd w:val="0"/>
        <w:jc w:val="both"/>
        <w:rPr>
          <w:rFonts w:ascii="Arial" w:hAnsi="Arial" w:cs="Arial"/>
          <w:b/>
        </w:rPr>
      </w:pPr>
    </w:p>
    <w:p w:rsidR="004C45D8" w:rsidRDefault="004C45D8" w:rsidP="004C45D8">
      <w:pPr>
        <w:autoSpaceDE w:val="0"/>
        <w:autoSpaceDN w:val="0"/>
        <w:adjustRightInd w:val="0"/>
        <w:ind w:left="1080"/>
        <w:jc w:val="both"/>
        <w:rPr>
          <w:rFonts w:ascii="Arial" w:hAnsi="Arial" w:cs="Arial"/>
          <w:b/>
        </w:rPr>
      </w:pPr>
    </w:p>
    <w:p w:rsidR="004C45D8" w:rsidRDefault="004C45D8" w:rsidP="004C45D8">
      <w:pPr>
        <w:autoSpaceDE w:val="0"/>
        <w:autoSpaceDN w:val="0"/>
        <w:adjustRightInd w:val="0"/>
        <w:spacing w:line="480" w:lineRule="auto"/>
        <w:ind w:left="1080"/>
        <w:jc w:val="both"/>
        <w:rPr>
          <w:rFonts w:ascii="Arial" w:hAnsi="Arial" w:cs="Arial"/>
          <w:color w:val="000000"/>
        </w:rPr>
      </w:pPr>
      <w:r w:rsidRPr="00BC26EE">
        <w:rPr>
          <w:rFonts w:ascii="Arial" w:hAnsi="Arial" w:cs="Arial"/>
          <w:b/>
          <w:color w:val="000000"/>
        </w:rPr>
        <w:t xml:space="preserve">Experimento # </w:t>
      </w:r>
      <w:r>
        <w:rPr>
          <w:rFonts w:ascii="Arial" w:hAnsi="Arial" w:cs="Arial"/>
          <w:b/>
          <w:color w:val="000000"/>
        </w:rPr>
        <w:t>4</w:t>
      </w:r>
      <w:r w:rsidRPr="00BC26EE">
        <w:rPr>
          <w:rFonts w:ascii="Arial" w:hAnsi="Arial" w:cs="Arial"/>
          <w:b/>
          <w:color w:val="000000"/>
        </w:rPr>
        <w:t xml:space="preserve">.- </w:t>
      </w:r>
      <w:r>
        <w:rPr>
          <w:rFonts w:ascii="Arial" w:hAnsi="Arial" w:cs="Arial"/>
          <w:color w:val="000000"/>
        </w:rPr>
        <w:t>los resultados para la  última prueba experimental  (0.13</w:t>
      </w:r>
      <w:r w:rsidRPr="00E804CC">
        <w:rPr>
          <w:rFonts w:ascii="Arial" w:hAnsi="Arial" w:cs="Arial"/>
        </w:rPr>
        <w:t xml:space="preserve"> % de propionato</w:t>
      </w:r>
      <w:r>
        <w:rPr>
          <w:rFonts w:ascii="Arial" w:hAnsi="Arial" w:cs="Arial"/>
        </w:rPr>
        <w:t xml:space="preserve"> de calcio</w:t>
      </w:r>
      <w:r w:rsidRPr="00E804CC">
        <w:rPr>
          <w:rFonts w:ascii="Arial" w:hAnsi="Arial" w:cs="Arial"/>
        </w:rPr>
        <w:t xml:space="preserve"> y </w:t>
      </w:r>
      <w:r>
        <w:rPr>
          <w:rFonts w:ascii="Arial" w:hAnsi="Arial" w:cs="Arial"/>
        </w:rPr>
        <w:t>atmósfera 60</w:t>
      </w:r>
      <w:r w:rsidRPr="00E804CC">
        <w:rPr>
          <w:rFonts w:ascii="Arial" w:hAnsi="Arial" w:cs="Arial"/>
        </w:rPr>
        <w:t xml:space="preserve"> % CO</w:t>
      </w:r>
      <w:r w:rsidRPr="00E804CC">
        <w:rPr>
          <w:rFonts w:ascii="Arial" w:hAnsi="Arial" w:cs="Arial"/>
          <w:vertAlign w:val="subscript"/>
        </w:rPr>
        <w:t>2</w:t>
      </w:r>
      <w:r>
        <w:rPr>
          <w:rFonts w:ascii="Arial" w:hAnsi="Arial" w:cs="Arial"/>
          <w:vertAlign w:val="subscript"/>
        </w:rPr>
        <w:t xml:space="preserve"> </w:t>
      </w:r>
      <w:r w:rsidRPr="001E7373">
        <w:rPr>
          <w:rFonts w:ascii="Arial" w:hAnsi="Arial" w:cs="Arial"/>
        </w:rPr>
        <w:t>+ 40 % N</w:t>
      </w:r>
      <w:r>
        <w:rPr>
          <w:rFonts w:ascii="Arial" w:hAnsi="Arial" w:cs="Arial"/>
          <w:vertAlign w:val="subscript"/>
        </w:rPr>
        <w:t>2</w:t>
      </w:r>
      <w:r>
        <w:rPr>
          <w:rFonts w:ascii="Arial" w:hAnsi="Arial" w:cs="Arial"/>
          <w:color w:val="000000"/>
        </w:rPr>
        <w:t>) se indican en la tabla 15, donde se observa la variación respecto al pH inicial de las muestras de pan precocido que fue de 5,25 con el pH final 4,91.</w:t>
      </w:r>
    </w:p>
    <w:p w:rsidR="004C45D8" w:rsidRDefault="004C45D8" w:rsidP="004C45D8">
      <w:pPr>
        <w:autoSpaceDE w:val="0"/>
        <w:autoSpaceDN w:val="0"/>
        <w:adjustRightInd w:val="0"/>
        <w:spacing w:line="480" w:lineRule="auto"/>
        <w:ind w:left="1080"/>
        <w:jc w:val="both"/>
        <w:rPr>
          <w:rFonts w:ascii="Arial" w:hAnsi="Arial" w:cs="Arial"/>
          <w:color w:val="000000"/>
        </w:rPr>
      </w:pPr>
    </w:p>
    <w:p w:rsidR="004C45D8" w:rsidRDefault="004C45D8" w:rsidP="004C45D8">
      <w:pPr>
        <w:autoSpaceDE w:val="0"/>
        <w:autoSpaceDN w:val="0"/>
        <w:adjustRightInd w:val="0"/>
        <w:spacing w:line="480" w:lineRule="auto"/>
        <w:jc w:val="center"/>
        <w:rPr>
          <w:rFonts w:ascii="Arial" w:hAnsi="Arial" w:cs="Arial"/>
          <w:b/>
        </w:rPr>
      </w:pPr>
    </w:p>
    <w:p w:rsidR="004C45D8" w:rsidRDefault="004C45D8" w:rsidP="004C45D8">
      <w:pPr>
        <w:autoSpaceDE w:val="0"/>
        <w:autoSpaceDN w:val="0"/>
        <w:adjustRightInd w:val="0"/>
        <w:spacing w:line="480" w:lineRule="auto"/>
        <w:jc w:val="center"/>
        <w:rPr>
          <w:rFonts w:ascii="Arial" w:hAnsi="Arial" w:cs="Arial"/>
          <w:b/>
        </w:rPr>
      </w:pPr>
    </w:p>
    <w:p w:rsidR="004C45D8" w:rsidRDefault="004C45D8" w:rsidP="004C45D8">
      <w:pPr>
        <w:autoSpaceDE w:val="0"/>
        <w:autoSpaceDN w:val="0"/>
        <w:adjustRightInd w:val="0"/>
        <w:spacing w:line="480" w:lineRule="auto"/>
        <w:ind w:left="1080"/>
        <w:jc w:val="center"/>
        <w:rPr>
          <w:rFonts w:ascii="Arial" w:hAnsi="Arial" w:cs="Arial"/>
          <w:b/>
        </w:rPr>
      </w:pPr>
      <w:r w:rsidRPr="00E72BFE">
        <w:rPr>
          <w:rFonts w:ascii="Arial" w:hAnsi="Arial" w:cs="Arial"/>
          <w:b/>
        </w:rPr>
        <w:t xml:space="preserve">TABLA </w:t>
      </w:r>
      <w:r>
        <w:rPr>
          <w:rFonts w:ascii="Arial" w:hAnsi="Arial" w:cs="Arial"/>
          <w:b/>
        </w:rPr>
        <w:t>15</w:t>
      </w:r>
    </w:p>
    <w:p w:rsidR="004C45D8" w:rsidRDefault="004C45D8" w:rsidP="004C45D8">
      <w:pPr>
        <w:autoSpaceDE w:val="0"/>
        <w:autoSpaceDN w:val="0"/>
        <w:adjustRightInd w:val="0"/>
        <w:ind w:left="1077"/>
        <w:jc w:val="center"/>
        <w:rPr>
          <w:rFonts w:ascii="Arial" w:hAnsi="Arial" w:cs="Arial"/>
          <w:b/>
        </w:rPr>
      </w:pPr>
      <w:r>
        <w:rPr>
          <w:rFonts w:ascii="Arial" w:hAnsi="Arial" w:cs="Arial"/>
          <w:b/>
        </w:rPr>
        <w:t>MEDICIÓN pH: EXPERIMENTO #4</w:t>
      </w:r>
    </w:p>
    <w:tbl>
      <w:tblPr>
        <w:tblpPr w:leftFromText="141" w:rightFromText="141" w:vertAnchor="text" w:horzAnchor="page" w:tblpX="4179" w:tblpY="434"/>
        <w:tblW w:w="5429" w:type="dxa"/>
        <w:tblCellMar>
          <w:left w:w="70" w:type="dxa"/>
          <w:right w:w="70" w:type="dxa"/>
        </w:tblCellMar>
        <w:tblLook w:val="0000"/>
      </w:tblPr>
      <w:tblGrid>
        <w:gridCol w:w="781"/>
        <w:gridCol w:w="1588"/>
        <w:gridCol w:w="1620"/>
        <w:gridCol w:w="1440"/>
      </w:tblGrid>
      <w:tr w:rsidR="004C45D8" w:rsidTr="000559F9">
        <w:trPr>
          <w:trHeight w:val="960"/>
        </w:trPr>
        <w:tc>
          <w:tcPr>
            <w:tcW w:w="781" w:type="dxa"/>
            <w:tcBorders>
              <w:top w:val="single" w:sz="8" w:space="0" w:color="auto"/>
              <w:left w:val="single" w:sz="8" w:space="0" w:color="auto"/>
              <w:bottom w:val="single" w:sz="8" w:space="0" w:color="auto"/>
              <w:right w:val="nil"/>
            </w:tcBorders>
            <w:shd w:val="clear" w:color="auto" w:fill="D9D9D9"/>
            <w:vAlign w:val="center"/>
          </w:tcPr>
          <w:p w:rsidR="004C45D8" w:rsidRDefault="004C45D8" w:rsidP="000559F9">
            <w:pPr>
              <w:jc w:val="center"/>
              <w:rPr>
                <w:rFonts w:ascii="Arial" w:hAnsi="Arial" w:cs="Arial"/>
                <w:b/>
                <w:bCs/>
              </w:rPr>
            </w:pPr>
            <w:r>
              <w:rPr>
                <w:rFonts w:ascii="Arial" w:hAnsi="Arial" w:cs="Arial"/>
                <w:b/>
                <w:bCs/>
              </w:rPr>
              <w:t>DIA</w:t>
            </w:r>
          </w:p>
        </w:tc>
        <w:tc>
          <w:tcPr>
            <w:tcW w:w="1588" w:type="dxa"/>
            <w:tcBorders>
              <w:top w:val="single" w:sz="8" w:space="0" w:color="auto"/>
              <w:left w:val="single" w:sz="8" w:space="0" w:color="auto"/>
              <w:bottom w:val="single" w:sz="8" w:space="0" w:color="auto"/>
              <w:right w:val="single" w:sz="8" w:space="0" w:color="auto"/>
            </w:tcBorders>
            <w:shd w:val="clear" w:color="auto" w:fill="D9D9D9"/>
            <w:vAlign w:val="center"/>
          </w:tcPr>
          <w:p w:rsidR="004C45D8" w:rsidRDefault="004C45D8" w:rsidP="000559F9">
            <w:pPr>
              <w:jc w:val="center"/>
              <w:rPr>
                <w:rFonts w:ascii="Arial" w:hAnsi="Arial" w:cs="Arial"/>
                <w:b/>
                <w:bCs/>
              </w:rPr>
            </w:pPr>
            <w:r>
              <w:rPr>
                <w:rFonts w:ascii="Arial" w:hAnsi="Arial" w:cs="Arial"/>
                <w:b/>
                <w:bCs/>
              </w:rPr>
              <w:t>Toma de muestra</w:t>
            </w:r>
          </w:p>
        </w:tc>
        <w:tc>
          <w:tcPr>
            <w:tcW w:w="1620" w:type="dxa"/>
            <w:tcBorders>
              <w:top w:val="single" w:sz="8" w:space="0" w:color="auto"/>
              <w:left w:val="nil"/>
              <w:bottom w:val="single" w:sz="8" w:space="0" w:color="auto"/>
              <w:right w:val="single" w:sz="8" w:space="0" w:color="auto"/>
            </w:tcBorders>
            <w:shd w:val="clear" w:color="auto" w:fill="D9D9D9"/>
            <w:vAlign w:val="center"/>
          </w:tcPr>
          <w:p w:rsidR="004C45D8" w:rsidRDefault="004C45D8" w:rsidP="000559F9">
            <w:pPr>
              <w:jc w:val="center"/>
              <w:rPr>
                <w:rFonts w:ascii="Arial" w:hAnsi="Arial" w:cs="Arial"/>
                <w:b/>
                <w:bCs/>
              </w:rPr>
            </w:pPr>
            <w:r>
              <w:rPr>
                <w:rFonts w:ascii="Arial" w:hAnsi="Arial" w:cs="Arial"/>
                <w:b/>
                <w:bCs/>
              </w:rPr>
              <w:t>Temperatura (ºC)</w:t>
            </w:r>
          </w:p>
        </w:tc>
        <w:tc>
          <w:tcPr>
            <w:tcW w:w="1440" w:type="dxa"/>
            <w:tcBorders>
              <w:top w:val="single" w:sz="8" w:space="0" w:color="auto"/>
              <w:left w:val="nil"/>
              <w:bottom w:val="single" w:sz="8" w:space="0" w:color="auto"/>
              <w:right w:val="single" w:sz="8" w:space="0" w:color="auto"/>
            </w:tcBorders>
            <w:shd w:val="clear" w:color="auto" w:fill="D9D9D9"/>
            <w:vAlign w:val="center"/>
          </w:tcPr>
          <w:p w:rsidR="004C45D8" w:rsidRDefault="004C45D8" w:rsidP="000559F9">
            <w:pPr>
              <w:jc w:val="center"/>
              <w:rPr>
                <w:rFonts w:ascii="Arial" w:hAnsi="Arial" w:cs="Arial"/>
                <w:b/>
                <w:bCs/>
              </w:rPr>
            </w:pPr>
            <w:r>
              <w:rPr>
                <w:rFonts w:ascii="Arial" w:hAnsi="Arial" w:cs="Arial"/>
                <w:b/>
                <w:bCs/>
              </w:rPr>
              <w:t>pH</w:t>
            </w:r>
          </w:p>
        </w:tc>
      </w:tr>
      <w:tr w:rsidR="004C45D8" w:rsidTr="000559F9">
        <w:trPr>
          <w:trHeight w:val="300"/>
        </w:trPr>
        <w:tc>
          <w:tcPr>
            <w:tcW w:w="781" w:type="dxa"/>
            <w:tcBorders>
              <w:top w:val="single" w:sz="8" w:space="0" w:color="auto"/>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w:t>
            </w:r>
          </w:p>
        </w:tc>
        <w:tc>
          <w:tcPr>
            <w:tcW w:w="1588" w:type="dxa"/>
            <w:tcBorders>
              <w:top w:val="single" w:sz="8" w:space="0" w:color="auto"/>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26,3</w:t>
            </w:r>
          </w:p>
        </w:tc>
        <w:tc>
          <w:tcPr>
            <w:tcW w:w="1440" w:type="dxa"/>
            <w:tcBorders>
              <w:top w:val="single" w:sz="8" w:space="0" w:color="auto"/>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5,25</w:t>
            </w:r>
          </w:p>
        </w:tc>
      </w:tr>
      <w:tr w:rsidR="004C45D8" w:rsidTr="000559F9">
        <w:trPr>
          <w:trHeight w:val="300"/>
        </w:trPr>
        <w:tc>
          <w:tcPr>
            <w:tcW w:w="78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2</w:t>
            </w:r>
          </w:p>
        </w:tc>
        <w:tc>
          <w:tcPr>
            <w:tcW w:w="1588"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20"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40"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00"/>
        </w:trPr>
        <w:tc>
          <w:tcPr>
            <w:tcW w:w="78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3</w:t>
            </w:r>
          </w:p>
        </w:tc>
        <w:tc>
          <w:tcPr>
            <w:tcW w:w="1588"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20"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40"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00"/>
        </w:trPr>
        <w:tc>
          <w:tcPr>
            <w:tcW w:w="78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4</w:t>
            </w:r>
          </w:p>
        </w:tc>
        <w:tc>
          <w:tcPr>
            <w:tcW w:w="1588"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620"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26</w:t>
            </w:r>
          </w:p>
        </w:tc>
        <w:tc>
          <w:tcPr>
            <w:tcW w:w="1440"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5,12</w:t>
            </w:r>
          </w:p>
        </w:tc>
      </w:tr>
      <w:tr w:rsidR="004C45D8" w:rsidTr="000559F9">
        <w:trPr>
          <w:trHeight w:val="300"/>
        </w:trPr>
        <w:tc>
          <w:tcPr>
            <w:tcW w:w="78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5</w:t>
            </w:r>
          </w:p>
        </w:tc>
        <w:tc>
          <w:tcPr>
            <w:tcW w:w="1588"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20"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40"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00"/>
        </w:trPr>
        <w:tc>
          <w:tcPr>
            <w:tcW w:w="78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6</w:t>
            </w:r>
          </w:p>
        </w:tc>
        <w:tc>
          <w:tcPr>
            <w:tcW w:w="1588"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20"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40"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00"/>
        </w:trPr>
        <w:tc>
          <w:tcPr>
            <w:tcW w:w="78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7</w:t>
            </w:r>
          </w:p>
        </w:tc>
        <w:tc>
          <w:tcPr>
            <w:tcW w:w="1588"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20"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40"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00"/>
        </w:trPr>
        <w:tc>
          <w:tcPr>
            <w:tcW w:w="78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8</w:t>
            </w:r>
          </w:p>
        </w:tc>
        <w:tc>
          <w:tcPr>
            <w:tcW w:w="1588"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620"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26</w:t>
            </w:r>
          </w:p>
        </w:tc>
        <w:tc>
          <w:tcPr>
            <w:tcW w:w="1440"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5,04</w:t>
            </w:r>
          </w:p>
        </w:tc>
      </w:tr>
      <w:tr w:rsidR="004C45D8" w:rsidTr="000559F9">
        <w:trPr>
          <w:trHeight w:val="300"/>
        </w:trPr>
        <w:tc>
          <w:tcPr>
            <w:tcW w:w="78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9</w:t>
            </w:r>
          </w:p>
        </w:tc>
        <w:tc>
          <w:tcPr>
            <w:tcW w:w="1588"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20"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40"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00"/>
        </w:trPr>
        <w:tc>
          <w:tcPr>
            <w:tcW w:w="78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10</w:t>
            </w:r>
          </w:p>
        </w:tc>
        <w:tc>
          <w:tcPr>
            <w:tcW w:w="1588"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20"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40"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00"/>
        </w:trPr>
        <w:tc>
          <w:tcPr>
            <w:tcW w:w="78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11</w:t>
            </w:r>
          </w:p>
        </w:tc>
        <w:tc>
          <w:tcPr>
            <w:tcW w:w="1588"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20"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40"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00"/>
        </w:trPr>
        <w:tc>
          <w:tcPr>
            <w:tcW w:w="78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12</w:t>
            </w:r>
          </w:p>
        </w:tc>
        <w:tc>
          <w:tcPr>
            <w:tcW w:w="1588"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620"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26,1</w:t>
            </w:r>
          </w:p>
        </w:tc>
        <w:tc>
          <w:tcPr>
            <w:tcW w:w="1440"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4,95</w:t>
            </w:r>
          </w:p>
        </w:tc>
      </w:tr>
      <w:tr w:rsidR="004C45D8" w:rsidTr="000559F9">
        <w:trPr>
          <w:trHeight w:val="300"/>
        </w:trPr>
        <w:tc>
          <w:tcPr>
            <w:tcW w:w="78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13</w:t>
            </w:r>
          </w:p>
        </w:tc>
        <w:tc>
          <w:tcPr>
            <w:tcW w:w="1588"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20"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40"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00"/>
        </w:trPr>
        <w:tc>
          <w:tcPr>
            <w:tcW w:w="781"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14</w:t>
            </w:r>
          </w:p>
        </w:tc>
        <w:tc>
          <w:tcPr>
            <w:tcW w:w="1588" w:type="dxa"/>
            <w:tcBorders>
              <w:top w:val="nil"/>
              <w:left w:val="single" w:sz="8" w:space="0" w:color="auto"/>
              <w:bottom w:val="single" w:sz="4"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620" w:type="dxa"/>
            <w:tcBorders>
              <w:top w:val="nil"/>
              <w:left w:val="single" w:sz="8" w:space="0" w:color="auto"/>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c>
          <w:tcPr>
            <w:tcW w:w="1440" w:type="dxa"/>
            <w:tcBorders>
              <w:top w:val="nil"/>
              <w:left w:val="nil"/>
              <w:bottom w:val="single" w:sz="4"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w:t>
            </w:r>
          </w:p>
        </w:tc>
      </w:tr>
      <w:tr w:rsidR="004C45D8" w:rsidTr="000559F9">
        <w:trPr>
          <w:trHeight w:val="315"/>
        </w:trPr>
        <w:tc>
          <w:tcPr>
            <w:tcW w:w="781" w:type="dxa"/>
            <w:tcBorders>
              <w:top w:val="nil"/>
              <w:left w:val="single" w:sz="8" w:space="0" w:color="auto"/>
              <w:bottom w:val="single" w:sz="8"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15</w:t>
            </w:r>
          </w:p>
        </w:tc>
        <w:tc>
          <w:tcPr>
            <w:tcW w:w="1588" w:type="dxa"/>
            <w:tcBorders>
              <w:top w:val="nil"/>
              <w:left w:val="single" w:sz="8" w:space="0" w:color="auto"/>
              <w:bottom w:val="single" w:sz="8" w:space="0" w:color="auto"/>
              <w:right w:val="nil"/>
            </w:tcBorders>
            <w:shd w:val="clear" w:color="auto" w:fill="auto"/>
            <w:noWrap/>
            <w:vAlign w:val="bottom"/>
          </w:tcPr>
          <w:p w:rsidR="004C45D8" w:rsidRDefault="004C45D8" w:rsidP="000559F9">
            <w:pPr>
              <w:jc w:val="center"/>
              <w:rPr>
                <w:rFonts w:ascii="Arial" w:hAnsi="Arial" w:cs="Arial"/>
              </w:rPr>
            </w:pPr>
            <w:r>
              <w:rPr>
                <w:rFonts w:ascii="Arial" w:hAnsi="Arial" w:cs="Arial"/>
              </w:rPr>
              <w:t>√</w:t>
            </w:r>
          </w:p>
        </w:tc>
        <w:tc>
          <w:tcPr>
            <w:tcW w:w="1620" w:type="dxa"/>
            <w:tcBorders>
              <w:top w:val="nil"/>
              <w:left w:val="single" w:sz="8" w:space="0" w:color="auto"/>
              <w:bottom w:val="single" w:sz="8"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 26</w:t>
            </w:r>
          </w:p>
        </w:tc>
        <w:tc>
          <w:tcPr>
            <w:tcW w:w="1440" w:type="dxa"/>
            <w:tcBorders>
              <w:top w:val="nil"/>
              <w:left w:val="nil"/>
              <w:bottom w:val="single" w:sz="8" w:space="0" w:color="auto"/>
              <w:right w:val="single" w:sz="8" w:space="0" w:color="auto"/>
            </w:tcBorders>
            <w:shd w:val="clear" w:color="auto" w:fill="auto"/>
            <w:noWrap/>
            <w:vAlign w:val="bottom"/>
          </w:tcPr>
          <w:p w:rsidR="004C45D8" w:rsidRDefault="004C45D8" w:rsidP="000559F9">
            <w:pPr>
              <w:jc w:val="center"/>
              <w:rPr>
                <w:rFonts w:ascii="Arial" w:hAnsi="Arial" w:cs="Arial"/>
              </w:rPr>
            </w:pPr>
            <w:r>
              <w:rPr>
                <w:rFonts w:ascii="Arial" w:hAnsi="Arial" w:cs="Arial"/>
              </w:rPr>
              <w:t>4.91 </w:t>
            </w:r>
          </w:p>
        </w:tc>
      </w:tr>
    </w:tbl>
    <w:p w:rsidR="004C45D8" w:rsidRDefault="004C45D8" w:rsidP="004C45D8">
      <w:pPr>
        <w:autoSpaceDE w:val="0"/>
        <w:autoSpaceDN w:val="0"/>
        <w:adjustRightInd w:val="0"/>
        <w:spacing w:line="480" w:lineRule="auto"/>
        <w:jc w:val="both"/>
        <w:rPr>
          <w:rFonts w:ascii="Arial" w:hAnsi="Arial" w:cs="Arial"/>
          <w:b/>
        </w:rPr>
      </w:pPr>
    </w:p>
    <w:p w:rsidR="004C45D8" w:rsidRDefault="004C45D8" w:rsidP="004C45D8">
      <w:pPr>
        <w:autoSpaceDE w:val="0"/>
        <w:autoSpaceDN w:val="0"/>
        <w:adjustRightInd w:val="0"/>
        <w:spacing w:line="480" w:lineRule="auto"/>
        <w:jc w:val="both"/>
        <w:rPr>
          <w:rFonts w:ascii="Arial" w:hAnsi="Arial" w:cs="Arial"/>
        </w:rPr>
      </w:pPr>
    </w:p>
    <w:p w:rsidR="004C45D8" w:rsidRDefault="004C45D8" w:rsidP="004C45D8">
      <w:pPr>
        <w:autoSpaceDE w:val="0"/>
        <w:autoSpaceDN w:val="0"/>
        <w:adjustRightInd w:val="0"/>
        <w:spacing w:line="480" w:lineRule="auto"/>
        <w:jc w:val="both"/>
        <w:rPr>
          <w:rFonts w:ascii="Arial" w:hAnsi="Arial" w:cs="Arial"/>
          <w:bCs/>
        </w:rPr>
      </w:pPr>
      <w:r>
        <w:rPr>
          <w:rFonts w:ascii="Arial" w:hAnsi="Arial" w:cs="Arial"/>
          <w:bCs/>
        </w:rPr>
        <w:t xml:space="preserve">              </w:t>
      </w:r>
    </w:p>
    <w:p w:rsidR="004C45D8" w:rsidRDefault="004C45D8" w:rsidP="004C45D8">
      <w:pPr>
        <w:autoSpaceDE w:val="0"/>
        <w:autoSpaceDN w:val="0"/>
        <w:adjustRightInd w:val="0"/>
        <w:spacing w:line="480" w:lineRule="auto"/>
        <w:jc w:val="both"/>
        <w:rPr>
          <w:rFonts w:ascii="Arial" w:hAnsi="Arial" w:cs="Arial"/>
          <w:bCs/>
        </w:rPr>
      </w:pPr>
    </w:p>
    <w:p w:rsidR="004C45D8" w:rsidRDefault="004C45D8" w:rsidP="004C45D8">
      <w:pPr>
        <w:autoSpaceDE w:val="0"/>
        <w:autoSpaceDN w:val="0"/>
        <w:adjustRightInd w:val="0"/>
        <w:spacing w:line="480" w:lineRule="auto"/>
        <w:jc w:val="both"/>
        <w:rPr>
          <w:rFonts w:ascii="Arial" w:hAnsi="Arial" w:cs="Arial"/>
          <w:bCs/>
        </w:rPr>
      </w:pPr>
    </w:p>
    <w:p w:rsidR="004C45D8" w:rsidRDefault="004C45D8" w:rsidP="004C45D8">
      <w:pPr>
        <w:autoSpaceDE w:val="0"/>
        <w:autoSpaceDN w:val="0"/>
        <w:adjustRightInd w:val="0"/>
        <w:spacing w:line="480" w:lineRule="auto"/>
        <w:jc w:val="both"/>
        <w:rPr>
          <w:rFonts w:ascii="Arial" w:hAnsi="Arial" w:cs="Arial"/>
          <w:bCs/>
        </w:rPr>
      </w:pPr>
    </w:p>
    <w:p w:rsidR="004C45D8" w:rsidRDefault="004C45D8" w:rsidP="004C45D8">
      <w:pPr>
        <w:autoSpaceDE w:val="0"/>
        <w:autoSpaceDN w:val="0"/>
        <w:adjustRightInd w:val="0"/>
        <w:spacing w:line="480" w:lineRule="auto"/>
        <w:jc w:val="both"/>
        <w:rPr>
          <w:rFonts w:ascii="Arial" w:hAnsi="Arial" w:cs="Arial"/>
          <w:bCs/>
        </w:rPr>
      </w:pPr>
    </w:p>
    <w:p w:rsidR="004C45D8" w:rsidRDefault="004C45D8" w:rsidP="004C45D8">
      <w:pPr>
        <w:autoSpaceDE w:val="0"/>
        <w:autoSpaceDN w:val="0"/>
        <w:adjustRightInd w:val="0"/>
        <w:spacing w:line="480" w:lineRule="auto"/>
        <w:jc w:val="both"/>
        <w:rPr>
          <w:rFonts w:ascii="Arial" w:hAnsi="Arial" w:cs="Arial"/>
          <w:bCs/>
        </w:rPr>
      </w:pPr>
    </w:p>
    <w:p w:rsidR="004C45D8" w:rsidRDefault="004C45D8" w:rsidP="004C45D8">
      <w:pPr>
        <w:autoSpaceDE w:val="0"/>
        <w:autoSpaceDN w:val="0"/>
        <w:adjustRightInd w:val="0"/>
        <w:spacing w:line="480" w:lineRule="auto"/>
        <w:jc w:val="both"/>
        <w:rPr>
          <w:rFonts w:ascii="Arial" w:hAnsi="Arial" w:cs="Arial"/>
          <w:bCs/>
        </w:rPr>
      </w:pPr>
    </w:p>
    <w:p w:rsidR="004C45D8" w:rsidRDefault="004C45D8" w:rsidP="004C45D8">
      <w:pPr>
        <w:autoSpaceDE w:val="0"/>
        <w:autoSpaceDN w:val="0"/>
        <w:adjustRightInd w:val="0"/>
        <w:spacing w:line="480" w:lineRule="auto"/>
        <w:jc w:val="both"/>
        <w:rPr>
          <w:rFonts w:ascii="Arial" w:hAnsi="Arial" w:cs="Arial"/>
          <w:bCs/>
        </w:rPr>
      </w:pPr>
    </w:p>
    <w:p w:rsidR="004C45D8" w:rsidRDefault="004C45D8" w:rsidP="004C45D8">
      <w:pPr>
        <w:autoSpaceDE w:val="0"/>
        <w:autoSpaceDN w:val="0"/>
        <w:adjustRightInd w:val="0"/>
        <w:spacing w:line="480" w:lineRule="auto"/>
        <w:jc w:val="both"/>
        <w:rPr>
          <w:rFonts w:ascii="Arial" w:hAnsi="Arial" w:cs="Arial"/>
          <w:bCs/>
        </w:rPr>
      </w:pPr>
    </w:p>
    <w:p w:rsidR="004C45D8" w:rsidRDefault="004C45D8" w:rsidP="004C45D8">
      <w:pPr>
        <w:autoSpaceDE w:val="0"/>
        <w:autoSpaceDN w:val="0"/>
        <w:adjustRightInd w:val="0"/>
        <w:spacing w:line="480" w:lineRule="auto"/>
        <w:jc w:val="both"/>
        <w:rPr>
          <w:rFonts w:ascii="Arial" w:hAnsi="Arial" w:cs="Arial"/>
          <w:bCs/>
        </w:rPr>
      </w:pPr>
    </w:p>
    <w:p w:rsidR="004C45D8" w:rsidRDefault="004C45D8" w:rsidP="004C45D8">
      <w:pPr>
        <w:autoSpaceDE w:val="0"/>
        <w:autoSpaceDN w:val="0"/>
        <w:adjustRightInd w:val="0"/>
        <w:spacing w:line="480" w:lineRule="auto"/>
        <w:ind w:left="1077"/>
        <w:jc w:val="both"/>
        <w:rPr>
          <w:rFonts w:ascii="Arial" w:hAnsi="Arial" w:cs="Arial"/>
          <w:color w:val="000000"/>
        </w:rPr>
      </w:pPr>
      <w:r>
        <w:rPr>
          <w:rFonts w:ascii="Arial" w:hAnsi="Arial" w:cs="Arial"/>
          <w:color w:val="000000"/>
        </w:rPr>
        <w:t>Para todas las pruebas experimentales los resultados demuestran el descenso de pH en menos de una unidad (Ver Figura 3.10), Haciendo una comparación entre las pruebas experimentales, en las que tuvieron mayor tiempo de vida útil (Experimento # 1 y # 2), el descenso fue mucho mayor, que las de menor tiempo de vida útil (Experimento # 3 y # 4), una posible causa pudo ser  que la concentración de dióxido de carbono para el primer caso fue lo suficientemente alta para que  la hidratación del dióxido de carbono produzca una reducción del pH mayor, es decir hubo mayor cantidad de CO</w:t>
      </w:r>
      <w:r w:rsidRPr="0074650C">
        <w:rPr>
          <w:rFonts w:ascii="Arial" w:hAnsi="Arial" w:cs="Arial"/>
          <w:color w:val="000000"/>
          <w:vertAlign w:val="subscript"/>
        </w:rPr>
        <w:t>2</w:t>
      </w:r>
      <w:r>
        <w:rPr>
          <w:rFonts w:ascii="Arial" w:hAnsi="Arial" w:cs="Arial"/>
          <w:color w:val="000000"/>
        </w:rPr>
        <w:t xml:space="preserve"> para  disolverse en el agua presente en el </w:t>
      </w:r>
      <w:r w:rsidRPr="008E016D">
        <w:rPr>
          <w:rFonts w:ascii="Arial" w:hAnsi="Arial" w:cs="Arial"/>
          <w:color w:val="000000"/>
        </w:rPr>
        <w:t xml:space="preserve"> pan precocido y form</w:t>
      </w:r>
      <w:r>
        <w:rPr>
          <w:rFonts w:ascii="Arial" w:hAnsi="Arial" w:cs="Arial"/>
          <w:color w:val="000000"/>
        </w:rPr>
        <w:t xml:space="preserve">ar </w:t>
      </w:r>
      <w:r w:rsidRPr="008E016D">
        <w:rPr>
          <w:rFonts w:ascii="Arial" w:hAnsi="Arial" w:cs="Arial"/>
          <w:color w:val="000000"/>
        </w:rPr>
        <w:t>ácido carbóni</w:t>
      </w:r>
      <w:r>
        <w:rPr>
          <w:rFonts w:ascii="Arial" w:hAnsi="Arial" w:cs="Arial"/>
          <w:color w:val="000000"/>
        </w:rPr>
        <w:t>co H</w:t>
      </w:r>
      <w:r w:rsidRPr="0074650C">
        <w:rPr>
          <w:rFonts w:ascii="Arial" w:hAnsi="Arial" w:cs="Arial"/>
          <w:color w:val="000000"/>
          <w:vertAlign w:val="subscript"/>
        </w:rPr>
        <w:t>2</w:t>
      </w:r>
      <w:r>
        <w:rPr>
          <w:rFonts w:ascii="Arial" w:hAnsi="Arial" w:cs="Arial"/>
          <w:color w:val="000000"/>
        </w:rPr>
        <w:t>CO</w:t>
      </w:r>
      <w:r w:rsidRPr="0074650C">
        <w:rPr>
          <w:rFonts w:ascii="Arial" w:hAnsi="Arial" w:cs="Arial"/>
          <w:color w:val="000000"/>
          <w:vertAlign w:val="subscript"/>
        </w:rPr>
        <w:t>3</w:t>
      </w:r>
      <w:r>
        <w:rPr>
          <w:rFonts w:ascii="Arial" w:hAnsi="Arial" w:cs="Arial"/>
          <w:color w:val="000000"/>
          <w:vertAlign w:val="subscript"/>
        </w:rPr>
        <w:t xml:space="preserve"> </w:t>
      </w:r>
      <w:r>
        <w:rPr>
          <w:rFonts w:ascii="Arial" w:hAnsi="Arial" w:cs="Arial"/>
          <w:color w:val="000000"/>
        </w:rPr>
        <w:t xml:space="preserve">que en el segundo caso. </w:t>
      </w:r>
    </w:p>
    <w:p w:rsidR="004C45D8" w:rsidRDefault="004C45D8" w:rsidP="004C45D8">
      <w:pPr>
        <w:autoSpaceDE w:val="0"/>
        <w:autoSpaceDN w:val="0"/>
        <w:adjustRightInd w:val="0"/>
        <w:ind w:left="1077"/>
        <w:jc w:val="both"/>
        <w:rPr>
          <w:rFonts w:ascii="Arial" w:hAnsi="Arial" w:cs="Arial"/>
          <w:color w:val="000000"/>
        </w:rPr>
      </w:pPr>
    </w:p>
    <w:p w:rsidR="004C45D8" w:rsidRDefault="004C45D8" w:rsidP="004C45D8">
      <w:pPr>
        <w:autoSpaceDE w:val="0"/>
        <w:autoSpaceDN w:val="0"/>
        <w:adjustRightInd w:val="0"/>
        <w:spacing w:line="480" w:lineRule="auto"/>
        <w:ind w:left="1077"/>
        <w:jc w:val="both"/>
        <w:rPr>
          <w:rFonts w:ascii="Arial" w:hAnsi="Arial" w:cs="Arial"/>
          <w:color w:val="000000"/>
        </w:rPr>
      </w:pPr>
      <w:r>
        <w:rPr>
          <w:rFonts w:ascii="Arial" w:hAnsi="Arial" w:cs="Arial"/>
          <w:color w:val="000000"/>
        </w:rPr>
        <w:t xml:space="preserve">El efecto perjudicial del descenso de pH sobre el desarrollo de microorganismos para todas las pruebas experimentales se sospecha </w:t>
      </w:r>
      <w:r>
        <w:rPr>
          <w:rFonts w:ascii="Arial" w:hAnsi="Arial" w:cs="Arial"/>
        </w:rPr>
        <w:t>a que se pudo haber producido la acidificación del interior célula conduciendo a la pérdida del transporte de nutrientes, y los microorganismos no pueden generar más energía de mantenimiento y, se produce la muerte celular (</w:t>
      </w:r>
      <w:r>
        <w:rPr>
          <w:rFonts w:ascii="Arial" w:hAnsi="Arial" w:cs="Arial"/>
          <w:lang w:val="es-EC"/>
        </w:rPr>
        <w:t>ICMSF, 1980)</w:t>
      </w:r>
      <w:r w:rsidRPr="00E33F6E">
        <w:rPr>
          <w:rFonts w:ascii="Arial" w:hAnsi="Arial" w:cs="Arial"/>
          <w:color w:val="000000"/>
        </w:rPr>
        <w:t>.</w:t>
      </w:r>
      <w:r>
        <w:rPr>
          <w:rFonts w:ascii="Arial" w:hAnsi="Arial" w:cs="Arial"/>
          <w:color w:val="000000"/>
        </w:rPr>
        <w:t xml:space="preserve">  </w:t>
      </w:r>
    </w:p>
    <w:p w:rsidR="004C45D8" w:rsidRDefault="004C45D8" w:rsidP="004C45D8">
      <w:pPr>
        <w:autoSpaceDE w:val="0"/>
        <w:autoSpaceDN w:val="0"/>
        <w:adjustRightInd w:val="0"/>
        <w:ind w:left="1077"/>
        <w:jc w:val="both"/>
        <w:rPr>
          <w:rFonts w:ascii="Arial" w:hAnsi="Arial" w:cs="Arial"/>
          <w:color w:val="000000"/>
        </w:rPr>
      </w:pPr>
    </w:p>
    <w:p w:rsidR="004C45D8" w:rsidRDefault="004C45D8" w:rsidP="004C45D8">
      <w:pPr>
        <w:autoSpaceDE w:val="0"/>
        <w:autoSpaceDN w:val="0"/>
        <w:adjustRightInd w:val="0"/>
        <w:spacing w:line="480" w:lineRule="auto"/>
        <w:ind w:left="1077"/>
        <w:jc w:val="both"/>
        <w:rPr>
          <w:rFonts w:ascii="Arial" w:hAnsi="Arial" w:cs="Arial"/>
          <w:color w:val="000000"/>
        </w:rPr>
      </w:pPr>
      <w:r>
        <w:rPr>
          <w:rFonts w:ascii="Arial" w:hAnsi="Arial" w:cs="Arial"/>
          <w:color w:val="000000"/>
        </w:rPr>
        <w:t xml:space="preserve">El descenso del pH de las muestras de pan precocido, favoreció además en la actividad antimicrobiana del acido propiónico (conservante), debido a que al bajar el pH de un alimento,  aumenta la proporción de las moléculas no disociadas del compuesto, aumentando de esta forma su efectividad como agente microbiano </w:t>
      </w:r>
      <w:r>
        <w:rPr>
          <w:rFonts w:ascii="Arial" w:hAnsi="Arial" w:cs="Arial"/>
        </w:rPr>
        <w:t>(</w:t>
      </w:r>
      <w:r>
        <w:rPr>
          <w:rFonts w:ascii="Arial" w:hAnsi="Arial" w:cs="Arial"/>
          <w:lang w:val="es-EC"/>
        </w:rPr>
        <w:t>ICMSF, 1980)</w:t>
      </w:r>
      <w:r w:rsidRPr="00E33F6E">
        <w:rPr>
          <w:rFonts w:ascii="Arial" w:hAnsi="Arial" w:cs="Arial"/>
          <w:color w:val="000000"/>
        </w:rPr>
        <w:t>.</w:t>
      </w:r>
      <w:r>
        <w:rPr>
          <w:rFonts w:ascii="Arial" w:hAnsi="Arial" w:cs="Arial"/>
          <w:color w:val="000000"/>
        </w:rPr>
        <w:t xml:space="preserve"> Existentes datos orientativos sobre la proporción de ácido propiónico no disociado para diferentes valores de pH, para el caso de las experimentaciones los valores de pHs estuvieron entre  4 y 5, para estos valores la proporción de ácido no disociado es del 87,6 % y 41,7 % respectivamente. Las concentraciones de ácido propiónico no disociado para la inhibición del crecimiento de mohos y bacterias  es de 0.05% a 0, 1% </w:t>
      </w:r>
      <w:r>
        <w:rPr>
          <w:rFonts w:ascii="Arial" w:hAnsi="Arial" w:cs="Arial"/>
        </w:rPr>
        <w:t>(</w:t>
      </w:r>
      <w:r>
        <w:rPr>
          <w:rFonts w:ascii="Arial" w:hAnsi="Arial" w:cs="Arial"/>
          <w:lang w:val="es-EC"/>
        </w:rPr>
        <w:t>ICMSF, 1980)</w:t>
      </w:r>
      <w:r>
        <w:rPr>
          <w:rFonts w:ascii="Arial" w:hAnsi="Arial" w:cs="Arial"/>
          <w:color w:val="000000"/>
        </w:rPr>
        <w:t xml:space="preserve">, comprobando de esta manera que la acción antimicrobiana del acido propiónico  fue evidente. </w:t>
      </w:r>
    </w:p>
    <w:p w:rsidR="004C45D8" w:rsidRDefault="004C45D8" w:rsidP="004C45D8">
      <w:pPr>
        <w:autoSpaceDE w:val="0"/>
        <w:autoSpaceDN w:val="0"/>
        <w:adjustRightInd w:val="0"/>
        <w:ind w:left="1077"/>
        <w:jc w:val="both"/>
        <w:rPr>
          <w:rFonts w:ascii="Arial" w:hAnsi="Arial" w:cs="Arial"/>
          <w:color w:val="000000"/>
        </w:rPr>
      </w:pPr>
    </w:p>
    <w:p w:rsidR="004C45D8" w:rsidRPr="00884B7C" w:rsidRDefault="004C45D8" w:rsidP="004C45D8">
      <w:pPr>
        <w:spacing w:line="480" w:lineRule="auto"/>
        <w:ind w:left="1080"/>
        <w:jc w:val="both"/>
        <w:rPr>
          <w:rFonts w:ascii="Arial" w:hAnsi="Arial" w:cs="Arial"/>
          <w:b/>
        </w:rPr>
      </w:pPr>
      <w:r>
        <w:rPr>
          <w:rFonts w:ascii="Arial" w:hAnsi="Arial" w:cs="Arial"/>
          <w:color w:val="000000"/>
        </w:rPr>
        <w:t xml:space="preserve">. </w:t>
      </w:r>
      <w:r w:rsidR="00247230">
        <w:rPr>
          <w:noProof/>
        </w:rPr>
        <w:drawing>
          <wp:inline distT="0" distB="0" distL="0" distR="0">
            <wp:extent cx="4457700" cy="330708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4457700" cy="3307080"/>
                    </a:xfrm>
                    <a:prstGeom prst="rect">
                      <a:avLst/>
                    </a:prstGeom>
                    <a:noFill/>
                    <a:ln w="9525">
                      <a:noFill/>
                      <a:miter lim="800000"/>
                      <a:headEnd/>
                      <a:tailEnd/>
                    </a:ln>
                  </pic:spPr>
                </pic:pic>
              </a:graphicData>
            </a:graphic>
          </wp:inline>
        </w:drawing>
      </w:r>
    </w:p>
    <w:p w:rsidR="004C45D8" w:rsidRDefault="004C45D8" w:rsidP="004C45D8">
      <w:pPr>
        <w:autoSpaceDE w:val="0"/>
        <w:autoSpaceDN w:val="0"/>
        <w:adjustRightInd w:val="0"/>
        <w:ind w:left="1080"/>
        <w:jc w:val="both"/>
        <w:rPr>
          <w:rFonts w:ascii="Arial" w:hAnsi="Arial" w:cs="Arial"/>
          <w:b/>
          <w:color w:val="000000"/>
        </w:rPr>
      </w:pPr>
      <w:r>
        <w:rPr>
          <w:rFonts w:ascii="Arial" w:hAnsi="Arial" w:cs="Arial"/>
          <w:b/>
        </w:rPr>
        <w:t xml:space="preserve">FIGURA 3.10. </w:t>
      </w:r>
      <w:r w:rsidRPr="00574B9A">
        <w:rPr>
          <w:rFonts w:ascii="Arial" w:hAnsi="Arial" w:cs="Arial"/>
          <w:b/>
          <w:color w:val="000000"/>
        </w:rPr>
        <w:t>VARIACION DEL</w:t>
      </w:r>
      <w:r>
        <w:rPr>
          <w:rFonts w:ascii="Arial" w:hAnsi="Arial" w:cs="Arial"/>
          <w:b/>
          <w:color w:val="000000"/>
        </w:rPr>
        <w:t xml:space="preserve"> pH</w:t>
      </w:r>
      <w:r w:rsidRPr="00574B9A">
        <w:rPr>
          <w:rFonts w:ascii="Arial" w:hAnsi="Arial" w:cs="Arial"/>
          <w:b/>
          <w:color w:val="000000"/>
        </w:rPr>
        <w:t xml:space="preserve"> PARA LAS PRUEBAS </w:t>
      </w:r>
      <w:r>
        <w:rPr>
          <w:rFonts w:ascii="Arial" w:hAnsi="Arial" w:cs="Arial"/>
          <w:b/>
          <w:color w:val="000000"/>
        </w:rPr>
        <w:t xml:space="preserve"> </w:t>
      </w:r>
      <w:r w:rsidRPr="00574B9A">
        <w:rPr>
          <w:rFonts w:ascii="Arial" w:hAnsi="Arial" w:cs="Arial"/>
          <w:b/>
          <w:color w:val="000000"/>
        </w:rPr>
        <w:t>EXPERIMENTALES</w:t>
      </w:r>
      <w:r>
        <w:rPr>
          <w:rFonts w:ascii="Arial" w:hAnsi="Arial" w:cs="Arial"/>
          <w:b/>
          <w:color w:val="000000"/>
        </w:rPr>
        <w:t>.</w:t>
      </w:r>
    </w:p>
    <w:p w:rsidR="004C45D8" w:rsidRDefault="004C45D8" w:rsidP="004C45D8">
      <w:pPr>
        <w:autoSpaceDE w:val="0"/>
        <w:autoSpaceDN w:val="0"/>
        <w:adjustRightInd w:val="0"/>
        <w:ind w:left="1080"/>
        <w:jc w:val="both"/>
        <w:rPr>
          <w:rFonts w:ascii="Arial" w:hAnsi="Arial" w:cs="Arial"/>
          <w:b/>
          <w:color w:val="000000"/>
        </w:rPr>
      </w:pPr>
    </w:p>
    <w:p w:rsidR="004C45D8" w:rsidRDefault="004C45D8" w:rsidP="004C45D8">
      <w:pPr>
        <w:autoSpaceDE w:val="0"/>
        <w:autoSpaceDN w:val="0"/>
        <w:adjustRightInd w:val="0"/>
        <w:ind w:left="1080"/>
        <w:jc w:val="both"/>
        <w:rPr>
          <w:rFonts w:ascii="Arial" w:hAnsi="Arial" w:cs="Arial"/>
          <w:b/>
        </w:rPr>
      </w:pPr>
    </w:p>
    <w:p w:rsidR="004C45D8" w:rsidRDefault="004C45D8" w:rsidP="004C45D8">
      <w:pPr>
        <w:numPr>
          <w:ilvl w:val="1"/>
          <w:numId w:val="20"/>
        </w:numPr>
        <w:rPr>
          <w:rFonts w:ascii="Arial" w:hAnsi="Arial" w:cs="Arial"/>
          <w:b/>
        </w:rPr>
      </w:pPr>
      <w:r>
        <w:rPr>
          <w:rFonts w:ascii="Arial" w:hAnsi="Arial" w:cs="Arial"/>
          <w:b/>
        </w:rPr>
        <w:t xml:space="preserve">  </w:t>
      </w:r>
      <w:r w:rsidRPr="00F735A9">
        <w:rPr>
          <w:rFonts w:ascii="Arial" w:hAnsi="Arial" w:cs="Arial"/>
          <w:b/>
        </w:rPr>
        <w:t xml:space="preserve">Resultados </w:t>
      </w:r>
      <w:r>
        <w:rPr>
          <w:rFonts w:ascii="Arial" w:hAnsi="Arial" w:cs="Arial"/>
          <w:b/>
        </w:rPr>
        <w:t>del Análisis Sensorial.</w:t>
      </w:r>
    </w:p>
    <w:p w:rsidR="004C45D8" w:rsidRDefault="004C45D8" w:rsidP="004C45D8">
      <w:pPr>
        <w:rPr>
          <w:rFonts w:ascii="Arial" w:hAnsi="Arial" w:cs="Arial"/>
          <w:b/>
        </w:rPr>
      </w:pPr>
    </w:p>
    <w:p w:rsidR="004C45D8" w:rsidRDefault="004C45D8" w:rsidP="004C45D8">
      <w:pPr>
        <w:ind w:left="1077"/>
        <w:jc w:val="both"/>
        <w:rPr>
          <w:rFonts w:ascii="Arial" w:hAnsi="Arial" w:cs="Arial"/>
        </w:rPr>
      </w:pPr>
    </w:p>
    <w:p w:rsidR="004C45D8" w:rsidRDefault="004C45D8" w:rsidP="004C45D8">
      <w:pPr>
        <w:spacing w:line="480" w:lineRule="auto"/>
        <w:ind w:left="1077"/>
        <w:jc w:val="both"/>
        <w:rPr>
          <w:rFonts w:ascii="Arial" w:hAnsi="Arial" w:cs="Arial"/>
        </w:rPr>
      </w:pPr>
      <w:r>
        <w:rPr>
          <w:rFonts w:ascii="Arial" w:hAnsi="Arial" w:cs="Arial"/>
        </w:rPr>
        <w:t>Como ya se mencionó en el capitulo anterior, se planificó que la prueba de comparación por pares sería entre las muestras de pan precocido sin envasado en atmósfera modificada y las muestras de pan precocido sometidas a las técnicas de conservación con las concentraciones  de propionato de calcio y el envasado en atmósfera modificada  que mayor tiempo alargaran la vida útil sin crecimiento de mohos y levaduras del producto. El análisis sensorial se llevó a cabo con las muestras sometidas a un envasado en atmósfera 100% CO</w:t>
      </w:r>
      <w:r w:rsidRPr="0081777F">
        <w:rPr>
          <w:rFonts w:ascii="Arial" w:hAnsi="Arial" w:cs="Arial"/>
          <w:vertAlign w:val="subscript"/>
        </w:rPr>
        <w:t>2</w:t>
      </w:r>
      <w:r>
        <w:rPr>
          <w:rFonts w:ascii="Arial" w:hAnsi="Arial" w:cs="Arial"/>
        </w:rPr>
        <w:t xml:space="preserve"> y con  0.13% de propionato ya que se  determinó que fueron las que tuvieron un mayor tiempo de vida útil (23 días),  luego del análisis microbiológico y físico químico.</w:t>
      </w:r>
    </w:p>
    <w:p w:rsidR="004C45D8" w:rsidRDefault="004C45D8" w:rsidP="004C45D8">
      <w:pPr>
        <w:ind w:left="1077"/>
        <w:jc w:val="both"/>
        <w:rPr>
          <w:rFonts w:ascii="Arial" w:hAnsi="Arial" w:cs="Arial"/>
        </w:rPr>
      </w:pPr>
    </w:p>
    <w:p w:rsidR="004C45D8" w:rsidRDefault="004C45D8" w:rsidP="004C45D8">
      <w:pPr>
        <w:spacing w:line="480" w:lineRule="auto"/>
        <w:ind w:left="1080"/>
        <w:jc w:val="both"/>
        <w:rPr>
          <w:rFonts w:ascii="Arial" w:hAnsi="Arial" w:cs="Arial"/>
        </w:rPr>
      </w:pPr>
      <w:r>
        <w:rPr>
          <w:rFonts w:ascii="Arial" w:hAnsi="Arial" w:cs="Arial"/>
        </w:rPr>
        <w:t xml:space="preserve">El análisis sensorial cuyo procedimiento fue descrito en el capitulo  2 fue realizado con 20 jueces escogidos para la prueba,  16 panelistas respondieron que las muestras codificadas 746  y 419 eran iguales (Sin EAM y con EAM, respectivamente), mientras que 4 panelistas detectaron que los pares de muestras eran diferentes. </w:t>
      </w:r>
    </w:p>
    <w:p w:rsidR="004C45D8" w:rsidRDefault="004C45D8" w:rsidP="004C45D8">
      <w:pPr>
        <w:ind w:left="1080"/>
        <w:jc w:val="both"/>
        <w:rPr>
          <w:rFonts w:ascii="Arial" w:hAnsi="Arial" w:cs="Arial"/>
        </w:rPr>
      </w:pPr>
    </w:p>
    <w:p w:rsidR="004C45D8" w:rsidRPr="000B65C2" w:rsidRDefault="004C45D8" w:rsidP="004C45D8">
      <w:pPr>
        <w:spacing w:line="480" w:lineRule="auto"/>
        <w:ind w:left="1080"/>
        <w:jc w:val="both"/>
        <w:rPr>
          <w:rFonts w:ascii="Arial" w:hAnsi="Arial" w:cs="Arial"/>
        </w:rPr>
      </w:pPr>
      <w:r>
        <w:rPr>
          <w:rFonts w:ascii="Arial" w:hAnsi="Arial" w:cs="Arial"/>
        </w:rPr>
        <w:t>Para la  análisis estadístico  de estos resultados, se determinó un nivel de significancia o de probabilidad  de 5% y luego se consultó la tabla de significancia para Pruebas de dos Muestras (Ver ANEXO G ) donde se obtuvo, para el numero de jueces que participaron en la prueba, es decir 20 y con el nivel de significancia escogido de antemano de 5 %, se requiere que 15 jueces detectaran diferencia para poder establecer diferencia significativa,  y según los resultadas solo 4 jueces detectaron diferencia entre el par de muestras, es decir no existe diferencia significativa del sabor entre las muestras de pan precocido sin EAM y con EAM.  Los resultados confirman que el producto sometido a este tratamiento de conservación posee un sabor similar al producto fresco a pesar de que este haya tenido 23 días de almacenamiento en EAM con 100% de CO</w:t>
      </w:r>
      <w:r w:rsidRPr="00990F30">
        <w:rPr>
          <w:rFonts w:ascii="Arial" w:hAnsi="Arial" w:cs="Arial"/>
          <w:vertAlign w:val="subscript"/>
        </w:rPr>
        <w:t>2</w:t>
      </w:r>
      <w:r>
        <w:rPr>
          <w:rFonts w:ascii="Arial" w:hAnsi="Arial" w:cs="Arial"/>
        </w:rPr>
        <w:t xml:space="preserve"> y 0.13 % de propionato de calcio.  Es decir la nueva atmósfera de envasado no altera esta característica organoléptica en el producto, es más en los comentarios descritos por los panelistas se insiste sobre  el buen sabor de ambas muestras.</w:t>
      </w:r>
    </w:p>
    <w:p w:rsidR="00DD40A6" w:rsidRDefault="00DD40A6"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846AFB">
      <w:pPr>
        <w:autoSpaceDE w:val="0"/>
        <w:autoSpaceDN w:val="0"/>
        <w:adjustRightInd w:val="0"/>
        <w:rPr>
          <w:rFonts w:ascii="Arial" w:hAnsi="Arial" w:cs="Arial"/>
        </w:rPr>
      </w:pPr>
    </w:p>
    <w:p w:rsidR="004C45D8" w:rsidRDefault="004C45D8" w:rsidP="004C45D8">
      <w:pPr>
        <w:rPr>
          <w:rFonts w:ascii="Arial" w:hAnsi="Arial" w:cs="Arial"/>
          <w:b/>
          <w:sz w:val="48"/>
          <w:szCs w:val="48"/>
        </w:rPr>
      </w:pPr>
    </w:p>
    <w:p w:rsidR="004C45D8" w:rsidRDefault="004C45D8" w:rsidP="004C45D8">
      <w:pPr>
        <w:rPr>
          <w:rFonts w:ascii="Arial" w:hAnsi="Arial" w:cs="Arial"/>
          <w:b/>
          <w:sz w:val="48"/>
          <w:szCs w:val="48"/>
        </w:rPr>
      </w:pPr>
    </w:p>
    <w:p w:rsidR="004C45D8" w:rsidRDefault="004C45D8" w:rsidP="004C45D8">
      <w:pPr>
        <w:rPr>
          <w:rFonts w:ascii="Arial" w:hAnsi="Arial" w:cs="Arial"/>
          <w:b/>
          <w:sz w:val="48"/>
          <w:szCs w:val="48"/>
        </w:rPr>
      </w:pPr>
    </w:p>
    <w:p w:rsidR="004C45D8" w:rsidRDefault="004C45D8" w:rsidP="004C45D8">
      <w:pPr>
        <w:rPr>
          <w:rFonts w:ascii="Arial" w:hAnsi="Arial" w:cs="Arial"/>
          <w:b/>
          <w:sz w:val="48"/>
          <w:szCs w:val="48"/>
        </w:rPr>
      </w:pPr>
    </w:p>
    <w:p w:rsidR="004C45D8" w:rsidRDefault="004C45D8" w:rsidP="004C45D8">
      <w:pPr>
        <w:rPr>
          <w:rFonts w:ascii="Arial" w:hAnsi="Arial" w:cs="Arial"/>
          <w:b/>
          <w:sz w:val="48"/>
          <w:szCs w:val="48"/>
        </w:rPr>
      </w:pPr>
    </w:p>
    <w:p w:rsidR="004C45D8" w:rsidRDefault="004C45D8" w:rsidP="004C45D8">
      <w:pPr>
        <w:rPr>
          <w:rFonts w:ascii="Arial" w:hAnsi="Arial" w:cs="Arial"/>
          <w:b/>
          <w:sz w:val="48"/>
          <w:szCs w:val="48"/>
        </w:rPr>
      </w:pPr>
    </w:p>
    <w:p w:rsidR="004C45D8" w:rsidRDefault="004C45D8" w:rsidP="004C45D8">
      <w:pPr>
        <w:rPr>
          <w:rFonts w:ascii="Arial" w:hAnsi="Arial" w:cs="Arial"/>
          <w:b/>
          <w:sz w:val="48"/>
          <w:szCs w:val="48"/>
        </w:rPr>
      </w:pPr>
    </w:p>
    <w:p w:rsidR="004C45D8" w:rsidRDefault="004C45D8" w:rsidP="004C45D8">
      <w:pPr>
        <w:jc w:val="center"/>
        <w:rPr>
          <w:rFonts w:ascii="Arial" w:hAnsi="Arial" w:cs="Arial"/>
          <w:b/>
          <w:sz w:val="48"/>
          <w:szCs w:val="48"/>
        </w:rPr>
      </w:pPr>
      <w:r w:rsidRPr="00D40F76">
        <w:rPr>
          <w:rFonts w:ascii="Arial" w:hAnsi="Arial" w:cs="Arial"/>
          <w:b/>
          <w:sz w:val="48"/>
          <w:szCs w:val="48"/>
        </w:rPr>
        <w:t xml:space="preserve">CAPÍTULO </w:t>
      </w:r>
      <w:r>
        <w:rPr>
          <w:rFonts w:ascii="Arial" w:hAnsi="Arial" w:cs="Arial"/>
          <w:b/>
          <w:sz w:val="48"/>
          <w:szCs w:val="48"/>
        </w:rPr>
        <w:t>4</w:t>
      </w:r>
    </w:p>
    <w:p w:rsidR="004C45D8" w:rsidRDefault="004C45D8" w:rsidP="004C45D8">
      <w:pPr>
        <w:jc w:val="center"/>
        <w:rPr>
          <w:rFonts w:ascii="Arial" w:hAnsi="Arial" w:cs="Arial"/>
          <w:b/>
          <w:sz w:val="48"/>
          <w:szCs w:val="48"/>
        </w:rPr>
      </w:pPr>
    </w:p>
    <w:p w:rsidR="004C45D8" w:rsidRPr="00063655" w:rsidRDefault="004C45D8" w:rsidP="004C45D8">
      <w:pPr>
        <w:rPr>
          <w:rFonts w:ascii="Arial" w:hAnsi="Arial" w:cs="Arial"/>
          <w:b/>
          <w:sz w:val="32"/>
          <w:szCs w:val="32"/>
        </w:rPr>
      </w:pPr>
    </w:p>
    <w:p w:rsidR="004C45D8" w:rsidRPr="00D40F76" w:rsidRDefault="004C45D8" w:rsidP="004C45D8">
      <w:pPr>
        <w:jc w:val="center"/>
        <w:rPr>
          <w:rFonts w:ascii="Arial" w:hAnsi="Arial" w:cs="Arial"/>
          <w:b/>
        </w:rPr>
      </w:pPr>
    </w:p>
    <w:p w:rsidR="004C45D8" w:rsidRDefault="004C45D8" w:rsidP="004C45D8">
      <w:pPr>
        <w:ind w:left="360" w:hanging="360"/>
        <w:jc w:val="both"/>
        <w:rPr>
          <w:rFonts w:ascii="Arial" w:hAnsi="Arial" w:cs="Arial"/>
          <w:b/>
          <w:sz w:val="32"/>
          <w:szCs w:val="32"/>
        </w:rPr>
      </w:pPr>
      <w:r w:rsidRPr="000F2632">
        <w:rPr>
          <w:rFonts w:ascii="Arial" w:hAnsi="Arial" w:cs="Arial"/>
          <w:b/>
          <w:sz w:val="32"/>
          <w:szCs w:val="32"/>
        </w:rPr>
        <w:t xml:space="preserve">4. PROCESO PROPUESTO PARA ENVASADO DE PAN </w:t>
      </w:r>
      <w:r>
        <w:rPr>
          <w:rFonts w:ascii="Arial" w:hAnsi="Arial" w:cs="Arial"/>
          <w:b/>
          <w:sz w:val="32"/>
          <w:szCs w:val="32"/>
        </w:rPr>
        <w:t xml:space="preserve"> </w:t>
      </w:r>
      <w:r w:rsidRPr="000F2632">
        <w:rPr>
          <w:rFonts w:ascii="Arial" w:hAnsi="Arial" w:cs="Arial"/>
          <w:b/>
          <w:sz w:val="32"/>
          <w:szCs w:val="32"/>
        </w:rPr>
        <w:t xml:space="preserve">PRECOCIDO EN </w:t>
      </w:r>
      <w:r>
        <w:rPr>
          <w:rFonts w:ascii="Arial" w:hAnsi="Arial" w:cs="Arial"/>
          <w:b/>
          <w:sz w:val="32"/>
          <w:szCs w:val="32"/>
        </w:rPr>
        <w:t>ATMOSFERA MODIFICADA.</w:t>
      </w:r>
    </w:p>
    <w:p w:rsidR="004C45D8" w:rsidRDefault="004C45D8" w:rsidP="004C45D8">
      <w:pPr>
        <w:ind w:left="360" w:hanging="360"/>
        <w:jc w:val="both"/>
        <w:rPr>
          <w:rFonts w:ascii="Arial" w:hAnsi="Arial" w:cs="Arial"/>
          <w:b/>
          <w:sz w:val="32"/>
          <w:szCs w:val="32"/>
        </w:rPr>
      </w:pPr>
    </w:p>
    <w:p w:rsidR="004C45D8" w:rsidRDefault="004C45D8" w:rsidP="004C45D8">
      <w:pPr>
        <w:ind w:left="360" w:hanging="360"/>
        <w:jc w:val="both"/>
        <w:rPr>
          <w:rFonts w:ascii="Arial" w:hAnsi="Arial" w:cs="Arial"/>
          <w:b/>
          <w:sz w:val="32"/>
          <w:szCs w:val="32"/>
        </w:rPr>
      </w:pPr>
    </w:p>
    <w:p w:rsidR="004C45D8" w:rsidRDefault="004C45D8" w:rsidP="004C45D8">
      <w:pPr>
        <w:ind w:left="360" w:hanging="360"/>
        <w:jc w:val="both"/>
        <w:rPr>
          <w:rFonts w:ascii="Arial" w:hAnsi="Arial" w:cs="Arial"/>
          <w:b/>
          <w:sz w:val="32"/>
          <w:szCs w:val="32"/>
        </w:rPr>
      </w:pPr>
    </w:p>
    <w:p w:rsidR="004C45D8" w:rsidRPr="00063655" w:rsidRDefault="004C45D8" w:rsidP="004C45D8">
      <w:pPr>
        <w:ind w:left="360" w:hanging="360"/>
        <w:jc w:val="both"/>
        <w:rPr>
          <w:rFonts w:ascii="Arial" w:hAnsi="Arial" w:cs="Arial"/>
          <w:b/>
          <w:sz w:val="32"/>
          <w:szCs w:val="32"/>
        </w:rPr>
      </w:pPr>
    </w:p>
    <w:p w:rsidR="004C45D8" w:rsidRDefault="004C45D8" w:rsidP="004C45D8">
      <w:pPr>
        <w:spacing w:line="480" w:lineRule="auto"/>
        <w:ind w:left="540"/>
        <w:jc w:val="both"/>
        <w:rPr>
          <w:rFonts w:ascii="Arial" w:hAnsi="Arial" w:cs="Arial"/>
        </w:rPr>
      </w:pPr>
      <w:r>
        <w:rPr>
          <w:rFonts w:ascii="Arial" w:hAnsi="Arial" w:cs="Arial"/>
        </w:rPr>
        <w:t xml:space="preserve">En el capítulo anterior se presentó el análisis de resultados de las experimentaciones realizadas con el pan precocido, donde se ratifica las grandes ventajas que el envasado en atmósfera modificada tiene sobre el producto, prolongando su tiempo de vida útil y conservando sus características sensoriales. </w:t>
      </w:r>
    </w:p>
    <w:p w:rsidR="004C45D8" w:rsidRDefault="004C45D8" w:rsidP="004C45D8">
      <w:pPr>
        <w:spacing w:line="480" w:lineRule="auto"/>
        <w:ind w:left="357"/>
        <w:jc w:val="both"/>
        <w:rPr>
          <w:rFonts w:ascii="Arial" w:hAnsi="Arial" w:cs="Arial"/>
        </w:rPr>
      </w:pPr>
    </w:p>
    <w:p w:rsidR="004C45D8" w:rsidRDefault="004C45D8" w:rsidP="004C45D8">
      <w:pPr>
        <w:spacing w:line="480" w:lineRule="auto"/>
        <w:ind w:left="540"/>
        <w:jc w:val="both"/>
        <w:rPr>
          <w:rFonts w:ascii="Arial" w:hAnsi="Arial" w:cs="Arial"/>
        </w:rPr>
      </w:pPr>
      <w:r>
        <w:rPr>
          <w:rFonts w:ascii="Arial" w:hAnsi="Arial" w:cs="Arial"/>
        </w:rPr>
        <w:t xml:space="preserve">Alrededor del mundo esta técnica es ampliamente utilizada para la conservación de alimentos que incluyendo  el pan precocido, sin embargo en  el Ecuador esta tecnología aun no ha sido  implementada. </w:t>
      </w:r>
    </w:p>
    <w:p w:rsidR="004C45D8" w:rsidRDefault="004C45D8" w:rsidP="004C45D8">
      <w:pPr>
        <w:ind w:left="540"/>
        <w:jc w:val="both"/>
        <w:rPr>
          <w:rFonts w:ascii="Arial" w:hAnsi="Arial" w:cs="Arial"/>
        </w:rPr>
      </w:pPr>
    </w:p>
    <w:p w:rsidR="004C45D8" w:rsidRDefault="004C45D8" w:rsidP="004C45D8">
      <w:pPr>
        <w:spacing w:line="480" w:lineRule="auto"/>
        <w:ind w:left="540"/>
        <w:jc w:val="both"/>
        <w:rPr>
          <w:rFonts w:ascii="Arial" w:hAnsi="Arial" w:cs="Arial"/>
        </w:rPr>
      </w:pPr>
      <w:r>
        <w:rPr>
          <w:rFonts w:ascii="Arial" w:hAnsi="Arial" w:cs="Arial"/>
        </w:rPr>
        <w:t>El propósito de este capitulo es dar a conocer en forma general  el material de envase y el equipo utilizado en industrias de otros países que han incorporado esta técnica de conservación en su proceso de producción.</w:t>
      </w:r>
    </w:p>
    <w:p w:rsidR="004C45D8" w:rsidRDefault="004C45D8" w:rsidP="004C45D8">
      <w:pPr>
        <w:ind w:left="540"/>
        <w:jc w:val="both"/>
        <w:rPr>
          <w:rFonts w:ascii="Arial" w:hAnsi="Arial" w:cs="Arial"/>
        </w:rPr>
      </w:pPr>
    </w:p>
    <w:p w:rsidR="004C45D8" w:rsidRDefault="004C45D8" w:rsidP="004C45D8">
      <w:pPr>
        <w:numPr>
          <w:ilvl w:val="1"/>
          <w:numId w:val="22"/>
        </w:numPr>
        <w:tabs>
          <w:tab w:val="left" w:pos="540"/>
        </w:tabs>
        <w:spacing w:line="480" w:lineRule="auto"/>
        <w:ind w:left="987" w:hanging="448"/>
        <w:jc w:val="both"/>
        <w:rPr>
          <w:rFonts w:ascii="Arial" w:hAnsi="Arial" w:cs="Arial"/>
          <w:b/>
          <w:color w:val="000000"/>
        </w:rPr>
      </w:pPr>
      <w:r>
        <w:rPr>
          <w:rFonts w:ascii="Arial" w:hAnsi="Arial" w:cs="Arial"/>
          <w:b/>
          <w:bCs/>
          <w:color w:val="000000"/>
        </w:rPr>
        <w:t>Material de Envase</w:t>
      </w:r>
      <w:r>
        <w:rPr>
          <w:rFonts w:ascii="Arial" w:hAnsi="Arial" w:cs="Arial"/>
          <w:color w:val="000000"/>
        </w:rPr>
        <w:t xml:space="preserve"> </w:t>
      </w:r>
      <w:r w:rsidRPr="00731F7C">
        <w:rPr>
          <w:rFonts w:ascii="Arial" w:hAnsi="Arial" w:cs="Arial"/>
          <w:b/>
          <w:color w:val="000000"/>
        </w:rPr>
        <w:t xml:space="preserve">para </w:t>
      </w:r>
      <w:r>
        <w:rPr>
          <w:rFonts w:ascii="Arial" w:hAnsi="Arial" w:cs="Arial"/>
          <w:b/>
          <w:color w:val="000000"/>
        </w:rPr>
        <w:t>E</w:t>
      </w:r>
      <w:r w:rsidRPr="00731F7C">
        <w:rPr>
          <w:rFonts w:ascii="Arial" w:hAnsi="Arial" w:cs="Arial"/>
          <w:b/>
          <w:color w:val="000000"/>
        </w:rPr>
        <w:t xml:space="preserve">nvasado en </w:t>
      </w:r>
      <w:r>
        <w:rPr>
          <w:rFonts w:ascii="Arial" w:hAnsi="Arial" w:cs="Arial"/>
          <w:b/>
          <w:color w:val="000000"/>
        </w:rPr>
        <w:t>A</w:t>
      </w:r>
      <w:r w:rsidRPr="00731F7C">
        <w:rPr>
          <w:rFonts w:ascii="Arial" w:hAnsi="Arial" w:cs="Arial"/>
          <w:b/>
          <w:color w:val="000000"/>
        </w:rPr>
        <w:t xml:space="preserve">tmósfera </w:t>
      </w:r>
      <w:r>
        <w:rPr>
          <w:rFonts w:ascii="Arial" w:hAnsi="Arial" w:cs="Arial"/>
          <w:b/>
          <w:color w:val="000000"/>
        </w:rPr>
        <w:t>M</w:t>
      </w:r>
      <w:r w:rsidRPr="00731F7C">
        <w:rPr>
          <w:rFonts w:ascii="Arial" w:hAnsi="Arial" w:cs="Arial"/>
          <w:b/>
          <w:color w:val="000000"/>
        </w:rPr>
        <w:t>odificada</w:t>
      </w:r>
      <w:r>
        <w:rPr>
          <w:rFonts w:ascii="Arial" w:hAnsi="Arial" w:cs="Arial"/>
          <w:b/>
          <w:color w:val="000000"/>
        </w:rPr>
        <w:t>.</w:t>
      </w:r>
    </w:p>
    <w:p w:rsidR="004C45D8" w:rsidRPr="008F1A75" w:rsidRDefault="004C45D8" w:rsidP="004C45D8">
      <w:pPr>
        <w:tabs>
          <w:tab w:val="left" w:pos="540"/>
        </w:tabs>
        <w:ind w:left="539"/>
        <w:jc w:val="both"/>
        <w:rPr>
          <w:rFonts w:ascii="Arial" w:hAnsi="Arial" w:cs="Arial"/>
          <w:b/>
          <w:color w:val="000000"/>
        </w:rPr>
      </w:pPr>
    </w:p>
    <w:p w:rsidR="004C45D8" w:rsidRPr="00C5691D" w:rsidRDefault="004C45D8" w:rsidP="004C45D8">
      <w:pPr>
        <w:spacing w:line="480" w:lineRule="auto"/>
        <w:ind w:left="1077"/>
        <w:jc w:val="both"/>
        <w:rPr>
          <w:rFonts w:ascii="Arial" w:hAnsi="Arial" w:cs="Arial"/>
        </w:rPr>
      </w:pPr>
      <w:r>
        <w:rPr>
          <w:rFonts w:ascii="Arial" w:hAnsi="Arial" w:cs="Arial"/>
          <w:color w:val="000000"/>
        </w:rPr>
        <w:t xml:space="preserve"> Un elemento muy importante en la conservación del pan precocido es el material de envase para el envasado en atmósfera modificada donde se va  guardar el producto. Éste debe ser un film barrera que evite la entrada y salida de los gases. Es imposible encontrar un film de un solo componente que sustituya todas las necesidades técnicas. Se utilizan materiales multicapas, formados por diferentes polímeros, teniendo en cuenta que cada uno de ellos tiene unas características determinadas. El conjunto de multicapas debe reunir una serie de características que permitan mantener la atmósfera original sin alteraciones durante el proceso de conservación: transparencia; ya que debe permitir visualizar el producto; coeficiente de transmisión de vapor de agua muy bajo; resistencia mecánica y propiedades antivaho, ya que el pan precocido tiende a crear niebla en el interior del paquete. </w:t>
      </w:r>
      <w:r>
        <w:rPr>
          <w:rStyle w:val="headlinesmallblack1"/>
          <w:rFonts w:ascii="Arial" w:hAnsi="Arial" w:cs="Arial"/>
          <w:b w:val="0"/>
        </w:rPr>
        <w:t>Existen películas de a</w:t>
      </w:r>
      <w:r w:rsidRPr="00500FE8">
        <w:rPr>
          <w:rFonts w:ascii="Arial" w:hAnsi="Arial" w:cs="Arial"/>
        </w:rPr>
        <w:t>prox</w:t>
      </w:r>
      <w:r>
        <w:rPr>
          <w:rFonts w:ascii="Arial" w:hAnsi="Arial" w:cs="Arial"/>
        </w:rPr>
        <w:t xml:space="preserve">imadamente </w:t>
      </w:r>
      <w:r w:rsidRPr="00500FE8">
        <w:rPr>
          <w:rFonts w:ascii="Arial" w:hAnsi="Arial" w:cs="Arial"/>
        </w:rPr>
        <w:t>25 µm hasta</w:t>
      </w:r>
      <w:r>
        <w:rPr>
          <w:rFonts w:ascii="Arial" w:hAnsi="Arial" w:cs="Arial"/>
        </w:rPr>
        <w:t xml:space="preserve"> 1.500 µm de espesor </w:t>
      </w:r>
      <w:r w:rsidRPr="00500FE8">
        <w:rPr>
          <w:rFonts w:ascii="Arial" w:hAnsi="Arial" w:cs="Arial"/>
        </w:rPr>
        <w:t>para envases flexib</w:t>
      </w:r>
      <w:r>
        <w:rPr>
          <w:rFonts w:ascii="Arial" w:hAnsi="Arial" w:cs="Arial"/>
        </w:rPr>
        <w:t xml:space="preserve">les y recipientes rígidos (www 10,20007). </w:t>
      </w:r>
      <w:r>
        <w:rPr>
          <w:rFonts w:ascii="Arial" w:hAnsi="Arial" w:cs="Arial"/>
          <w:color w:val="000000"/>
        </w:rPr>
        <w:t>En la actualidad se están aplicando diferentes films en la industria del pan precocido para su envasado en atmósfera modificada,  un ejemplo de este film barrera de tres capas compuesto por:</w:t>
      </w:r>
    </w:p>
    <w:p w:rsidR="004C45D8" w:rsidRDefault="004C45D8" w:rsidP="004C45D8">
      <w:pPr>
        <w:ind w:left="1080"/>
        <w:jc w:val="both"/>
        <w:rPr>
          <w:rFonts w:ascii="Arial" w:hAnsi="Arial" w:cs="Arial"/>
          <w:color w:val="000000"/>
        </w:rPr>
      </w:pPr>
    </w:p>
    <w:p w:rsidR="004C45D8" w:rsidRDefault="004C45D8" w:rsidP="004C45D8">
      <w:pPr>
        <w:numPr>
          <w:ilvl w:val="0"/>
          <w:numId w:val="21"/>
        </w:numPr>
        <w:spacing w:line="480" w:lineRule="auto"/>
        <w:jc w:val="both"/>
        <w:rPr>
          <w:rFonts w:ascii="Arial" w:hAnsi="Arial" w:cs="Arial"/>
          <w:color w:val="000000"/>
        </w:rPr>
      </w:pPr>
      <w:r>
        <w:rPr>
          <w:rFonts w:ascii="Arial" w:hAnsi="Arial" w:cs="Arial"/>
          <w:color w:val="000000"/>
        </w:rPr>
        <w:t>Una capa exterior  compuesta por PVC (Poli cloruro de Vinilo), recubierto de PE (polietileno), el cual proporciona una buena capacidad frente al gas y modera al vapor de agua.</w:t>
      </w:r>
    </w:p>
    <w:p w:rsidR="004C45D8" w:rsidRDefault="004C45D8" w:rsidP="004C45D8">
      <w:pPr>
        <w:ind w:left="1077"/>
        <w:jc w:val="both"/>
        <w:rPr>
          <w:rFonts w:ascii="Arial" w:hAnsi="Arial" w:cs="Arial"/>
          <w:color w:val="000000"/>
        </w:rPr>
      </w:pPr>
    </w:p>
    <w:p w:rsidR="004C45D8" w:rsidRDefault="004C45D8" w:rsidP="004C45D8">
      <w:pPr>
        <w:numPr>
          <w:ilvl w:val="0"/>
          <w:numId w:val="21"/>
        </w:numPr>
        <w:spacing w:line="480" w:lineRule="auto"/>
        <w:jc w:val="both"/>
        <w:rPr>
          <w:rFonts w:ascii="Arial" w:hAnsi="Arial" w:cs="Arial"/>
          <w:color w:val="000000"/>
        </w:rPr>
      </w:pPr>
      <w:r>
        <w:rPr>
          <w:rFonts w:ascii="Arial" w:hAnsi="Arial" w:cs="Arial"/>
          <w:color w:val="000000"/>
        </w:rPr>
        <w:t>Una capa intermedia de EVOH (copolinero de etileno-alcohol vinílico. Sensible a la humedad pero de alta barrera a los gases, fácil de formar y con gran capacidad sellante.</w:t>
      </w:r>
    </w:p>
    <w:p w:rsidR="004C45D8" w:rsidRDefault="004C45D8" w:rsidP="004C45D8">
      <w:pPr>
        <w:jc w:val="both"/>
        <w:rPr>
          <w:rFonts w:ascii="Arial" w:hAnsi="Arial" w:cs="Arial"/>
          <w:color w:val="000000"/>
        </w:rPr>
      </w:pPr>
    </w:p>
    <w:p w:rsidR="004C45D8" w:rsidRDefault="004C45D8" w:rsidP="004C45D8">
      <w:pPr>
        <w:numPr>
          <w:ilvl w:val="0"/>
          <w:numId w:val="21"/>
        </w:numPr>
        <w:spacing w:line="480" w:lineRule="auto"/>
        <w:jc w:val="both"/>
        <w:rPr>
          <w:rFonts w:ascii="Arial" w:hAnsi="Arial" w:cs="Arial"/>
          <w:color w:val="000000"/>
        </w:rPr>
      </w:pPr>
      <w:r>
        <w:rPr>
          <w:rFonts w:ascii="Arial" w:hAnsi="Arial" w:cs="Arial"/>
          <w:color w:val="000000"/>
        </w:rPr>
        <w:t>Una capa interna en contacto con el pan,  compuesta por OPA (poliamida orientado) recubierta de PE (Polietileno) (www 10, 20007).</w:t>
      </w:r>
    </w:p>
    <w:p w:rsidR="004C45D8" w:rsidRDefault="004C45D8" w:rsidP="004C45D8">
      <w:pPr>
        <w:jc w:val="both"/>
        <w:rPr>
          <w:rFonts w:ascii="Arial" w:hAnsi="Arial" w:cs="Arial"/>
          <w:color w:val="000000"/>
        </w:rPr>
      </w:pPr>
    </w:p>
    <w:p w:rsidR="004C45D8" w:rsidRDefault="004C45D8" w:rsidP="004C45D8">
      <w:pPr>
        <w:spacing w:line="480" w:lineRule="auto"/>
        <w:ind w:left="1077"/>
        <w:jc w:val="both"/>
        <w:rPr>
          <w:rFonts w:ascii="Arial" w:hAnsi="Arial" w:cs="Arial"/>
          <w:color w:val="000000"/>
        </w:rPr>
      </w:pPr>
      <w:r>
        <w:rPr>
          <w:rFonts w:ascii="Arial" w:hAnsi="Arial" w:cs="Arial"/>
          <w:color w:val="000000"/>
        </w:rPr>
        <w:t>Existen otros tipos de películas  para el envasado de pan precocido como se describe a continuación:</w:t>
      </w:r>
    </w:p>
    <w:p w:rsidR="004C45D8" w:rsidRDefault="004C45D8" w:rsidP="004C45D8">
      <w:pPr>
        <w:spacing w:line="480" w:lineRule="auto"/>
        <w:ind w:left="1077"/>
        <w:jc w:val="both"/>
        <w:rPr>
          <w:rFonts w:ascii="Arial" w:hAnsi="Arial" w:cs="Arial"/>
          <w:color w:val="000000"/>
        </w:rPr>
      </w:pPr>
    </w:p>
    <w:p w:rsidR="004C45D8" w:rsidRDefault="004C45D8" w:rsidP="004C45D8">
      <w:pPr>
        <w:spacing w:line="480" w:lineRule="auto"/>
        <w:ind w:left="1077"/>
        <w:jc w:val="both"/>
        <w:rPr>
          <w:rFonts w:ascii="Arial" w:hAnsi="Arial" w:cs="Arial"/>
          <w:color w:val="000000"/>
        </w:rPr>
      </w:pPr>
    </w:p>
    <w:p w:rsidR="004C45D8" w:rsidRDefault="004C45D8" w:rsidP="004C45D8">
      <w:pPr>
        <w:spacing w:line="480" w:lineRule="auto"/>
        <w:ind w:left="1077"/>
        <w:jc w:val="both"/>
        <w:rPr>
          <w:rFonts w:ascii="Arial" w:hAnsi="Arial" w:cs="Arial"/>
          <w:color w:val="000000"/>
        </w:rPr>
      </w:pPr>
    </w:p>
    <w:p w:rsidR="004C45D8" w:rsidRPr="005C4838" w:rsidRDefault="004C45D8" w:rsidP="004C45D8">
      <w:pPr>
        <w:spacing w:line="480" w:lineRule="auto"/>
        <w:ind w:left="1077"/>
        <w:rPr>
          <w:rFonts w:ascii="Arial" w:hAnsi="Arial" w:cs="Arial"/>
          <w:b/>
          <w:color w:val="000000"/>
        </w:rPr>
      </w:pPr>
      <w:r>
        <w:rPr>
          <w:rFonts w:ascii="Arial" w:hAnsi="Arial" w:cs="Arial"/>
          <w:b/>
          <w:color w:val="000000"/>
        </w:rPr>
        <w:t xml:space="preserve">          </w:t>
      </w:r>
      <w:r w:rsidRPr="005C4838">
        <w:rPr>
          <w:rFonts w:ascii="Arial" w:hAnsi="Arial" w:cs="Arial"/>
          <w:b/>
          <w:color w:val="000000"/>
        </w:rPr>
        <w:t>Tipo 1</w:t>
      </w:r>
      <w:r>
        <w:rPr>
          <w:rFonts w:ascii="Arial" w:hAnsi="Arial" w:cs="Arial"/>
          <w:b/>
          <w:color w:val="000000"/>
        </w:rPr>
        <w:t xml:space="preserve">                                                      Tipo 2</w:t>
      </w:r>
    </w:p>
    <w:p w:rsidR="004C45D8" w:rsidRPr="00EB37F7" w:rsidRDefault="004C45D8" w:rsidP="004C45D8">
      <w:pPr>
        <w:ind w:left="1080"/>
        <w:rPr>
          <w:rFonts w:ascii="Arial" w:hAnsi="Arial" w:cs="Arial"/>
        </w:rPr>
      </w:pPr>
      <w:r w:rsidRPr="00EB37F7">
        <w:rPr>
          <w:rFonts w:ascii="Arial" w:hAnsi="Arial" w:cs="Arial"/>
        </w:rPr>
        <w:t>Película superior: flexible                          Película superior: flexible</w:t>
      </w:r>
    </w:p>
    <w:p w:rsidR="004C45D8" w:rsidRPr="00EB37F7" w:rsidRDefault="004C45D8" w:rsidP="004C45D8">
      <w:pPr>
        <w:jc w:val="both"/>
        <w:rPr>
          <w:rFonts w:ascii="Arial" w:hAnsi="Arial" w:cs="Arial"/>
        </w:rPr>
      </w:pPr>
    </w:p>
    <w:p w:rsidR="004C45D8" w:rsidRPr="00EB37F7" w:rsidRDefault="004C45D8" w:rsidP="004C45D8">
      <w:pPr>
        <w:ind w:left="1080"/>
        <w:rPr>
          <w:rFonts w:ascii="Arial" w:hAnsi="Arial" w:cs="Arial"/>
        </w:rPr>
      </w:pPr>
      <w:r>
        <w:rPr>
          <w:rFonts w:ascii="Arial" w:hAnsi="Arial" w:cs="Arial"/>
        </w:rPr>
        <w:t>Tipo</w:t>
      </w:r>
      <w:r w:rsidRPr="00EB37F7">
        <w:rPr>
          <w:rFonts w:ascii="Arial" w:hAnsi="Arial" w:cs="Arial"/>
        </w:rPr>
        <w:t xml:space="preserve">: OPA/PE         </w:t>
      </w:r>
      <w:r>
        <w:rPr>
          <w:rFonts w:ascii="Arial" w:hAnsi="Arial" w:cs="Arial"/>
        </w:rPr>
        <w:t xml:space="preserve">                                  Tipo:</w:t>
      </w:r>
      <w:r w:rsidRPr="00EB37F7">
        <w:rPr>
          <w:rFonts w:ascii="Arial" w:hAnsi="Arial" w:cs="Arial"/>
        </w:rPr>
        <w:t> OPA/EVOH/PE</w:t>
      </w:r>
    </w:p>
    <w:p w:rsidR="004C45D8" w:rsidRPr="00EB37F7" w:rsidRDefault="004C45D8" w:rsidP="004C45D8">
      <w:pPr>
        <w:jc w:val="both"/>
        <w:rPr>
          <w:rFonts w:ascii="Arial" w:hAnsi="Arial" w:cs="Arial"/>
        </w:rPr>
      </w:pPr>
    </w:p>
    <w:p w:rsidR="004C45D8" w:rsidRPr="00EB37F7" w:rsidRDefault="004C45D8" w:rsidP="004C45D8">
      <w:pPr>
        <w:tabs>
          <w:tab w:val="left" w:pos="5580"/>
        </w:tabs>
        <w:ind w:left="1080"/>
        <w:rPr>
          <w:rFonts w:ascii="Arial" w:hAnsi="Arial" w:cs="Arial"/>
        </w:rPr>
      </w:pPr>
      <w:r w:rsidRPr="00EB37F7">
        <w:rPr>
          <w:rFonts w:ascii="Arial" w:hAnsi="Arial" w:cs="Arial"/>
        </w:rPr>
        <w:t xml:space="preserve">Película inferior: Película rígida               </w:t>
      </w:r>
      <w:r>
        <w:rPr>
          <w:rFonts w:ascii="Arial" w:hAnsi="Arial" w:cs="Arial"/>
        </w:rPr>
        <w:t xml:space="preserve"> </w:t>
      </w:r>
      <w:r w:rsidRPr="00EB37F7">
        <w:rPr>
          <w:rFonts w:ascii="Arial" w:hAnsi="Arial" w:cs="Arial"/>
        </w:rPr>
        <w:t>Película inferior: flexible</w:t>
      </w:r>
    </w:p>
    <w:p w:rsidR="004C45D8" w:rsidRPr="00EB37F7" w:rsidRDefault="004C45D8" w:rsidP="004C45D8">
      <w:pPr>
        <w:jc w:val="both"/>
        <w:rPr>
          <w:rFonts w:ascii="Arial" w:hAnsi="Arial" w:cs="Arial"/>
        </w:rPr>
      </w:pPr>
    </w:p>
    <w:p w:rsidR="004C45D8" w:rsidRDefault="004C45D8" w:rsidP="004C45D8">
      <w:pPr>
        <w:spacing w:line="480" w:lineRule="auto"/>
        <w:ind w:left="1080"/>
        <w:rPr>
          <w:rFonts w:ascii="Arial" w:hAnsi="Arial" w:cs="Arial"/>
        </w:rPr>
      </w:pPr>
      <w:r w:rsidRPr="00EB37F7">
        <w:rPr>
          <w:rFonts w:ascii="Arial" w:hAnsi="Arial" w:cs="Arial"/>
        </w:rPr>
        <w:t>T</w:t>
      </w:r>
      <w:r>
        <w:rPr>
          <w:rFonts w:ascii="Arial" w:hAnsi="Arial" w:cs="Arial"/>
        </w:rPr>
        <w:t>ipo</w:t>
      </w:r>
      <w:r w:rsidRPr="00EB37F7">
        <w:rPr>
          <w:rFonts w:ascii="Arial" w:hAnsi="Arial" w:cs="Arial"/>
        </w:rPr>
        <w:t xml:space="preserve">: APET/PE          </w:t>
      </w:r>
      <w:r>
        <w:rPr>
          <w:rFonts w:ascii="Arial" w:hAnsi="Arial" w:cs="Arial"/>
        </w:rPr>
        <w:t xml:space="preserve">                               Tipo</w:t>
      </w:r>
      <w:r w:rsidRPr="00EB37F7">
        <w:rPr>
          <w:rFonts w:ascii="Arial" w:hAnsi="Arial" w:cs="Arial"/>
        </w:rPr>
        <w:t>: PA/EVOH/PA/PE</w:t>
      </w:r>
    </w:p>
    <w:p w:rsidR="004C45D8" w:rsidRPr="00E10202" w:rsidRDefault="004C45D8" w:rsidP="004C45D8">
      <w:pPr>
        <w:ind w:left="1080"/>
        <w:rPr>
          <w:rFonts w:ascii="Arial" w:hAnsi="Arial" w:cs="Arial"/>
        </w:rPr>
      </w:pPr>
    </w:p>
    <w:p w:rsidR="004C45D8" w:rsidRPr="00E10202" w:rsidRDefault="004C45D8" w:rsidP="004C45D8">
      <w:pPr>
        <w:spacing w:line="480" w:lineRule="auto"/>
        <w:ind w:left="539"/>
        <w:jc w:val="both"/>
        <w:rPr>
          <w:rFonts w:ascii="Arial" w:hAnsi="Arial" w:cs="Arial"/>
          <w:color w:val="000000"/>
        </w:rPr>
      </w:pPr>
      <w:r>
        <w:rPr>
          <w:rFonts w:ascii="Arial" w:hAnsi="Arial" w:cs="Arial"/>
          <w:b/>
          <w:bCs/>
          <w:color w:val="000000"/>
        </w:rPr>
        <w:t>4.2   Equipos necesarios en Envasado en Atmósfera Modificada</w:t>
      </w:r>
      <w:r>
        <w:rPr>
          <w:rFonts w:ascii="Arial" w:hAnsi="Arial" w:cs="Arial"/>
          <w:color w:val="000000"/>
        </w:rPr>
        <w:t>.</w:t>
      </w:r>
    </w:p>
    <w:p w:rsidR="004C45D8" w:rsidRDefault="004C45D8" w:rsidP="004C45D8">
      <w:pPr>
        <w:ind w:left="1077"/>
        <w:jc w:val="both"/>
        <w:rPr>
          <w:rFonts w:ascii="Arial" w:hAnsi="Arial" w:cs="Arial"/>
          <w:color w:val="000000"/>
        </w:rPr>
      </w:pPr>
    </w:p>
    <w:p w:rsidR="004C45D8" w:rsidRDefault="004C45D8" w:rsidP="004C45D8">
      <w:pPr>
        <w:spacing w:line="480" w:lineRule="auto"/>
        <w:ind w:left="1077"/>
        <w:jc w:val="both"/>
        <w:rPr>
          <w:rFonts w:ascii="Arial" w:hAnsi="Arial" w:cs="Arial"/>
          <w:color w:val="000000"/>
        </w:rPr>
      </w:pPr>
      <w:r>
        <w:rPr>
          <w:rFonts w:ascii="Arial" w:hAnsi="Arial" w:cs="Arial"/>
          <w:color w:val="000000"/>
        </w:rPr>
        <w:t>Existen una gran variedad de máquinas que van desde las más pequeñas de sobremesa, hasta automáticas para grandes producciones. Según datos consultados en la página Web de  la compañía alemana MULTIVAC Seep Haggenmuller GMBH &amp; Co. KG,  reconocida por la distribución y venta de máquinas para envasado en atmósfera modificada a nivel  mundial, para productos alimenticios como pan  precocido  baguette se utilizan los sistemas de termoformado (www 11, 2007).</w:t>
      </w:r>
    </w:p>
    <w:p w:rsidR="004C45D8" w:rsidRDefault="004C45D8" w:rsidP="004C45D8">
      <w:pPr>
        <w:pStyle w:val="bodytext"/>
        <w:spacing w:before="0" w:beforeAutospacing="0" w:after="0" w:afterAutospacing="0" w:line="240" w:lineRule="auto"/>
        <w:ind w:left="1077"/>
        <w:jc w:val="both"/>
        <w:rPr>
          <w:rFonts w:ascii="Arial" w:hAnsi="Arial" w:cs="Arial"/>
          <w:b/>
          <w:color w:val="auto"/>
          <w:sz w:val="24"/>
          <w:szCs w:val="24"/>
        </w:rPr>
      </w:pPr>
    </w:p>
    <w:p w:rsidR="004C45D8" w:rsidRDefault="004C45D8" w:rsidP="004C45D8">
      <w:pPr>
        <w:pStyle w:val="bodytext"/>
        <w:spacing w:before="0" w:beforeAutospacing="0" w:after="0" w:afterAutospacing="0" w:line="480" w:lineRule="auto"/>
        <w:ind w:left="1077"/>
        <w:jc w:val="both"/>
        <w:rPr>
          <w:rFonts w:ascii="Arial" w:hAnsi="Arial" w:cs="Arial"/>
          <w:b/>
          <w:color w:val="auto"/>
          <w:sz w:val="24"/>
          <w:szCs w:val="24"/>
        </w:rPr>
      </w:pPr>
      <w:r w:rsidRPr="00500FE8">
        <w:rPr>
          <w:rFonts w:ascii="Arial" w:hAnsi="Arial" w:cs="Arial"/>
          <w:b/>
          <w:color w:val="auto"/>
          <w:sz w:val="24"/>
          <w:szCs w:val="24"/>
        </w:rPr>
        <w:t xml:space="preserve">Envasado </w:t>
      </w:r>
      <w:r>
        <w:rPr>
          <w:rFonts w:ascii="Arial" w:hAnsi="Arial" w:cs="Arial"/>
          <w:b/>
          <w:color w:val="auto"/>
          <w:sz w:val="24"/>
          <w:szCs w:val="24"/>
        </w:rPr>
        <w:t>e</w:t>
      </w:r>
      <w:r w:rsidRPr="00500FE8">
        <w:rPr>
          <w:rFonts w:ascii="Arial" w:hAnsi="Arial" w:cs="Arial"/>
          <w:b/>
          <w:color w:val="auto"/>
          <w:sz w:val="24"/>
          <w:szCs w:val="24"/>
        </w:rPr>
        <w:t xml:space="preserve">n Atmósfera Modificada </w:t>
      </w:r>
      <w:r>
        <w:rPr>
          <w:rFonts w:ascii="Arial" w:hAnsi="Arial" w:cs="Arial"/>
          <w:b/>
          <w:color w:val="auto"/>
          <w:sz w:val="24"/>
          <w:szCs w:val="24"/>
        </w:rPr>
        <w:t>e</w:t>
      </w:r>
      <w:r w:rsidRPr="00500FE8">
        <w:rPr>
          <w:rFonts w:ascii="Arial" w:hAnsi="Arial" w:cs="Arial"/>
          <w:b/>
          <w:color w:val="auto"/>
          <w:sz w:val="24"/>
          <w:szCs w:val="24"/>
        </w:rPr>
        <w:t>n Termoformadoras</w:t>
      </w:r>
      <w:r>
        <w:rPr>
          <w:rFonts w:ascii="Arial" w:hAnsi="Arial" w:cs="Arial"/>
          <w:b/>
          <w:color w:val="auto"/>
          <w:sz w:val="24"/>
          <w:szCs w:val="24"/>
        </w:rPr>
        <w:t>.</w:t>
      </w:r>
    </w:p>
    <w:p w:rsidR="004C45D8" w:rsidRDefault="004C45D8" w:rsidP="004C45D8">
      <w:pPr>
        <w:pStyle w:val="bodytext"/>
        <w:spacing w:before="0" w:beforeAutospacing="0" w:after="0" w:afterAutospacing="0" w:line="240" w:lineRule="auto"/>
        <w:ind w:left="1077"/>
        <w:jc w:val="both"/>
        <w:rPr>
          <w:rFonts w:ascii="Arial" w:hAnsi="Arial" w:cs="Arial"/>
          <w:b/>
          <w:color w:val="auto"/>
          <w:sz w:val="24"/>
          <w:szCs w:val="24"/>
        </w:rPr>
      </w:pPr>
    </w:p>
    <w:p w:rsidR="004C45D8" w:rsidRDefault="004C45D8" w:rsidP="004C45D8">
      <w:pPr>
        <w:pStyle w:val="bodytext"/>
        <w:spacing w:before="0" w:beforeAutospacing="0" w:after="0" w:afterAutospacing="0" w:line="480" w:lineRule="auto"/>
        <w:ind w:left="1077"/>
        <w:jc w:val="both"/>
        <w:rPr>
          <w:rFonts w:ascii="Arial" w:hAnsi="Arial" w:cs="Arial"/>
          <w:color w:val="auto"/>
          <w:sz w:val="24"/>
          <w:szCs w:val="24"/>
        </w:rPr>
      </w:pPr>
      <w:r>
        <w:rPr>
          <w:rFonts w:ascii="Arial" w:hAnsi="Arial" w:cs="Arial"/>
          <w:color w:val="auto"/>
          <w:sz w:val="24"/>
          <w:szCs w:val="24"/>
        </w:rPr>
        <w:t xml:space="preserve">Para el </w:t>
      </w:r>
      <w:r w:rsidRPr="00500FE8">
        <w:rPr>
          <w:rFonts w:ascii="Arial" w:hAnsi="Arial" w:cs="Arial"/>
          <w:color w:val="auto"/>
          <w:sz w:val="24"/>
          <w:szCs w:val="24"/>
        </w:rPr>
        <w:t xml:space="preserve"> proceso de envasado</w:t>
      </w:r>
      <w:r>
        <w:rPr>
          <w:rFonts w:ascii="Arial" w:hAnsi="Arial" w:cs="Arial"/>
          <w:color w:val="auto"/>
          <w:sz w:val="24"/>
          <w:szCs w:val="24"/>
        </w:rPr>
        <w:t xml:space="preserve"> en atmósfera modificada si se requiere </w:t>
      </w:r>
      <w:r w:rsidRPr="00500FE8">
        <w:rPr>
          <w:rFonts w:ascii="Arial" w:hAnsi="Arial" w:cs="Arial"/>
          <w:color w:val="auto"/>
          <w:sz w:val="24"/>
          <w:szCs w:val="24"/>
        </w:rPr>
        <w:t xml:space="preserve"> envasar diariamente grandes cantidades de un producto de forma rápida, la mejor solución es una </w:t>
      </w:r>
      <w:r>
        <w:rPr>
          <w:rFonts w:ascii="Arial" w:hAnsi="Arial" w:cs="Arial"/>
          <w:color w:val="auto"/>
          <w:sz w:val="24"/>
          <w:szCs w:val="24"/>
        </w:rPr>
        <w:t>T</w:t>
      </w:r>
      <w:r w:rsidRPr="00500FE8">
        <w:rPr>
          <w:rFonts w:ascii="Arial" w:hAnsi="Arial" w:cs="Arial"/>
          <w:color w:val="auto"/>
          <w:sz w:val="24"/>
          <w:szCs w:val="24"/>
        </w:rPr>
        <w:t xml:space="preserve">ermoformadora. </w:t>
      </w:r>
    </w:p>
    <w:p w:rsidR="004C45D8" w:rsidRDefault="004C45D8" w:rsidP="004C45D8">
      <w:pPr>
        <w:pStyle w:val="bodytext"/>
        <w:spacing w:before="0" w:beforeAutospacing="0" w:after="0" w:afterAutospacing="0" w:line="480" w:lineRule="auto"/>
        <w:ind w:left="1077"/>
        <w:jc w:val="both"/>
        <w:rPr>
          <w:rFonts w:ascii="Arial" w:hAnsi="Arial" w:cs="Arial"/>
          <w:color w:val="auto"/>
          <w:sz w:val="24"/>
          <w:szCs w:val="24"/>
        </w:rPr>
      </w:pPr>
      <w:r>
        <w:rPr>
          <w:rFonts w:ascii="Arial" w:hAnsi="Arial" w:cs="Arial"/>
          <w:color w:val="auto"/>
          <w:sz w:val="24"/>
          <w:szCs w:val="24"/>
        </w:rPr>
        <w:t xml:space="preserve">Las maquinas termoformadoras procesan films y/o rígidos a partir de una bobina.  Estas son capaces de conseguir niveles de oxigeno residual inferiores al 0.2%, una vez modificada la atmósfera de gas, incluso cuando se envasan productos porosos </w:t>
      </w:r>
      <w:r w:rsidRPr="009E49E8">
        <w:rPr>
          <w:rFonts w:ascii="Arial" w:hAnsi="Arial" w:cs="Arial"/>
          <w:color w:val="auto"/>
          <w:sz w:val="24"/>
          <w:szCs w:val="24"/>
        </w:rPr>
        <w:t>como pan baguettes para conseguir largos tiempos de vida útil</w:t>
      </w:r>
      <w:r>
        <w:rPr>
          <w:rFonts w:ascii="Arial" w:hAnsi="Arial" w:cs="Arial"/>
          <w:color w:val="auto"/>
          <w:sz w:val="24"/>
          <w:szCs w:val="24"/>
        </w:rPr>
        <w:t>.</w:t>
      </w:r>
    </w:p>
    <w:p w:rsidR="004C45D8" w:rsidRDefault="004C45D8" w:rsidP="004C45D8">
      <w:pPr>
        <w:pStyle w:val="bodytext"/>
        <w:spacing w:before="0" w:beforeAutospacing="0" w:after="0" w:afterAutospacing="0" w:line="240" w:lineRule="auto"/>
        <w:ind w:left="1077"/>
        <w:jc w:val="both"/>
        <w:rPr>
          <w:rFonts w:ascii="Arial" w:hAnsi="Arial" w:cs="Arial"/>
          <w:color w:val="auto"/>
          <w:sz w:val="24"/>
          <w:szCs w:val="24"/>
        </w:rPr>
      </w:pPr>
    </w:p>
    <w:p w:rsidR="004C45D8" w:rsidRDefault="004C45D8" w:rsidP="004C45D8">
      <w:pPr>
        <w:spacing w:line="480" w:lineRule="auto"/>
        <w:ind w:left="1077"/>
        <w:jc w:val="both"/>
        <w:rPr>
          <w:rFonts w:ascii="Arial" w:hAnsi="Arial" w:cs="Arial"/>
          <w:color w:val="000000"/>
        </w:rPr>
      </w:pPr>
      <w:r>
        <w:rPr>
          <w:rFonts w:ascii="Arial" w:hAnsi="Arial" w:cs="Arial"/>
        </w:rPr>
        <w:t xml:space="preserve">Las termoformadoras con unidad de inyección de gas vienen equipadas de manera estándar con una válvula de medición de gas inerte que permite realizar la inyección de gas con un gas puro o con una premezcla de gases. El sistema de inyección de gas es controlado por presión, que usa un transductor de presión para la medición absoluta de los niveles de presión para la evacuación e inyección de gas </w:t>
      </w:r>
      <w:r>
        <w:rPr>
          <w:rFonts w:ascii="Arial" w:hAnsi="Arial" w:cs="Arial"/>
          <w:color w:val="000000"/>
        </w:rPr>
        <w:t>(www 11, 2007).</w:t>
      </w:r>
    </w:p>
    <w:p w:rsidR="004C45D8" w:rsidRDefault="004C45D8" w:rsidP="004C45D8">
      <w:pPr>
        <w:pStyle w:val="bodytext"/>
        <w:spacing w:before="0" w:beforeAutospacing="0" w:after="0" w:afterAutospacing="0" w:line="240" w:lineRule="auto"/>
        <w:ind w:left="1077"/>
        <w:jc w:val="both"/>
        <w:rPr>
          <w:rFonts w:ascii="Arial" w:hAnsi="Arial" w:cs="Arial"/>
          <w:b/>
          <w:sz w:val="24"/>
          <w:szCs w:val="24"/>
        </w:rPr>
      </w:pPr>
    </w:p>
    <w:p w:rsidR="004C45D8" w:rsidRDefault="004C45D8" w:rsidP="004C45D8">
      <w:pPr>
        <w:spacing w:line="480" w:lineRule="auto"/>
        <w:ind w:left="1080"/>
        <w:jc w:val="both"/>
        <w:rPr>
          <w:rFonts w:ascii="Arial" w:hAnsi="Arial" w:cs="Arial"/>
          <w:color w:val="000000"/>
        </w:rPr>
      </w:pPr>
      <w:r w:rsidRPr="000F5AA9">
        <w:rPr>
          <w:rFonts w:ascii="Arial" w:hAnsi="Arial" w:cs="Arial"/>
          <w:b/>
        </w:rPr>
        <w:t>Modo de funcionar.-</w:t>
      </w:r>
      <w:r w:rsidRPr="000F5AA9">
        <w:rPr>
          <w:rFonts w:ascii="Arial" w:hAnsi="Arial" w:cs="Arial"/>
        </w:rPr>
        <w:t xml:space="preserve"> La formación, llenado y sellado de los envases se realiza en la misma máquina (Ver Figura 4.1). Las termoformadoras  funcionan por ciclos. El rendimiento aproximado es de </w:t>
      </w:r>
      <w:r w:rsidRPr="000F5AA9">
        <w:rPr>
          <w:rStyle w:val="headlinesmallblack1"/>
          <w:rFonts w:ascii="Arial" w:hAnsi="Arial" w:cs="Arial"/>
        </w:rPr>
        <w:t xml:space="preserve"> </w:t>
      </w:r>
      <w:r w:rsidRPr="000F5AA9">
        <w:rPr>
          <w:rFonts w:ascii="Arial" w:hAnsi="Arial" w:cs="Arial"/>
        </w:rPr>
        <w:t xml:space="preserve"> 5 – 25 ciclos por minuto. Existen varios tipos de termoformadoras, denominadas según MULTIVAC como </w:t>
      </w:r>
      <w:smartTag w:uri="urn:schemas-microsoft-com:office:smarttags" w:element="PersonName">
        <w:smartTagPr>
          <w:attr w:name="ProductID" w:val="la R"/>
        </w:smartTagPr>
        <w:r w:rsidRPr="000F5AA9">
          <w:rPr>
            <w:rFonts w:ascii="Arial" w:hAnsi="Arial" w:cs="Arial"/>
          </w:rPr>
          <w:t>la R</w:t>
        </w:r>
      </w:smartTag>
      <w:r w:rsidRPr="000F5AA9">
        <w:rPr>
          <w:rFonts w:ascii="Arial" w:hAnsi="Arial" w:cs="Arial"/>
        </w:rPr>
        <w:t xml:space="preserve"> 120,  R 140, R 240, y </w:t>
      </w:r>
      <w:smartTag w:uri="urn:schemas-microsoft-com:office:smarttags" w:element="PersonName">
        <w:smartTagPr>
          <w:attr w:name="ProductID" w:val="la R"/>
        </w:smartTagPr>
        <w:r w:rsidRPr="000F5AA9">
          <w:rPr>
            <w:rFonts w:ascii="Arial" w:hAnsi="Arial" w:cs="Arial"/>
          </w:rPr>
          <w:t>la R</w:t>
        </w:r>
      </w:smartTag>
      <w:r w:rsidRPr="000F5AA9">
        <w:rPr>
          <w:rFonts w:ascii="Arial" w:hAnsi="Arial" w:cs="Arial"/>
        </w:rPr>
        <w:t xml:space="preserve"> 530. Las principales características de su diferencia radi</w:t>
      </w:r>
      <w:r>
        <w:rPr>
          <w:rFonts w:ascii="Arial" w:hAnsi="Arial" w:cs="Arial"/>
        </w:rPr>
        <w:t xml:space="preserve">ca básicamente en su capacidad, </w:t>
      </w:r>
      <w:r w:rsidRPr="000F5AA9">
        <w:rPr>
          <w:rFonts w:ascii="Arial" w:hAnsi="Arial" w:cs="Arial"/>
        </w:rPr>
        <w:t xml:space="preserve"> rendimiento </w:t>
      </w:r>
      <w:r>
        <w:rPr>
          <w:rFonts w:ascii="Arial" w:hAnsi="Arial" w:cs="Arial"/>
        </w:rPr>
        <w:t>y el tamaño de los en</w:t>
      </w:r>
      <w:r w:rsidRPr="000F5AA9">
        <w:rPr>
          <w:rFonts w:ascii="Arial" w:hAnsi="Arial" w:cs="Arial"/>
        </w:rPr>
        <w:t>vase</w:t>
      </w:r>
      <w:r>
        <w:rPr>
          <w:rFonts w:ascii="Arial" w:hAnsi="Arial" w:cs="Arial"/>
        </w:rPr>
        <w:t xml:space="preserve">s siendo el </w:t>
      </w:r>
      <w:r w:rsidRPr="000F5AA9">
        <w:rPr>
          <w:rFonts w:ascii="Arial" w:hAnsi="Arial" w:cs="Arial"/>
        </w:rPr>
        <w:t xml:space="preserve"> más pequeño es de  aproximadamente 20 x </w:t>
      </w:r>
      <w:smartTag w:uri="urn:schemas-microsoft-com:office:smarttags" w:element="metricconverter">
        <w:smartTagPr>
          <w:attr w:name="ProductID" w:val="50 mm"/>
        </w:smartTagPr>
        <w:r w:rsidRPr="000F5AA9">
          <w:rPr>
            <w:rFonts w:ascii="Arial" w:hAnsi="Arial" w:cs="Arial"/>
          </w:rPr>
          <w:t>50 mm</w:t>
        </w:r>
      </w:smartTag>
      <w:r w:rsidRPr="000F5AA9">
        <w:rPr>
          <w:rFonts w:ascii="Arial" w:hAnsi="Arial" w:cs="Arial"/>
        </w:rPr>
        <w:t xml:space="preserve">, mientras que el  más grande es de  aproximadamente 600 x </w:t>
      </w:r>
      <w:smartTag w:uri="urn:schemas-microsoft-com:office:smarttags" w:element="metricconverter">
        <w:smartTagPr>
          <w:attr w:name="ProductID" w:val="1000 mm"/>
        </w:smartTagPr>
        <w:r w:rsidRPr="000F5AA9">
          <w:rPr>
            <w:rFonts w:ascii="Arial" w:hAnsi="Arial" w:cs="Arial"/>
          </w:rPr>
          <w:t>1000 mm</w:t>
        </w:r>
      </w:smartTag>
      <w:r w:rsidRPr="000F5AA9">
        <w:rPr>
          <w:rFonts w:ascii="Arial" w:hAnsi="Arial" w:cs="Arial"/>
        </w:rPr>
        <w:t xml:space="preserve">  y la profundidad del envase de </w:t>
      </w:r>
      <w:smartTag w:uri="urn:schemas-microsoft-com:office:smarttags" w:element="metricconverter">
        <w:smartTagPr>
          <w:attr w:name="ProductID" w:val="0 a"/>
        </w:smartTagPr>
        <w:r w:rsidRPr="000F5AA9">
          <w:rPr>
            <w:rFonts w:ascii="Arial" w:hAnsi="Arial" w:cs="Arial"/>
          </w:rPr>
          <w:t>0 a</w:t>
        </w:r>
      </w:smartTag>
      <w:r w:rsidRPr="000F5AA9">
        <w:rPr>
          <w:rFonts w:ascii="Arial" w:hAnsi="Arial" w:cs="Arial"/>
        </w:rPr>
        <w:t xml:space="preserve"> </w:t>
      </w:r>
      <w:smartTag w:uri="urn:schemas-microsoft-com:office:smarttags" w:element="metricconverter">
        <w:smartTagPr>
          <w:attr w:name="ProductID" w:val="190 mm"/>
        </w:smartTagPr>
        <w:r w:rsidRPr="000F5AA9">
          <w:rPr>
            <w:rFonts w:ascii="Arial" w:hAnsi="Arial" w:cs="Arial"/>
          </w:rPr>
          <w:t>190 mm</w:t>
        </w:r>
      </w:smartTag>
      <w:r w:rsidRPr="000F5AA9">
        <w:rPr>
          <w:rFonts w:ascii="Arial" w:hAnsi="Arial" w:cs="Arial"/>
        </w:rPr>
        <w:t>., pero el sistema en general es el mismo (Ver Figura 4.2)</w:t>
      </w:r>
      <w:r>
        <w:rPr>
          <w:rFonts w:ascii="Arial" w:hAnsi="Arial" w:cs="Arial"/>
        </w:rPr>
        <w:t xml:space="preserve"> </w:t>
      </w:r>
      <w:r>
        <w:rPr>
          <w:rFonts w:ascii="Arial" w:hAnsi="Arial" w:cs="Arial"/>
          <w:color w:val="000000"/>
        </w:rPr>
        <w:t>(www 11, 2007).</w:t>
      </w:r>
    </w:p>
    <w:p w:rsidR="004C45D8" w:rsidRDefault="004C45D8" w:rsidP="004C45D8">
      <w:pPr>
        <w:spacing w:line="480" w:lineRule="auto"/>
        <w:ind w:left="1080"/>
        <w:jc w:val="both"/>
        <w:rPr>
          <w:rFonts w:ascii="Arial" w:hAnsi="Arial" w:cs="Arial"/>
          <w:color w:val="000000"/>
        </w:rPr>
      </w:pPr>
    </w:p>
    <w:p w:rsidR="004C45D8" w:rsidRPr="000F5AA9" w:rsidRDefault="00247230" w:rsidP="004C45D8">
      <w:pPr>
        <w:pStyle w:val="bodytext"/>
        <w:spacing w:before="0" w:beforeAutospacing="0" w:after="0" w:afterAutospacing="0" w:line="240" w:lineRule="auto"/>
        <w:jc w:val="both"/>
        <w:rPr>
          <w:rStyle w:val="headlinesmallblack1"/>
          <w:rFonts w:ascii="Arial" w:hAnsi="Arial" w:cs="Arial"/>
          <w:b w:val="0"/>
          <w:bCs w:val="0"/>
          <w:color w:val="auto"/>
        </w:rPr>
      </w:pPr>
      <w:r>
        <w:rPr>
          <w:noProof/>
        </w:rPr>
        <w:drawing>
          <wp:anchor distT="0" distB="0" distL="114300" distR="114300" simplePos="0" relativeHeight="251660800" behindDoc="0" locked="0" layoutInCell="1" allowOverlap="1">
            <wp:simplePos x="0" y="0"/>
            <wp:positionH relativeFrom="column">
              <wp:posOffset>685800</wp:posOffset>
            </wp:positionH>
            <wp:positionV relativeFrom="paragraph">
              <wp:posOffset>23495</wp:posOffset>
            </wp:positionV>
            <wp:extent cx="4457700" cy="2628900"/>
            <wp:effectExtent l="19050" t="0" r="0" b="0"/>
            <wp:wrapSquare wrapText="bothSides"/>
            <wp:docPr id="40" name="Imagen 40" descr="Termoformadoras_archivos/RTEmagicC_roma_einl_300_0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rmoformadoras_archivos/RTEmagicC_roma_einl_300_01.jpg.jpg"/>
                    <pic:cNvPicPr>
                      <a:picLocks noChangeAspect="1" noChangeArrowheads="1"/>
                    </pic:cNvPicPr>
                  </pic:nvPicPr>
                  <pic:blipFill>
                    <a:blip r:embed="rId27" r:link="rId28" cstate="print"/>
                    <a:srcRect/>
                    <a:stretch>
                      <a:fillRect/>
                    </a:stretch>
                  </pic:blipFill>
                  <pic:spPr bwMode="auto">
                    <a:xfrm>
                      <a:off x="0" y="0"/>
                      <a:ext cx="4457700" cy="2628900"/>
                    </a:xfrm>
                    <a:prstGeom prst="rect">
                      <a:avLst/>
                    </a:prstGeom>
                    <a:noFill/>
                    <a:ln w="9525">
                      <a:noFill/>
                      <a:miter lim="800000"/>
                      <a:headEnd/>
                      <a:tailEnd/>
                    </a:ln>
                  </pic:spPr>
                </pic:pic>
              </a:graphicData>
            </a:graphic>
          </wp:anchor>
        </w:drawing>
      </w:r>
    </w:p>
    <w:p w:rsidR="004C45D8" w:rsidRPr="00667050" w:rsidRDefault="004C45D8" w:rsidP="004C45D8">
      <w:pPr>
        <w:spacing w:line="480" w:lineRule="auto"/>
        <w:ind w:left="1080"/>
        <w:jc w:val="both"/>
        <w:rPr>
          <w:rFonts w:ascii="Arial" w:hAnsi="Arial" w:cs="Arial"/>
          <w:color w:val="000000"/>
        </w:rPr>
      </w:pPr>
    </w:p>
    <w:p w:rsidR="004C45D8" w:rsidRPr="009E49E8" w:rsidRDefault="004C45D8" w:rsidP="004C45D8">
      <w:pPr>
        <w:pStyle w:val="bodytext"/>
        <w:spacing w:before="0" w:beforeAutospacing="0" w:after="0" w:afterAutospacing="0" w:line="480" w:lineRule="auto"/>
        <w:ind w:left="1077"/>
        <w:jc w:val="both"/>
        <w:rPr>
          <w:rFonts w:ascii="Arial" w:hAnsi="Arial" w:cs="Arial"/>
          <w:b/>
          <w:bCs/>
          <w:color w:val="auto"/>
          <w:sz w:val="24"/>
          <w:szCs w:val="24"/>
        </w:rPr>
      </w:pPr>
    </w:p>
    <w:p w:rsidR="004C45D8" w:rsidRDefault="004C45D8" w:rsidP="004C45D8">
      <w:pPr>
        <w:pStyle w:val="bodytext"/>
        <w:spacing w:before="0" w:after="240" w:afterAutospacing="0"/>
        <w:ind w:left="1080"/>
        <w:rPr>
          <w:rFonts w:ascii="Arial" w:hAnsi="Arial" w:cs="Arial"/>
          <w:color w:val="auto"/>
          <w:sz w:val="24"/>
          <w:szCs w:val="24"/>
        </w:rPr>
      </w:pPr>
    </w:p>
    <w:p w:rsidR="004C45D8" w:rsidRDefault="004C45D8" w:rsidP="004C45D8">
      <w:pPr>
        <w:pStyle w:val="bodytext"/>
        <w:spacing w:before="0" w:after="240" w:afterAutospacing="0"/>
        <w:ind w:left="1080"/>
        <w:rPr>
          <w:rFonts w:ascii="Arial" w:hAnsi="Arial" w:cs="Arial"/>
          <w:color w:val="auto"/>
          <w:sz w:val="24"/>
          <w:szCs w:val="24"/>
        </w:rPr>
      </w:pPr>
    </w:p>
    <w:p w:rsidR="004C45D8" w:rsidRDefault="004C45D8" w:rsidP="004C45D8">
      <w:pPr>
        <w:pStyle w:val="bodytext"/>
        <w:spacing w:before="0" w:after="240" w:afterAutospacing="0"/>
        <w:ind w:left="1080"/>
        <w:rPr>
          <w:rFonts w:ascii="Arial" w:hAnsi="Arial" w:cs="Arial"/>
          <w:color w:val="auto"/>
          <w:sz w:val="24"/>
          <w:szCs w:val="24"/>
        </w:rPr>
      </w:pPr>
    </w:p>
    <w:p w:rsidR="004C45D8" w:rsidRDefault="004C45D8" w:rsidP="004C45D8">
      <w:pPr>
        <w:pStyle w:val="bodytext"/>
        <w:spacing w:before="0" w:after="240" w:afterAutospacing="0"/>
        <w:ind w:left="1080"/>
        <w:rPr>
          <w:rFonts w:ascii="Arial" w:hAnsi="Arial" w:cs="Arial"/>
          <w:color w:val="auto"/>
          <w:sz w:val="24"/>
          <w:szCs w:val="24"/>
        </w:rPr>
      </w:pPr>
    </w:p>
    <w:p w:rsidR="004C45D8" w:rsidRDefault="004C45D8" w:rsidP="004C45D8">
      <w:pPr>
        <w:spacing w:line="480" w:lineRule="auto"/>
        <w:rPr>
          <w:rFonts w:ascii="Arial" w:hAnsi="Arial" w:cs="Arial"/>
        </w:rPr>
      </w:pPr>
    </w:p>
    <w:p w:rsidR="004C45D8" w:rsidRDefault="004C45D8" w:rsidP="004C45D8">
      <w:pPr>
        <w:ind w:left="1077"/>
        <w:jc w:val="both"/>
        <w:rPr>
          <w:rFonts w:ascii="Arial" w:hAnsi="Arial" w:cs="Arial"/>
          <w:b/>
        </w:rPr>
      </w:pPr>
      <w:r w:rsidRPr="00056A5A">
        <w:rPr>
          <w:rFonts w:ascii="Arial" w:hAnsi="Arial" w:cs="Arial"/>
          <w:b/>
        </w:rPr>
        <w:t xml:space="preserve">FIGURA 4.1 DIAGRAMA DE FUNCIONAMIENTO DE </w:t>
      </w:r>
      <w:smartTag w:uri="urn:schemas-microsoft-com:office:smarttags" w:element="PersonName">
        <w:smartTagPr>
          <w:attr w:name="ProductID" w:val="LA TERMOFORMADORA MULTIVAC."/>
        </w:smartTagPr>
        <w:r w:rsidRPr="00056A5A">
          <w:rPr>
            <w:rFonts w:ascii="Arial" w:hAnsi="Arial" w:cs="Arial"/>
            <w:b/>
          </w:rPr>
          <w:t>LA TERMOFORMADORA MULTIVAC</w:t>
        </w:r>
        <w:r>
          <w:rPr>
            <w:rFonts w:ascii="Arial" w:hAnsi="Arial" w:cs="Arial"/>
            <w:b/>
          </w:rPr>
          <w:t>.</w:t>
        </w:r>
      </w:smartTag>
    </w:p>
    <w:p w:rsidR="004C45D8" w:rsidRDefault="004C45D8" w:rsidP="004C45D8">
      <w:pPr>
        <w:ind w:left="1077"/>
        <w:jc w:val="both"/>
        <w:rPr>
          <w:rFonts w:ascii="Arial" w:hAnsi="Arial" w:cs="Arial"/>
          <w:b/>
        </w:rPr>
      </w:pPr>
    </w:p>
    <w:p w:rsidR="004C45D8" w:rsidRDefault="004C45D8" w:rsidP="004C45D8">
      <w:pPr>
        <w:ind w:left="1077"/>
        <w:jc w:val="both"/>
        <w:rPr>
          <w:rFonts w:ascii="Arial" w:hAnsi="Arial" w:cs="Arial"/>
          <w:b/>
        </w:rPr>
      </w:pPr>
    </w:p>
    <w:p w:rsidR="004C45D8" w:rsidRPr="00F85BA2" w:rsidRDefault="004C45D8" w:rsidP="004C45D8">
      <w:pPr>
        <w:pStyle w:val="bodytext"/>
        <w:spacing w:before="0" w:beforeAutospacing="0" w:after="240" w:afterAutospacing="0"/>
        <w:ind w:left="1077"/>
        <w:jc w:val="both"/>
        <w:rPr>
          <w:rFonts w:ascii="Arial" w:hAnsi="Arial" w:cs="Arial"/>
          <w:b/>
          <w:bCs/>
          <w:color w:val="auto"/>
          <w:sz w:val="24"/>
          <w:szCs w:val="24"/>
        </w:rPr>
      </w:pPr>
      <w:r w:rsidRPr="000F5AA9">
        <w:rPr>
          <w:rStyle w:val="headlinesmallblack1"/>
          <w:rFonts w:ascii="Arial" w:hAnsi="Arial" w:cs="Arial"/>
          <w:color w:val="auto"/>
        </w:rPr>
        <w:t>Donde:</w:t>
      </w:r>
    </w:p>
    <w:p w:rsidR="004C45D8" w:rsidRDefault="004C45D8" w:rsidP="004C45D8">
      <w:pPr>
        <w:pStyle w:val="bodytext"/>
        <w:numPr>
          <w:ilvl w:val="0"/>
          <w:numId w:val="23"/>
        </w:numPr>
        <w:spacing w:line="480" w:lineRule="auto"/>
        <w:jc w:val="both"/>
        <w:rPr>
          <w:rFonts w:ascii="Arial" w:hAnsi="Arial" w:cs="Arial"/>
          <w:color w:val="auto"/>
          <w:sz w:val="24"/>
          <w:szCs w:val="24"/>
        </w:rPr>
      </w:pPr>
      <w:r w:rsidRPr="00500FE8">
        <w:rPr>
          <w:rFonts w:ascii="Arial" w:hAnsi="Arial" w:cs="Arial"/>
          <w:color w:val="auto"/>
          <w:sz w:val="24"/>
          <w:szCs w:val="24"/>
        </w:rPr>
        <w:t>La película de la bobina inferior se extrae del rollo.</w:t>
      </w:r>
    </w:p>
    <w:p w:rsidR="004C45D8" w:rsidRDefault="004C45D8" w:rsidP="004C45D8">
      <w:pPr>
        <w:pStyle w:val="bodytext"/>
        <w:numPr>
          <w:ilvl w:val="0"/>
          <w:numId w:val="23"/>
        </w:numPr>
        <w:spacing w:line="480" w:lineRule="auto"/>
        <w:jc w:val="both"/>
        <w:rPr>
          <w:rFonts w:ascii="Arial" w:hAnsi="Arial" w:cs="Arial"/>
          <w:color w:val="auto"/>
          <w:sz w:val="24"/>
          <w:szCs w:val="24"/>
        </w:rPr>
      </w:pPr>
      <w:r w:rsidRPr="00500FE8">
        <w:rPr>
          <w:rFonts w:ascii="Arial" w:hAnsi="Arial" w:cs="Arial"/>
          <w:color w:val="auto"/>
          <w:sz w:val="24"/>
          <w:szCs w:val="24"/>
        </w:rPr>
        <w:t xml:space="preserve">Horma de formado: la película continua se calienta y luego se </w:t>
      </w:r>
      <w:r>
        <w:rPr>
          <w:rFonts w:ascii="Arial" w:hAnsi="Arial" w:cs="Arial"/>
          <w:color w:val="auto"/>
          <w:sz w:val="24"/>
          <w:szCs w:val="24"/>
        </w:rPr>
        <w:t xml:space="preserve">       </w:t>
      </w:r>
      <w:r w:rsidRPr="00500FE8">
        <w:rPr>
          <w:rFonts w:ascii="Arial" w:hAnsi="Arial" w:cs="Arial"/>
          <w:color w:val="auto"/>
          <w:sz w:val="24"/>
          <w:szCs w:val="24"/>
        </w:rPr>
        <w:t>forma.</w:t>
      </w:r>
    </w:p>
    <w:p w:rsidR="004C45D8" w:rsidRDefault="004C45D8" w:rsidP="004C45D8">
      <w:pPr>
        <w:pStyle w:val="bodytext"/>
        <w:numPr>
          <w:ilvl w:val="0"/>
          <w:numId w:val="23"/>
        </w:numPr>
        <w:spacing w:line="480" w:lineRule="auto"/>
        <w:jc w:val="both"/>
        <w:rPr>
          <w:rFonts w:ascii="Arial" w:hAnsi="Arial" w:cs="Arial"/>
          <w:color w:val="auto"/>
          <w:sz w:val="24"/>
          <w:szCs w:val="24"/>
        </w:rPr>
      </w:pPr>
      <w:r w:rsidRPr="00500FE8">
        <w:rPr>
          <w:rFonts w:ascii="Arial" w:hAnsi="Arial" w:cs="Arial"/>
          <w:color w:val="auto"/>
          <w:sz w:val="24"/>
          <w:szCs w:val="24"/>
        </w:rPr>
        <w:t>Cavidades de envases.</w:t>
      </w:r>
    </w:p>
    <w:p w:rsidR="004C45D8" w:rsidRDefault="004C45D8" w:rsidP="004C45D8">
      <w:pPr>
        <w:pStyle w:val="bodytext"/>
        <w:numPr>
          <w:ilvl w:val="0"/>
          <w:numId w:val="23"/>
        </w:numPr>
        <w:spacing w:line="480" w:lineRule="auto"/>
        <w:jc w:val="both"/>
        <w:rPr>
          <w:rFonts w:ascii="Arial" w:hAnsi="Arial" w:cs="Arial"/>
          <w:color w:val="auto"/>
          <w:sz w:val="24"/>
          <w:szCs w:val="24"/>
        </w:rPr>
      </w:pPr>
      <w:r w:rsidRPr="00500FE8">
        <w:rPr>
          <w:rFonts w:ascii="Arial" w:hAnsi="Arial" w:cs="Arial"/>
          <w:color w:val="auto"/>
          <w:sz w:val="24"/>
          <w:szCs w:val="24"/>
        </w:rPr>
        <w:t>El producto se carga manual o automáticamente.</w:t>
      </w:r>
    </w:p>
    <w:p w:rsidR="004C45D8" w:rsidRDefault="004C45D8" w:rsidP="004C45D8">
      <w:pPr>
        <w:pStyle w:val="bodytext"/>
        <w:numPr>
          <w:ilvl w:val="0"/>
          <w:numId w:val="23"/>
        </w:numPr>
        <w:spacing w:line="480" w:lineRule="auto"/>
        <w:jc w:val="both"/>
        <w:rPr>
          <w:rFonts w:ascii="Arial" w:hAnsi="Arial" w:cs="Arial"/>
          <w:color w:val="auto"/>
          <w:sz w:val="24"/>
          <w:szCs w:val="24"/>
        </w:rPr>
      </w:pPr>
      <w:r w:rsidRPr="00500FE8">
        <w:rPr>
          <w:rFonts w:ascii="Arial" w:hAnsi="Arial" w:cs="Arial"/>
          <w:color w:val="auto"/>
          <w:sz w:val="24"/>
          <w:szCs w:val="24"/>
        </w:rPr>
        <w:t>La película de la bobina superior se extrae del rollo.</w:t>
      </w:r>
    </w:p>
    <w:p w:rsidR="004C45D8" w:rsidRDefault="004C45D8" w:rsidP="004C45D8">
      <w:pPr>
        <w:pStyle w:val="bodytext"/>
        <w:numPr>
          <w:ilvl w:val="0"/>
          <w:numId w:val="23"/>
        </w:numPr>
        <w:spacing w:line="480" w:lineRule="auto"/>
        <w:jc w:val="both"/>
        <w:rPr>
          <w:rFonts w:ascii="Arial" w:hAnsi="Arial" w:cs="Arial"/>
          <w:color w:val="auto"/>
          <w:sz w:val="24"/>
          <w:szCs w:val="24"/>
        </w:rPr>
      </w:pPr>
      <w:r w:rsidRPr="00500FE8">
        <w:rPr>
          <w:rFonts w:ascii="Arial" w:hAnsi="Arial" w:cs="Arial"/>
          <w:color w:val="auto"/>
          <w:sz w:val="24"/>
          <w:szCs w:val="24"/>
        </w:rPr>
        <w:t xml:space="preserve"> En la horma de soldadura se elimina el ai</w:t>
      </w:r>
      <w:r>
        <w:rPr>
          <w:rFonts w:ascii="Arial" w:hAnsi="Arial" w:cs="Arial"/>
          <w:color w:val="auto"/>
          <w:sz w:val="24"/>
          <w:szCs w:val="24"/>
        </w:rPr>
        <w:t xml:space="preserve">re y, si fuera necesario, se </w:t>
      </w:r>
      <w:r w:rsidRPr="00500FE8">
        <w:rPr>
          <w:rFonts w:ascii="Arial" w:hAnsi="Arial" w:cs="Arial"/>
          <w:color w:val="auto"/>
          <w:sz w:val="24"/>
          <w:szCs w:val="24"/>
        </w:rPr>
        <w:t xml:space="preserve"> sustituye por una atmósfera modificada. La película sup</w:t>
      </w:r>
      <w:r>
        <w:rPr>
          <w:rFonts w:ascii="Arial" w:hAnsi="Arial" w:cs="Arial"/>
          <w:color w:val="auto"/>
          <w:sz w:val="24"/>
          <w:szCs w:val="24"/>
        </w:rPr>
        <w:t xml:space="preserve">erior inferior </w:t>
      </w:r>
      <w:r w:rsidRPr="00500FE8">
        <w:rPr>
          <w:rFonts w:ascii="Arial" w:hAnsi="Arial" w:cs="Arial"/>
          <w:color w:val="auto"/>
          <w:sz w:val="24"/>
          <w:szCs w:val="24"/>
        </w:rPr>
        <w:t xml:space="preserve"> se sueldan aplicando calor y presión.</w:t>
      </w:r>
    </w:p>
    <w:p w:rsidR="004C45D8" w:rsidRDefault="004C45D8" w:rsidP="004C45D8">
      <w:pPr>
        <w:pStyle w:val="bodytext"/>
        <w:numPr>
          <w:ilvl w:val="0"/>
          <w:numId w:val="23"/>
        </w:numPr>
        <w:spacing w:line="480" w:lineRule="auto"/>
        <w:jc w:val="both"/>
        <w:rPr>
          <w:rFonts w:ascii="Arial" w:hAnsi="Arial" w:cs="Arial"/>
          <w:color w:val="auto"/>
          <w:sz w:val="24"/>
          <w:szCs w:val="24"/>
        </w:rPr>
      </w:pPr>
      <w:r w:rsidRPr="00500FE8">
        <w:rPr>
          <w:rFonts w:ascii="Arial" w:hAnsi="Arial" w:cs="Arial"/>
          <w:color w:val="auto"/>
          <w:sz w:val="24"/>
          <w:szCs w:val="24"/>
        </w:rPr>
        <w:t>La película continua del envase se corta transversalmente.</w:t>
      </w:r>
    </w:p>
    <w:p w:rsidR="004C45D8" w:rsidRDefault="004C45D8" w:rsidP="004C45D8">
      <w:pPr>
        <w:pStyle w:val="bodytext"/>
        <w:numPr>
          <w:ilvl w:val="0"/>
          <w:numId w:val="23"/>
        </w:numPr>
        <w:spacing w:line="480" w:lineRule="auto"/>
        <w:jc w:val="both"/>
        <w:rPr>
          <w:rFonts w:ascii="Arial" w:hAnsi="Arial" w:cs="Arial"/>
          <w:color w:val="auto"/>
          <w:sz w:val="24"/>
          <w:szCs w:val="24"/>
        </w:rPr>
      </w:pPr>
      <w:r w:rsidRPr="00500FE8">
        <w:rPr>
          <w:rFonts w:ascii="Arial" w:hAnsi="Arial" w:cs="Arial"/>
          <w:color w:val="auto"/>
          <w:sz w:val="24"/>
          <w:szCs w:val="24"/>
        </w:rPr>
        <w:t>La película continua del envase se corta longitudinalmente.</w:t>
      </w:r>
    </w:p>
    <w:p w:rsidR="004C45D8" w:rsidRDefault="004C45D8" w:rsidP="004C45D8">
      <w:pPr>
        <w:pStyle w:val="bodytext"/>
        <w:numPr>
          <w:ilvl w:val="0"/>
          <w:numId w:val="23"/>
        </w:numPr>
        <w:spacing w:line="480" w:lineRule="auto"/>
        <w:jc w:val="both"/>
        <w:rPr>
          <w:rFonts w:ascii="Arial" w:hAnsi="Arial" w:cs="Arial"/>
          <w:color w:val="auto"/>
          <w:sz w:val="24"/>
          <w:szCs w:val="24"/>
        </w:rPr>
      </w:pPr>
      <w:r w:rsidRPr="00500FE8">
        <w:rPr>
          <w:rFonts w:ascii="Arial" w:hAnsi="Arial" w:cs="Arial"/>
          <w:color w:val="auto"/>
          <w:sz w:val="24"/>
          <w:szCs w:val="24"/>
        </w:rPr>
        <w:t>Los productos terminados se descargan.</w:t>
      </w:r>
    </w:p>
    <w:p w:rsidR="004C45D8" w:rsidRDefault="004C45D8" w:rsidP="004C45D8">
      <w:pPr>
        <w:rPr>
          <w:rFonts w:ascii="Arial" w:hAnsi="Arial" w:cs="Arial"/>
        </w:rPr>
      </w:pPr>
      <w:r>
        <w:rPr>
          <w:noProof/>
        </w:rPr>
        <w:pict>
          <v:group id="_x0000_s1067" style="position:absolute;margin-left:54pt;margin-top:9.4pt;width:351pt;height:387pt;z-index:251663872" coordorigin="3348,5508" coordsize="7380,7032">
            <v:shape id="_x0000_s1068" type="#_x0000_t75" alt="" style="position:absolute;left:3348;top:5508;width:3780;height:3360" filled="t" fillcolor="black" stroked="t" strokeweight="1.5pt">
              <v:imagedata r:id="rId29" r:href="rId30"/>
            </v:shape>
            <v:shape id="_x0000_s1069" type="#_x0000_t75" alt="" style="position:absolute;left:7128;top:5508;width:3600;height:3361" filled="t" fillcolor="black" stroked="t" strokeweight="1.5pt">
              <v:imagedata r:id="rId31" r:href="rId32"/>
            </v:shape>
            <v:shape id="_x0000_s1070" type="#_x0000_t75" alt="" style="position:absolute;left:3348;top:8928;width:3780;height:3600" stroked="t" strokeweight="1.5pt">
              <v:imagedata r:id="rId33" r:href="rId34"/>
            </v:shape>
            <v:shape id="_x0000_s1071" type="#_x0000_t75" alt="" style="position:absolute;left:7128;top:8928;width:3600;height:3612" o:preferrelative="f" filled="t" fillcolor="black" stroked="t" strokeweight="1.5pt">
              <v:imagedata r:id="rId35" r:href="rId36"/>
              <o:lock v:ext="edit" aspectratio="f"/>
            </v:shape>
            <v:shape id="_x0000_s1072" type="#_x0000_t202" style="position:absolute;left:3348;top:8568;width:3780;height:360" strokeweight="1.5pt">
              <v:textbox style="mso-next-textbox:#_x0000_s1072">
                <w:txbxContent>
                  <w:p w:rsidR="004C45D8" w:rsidRPr="000F5AA9" w:rsidRDefault="004C45D8" w:rsidP="004C45D8">
                    <w:pPr>
                      <w:tabs>
                        <w:tab w:val="left" w:pos="1080"/>
                      </w:tabs>
                      <w:spacing w:line="480" w:lineRule="auto"/>
                      <w:jc w:val="center"/>
                      <w:rPr>
                        <w:rFonts w:ascii="Arial" w:hAnsi="Arial" w:cs="Arial"/>
                      </w:rPr>
                    </w:pPr>
                    <w:r>
                      <w:rPr>
                        <w:rFonts w:ascii="Arial" w:hAnsi="Arial" w:cs="Arial"/>
                      </w:rPr>
                      <w:t xml:space="preserve">     </w:t>
                    </w:r>
                    <w:r>
                      <w:rPr>
                        <w:rStyle w:val="headline16big1"/>
                        <w:rFonts w:ascii="Arial" w:hAnsi="Arial" w:cs="Arial"/>
                      </w:rPr>
                      <w:t>Te</w:t>
                    </w:r>
                    <w:r w:rsidRPr="008A4F9F">
                      <w:rPr>
                        <w:rStyle w:val="headline16big1"/>
                        <w:rFonts w:ascii="Arial" w:hAnsi="Arial" w:cs="Arial"/>
                      </w:rPr>
                      <w:t>r</w:t>
                    </w:r>
                    <w:r>
                      <w:rPr>
                        <w:rStyle w:val="headline16big1"/>
                        <w:rFonts w:ascii="Arial" w:hAnsi="Arial" w:cs="Arial"/>
                      </w:rPr>
                      <w:t>m</w:t>
                    </w:r>
                    <w:r w:rsidRPr="008A4F9F">
                      <w:rPr>
                        <w:rStyle w:val="headline16big1"/>
                        <w:rFonts w:ascii="Arial" w:hAnsi="Arial" w:cs="Arial"/>
                      </w:rPr>
                      <w:t>oformadora R 120</w:t>
                    </w:r>
                    <w:r>
                      <w:rPr>
                        <w:rFonts w:ascii="Arial" w:hAnsi="Arial" w:cs="Arial"/>
                        <w:color w:val="000000"/>
                      </w:rPr>
                      <w:t xml:space="preserve">                      </w:t>
                    </w:r>
                  </w:p>
                  <w:p w:rsidR="004C45D8" w:rsidRDefault="004C45D8" w:rsidP="004C45D8"/>
                </w:txbxContent>
              </v:textbox>
            </v:shape>
            <v:shape id="_x0000_s1073" type="#_x0000_t202" style="position:absolute;left:3348;top:12168;width:3780;height:360" strokeweight="1.5pt">
              <v:textbox style="mso-next-textbox:#_x0000_s1073">
                <w:txbxContent>
                  <w:p w:rsidR="004C45D8" w:rsidRPr="000F5AA9" w:rsidRDefault="004C45D8" w:rsidP="004C45D8">
                    <w:pPr>
                      <w:tabs>
                        <w:tab w:val="left" w:pos="1080"/>
                      </w:tabs>
                      <w:spacing w:line="480" w:lineRule="auto"/>
                      <w:jc w:val="center"/>
                      <w:rPr>
                        <w:rFonts w:ascii="Arial" w:hAnsi="Arial" w:cs="Arial"/>
                      </w:rPr>
                    </w:pPr>
                    <w:r>
                      <w:rPr>
                        <w:rFonts w:ascii="Arial" w:hAnsi="Arial" w:cs="Arial"/>
                      </w:rPr>
                      <w:t xml:space="preserve">     </w:t>
                    </w:r>
                    <w:r>
                      <w:rPr>
                        <w:rStyle w:val="headline16big1"/>
                        <w:rFonts w:ascii="Arial" w:hAnsi="Arial" w:cs="Arial"/>
                      </w:rPr>
                      <w:t>Te</w:t>
                    </w:r>
                    <w:r w:rsidRPr="008A4F9F">
                      <w:rPr>
                        <w:rStyle w:val="headline16big1"/>
                        <w:rFonts w:ascii="Arial" w:hAnsi="Arial" w:cs="Arial"/>
                      </w:rPr>
                      <w:t>r</w:t>
                    </w:r>
                    <w:r>
                      <w:rPr>
                        <w:rStyle w:val="headline16big1"/>
                        <w:rFonts w:ascii="Arial" w:hAnsi="Arial" w:cs="Arial"/>
                      </w:rPr>
                      <w:t>m</w:t>
                    </w:r>
                    <w:r w:rsidRPr="008A4F9F">
                      <w:rPr>
                        <w:rStyle w:val="headline16big1"/>
                        <w:rFonts w:ascii="Arial" w:hAnsi="Arial" w:cs="Arial"/>
                      </w:rPr>
                      <w:t xml:space="preserve">oformadora R </w:t>
                    </w:r>
                    <w:r>
                      <w:rPr>
                        <w:rStyle w:val="headline16big1"/>
                        <w:rFonts w:ascii="Arial" w:hAnsi="Arial" w:cs="Arial"/>
                      </w:rPr>
                      <w:t>24</w:t>
                    </w:r>
                    <w:r w:rsidRPr="008A4F9F">
                      <w:rPr>
                        <w:rStyle w:val="headline16big1"/>
                        <w:rFonts w:ascii="Arial" w:hAnsi="Arial" w:cs="Arial"/>
                      </w:rPr>
                      <w:t>0</w:t>
                    </w:r>
                    <w:r>
                      <w:rPr>
                        <w:rFonts w:ascii="Arial" w:hAnsi="Arial" w:cs="Arial"/>
                        <w:color w:val="000000"/>
                      </w:rPr>
                      <w:t xml:space="preserve">                      </w:t>
                    </w:r>
                  </w:p>
                  <w:p w:rsidR="004C45D8" w:rsidRDefault="004C45D8" w:rsidP="004C45D8"/>
                </w:txbxContent>
              </v:textbox>
            </v:shape>
            <v:shape id="_x0000_s1074" type="#_x0000_t202" style="position:absolute;left:7128;top:8568;width:3600;height:360" strokeweight="1.5pt">
              <v:textbox style="mso-next-textbox:#_x0000_s1074">
                <w:txbxContent>
                  <w:p w:rsidR="004C45D8" w:rsidRPr="000F5AA9" w:rsidRDefault="004C45D8" w:rsidP="004C45D8">
                    <w:pPr>
                      <w:tabs>
                        <w:tab w:val="left" w:pos="1080"/>
                      </w:tabs>
                      <w:spacing w:line="480" w:lineRule="auto"/>
                      <w:jc w:val="center"/>
                      <w:rPr>
                        <w:rFonts w:ascii="Arial" w:hAnsi="Arial" w:cs="Arial"/>
                      </w:rPr>
                    </w:pPr>
                    <w:r>
                      <w:rPr>
                        <w:rFonts w:ascii="Arial" w:hAnsi="Arial" w:cs="Arial"/>
                      </w:rPr>
                      <w:t xml:space="preserve">     </w:t>
                    </w:r>
                    <w:r>
                      <w:rPr>
                        <w:rStyle w:val="headline16big1"/>
                        <w:rFonts w:ascii="Arial" w:hAnsi="Arial" w:cs="Arial"/>
                      </w:rPr>
                      <w:t>Te</w:t>
                    </w:r>
                    <w:r w:rsidRPr="008A4F9F">
                      <w:rPr>
                        <w:rStyle w:val="headline16big1"/>
                        <w:rFonts w:ascii="Arial" w:hAnsi="Arial" w:cs="Arial"/>
                      </w:rPr>
                      <w:t>r</w:t>
                    </w:r>
                    <w:r>
                      <w:rPr>
                        <w:rStyle w:val="headline16big1"/>
                        <w:rFonts w:ascii="Arial" w:hAnsi="Arial" w:cs="Arial"/>
                      </w:rPr>
                      <w:t>m</w:t>
                    </w:r>
                    <w:r w:rsidRPr="008A4F9F">
                      <w:rPr>
                        <w:rStyle w:val="headline16big1"/>
                        <w:rFonts w:ascii="Arial" w:hAnsi="Arial" w:cs="Arial"/>
                      </w:rPr>
                      <w:t>oformadora</w:t>
                    </w:r>
                    <w:r>
                      <w:rPr>
                        <w:rStyle w:val="headline16big1"/>
                        <w:rFonts w:ascii="Arial" w:hAnsi="Arial" w:cs="Arial"/>
                      </w:rPr>
                      <w:t xml:space="preserve"> R 14</w:t>
                    </w:r>
                    <w:r w:rsidRPr="008A4F9F">
                      <w:rPr>
                        <w:rStyle w:val="headline16big1"/>
                        <w:rFonts w:ascii="Arial" w:hAnsi="Arial" w:cs="Arial"/>
                      </w:rPr>
                      <w:t>0</w:t>
                    </w:r>
                    <w:r>
                      <w:rPr>
                        <w:rFonts w:ascii="Arial" w:hAnsi="Arial" w:cs="Arial"/>
                        <w:color w:val="000000"/>
                      </w:rPr>
                      <w:t xml:space="preserve">                      </w:t>
                    </w:r>
                  </w:p>
                  <w:p w:rsidR="004C45D8" w:rsidRDefault="004C45D8" w:rsidP="004C45D8"/>
                </w:txbxContent>
              </v:textbox>
            </v:shape>
            <v:shape id="_x0000_s1075" type="#_x0000_t202" style="position:absolute;left:7128;top:12168;width:3600;height:360" strokeweight="1.5pt">
              <v:textbox style="mso-next-textbox:#_x0000_s1075">
                <w:txbxContent>
                  <w:p w:rsidR="004C45D8" w:rsidRPr="000F5AA9" w:rsidRDefault="004C45D8" w:rsidP="004C45D8">
                    <w:pPr>
                      <w:tabs>
                        <w:tab w:val="left" w:pos="1080"/>
                      </w:tabs>
                      <w:spacing w:line="480" w:lineRule="auto"/>
                      <w:jc w:val="center"/>
                      <w:rPr>
                        <w:rFonts w:ascii="Arial" w:hAnsi="Arial" w:cs="Arial"/>
                      </w:rPr>
                    </w:pPr>
                    <w:r>
                      <w:rPr>
                        <w:rFonts w:ascii="Arial" w:hAnsi="Arial" w:cs="Arial"/>
                      </w:rPr>
                      <w:t xml:space="preserve">     </w:t>
                    </w:r>
                    <w:r>
                      <w:rPr>
                        <w:rStyle w:val="headline16big1"/>
                        <w:rFonts w:ascii="Arial" w:hAnsi="Arial" w:cs="Arial"/>
                      </w:rPr>
                      <w:t>Te</w:t>
                    </w:r>
                    <w:r w:rsidRPr="008A4F9F">
                      <w:rPr>
                        <w:rStyle w:val="headline16big1"/>
                        <w:rFonts w:ascii="Arial" w:hAnsi="Arial" w:cs="Arial"/>
                      </w:rPr>
                      <w:t>r</w:t>
                    </w:r>
                    <w:r>
                      <w:rPr>
                        <w:rStyle w:val="headline16big1"/>
                        <w:rFonts w:ascii="Arial" w:hAnsi="Arial" w:cs="Arial"/>
                      </w:rPr>
                      <w:t>m</w:t>
                    </w:r>
                    <w:r w:rsidRPr="008A4F9F">
                      <w:rPr>
                        <w:rStyle w:val="headline16big1"/>
                        <w:rFonts w:ascii="Arial" w:hAnsi="Arial" w:cs="Arial"/>
                      </w:rPr>
                      <w:t xml:space="preserve">oformadora R </w:t>
                    </w:r>
                    <w:r>
                      <w:rPr>
                        <w:rStyle w:val="headline16big1"/>
                        <w:rFonts w:ascii="Arial" w:hAnsi="Arial" w:cs="Arial"/>
                      </w:rPr>
                      <w:t>53</w:t>
                    </w:r>
                    <w:r w:rsidRPr="008A4F9F">
                      <w:rPr>
                        <w:rStyle w:val="headline16big1"/>
                        <w:rFonts w:ascii="Arial" w:hAnsi="Arial" w:cs="Arial"/>
                      </w:rPr>
                      <w:t>0</w:t>
                    </w:r>
                    <w:r>
                      <w:rPr>
                        <w:rFonts w:ascii="Arial" w:hAnsi="Arial" w:cs="Arial"/>
                        <w:color w:val="000000"/>
                      </w:rPr>
                      <w:t xml:space="preserve">                      </w:t>
                    </w:r>
                  </w:p>
                  <w:p w:rsidR="004C45D8" w:rsidRDefault="004C45D8" w:rsidP="004C45D8"/>
                </w:txbxContent>
              </v:textbox>
            </v:shape>
            <w10:wrap type="square"/>
          </v:group>
        </w:pict>
      </w:r>
    </w:p>
    <w:p w:rsidR="004C45D8" w:rsidRDefault="004C45D8" w:rsidP="004C45D8">
      <w:pPr>
        <w:jc w:val="both"/>
        <w:rPr>
          <w:rFonts w:ascii="Arial" w:hAnsi="Arial" w:cs="Arial"/>
        </w:rPr>
      </w:pPr>
    </w:p>
    <w:p w:rsidR="004C45D8" w:rsidRPr="00212D19" w:rsidRDefault="004C45D8" w:rsidP="004C45D8">
      <w:pPr>
        <w:spacing w:line="480" w:lineRule="auto"/>
        <w:jc w:val="both"/>
        <w:rPr>
          <w:rFonts w:ascii="Arial" w:hAnsi="Arial" w:cs="Arial"/>
          <w:b/>
          <w:vanish/>
        </w:rPr>
      </w:pPr>
    </w:p>
    <w:p w:rsidR="004C45D8" w:rsidRPr="008A4F9F" w:rsidRDefault="004C45D8" w:rsidP="004C45D8">
      <w:pPr>
        <w:pStyle w:val="bodytext"/>
        <w:spacing w:line="240" w:lineRule="auto"/>
        <w:ind w:left="1080"/>
        <w:jc w:val="both"/>
        <w:rPr>
          <w:rFonts w:ascii="Arial" w:hAnsi="Arial" w:cs="Arial"/>
          <w:sz w:val="24"/>
          <w:szCs w:val="24"/>
        </w:rPr>
      </w:pPr>
    </w:p>
    <w:p w:rsidR="004C45D8" w:rsidRPr="008A4F9F" w:rsidRDefault="004C45D8" w:rsidP="004C45D8">
      <w:pPr>
        <w:pStyle w:val="bodytext"/>
        <w:spacing w:line="480" w:lineRule="auto"/>
        <w:ind w:left="1080"/>
        <w:jc w:val="center"/>
        <w:rPr>
          <w:rFonts w:ascii="Arial" w:hAnsi="Arial" w:cs="Arial"/>
          <w:color w:val="auto"/>
          <w:sz w:val="24"/>
          <w:szCs w:val="24"/>
        </w:rPr>
      </w:pPr>
    </w:p>
    <w:p w:rsidR="004C45D8" w:rsidRDefault="004C45D8" w:rsidP="004C45D8">
      <w:pPr>
        <w:spacing w:line="480" w:lineRule="auto"/>
        <w:ind w:left="1080"/>
        <w:jc w:val="both"/>
        <w:rPr>
          <w:rFonts w:ascii="Arial" w:hAnsi="Arial" w:cs="Arial"/>
        </w:rPr>
      </w:pPr>
    </w:p>
    <w:p w:rsidR="004C45D8" w:rsidRDefault="004C45D8" w:rsidP="004C45D8">
      <w:pPr>
        <w:tabs>
          <w:tab w:val="left" w:pos="1080"/>
        </w:tabs>
        <w:spacing w:line="480" w:lineRule="auto"/>
        <w:jc w:val="center"/>
        <w:rPr>
          <w:rFonts w:ascii="Arial" w:hAnsi="Arial" w:cs="Arial"/>
        </w:rPr>
      </w:pPr>
    </w:p>
    <w:p w:rsidR="004C45D8" w:rsidRDefault="004C45D8" w:rsidP="004C45D8">
      <w:pPr>
        <w:tabs>
          <w:tab w:val="left" w:pos="1080"/>
        </w:tabs>
        <w:spacing w:line="480" w:lineRule="auto"/>
        <w:jc w:val="center"/>
        <w:rPr>
          <w:rFonts w:ascii="Arial" w:hAnsi="Arial" w:cs="Arial"/>
        </w:rPr>
      </w:pPr>
    </w:p>
    <w:p w:rsidR="004C45D8" w:rsidRDefault="004C45D8" w:rsidP="004C45D8">
      <w:pPr>
        <w:tabs>
          <w:tab w:val="left" w:pos="1080"/>
        </w:tabs>
        <w:spacing w:line="480" w:lineRule="auto"/>
        <w:jc w:val="center"/>
        <w:rPr>
          <w:rFonts w:ascii="Arial" w:hAnsi="Arial" w:cs="Arial"/>
        </w:rPr>
      </w:pPr>
    </w:p>
    <w:p w:rsidR="004C45D8" w:rsidRDefault="004C45D8" w:rsidP="004C45D8">
      <w:pPr>
        <w:tabs>
          <w:tab w:val="left" w:pos="1080"/>
        </w:tabs>
        <w:spacing w:line="480" w:lineRule="auto"/>
        <w:jc w:val="center"/>
        <w:rPr>
          <w:rFonts w:ascii="Arial" w:hAnsi="Arial" w:cs="Arial"/>
        </w:rPr>
      </w:pPr>
    </w:p>
    <w:p w:rsidR="004C45D8" w:rsidRDefault="004C45D8" w:rsidP="004C45D8">
      <w:pPr>
        <w:tabs>
          <w:tab w:val="left" w:pos="1080"/>
        </w:tabs>
        <w:spacing w:line="480" w:lineRule="auto"/>
        <w:jc w:val="center"/>
        <w:rPr>
          <w:rFonts w:ascii="Arial" w:hAnsi="Arial" w:cs="Arial"/>
        </w:rPr>
      </w:pPr>
    </w:p>
    <w:p w:rsidR="004C45D8" w:rsidRDefault="004C45D8" w:rsidP="004C45D8">
      <w:pPr>
        <w:tabs>
          <w:tab w:val="left" w:pos="1080"/>
        </w:tabs>
        <w:spacing w:line="480" w:lineRule="auto"/>
        <w:jc w:val="center"/>
        <w:rPr>
          <w:rFonts w:ascii="Arial" w:hAnsi="Arial" w:cs="Arial"/>
        </w:rPr>
      </w:pPr>
    </w:p>
    <w:p w:rsidR="004C45D8" w:rsidRDefault="004C45D8" w:rsidP="004C45D8">
      <w:pPr>
        <w:tabs>
          <w:tab w:val="left" w:pos="1080"/>
        </w:tabs>
        <w:spacing w:line="480" w:lineRule="auto"/>
        <w:jc w:val="center"/>
        <w:rPr>
          <w:rFonts w:ascii="Arial" w:hAnsi="Arial" w:cs="Arial"/>
        </w:rPr>
      </w:pPr>
    </w:p>
    <w:p w:rsidR="004C45D8" w:rsidRDefault="004C45D8" w:rsidP="004C45D8">
      <w:pPr>
        <w:tabs>
          <w:tab w:val="left" w:pos="1080"/>
        </w:tabs>
        <w:spacing w:line="480" w:lineRule="auto"/>
        <w:jc w:val="center"/>
        <w:rPr>
          <w:rFonts w:ascii="Arial" w:hAnsi="Arial" w:cs="Arial"/>
        </w:rPr>
      </w:pPr>
    </w:p>
    <w:p w:rsidR="004C45D8" w:rsidRDefault="004C45D8" w:rsidP="004C45D8">
      <w:pPr>
        <w:spacing w:line="480" w:lineRule="auto"/>
        <w:rPr>
          <w:rFonts w:ascii="Arial" w:hAnsi="Arial" w:cs="Arial"/>
          <w:b/>
        </w:rPr>
      </w:pPr>
    </w:p>
    <w:p w:rsidR="004C45D8" w:rsidRDefault="004C45D8" w:rsidP="004C45D8">
      <w:pPr>
        <w:spacing w:line="480" w:lineRule="auto"/>
        <w:ind w:left="1080"/>
        <w:rPr>
          <w:rFonts w:ascii="Arial" w:hAnsi="Arial" w:cs="Arial"/>
          <w:b/>
        </w:rPr>
      </w:pPr>
    </w:p>
    <w:p w:rsidR="004C45D8" w:rsidRPr="00AF7B78" w:rsidRDefault="004C45D8" w:rsidP="004C45D8">
      <w:pPr>
        <w:spacing w:line="480" w:lineRule="auto"/>
        <w:ind w:left="1080"/>
        <w:rPr>
          <w:rStyle w:val="headlinesmallblack1"/>
          <w:rFonts w:ascii="Arial" w:hAnsi="Arial" w:cs="Arial"/>
          <w:b w:val="0"/>
          <w:bCs w:val="0"/>
        </w:rPr>
      </w:pPr>
      <w:r w:rsidRPr="00AF7B78">
        <w:rPr>
          <w:rFonts w:ascii="Arial" w:hAnsi="Arial" w:cs="Arial"/>
          <w:b/>
        </w:rPr>
        <w:t>FIGURA 4.2  MODELOS DE TERMOFORMADORAS  MULTIVAC.</w:t>
      </w:r>
    </w:p>
    <w:p w:rsidR="004C45D8" w:rsidRDefault="004C45D8" w:rsidP="004C45D8">
      <w:pPr>
        <w:spacing w:line="480" w:lineRule="auto"/>
        <w:ind w:left="1080"/>
        <w:jc w:val="both"/>
        <w:rPr>
          <w:rFonts w:ascii="Arial" w:hAnsi="Arial" w:cs="Arial"/>
          <w:color w:val="000000"/>
        </w:rPr>
      </w:pPr>
      <w:r w:rsidRPr="002013D9">
        <w:rPr>
          <w:rStyle w:val="headlinesmallblack1"/>
          <w:rFonts w:ascii="Arial" w:hAnsi="Arial" w:cs="Arial"/>
          <w:b w:val="0"/>
        </w:rPr>
        <w:t>El pan precocido baguette envasado en atmósfera modificada con el empleo de termoformadoras y con el material de envase correspondiente</w:t>
      </w:r>
      <w:r>
        <w:rPr>
          <w:rStyle w:val="headlinesmallblack1"/>
          <w:rFonts w:ascii="Arial" w:hAnsi="Arial" w:cs="Arial"/>
          <w:b w:val="0"/>
        </w:rPr>
        <w:t>, se presenta  al consumidor en el mercado internacional como lo muestra la figura 4.3, donde sus características reflejan un producto fácil de almacenar y atractivo para el consumidor</w:t>
      </w:r>
      <w:r>
        <w:rPr>
          <w:rFonts w:ascii="Arial" w:hAnsi="Arial" w:cs="Arial"/>
          <w:color w:val="000000"/>
        </w:rPr>
        <w:t>(www 11, 2007).</w:t>
      </w:r>
    </w:p>
    <w:p w:rsidR="004C45D8" w:rsidRDefault="004C45D8" w:rsidP="004C45D8">
      <w:pPr>
        <w:pStyle w:val="bodytext"/>
        <w:spacing w:before="0" w:beforeAutospacing="0" w:after="0" w:afterAutospacing="0" w:line="480" w:lineRule="auto"/>
        <w:ind w:left="1077"/>
        <w:jc w:val="both"/>
        <w:rPr>
          <w:rStyle w:val="headlinesmallblack1"/>
          <w:rFonts w:ascii="Arial" w:hAnsi="Arial" w:cs="Arial"/>
          <w:color w:val="auto"/>
        </w:rPr>
      </w:pPr>
      <w:r>
        <w:rPr>
          <w:rStyle w:val="headlinesmallblack1"/>
          <w:rFonts w:ascii="Arial" w:hAnsi="Arial" w:cs="Arial"/>
          <w:b w:val="0"/>
          <w:color w:val="auto"/>
        </w:rPr>
        <w:t>.</w:t>
      </w:r>
      <w:r w:rsidR="00247230">
        <w:rPr>
          <w:noProof/>
        </w:rPr>
        <w:drawing>
          <wp:anchor distT="0" distB="0" distL="114300" distR="114300" simplePos="0" relativeHeight="251664896" behindDoc="0" locked="0" layoutInCell="1" allowOverlap="1">
            <wp:simplePos x="0" y="0"/>
            <wp:positionH relativeFrom="column">
              <wp:posOffset>1143000</wp:posOffset>
            </wp:positionH>
            <wp:positionV relativeFrom="paragraph">
              <wp:posOffset>198120</wp:posOffset>
            </wp:positionV>
            <wp:extent cx="4000500" cy="2743200"/>
            <wp:effectExtent l="19050" t="19050" r="19050" b="19050"/>
            <wp:wrapSquare wrapText="bothSides"/>
            <wp:docPr id="52" name="Imagen 5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titled"/>
                    <pic:cNvPicPr>
                      <a:picLocks noChangeAspect="1" noChangeArrowheads="1"/>
                    </pic:cNvPicPr>
                  </pic:nvPicPr>
                  <pic:blipFill>
                    <a:blip r:embed="rId37" cstate="print"/>
                    <a:srcRect/>
                    <a:stretch>
                      <a:fillRect/>
                    </a:stretch>
                  </pic:blipFill>
                  <pic:spPr bwMode="auto">
                    <a:xfrm>
                      <a:off x="0" y="0"/>
                      <a:ext cx="4000500" cy="2743200"/>
                    </a:xfrm>
                    <a:prstGeom prst="rect">
                      <a:avLst/>
                    </a:prstGeom>
                    <a:solidFill>
                      <a:srgbClr val="000000"/>
                    </a:solidFill>
                    <a:ln w="19050">
                      <a:solidFill>
                        <a:srgbClr val="000000"/>
                      </a:solidFill>
                      <a:miter lim="800000"/>
                      <a:headEnd/>
                      <a:tailEnd/>
                    </a:ln>
                  </pic:spPr>
                </pic:pic>
              </a:graphicData>
            </a:graphic>
          </wp:anchor>
        </w:drawing>
      </w:r>
    </w:p>
    <w:p w:rsidR="004C45D8" w:rsidRDefault="004C45D8" w:rsidP="004C45D8">
      <w:pPr>
        <w:pStyle w:val="bodytext"/>
        <w:spacing w:before="0" w:beforeAutospacing="0" w:after="0" w:afterAutospacing="0" w:line="480" w:lineRule="auto"/>
        <w:ind w:left="1077"/>
        <w:jc w:val="both"/>
        <w:rPr>
          <w:rStyle w:val="headlinesmallblack1"/>
          <w:rFonts w:ascii="Arial" w:hAnsi="Arial" w:cs="Arial"/>
          <w:color w:val="auto"/>
        </w:rPr>
      </w:pPr>
    </w:p>
    <w:p w:rsidR="004C45D8" w:rsidRDefault="004C45D8" w:rsidP="004C45D8">
      <w:pPr>
        <w:pStyle w:val="bodytext"/>
        <w:spacing w:before="0" w:beforeAutospacing="0" w:after="0" w:afterAutospacing="0" w:line="480" w:lineRule="auto"/>
        <w:ind w:left="1080"/>
        <w:jc w:val="both"/>
        <w:rPr>
          <w:rStyle w:val="headlinesmallblack1"/>
          <w:rFonts w:ascii="Arial" w:hAnsi="Arial" w:cs="Arial"/>
          <w:color w:val="auto"/>
        </w:rPr>
      </w:pPr>
    </w:p>
    <w:p w:rsidR="004C45D8" w:rsidRDefault="004C45D8" w:rsidP="004C45D8">
      <w:pPr>
        <w:pStyle w:val="bodytext"/>
        <w:spacing w:before="0" w:beforeAutospacing="0" w:after="0" w:afterAutospacing="0" w:line="480" w:lineRule="auto"/>
        <w:ind w:left="1080"/>
        <w:jc w:val="both"/>
        <w:rPr>
          <w:rStyle w:val="headlinesmallblack1"/>
          <w:rFonts w:ascii="Arial" w:hAnsi="Arial" w:cs="Arial"/>
          <w:color w:val="auto"/>
        </w:rPr>
      </w:pPr>
    </w:p>
    <w:p w:rsidR="004C45D8" w:rsidRDefault="004C45D8" w:rsidP="004C45D8">
      <w:pPr>
        <w:pStyle w:val="bodytext"/>
        <w:spacing w:before="0" w:beforeAutospacing="0" w:after="0" w:afterAutospacing="0" w:line="480" w:lineRule="auto"/>
        <w:ind w:left="1080"/>
        <w:jc w:val="both"/>
        <w:rPr>
          <w:rStyle w:val="headlinesmallblack1"/>
          <w:rFonts w:ascii="Arial" w:hAnsi="Arial" w:cs="Arial"/>
          <w:color w:val="auto"/>
        </w:rPr>
      </w:pPr>
    </w:p>
    <w:p w:rsidR="004C45D8" w:rsidRDefault="004C45D8" w:rsidP="004C45D8">
      <w:pPr>
        <w:pStyle w:val="bodytext"/>
        <w:spacing w:before="0" w:beforeAutospacing="0" w:after="0" w:afterAutospacing="0" w:line="480" w:lineRule="auto"/>
        <w:ind w:left="1080"/>
        <w:jc w:val="both"/>
        <w:rPr>
          <w:rStyle w:val="headlinesmallblack1"/>
          <w:rFonts w:ascii="Arial" w:hAnsi="Arial" w:cs="Arial"/>
          <w:color w:val="auto"/>
        </w:rPr>
      </w:pPr>
    </w:p>
    <w:p w:rsidR="004C45D8" w:rsidRDefault="004C45D8" w:rsidP="004C45D8">
      <w:pPr>
        <w:pStyle w:val="bodytext"/>
        <w:spacing w:before="0" w:beforeAutospacing="0" w:after="0" w:afterAutospacing="0" w:line="480" w:lineRule="auto"/>
        <w:ind w:left="1080"/>
        <w:jc w:val="both"/>
        <w:rPr>
          <w:rStyle w:val="headlinesmallblack1"/>
          <w:rFonts w:ascii="Arial" w:hAnsi="Arial" w:cs="Arial"/>
          <w:color w:val="auto"/>
        </w:rPr>
      </w:pPr>
    </w:p>
    <w:p w:rsidR="004C45D8" w:rsidRDefault="004C45D8" w:rsidP="004C45D8">
      <w:pPr>
        <w:pStyle w:val="bodytext"/>
        <w:spacing w:before="0" w:beforeAutospacing="0" w:after="0" w:afterAutospacing="0" w:line="480" w:lineRule="auto"/>
        <w:ind w:left="1080"/>
        <w:jc w:val="both"/>
        <w:rPr>
          <w:rStyle w:val="headlinesmallblack1"/>
          <w:rFonts w:ascii="Arial" w:hAnsi="Arial" w:cs="Arial"/>
          <w:color w:val="auto"/>
        </w:rPr>
      </w:pPr>
    </w:p>
    <w:p w:rsidR="004C45D8" w:rsidRDefault="004C45D8" w:rsidP="004C45D8">
      <w:pPr>
        <w:spacing w:line="480" w:lineRule="auto"/>
        <w:ind w:left="1080"/>
        <w:jc w:val="both"/>
        <w:rPr>
          <w:rStyle w:val="headline16big1"/>
          <w:rFonts w:ascii="Arial" w:hAnsi="Arial" w:cs="Arial"/>
        </w:rPr>
      </w:pPr>
    </w:p>
    <w:p w:rsidR="004C45D8" w:rsidRDefault="004C45D8" w:rsidP="004C45D8">
      <w:pPr>
        <w:ind w:left="1077"/>
        <w:jc w:val="both"/>
        <w:rPr>
          <w:rStyle w:val="headline16big1"/>
          <w:rFonts w:ascii="Arial" w:hAnsi="Arial" w:cs="Arial"/>
        </w:rPr>
      </w:pPr>
      <w:r>
        <w:rPr>
          <w:rStyle w:val="headline16big1"/>
          <w:rFonts w:ascii="Arial" w:hAnsi="Arial" w:cs="Arial"/>
        </w:rPr>
        <w:t>FIGURA 4.3. PAN PRECOCIDO BAGUETTE ENVASADO EN  ATMÓSFERA MODIFICADA.</w:t>
      </w:r>
    </w:p>
    <w:p w:rsidR="004C45D8" w:rsidRDefault="004C45D8" w:rsidP="004C45D8">
      <w:pPr>
        <w:ind w:left="1077"/>
        <w:jc w:val="both"/>
        <w:rPr>
          <w:rStyle w:val="headline16big1"/>
          <w:rFonts w:ascii="Arial" w:hAnsi="Arial" w:cs="Arial"/>
        </w:rPr>
      </w:pPr>
    </w:p>
    <w:p w:rsidR="004C45D8" w:rsidRPr="00DC6FA1" w:rsidRDefault="004C45D8" w:rsidP="004C45D8">
      <w:pPr>
        <w:ind w:left="1077"/>
        <w:jc w:val="both"/>
        <w:rPr>
          <w:rStyle w:val="headlinesmallblack1"/>
          <w:rFonts w:ascii="Arial" w:hAnsi="Arial" w:cs="Arial"/>
          <w:b w:val="0"/>
          <w:bCs w:val="0"/>
        </w:rPr>
      </w:pPr>
    </w:p>
    <w:p w:rsidR="004C45D8" w:rsidRDefault="004C45D8" w:rsidP="004C45D8">
      <w:pPr>
        <w:pStyle w:val="bodytext"/>
        <w:spacing w:before="0" w:beforeAutospacing="0" w:after="0" w:afterAutospacing="0" w:line="480" w:lineRule="auto"/>
        <w:ind w:left="1077"/>
        <w:jc w:val="both"/>
        <w:rPr>
          <w:rStyle w:val="headlinesmallblack1"/>
          <w:rFonts w:ascii="Arial" w:hAnsi="Arial" w:cs="Arial"/>
          <w:color w:val="auto"/>
        </w:rPr>
      </w:pPr>
      <w:r>
        <w:rPr>
          <w:rStyle w:val="headlinesmallblack1"/>
          <w:rFonts w:ascii="Arial" w:hAnsi="Arial" w:cs="Arial"/>
          <w:color w:val="auto"/>
        </w:rPr>
        <w:t>C</w:t>
      </w:r>
      <w:r w:rsidRPr="00500FE8">
        <w:rPr>
          <w:rStyle w:val="headlinesmallblack1"/>
          <w:rFonts w:ascii="Arial" w:hAnsi="Arial" w:cs="Arial"/>
          <w:color w:val="auto"/>
        </w:rPr>
        <w:t xml:space="preserve">ontrol Permanente </w:t>
      </w:r>
      <w:r>
        <w:rPr>
          <w:rStyle w:val="headlinesmallblack1"/>
          <w:rFonts w:ascii="Arial" w:hAnsi="Arial" w:cs="Arial"/>
          <w:color w:val="auto"/>
        </w:rPr>
        <w:t>d</w:t>
      </w:r>
      <w:r w:rsidRPr="00500FE8">
        <w:rPr>
          <w:rStyle w:val="headlinesmallblack1"/>
          <w:rFonts w:ascii="Arial" w:hAnsi="Arial" w:cs="Arial"/>
          <w:color w:val="auto"/>
        </w:rPr>
        <w:t xml:space="preserve">e </w:t>
      </w:r>
      <w:smartTag w:uri="urn:schemas-microsoft-com:office:smarttags" w:element="PersonName">
        <w:smartTagPr>
          <w:attr w:name="ProductID" w:val="la Atmósfera Modificada."/>
        </w:smartTagPr>
        <w:r>
          <w:rPr>
            <w:rStyle w:val="headlinesmallblack1"/>
            <w:rFonts w:ascii="Arial" w:hAnsi="Arial" w:cs="Arial"/>
            <w:color w:val="auto"/>
          </w:rPr>
          <w:t>la Atmósfera Modificada.</w:t>
        </w:r>
      </w:smartTag>
    </w:p>
    <w:p w:rsidR="004C45D8" w:rsidRDefault="004C45D8" w:rsidP="004C45D8">
      <w:pPr>
        <w:pStyle w:val="bodytext"/>
        <w:spacing w:before="0" w:beforeAutospacing="0" w:after="0" w:afterAutospacing="0" w:line="240" w:lineRule="auto"/>
        <w:ind w:left="1077"/>
        <w:jc w:val="both"/>
        <w:rPr>
          <w:rStyle w:val="headlinesmallblack1"/>
          <w:rFonts w:ascii="Arial" w:hAnsi="Arial" w:cs="Arial"/>
          <w:color w:val="auto"/>
        </w:rPr>
      </w:pPr>
    </w:p>
    <w:p w:rsidR="004C45D8" w:rsidRPr="00DC6FA1" w:rsidRDefault="004C45D8" w:rsidP="004C45D8">
      <w:pPr>
        <w:pStyle w:val="bodytext"/>
        <w:spacing w:before="0" w:beforeAutospacing="0" w:after="0" w:afterAutospacing="0" w:line="480" w:lineRule="auto"/>
        <w:ind w:left="1077"/>
        <w:jc w:val="both"/>
        <w:rPr>
          <w:rFonts w:ascii="Arial" w:hAnsi="Arial" w:cs="Arial"/>
          <w:b/>
          <w:bCs/>
          <w:color w:val="auto"/>
          <w:sz w:val="24"/>
          <w:szCs w:val="24"/>
        </w:rPr>
      </w:pPr>
      <w:r>
        <w:rPr>
          <w:rFonts w:ascii="Arial" w:hAnsi="Arial" w:cs="Arial"/>
          <w:color w:val="auto"/>
          <w:sz w:val="24"/>
          <w:szCs w:val="24"/>
        </w:rPr>
        <w:t>La monitorización de la atmósfera de gas inerte y registro de los resultados de las lecturas es un método establecido para asegurar la calidad del sistema de envasado.</w:t>
      </w:r>
    </w:p>
    <w:p w:rsidR="004C45D8" w:rsidRDefault="004C45D8" w:rsidP="004C45D8">
      <w:pPr>
        <w:pStyle w:val="bodytext"/>
        <w:spacing w:before="0" w:beforeAutospacing="0" w:after="0" w:afterAutospacing="0" w:line="480" w:lineRule="auto"/>
        <w:ind w:left="1077"/>
        <w:jc w:val="both"/>
        <w:rPr>
          <w:rFonts w:ascii="Arial" w:hAnsi="Arial" w:cs="Arial"/>
          <w:color w:val="auto"/>
          <w:sz w:val="24"/>
          <w:szCs w:val="24"/>
        </w:rPr>
      </w:pPr>
    </w:p>
    <w:p w:rsidR="004C45D8" w:rsidRDefault="004C45D8" w:rsidP="004C45D8">
      <w:pPr>
        <w:pStyle w:val="bodytext"/>
        <w:spacing w:before="0" w:beforeAutospacing="0" w:after="0" w:afterAutospacing="0" w:line="480" w:lineRule="auto"/>
        <w:ind w:left="1077"/>
        <w:jc w:val="both"/>
        <w:rPr>
          <w:rFonts w:ascii="Arial" w:hAnsi="Arial" w:cs="Arial"/>
          <w:color w:val="auto"/>
          <w:sz w:val="24"/>
          <w:szCs w:val="24"/>
        </w:rPr>
      </w:pPr>
      <w:r>
        <w:rPr>
          <w:rFonts w:ascii="Arial" w:hAnsi="Arial" w:cs="Arial"/>
          <w:color w:val="auto"/>
          <w:sz w:val="24"/>
          <w:szCs w:val="24"/>
        </w:rPr>
        <w:t xml:space="preserve"> </w:t>
      </w:r>
      <w:r w:rsidRPr="007B6B06">
        <w:rPr>
          <w:rFonts w:ascii="Arial" w:hAnsi="Arial" w:cs="Arial"/>
          <w:b/>
          <w:color w:val="auto"/>
          <w:sz w:val="24"/>
          <w:szCs w:val="24"/>
        </w:rPr>
        <w:t>Los equipos de las series en línea</w:t>
      </w:r>
      <w:r>
        <w:rPr>
          <w:rFonts w:ascii="Arial" w:hAnsi="Arial" w:cs="Arial"/>
          <w:color w:val="auto"/>
          <w:sz w:val="24"/>
          <w:szCs w:val="24"/>
        </w:rPr>
        <w:t xml:space="preserve">.- se integran directamente en la envasadora y monitorizan la atmósfera de gas inerte automáticamente y de manera no destructiva mientras que el proceso de envasado esta todavía en progreso. </w:t>
      </w:r>
    </w:p>
    <w:p w:rsidR="004C45D8" w:rsidRDefault="004C45D8" w:rsidP="004C45D8">
      <w:pPr>
        <w:pStyle w:val="bodytext"/>
        <w:spacing w:before="0" w:beforeAutospacing="0" w:after="0" w:afterAutospacing="0" w:line="240" w:lineRule="auto"/>
        <w:ind w:left="1077"/>
        <w:jc w:val="both"/>
        <w:rPr>
          <w:rFonts w:ascii="Arial" w:hAnsi="Arial" w:cs="Arial"/>
          <w:color w:val="auto"/>
          <w:sz w:val="24"/>
          <w:szCs w:val="24"/>
        </w:rPr>
      </w:pPr>
    </w:p>
    <w:p w:rsidR="004C45D8" w:rsidRPr="00867939" w:rsidRDefault="004C45D8" w:rsidP="004C45D8">
      <w:pPr>
        <w:spacing w:line="480" w:lineRule="auto"/>
        <w:ind w:left="1077"/>
        <w:jc w:val="both"/>
        <w:rPr>
          <w:rFonts w:ascii="Arial" w:hAnsi="Arial" w:cs="Arial"/>
          <w:color w:val="000000"/>
        </w:rPr>
      </w:pPr>
      <w:r w:rsidRPr="00867939">
        <w:rPr>
          <w:rFonts w:ascii="Arial" w:hAnsi="Arial" w:cs="Arial"/>
        </w:rPr>
        <w:t xml:space="preserve">En cada ciclo de trabajo se toma una  muestra en la horma de soldadura, que luego es analizada por un sensor y se registra  el resultado. Si se exceden los valores límites especificados, puede activarse  una alarma o la máquina puede detenerse. </w:t>
      </w:r>
      <w:r w:rsidRPr="00867939">
        <w:rPr>
          <w:rFonts w:ascii="Arial" w:hAnsi="Arial" w:cs="Arial"/>
          <w:color w:val="000000"/>
        </w:rPr>
        <w:t>(</w:t>
      </w:r>
      <w:r>
        <w:rPr>
          <w:rFonts w:ascii="Arial" w:hAnsi="Arial" w:cs="Arial"/>
          <w:color w:val="000000"/>
        </w:rPr>
        <w:t>www</w:t>
      </w:r>
      <w:r w:rsidRPr="00867939">
        <w:rPr>
          <w:rFonts w:ascii="Arial" w:hAnsi="Arial" w:cs="Arial"/>
          <w:color w:val="000000"/>
        </w:rPr>
        <w:t xml:space="preserve"> 11, 2007).</w:t>
      </w:r>
      <w:r w:rsidRPr="00867939">
        <w:rPr>
          <w:rFonts w:ascii="Arial" w:hAnsi="Arial" w:cs="Arial"/>
        </w:rPr>
        <w:t>De esta manera,</w:t>
      </w:r>
      <w:r>
        <w:rPr>
          <w:rFonts w:ascii="Arial" w:hAnsi="Arial" w:cs="Arial"/>
        </w:rPr>
        <w:t xml:space="preserve"> se p</w:t>
      </w:r>
      <w:r w:rsidRPr="00867939">
        <w:rPr>
          <w:rFonts w:ascii="Arial" w:hAnsi="Arial" w:cs="Arial"/>
        </w:rPr>
        <w:t xml:space="preserve">uede detectar </w:t>
      </w:r>
      <w:r w:rsidRPr="00867939">
        <w:rPr>
          <w:rFonts w:ascii="Arial" w:hAnsi="Arial" w:cs="Arial"/>
        </w:rPr>
        <w:br/>
        <w:t>envases eventualmente defectuosos (Ver Figura 4.4).</w:t>
      </w:r>
    </w:p>
    <w:p w:rsidR="004C45D8" w:rsidRDefault="00247230" w:rsidP="004C45D8">
      <w:pPr>
        <w:pStyle w:val="bodytext"/>
        <w:spacing w:line="480" w:lineRule="auto"/>
        <w:ind w:left="1077"/>
        <w:jc w:val="both"/>
        <w:rPr>
          <w:rFonts w:ascii="Arial" w:hAnsi="Arial" w:cs="Arial"/>
          <w:color w:val="auto"/>
          <w:sz w:val="24"/>
          <w:szCs w:val="24"/>
        </w:rPr>
      </w:pPr>
      <w:r>
        <w:rPr>
          <w:rFonts w:ascii="Arial" w:hAnsi="Arial" w:cs="Arial"/>
          <w:noProof/>
          <w:color w:val="auto"/>
          <w:sz w:val="24"/>
          <w:szCs w:val="24"/>
        </w:rPr>
        <w:drawing>
          <wp:anchor distT="0" distB="0" distL="114300" distR="114300" simplePos="0" relativeHeight="251661824" behindDoc="0" locked="0" layoutInCell="1" allowOverlap="1">
            <wp:simplePos x="0" y="0"/>
            <wp:positionH relativeFrom="column">
              <wp:posOffset>1485900</wp:posOffset>
            </wp:positionH>
            <wp:positionV relativeFrom="paragraph">
              <wp:posOffset>274320</wp:posOffset>
            </wp:positionV>
            <wp:extent cx="3200400" cy="1714500"/>
            <wp:effectExtent l="19050" t="19050" r="19050" b="19050"/>
            <wp:wrapSquare wrapText="bothSides"/>
            <wp:docPr id="41" name="Imagen 41" descr="MULTIVAC%20Sepp%20Haggenmueller%20GmbH%20&amp;%20Co_%20Atmósfera%20modificada_archivos/RTEmagicC_Onlinemessung_01.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ULTIVAC%20Sepp%20Haggenmueller%20GmbH%20&amp;%20Co_%20Atmósfera%20modificada_archivos/RTEmagicC_Onlinemessung_01.gif.gif"/>
                    <pic:cNvPicPr>
                      <a:picLocks noChangeAspect="1" noChangeArrowheads="1"/>
                    </pic:cNvPicPr>
                  </pic:nvPicPr>
                  <pic:blipFill>
                    <a:blip r:embed="rId38" r:link="rId39" cstate="print"/>
                    <a:srcRect/>
                    <a:stretch>
                      <a:fillRect/>
                    </a:stretch>
                  </pic:blipFill>
                  <pic:spPr bwMode="auto">
                    <a:xfrm>
                      <a:off x="0" y="0"/>
                      <a:ext cx="3200400" cy="1714500"/>
                    </a:xfrm>
                    <a:prstGeom prst="rect">
                      <a:avLst/>
                    </a:prstGeom>
                    <a:solidFill>
                      <a:srgbClr val="000000"/>
                    </a:solidFill>
                    <a:ln w="19050">
                      <a:solidFill>
                        <a:srgbClr val="000000"/>
                      </a:solidFill>
                      <a:miter lim="800000"/>
                      <a:headEnd/>
                      <a:tailEnd/>
                    </a:ln>
                  </pic:spPr>
                </pic:pic>
              </a:graphicData>
            </a:graphic>
          </wp:anchor>
        </w:drawing>
      </w:r>
    </w:p>
    <w:p w:rsidR="004C45D8" w:rsidRDefault="004C45D8" w:rsidP="004C45D8">
      <w:pPr>
        <w:pStyle w:val="bodytext"/>
        <w:spacing w:line="480" w:lineRule="auto"/>
        <w:ind w:left="1077"/>
        <w:jc w:val="both"/>
        <w:rPr>
          <w:rFonts w:ascii="Arial" w:hAnsi="Arial" w:cs="Arial"/>
          <w:color w:val="auto"/>
          <w:sz w:val="24"/>
          <w:szCs w:val="24"/>
        </w:rPr>
      </w:pPr>
    </w:p>
    <w:p w:rsidR="004C45D8" w:rsidRDefault="004C45D8" w:rsidP="004C45D8">
      <w:pPr>
        <w:pStyle w:val="bodytext"/>
        <w:spacing w:line="480" w:lineRule="auto"/>
        <w:jc w:val="both"/>
        <w:rPr>
          <w:rFonts w:ascii="Arial" w:hAnsi="Arial" w:cs="Arial"/>
          <w:color w:val="auto"/>
          <w:sz w:val="24"/>
          <w:szCs w:val="24"/>
        </w:rPr>
      </w:pPr>
    </w:p>
    <w:p w:rsidR="004C45D8" w:rsidRDefault="004C45D8" w:rsidP="004C45D8">
      <w:pPr>
        <w:spacing w:line="480" w:lineRule="auto"/>
        <w:ind w:left="1080"/>
        <w:jc w:val="both"/>
        <w:rPr>
          <w:rStyle w:val="headline16big1"/>
          <w:rFonts w:ascii="Arial" w:hAnsi="Arial" w:cs="Arial"/>
        </w:rPr>
      </w:pPr>
    </w:p>
    <w:p w:rsidR="004C45D8" w:rsidRDefault="004C45D8" w:rsidP="004C45D8">
      <w:pPr>
        <w:ind w:left="1080"/>
        <w:jc w:val="both"/>
        <w:rPr>
          <w:rStyle w:val="headline16big1"/>
          <w:rFonts w:ascii="Arial" w:hAnsi="Arial" w:cs="Arial"/>
        </w:rPr>
      </w:pPr>
    </w:p>
    <w:p w:rsidR="004C45D8" w:rsidRDefault="004C45D8" w:rsidP="004C45D8">
      <w:pPr>
        <w:ind w:left="1077"/>
        <w:jc w:val="both"/>
        <w:rPr>
          <w:rStyle w:val="headline16big1"/>
          <w:rFonts w:ascii="Arial" w:hAnsi="Arial" w:cs="Arial"/>
        </w:rPr>
      </w:pPr>
      <w:r>
        <w:rPr>
          <w:rStyle w:val="headline16big1"/>
          <w:rFonts w:ascii="Arial" w:hAnsi="Arial" w:cs="Arial"/>
        </w:rPr>
        <w:t>FIGURA 4.4. MONITORIZADO DE ATMÓSFERA EN EQUIPOS DE LAS SERIES EN LÍNEA.</w:t>
      </w:r>
    </w:p>
    <w:p w:rsidR="004C45D8" w:rsidRDefault="004C45D8" w:rsidP="004C45D8">
      <w:pPr>
        <w:spacing w:line="480" w:lineRule="auto"/>
        <w:jc w:val="both"/>
        <w:rPr>
          <w:rFonts w:ascii="Arial" w:hAnsi="Arial" w:cs="Arial"/>
          <w:b/>
        </w:rPr>
      </w:pPr>
    </w:p>
    <w:p w:rsidR="004C45D8" w:rsidRDefault="004C45D8" w:rsidP="004C45D8">
      <w:pPr>
        <w:spacing w:line="480" w:lineRule="auto"/>
        <w:ind w:left="1080"/>
        <w:jc w:val="both"/>
        <w:rPr>
          <w:rFonts w:ascii="Arial" w:hAnsi="Arial" w:cs="Arial"/>
          <w:color w:val="000000"/>
        </w:rPr>
      </w:pPr>
      <w:r w:rsidRPr="007B6B06">
        <w:rPr>
          <w:rFonts w:ascii="Arial" w:hAnsi="Arial" w:cs="Arial"/>
          <w:b/>
        </w:rPr>
        <w:t>Los equipos de las series portátiles</w:t>
      </w:r>
      <w:r>
        <w:rPr>
          <w:rFonts w:ascii="Arial" w:hAnsi="Arial" w:cs="Arial"/>
          <w:b/>
        </w:rPr>
        <w:t xml:space="preserve">.- </w:t>
      </w:r>
      <w:r>
        <w:rPr>
          <w:rFonts w:ascii="Arial" w:hAnsi="Arial" w:cs="Arial"/>
        </w:rPr>
        <w:t xml:space="preserve">  son como su nombre lo indica, portátiles y están diseñados para las lecturas manuales y muestreos aleatorios de los envases individuales después de que estos han sido producidos. </w:t>
      </w:r>
      <w:r w:rsidRPr="00500FE8">
        <w:rPr>
          <w:rFonts w:ascii="Arial" w:hAnsi="Arial" w:cs="Arial"/>
        </w:rPr>
        <w:t>El procedimiento es sencillo: se pincha el e</w:t>
      </w:r>
      <w:r>
        <w:rPr>
          <w:rFonts w:ascii="Arial" w:hAnsi="Arial" w:cs="Arial"/>
        </w:rPr>
        <w:t xml:space="preserve">nvase para la muestra al azar, </w:t>
      </w:r>
      <w:r w:rsidRPr="00500FE8">
        <w:rPr>
          <w:rFonts w:ascii="Arial" w:hAnsi="Arial" w:cs="Arial"/>
        </w:rPr>
        <w:t>el aparato extrae una pequeña cantidad, la analiza y registra los resultados</w:t>
      </w:r>
      <w:r>
        <w:rPr>
          <w:rFonts w:ascii="Arial" w:hAnsi="Arial" w:cs="Arial"/>
        </w:rPr>
        <w:t xml:space="preserve">. (Ver figura 4.5) </w:t>
      </w:r>
      <w:r>
        <w:rPr>
          <w:rFonts w:ascii="Arial" w:hAnsi="Arial" w:cs="Arial"/>
          <w:color w:val="000000"/>
        </w:rPr>
        <w:t>(www11, 2007).</w:t>
      </w:r>
    </w:p>
    <w:p w:rsidR="004C45D8" w:rsidRDefault="00247230" w:rsidP="004C45D8">
      <w:pPr>
        <w:pStyle w:val="bodytext"/>
        <w:spacing w:line="480" w:lineRule="auto"/>
        <w:ind w:left="1080"/>
        <w:jc w:val="both"/>
        <w:rPr>
          <w:rFonts w:ascii="Arial" w:hAnsi="Arial" w:cs="Arial"/>
          <w:color w:val="auto"/>
          <w:sz w:val="24"/>
          <w:szCs w:val="24"/>
        </w:rPr>
      </w:pPr>
      <w:r>
        <w:rPr>
          <w:noProof/>
        </w:rPr>
        <w:drawing>
          <wp:anchor distT="0" distB="0" distL="114300" distR="114300" simplePos="0" relativeHeight="251662848" behindDoc="0" locked="0" layoutInCell="1" allowOverlap="1">
            <wp:simplePos x="0" y="0"/>
            <wp:positionH relativeFrom="column">
              <wp:posOffset>1371600</wp:posOffset>
            </wp:positionH>
            <wp:positionV relativeFrom="paragraph">
              <wp:posOffset>221615</wp:posOffset>
            </wp:positionV>
            <wp:extent cx="3198495" cy="2155825"/>
            <wp:effectExtent l="19050" t="19050" r="20955" b="15875"/>
            <wp:wrapSquare wrapText="bothSides"/>
            <wp:docPr id="42" name="Imagen 42" descr="MULTIVAC%20Sepp%20Haggenmueller%20GmbH%20&amp;%20Co_%20Atmósfera%20modificada_archivos/RTEmagicC_Combimeter_Portabl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ULTIVAC%20Sepp%20Haggenmueller%20GmbH%20&amp;%20Co_%20Atmósfera%20modificada_archivos/RTEmagicC_Combimeter_Portable.jpg.jpg"/>
                    <pic:cNvPicPr>
                      <a:picLocks noChangeAspect="1" noChangeArrowheads="1"/>
                    </pic:cNvPicPr>
                  </pic:nvPicPr>
                  <pic:blipFill>
                    <a:blip r:embed="rId40" r:link="rId41" cstate="print"/>
                    <a:srcRect/>
                    <a:stretch>
                      <a:fillRect/>
                    </a:stretch>
                  </pic:blipFill>
                  <pic:spPr bwMode="auto">
                    <a:xfrm>
                      <a:off x="0" y="0"/>
                      <a:ext cx="3198495" cy="2155825"/>
                    </a:xfrm>
                    <a:prstGeom prst="rect">
                      <a:avLst/>
                    </a:prstGeom>
                    <a:solidFill>
                      <a:srgbClr val="000000"/>
                    </a:solidFill>
                    <a:ln w="19050">
                      <a:solidFill>
                        <a:srgbClr val="000000"/>
                      </a:solidFill>
                      <a:miter lim="800000"/>
                      <a:headEnd/>
                      <a:tailEnd/>
                    </a:ln>
                  </pic:spPr>
                </pic:pic>
              </a:graphicData>
            </a:graphic>
          </wp:anchor>
        </w:drawing>
      </w:r>
    </w:p>
    <w:p w:rsidR="004C45D8" w:rsidRDefault="004C45D8" w:rsidP="004C45D8">
      <w:pPr>
        <w:pStyle w:val="bodytext"/>
        <w:spacing w:line="480" w:lineRule="auto"/>
        <w:ind w:left="1080"/>
        <w:jc w:val="both"/>
        <w:rPr>
          <w:rFonts w:ascii="Arial" w:hAnsi="Arial" w:cs="Arial"/>
          <w:color w:val="auto"/>
          <w:sz w:val="24"/>
          <w:szCs w:val="24"/>
        </w:rPr>
      </w:pPr>
    </w:p>
    <w:p w:rsidR="004C45D8" w:rsidRDefault="004C45D8" w:rsidP="004C45D8">
      <w:pPr>
        <w:pStyle w:val="bodytext"/>
        <w:spacing w:before="0" w:beforeAutospacing="0" w:after="0" w:afterAutospacing="0" w:line="480" w:lineRule="auto"/>
        <w:ind w:left="1077"/>
        <w:jc w:val="both"/>
      </w:pPr>
      <w:r w:rsidRPr="00500FE8">
        <w:t>.</w:t>
      </w:r>
    </w:p>
    <w:p w:rsidR="004C45D8" w:rsidRDefault="004C45D8" w:rsidP="004C45D8">
      <w:pPr>
        <w:pStyle w:val="bodytext"/>
        <w:spacing w:before="0" w:beforeAutospacing="0" w:after="0" w:afterAutospacing="0" w:line="480" w:lineRule="auto"/>
        <w:ind w:left="1077"/>
        <w:jc w:val="both"/>
      </w:pPr>
    </w:p>
    <w:p w:rsidR="004C45D8" w:rsidRDefault="004C45D8" w:rsidP="004C45D8">
      <w:pPr>
        <w:pStyle w:val="bodytext"/>
        <w:spacing w:before="0" w:beforeAutospacing="0" w:after="0" w:afterAutospacing="0" w:line="480" w:lineRule="auto"/>
        <w:ind w:left="1077"/>
        <w:jc w:val="both"/>
      </w:pPr>
    </w:p>
    <w:p w:rsidR="004C45D8" w:rsidRDefault="004C45D8" w:rsidP="004C45D8">
      <w:pPr>
        <w:pStyle w:val="bodytext"/>
        <w:spacing w:before="0" w:beforeAutospacing="0" w:after="0" w:afterAutospacing="0" w:line="480" w:lineRule="auto"/>
        <w:ind w:left="1077"/>
        <w:jc w:val="both"/>
      </w:pPr>
    </w:p>
    <w:p w:rsidR="004C45D8" w:rsidRPr="00023539" w:rsidRDefault="004C45D8" w:rsidP="004C45D8">
      <w:pPr>
        <w:pStyle w:val="bodytext"/>
        <w:spacing w:before="0" w:beforeAutospacing="0" w:after="0" w:afterAutospacing="0" w:line="240" w:lineRule="auto"/>
        <w:ind w:left="1077"/>
        <w:jc w:val="both"/>
        <w:rPr>
          <w:rFonts w:ascii="Arial" w:hAnsi="Arial" w:cs="Arial"/>
          <w:b/>
          <w:bCs/>
          <w:color w:val="auto"/>
          <w:sz w:val="24"/>
          <w:szCs w:val="24"/>
        </w:rPr>
      </w:pPr>
      <w:r>
        <w:rPr>
          <w:rStyle w:val="headline16big1"/>
          <w:rFonts w:ascii="Arial" w:hAnsi="Arial" w:cs="Arial"/>
          <w:color w:val="auto"/>
          <w:sz w:val="24"/>
          <w:szCs w:val="24"/>
        </w:rPr>
        <w:t>FIGURA 4.5. MONITORIZADO DE ATMÓSFERA EN EQUIPOS DE LAS SERIES PORTÁTILES.</w:t>
      </w:r>
    </w:p>
    <w:p w:rsidR="004C45D8" w:rsidRPr="0097474F" w:rsidRDefault="004C45D8" w:rsidP="004C45D8">
      <w:pPr>
        <w:jc w:val="center"/>
        <w:rPr>
          <w:rFonts w:ascii="Arial" w:hAnsi="Arial" w:cs="Arial"/>
        </w:rPr>
      </w:pPr>
    </w:p>
    <w:p w:rsidR="004C45D8" w:rsidRPr="00500FE8" w:rsidRDefault="004C45D8" w:rsidP="004C45D8">
      <w:pPr>
        <w:spacing w:line="480" w:lineRule="auto"/>
        <w:rPr>
          <w:rFonts w:ascii="Arial" w:hAnsi="Arial" w:cs="Arial"/>
        </w:rPr>
      </w:pPr>
    </w:p>
    <w:p w:rsidR="004C45D8" w:rsidRDefault="004C45D8" w:rsidP="00846AFB">
      <w:pPr>
        <w:autoSpaceDE w:val="0"/>
        <w:autoSpaceDN w:val="0"/>
        <w:adjustRightInd w:val="0"/>
        <w:rPr>
          <w:rFonts w:ascii="Arial" w:hAnsi="Arial" w:cs="Arial"/>
        </w:rPr>
      </w:pPr>
    </w:p>
    <w:p w:rsidR="0050710C" w:rsidRDefault="0050710C" w:rsidP="00846AFB">
      <w:pPr>
        <w:autoSpaceDE w:val="0"/>
        <w:autoSpaceDN w:val="0"/>
        <w:adjustRightInd w:val="0"/>
        <w:rPr>
          <w:rFonts w:ascii="Arial" w:hAnsi="Arial" w:cs="Arial"/>
        </w:rPr>
      </w:pPr>
    </w:p>
    <w:p w:rsidR="0050710C" w:rsidRDefault="0050710C" w:rsidP="00846AFB">
      <w:pPr>
        <w:autoSpaceDE w:val="0"/>
        <w:autoSpaceDN w:val="0"/>
        <w:adjustRightInd w:val="0"/>
        <w:rPr>
          <w:rFonts w:ascii="Arial" w:hAnsi="Arial" w:cs="Arial"/>
        </w:rPr>
      </w:pPr>
    </w:p>
    <w:p w:rsidR="0050710C" w:rsidRDefault="0050710C" w:rsidP="00846AFB">
      <w:pPr>
        <w:autoSpaceDE w:val="0"/>
        <w:autoSpaceDN w:val="0"/>
        <w:adjustRightInd w:val="0"/>
        <w:rPr>
          <w:rFonts w:ascii="Arial" w:hAnsi="Arial" w:cs="Arial"/>
        </w:rPr>
      </w:pPr>
    </w:p>
    <w:p w:rsidR="0050710C" w:rsidRDefault="0050710C" w:rsidP="00846AFB">
      <w:pPr>
        <w:autoSpaceDE w:val="0"/>
        <w:autoSpaceDN w:val="0"/>
        <w:adjustRightInd w:val="0"/>
        <w:rPr>
          <w:rFonts w:ascii="Arial" w:hAnsi="Arial" w:cs="Arial"/>
        </w:rPr>
      </w:pPr>
    </w:p>
    <w:p w:rsidR="0050710C" w:rsidRDefault="0050710C" w:rsidP="00846AFB">
      <w:pPr>
        <w:autoSpaceDE w:val="0"/>
        <w:autoSpaceDN w:val="0"/>
        <w:adjustRightInd w:val="0"/>
        <w:rPr>
          <w:rFonts w:ascii="Arial" w:hAnsi="Arial" w:cs="Arial"/>
        </w:rPr>
      </w:pPr>
    </w:p>
    <w:p w:rsidR="0050710C" w:rsidRDefault="0050710C" w:rsidP="00846AFB">
      <w:pPr>
        <w:autoSpaceDE w:val="0"/>
        <w:autoSpaceDN w:val="0"/>
        <w:adjustRightInd w:val="0"/>
        <w:rPr>
          <w:rFonts w:ascii="Arial" w:hAnsi="Arial" w:cs="Arial"/>
        </w:rPr>
      </w:pPr>
    </w:p>
    <w:p w:rsidR="0050710C" w:rsidRDefault="0050710C" w:rsidP="00846AFB">
      <w:pPr>
        <w:autoSpaceDE w:val="0"/>
        <w:autoSpaceDN w:val="0"/>
        <w:adjustRightInd w:val="0"/>
        <w:rPr>
          <w:rFonts w:ascii="Arial" w:hAnsi="Arial" w:cs="Arial"/>
        </w:rPr>
      </w:pPr>
    </w:p>
    <w:p w:rsidR="0050710C" w:rsidRDefault="0050710C" w:rsidP="00846AFB">
      <w:pPr>
        <w:autoSpaceDE w:val="0"/>
        <w:autoSpaceDN w:val="0"/>
        <w:adjustRightInd w:val="0"/>
        <w:rPr>
          <w:rFonts w:ascii="Arial" w:hAnsi="Arial" w:cs="Arial"/>
        </w:rPr>
      </w:pPr>
    </w:p>
    <w:p w:rsidR="0050710C" w:rsidRDefault="0050710C" w:rsidP="00846AFB">
      <w:pPr>
        <w:autoSpaceDE w:val="0"/>
        <w:autoSpaceDN w:val="0"/>
        <w:adjustRightInd w:val="0"/>
        <w:rPr>
          <w:rFonts w:ascii="Arial" w:hAnsi="Arial" w:cs="Arial"/>
        </w:rPr>
      </w:pPr>
    </w:p>
    <w:p w:rsidR="0050710C" w:rsidRDefault="0050710C" w:rsidP="0050710C">
      <w:pPr>
        <w:autoSpaceDE w:val="0"/>
        <w:autoSpaceDN w:val="0"/>
        <w:adjustRightInd w:val="0"/>
        <w:rPr>
          <w:rFonts w:ascii="Arial" w:hAnsi="Arial" w:cs="Arial"/>
          <w:b/>
          <w:bCs/>
          <w:iCs/>
          <w:sz w:val="48"/>
          <w:szCs w:val="48"/>
        </w:rPr>
      </w:pPr>
    </w:p>
    <w:p w:rsidR="0050710C" w:rsidRDefault="0050710C" w:rsidP="0050710C">
      <w:pPr>
        <w:autoSpaceDE w:val="0"/>
        <w:autoSpaceDN w:val="0"/>
        <w:adjustRightInd w:val="0"/>
        <w:rPr>
          <w:rFonts w:ascii="Arial" w:hAnsi="Arial" w:cs="Arial"/>
          <w:b/>
          <w:bCs/>
          <w:iCs/>
          <w:sz w:val="48"/>
          <w:szCs w:val="48"/>
        </w:rPr>
      </w:pPr>
    </w:p>
    <w:p w:rsidR="0050710C" w:rsidRDefault="0050710C" w:rsidP="0050710C">
      <w:pPr>
        <w:autoSpaceDE w:val="0"/>
        <w:autoSpaceDN w:val="0"/>
        <w:adjustRightInd w:val="0"/>
        <w:rPr>
          <w:rFonts w:ascii="Arial" w:hAnsi="Arial" w:cs="Arial"/>
          <w:b/>
          <w:bCs/>
          <w:iCs/>
          <w:sz w:val="48"/>
          <w:szCs w:val="48"/>
        </w:rPr>
      </w:pPr>
    </w:p>
    <w:p w:rsidR="0050710C" w:rsidRDefault="0050710C" w:rsidP="0050710C">
      <w:pPr>
        <w:autoSpaceDE w:val="0"/>
        <w:autoSpaceDN w:val="0"/>
        <w:adjustRightInd w:val="0"/>
        <w:rPr>
          <w:rFonts w:ascii="Arial" w:hAnsi="Arial" w:cs="Arial"/>
          <w:b/>
          <w:bCs/>
          <w:iCs/>
          <w:sz w:val="48"/>
          <w:szCs w:val="48"/>
        </w:rPr>
      </w:pPr>
    </w:p>
    <w:p w:rsidR="0050710C" w:rsidRDefault="0050710C" w:rsidP="0050710C">
      <w:pPr>
        <w:autoSpaceDE w:val="0"/>
        <w:autoSpaceDN w:val="0"/>
        <w:adjustRightInd w:val="0"/>
        <w:rPr>
          <w:rFonts w:ascii="Arial" w:hAnsi="Arial" w:cs="Arial"/>
          <w:b/>
          <w:bCs/>
          <w:iCs/>
          <w:sz w:val="48"/>
          <w:szCs w:val="48"/>
        </w:rPr>
      </w:pPr>
    </w:p>
    <w:p w:rsidR="0050710C" w:rsidRDefault="0050710C" w:rsidP="0050710C">
      <w:pPr>
        <w:autoSpaceDE w:val="0"/>
        <w:autoSpaceDN w:val="0"/>
        <w:adjustRightInd w:val="0"/>
        <w:rPr>
          <w:rFonts w:ascii="Arial" w:hAnsi="Arial" w:cs="Arial"/>
          <w:b/>
          <w:bCs/>
          <w:iCs/>
          <w:sz w:val="48"/>
          <w:szCs w:val="48"/>
        </w:rPr>
      </w:pPr>
    </w:p>
    <w:p w:rsidR="0050710C" w:rsidRDefault="0050710C" w:rsidP="0050710C">
      <w:pPr>
        <w:autoSpaceDE w:val="0"/>
        <w:autoSpaceDN w:val="0"/>
        <w:adjustRightInd w:val="0"/>
        <w:jc w:val="center"/>
        <w:rPr>
          <w:rFonts w:ascii="Arial" w:hAnsi="Arial" w:cs="Arial"/>
          <w:b/>
          <w:bCs/>
          <w:iCs/>
          <w:sz w:val="48"/>
          <w:szCs w:val="48"/>
        </w:rPr>
      </w:pPr>
      <w:r w:rsidRPr="00762752">
        <w:rPr>
          <w:rFonts w:ascii="Arial" w:hAnsi="Arial" w:cs="Arial"/>
          <w:b/>
          <w:bCs/>
          <w:iCs/>
          <w:sz w:val="48"/>
          <w:szCs w:val="48"/>
        </w:rPr>
        <w:t>CAPITULO 5</w:t>
      </w:r>
    </w:p>
    <w:p w:rsidR="0050710C" w:rsidRPr="00C668BA" w:rsidRDefault="0050710C" w:rsidP="0050710C">
      <w:pPr>
        <w:autoSpaceDE w:val="0"/>
        <w:autoSpaceDN w:val="0"/>
        <w:adjustRightInd w:val="0"/>
        <w:rPr>
          <w:rFonts w:ascii="Arial" w:hAnsi="Arial" w:cs="Arial"/>
          <w:b/>
          <w:bCs/>
          <w:iCs/>
          <w:sz w:val="32"/>
          <w:szCs w:val="32"/>
        </w:rPr>
      </w:pPr>
    </w:p>
    <w:p w:rsidR="0050710C" w:rsidRPr="00C668BA" w:rsidRDefault="0050710C" w:rsidP="0050710C">
      <w:pPr>
        <w:autoSpaceDE w:val="0"/>
        <w:autoSpaceDN w:val="0"/>
        <w:adjustRightInd w:val="0"/>
        <w:rPr>
          <w:rFonts w:ascii="Arial" w:hAnsi="Arial" w:cs="Arial"/>
          <w:b/>
          <w:bCs/>
          <w:iCs/>
          <w:sz w:val="32"/>
          <w:szCs w:val="32"/>
        </w:rPr>
      </w:pPr>
    </w:p>
    <w:p w:rsidR="0050710C" w:rsidRPr="00C668BA" w:rsidRDefault="0050710C" w:rsidP="0050710C">
      <w:pPr>
        <w:autoSpaceDE w:val="0"/>
        <w:autoSpaceDN w:val="0"/>
        <w:adjustRightInd w:val="0"/>
        <w:rPr>
          <w:rFonts w:ascii="Arial" w:hAnsi="Arial" w:cs="Arial"/>
          <w:b/>
          <w:bCs/>
          <w:iCs/>
          <w:sz w:val="32"/>
          <w:szCs w:val="32"/>
        </w:rPr>
      </w:pPr>
    </w:p>
    <w:p w:rsidR="0050710C" w:rsidRDefault="0050710C" w:rsidP="0050710C">
      <w:pPr>
        <w:autoSpaceDE w:val="0"/>
        <w:autoSpaceDN w:val="0"/>
        <w:adjustRightInd w:val="0"/>
        <w:rPr>
          <w:rFonts w:ascii="Arial" w:hAnsi="Arial" w:cs="Arial"/>
          <w:b/>
          <w:bCs/>
          <w:iCs/>
          <w:sz w:val="32"/>
          <w:szCs w:val="32"/>
        </w:rPr>
      </w:pPr>
      <w:r w:rsidRPr="00C668BA">
        <w:rPr>
          <w:rFonts w:ascii="Arial" w:hAnsi="Arial" w:cs="Arial"/>
          <w:b/>
          <w:bCs/>
          <w:iCs/>
          <w:sz w:val="32"/>
          <w:szCs w:val="32"/>
        </w:rPr>
        <w:t>5. CONCLUSIONES Y RECOMENDACIONES</w:t>
      </w:r>
    </w:p>
    <w:p w:rsidR="0050710C" w:rsidRDefault="0050710C" w:rsidP="0050710C">
      <w:pPr>
        <w:autoSpaceDE w:val="0"/>
        <w:autoSpaceDN w:val="0"/>
        <w:adjustRightInd w:val="0"/>
        <w:rPr>
          <w:rFonts w:ascii="Arial" w:hAnsi="Arial" w:cs="Arial"/>
          <w:b/>
          <w:bCs/>
          <w:iCs/>
          <w:sz w:val="32"/>
          <w:szCs w:val="32"/>
        </w:rPr>
      </w:pPr>
    </w:p>
    <w:p w:rsidR="0050710C" w:rsidRDefault="0050710C" w:rsidP="0050710C">
      <w:pPr>
        <w:autoSpaceDE w:val="0"/>
        <w:autoSpaceDN w:val="0"/>
        <w:adjustRightInd w:val="0"/>
        <w:rPr>
          <w:rFonts w:ascii="Arial" w:hAnsi="Arial" w:cs="Arial"/>
          <w:b/>
          <w:bCs/>
          <w:iCs/>
          <w:sz w:val="32"/>
          <w:szCs w:val="32"/>
        </w:rPr>
      </w:pPr>
    </w:p>
    <w:p w:rsidR="0050710C" w:rsidRDefault="0050710C" w:rsidP="0050710C">
      <w:pPr>
        <w:autoSpaceDE w:val="0"/>
        <w:autoSpaceDN w:val="0"/>
        <w:adjustRightInd w:val="0"/>
        <w:rPr>
          <w:rFonts w:ascii="Arial" w:hAnsi="Arial" w:cs="Arial"/>
          <w:b/>
          <w:bCs/>
          <w:iCs/>
          <w:sz w:val="32"/>
          <w:szCs w:val="32"/>
        </w:rPr>
      </w:pPr>
    </w:p>
    <w:p w:rsidR="0050710C" w:rsidRDefault="0050710C" w:rsidP="0050710C">
      <w:pPr>
        <w:autoSpaceDE w:val="0"/>
        <w:autoSpaceDN w:val="0"/>
        <w:adjustRightInd w:val="0"/>
        <w:spacing w:line="480" w:lineRule="auto"/>
        <w:ind w:firstLine="360"/>
        <w:rPr>
          <w:rFonts w:ascii="Arial" w:hAnsi="Arial" w:cs="Arial"/>
          <w:b/>
          <w:bCs/>
          <w:iCs/>
          <w:sz w:val="28"/>
          <w:szCs w:val="28"/>
        </w:rPr>
      </w:pPr>
      <w:r w:rsidRPr="00AB6B99">
        <w:rPr>
          <w:rFonts w:ascii="Arial" w:hAnsi="Arial" w:cs="Arial"/>
          <w:b/>
          <w:bCs/>
          <w:iCs/>
          <w:sz w:val="28"/>
          <w:szCs w:val="28"/>
        </w:rPr>
        <w:t>CONCLUSIONES</w:t>
      </w:r>
      <w:r>
        <w:rPr>
          <w:rFonts w:ascii="Arial" w:hAnsi="Arial" w:cs="Arial"/>
          <w:b/>
          <w:bCs/>
          <w:iCs/>
          <w:sz w:val="28"/>
          <w:szCs w:val="28"/>
        </w:rPr>
        <w:t>.</w:t>
      </w:r>
    </w:p>
    <w:p w:rsidR="0050710C" w:rsidRPr="00AB6B99" w:rsidRDefault="0050710C" w:rsidP="0050710C">
      <w:pPr>
        <w:autoSpaceDE w:val="0"/>
        <w:autoSpaceDN w:val="0"/>
        <w:adjustRightInd w:val="0"/>
        <w:ind w:firstLine="360"/>
        <w:rPr>
          <w:rFonts w:ascii="Arial" w:hAnsi="Arial" w:cs="Arial"/>
          <w:b/>
          <w:bCs/>
          <w:iCs/>
          <w:sz w:val="28"/>
          <w:szCs w:val="28"/>
        </w:rPr>
      </w:pPr>
    </w:p>
    <w:p w:rsidR="0050710C" w:rsidRPr="00C73314" w:rsidRDefault="0050710C" w:rsidP="0050710C">
      <w:pPr>
        <w:numPr>
          <w:ilvl w:val="0"/>
          <w:numId w:val="24"/>
        </w:numPr>
        <w:autoSpaceDE w:val="0"/>
        <w:autoSpaceDN w:val="0"/>
        <w:adjustRightInd w:val="0"/>
        <w:spacing w:line="480" w:lineRule="auto"/>
        <w:jc w:val="both"/>
        <w:rPr>
          <w:rFonts w:ascii="Arial" w:hAnsi="Arial" w:cs="Arial"/>
          <w:b/>
          <w:bCs/>
          <w:iCs/>
        </w:rPr>
      </w:pPr>
      <w:r>
        <w:rPr>
          <w:rFonts w:ascii="Arial" w:hAnsi="Arial" w:cs="Arial"/>
          <w:bCs/>
          <w:iCs/>
        </w:rPr>
        <w:t>Las muestras de pan precocido tipo baguette son  altamente perecederas al no ser sometidas a un proceso de conservación. Sin embargo, de acuerdo a los resultados experimentales, la utilización de conservantes como el propionato de calcio en concentraciones altas o bajas en la formulación del producto no garantiza que extensión del tiempo vida útil producto sea representativa.</w:t>
      </w:r>
      <w:r>
        <w:rPr>
          <w:rFonts w:ascii="Arial" w:hAnsi="Arial" w:cs="Arial"/>
          <w:b/>
          <w:bCs/>
          <w:iCs/>
        </w:rPr>
        <w:t xml:space="preserve"> </w:t>
      </w:r>
      <w:r w:rsidRPr="005C5CE4">
        <w:rPr>
          <w:rFonts w:ascii="Arial" w:hAnsi="Arial" w:cs="Arial"/>
          <w:bCs/>
          <w:iCs/>
        </w:rPr>
        <w:t>Contrariamente con el efecto</w:t>
      </w:r>
      <w:r>
        <w:rPr>
          <w:rFonts w:ascii="Arial" w:hAnsi="Arial" w:cs="Arial"/>
          <w:bCs/>
          <w:iCs/>
        </w:rPr>
        <w:t xml:space="preserve"> que produce al combinar esta técnica con </w:t>
      </w:r>
      <w:r w:rsidRPr="005C5CE4">
        <w:rPr>
          <w:rFonts w:ascii="Arial" w:hAnsi="Arial" w:cs="Arial"/>
          <w:bCs/>
          <w:iCs/>
        </w:rPr>
        <w:t xml:space="preserve"> del</w:t>
      </w:r>
      <w:r>
        <w:rPr>
          <w:rFonts w:ascii="Arial" w:hAnsi="Arial" w:cs="Arial"/>
          <w:bCs/>
          <w:iCs/>
        </w:rPr>
        <w:t xml:space="preserve"> envasado en atmósfera modificada, que retrasa el deterioro del producto  en mayor tiempo.</w:t>
      </w:r>
    </w:p>
    <w:p w:rsidR="0050710C" w:rsidRPr="003A7110" w:rsidRDefault="0050710C" w:rsidP="0050710C">
      <w:pPr>
        <w:autoSpaceDE w:val="0"/>
        <w:autoSpaceDN w:val="0"/>
        <w:adjustRightInd w:val="0"/>
        <w:ind w:left="360"/>
        <w:jc w:val="both"/>
        <w:rPr>
          <w:rFonts w:ascii="Arial" w:hAnsi="Arial" w:cs="Arial"/>
          <w:b/>
          <w:bCs/>
          <w:iCs/>
        </w:rPr>
      </w:pPr>
    </w:p>
    <w:p w:rsidR="0050710C" w:rsidRDefault="0050710C" w:rsidP="0050710C">
      <w:pPr>
        <w:numPr>
          <w:ilvl w:val="0"/>
          <w:numId w:val="24"/>
        </w:numPr>
        <w:autoSpaceDE w:val="0"/>
        <w:autoSpaceDN w:val="0"/>
        <w:adjustRightInd w:val="0"/>
        <w:spacing w:line="480" w:lineRule="auto"/>
        <w:ind w:left="714" w:hanging="357"/>
        <w:jc w:val="both"/>
        <w:rPr>
          <w:rFonts w:ascii="Arial" w:hAnsi="Arial" w:cs="Arial"/>
          <w:b/>
          <w:bCs/>
          <w:iCs/>
        </w:rPr>
      </w:pPr>
      <w:r>
        <w:rPr>
          <w:rFonts w:ascii="Arial" w:hAnsi="Arial" w:cs="Arial"/>
        </w:rPr>
        <w:t xml:space="preserve">Para las muestras de pan precocido tipo baguette de </w:t>
      </w:r>
      <w:smartTag w:uri="urn:schemas-microsoft-com:office:smarttags" w:element="metricconverter">
        <w:smartTagPr>
          <w:attr w:name="ProductID" w:val="30 g"/>
        </w:smartTagPr>
        <w:r>
          <w:rPr>
            <w:rFonts w:ascii="Arial" w:hAnsi="Arial" w:cs="Arial"/>
          </w:rPr>
          <w:t>30 g</w:t>
        </w:r>
      </w:smartTag>
      <w:r>
        <w:rPr>
          <w:rFonts w:ascii="Arial" w:hAnsi="Arial" w:cs="Arial"/>
        </w:rPr>
        <w:t>. de acuerdo con las pruebas experimentales,  el mejor tratamiento de conservación es la combinación de propionato de calcio al 0.13 % (base harina), envasado en una atmósfera al 100% de CO</w:t>
      </w:r>
      <w:r w:rsidRPr="00F570B8">
        <w:rPr>
          <w:rFonts w:ascii="Arial" w:hAnsi="Arial" w:cs="Arial"/>
          <w:vertAlign w:val="subscript"/>
        </w:rPr>
        <w:t>2</w:t>
      </w:r>
      <w:r>
        <w:rPr>
          <w:rFonts w:ascii="Arial" w:hAnsi="Arial" w:cs="Arial"/>
        </w:rPr>
        <w:t xml:space="preserve">  a temperaturas de almacenamiento de 30</w:t>
      </w:r>
      <w:r w:rsidRPr="00A160CF">
        <w:rPr>
          <w:rFonts w:ascii="Arial" w:hAnsi="Arial" w:cs="Arial"/>
        </w:rPr>
        <w:t>±</w:t>
      </w:r>
      <w:smartTag w:uri="urn:schemas-microsoft-com:office:smarttags" w:element="metricconverter">
        <w:smartTagPr>
          <w:attr w:name="ProductID" w:val="2 ﾺC"/>
        </w:smartTagPr>
        <w:r>
          <w:rPr>
            <w:rFonts w:ascii="Arial" w:hAnsi="Arial" w:cs="Arial"/>
          </w:rPr>
          <w:t>2 ºC</w:t>
        </w:r>
      </w:smartTag>
      <w:r>
        <w:rPr>
          <w:rFonts w:ascii="Arial" w:hAnsi="Arial" w:cs="Arial"/>
        </w:rPr>
        <w:t>, con un tiempo de 23 días sin crecimiento de mohos y levaduras, logrando así que e</w:t>
      </w:r>
      <w:r>
        <w:rPr>
          <w:rFonts w:ascii="Arial" w:hAnsi="Arial" w:cs="Arial"/>
          <w:bCs/>
          <w:iCs/>
        </w:rPr>
        <w:t>l producto prolongue su vida útil hasta un  767%, respecto al producto sin ningún tratamiento.</w:t>
      </w:r>
    </w:p>
    <w:p w:rsidR="0050710C" w:rsidRDefault="0050710C" w:rsidP="0050710C">
      <w:pPr>
        <w:autoSpaceDE w:val="0"/>
        <w:autoSpaceDN w:val="0"/>
        <w:adjustRightInd w:val="0"/>
        <w:jc w:val="both"/>
        <w:rPr>
          <w:rFonts w:ascii="Arial" w:hAnsi="Arial" w:cs="Arial"/>
          <w:b/>
          <w:bCs/>
          <w:iCs/>
        </w:rPr>
      </w:pPr>
    </w:p>
    <w:p w:rsidR="0050710C" w:rsidRPr="00C73314" w:rsidRDefault="0050710C" w:rsidP="0050710C">
      <w:pPr>
        <w:numPr>
          <w:ilvl w:val="0"/>
          <w:numId w:val="24"/>
        </w:numPr>
        <w:autoSpaceDE w:val="0"/>
        <w:autoSpaceDN w:val="0"/>
        <w:adjustRightInd w:val="0"/>
        <w:spacing w:line="480" w:lineRule="auto"/>
        <w:ind w:left="714" w:hanging="357"/>
        <w:jc w:val="both"/>
        <w:rPr>
          <w:rFonts w:ascii="Arial" w:hAnsi="Arial" w:cs="Arial"/>
          <w:b/>
          <w:bCs/>
          <w:iCs/>
        </w:rPr>
      </w:pPr>
      <w:r>
        <w:rPr>
          <w:rFonts w:ascii="Arial" w:hAnsi="Arial" w:cs="Arial"/>
          <w:bCs/>
          <w:iCs/>
        </w:rPr>
        <w:t xml:space="preserve">A concentraciones de 60 %  y 100% de dióxido de carbono  para el envasado del pan precocido, el efecto antimicrobiano fue evidente. Sin embargo,  a concentraciones </w:t>
      </w:r>
      <w:r w:rsidRPr="0079482E">
        <w:rPr>
          <w:rFonts w:ascii="Arial" w:hAnsi="Arial" w:cs="Arial"/>
          <w:bCs/>
          <w:iCs/>
        </w:rPr>
        <w:t>de dióxido de carbono</w:t>
      </w:r>
      <w:r>
        <w:rPr>
          <w:rFonts w:ascii="Arial" w:hAnsi="Arial" w:cs="Arial"/>
          <w:bCs/>
          <w:iCs/>
        </w:rPr>
        <w:t xml:space="preserve"> de 100%</w:t>
      </w:r>
      <w:r w:rsidRPr="0079482E">
        <w:rPr>
          <w:rFonts w:ascii="Arial" w:hAnsi="Arial" w:cs="Arial"/>
          <w:bCs/>
          <w:iCs/>
        </w:rPr>
        <w:t xml:space="preserve">,  </w:t>
      </w:r>
      <w:r>
        <w:rPr>
          <w:rFonts w:ascii="Arial" w:hAnsi="Arial" w:cs="Arial"/>
          <w:bCs/>
          <w:iCs/>
        </w:rPr>
        <w:t xml:space="preserve">hubo mayor </w:t>
      </w:r>
      <w:r w:rsidRPr="0079482E">
        <w:rPr>
          <w:rFonts w:ascii="Arial" w:hAnsi="Arial" w:cs="Arial"/>
          <w:bCs/>
          <w:iCs/>
        </w:rPr>
        <w:t>tiempo</w:t>
      </w:r>
      <w:r>
        <w:rPr>
          <w:rFonts w:ascii="Arial" w:hAnsi="Arial" w:cs="Arial"/>
          <w:bCs/>
          <w:iCs/>
        </w:rPr>
        <w:t xml:space="preserve"> de vida útil del producto sin crecimiento de mohos y levaduras, que a concentraciones de 60%,   ya que el  mecanismo de inhibición de los microorganismos por efecto del dióxido de carbono es debido a la presencia real de dióxido de carbono y no a la ausencia de oxigeno.</w:t>
      </w:r>
    </w:p>
    <w:p w:rsidR="0050710C" w:rsidRPr="00D44DB1" w:rsidRDefault="0050710C" w:rsidP="0050710C">
      <w:pPr>
        <w:autoSpaceDE w:val="0"/>
        <w:autoSpaceDN w:val="0"/>
        <w:adjustRightInd w:val="0"/>
        <w:spacing w:line="480" w:lineRule="auto"/>
        <w:jc w:val="both"/>
        <w:rPr>
          <w:rFonts w:ascii="Arial" w:hAnsi="Arial" w:cs="Arial"/>
          <w:b/>
          <w:bCs/>
          <w:iCs/>
        </w:rPr>
      </w:pPr>
    </w:p>
    <w:p w:rsidR="0050710C" w:rsidRPr="00C73314" w:rsidRDefault="0050710C" w:rsidP="0050710C">
      <w:pPr>
        <w:numPr>
          <w:ilvl w:val="0"/>
          <w:numId w:val="24"/>
        </w:numPr>
        <w:autoSpaceDE w:val="0"/>
        <w:autoSpaceDN w:val="0"/>
        <w:adjustRightInd w:val="0"/>
        <w:spacing w:line="480" w:lineRule="auto"/>
        <w:jc w:val="both"/>
        <w:rPr>
          <w:rFonts w:ascii="Arial" w:hAnsi="Arial" w:cs="Arial"/>
          <w:b/>
          <w:bCs/>
          <w:iCs/>
        </w:rPr>
      </w:pPr>
      <w:r>
        <w:rPr>
          <w:rFonts w:ascii="Arial" w:hAnsi="Arial" w:cs="Arial"/>
          <w:bCs/>
          <w:iCs/>
        </w:rPr>
        <w:t>El  descenso de pH de las muestras de pan precocido, se debió a la formación de ácido carbónico a partir del dióxido de carbono presente en la atmósfera de envasado,  por lo que las muestras con mayor tiempo de vida útil, es decir las que estuvieron expuestas a una concentración  del 100 % de dióxido de carbono llegaron a tener un descenso de pH mayor que las muestras con menor tiempo de vida útil.</w:t>
      </w:r>
    </w:p>
    <w:p w:rsidR="0050710C" w:rsidRDefault="0050710C" w:rsidP="0050710C">
      <w:pPr>
        <w:autoSpaceDE w:val="0"/>
        <w:autoSpaceDN w:val="0"/>
        <w:adjustRightInd w:val="0"/>
        <w:jc w:val="both"/>
        <w:rPr>
          <w:rFonts w:ascii="Arial" w:hAnsi="Arial" w:cs="Arial"/>
          <w:b/>
          <w:bCs/>
          <w:iCs/>
        </w:rPr>
      </w:pPr>
    </w:p>
    <w:p w:rsidR="0050710C" w:rsidRPr="00C73314" w:rsidRDefault="0050710C" w:rsidP="0050710C">
      <w:pPr>
        <w:numPr>
          <w:ilvl w:val="0"/>
          <w:numId w:val="24"/>
        </w:numPr>
        <w:autoSpaceDE w:val="0"/>
        <w:autoSpaceDN w:val="0"/>
        <w:adjustRightInd w:val="0"/>
        <w:spacing w:line="480" w:lineRule="auto"/>
        <w:ind w:left="714" w:hanging="357"/>
        <w:jc w:val="both"/>
        <w:rPr>
          <w:rFonts w:ascii="Arial" w:hAnsi="Arial" w:cs="Arial"/>
          <w:b/>
          <w:bCs/>
          <w:iCs/>
        </w:rPr>
      </w:pPr>
      <w:r>
        <w:rPr>
          <w:rFonts w:ascii="Arial" w:hAnsi="Arial" w:cs="Arial"/>
          <w:bCs/>
          <w:iCs/>
        </w:rPr>
        <w:t>El efecto sinérgico del propionato de calcio como conservante, el dióxido de carbono y el descenso de pH, logró la prolongación del tiempo de vida útil sin crecimiento de mohos y levaduras sobre las muestras de pan precocido baguette, sin la necesidad de utilización de sistemas de frío tales como refrigeración y congelación.</w:t>
      </w:r>
    </w:p>
    <w:p w:rsidR="0050710C" w:rsidRPr="00D44DB1" w:rsidRDefault="0050710C" w:rsidP="0050710C">
      <w:pPr>
        <w:autoSpaceDE w:val="0"/>
        <w:autoSpaceDN w:val="0"/>
        <w:adjustRightInd w:val="0"/>
        <w:jc w:val="both"/>
        <w:rPr>
          <w:rFonts w:ascii="Arial" w:hAnsi="Arial" w:cs="Arial"/>
          <w:b/>
          <w:bCs/>
          <w:iCs/>
        </w:rPr>
      </w:pPr>
    </w:p>
    <w:p w:rsidR="0050710C" w:rsidRPr="00C73314" w:rsidRDefault="0050710C" w:rsidP="0050710C">
      <w:pPr>
        <w:numPr>
          <w:ilvl w:val="0"/>
          <w:numId w:val="24"/>
        </w:numPr>
        <w:autoSpaceDE w:val="0"/>
        <w:autoSpaceDN w:val="0"/>
        <w:adjustRightInd w:val="0"/>
        <w:spacing w:line="480" w:lineRule="auto"/>
        <w:ind w:left="714" w:hanging="357"/>
        <w:jc w:val="both"/>
        <w:rPr>
          <w:rFonts w:ascii="Arial" w:hAnsi="Arial" w:cs="Arial"/>
          <w:b/>
          <w:bCs/>
          <w:iCs/>
        </w:rPr>
      </w:pPr>
      <w:r w:rsidRPr="00664E6A">
        <w:rPr>
          <w:rFonts w:ascii="Arial" w:hAnsi="Arial" w:cs="Arial"/>
          <w:bCs/>
          <w:iCs/>
        </w:rPr>
        <w:t xml:space="preserve">A través </w:t>
      </w:r>
      <w:r>
        <w:rPr>
          <w:rFonts w:ascii="Arial" w:hAnsi="Arial" w:cs="Arial"/>
          <w:bCs/>
          <w:iCs/>
        </w:rPr>
        <w:t xml:space="preserve">de </w:t>
      </w:r>
      <w:smartTag w:uri="urn:schemas-microsoft-com:office:smarttags" w:element="PersonName">
        <w:smartTagPr>
          <w:attr w:name="ProductID" w:val="la Prueba"/>
        </w:smartTagPr>
        <w:r>
          <w:rPr>
            <w:rFonts w:ascii="Arial" w:hAnsi="Arial" w:cs="Arial"/>
            <w:bCs/>
            <w:iCs/>
          </w:rPr>
          <w:t>la Prueba</w:t>
        </w:r>
      </w:smartTag>
      <w:r>
        <w:rPr>
          <w:rFonts w:ascii="Arial" w:hAnsi="Arial" w:cs="Arial"/>
          <w:bCs/>
          <w:iCs/>
        </w:rPr>
        <w:t xml:space="preserve"> de Comparación de Pares</w:t>
      </w:r>
      <w:r>
        <w:rPr>
          <w:rFonts w:ascii="Arial" w:hAnsi="Arial" w:cs="Arial"/>
          <w:b/>
          <w:bCs/>
          <w:iCs/>
        </w:rPr>
        <w:t xml:space="preserve"> </w:t>
      </w:r>
      <w:r>
        <w:rPr>
          <w:rFonts w:ascii="Arial" w:hAnsi="Arial" w:cs="Arial"/>
        </w:rPr>
        <w:t xml:space="preserve"> se demuestra que estadísticamente no hay diferencia significativa entre el sabor del pan sometido a envasado en atmósfera modificada y el  producto sin EAM,  es decir la nueva atmósfera de envasado además de incrementar el tiempo de vida útil  no altera características organolépticas como el sabor en el pan precocido.</w:t>
      </w:r>
    </w:p>
    <w:p w:rsidR="0050710C" w:rsidRDefault="0050710C" w:rsidP="0050710C">
      <w:pPr>
        <w:autoSpaceDE w:val="0"/>
        <w:autoSpaceDN w:val="0"/>
        <w:adjustRightInd w:val="0"/>
        <w:spacing w:line="480" w:lineRule="auto"/>
        <w:jc w:val="both"/>
        <w:rPr>
          <w:rFonts w:ascii="Arial" w:hAnsi="Arial" w:cs="Arial"/>
          <w:b/>
          <w:bCs/>
          <w:iCs/>
        </w:rPr>
      </w:pPr>
    </w:p>
    <w:p w:rsidR="0050710C" w:rsidRDefault="0050710C" w:rsidP="0050710C">
      <w:pPr>
        <w:autoSpaceDE w:val="0"/>
        <w:autoSpaceDN w:val="0"/>
        <w:adjustRightInd w:val="0"/>
        <w:spacing w:line="480" w:lineRule="auto"/>
        <w:jc w:val="both"/>
        <w:rPr>
          <w:rFonts w:ascii="Arial" w:hAnsi="Arial" w:cs="Arial"/>
          <w:b/>
          <w:bCs/>
          <w:iCs/>
        </w:rPr>
      </w:pPr>
    </w:p>
    <w:p w:rsidR="0050710C" w:rsidRDefault="0050710C" w:rsidP="0050710C">
      <w:pPr>
        <w:autoSpaceDE w:val="0"/>
        <w:autoSpaceDN w:val="0"/>
        <w:adjustRightInd w:val="0"/>
        <w:spacing w:line="480" w:lineRule="auto"/>
        <w:ind w:firstLine="360"/>
        <w:jc w:val="both"/>
        <w:rPr>
          <w:rFonts w:ascii="Arial" w:hAnsi="Arial" w:cs="Arial"/>
          <w:b/>
          <w:bCs/>
          <w:iCs/>
          <w:sz w:val="28"/>
          <w:szCs w:val="28"/>
        </w:rPr>
      </w:pPr>
      <w:r w:rsidRPr="00C73314">
        <w:rPr>
          <w:rFonts w:ascii="Arial" w:hAnsi="Arial" w:cs="Arial"/>
          <w:b/>
          <w:bCs/>
          <w:iCs/>
          <w:sz w:val="28"/>
          <w:szCs w:val="28"/>
        </w:rPr>
        <w:t>RECOMENDACIONES</w:t>
      </w:r>
      <w:r>
        <w:rPr>
          <w:rFonts w:ascii="Arial" w:hAnsi="Arial" w:cs="Arial"/>
          <w:b/>
          <w:bCs/>
          <w:iCs/>
          <w:sz w:val="28"/>
          <w:szCs w:val="28"/>
        </w:rPr>
        <w:t>.</w:t>
      </w:r>
    </w:p>
    <w:p w:rsidR="0050710C" w:rsidRPr="00C73314" w:rsidRDefault="0050710C" w:rsidP="0050710C">
      <w:pPr>
        <w:autoSpaceDE w:val="0"/>
        <w:autoSpaceDN w:val="0"/>
        <w:adjustRightInd w:val="0"/>
        <w:ind w:firstLine="360"/>
        <w:jc w:val="both"/>
        <w:rPr>
          <w:rFonts w:ascii="Arial" w:hAnsi="Arial" w:cs="Arial"/>
          <w:b/>
          <w:bCs/>
          <w:iCs/>
          <w:sz w:val="28"/>
          <w:szCs w:val="28"/>
        </w:rPr>
      </w:pPr>
    </w:p>
    <w:p w:rsidR="0050710C" w:rsidRDefault="0050710C" w:rsidP="0050710C">
      <w:pPr>
        <w:numPr>
          <w:ilvl w:val="0"/>
          <w:numId w:val="25"/>
        </w:numPr>
        <w:autoSpaceDE w:val="0"/>
        <w:autoSpaceDN w:val="0"/>
        <w:adjustRightInd w:val="0"/>
        <w:spacing w:line="480" w:lineRule="auto"/>
        <w:ind w:left="714" w:hanging="357"/>
        <w:jc w:val="both"/>
        <w:rPr>
          <w:rFonts w:ascii="Arial" w:hAnsi="Arial" w:cs="Arial"/>
        </w:rPr>
      </w:pPr>
      <w:r>
        <w:rPr>
          <w:rFonts w:ascii="Arial" w:hAnsi="Arial" w:cs="Arial"/>
        </w:rPr>
        <w:t xml:space="preserve">Para la selección del sistema de </w:t>
      </w:r>
      <w:r w:rsidRPr="00A1684B">
        <w:rPr>
          <w:rFonts w:ascii="Arial" w:hAnsi="Arial" w:cs="Arial"/>
        </w:rPr>
        <w:t xml:space="preserve"> </w:t>
      </w:r>
      <w:r>
        <w:rPr>
          <w:rFonts w:ascii="Arial" w:hAnsi="Arial" w:cs="Arial"/>
        </w:rPr>
        <w:t xml:space="preserve">envasado en atmósfera modificada (composición de la atmósfera, material de empaque y  selección de equipos), se debe investigar sobre las características principales del producto  tales como su composición química,  formas de </w:t>
      </w:r>
      <w:r w:rsidRPr="00A1684B">
        <w:rPr>
          <w:rFonts w:ascii="Arial" w:hAnsi="Arial" w:cs="Arial"/>
        </w:rPr>
        <w:t xml:space="preserve"> deterioro más </w:t>
      </w:r>
      <w:r>
        <w:rPr>
          <w:rFonts w:ascii="Arial" w:hAnsi="Arial" w:cs="Arial"/>
        </w:rPr>
        <w:t>comunes y el tiempo de vida útil que en condiciones normales poseen. Además, p</w:t>
      </w:r>
      <w:r>
        <w:rPr>
          <w:rFonts w:ascii="Arial" w:hAnsi="Arial" w:cs="Arial"/>
          <w:bCs/>
          <w:iCs/>
        </w:rPr>
        <w:t xml:space="preserve">ara garantizar que este sistema sea óptimo es recomendable una </w:t>
      </w:r>
      <w:r w:rsidRPr="00841CAE">
        <w:rPr>
          <w:rFonts w:ascii="Arial" w:hAnsi="Arial" w:cs="Arial"/>
        </w:rPr>
        <w:t>alta calidad inicial del producto</w:t>
      </w:r>
      <w:r>
        <w:rPr>
          <w:rFonts w:ascii="Arial" w:hAnsi="Arial" w:cs="Arial"/>
        </w:rPr>
        <w:t xml:space="preserve">, así como un sistema de envasado  hermético, bajo  condiciones asépticas y  </w:t>
      </w:r>
      <w:r w:rsidRPr="00A1684B">
        <w:rPr>
          <w:rFonts w:ascii="Arial" w:hAnsi="Arial" w:cs="Arial"/>
        </w:rPr>
        <w:t>manipulación higiénica durante</w:t>
      </w:r>
      <w:r>
        <w:rPr>
          <w:rFonts w:ascii="Arial" w:hAnsi="Arial" w:cs="Arial"/>
        </w:rPr>
        <w:t xml:space="preserve"> y después  del mismo,  hasta </w:t>
      </w:r>
      <w:r w:rsidRPr="00A1684B">
        <w:rPr>
          <w:rFonts w:ascii="Arial" w:hAnsi="Arial" w:cs="Arial"/>
        </w:rPr>
        <w:t xml:space="preserve">la llegada </w:t>
      </w:r>
      <w:r>
        <w:rPr>
          <w:rFonts w:ascii="Arial" w:hAnsi="Arial" w:cs="Arial"/>
        </w:rPr>
        <w:t xml:space="preserve">del producto </w:t>
      </w:r>
      <w:r w:rsidRPr="00A1684B">
        <w:rPr>
          <w:rFonts w:ascii="Arial" w:hAnsi="Arial" w:cs="Arial"/>
        </w:rPr>
        <w:t>al consumidor</w:t>
      </w:r>
      <w:r>
        <w:rPr>
          <w:rFonts w:ascii="Arial" w:hAnsi="Arial" w:cs="Arial"/>
        </w:rPr>
        <w:t xml:space="preserve"> final. </w:t>
      </w:r>
    </w:p>
    <w:p w:rsidR="0050710C" w:rsidRDefault="0050710C" w:rsidP="0050710C">
      <w:pPr>
        <w:autoSpaceDE w:val="0"/>
        <w:autoSpaceDN w:val="0"/>
        <w:adjustRightInd w:val="0"/>
        <w:ind w:left="357"/>
        <w:jc w:val="both"/>
        <w:rPr>
          <w:rFonts w:ascii="Arial" w:hAnsi="Arial" w:cs="Arial"/>
        </w:rPr>
      </w:pPr>
    </w:p>
    <w:p w:rsidR="0050710C" w:rsidRDefault="0050710C" w:rsidP="0050710C">
      <w:pPr>
        <w:numPr>
          <w:ilvl w:val="0"/>
          <w:numId w:val="25"/>
        </w:numPr>
        <w:tabs>
          <w:tab w:val="num" w:pos="900"/>
        </w:tabs>
        <w:autoSpaceDE w:val="0"/>
        <w:autoSpaceDN w:val="0"/>
        <w:adjustRightInd w:val="0"/>
        <w:spacing w:line="480" w:lineRule="auto"/>
        <w:ind w:left="714" w:hanging="357"/>
        <w:jc w:val="both"/>
        <w:rPr>
          <w:rFonts w:ascii="Arial" w:hAnsi="Arial" w:cs="Arial"/>
        </w:rPr>
      </w:pPr>
      <w:r>
        <w:rPr>
          <w:rFonts w:ascii="Arial" w:hAnsi="Arial" w:cs="Arial"/>
        </w:rPr>
        <w:t xml:space="preserve">Para garantizar un mayor tiempo de vida útil del producto, se recomienda </w:t>
      </w:r>
      <w:r w:rsidRPr="00A1684B">
        <w:rPr>
          <w:rFonts w:ascii="Arial" w:hAnsi="Arial" w:cs="Arial"/>
        </w:rPr>
        <w:t>el empleo de absorbedores de O</w:t>
      </w:r>
      <w:r w:rsidRPr="00B85219">
        <w:rPr>
          <w:rFonts w:ascii="Arial" w:hAnsi="Arial" w:cs="Arial"/>
          <w:vertAlign w:val="subscript"/>
        </w:rPr>
        <w:t>2</w:t>
      </w:r>
      <w:r>
        <w:rPr>
          <w:rFonts w:ascii="Arial" w:hAnsi="Arial" w:cs="Arial"/>
        </w:rPr>
        <w:t>., debido a que l</w:t>
      </w:r>
      <w:r w:rsidRPr="00A1684B">
        <w:rPr>
          <w:rFonts w:ascii="Arial" w:hAnsi="Arial" w:cs="Arial"/>
        </w:rPr>
        <w:t xml:space="preserve">a eliminación del oxígeno </w:t>
      </w:r>
      <w:r>
        <w:rPr>
          <w:rFonts w:ascii="Arial" w:hAnsi="Arial" w:cs="Arial"/>
        </w:rPr>
        <w:t xml:space="preserve">  </w:t>
      </w:r>
      <w:r w:rsidRPr="00A1684B">
        <w:rPr>
          <w:rFonts w:ascii="Arial" w:hAnsi="Arial" w:cs="Arial"/>
        </w:rPr>
        <w:t>es bastante compleja</w:t>
      </w:r>
      <w:r>
        <w:rPr>
          <w:rFonts w:ascii="Arial" w:hAnsi="Arial" w:cs="Arial"/>
        </w:rPr>
        <w:t xml:space="preserve"> por </w:t>
      </w:r>
      <w:r w:rsidRPr="00A1684B">
        <w:rPr>
          <w:rFonts w:ascii="Arial" w:hAnsi="Arial" w:cs="Arial"/>
        </w:rPr>
        <w:t>la estructura porosa de la masa</w:t>
      </w:r>
      <w:r>
        <w:rPr>
          <w:rFonts w:ascii="Arial" w:hAnsi="Arial" w:cs="Arial"/>
        </w:rPr>
        <w:t xml:space="preserve"> del pan precocido, </w:t>
      </w:r>
      <w:r w:rsidRPr="00A1684B">
        <w:rPr>
          <w:rFonts w:ascii="Arial" w:hAnsi="Arial" w:cs="Arial"/>
        </w:rPr>
        <w:t xml:space="preserve"> donde queda </w:t>
      </w:r>
      <w:r>
        <w:rPr>
          <w:rFonts w:ascii="Arial" w:hAnsi="Arial" w:cs="Arial"/>
        </w:rPr>
        <w:t>in</w:t>
      </w:r>
      <w:r w:rsidRPr="00A1684B">
        <w:rPr>
          <w:rFonts w:ascii="Arial" w:hAnsi="Arial" w:cs="Arial"/>
        </w:rPr>
        <w:t>cluida una cantidad residual</w:t>
      </w:r>
      <w:r>
        <w:rPr>
          <w:rFonts w:ascii="Arial" w:hAnsi="Arial" w:cs="Arial"/>
        </w:rPr>
        <w:t xml:space="preserve"> </w:t>
      </w:r>
      <w:r w:rsidRPr="00A1684B">
        <w:rPr>
          <w:rFonts w:ascii="Arial" w:hAnsi="Arial" w:cs="Arial"/>
        </w:rPr>
        <w:t xml:space="preserve">de este gas. </w:t>
      </w:r>
    </w:p>
    <w:p w:rsidR="0050710C" w:rsidRPr="00C73314" w:rsidRDefault="0050710C" w:rsidP="0050710C">
      <w:pPr>
        <w:autoSpaceDE w:val="0"/>
        <w:autoSpaceDN w:val="0"/>
        <w:adjustRightInd w:val="0"/>
        <w:jc w:val="both"/>
        <w:rPr>
          <w:rFonts w:ascii="Arial" w:hAnsi="Arial" w:cs="Arial"/>
        </w:rPr>
      </w:pPr>
    </w:p>
    <w:p w:rsidR="00C0765D" w:rsidRDefault="0050710C" w:rsidP="00C0765D">
      <w:pPr>
        <w:numPr>
          <w:ilvl w:val="0"/>
          <w:numId w:val="25"/>
        </w:numPr>
        <w:tabs>
          <w:tab w:val="num" w:pos="900"/>
        </w:tabs>
        <w:autoSpaceDE w:val="0"/>
        <w:autoSpaceDN w:val="0"/>
        <w:adjustRightInd w:val="0"/>
        <w:spacing w:line="480" w:lineRule="auto"/>
        <w:ind w:left="714" w:hanging="357"/>
        <w:jc w:val="both"/>
        <w:rPr>
          <w:rFonts w:ascii="Arial" w:hAnsi="Arial" w:cs="Arial"/>
        </w:rPr>
      </w:pPr>
      <w:r w:rsidRPr="00D77465">
        <w:rPr>
          <w:rFonts w:ascii="Arial" w:hAnsi="Arial" w:cs="Arial"/>
        </w:rPr>
        <w:t>El presente trabajo, recomienda el estudio de la implementación de la  línea y diseño del proceso para la elaboración de productos de panificación cocidos y precocidos envasados en atmósfera modificada, así como la selección del mejor material de empaque para aplicación de esta tecnología. Además es recomendable comparar su proceso de comercialización con el  actual,  para demostrar la viabilidad de la aplicación de la nueva tecnología.  Quedan las puertas abiertas para estudios posteriores sobre la aplicación del envasado en atmósferas modificadas  para la amplia cadena de alimentos frescos y procesados, utilizando esta técnica como una nueva alternativa de conservación que permite extender el tiempo de vida útil de los productos  y que en el país aun no ha sido explora</w:t>
      </w:r>
    </w:p>
    <w:p w:rsidR="00C0765D" w:rsidRDefault="00C0765D" w:rsidP="00C0765D">
      <w:pPr>
        <w:pStyle w:val="Prrafodelista"/>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jc w:val="center"/>
        <w:rPr>
          <w:rFonts w:ascii="Arial" w:hAnsi="Arial" w:cs="Arial"/>
          <w:b/>
        </w:rPr>
      </w:pPr>
      <w:bookmarkStart w:id="1" w:name="metodo"/>
      <w:bookmarkEnd w:id="1"/>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Pr="00901E88" w:rsidRDefault="00C0765D" w:rsidP="00C0765D">
      <w:pPr>
        <w:jc w:val="center"/>
        <w:rPr>
          <w:rFonts w:ascii="Arial" w:hAnsi="Arial" w:cs="Arial"/>
          <w:b/>
          <w:sz w:val="120"/>
          <w:szCs w:val="120"/>
        </w:rPr>
      </w:pPr>
      <w:r w:rsidRPr="00901E88">
        <w:rPr>
          <w:rFonts w:ascii="Arial" w:hAnsi="Arial" w:cs="Arial"/>
          <w:b/>
          <w:sz w:val="120"/>
          <w:szCs w:val="120"/>
        </w:rPr>
        <w:t>ANEXOS</w:t>
      </w: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jc w:val="center"/>
        <w:rPr>
          <w:rFonts w:ascii="Arial" w:hAnsi="Arial" w:cs="Arial"/>
          <w:b/>
        </w:rPr>
      </w:pPr>
    </w:p>
    <w:p w:rsidR="00C0765D" w:rsidRDefault="00C0765D" w:rsidP="00C0765D">
      <w:pPr>
        <w:rPr>
          <w:rFonts w:ascii="Arial" w:hAnsi="Arial" w:cs="Arial"/>
          <w:b/>
        </w:rPr>
      </w:pPr>
    </w:p>
    <w:p w:rsidR="00C0765D" w:rsidRDefault="00C0765D" w:rsidP="00C0765D">
      <w:pPr>
        <w:rPr>
          <w:rFonts w:ascii="Arial" w:hAnsi="Arial" w:cs="Arial"/>
          <w:b/>
        </w:rPr>
      </w:pPr>
    </w:p>
    <w:p w:rsidR="00C0765D" w:rsidRDefault="00C0765D" w:rsidP="00C0765D">
      <w:pPr>
        <w:rPr>
          <w:rFonts w:ascii="Arial" w:hAnsi="Arial" w:cs="Arial"/>
          <w:b/>
        </w:rPr>
      </w:pPr>
    </w:p>
    <w:p w:rsidR="00C0765D" w:rsidRPr="00E01D45" w:rsidRDefault="00C0765D" w:rsidP="00C0765D">
      <w:pPr>
        <w:jc w:val="center"/>
        <w:rPr>
          <w:rFonts w:ascii="Arial" w:hAnsi="Arial" w:cs="Arial"/>
          <w:b/>
        </w:rPr>
      </w:pPr>
      <w:r w:rsidRPr="00E01D45">
        <w:rPr>
          <w:rFonts w:ascii="Arial" w:hAnsi="Arial" w:cs="Arial"/>
          <w:b/>
        </w:rPr>
        <w:t>ANEXO A</w:t>
      </w:r>
    </w:p>
    <w:p w:rsidR="00C0765D" w:rsidRPr="00E01D45" w:rsidRDefault="00C0765D" w:rsidP="00C0765D">
      <w:pPr>
        <w:jc w:val="center"/>
        <w:rPr>
          <w:rFonts w:ascii="Arial" w:hAnsi="Arial" w:cs="Arial"/>
          <w:b/>
        </w:rPr>
      </w:pPr>
    </w:p>
    <w:p w:rsidR="00C0765D" w:rsidRPr="00E01D45" w:rsidRDefault="00C0765D" w:rsidP="00C0765D">
      <w:pPr>
        <w:jc w:val="center"/>
        <w:rPr>
          <w:rFonts w:ascii="Arial" w:hAnsi="Arial" w:cs="Arial"/>
          <w:b/>
          <w:bCs/>
        </w:rPr>
      </w:pPr>
    </w:p>
    <w:p w:rsidR="00C0765D" w:rsidRPr="00E01D45" w:rsidRDefault="00C0765D" w:rsidP="00C0765D">
      <w:pPr>
        <w:jc w:val="center"/>
        <w:rPr>
          <w:rFonts w:ascii="Arial" w:hAnsi="Arial" w:cs="Arial"/>
          <w:b/>
          <w:bCs/>
        </w:rPr>
      </w:pPr>
      <w:r w:rsidRPr="00E01D45">
        <w:rPr>
          <w:rFonts w:ascii="Arial" w:hAnsi="Arial" w:cs="Arial"/>
          <w:b/>
          <w:bCs/>
        </w:rPr>
        <w:t>ESTRUCTURA DEL GASTO DE CONSUMO</w:t>
      </w:r>
    </w:p>
    <w:p w:rsidR="00C0765D" w:rsidRPr="00E01D45" w:rsidRDefault="00C0765D" w:rsidP="00C0765D">
      <w:pPr>
        <w:jc w:val="center"/>
        <w:rPr>
          <w:rFonts w:ascii="Arial" w:hAnsi="Arial" w:cs="Arial"/>
          <w:b/>
          <w:bCs/>
        </w:rPr>
      </w:pPr>
    </w:p>
    <w:p w:rsidR="00C0765D" w:rsidRPr="00E01D45" w:rsidRDefault="00C0765D" w:rsidP="00C0765D">
      <w:pPr>
        <w:jc w:val="center"/>
        <w:rPr>
          <w:rFonts w:ascii="Arial" w:hAnsi="Arial" w:cs="Arial"/>
          <w:b/>
          <w:bCs/>
        </w:rPr>
      </w:pPr>
    </w:p>
    <w:tbl>
      <w:tblPr>
        <w:tblW w:w="7940" w:type="dxa"/>
        <w:tblInd w:w="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5780"/>
        <w:gridCol w:w="2160"/>
      </w:tblGrid>
      <w:tr w:rsidR="00C0765D" w:rsidRPr="00E01D45" w:rsidTr="000559F9">
        <w:trPr>
          <w:trHeight w:val="630"/>
        </w:trPr>
        <w:tc>
          <w:tcPr>
            <w:tcW w:w="5780" w:type="dxa"/>
            <w:shd w:val="clear" w:color="auto" w:fill="D9D9D9"/>
            <w:vAlign w:val="center"/>
          </w:tcPr>
          <w:p w:rsidR="00C0765D" w:rsidRPr="00E01D45" w:rsidRDefault="00C0765D" w:rsidP="000559F9">
            <w:pPr>
              <w:jc w:val="center"/>
              <w:rPr>
                <w:rFonts w:ascii="Arial" w:hAnsi="Arial" w:cs="Arial"/>
                <w:b/>
                <w:bCs/>
              </w:rPr>
            </w:pPr>
            <w:r w:rsidRPr="00E01D45">
              <w:rPr>
                <w:rFonts w:ascii="Arial" w:hAnsi="Arial" w:cs="Arial"/>
                <w:b/>
                <w:bCs/>
              </w:rPr>
              <w:t>GRUPOS DE GASTO</w:t>
            </w:r>
          </w:p>
        </w:tc>
        <w:tc>
          <w:tcPr>
            <w:tcW w:w="2160" w:type="dxa"/>
            <w:shd w:val="clear" w:color="auto" w:fill="D9D9D9"/>
            <w:vAlign w:val="center"/>
          </w:tcPr>
          <w:p w:rsidR="00C0765D" w:rsidRPr="00E01D45" w:rsidRDefault="00C0765D" w:rsidP="000559F9">
            <w:pPr>
              <w:jc w:val="center"/>
              <w:rPr>
                <w:rFonts w:ascii="Arial" w:hAnsi="Arial" w:cs="Arial"/>
                <w:b/>
                <w:bCs/>
              </w:rPr>
            </w:pPr>
            <w:r w:rsidRPr="00E01D45">
              <w:rPr>
                <w:rFonts w:ascii="Arial" w:hAnsi="Arial" w:cs="Arial"/>
                <w:b/>
                <w:bCs/>
              </w:rPr>
              <w:t>ESTRUCTURA GASTO (%)</w:t>
            </w:r>
          </w:p>
        </w:tc>
      </w:tr>
      <w:tr w:rsidR="00C0765D" w:rsidRPr="00E01D45" w:rsidTr="000559F9">
        <w:trPr>
          <w:trHeight w:val="330"/>
        </w:trPr>
        <w:tc>
          <w:tcPr>
            <w:tcW w:w="5780" w:type="dxa"/>
            <w:shd w:val="clear" w:color="auto" w:fill="auto"/>
            <w:noWrap/>
            <w:vAlign w:val="center"/>
          </w:tcPr>
          <w:p w:rsidR="00C0765D" w:rsidRPr="00E01D45" w:rsidRDefault="00C0765D" w:rsidP="000559F9">
            <w:pPr>
              <w:rPr>
                <w:rFonts w:ascii="Arial" w:hAnsi="Arial" w:cs="Arial"/>
                <w:b/>
                <w:bCs/>
                <w:color w:val="000000"/>
              </w:rPr>
            </w:pPr>
            <w:r w:rsidRPr="00E01D45">
              <w:rPr>
                <w:rFonts w:ascii="Arial" w:hAnsi="Arial" w:cs="Arial"/>
                <w:b/>
                <w:bCs/>
                <w:color w:val="000000"/>
              </w:rPr>
              <w:t>GASTO DE CONSUMO</w:t>
            </w:r>
          </w:p>
        </w:tc>
        <w:tc>
          <w:tcPr>
            <w:tcW w:w="2160" w:type="dxa"/>
            <w:shd w:val="clear" w:color="auto" w:fill="auto"/>
            <w:noWrap/>
            <w:vAlign w:val="center"/>
          </w:tcPr>
          <w:p w:rsidR="00C0765D" w:rsidRPr="00E01D45" w:rsidRDefault="00C0765D" w:rsidP="000559F9">
            <w:pPr>
              <w:jc w:val="center"/>
              <w:rPr>
                <w:rFonts w:ascii="Arial" w:hAnsi="Arial" w:cs="Arial"/>
                <w:b/>
                <w:bCs/>
                <w:color w:val="000000"/>
              </w:rPr>
            </w:pPr>
            <w:r w:rsidRPr="00E01D45">
              <w:rPr>
                <w:rFonts w:ascii="Arial" w:hAnsi="Arial" w:cs="Arial"/>
                <w:b/>
                <w:bCs/>
                <w:color w:val="000000"/>
              </w:rPr>
              <w:t>100,0</w:t>
            </w:r>
          </w:p>
        </w:tc>
      </w:tr>
      <w:tr w:rsidR="00C0765D" w:rsidRPr="00E01D45" w:rsidTr="000559F9">
        <w:trPr>
          <w:trHeight w:val="300"/>
        </w:trPr>
        <w:tc>
          <w:tcPr>
            <w:tcW w:w="5780" w:type="dxa"/>
            <w:shd w:val="clear" w:color="auto" w:fill="auto"/>
            <w:noWrap/>
            <w:vAlign w:val="center"/>
          </w:tcPr>
          <w:p w:rsidR="00C0765D" w:rsidRPr="00E01D45" w:rsidRDefault="00C0765D" w:rsidP="000559F9">
            <w:pPr>
              <w:rPr>
                <w:rFonts w:ascii="Arial" w:hAnsi="Arial" w:cs="Arial"/>
                <w:color w:val="000000"/>
              </w:rPr>
            </w:pPr>
            <w:r w:rsidRPr="00E01D45">
              <w:rPr>
                <w:rFonts w:ascii="Arial" w:hAnsi="Arial" w:cs="Arial"/>
                <w:color w:val="000000"/>
              </w:rPr>
              <w:t>ALIMENTOS Y BEBIDAS NO ALCOHÓLICAS</w:t>
            </w:r>
          </w:p>
        </w:tc>
        <w:tc>
          <w:tcPr>
            <w:tcW w:w="2160" w:type="dxa"/>
            <w:shd w:val="clear" w:color="auto" w:fill="auto"/>
            <w:noWrap/>
            <w:vAlign w:val="center"/>
          </w:tcPr>
          <w:p w:rsidR="00C0765D" w:rsidRPr="00E01D45" w:rsidRDefault="00C0765D" w:rsidP="000559F9">
            <w:pPr>
              <w:jc w:val="center"/>
              <w:rPr>
                <w:rFonts w:ascii="Arial" w:hAnsi="Arial" w:cs="Arial"/>
                <w:color w:val="000000"/>
              </w:rPr>
            </w:pPr>
            <w:r w:rsidRPr="00E01D45">
              <w:rPr>
                <w:rFonts w:ascii="Arial" w:hAnsi="Arial" w:cs="Arial"/>
                <w:color w:val="000000"/>
              </w:rPr>
              <w:t>19,4</w:t>
            </w:r>
          </w:p>
        </w:tc>
      </w:tr>
      <w:tr w:rsidR="00C0765D" w:rsidRPr="00E01D45" w:rsidTr="000559F9">
        <w:trPr>
          <w:trHeight w:val="300"/>
        </w:trPr>
        <w:tc>
          <w:tcPr>
            <w:tcW w:w="5780" w:type="dxa"/>
            <w:shd w:val="clear" w:color="auto" w:fill="auto"/>
            <w:noWrap/>
            <w:vAlign w:val="center"/>
          </w:tcPr>
          <w:p w:rsidR="00C0765D" w:rsidRPr="00E01D45" w:rsidRDefault="00C0765D" w:rsidP="000559F9">
            <w:pPr>
              <w:rPr>
                <w:rFonts w:ascii="Arial" w:hAnsi="Arial" w:cs="Arial"/>
                <w:color w:val="000000"/>
              </w:rPr>
            </w:pPr>
            <w:r w:rsidRPr="00E01D45">
              <w:rPr>
                <w:rFonts w:ascii="Arial" w:hAnsi="Arial" w:cs="Arial"/>
                <w:color w:val="000000"/>
              </w:rPr>
              <w:t>BEBIDAS ALCOHÓLICAS, TABACO Y ESTUPEFACIENTES</w:t>
            </w:r>
          </w:p>
        </w:tc>
        <w:tc>
          <w:tcPr>
            <w:tcW w:w="2160" w:type="dxa"/>
            <w:shd w:val="clear" w:color="auto" w:fill="auto"/>
            <w:noWrap/>
            <w:vAlign w:val="center"/>
          </w:tcPr>
          <w:p w:rsidR="00C0765D" w:rsidRPr="00E01D45" w:rsidRDefault="00C0765D" w:rsidP="000559F9">
            <w:pPr>
              <w:jc w:val="center"/>
              <w:rPr>
                <w:rFonts w:ascii="Arial" w:hAnsi="Arial" w:cs="Arial"/>
                <w:color w:val="000000"/>
              </w:rPr>
            </w:pPr>
            <w:r w:rsidRPr="00E01D45">
              <w:rPr>
                <w:rFonts w:ascii="Arial" w:hAnsi="Arial" w:cs="Arial"/>
                <w:color w:val="000000"/>
              </w:rPr>
              <w:t>0,5</w:t>
            </w:r>
          </w:p>
        </w:tc>
      </w:tr>
      <w:tr w:rsidR="00C0765D" w:rsidRPr="00E01D45" w:rsidTr="000559F9">
        <w:trPr>
          <w:trHeight w:val="300"/>
        </w:trPr>
        <w:tc>
          <w:tcPr>
            <w:tcW w:w="5780" w:type="dxa"/>
            <w:shd w:val="clear" w:color="auto" w:fill="auto"/>
            <w:noWrap/>
            <w:vAlign w:val="center"/>
          </w:tcPr>
          <w:p w:rsidR="00C0765D" w:rsidRPr="00E01D45" w:rsidRDefault="00C0765D" w:rsidP="000559F9">
            <w:pPr>
              <w:rPr>
                <w:rFonts w:ascii="Arial" w:hAnsi="Arial" w:cs="Arial"/>
                <w:color w:val="000000"/>
              </w:rPr>
            </w:pPr>
            <w:r w:rsidRPr="00E01D45">
              <w:rPr>
                <w:rFonts w:ascii="Arial" w:hAnsi="Arial" w:cs="Arial"/>
                <w:color w:val="000000"/>
              </w:rPr>
              <w:t>PRENDAS DE VESTIR Y CALZADO</w:t>
            </w:r>
          </w:p>
        </w:tc>
        <w:tc>
          <w:tcPr>
            <w:tcW w:w="2160" w:type="dxa"/>
            <w:shd w:val="clear" w:color="auto" w:fill="auto"/>
            <w:noWrap/>
            <w:vAlign w:val="center"/>
          </w:tcPr>
          <w:p w:rsidR="00C0765D" w:rsidRPr="00E01D45" w:rsidRDefault="00C0765D" w:rsidP="000559F9">
            <w:pPr>
              <w:jc w:val="center"/>
              <w:rPr>
                <w:rFonts w:ascii="Arial" w:hAnsi="Arial" w:cs="Arial"/>
                <w:color w:val="000000"/>
              </w:rPr>
            </w:pPr>
            <w:r w:rsidRPr="00E01D45">
              <w:rPr>
                <w:rFonts w:ascii="Arial" w:hAnsi="Arial" w:cs="Arial"/>
                <w:color w:val="000000"/>
              </w:rPr>
              <w:t>8,6</w:t>
            </w:r>
          </w:p>
        </w:tc>
      </w:tr>
      <w:tr w:rsidR="00C0765D" w:rsidRPr="00E01D45" w:rsidTr="000559F9">
        <w:trPr>
          <w:trHeight w:val="300"/>
        </w:trPr>
        <w:tc>
          <w:tcPr>
            <w:tcW w:w="5780" w:type="dxa"/>
            <w:shd w:val="clear" w:color="auto" w:fill="auto"/>
            <w:noWrap/>
            <w:vAlign w:val="center"/>
          </w:tcPr>
          <w:p w:rsidR="00C0765D" w:rsidRPr="00E01D45" w:rsidRDefault="00C0765D" w:rsidP="000559F9">
            <w:pPr>
              <w:rPr>
                <w:rFonts w:ascii="Arial" w:hAnsi="Arial" w:cs="Arial"/>
                <w:color w:val="000000"/>
              </w:rPr>
            </w:pPr>
            <w:r w:rsidRPr="00E01D45">
              <w:rPr>
                <w:rFonts w:ascii="Arial" w:hAnsi="Arial" w:cs="Arial"/>
                <w:color w:val="000000"/>
              </w:rPr>
              <w:t>ALOJAMIENTO, AGUA, ELECTRICIDAD, GAS</w:t>
            </w:r>
          </w:p>
        </w:tc>
        <w:tc>
          <w:tcPr>
            <w:tcW w:w="2160" w:type="dxa"/>
            <w:shd w:val="clear" w:color="auto" w:fill="auto"/>
            <w:noWrap/>
            <w:vAlign w:val="center"/>
          </w:tcPr>
          <w:p w:rsidR="00C0765D" w:rsidRPr="00E01D45" w:rsidRDefault="00C0765D" w:rsidP="000559F9">
            <w:pPr>
              <w:jc w:val="center"/>
              <w:rPr>
                <w:rFonts w:ascii="Arial" w:hAnsi="Arial" w:cs="Arial"/>
                <w:color w:val="000000"/>
              </w:rPr>
            </w:pPr>
            <w:r w:rsidRPr="00E01D45">
              <w:rPr>
                <w:rFonts w:ascii="Arial" w:hAnsi="Arial" w:cs="Arial"/>
                <w:color w:val="000000"/>
              </w:rPr>
              <w:t>19,0</w:t>
            </w:r>
          </w:p>
        </w:tc>
      </w:tr>
      <w:tr w:rsidR="00C0765D" w:rsidRPr="00E01D45" w:rsidTr="000559F9">
        <w:trPr>
          <w:trHeight w:val="300"/>
        </w:trPr>
        <w:tc>
          <w:tcPr>
            <w:tcW w:w="5780" w:type="dxa"/>
            <w:shd w:val="clear" w:color="auto" w:fill="auto"/>
            <w:noWrap/>
            <w:vAlign w:val="center"/>
          </w:tcPr>
          <w:p w:rsidR="00C0765D" w:rsidRPr="00E01D45" w:rsidRDefault="00C0765D" w:rsidP="000559F9">
            <w:pPr>
              <w:rPr>
                <w:rFonts w:ascii="Arial" w:hAnsi="Arial" w:cs="Arial"/>
                <w:color w:val="000000"/>
              </w:rPr>
            </w:pPr>
            <w:r w:rsidRPr="00E01D45">
              <w:rPr>
                <w:rFonts w:ascii="Arial" w:hAnsi="Arial" w:cs="Arial"/>
                <w:color w:val="000000"/>
              </w:rPr>
              <w:t>MUEBLES Y ENSERES</w:t>
            </w:r>
          </w:p>
        </w:tc>
        <w:tc>
          <w:tcPr>
            <w:tcW w:w="2160" w:type="dxa"/>
            <w:shd w:val="clear" w:color="auto" w:fill="auto"/>
            <w:noWrap/>
            <w:vAlign w:val="center"/>
          </w:tcPr>
          <w:p w:rsidR="00C0765D" w:rsidRPr="00E01D45" w:rsidRDefault="00C0765D" w:rsidP="000559F9">
            <w:pPr>
              <w:jc w:val="center"/>
              <w:rPr>
                <w:rFonts w:ascii="Arial" w:hAnsi="Arial" w:cs="Arial"/>
                <w:color w:val="000000"/>
              </w:rPr>
            </w:pPr>
            <w:r w:rsidRPr="00E01D45">
              <w:rPr>
                <w:rFonts w:ascii="Arial" w:hAnsi="Arial" w:cs="Arial"/>
                <w:color w:val="000000"/>
              </w:rPr>
              <w:t>5,9</w:t>
            </w:r>
          </w:p>
        </w:tc>
      </w:tr>
      <w:tr w:rsidR="00C0765D" w:rsidRPr="00E01D45" w:rsidTr="000559F9">
        <w:trPr>
          <w:trHeight w:val="300"/>
        </w:trPr>
        <w:tc>
          <w:tcPr>
            <w:tcW w:w="5780" w:type="dxa"/>
            <w:shd w:val="clear" w:color="auto" w:fill="auto"/>
            <w:noWrap/>
            <w:vAlign w:val="center"/>
          </w:tcPr>
          <w:p w:rsidR="00C0765D" w:rsidRPr="00E01D45" w:rsidRDefault="00C0765D" w:rsidP="000559F9">
            <w:pPr>
              <w:rPr>
                <w:rFonts w:ascii="Arial" w:hAnsi="Arial" w:cs="Arial"/>
                <w:color w:val="000000"/>
              </w:rPr>
            </w:pPr>
            <w:r w:rsidRPr="00E01D45">
              <w:rPr>
                <w:rFonts w:ascii="Arial" w:hAnsi="Arial" w:cs="Arial"/>
                <w:color w:val="000000"/>
              </w:rPr>
              <w:t>SALUD</w:t>
            </w:r>
          </w:p>
        </w:tc>
        <w:tc>
          <w:tcPr>
            <w:tcW w:w="2160" w:type="dxa"/>
            <w:shd w:val="clear" w:color="auto" w:fill="auto"/>
            <w:noWrap/>
            <w:vAlign w:val="center"/>
          </w:tcPr>
          <w:p w:rsidR="00C0765D" w:rsidRPr="00E01D45" w:rsidRDefault="00C0765D" w:rsidP="000559F9">
            <w:pPr>
              <w:jc w:val="center"/>
              <w:rPr>
                <w:rFonts w:ascii="Arial" w:hAnsi="Arial" w:cs="Arial"/>
                <w:color w:val="000000"/>
              </w:rPr>
            </w:pPr>
            <w:r w:rsidRPr="00E01D45">
              <w:rPr>
                <w:rFonts w:ascii="Arial" w:hAnsi="Arial" w:cs="Arial"/>
                <w:color w:val="000000"/>
              </w:rPr>
              <w:t>4,9</w:t>
            </w:r>
          </w:p>
        </w:tc>
      </w:tr>
      <w:tr w:rsidR="00C0765D" w:rsidRPr="00E01D45" w:rsidTr="000559F9">
        <w:trPr>
          <w:trHeight w:val="300"/>
        </w:trPr>
        <w:tc>
          <w:tcPr>
            <w:tcW w:w="5780" w:type="dxa"/>
            <w:shd w:val="clear" w:color="auto" w:fill="auto"/>
            <w:noWrap/>
            <w:vAlign w:val="center"/>
          </w:tcPr>
          <w:p w:rsidR="00C0765D" w:rsidRPr="00E01D45" w:rsidRDefault="00C0765D" w:rsidP="000559F9">
            <w:pPr>
              <w:rPr>
                <w:rFonts w:ascii="Arial" w:hAnsi="Arial" w:cs="Arial"/>
                <w:color w:val="000000"/>
              </w:rPr>
            </w:pPr>
            <w:r w:rsidRPr="00E01D45">
              <w:rPr>
                <w:rFonts w:ascii="Arial" w:hAnsi="Arial" w:cs="Arial"/>
                <w:color w:val="000000"/>
              </w:rPr>
              <w:t>TRANSPORTE</w:t>
            </w:r>
          </w:p>
        </w:tc>
        <w:tc>
          <w:tcPr>
            <w:tcW w:w="2160" w:type="dxa"/>
            <w:shd w:val="clear" w:color="auto" w:fill="auto"/>
            <w:noWrap/>
            <w:vAlign w:val="center"/>
          </w:tcPr>
          <w:p w:rsidR="00C0765D" w:rsidRPr="00E01D45" w:rsidRDefault="00C0765D" w:rsidP="000559F9">
            <w:pPr>
              <w:jc w:val="center"/>
              <w:rPr>
                <w:rFonts w:ascii="Arial" w:hAnsi="Arial" w:cs="Arial"/>
                <w:color w:val="000000"/>
              </w:rPr>
            </w:pPr>
            <w:r w:rsidRPr="00E01D45">
              <w:rPr>
                <w:rFonts w:ascii="Arial" w:hAnsi="Arial" w:cs="Arial"/>
                <w:color w:val="000000"/>
              </w:rPr>
              <w:t>10,0</w:t>
            </w:r>
          </w:p>
        </w:tc>
      </w:tr>
      <w:tr w:rsidR="00C0765D" w:rsidRPr="00E01D45" w:rsidTr="000559F9">
        <w:trPr>
          <w:trHeight w:val="300"/>
        </w:trPr>
        <w:tc>
          <w:tcPr>
            <w:tcW w:w="5780" w:type="dxa"/>
            <w:shd w:val="clear" w:color="auto" w:fill="auto"/>
            <w:noWrap/>
            <w:vAlign w:val="center"/>
          </w:tcPr>
          <w:p w:rsidR="00C0765D" w:rsidRPr="00E01D45" w:rsidRDefault="00C0765D" w:rsidP="000559F9">
            <w:pPr>
              <w:rPr>
                <w:rFonts w:ascii="Arial" w:hAnsi="Arial" w:cs="Arial"/>
                <w:color w:val="000000"/>
              </w:rPr>
            </w:pPr>
            <w:r w:rsidRPr="00E01D45">
              <w:rPr>
                <w:rFonts w:ascii="Arial" w:hAnsi="Arial" w:cs="Arial"/>
                <w:color w:val="000000"/>
              </w:rPr>
              <w:t>COMUNICACIONES</w:t>
            </w:r>
          </w:p>
        </w:tc>
        <w:tc>
          <w:tcPr>
            <w:tcW w:w="2160" w:type="dxa"/>
            <w:shd w:val="clear" w:color="auto" w:fill="auto"/>
            <w:noWrap/>
            <w:vAlign w:val="center"/>
          </w:tcPr>
          <w:p w:rsidR="00C0765D" w:rsidRPr="00E01D45" w:rsidRDefault="00C0765D" w:rsidP="000559F9">
            <w:pPr>
              <w:jc w:val="center"/>
              <w:rPr>
                <w:rFonts w:ascii="Arial" w:hAnsi="Arial" w:cs="Arial"/>
                <w:color w:val="000000"/>
              </w:rPr>
            </w:pPr>
            <w:r w:rsidRPr="00E01D45">
              <w:rPr>
                <w:rFonts w:ascii="Arial" w:hAnsi="Arial" w:cs="Arial"/>
                <w:color w:val="000000"/>
              </w:rPr>
              <w:t>2,8</w:t>
            </w:r>
          </w:p>
        </w:tc>
      </w:tr>
      <w:tr w:rsidR="00C0765D" w:rsidRPr="00E01D45" w:rsidTr="000559F9">
        <w:trPr>
          <w:trHeight w:val="300"/>
        </w:trPr>
        <w:tc>
          <w:tcPr>
            <w:tcW w:w="5780" w:type="dxa"/>
            <w:shd w:val="clear" w:color="auto" w:fill="auto"/>
            <w:noWrap/>
            <w:vAlign w:val="center"/>
          </w:tcPr>
          <w:p w:rsidR="00C0765D" w:rsidRPr="00E01D45" w:rsidRDefault="00C0765D" w:rsidP="000559F9">
            <w:pPr>
              <w:rPr>
                <w:rFonts w:ascii="Arial" w:hAnsi="Arial" w:cs="Arial"/>
                <w:color w:val="000000"/>
              </w:rPr>
            </w:pPr>
            <w:r w:rsidRPr="00E01D45">
              <w:rPr>
                <w:rFonts w:ascii="Arial" w:hAnsi="Arial" w:cs="Arial"/>
                <w:color w:val="000000"/>
              </w:rPr>
              <w:t>RECREACIÓN Y CULTURA</w:t>
            </w:r>
          </w:p>
        </w:tc>
        <w:tc>
          <w:tcPr>
            <w:tcW w:w="2160" w:type="dxa"/>
            <w:shd w:val="clear" w:color="auto" w:fill="auto"/>
            <w:noWrap/>
            <w:vAlign w:val="center"/>
          </w:tcPr>
          <w:p w:rsidR="00C0765D" w:rsidRPr="00E01D45" w:rsidRDefault="00C0765D" w:rsidP="000559F9">
            <w:pPr>
              <w:jc w:val="center"/>
              <w:rPr>
                <w:rFonts w:ascii="Arial" w:hAnsi="Arial" w:cs="Arial"/>
                <w:color w:val="000000"/>
              </w:rPr>
            </w:pPr>
            <w:r w:rsidRPr="00E01D45">
              <w:rPr>
                <w:rFonts w:ascii="Arial" w:hAnsi="Arial" w:cs="Arial"/>
                <w:color w:val="000000"/>
              </w:rPr>
              <w:t>5,7</w:t>
            </w:r>
          </w:p>
        </w:tc>
      </w:tr>
      <w:tr w:rsidR="00C0765D" w:rsidRPr="00E01D45" w:rsidTr="000559F9">
        <w:trPr>
          <w:trHeight w:val="300"/>
        </w:trPr>
        <w:tc>
          <w:tcPr>
            <w:tcW w:w="5780" w:type="dxa"/>
            <w:shd w:val="clear" w:color="auto" w:fill="auto"/>
            <w:noWrap/>
            <w:vAlign w:val="center"/>
          </w:tcPr>
          <w:p w:rsidR="00C0765D" w:rsidRPr="00E01D45" w:rsidRDefault="00C0765D" w:rsidP="000559F9">
            <w:pPr>
              <w:rPr>
                <w:rFonts w:ascii="Arial" w:hAnsi="Arial" w:cs="Arial"/>
                <w:color w:val="000000"/>
              </w:rPr>
            </w:pPr>
            <w:r w:rsidRPr="00E01D45">
              <w:rPr>
                <w:rFonts w:ascii="Arial" w:hAnsi="Arial" w:cs="Arial"/>
                <w:color w:val="000000"/>
              </w:rPr>
              <w:t>EDUCACIÓN</w:t>
            </w:r>
          </w:p>
        </w:tc>
        <w:tc>
          <w:tcPr>
            <w:tcW w:w="2160" w:type="dxa"/>
            <w:shd w:val="clear" w:color="auto" w:fill="auto"/>
            <w:noWrap/>
            <w:vAlign w:val="center"/>
          </w:tcPr>
          <w:p w:rsidR="00C0765D" w:rsidRPr="00E01D45" w:rsidRDefault="00C0765D" w:rsidP="000559F9">
            <w:pPr>
              <w:jc w:val="center"/>
              <w:rPr>
                <w:rFonts w:ascii="Arial" w:hAnsi="Arial" w:cs="Arial"/>
                <w:color w:val="000000"/>
              </w:rPr>
            </w:pPr>
            <w:r w:rsidRPr="00E01D45">
              <w:rPr>
                <w:rFonts w:ascii="Arial" w:hAnsi="Arial" w:cs="Arial"/>
                <w:color w:val="000000"/>
              </w:rPr>
              <w:t>4,4</w:t>
            </w:r>
          </w:p>
        </w:tc>
      </w:tr>
      <w:tr w:rsidR="00C0765D" w:rsidRPr="00E01D45" w:rsidTr="000559F9">
        <w:trPr>
          <w:trHeight w:val="300"/>
        </w:trPr>
        <w:tc>
          <w:tcPr>
            <w:tcW w:w="5780" w:type="dxa"/>
            <w:shd w:val="clear" w:color="auto" w:fill="auto"/>
            <w:noWrap/>
            <w:vAlign w:val="center"/>
          </w:tcPr>
          <w:p w:rsidR="00C0765D" w:rsidRPr="00E01D45" w:rsidRDefault="00C0765D" w:rsidP="000559F9">
            <w:pPr>
              <w:rPr>
                <w:rFonts w:ascii="Arial" w:hAnsi="Arial" w:cs="Arial"/>
                <w:color w:val="000000"/>
              </w:rPr>
            </w:pPr>
            <w:r w:rsidRPr="00E01D45">
              <w:rPr>
                <w:rFonts w:ascii="Arial" w:hAnsi="Arial" w:cs="Arial"/>
                <w:color w:val="000000"/>
              </w:rPr>
              <w:t>HOTELES Y RESTAURANTES</w:t>
            </w:r>
          </w:p>
        </w:tc>
        <w:tc>
          <w:tcPr>
            <w:tcW w:w="2160" w:type="dxa"/>
            <w:shd w:val="clear" w:color="auto" w:fill="auto"/>
            <w:noWrap/>
            <w:vAlign w:val="center"/>
          </w:tcPr>
          <w:p w:rsidR="00C0765D" w:rsidRPr="00E01D45" w:rsidRDefault="00C0765D" w:rsidP="000559F9">
            <w:pPr>
              <w:jc w:val="center"/>
              <w:rPr>
                <w:rFonts w:ascii="Arial" w:hAnsi="Arial" w:cs="Arial"/>
                <w:color w:val="000000"/>
              </w:rPr>
            </w:pPr>
            <w:r w:rsidRPr="00E01D45">
              <w:rPr>
                <w:rFonts w:ascii="Arial" w:hAnsi="Arial" w:cs="Arial"/>
                <w:color w:val="000000"/>
              </w:rPr>
              <w:t>10,6</w:t>
            </w:r>
          </w:p>
        </w:tc>
      </w:tr>
      <w:tr w:rsidR="00C0765D" w:rsidRPr="00E01D45" w:rsidTr="000559F9">
        <w:trPr>
          <w:trHeight w:val="315"/>
        </w:trPr>
        <w:tc>
          <w:tcPr>
            <w:tcW w:w="5780" w:type="dxa"/>
            <w:shd w:val="clear" w:color="auto" w:fill="auto"/>
            <w:noWrap/>
            <w:vAlign w:val="center"/>
          </w:tcPr>
          <w:p w:rsidR="00C0765D" w:rsidRPr="00E01D45" w:rsidRDefault="00C0765D" w:rsidP="000559F9">
            <w:pPr>
              <w:rPr>
                <w:rFonts w:ascii="Arial" w:hAnsi="Arial" w:cs="Arial"/>
                <w:color w:val="000000"/>
              </w:rPr>
            </w:pPr>
            <w:r w:rsidRPr="00E01D45">
              <w:rPr>
                <w:rFonts w:ascii="Arial" w:hAnsi="Arial" w:cs="Arial"/>
                <w:color w:val="000000"/>
              </w:rPr>
              <w:t>BIENES Y SERVICIOS DIVERSOS</w:t>
            </w:r>
          </w:p>
        </w:tc>
        <w:tc>
          <w:tcPr>
            <w:tcW w:w="2160" w:type="dxa"/>
            <w:shd w:val="clear" w:color="auto" w:fill="auto"/>
            <w:noWrap/>
            <w:vAlign w:val="center"/>
          </w:tcPr>
          <w:p w:rsidR="00C0765D" w:rsidRPr="00E01D45" w:rsidRDefault="00C0765D" w:rsidP="000559F9">
            <w:pPr>
              <w:jc w:val="center"/>
              <w:rPr>
                <w:rFonts w:ascii="Arial" w:hAnsi="Arial" w:cs="Arial"/>
                <w:color w:val="000000"/>
              </w:rPr>
            </w:pPr>
            <w:r w:rsidRPr="00E01D45">
              <w:rPr>
                <w:rFonts w:ascii="Arial" w:hAnsi="Arial" w:cs="Arial"/>
                <w:color w:val="000000"/>
              </w:rPr>
              <w:t>8,2</w:t>
            </w:r>
          </w:p>
        </w:tc>
      </w:tr>
    </w:tbl>
    <w:p w:rsidR="00C0765D" w:rsidRPr="00E01D45" w:rsidRDefault="00C0765D" w:rsidP="00C0765D">
      <w:pPr>
        <w:rPr>
          <w:rFonts w:ascii="Arial" w:hAnsi="Arial" w:cs="Arial"/>
          <w:b/>
        </w:rPr>
      </w:pPr>
    </w:p>
    <w:p w:rsidR="00C0765D" w:rsidRPr="00E01D45" w:rsidRDefault="00C0765D" w:rsidP="00C0765D">
      <w:pPr>
        <w:rPr>
          <w:rFonts w:ascii="Arial" w:hAnsi="Arial" w:cs="Arial"/>
          <w:b/>
        </w:rPr>
      </w:pPr>
      <w:r w:rsidRPr="00E01D45">
        <w:rPr>
          <w:rFonts w:ascii="Arial" w:hAnsi="Arial" w:cs="Arial"/>
          <w:b/>
        </w:rPr>
        <w:t xml:space="preserve">Fuente: </w:t>
      </w:r>
      <w:r w:rsidRPr="00E01D45">
        <w:rPr>
          <w:rFonts w:ascii="Arial" w:hAnsi="Arial" w:cs="Arial"/>
        </w:rPr>
        <w:t>Instituto Nacional de Estadística y Censos (INEC)</w:t>
      </w:r>
    </w:p>
    <w:p w:rsidR="00C0765D" w:rsidRPr="00E01D45" w:rsidRDefault="00C0765D" w:rsidP="00C0765D">
      <w:pPr>
        <w:jc w:val="center"/>
        <w:rPr>
          <w:rFonts w:ascii="Arial" w:hAnsi="Arial" w:cs="Arial"/>
          <w:b/>
        </w:rPr>
      </w:pPr>
    </w:p>
    <w:p w:rsidR="00C0765D" w:rsidRPr="00E01D45" w:rsidRDefault="00C0765D" w:rsidP="00C0765D">
      <w:pPr>
        <w:rPr>
          <w:rFonts w:ascii="Arial" w:hAnsi="Arial" w:cs="Arial"/>
          <w:b/>
        </w:rPr>
      </w:pPr>
    </w:p>
    <w:p w:rsidR="00C0765D" w:rsidRPr="00E01D45" w:rsidRDefault="00C0765D" w:rsidP="00C0765D">
      <w:pPr>
        <w:rPr>
          <w:rFonts w:ascii="Arial" w:hAnsi="Arial" w:cs="Arial"/>
          <w:b/>
        </w:rPr>
      </w:pPr>
    </w:p>
    <w:p w:rsidR="00C0765D" w:rsidRPr="00E01D45" w:rsidRDefault="00C0765D" w:rsidP="00C0765D">
      <w:pPr>
        <w:rPr>
          <w:rFonts w:ascii="Arial" w:hAnsi="Arial" w:cs="Arial"/>
          <w:b/>
        </w:rPr>
      </w:pPr>
    </w:p>
    <w:p w:rsidR="00C0765D" w:rsidRPr="00E01D45" w:rsidRDefault="00C0765D" w:rsidP="00C0765D">
      <w:pPr>
        <w:rPr>
          <w:rFonts w:ascii="Arial" w:hAnsi="Arial" w:cs="Arial"/>
          <w:b/>
        </w:rPr>
      </w:pPr>
    </w:p>
    <w:p w:rsidR="00C0765D" w:rsidRPr="00E01D45" w:rsidRDefault="00C0765D" w:rsidP="00C0765D">
      <w:pPr>
        <w:rPr>
          <w:rFonts w:ascii="Arial" w:hAnsi="Arial" w:cs="Arial"/>
          <w:b/>
        </w:rPr>
      </w:pPr>
    </w:p>
    <w:p w:rsidR="00C0765D" w:rsidRPr="00E01D45" w:rsidRDefault="00C0765D" w:rsidP="00C0765D">
      <w:pPr>
        <w:rPr>
          <w:rFonts w:ascii="Arial" w:hAnsi="Arial" w:cs="Arial"/>
          <w:b/>
        </w:rPr>
      </w:pPr>
    </w:p>
    <w:p w:rsidR="00C0765D" w:rsidRPr="00E01D45" w:rsidRDefault="00C0765D" w:rsidP="00C0765D">
      <w:pPr>
        <w:rPr>
          <w:rFonts w:ascii="Arial" w:hAnsi="Arial" w:cs="Arial"/>
          <w:b/>
        </w:rPr>
      </w:pPr>
    </w:p>
    <w:p w:rsidR="00C0765D" w:rsidRPr="00E01D45" w:rsidRDefault="00C0765D" w:rsidP="00C0765D">
      <w:pPr>
        <w:rPr>
          <w:rFonts w:ascii="Arial" w:hAnsi="Arial" w:cs="Arial"/>
          <w:b/>
        </w:rPr>
      </w:pPr>
    </w:p>
    <w:p w:rsidR="00C0765D" w:rsidRPr="00E01D45" w:rsidRDefault="00C0765D" w:rsidP="00C0765D">
      <w:pPr>
        <w:rPr>
          <w:rFonts w:ascii="Arial" w:hAnsi="Arial" w:cs="Arial"/>
          <w:b/>
        </w:rPr>
      </w:pPr>
    </w:p>
    <w:p w:rsidR="00C0765D" w:rsidRPr="00E01D45" w:rsidRDefault="00C0765D" w:rsidP="00C0765D">
      <w:pPr>
        <w:rPr>
          <w:rFonts w:ascii="Arial" w:hAnsi="Arial" w:cs="Arial"/>
          <w:b/>
        </w:rPr>
      </w:pPr>
    </w:p>
    <w:p w:rsidR="00C0765D" w:rsidRPr="00E01D45" w:rsidRDefault="00C0765D" w:rsidP="00C0765D">
      <w:pPr>
        <w:rPr>
          <w:rFonts w:ascii="Arial" w:hAnsi="Arial" w:cs="Arial"/>
          <w:b/>
        </w:rPr>
      </w:pPr>
    </w:p>
    <w:p w:rsidR="00C0765D" w:rsidRPr="00E01D45" w:rsidRDefault="00C0765D" w:rsidP="00C0765D">
      <w:pPr>
        <w:rPr>
          <w:rFonts w:ascii="Arial" w:hAnsi="Arial" w:cs="Arial"/>
          <w:b/>
        </w:rPr>
      </w:pPr>
    </w:p>
    <w:p w:rsidR="00C0765D" w:rsidRPr="00E01D45" w:rsidRDefault="00C0765D" w:rsidP="00C0765D">
      <w:pPr>
        <w:rPr>
          <w:rFonts w:ascii="Arial" w:hAnsi="Arial" w:cs="Arial"/>
          <w:b/>
        </w:rPr>
      </w:pPr>
    </w:p>
    <w:p w:rsidR="00C0765D" w:rsidRPr="00E01D45" w:rsidRDefault="00C0765D" w:rsidP="00C0765D">
      <w:pPr>
        <w:rPr>
          <w:rFonts w:ascii="Arial" w:hAnsi="Arial" w:cs="Arial"/>
          <w:b/>
        </w:rPr>
      </w:pPr>
    </w:p>
    <w:p w:rsidR="00C0765D" w:rsidRPr="00E01D45" w:rsidRDefault="00C0765D" w:rsidP="00C0765D">
      <w:pPr>
        <w:jc w:val="center"/>
        <w:rPr>
          <w:rFonts w:ascii="Arial" w:hAnsi="Arial" w:cs="Arial"/>
          <w:b/>
          <w:bCs/>
        </w:rPr>
      </w:pPr>
    </w:p>
    <w:p w:rsidR="00C0765D" w:rsidRPr="00E01D45" w:rsidRDefault="00C0765D" w:rsidP="00C0765D">
      <w:pPr>
        <w:jc w:val="center"/>
        <w:rPr>
          <w:rFonts w:ascii="Arial" w:hAnsi="Arial" w:cs="Arial"/>
          <w:b/>
          <w:bCs/>
        </w:rPr>
      </w:pPr>
      <w:r w:rsidRPr="00E01D45">
        <w:rPr>
          <w:rFonts w:ascii="Arial" w:hAnsi="Arial" w:cs="Arial"/>
          <w:b/>
          <w:bCs/>
        </w:rPr>
        <w:t>ESTRUCTURA DEL GASTO EN ALIMENTOS Y BEBIDAS NO ALCOHÓLICAS</w:t>
      </w:r>
    </w:p>
    <w:p w:rsidR="00C0765D" w:rsidRPr="00E01D45" w:rsidRDefault="00C0765D" w:rsidP="00C0765D">
      <w:pPr>
        <w:jc w:val="center"/>
        <w:rPr>
          <w:rFonts w:ascii="Arial" w:hAnsi="Arial" w:cs="Arial"/>
          <w:b/>
          <w:bCs/>
        </w:rPr>
      </w:pPr>
    </w:p>
    <w:tbl>
      <w:tblPr>
        <w:tblW w:w="7748"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5580"/>
        <w:gridCol w:w="2168"/>
      </w:tblGrid>
      <w:tr w:rsidR="00C0765D" w:rsidRPr="00E01D45" w:rsidTr="000559F9">
        <w:trPr>
          <w:trHeight w:val="327"/>
        </w:trPr>
        <w:tc>
          <w:tcPr>
            <w:tcW w:w="5580" w:type="dxa"/>
            <w:shd w:val="clear" w:color="auto" w:fill="D9D9D9"/>
            <w:vAlign w:val="center"/>
          </w:tcPr>
          <w:p w:rsidR="00C0765D" w:rsidRPr="00E01D45" w:rsidRDefault="00C0765D" w:rsidP="000559F9">
            <w:pPr>
              <w:jc w:val="center"/>
              <w:rPr>
                <w:rFonts w:ascii="Arial" w:hAnsi="Arial" w:cs="Arial"/>
                <w:b/>
                <w:bCs/>
              </w:rPr>
            </w:pPr>
          </w:p>
          <w:p w:rsidR="00C0765D" w:rsidRPr="00E01D45" w:rsidRDefault="00C0765D" w:rsidP="000559F9">
            <w:pPr>
              <w:jc w:val="center"/>
              <w:rPr>
                <w:rFonts w:ascii="Arial" w:hAnsi="Arial" w:cs="Arial"/>
                <w:b/>
                <w:bCs/>
              </w:rPr>
            </w:pPr>
            <w:r w:rsidRPr="00E01D45">
              <w:rPr>
                <w:rFonts w:ascii="Arial" w:hAnsi="Arial" w:cs="Arial"/>
                <w:b/>
                <w:bCs/>
              </w:rPr>
              <w:t>GRUPOS DE GASTO</w:t>
            </w:r>
          </w:p>
          <w:p w:rsidR="00C0765D" w:rsidRPr="00E01D45" w:rsidRDefault="00C0765D" w:rsidP="000559F9">
            <w:pPr>
              <w:jc w:val="center"/>
              <w:rPr>
                <w:rFonts w:ascii="Arial" w:hAnsi="Arial" w:cs="Arial"/>
                <w:b/>
                <w:bCs/>
              </w:rPr>
            </w:pPr>
          </w:p>
        </w:tc>
        <w:tc>
          <w:tcPr>
            <w:tcW w:w="2168" w:type="dxa"/>
            <w:shd w:val="clear" w:color="auto" w:fill="D9D9D9"/>
            <w:vAlign w:val="center"/>
          </w:tcPr>
          <w:p w:rsidR="00C0765D" w:rsidRPr="00E01D45" w:rsidRDefault="00C0765D" w:rsidP="000559F9">
            <w:pPr>
              <w:jc w:val="center"/>
              <w:rPr>
                <w:rFonts w:ascii="Arial" w:hAnsi="Arial" w:cs="Arial"/>
                <w:b/>
                <w:bCs/>
              </w:rPr>
            </w:pPr>
            <w:r w:rsidRPr="00E01D45">
              <w:rPr>
                <w:rFonts w:ascii="Arial" w:hAnsi="Arial" w:cs="Arial"/>
                <w:b/>
                <w:bCs/>
              </w:rPr>
              <w:t>TOTAL</w:t>
            </w:r>
          </w:p>
        </w:tc>
      </w:tr>
      <w:tr w:rsidR="00C0765D" w:rsidRPr="00E01D45" w:rsidTr="000559F9">
        <w:trPr>
          <w:trHeight w:val="343"/>
        </w:trPr>
        <w:tc>
          <w:tcPr>
            <w:tcW w:w="5580" w:type="dxa"/>
            <w:shd w:val="clear" w:color="auto" w:fill="auto"/>
            <w:noWrap/>
            <w:vAlign w:val="bottom"/>
          </w:tcPr>
          <w:p w:rsidR="00C0765D" w:rsidRPr="00E01D45" w:rsidRDefault="00C0765D" w:rsidP="000559F9">
            <w:pPr>
              <w:rPr>
                <w:rFonts w:ascii="Arial" w:hAnsi="Arial" w:cs="Arial"/>
                <w:b/>
                <w:bCs/>
                <w:color w:val="000000"/>
              </w:rPr>
            </w:pPr>
            <w:r w:rsidRPr="00E01D45">
              <w:rPr>
                <w:rFonts w:ascii="Arial" w:hAnsi="Arial" w:cs="Arial"/>
                <w:b/>
                <w:bCs/>
                <w:color w:val="000000"/>
              </w:rPr>
              <w:t>ALIMENTOS Y BEBIDAS NO ALCOHÓLICAS</w:t>
            </w:r>
          </w:p>
        </w:tc>
        <w:tc>
          <w:tcPr>
            <w:tcW w:w="2168" w:type="dxa"/>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100%</w:t>
            </w:r>
          </w:p>
        </w:tc>
      </w:tr>
      <w:tr w:rsidR="00C0765D" w:rsidRPr="00E01D45" w:rsidTr="000559F9">
        <w:trPr>
          <w:trHeight w:val="312"/>
        </w:trPr>
        <w:tc>
          <w:tcPr>
            <w:tcW w:w="5580" w:type="dxa"/>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 xml:space="preserve">PAN Y CEREALES </w:t>
            </w:r>
          </w:p>
        </w:tc>
        <w:tc>
          <w:tcPr>
            <w:tcW w:w="2168" w:type="dxa"/>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20,5</w:t>
            </w:r>
          </w:p>
        </w:tc>
      </w:tr>
      <w:tr w:rsidR="00C0765D" w:rsidRPr="00E01D45" w:rsidTr="000559F9">
        <w:trPr>
          <w:trHeight w:val="312"/>
        </w:trPr>
        <w:tc>
          <w:tcPr>
            <w:tcW w:w="5580" w:type="dxa"/>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 xml:space="preserve">CARNE </w:t>
            </w:r>
          </w:p>
        </w:tc>
        <w:tc>
          <w:tcPr>
            <w:tcW w:w="2168" w:type="dxa"/>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18,9</w:t>
            </w:r>
          </w:p>
        </w:tc>
      </w:tr>
      <w:tr w:rsidR="00C0765D" w:rsidRPr="00E01D45" w:rsidTr="000559F9">
        <w:trPr>
          <w:trHeight w:val="312"/>
        </w:trPr>
        <w:tc>
          <w:tcPr>
            <w:tcW w:w="5580" w:type="dxa"/>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 xml:space="preserve">PESCADO </w:t>
            </w:r>
          </w:p>
        </w:tc>
        <w:tc>
          <w:tcPr>
            <w:tcW w:w="2168" w:type="dxa"/>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5,8</w:t>
            </w:r>
          </w:p>
        </w:tc>
      </w:tr>
      <w:tr w:rsidR="00C0765D" w:rsidRPr="00E01D45" w:rsidTr="000559F9">
        <w:trPr>
          <w:trHeight w:val="312"/>
        </w:trPr>
        <w:tc>
          <w:tcPr>
            <w:tcW w:w="5580" w:type="dxa"/>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 xml:space="preserve">LECHE, QUESO Y HUEVOS </w:t>
            </w:r>
          </w:p>
        </w:tc>
        <w:tc>
          <w:tcPr>
            <w:tcW w:w="2168" w:type="dxa"/>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12,3</w:t>
            </w:r>
          </w:p>
        </w:tc>
      </w:tr>
      <w:tr w:rsidR="00C0765D" w:rsidRPr="00E01D45" w:rsidTr="000559F9">
        <w:trPr>
          <w:trHeight w:val="312"/>
        </w:trPr>
        <w:tc>
          <w:tcPr>
            <w:tcW w:w="5580" w:type="dxa"/>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 xml:space="preserve">ACEITE Y GRASAS </w:t>
            </w:r>
          </w:p>
        </w:tc>
        <w:tc>
          <w:tcPr>
            <w:tcW w:w="2168" w:type="dxa"/>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4,2</w:t>
            </w:r>
          </w:p>
        </w:tc>
      </w:tr>
      <w:tr w:rsidR="00C0765D" w:rsidRPr="00E01D45" w:rsidTr="000559F9">
        <w:trPr>
          <w:trHeight w:val="312"/>
        </w:trPr>
        <w:tc>
          <w:tcPr>
            <w:tcW w:w="5580" w:type="dxa"/>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 xml:space="preserve">FRUTAS </w:t>
            </w:r>
          </w:p>
        </w:tc>
        <w:tc>
          <w:tcPr>
            <w:tcW w:w="2168" w:type="dxa"/>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6,8</w:t>
            </w:r>
          </w:p>
        </w:tc>
      </w:tr>
      <w:tr w:rsidR="00C0765D" w:rsidRPr="00E01D45" w:rsidTr="000559F9">
        <w:trPr>
          <w:trHeight w:val="312"/>
        </w:trPr>
        <w:tc>
          <w:tcPr>
            <w:tcW w:w="5580" w:type="dxa"/>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 xml:space="preserve">LEGUMBRES - HORTALIZAS </w:t>
            </w:r>
          </w:p>
        </w:tc>
        <w:tc>
          <w:tcPr>
            <w:tcW w:w="2168" w:type="dxa"/>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13,3</w:t>
            </w:r>
          </w:p>
        </w:tc>
      </w:tr>
      <w:tr w:rsidR="00C0765D" w:rsidRPr="00E01D45" w:rsidTr="000559F9">
        <w:trPr>
          <w:trHeight w:val="312"/>
        </w:trPr>
        <w:tc>
          <w:tcPr>
            <w:tcW w:w="5580" w:type="dxa"/>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AZÚCAR, MERMELADA, MIEL, CHOCOLATE Y DULCES</w:t>
            </w:r>
          </w:p>
        </w:tc>
        <w:tc>
          <w:tcPr>
            <w:tcW w:w="2168" w:type="dxa"/>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3,2</w:t>
            </w:r>
          </w:p>
        </w:tc>
      </w:tr>
      <w:tr w:rsidR="00C0765D" w:rsidRPr="00E01D45" w:rsidTr="000559F9">
        <w:trPr>
          <w:trHeight w:val="312"/>
        </w:trPr>
        <w:tc>
          <w:tcPr>
            <w:tcW w:w="5580" w:type="dxa"/>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 xml:space="preserve">PRODUCTOS ALIMENTICIOS N.E.P. </w:t>
            </w:r>
          </w:p>
        </w:tc>
        <w:tc>
          <w:tcPr>
            <w:tcW w:w="2168" w:type="dxa"/>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2,3</w:t>
            </w:r>
          </w:p>
        </w:tc>
      </w:tr>
      <w:tr w:rsidR="00C0765D" w:rsidRPr="00E01D45" w:rsidTr="000559F9">
        <w:trPr>
          <w:trHeight w:val="312"/>
        </w:trPr>
        <w:tc>
          <w:tcPr>
            <w:tcW w:w="5580" w:type="dxa"/>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BEBIDAS NO ALCOHÓLICAS</w:t>
            </w:r>
          </w:p>
        </w:tc>
        <w:tc>
          <w:tcPr>
            <w:tcW w:w="2168" w:type="dxa"/>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5,3</w:t>
            </w:r>
          </w:p>
        </w:tc>
      </w:tr>
      <w:tr w:rsidR="00C0765D" w:rsidRPr="00E01D45" w:rsidTr="000559F9">
        <w:trPr>
          <w:trHeight w:val="312"/>
        </w:trPr>
        <w:tc>
          <w:tcPr>
            <w:tcW w:w="5580" w:type="dxa"/>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 xml:space="preserve">CAFÉ, TÉ Y CACAO </w:t>
            </w:r>
          </w:p>
        </w:tc>
        <w:tc>
          <w:tcPr>
            <w:tcW w:w="2168" w:type="dxa"/>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1,4</w:t>
            </w:r>
          </w:p>
        </w:tc>
      </w:tr>
      <w:tr w:rsidR="00C0765D" w:rsidRPr="00E01D45" w:rsidTr="000559F9">
        <w:trPr>
          <w:trHeight w:val="327"/>
        </w:trPr>
        <w:tc>
          <w:tcPr>
            <w:tcW w:w="5580" w:type="dxa"/>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 xml:space="preserve">AGUAS MINERALES, REFRESCOS, JUGOS </w:t>
            </w:r>
          </w:p>
        </w:tc>
        <w:tc>
          <w:tcPr>
            <w:tcW w:w="2168" w:type="dxa"/>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3,9</w:t>
            </w:r>
          </w:p>
        </w:tc>
      </w:tr>
    </w:tbl>
    <w:p w:rsidR="00C0765D" w:rsidRPr="00E01D45" w:rsidRDefault="00C0765D" w:rsidP="00C0765D">
      <w:pPr>
        <w:tabs>
          <w:tab w:val="left" w:pos="7920"/>
        </w:tabs>
        <w:rPr>
          <w:rFonts w:ascii="Arial" w:hAnsi="Arial" w:cs="Arial"/>
          <w:b/>
          <w:bCs/>
        </w:rPr>
      </w:pPr>
    </w:p>
    <w:p w:rsidR="00C0765D" w:rsidRPr="00E01D45" w:rsidRDefault="00C0765D" w:rsidP="00C0765D">
      <w:pPr>
        <w:rPr>
          <w:rFonts w:ascii="Arial" w:hAnsi="Arial" w:cs="Arial"/>
          <w:b/>
        </w:rPr>
      </w:pPr>
      <w:r w:rsidRPr="00E01D45">
        <w:rPr>
          <w:rFonts w:ascii="Arial" w:hAnsi="Arial" w:cs="Arial"/>
          <w:b/>
        </w:rPr>
        <w:t xml:space="preserve">Fuente: </w:t>
      </w:r>
      <w:r w:rsidRPr="00E01D45">
        <w:rPr>
          <w:rFonts w:ascii="Arial" w:hAnsi="Arial" w:cs="Arial"/>
        </w:rPr>
        <w:t>Instituto Nacional de Estadística y Censos (INEC)</w:t>
      </w:r>
    </w:p>
    <w:p w:rsidR="00C0765D" w:rsidRPr="00E01D45" w:rsidRDefault="00C0765D" w:rsidP="00C0765D">
      <w:pPr>
        <w:jc w:val="center"/>
        <w:rPr>
          <w:rFonts w:ascii="Arial" w:hAnsi="Arial" w:cs="Arial"/>
          <w:b/>
          <w:bCs/>
        </w:rPr>
      </w:pPr>
    </w:p>
    <w:p w:rsidR="00C0765D" w:rsidRPr="00E01D45" w:rsidRDefault="00C0765D" w:rsidP="00C0765D">
      <w:pPr>
        <w:jc w:val="center"/>
        <w:rPr>
          <w:rFonts w:ascii="Arial" w:hAnsi="Arial" w:cs="Arial"/>
          <w:b/>
          <w:bCs/>
        </w:rPr>
      </w:pPr>
    </w:p>
    <w:p w:rsidR="00C0765D" w:rsidRPr="00E01D45" w:rsidRDefault="00C0765D" w:rsidP="00C0765D">
      <w:pPr>
        <w:jc w:val="center"/>
        <w:rPr>
          <w:rFonts w:ascii="Arial" w:hAnsi="Arial" w:cs="Arial"/>
          <w:b/>
        </w:rPr>
      </w:pPr>
    </w:p>
    <w:p w:rsidR="00C0765D" w:rsidRPr="00E01D45" w:rsidRDefault="00C0765D" w:rsidP="00C0765D">
      <w:pPr>
        <w:jc w:val="center"/>
        <w:rPr>
          <w:rFonts w:ascii="Arial" w:hAnsi="Arial" w:cs="Arial"/>
          <w:b/>
        </w:rPr>
      </w:pPr>
    </w:p>
    <w:p w:rsidR="00C0765D" w:rsidRPr="00E01D45" w:rsidRDefault="00C0765D" w:rsidP="00C0765D">
      <w:pPr>
        <w:jc w:val="center"/>
        <w:rPr>
          <w:rFonts w:ascii="Arial" w:hAnsi="Arial" w:cs="Arial"/>
          <w:b/>
        </w:rPr>
      </w:pPr>
    </w:p>
    <w:p w:rsidR="00C0765D" w:rsidRPr="00E01D45" w:rsidRDefault="00C0765D" w:rsidP="00C0765D">
      <w:pPr>
        <w:jc w:val="center"/>
        <w:rPr>
          <w:rFonts w:ascii="Arial" w:hAnsi="Arial" w:cs="Arial"/>
          <w:b/>
        </w:rPr>
      </w:pPr>
    </w:p>
    <w:p w:rsidR="00C0765D" w:rsidRPr="00E01D45" w:rsidRDefault="00C0765D" w:rsidP="00C0765D">
      <w:pPr>
        <w:jc w:val="center"/>
        <w:rPr>
          <w:rFonts w:ascii="Arial" w:hAnsi="Arial" w:cs="Arial"/>
          <w:b/>
        </w:rPr>
      </w:pPr>
    </w:p>
    <w:p w:rsidR="00C0765D" w:rsidRPr="00E01D45" w:rsidRDefault="00C0765D" w:rsidP="00C0765D">
      <w:pPr>
        <w:jc w:val="center"/>
        <w:rPr>
          <w:rFonts w:ascii="Arial" w:hAnsi="Arial" w:cs="Arial"/>
          <w:b/>
        </w:rPr>
      </w:pPr>
    </w:p>
    <w:p w:rsidR="00C0765D" w:rsidRPr="00E01D45" w:rsidRDefault="00C0765D" w:rsidP="00C0765D">
      <w:pPr>
        <w:jc w:val="center"/>
        <w:rPr>
          <w:rFonts w:ascii="Arial" w:hAnsi="Arial" w:cs="Arial"/>
          <w:b/>
        </w:rPr>
      </w:pPr>
    </w:p>
    <w:p w:rsidR="00C0765D" w:rsidRPr="00E01D45" w:rsidRDefault="00C0765D" w:rsidP="00C0765D">
      <w:pPr>
        <w:jc w:val="center"/>
        <w:rPr>
          <w:rFonts w:ascii="Arial" w:hAnsi="Arial" w:cs="Arial"/>
          <w:b/>
        </w:rPr>
      </w:pPr>
    </w:p>
    <w:p w:rsidR="00C0765D" w:rsidRPr="00E01D45" w:rsidRDefault="00C0765D" w:rsidP="00C0765D">
      <w:pPr>
        <w:jc w:val="center"/>
        <w:rPr>
          <w:rFonts w:ascii="Arial" w:hAnsi="Arial" w:cs="Arial"/>
          <w:b/>
        </w:rPr>
      </w:pPr>
    </w:p>
    <w:p w:rsidR="00C0765D" w:rsidRPr="00E01D45" w:rsidRDefault="00C0765D" w:rsidP="00C0765D">
      <w:pPr>
        <w:jc w:val="center"/>
        <w:rPr>
          <w:rFonts w:ascii="Arial" w:hAnsi="Arial" w:cs="Arial"/>
          <w:b/>
        </w:rPr>
      </w:pPr>
    </w:p>
    <w:p w:rsidR="00C0765D" w:rsidRPr="00E01D45" w:rsidRDefault="00C0765D" w:rsidP="00C0765D">
      <w:pPr>
        <w:jc w:val="center"/>
        <w:rPr>
          <w:rFonts w:ascii="Arial" w:hAnsi="Arial" w:cs="Arial"/>
          <w:b/>
        </w:rPr>
      </w:pPr>
    </w:p>
    <w:p w:rsidR="00C0765D" w:rsidRPr="00E01D45" w:rsidRDefault="00C0765D" w:rsidP="00C0765D">
      <w:pPr>
        <w:jc w:val="center"/>
        <w:rPr>
          <w:rFonts w:ascii="Arial" w:hAnsi="Arial" w:cs="Arial"/>
          <w:b/>
        </w:rPr>
      </w:pPr>
    </w:p>
    <w:p w:rsidR="00C0765D" w:rsidRPr="00E01D45" w:rsidRDefault="00C0765D" w:rsidP="00C0765D">
      <w:pPr>
        <w:jc w:val="center"/>
        <w:rPr>
          <w:rFonts w:ascii="Arial" w:hAnsi="Arial" w:cs="Arial"/>
          <w:b/>
        </w:rPr>
      </w:pPr>
    </w:p>
    <w:p w:rsidR="00C0765D" w:rsidRPr="00E01D45" w:rsidRDefault="00C0765D" w:rsidP="00C0765D">
      <w:pPr>
        <w:jc w:val="center"/>
        <w:rPr>
          <w:rFonts w:ascii="Arial" w:hAnsi="Arial" w:cs="Arial"/>
          <w:b/>
        </w:rPr>
      </w:pPr>
    </w:p>
    <w:p w:rsidR="00C0765D" w:rsidRPr="00E01D45" w:rsidRDefault="00C0765D" w:rsidP="00C0765D">
      <w:pPr>
        <w:jc w:val="center"/>
        <w:rPr>
          <w:rFonts w:ascii="Arial" w:hAnsi="Arial" w:cs="Arial"/>
          <w:b/>
        </w:rPr>
      </w:pPr>
    </w:p>
    <w:p w:rsidR="00C0765D" w:rsidRPr="00E01D45" w:rsidRDefault="00C0765D" w:rsidP="00C0765D">
      <w:pPr>
        <w:rPr>
          <w:rFonts w:ascii="Arial" w:hAnsi="Arial" w:cs="Arial"/>
          <w:b/>
        </w:rPr>
      </w:pPr>
    </w:p>
    <w:p w:rsidR="00C0765D" w:rsidRPr="00E01D45" w:rsidRDefault="00C0765D" w:rsidP="00C0765D">
      <w:pPr>
        <w:jc w:val="center"/>
        <w:rPr>
          <w:rFonts w:ascii="Arial" w:hAnsi="Arial" w:cs="Arial"/>
          <w:b/>
          <w:bCs/>
        </w:rPr>
      </w:pPr>
      <w:r w:rsidRPr="00E01D45">
        <w:rPr>
          <w:rFonts w:ascii="Arial" w:hAnsi="Arial" w:cs="Arial"/>
          <w:b/>
          <w:bCs/>
        </w:rPr>
        <w:t>LISTADO DE PRODUCTOS ALIMENTICIOS DE MAYOR CONSUMO A NIVEL NACIONAL URBANO</w:t>
      </w:r>
    </w:p>
    <w:p w:rsidR="00C0765D" w:rsidRPr="00E01D45" w:rsidRDefault="00C0765D" w:rsidP="00C0765D">
      <w:pPr>
        <w:jc w:val="center"/>
        <w:rPr>
          <w:rFonts w:ascii="Arial" w:hAnsi="Arial" w:cs="Arial"/>
          <w:b/>
          <w:bCs/>
        </w:rPr>
      </w:pPr>
    </w:p>
    <w:p w:rsidR="00C0765D" w:rsidRPr="00E01D45" w:rsidRDefault="00C0765D" w:rsidP="00C0765D">
      <w:pPr>
        <w:tabs>
          <w:tab w:val="left" w:pos="7920"/>
        </w:tabs>
        <w:jc w:val="center"/>
        <w:rPr>
          <w:rFonts w:ascii="Arial" w:hAnsi="Arial" w:cs="Arial"/>
          <w:b/>
        </w:rPr>
      </w:pPr>
    </w:p>
    <w:tbl>
      <w:tblPr>
        <w:tblW w:w="7803" w:type="dxa"/>
        <w:tblInd w:w="250" w:type="dxa"/>
        <w:tblCellMar>
          <w:left w:w="70" w:type="dxa"/>
          <w:right w:w="70" w:type="dxa"/>
        </w:tblCellMar>
        <w:tblLook w:val="0000"/>
      </w:tblPr>
      <w:tblGrid>
        <w:gridCol w:w="848"/>
        <w:gridCol w:w="4000"/>
        <w:gridCol w:w="2955"/>
      </w:tblGrid>
      <w:tr w:rsidR="00C0765D" w:rsidRPr="00E01D45" w:rsidTr="000559F9">
        <w:trPr>
          <w:trHeight w:val="254"/>
        </w:trPr>
        <w:tc>
          <w:tcPr>
            <w:tcW w:w="848" w:type="dxa"/>
            <w:tcBorders>
              <w:top w:val="single" w:sz="8" w:space="0" w:color="auto"/>
              <w:left w:val="single" w:sz="8" w:space="0" w:color="auto"/>
              <w:bottom w:val="single" w:sz="4" w:space="0" w:color="auto"/>
              <w:right w:val="nil"/>
            </w:tcBorders>
            <w:shd w:val="clear" w:color="auto" w:fill="D9D9D9"/>
            <w:noWrap/>
            <w:vAlign w:val="center"/>
          </w:tcPr>
          <w:p w:rsidR="00C0765D" w:rsidRPr="00E01D45" w:rsidRDefault="00C0765D" w:rsidP="000559F9">
            <w:pPr>
              <w:jc w:val="center"/>
              <w:rPr>
                <w:rFonts w:ascii="Arial" w:hAnsi="Arial" w:cs="Arial"/>
                <w:b/>
                <w:bCs/>
              </w:rPr>
            </w:pPr>
            <w:r w:rsidRPr="00E01D45">
              <w:rPr>
                <w:rFonts w:ascii="Arial" w:hAnsi="Arial" w:cs="Arial"/>
                <w:b/>
                <w:bCs/>
              </w:rPr>
              <w:t>N°</w:t>
            </w:r>
          </w:p>
        </w:tc>
        <w:tc>
          <w:tcPr>
            <w:tcW w:w="4000" w:type="dxa"/>
            <w:tcBorders>
              <w:top w:val="single" w:sz="8" w:space="0" w:color="auto"/>
              <w:left w:val="single" w:sz="8" w:space="0" w:color="auto"/>
              <w:bottom w:val="single" w:sz="4" w:space="0" w:color="auto"/>
              <w:right w:val="single" w:sz="8" w:space="0" w:color="auto"/>
            </w:tcBorders>
            <w:shd w:val="clear" w:color="auto" w:fill="D9D9D9"/>
            <w:noWrap/>
            <w:vAlign w:val="center"/>
          </w:tcPr>
          <w:p w:rsidR="00C0765D" w:rsidRPr="00E01D45" w:rsidRDefault="00C0765D" w:rsidP="000559F9">
            <w:pPr>
              <w:jc w:val="center"/>
              <w:rPr>
                <w:rFonts w:ascii="Arial" w:hAnsi="Arial" w:cs="Arial"/>
                <w:b/>
                <w:bCs/>
              </w:rPr>
            </w:pPr>
            <w:r w:rsidRPr="00E01D45">
              <w:rPr>
                <w:rFonts w:ascii="Arial" w:hAnsi="Arial" w:cs="Arial"/>
                <w:b/>
                <w:bCs/>
              </w:rPr>
              <w:t>DESCRIPCIÓN</w:t>
            </w:r>
          </w:p>
        </w:tc>
        <w:tc>
          <w:tcPr>
            <w:tcW w:w="2955" w:type="dxa"/>
            <w:tcBorders>
              <w:top w:val="single" w:sz="8" w:space="0" w:color="auto"/>
              <w:left w:val="nil"/>
              <w:bottom w:val="single" w:sz="4" w:space="0" w:color="auto"/>
              <w:right w:val="single" w:sz="8" w:space="0" w:color="auto"/>
            </w:tcBorders>
            <w:shd w:val="clear" w:color="auto" w:fill="D9D9D9"/>
            <w:noWrap/>
            <w:vAlign w:val="center"/>
          </w:tcPr>
          <w:p w:rsidR="00C0765D" w:rsidRPr="00E01D45" w:rsidRDefault="00C0765D" w:rsidP="000559F9">
            <w:pPr>
              <w:jc w:val="center"/>
              <w:rPr>
                <w:rFonts w:ascii="Arial" w:hAnsi="Arial" w:cs="Arial"/>
                <w:b/>
                <w:bCs/>
              </w:rPr>
            </w:pPr>
            <w:r w:rsidRPr="00E01D45">
              <w:rPr>
                <w:rFonts w:ascii="Arial" w:hAnsi="Arial" w:cs="Arial"/>
                <w:b/>
                <w:bCs/>
              </w:rPr>
              <w:t>IMPORTANCIA RELATIVA</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Pan (toda variedad)</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7,5%</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2</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Arroz (toda variedad)</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6,6%</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3</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Pechuga, alas y piernas</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6,5%</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4</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Leche pasteurizada homogenizada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6,0%</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5</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Carne de res sin hueso</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5,5%</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6</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Pescado (toda variedad)</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4,0%</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7</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Colas y/o gaseosas</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3,8%</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8</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Queso (toda variedad)</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3,8%</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9</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Pollo entero sin plumas</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3,2%</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10</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Papa (toda variedad)</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2,9%</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11</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Carne de res con hueso</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2,8%</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12</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Huevos de gallina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2,6%</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13</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Azúcar refinada (blanca)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2,3%</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14</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Aceite vegetal (palma africana)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2,1%</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15</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Tomate riñón</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1,9%</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16</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Leche fresca cruda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1,8%</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17</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Cebolla paiteña (perla o colorada)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1,4%</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18</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Atún en conserva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1,3%</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19</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Plátano para cocinar (verde)</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1,1%</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20</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Tomate de árbol</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1,1%</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21</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Naranja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1,1%</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22</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Fideos (lazos,conchas, letras, etc.)</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1,0%</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23</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Manzana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0,9%</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24</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Yogurt</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0,8%</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25</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Choclos</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0,8%</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26</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Leche maternizada (Fórmula)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0,8%</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27</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Café soluble</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0,8%</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28</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Limón</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0,7%</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29</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Arveja tierna (pelada o en vaina)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0,7%</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30</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Fréjol tierno</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0,7%</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31</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Agua sin gas</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0,7%</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32</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Leche en polvo</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0,6%</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33</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Zanahoria amarilla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0,6%</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34</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Pimiento</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0,6%</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35</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Mortadela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0,6%</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36</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Cebolla blanca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0,6%</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37</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Papaya (toda variedad)</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0,6%</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38</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Camarones</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0,6%</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39</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Margarina y mantequilla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0,5%</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40</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Banano (guineo, oritos)</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0,5%</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41</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Ajo en pepa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0,5%</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42</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Habas tiernas</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0,5%</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43</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Galletas (dulce, sal, etc.)</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0,5%</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center"/>
          </w:tcPr>
          <w:p w:rsidR="00C0765D" w:rsidRPr="00E01D45" w:rsidRDefault="00C0765D" w:rsidP="000559F9">
            <w:pPr>
              <w:jc w:val="center"/>
              <w:rPr>
                <w:rFonts w:ascii="Arial" w:hAnsi="Arial" w:cs="Arial"/>
                <w:color w:val="000000"/>
              </w:rPr>
            </w:pPr>
            <w:r w:rsidRPr="00E01D45">
              <w:rPr>
                <w:rFonts w:ascii="Arial" w:hAnsi="Arial" w:cs="Arial"/>
                <w:color w:val="000000"/>
              </w:rPr>
              <w:t>44</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Vísceras y otras carnes de res (hígado, lengua, riñón, sesos)</w:t>
            </w:r>
          </w:p>
        </w:tc>
        <w:tc>
          <w:tcPr>
            <w:tcW w:w="2955" w:type="dxa"/>
            <w:tcBorders>
              <w:top w:val="nil"/>
              <w:left w:val="nil"/>
              <w:bottom w:val="single" w:sz="4" w:space="0" w:color="auto"/>
              <w:right w:val="single" w:sz="8" w:space="0" w:color="auto"/>
            </w:tcBorders>
            <w:shd w:val="clear" w:color="auto" w:fill="auto"/>
            <w:noWrap/>
            <w:vAlign w:val="center"/>
          </w:tcPr>
          <w:p w:rsidR="00C0765D" w:rsidRPr="00E01D45" w:rsidRDefault="00C0765D" w:rsidP="000559F9">
            <w:pPr>
              <w:jc w:val="center"/>
              <w:rPr>
                <w:rFonts w:ascii="Arial" w:hAnsi="Arial" w:cs="Arial"/>
                <w:color w:val="000000"/>
              </w:rPr>
            </w:pPr>
            <w:r w:rsidRPr="00E01D45">
              <w:rPr>
                <w:rFonts w:ascii="Arial" w:hAnsi="Arial" w:cs="Arial"/>
                <w:color w:val="000000"/>
              </w:rPr>
              <w:t>0,5%</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45</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Avena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0,5%</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46</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Uva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0,4%</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47</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Fréjol seco (porotos)</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0,4%</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48</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Yuca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0,4%</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49</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Naranjilla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0,4%</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50</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Lenteja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0,4%</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51</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Mandarina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0,4%</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52</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Jugo de frutas</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0,4%</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53</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Plátano para cocinar (maduro)</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0,3%</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54</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Melón</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0,3%</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55</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Harina de trigo</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0,3%</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56</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Mora (castilla y silvestre)</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0,3%</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57</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Piña (toda variedad)</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0,3%</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58</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Sandía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0,3%</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59</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Menudencia</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0,3%</w:t>
            </w:r>
          </w:p>
        </w:tc>
      </w:tr>
      <w:tr w:rsidR="00C0765D" w:rsidRPr="00E01D45" w:rsidTr="000559F9">
        <w:trPr>
          <w:trHeight w:val="254"/>
        </w:trPr>
        <w:tc>
          <w:tcPr>
            <w:tcW w:w="848" w:type="dxa"/>
            <w:tcBorders>
              <w:top w:val="nil"/>
              <w:left w:val="single" w:sz="8" w:space="0" w:color="auto"/>
              <w:bottom w:val="single" w:sz="4"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60</w:t>
            </w:r>
          </w:p>
        </w:tc>
        <w:tc>
          <w:tcPr>
            <w:tcW w:w="4000" w:type="dxa"/>
            <w:tcBorders>
              <w:top w:val="nil"/>
              <w:left w:val="single" w:sz="8" w:space="0" w:color="auto"/>
              <w:bottom w:val="single" w:sz="4"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Col (toda variedad)</w:t>
            </w:r>
          </w:p>
        </w:tc>
        <w:tc>
          <w:tcPr>
            <w:tcW w:w="2955" w:type="dxa"/>
            <w:tcBorders>
              <w:top w:val="nil"/>
              <w:left w:val="nil"/>
              <w:bottom w:val="single" w:sz="4"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0,3%</w:t>
            </w:r>
          </w:p>
        </w:tc>
      </w:tr>
      <w:tr w:rsidR="00C0765D" w:rsidRPr="00E01D45" w:rsidTr="000559F9">
        <w:trPr>
          <w:trHeight w:val="268"/>
        </w:trPr>
        <w:tc>
          <w:tcPr>
            <w:tcW w:w="848" w:type="dxa"/>
            <w:tcBorders>
              <w:top w:val="nil"/>
              <w:left w:val="single" w:sz="8" w:space="0" w:color="auto"/>
              <w:bottom w:val="single" w:sz="8" w:space="0" w:color="auto"/>
              <w:right w:val="nil"/>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61</w:t>
            </w:r>
          </w:p>
        </w:tc>
        <w:tc>
          <w:tcPr>
            <w:tcW w:w="4000" w:type="dxa"/>
            <w:tcBorders>
              <w:top w:val="nil"/>
              <w:left w:val="single" w:sz="8" w:space="0" w:color="auto"/>
              <w:bottom w:val="single" w:sz="8" w:space="0" w:color="auto"/>
              <w:right w:val="single" w:sz="8" w:space="0" w:color="auto"/>
            </w:tcBorders>
            <w:shd w:val="clear" w:color="auto" w:fill="auto"/>
            <w:noWrap/>
            <w:vAlign w:val="bottom"/>
          </w:tcPr>
          <w:p w:rsidR="00C0765D" w:rsidRPr="00E01D45" w:rsidRDefault="00C0765D" w:rsidP="000559F9">
            <w:pPr>
              <w:rPr>
                <w:rFonts w:ascii="Arial" w:hAnsi="Arial" w:cs="Arial"/>
                <w:color w:val="000000"/>
              </w:rPr>
            </w:pPr>
            <w:r w:rsidRPr="00E01D45">
              <w:rPr>
                <w:rFonts w:ascii="Arial" w:hAnsi="Arial" w:cs="Arial"/>
                <w:color w:val="000000"/>
              </w:rPr>
              <w:t>Lechuga</w:t>
            </w:r>
          </w:p>
        </w:tc>
        <w:tc>
          <w:tcPr>
            <w:tcW w:w="2955" w:type="dxa"/>
            <w:tcBorders>
              <w:top w:val="nil"/>
              <w:left w:val="nil"/>
              <w:bottom w:val="single" w:sz="8" w:space="0" w:color="auto"/>
              <w:right w:val="single" w:sz="8" w:space="0" w:color="auto"/>
            </w:tcBorders>
            <w:shd w:val="clear" w:color="auto" w:fill="auto"/>
            <w:noWrap/>
            <w:vAlign w:val="bottom"/>
          </w:tcPr>
          <w:p w:rsidR="00C0765D" w:rsidRPr="00E01D45" w:rsidRDefault="00C0765D" w:rsidP="000559F9">
            <w:pPr>
              <w:jc w:val="center"/>
              <w:rPr>
                <w:rFonts w:ascii="Arial" w:hAnsi="Arial" w:cs="Arial"/>
                <w:color w:val="000000"/>
              </w:rPr>
            </w:pPr>
            <w:r w:rsidRPr="00E01D45">
              <w:rPr>
                <w:rFonts w:ascii="Arial" w:hAnsi="Arial" w:cs="Arial"/>
                <w:color w:val="000000"/>
              </w:rPr>
              <w:t>0,3%</w:t>
            </w:r>
          </w:p>
        </w:tc>
      </w:tr>
    </w:tbl>
    <w:p w:rsidR="00C0765D" w:rsidRPr="00E01D45" w:rsidRDefault="00C0765D" w:rsidP="00C0765D">
      <w:pPr>
        <w:jc w:val="center"/>
        <w:rPr>
          <w:rFonts w:ascii="Arial" w:hAnsi="Arial" w:cs="Arial"/>
          <w:b/>
        </w:rPr>
      </w:pPr>
    </w:p>
    <w:p w:rsidR="00C0765D" w:rsidRPr="00E01D45" w:rsidRDefault="00C0765D" w:rsidP="00C0765D">
      <w:pPr>
        <w:rPr>
          <w:rFonts w:ascii="Arial" w:hAnsi="Arial" w:cs="Arial"/>
          <w:b/>
        </w:rPr>
      </w:pPr>
      <w:r w:rsidRPr="00E01D45">
        <w:rPr>
          <w:rFonts w:ascii="Arial" w:hAnsi="Arial" w:cs="Arial"/>
          <w:b/>
        </w:rPr>
        <w:t xml:space="preserve">Fuente: </w:t>
      </w:r>
      <w:r w:rsidRPr="00E01D45">
        <w:rPr>
          <w:rFonts w:ascii="Arial" w:hAnsi="Arial" w:cs="Arial"/>
        </w:rPr>
        <w:t>Instituto Nacional de Estadística y Censos (INEC)</w:t>
      </w:r>
    </w:p>
    <w:p w:rsidR="00C0765D" w:rsidRPr="00E01D45" w:rsidRDefault="00C0765D" w:rsidP="00C0765D">
      <w:pPr>
        <w:jc w:val="center"/>
        <w:rPr>
          <w:rFonts w:ascii="Arial" w:hAnsi="Arial" w:cs="Arial"/>
          <w:b/>
        </w:rPr>
      </w:pPr>
    </w:p>
    <w:p w:rsidR="00C0765D" w:rsidRPr="00E01D45" w:rsidRDefault="00C0765D" w:rsidP="00C0765D">
      <w:pPr>
        <w:pStyle w:val="NormalWeb"/>
        <w:spacing w:line="480" w:lineRule="auto"/>
        <w:jc w:val="center"/>
        <w:rPr>
          <w:rFonts w:ascii="Arial" w:hAnsi="Arial" w:cs="Arial"/>
          <w:b/>
          <w:bCs/>
        </w:rPr>
      </w:pPr>
    </w:p>
    <w:p w:rsidR="00C0765D" w:rsidRPr="00E01D45" w:rsidRDefault="00C0765D" w:rsidP="00C0765D">
      <w:pPr>
        <w:pStyle w:val="NormalWeb"/>
        <w:spacing w:line="480" w:lineRule="auto"/>
        <w:jc w:val="center"/>
        <w:rPr>
          <w:rFonts w:ascii="Arial" w:hAnsi="Arial" w:cs="Arial"/>
          <w:b/>
          <w:bCs/>
        </w:rPr>
      </w:pPr>
    </w:p>
    <w:p w:rsidR="00C0765D" w:rsidRPr="00E01D45" w:rsidRDefault="00C0765D" w:rsidP="00C0765D">
      <w:pPr>
        <w:pStyle w:val="NormalWeb"/>
        <w:spacing w:line="480" w:lineRule="auto"/>
        <w:jc w:val="center"/>
        <w:rPr>
          <w:rFonts w:ascii="Arial" w:hAnsi="Arial" w:cs="Arial"/>
          <w:b/>
          <w:bCs/>
        </w:rPr>
      </w:pPr>
    </w:p>
    <w:p w:rsidR="00C0765D" w:rsidRPr="00E01D45" w:rsidRDefault="00C0765D" w:rsidP="00C0765D">
      <w:pPr>
        <w:pStyle w:val="NormalWeb"/>
        <w:spacing w:line="480" w:lineRule="auto"/>
        <w:jc w:val="center"/>
        <w:rPr>
          <w:rFonts w:ascii="Arial" w:hAnsi="Arial" w:cs="Arial"/>
          <w:b/>
          <w:bCs/>
        </w:rPr>
      </w:pPr>
    </w:p>
    <w:p w:rsidR="00C0765D" w:rsidRPr="00E01D45" w:rsidRDefault="00C0765D" w:rsidP="00C0765D">
      <w:pPr>
        <w:pStyle w:val="NormalWeb"/>
        <w:spacing w:line="480" w:lineRule="auto"/>
        <w:jc w:val="center"/>
        <w:rPr>
          <w:rFonts w:ascii="Arial" w:hAnsi="Arial" w:cs="Arial"/>
          <w:b/>
          <w:bCs/>
        </w:rPr>
      </w:pPr>
    </w:p>
    <w:p w:rsidR="00C0765D" w:rsidRPr="00E01D45" w:rsidRDefault="00C0765D" w:rsidP="00C0765D">
      <w:pPr>
        <w:pStyle w:val="NormalWeb"/>
        <w:spacing w:line="480" w:lineRule="auto"/>
        <w:jc w:val="center"/>
        <w:rPr>
          <w:rFonts w:ascii="Arial" w:hAnsi="Arial" w:cs="Arial"/>
          <w:b/>
          <w:bCs/>
        </w:rPr>
      </w:pPr>
      <w:r w:rsidRPr="00E01D45">
        <w:rPr>
          <w:rFonts w:ascii="Arial" w:hAnsi="Arial" w:cs="Arial"/>
          <w:b/>
          <w:bCs/>
        </w:rPr>
        <w:t xml:space="preserve">ANEXO </w:t>
      </w:r>
      <w:r>
        <w:rPr>
          <w:rFonts w:ascii="Arial" w:hAnsi="Arial" w:cs="Arial"/>
          <w:b/>
          <w:bCs/>
        </w:rPr>
        <w:t>B</w:t>
      </w:r>
    </w:p>
    <w:p w:rsidR="00C0765D" w:rsidRPr="00E01D45" w:rsidRDefault="00C0765D" w:rsidP="00C0765D">
      <w:pPr>
        <w:pStyle w:val="NormalWeb"/>
        <w:jc w:val="center"/>
        <w:rPr>
          <w:rFonts w:ascii="Arial" w:hAnsi="Arial" w:cs="Arial"/>
          <w:b/>
          <w:bCs/>
        </w:rPr>
      </w:pPr>
      <w:r w:rsidRPr="00E01D45">
        <w:rPr>
          <w:rFonts w:ascii="Arial" w:hAnsi="Arial" w:cs="Arial"/>
          <w:b/>
        </w:rPr>
        <w:t>RESUMEN DE LA NORMA “THE MISCELLANNEOUS FOOD ADDTIVES REGULATIONS”  (REINO UNIDO)</w:t>
      </w:r>
      <w:r w:rsidRPr="00E01D45">
        <w:rPr>
          <w:rFonts w:ascii="Arial" w:hAnsi="Arial" w:cs="Arial"/>
          <w:b/>
          <w:bCs/>
        </w:rPr>
        <w:t xml:space="preserve">: </w:t>
      </w:r>
    </w:p>
    <w:p w:rsidR="00C0765D" w:rsidRPr="00E01D45" w:rsidRDefault="00C0765D" w:rsidP="00C0765D">
      <w:pPr>
        <w:pStyle w:val="NormalWeb"/>
        <w:spacing w:line="480" w:lineRule="auto"/>
        <w:jc w:val="center"/>
        <w:rPr>
          <w:rFonts w:ascii="Arial" w:hAnsi="Arial" w:cs="Arial"/>
          <w:b/>
          <w:bCs/>
        </w:rPr>
      </w:pPr>
      <w:r w:rsidRPr="00E01D45">
        <w:rPr>
          <w:rFonts w:ascii="Arial" w:hAnsi="Arial" w:cs="Arial"/>
          <w:b/>
          <w:bCs/>
        </w:rPr>
        <w:t xml:space="preserve">CONSERVADORES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3240"/>
        <w:gridCol w:w="2340"/>
      </w:tblGrid>
      <w:tr w:rsidR="00C0765D" w:rsidRPr="00C0765D" w:rsidTr="00C0765D">
        <w:trPr>
          <w:trHeight w:val="1019"/>
        </w:trPr>
        <w:tc>
          <w:tcPr>
            <w:tcW w:w="2160" w:type="dxa"/>
            <w:shd w:val="clear" w:color="auto" w:fill="D9D9D9"/>
            <w:vAlign w:val="center"/>
          </w:tcPr>
          <w:p w:rsidR="00C0765D" w:rsidRPr="00C0765D" w:rsidRDefault="00C0765D" w:rsidP="00C0765D">
            <w:pPr>
              <w:pStyle w:val="NormalWeb"/>
              <w:jc w:val="center"/>
              <w:rPr>
                <w:rFonts w:ascii="Arial" w:hAnsi="Arial" w:cs="Arial"/>
                <w:b/>
                <w:bCs/>
              </w:rPr>
            </w:pPr>
            <w:r w:rsidRPr="00C0765D">
              <w:rPr>
                <w:rFonts w:ascii="Arial" w:hAnsi="Arial" w:cs="Arial"/>
                <w:b/>
                <w:bCs/>
              </w:rPr>
              <w:t>Categoría del producto</w:t>
            </w:r>
          </w:p>
        </w:tc>
        <w:tc>
          <w:tcPr>
            <w:tcW w:w="3240" w:type="dxa"/>
            <w:shd w:val="clear" w:color="auto" w:fill="D9D9D9"/>
            <w:vAlign w:val="center"/>
          </w:tcPr>
          <w:p w:rsidR="00C0765D" w:rsidRPr="00C0765D" w:rsidRDefault="00C0765D" w:rsidP="00C0765D">
            <w:pPr>
              <w:pStyle w:val="NormalWeb"/>
              <w:jc w:val="center"/>
              <w:rPr>
                <w:rFonts w:ascii="Arial" w:hAnsi="Arial" w:cs="Arial"/>
                <w:b/>
                <w:bCs/>
              </w:rPr>
            </w:pPr>
            <w:r w:rsidRPr="00C0765D">
              <w:rPr>
                <w:rFonts w:ascii="Arial" w:hAnsi="Arial" w:cs="Arial"/>
                <w:b/>
                <w:bCs/>
              </w:rPr>
              <w:t>Conservadores</w:t>
            </w:r>
          </w:p>
        </w:tc>
        <w:tc>
          <w:tcPr>
            <w:tcW w:w="2340" w:type="dxa"/>
            <w:shd w:val="clear" w:color="auto" w:fill="D9D9D9"/>
            <w:vAlign w:val="center"/>
          </w:tcPr>
          <w:p w:rsidR="00C0765D" w:rsidRPr="00C0765D" w:rsidRDefault="00C0765D" w:rsidP="00C0765D">
            <w:pPr>
              <w:pStyle w:val="NormalWeb"/>
              <w:jc w:val="center"/>
              <w:rPr>
                <w:rFonts w:ascii="Arial" w:hAnsi="Arial" w:cs="Arial"/>
                <w:b/>
                <w:bCs/>
              </w:rPr>
            </w:pPr>
            <w:r w:rsidRPr="00C0765D">
              <w:rPr>
                <w:rFonts w:ascii="Arial" w:hAnsi="Arial" w:cs="Arial"/>
                <w:b/>
                <w:bCs/>
              </w:rPr>
              <w:t>Cantidad máxima permitida (% base harina)</w:t>
            </w:r>
          </w:p>
        </w:tc>
      </w:tr>
      <w:tr w:rsidR="00C0765D" w:rsidRPr="00C0765D" w:rsidTr="00C0765D">
        <w:tc>
          <w:tcPr>
            <w:tcW w:w="2160" w:type="dxa"/>
            <w:vMerge w:val="restart"/>
            <w:vAlign w:val="center"/>
          </w:tcPr>
          <w:p w:rsidR="00C0765D" w:rsidRPr="00C0765D" w:rsidRDefault="00C0765D" w:rsidP="00C0765D">
            <w:pPr>
              <w:pStyle w:val="NormalWeb"/>
              <w:spacing w:line="360" w:lineRule="auto"/>
              <w:jc w:val="center"/>
              <w:rPr>
                <w:rFonts w:ascii="Arial" w:hAnsi="Arial" w:cs="Arial"/>
                <w:bCs/>
              </w:rPr>
            </w:pPr>
            <w:r w:rsidRPr="00C0765D">
              <w:rPr>
                <w:rFonts w:ascii="Arial" w:hAnsi="Arial" w:cs="Arial"/>
                <w:bCs/>
              </w:rPr>
              <w:t>Panes precocinados, preenvasados y con un amasado de baja densidad</w:t>
            </w:r>
          </w:p>
        </w:tc>
        <w:tc>
          <w:tcPr>
            <w:tcW w:w="3240" w:type="dxa"/>
            <w:vAlign w:val="center"/>
          </w:tcPr>
          <w:p w:rsidR="00C0765D" w:rsidRPr="00C0765D" w:rsidRDefault="00C0765D" w:rsidP="00C0765D">
            <w:pPr>
              <w:pStyle w:val="NormalWeb"/>
              <w:jc w:val="center"/>
              <w:rPr>
                <w:rFonts w:ascii="Arial" w:hAnsi="Arial" w:cs="Arial"/>
                <w:bCs/>
              </w:rPr>
            </w:pPr>
          </w:p>
          <w:p w:rsidR="00C0765D" w:rsidRPr="00C0765D" w:rsidRDefault="00C0765D" w:rsidP="00C0765D">
            <w:pPr>
              <w:pStyle w:val="NormalWeb"/>
              <w:jc w:val="center"/>
              <w:rPr>
                <w:rFonts w:ascii="Arial" w:hAnsi="Arial" w:cs="Arial"/>
                <w:bCs/>
              </w:rPr>
            </w:pPr>
            <w:r w:rsidRPr="00C0765D">
              <w:rPr>
                <w:rFonts w:ascii="Arial" w:hAnsi="Arial" w:cs="Arial"/>
                <w:bCs/>
              </w:rPr>
              <w:t>Acido propiónico (E280)</w:t>
            </w:r>
          </w:p>
          <w:p w:rsidR="00C0765D" w:rsidRPr="00C0765D" w:rsidRDefault="00C0765D" w:rsidP="00C0765D">
            <w:pPr>
              <w:pStyle w:val="NormalWeb"/>
              <w:jc w:val="center"/>
              <w:rPr>
                <w:rFonts w:ascii="Arial" w:hAnsi="Arial" w:cs="Arial"/>
                <w:bCs/>
              </w:rPr>
            </w:pPr>
          </w:p>
        </w:tc>
        <w:tc>
          <w:tcPr>
            <w:tcW w:w="2340" w:type="dxa"/>
            <w:vAlign w:val="center"/>
          </w:tcPr>
          <w:p w:rsidR="00C0765D" w:rsidRPr="00C0765D" w:rsidRDefault="00C0765D" w:rsidP="00C0765D">
            <w:pPr>
              <w:pStyle w:val="NormalWeb"/>
              <w:jc w:val="center"/>
              <w:rPr>
                <w:rFonts w:ascii="Arial" w:hAnsi="Arial" w:cs="Arial"/>
                <w:bCs/>
              </w:rPr>
            </w:pPr>
            <w:r w:rsidRPr="00C0765D">
              <w:rPr>
                <w:rFonts w:ascii="Arial" w:hAnsi="Arial" w:cs="Arial"/>
                <w:bCs/>
              </w:rPr>
              <w:t>0.20</w:t>
            </w:r>
          </w:p>
        </w:tc>
      </w:tr>
      <w:tr w:rsidR="00C0765D" w:rsidRPr="00C0765D" w:rsidTr="00C0765D">
        <w:trPr>
          <w:trHeight w:val="438"/>
        </w:trPr>
        <w:tc>
          <w:tcPr>
            <w:tcW w:w="2160" w:type="dxa"/>
            <w:vMerge/>
          </w:tcPr>
          <w:p w:rsidR="00C0765D" w:rsidRPr="00C0765D" w:rsidRDefault="00C0765D" w:rsidP="00C0765D">
            <w:pPr>
              <w:pStyle w:val="NormalWeb"/>
              <w:spacing w:line="480" w:lineRule="auto"/>
              <w:jc w:val="center"/>
              <w:rPr>
                <w:rFonts w:ascii="Arial" w:hAnsi="Arial" w:cs="Arial"/>
                <w:b/>
                <w:bCs/>
              </w:rPr>
            </w:pPr>
          </w:p>
        </w:tc>
        <w:tc>
          <w:tcPr>
            <w:tcW w:w="3240" w:type="dxa"/>
            <w:vAlign w:val="center"/>
          </w:tcPr>
          <w:p w:rsidR="00C0765D" w:rsidRPr="00C0765D" w:rsidRDefault="00C0765D" w:rsidP="00C0765D">
            <w:pPr>
              <w:pStyle w:val="NormalWeb"/>
              <w:jc w:val="center"/>
              <w:rPr>
                <w:rFonts w:ascii="Arial" w:hAnsi="Arial" w:cs="Arial"/>
                <w:bCs/>
              </w:rPr>
            </w:pPr>
          </w:p>
          <w:p w:rsidR="00C0765D" w:rsidRPr="00C0765D" w:rsidRDefault="00C0765D" w:rsidP="00C0765D">
            <w:pPr>
              <w:pStyle w:val="NormalWeb"/>
              <w:jc w:val="center"/>
              <w:rPr>
                <w:rFonts w:ascii="Arial" w:hAnsi="Arial" w:cs="Arial"/>
                <w:bCs/>
              </w:rPr>
            </w:pPr>
            <w:r w:rsidRPr="00C0765D">
              <w:rPr>
                <w:rFonts w:ascii="Arial" w:hAnsi="Arial" w:cs="Arial"/>
                <w:bCs/>
              </w:rPr>
              <w:t>Propionato sódico (E281)</w:t>
            </w:r>
          </w:p>
          <w:p w:rsidR="00C0765D" w:rsidRPr="00C0765D" w:rsidRDefault="00C0765D" w:rsidP="00C0765D">
            <w:pPr>
              <w:jc w:val="center"/>
              <w:rPr>
                <w:rFonts w:ascii="Arial" w:hAnsi="Arial" w:cs="Arial"/>
              </w:rPr>
            </w:pPr>
          </w:p>
        </w:tc>
        <w:tc>
          <w:tcPr>
            <w:tcW w:w="2340" w:type="dxa"/>
            <w:vAlign w:val="center"/>
          </w:tcPr>
          <w:p w:rsidR="00C0765D" w:rsidRPr="00C0765D" w:rsidRDefault="00C0765D" w:rsidP="00C0765D">
            <w:pPr>
              <w:pStyle w:val="NormalWeb"/>
              <w:jc w:val="center"/>
              <w:rPr>
                <w:rFonts w:ascii="Arial" w:hAnsi="Arial" w:cs="Arial"/>
                <w:bCs/>
              </w:rPr>
            </w:pPr>
            <w:r w:rsidRPr="00C0765D">
              <w:rPr>
                <w:rFonts w:ascii="Arial" w:hAnsi="Arial" w:cs="Arial"/>
                <w:bCs/>
              </w:rPr>
              <w:t>0.20</w:t>
            </w:r>
          </w:p>
          <w:p w:rsidR="00C0765D" w:rsidRPr="00C0765D" w:rsidRDefault="00C0765D" w:rsidP="00C0765D">
            <w:pPr>
              <w:pStyle w:val="NormalWeb"/>
              <w:jc w:val="center"/>
              <w:rPr>
                <w:rFonts w:ascii="Arial" w:hAnsi="Arial" w:cs="Arial"/>
                <w:bCs/>
              </w:rPr>
            </w:pPr>
          </w:p>
        </w:tc>
      </w:tr>
      <w:tr w:rsidR="00C0765D" w:rsidRPr="00C0765D" w:rsidTr="00C0765D">
        <w:tc>
          <w:tcPr>
            <w:tcW w:w="2160" w:type="dxa"/>
            <w:vMerge/>
          </w:tcPr>
          <w:p w:rsidR="00C0765D" w:rsidRPr="00C0765D" w:rsidRDefault="00C0765D" w:rsidP="00C0765D">
            <w:pPr>
              <w:pStyle w:val="NormalWeb"/>
              <w:spacing w:line="480" w:lineRule="auto"/>
              <w:jc w:val="center"/>
              <w:rPr>
                <w:rFonts w:ascii="Arial" w:hAnsi="Arial" w:cs="Arial"/>
                <w:b/>
                <w:bCs/>
              </w:rPr>
            </w:pPr>
          </w:p>
        </w:tc>
        <w:tc>
          <w:tcPr>
            <w:tcW w:w="3240" w:type="dxa"/>
            <w:vAlign w:val="center"/>
          </w:tcPr>
          <w:p w:rsidR="00C0765D" w:rsidRPr="00C0765D" w:rsidRDefault="00C0765D" w:rsidP="00C0765D">
            <w:pPr>
              <w:pStyle w:val="NormalWeb"/>
              <w:jc w:val="center"/>
              <w:rPr>
                <w:rFonts w:ascii="Arial" w:hAnsi="Arial" w:cs="Arial"/>
                <w:bCs/>
              </w:rPr>
            </w:pPr>
          </w:p>
          <w:p w:rsidR="00C0765D" w:rsidRPr="00C0765D" w:rsidRDefault="00C0765D" w:rsidP="00C0765D">
            <w:pPr>
              <w:pStyle w:val="NormalWeb"/>
              <w:jc w:val="center"/>
              <w:rPr>
                <w:rFonts w:ascii="Arial" w:hAnsi="Arial" w:cs="Arial"/>
                <w:bCs/>
              </w:rPr>
            </w:pPr>
            <w:r w:rsidRPr="00C0765D">
              <w:rPr>
                <w:rFonts w:ascii="Arial" w:hAnsi="Arial" w:cs="Arial"/>
                <w:bCs/>
              </w:rPr>
              <w:t>Propionato cálcico (E282)</w:t>
            </w:r>
          </w:p>
          <w:p w:rsidR="00C0765D" w:rsidRPr="00C0765D" w:rsidRDefault="00C0765D" w:rsidP="00C0765D">
            <w:pPr>
              <w:pStyle w:val="NormalWeb"/>
              <w:jc w:val="center"/>
              <w:rPr>
                <w:rFonts w:ascii="Arial" w:hAnsi="Arial" w:cs="Arial"/>
                <w:bCs/>
              </w:rPr>
            </w:pPr>
          </w:p>
        </w:tc>
        <w:tc>
          <w:tcPr>
            <w:tcW w:w="2340" w:type="dxa"/>
            <w:vAlign w:val="center"/>
          </w:tcPr>
          <w:p w:rsidR="00C0765D" w:rsidRPr="00C0765D" w:rsidRDefault="00C0765D" w:rsidP="00C0765D">
            <w:pPr>
              <w:pStyle w:val="NormalWeb"/>
              <w:jc w:val="center"/>
              <w:rPr>
                <w:rFonts w:ascii="Arial" w:hAnsi="Arial" w:cs="Arial"/>
                <w:bCs/>
              </w:rPr>
            </w:pPr>
            <w:r w:rsidRPr="00C0765D">
              <w:rPr>
                <w:rFonts w:ascii="Arial" w:hAnsi="Arial" w:cs="Arial"/>
                <w:bCs/>
              </w:rPr>
              <w:t>0.20</w:t>
            </w:r>
          </w:p>
        </w:tc>
      </w:tr>
      <w:tr w:rsidR="00C0765D" w:rsidRPr="00C0765D" w:rsidTr="00C0765D">
        <w:tc>
          <w:tcPr>
            <w:tcW w:w="2160" w:type="dxa"/>
            <w:vMerge/>
          </w:tcPr>
          <w:p w:rsidR="00C0765D" w:rsidRPr="00C0765D" w:rsidRDefault="00C0765D" w:rsidP="00C0765D">
            <w:pPr>
              <w:pStyle w:val="NormalWeb"/>
              <w:spacing w:line="480" w:lineRule="auto"/>
              <w:jc w:val="center"/>
              <w:rPr>
                <w:rFonts w:ascii="Arial" w:hAnsi="Arial" w:cs="Arial"/>
                <w:b/>
                <w:bCs/>
              </w:rPr>
            </w:pPr>
          </w:p>
        </w:tc>
        <w:tc>
          <w:tcPr>
            <w:tcW w:w="3240" w:type="dxa"/>
            <w:vAlign w:val="center"/>
          </w:tcPr>
          <w:p w:rsidR="00C0765D" w:rsidRPr="00C0765D" w:rsidRDefault="00C0765D" w:rsidP="00C0765D">
            <w:pPr>
              <w:pStyle w:val="NormalWeb"/>
              <w:jc w:val="center"/>
              <w:rPr>
                <w:rFonts w:ascii="Arial" w:hAnsi="Arial" w:cs="Arial"/>
                <w:bCs/>
              </w:rPr>
            </w:pPr>
          </w:p>
          <w:p w:rsidR="00C0765D" w:rsidRPr="00C0765D" w:rsidRDefault="00C0765D" w:rsidP="00C0765D">
            <w:pPr>
              <w:pStyle w:val="NormalWeb"/>
              <w:jc w:val="center"/>
              <w:rPr>
                <w:rFonts w:ascii="Arial" w:hAnsi="Arial" w:cs="Arial"/>
                <w:bCs/>
              </w:rPr>
            </w:pPr>
            <w:r w:rsidRPr="00C0765D">
              <w:rPr>
                <w:rFonts w:ascii="Arial" w:hAnsi="Arial" w:cs="Arial"/>
                <w:bCs/>
              </w:rPr>
              <w:t>Propionato potásico (E283)</w:t>
            </w:r>
          </w:p>
          <w:p w:rsidR="00C0765D" w:rsidRPr="00C0765D" w:rsidRDefault="00C0765D" w:rsidP="00C0765D">
            <w:pPr>
              <w:pStyle w:val="NormalWeb"/>
              <w:jc w:val="center"/>
              <w:rPr>
                <w:rFonts w:ascii="Arial" w:hAnsi="Arial" w:cs="Arial"/>
                <w:bCs/>
              </w:rPr>
            </w:pPr>
          </w:p>
        </w:tc>
        <w:tc>
          <w:tcPr>
            <w:tcW w:w="2340" w:type="dxa"/>
            <w:vAlign w:val="center"/>
          </w:tcPr>
          <w:p w:rsidR="00C0765D" w:rsidRPr="00C0765D" w:rsidRDefault="00C0765D" w:rsidP="00C0765D">
            <w:pPr>
              <w:pStyle w:val="NormalWeb"/>
              <w:jc w:val="center"/>
              <w:rPr>
                <w:rFonts w:ascii="Arial" w:hAnsi="Arial" w:cs="Arial"/>
                <w:bCs/>
              </w:rPr>
            </w:pPr>
            <w:r w:rsidRPr="00C0765D">
              <w:rPr>
                <w:rFonts w:ascii="Arial" w:hAnsi="Arial" w:cs="Arial"/>
                <w:bCs/>
              </w:rPr>
              <w:t>0.20</w:t>
            </w:r>
          </w:p>
        </w:tc>
      </w:tr>
    </w:tbl>
    <w:p w:rsidR="00C0765D" w:rsidRPr="00E01D45" w:rsidRDefault="00C0765D" w:rsidP="00C0765D">
      <w:pPr>
        <w:autoSpaceDE w:val="0"/>
        <w:autoSpaceDN w:val="0"/>
        <w:adjustRightInd w:val="0"/>
        <w:jc w:val="both"/>
        <w:rPr>
          <w:rFonts w:ascii="Arial" w:hAnsi="Arial" w:cs="Arial"/>
          <w:b/>
          <w:bCs/>
        </w:rPr>
      </w:pPr>
      <w:r w:rsidRPr="00E01D45">
        <w:rPr>
          <w:rFonts w:ascii="Arial" w:hAnsi="Arial" w:cs="Arial"/>
          <w:b/>
          <w:bCs/>
        </w:rPr>
        <w:t xml:space="preserve">    </w:t>
      </w:r>
    </w:p>
    <w:p w:rsidR="00C0765D" w:rsidRPr="00E01D45" w:rsidRDefault="00C0765D" w:rsidP="00C0765D">
      <w:pPr>
        <w:autoSpaceDE w:val="0"/>
        <w:autoSpaceDN w:val="0"/>
        <w:adjustRightInd w:val="0"/>
        <w:spacing w:line="480" w:lineRule="auto"/>
        <w:jc w:val="both"/>
        <w:rPr>
          <w:rFonts w:ascii="Arial" w:hAnsi="Arial" w:cs="Arial"/>
          <w:color w:val="000000"/>
        </w:rPr>
      </w:pPr>
      <w:r w:rsidRPr="00E01D45">
        <w:rPr>
          <w:rFonts w:ascii="Arial" w:hAnsi="Arial" w:cs="Arial"/>
          <w:b/>
          <w:bCs/>
        </w:rPr>
        <w:t xml:space="preserve">    Fuente: </w:t>
      </w:r>
      <w:r w:rsidRPr="00E01D45">
        <w:rPr>
          <w:rFonts w:ascii="Arial" w:hAnsi="Arial" w:cs="Arial"/>
          <w:color w:val="000000"/>
        </w:rPr>
        <w:t>Stanley P.C. y L.S Young, 1996</w:t>
      </w: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Pr="00E01D45" w:rsidRDefault="00C0765D" w:rsidP="00C0765D">
      <w:pPr>
        <w:autoSpaceDE w:val="0"/>
        <w:autoSpaceDN w:val="0"/>
        <w:adjustRightInd w:val="0"/>
        <w:spacing w:line="480" w:lineRule="auto"/>
        <w:jc w:val="both"/>
        <w:rPr>
          <w:rFonts w:ascii="Arial" w:hAnsi="Arial" w:cs="Arial"/>
        </w:rPr>
      </w:pPr>
    </w:p>
    <w:p w:rsidR="00C0765D" w:rsidRPr="00E01D45" w:rsidRDefault="00C0765D" w:rsidP="00C0765D">
      <w:pPr>
        <w:autoSpaceDE w:val="0"/>
        <w:autoSpaceDN w:val="0"/>
        <w:adjustRightInd w:val="0"/>
        <w:spacing w:line="480" w:lineRule="auto"/>
        <w:jc w:val="both"/>
        <w:rPr>
          <w:rFonts w:ascii="Arial" w:hAnsi="Arial" w:cs="Arial"/>
          <w:color w:val="000000"/>
        </w:rPr>
      </w:pPr>
    </w:p>
    <w:p w:rsidR="00C0765D" w:rsidRPr="00E01D45" w:rsidRDefault="00C0765D" w:rsidP="00C0765D">
      <w:pPr>
        <w:pStyle w:val="NormalWeb"/>
        <w:spacing w:line="480" w:lineRule="auto"/>
        <w:jc w:val="center"/>
        <w:rPr>
          <w:rFonts w:ascii="Arial" w:hAnsi="Arial" w:cs="Arial"/>
          <w:b/>
          <w:bCs/>
        </w:rPr>
      </w:pPr>
      <w:r w:rsidRPr="00E01D45">
        <w:rPr>
          <w:rFonts w:ascii="Arial" w:hAnsi="Arial" w:cs="Arial"/>
          <w:b/>
          <w:bCs/>
        </w:rPr>
        <w:t xml:space="preserve">ANEXO </w:t>
      </w:r>
      <w:r>
        <w:rPr>
          <w:rFonts w:ascii="Arial" w:hAnsi="Arial" w:cs="Arial"/>
          <w:b/>
          <w:bCs/>
        </w:rPr>
        <w:t>C</w:t>
      </w:r>
    </w:p>
    <w:p w:rsidR="00C0765D" w:rsidRPr="00E01D45" w:rsidRDefault="00C0765D" w:rsidP="00C0765D">
      <w:pPr>
        <w:pStyle w:val="NormalWeb"/>
        <w:spacing w:line="480" w:lineRule="auto"/>
        <w:jc w:val="center"/>
        <w:rPr>
          <w:rFonts w:ascii="Arial" w:hAnsi="Arial" w:cs="Arial"/>
          <w:b/>
          <w:bCs/>
        </w:rPr>
      </w:pPr>
      <w:r w:rsidRPr="00E01D45">
        <w:rPr>
          <w:rFonts w:ascii="Arial" w:hAnsi="Arial" w:cs="Arial"/>
          <w:b/>
          <w:bCs/>
        </w:rPr>
        <w:t>AGA: ESPECIFICACIÓN DE LA MEZCLA CO</w:t>
      </w:r>
      <w:r w:rsidRPr="00E01D45">
        <w:rPr>
          <w:rFonts w:ascii="Arial" w:hAnsi="Arial" w:cs="Arial"/>
          <w:b/>
          <w:bCs/>
          <w:vertAlign w:val="subscript"/>
        </w:rPr>
        <w:t>2</w:t>
      </w:r>
      <w:r w:rsidRPr="00E01D45">
        <w:rPr>
          <w:rFonts w:ascii="Arial" w:hAnsi="Arial" w:cs="Arial"/>
          <w:b/>
          <w:bCs/>
        </w:rPr>
        <w:t>+N</w:t>
      </w:r>
      <w:r w:rsidRPr="00E01D45">
        <w:rPr>
          <w:rFonts w:ascii="Arial" w:hAnsi="Arial" w:cs="Arial"/>
          <w:b/>
          <w:bCs/>
          <w:vertAlign w:val="subscript"/>
        </w:rPr>
        <w:t>2</w:t>
      </w:r>
      <w:r w:rsidRPr="00E01D45">
        <w:rPr>
          <w:rFonts w:ascii="Arial" w:hAnsi="Arial" w:cs="Arial"/>
          <w:b/>
          <w:bCs/>
        </w:rPr>
        <w:t xml:space="preserve"> </w:t>
      </w:r>
    </w:p>
    <w:p w:rsidR="00C0765D" w:rsidRPr="00E01D45" w:rsidRDefault="00247230" w:rsidP="00C0765D">
      <w:pPr>
        <w:pStyle w:val="NormalWeb"/>
        <w:spacing w:line="480" w:lineRule="auto"/>
        <w:jc w:val="center"/>
        <w:rPr>
          <w:rFonts w:ascii="Arial" w:hAnsi="Arial" w:cs="Arial"/>
          <w:b/>
          <w:bCs/>
        </w:rPr>
      </w:pPr>
      <w:r>
        <w:rPr>
          <w:rFonts w:ascii="Arial" w:hAnsi="Arial" w:cs="Arial"/>
          <w:b/>
          <w:bCs/>
          <w:noProof/>
        </w:rPr>
        <w:drawing>
          <wp:inline distT="0" distB="0" distL="0" distR="0">
            <wp:extent cx="4907280" cy="6012180"/>
            <wp:effectExtent l="38100" t="19050" r="26670" b="266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4907280" cy="6012180"/>
                    </a:xfrm>
                    <a:prstGeom prst="rect">
                      <a:avLst/>
                    </a:prstGeom>
                    <a:noFill/>
                    <a:ln w="19050" cmpd="sng">
                      <a:solidFill>
                        <a:srgbClr val="000000"/>
                      </a:solidFill>
                      <a:miter lim="800000"/>
                      <a:headEnd/>
                      <a:tailEnd/>
                    </a:ln>
                    <a:effectLst/>
                  </pic:spPr>
                </pic:pic>
              </a:graphicData>
            </a:graphic>
          </wp:inline>
        </w:drawing>
      </w:r>
    </w:p>
    <w:p w:rsidR="00C0765D" w:rsidRPr="00E01D45" w:rsidRDefault="00C0765D" w:rsidP="00C0765D">
      <w:pPr>
        <w:autoSpaceDE w:val="0"/>
        <w:autoSpaceDN w:val="0"/>
        <w:adjustRightInd w:val="0"/>
        <w:spacing w:line="480" w:lineRule="auto"/>
        <w:jc w:val="both"/>
        <w:rPr>
          <w:rFonts w:ascii="Arial" w:hAnsi="Arial" w:cs="Arial"/>
          <w:color w:val="000000"/>
        </w:rPr>
      </w:pPr>
      <w:r w:rsidRPr="00E01D45">
        <w:rPr>
          <w:rFonts w:ascii="Arial" w:hAnsi="Arial" w:cs="Arial"/>
          <w:b/>
        </w:rPr>
        <w:t xml:space="preserve">    Fuente: </w:t>
      </w:r>
      <w:r w:rsidRPr="00E01D45">
        <w:rPr>
          <w:rFonts w:ascii="Arial" w:hAnsi="Arial" w:cs="Arial"/>
        </w:rPr>
        <w:t xml:space="preserve">Compañía </w:t>
      </w:r>
      <w:r w:rsidRPr="00E01D45">
        <w:rPr>
          <w:rFonts w:ascii="Arial" w:hAnsi="Arial" w:cs="Arial"/>
          <w:color w:val="000000"/>
        </w:rPr>
        <w:t>AGA S.A</w:t>
      </w:r>
      <w:r>
        <w:rPr>
          <w:rFonts w:ascii="Arial" w:hAnsi="Arial" w:cs="Arial"/>
          <w:color w:val="000000"/>
        </w:rPr>
        <w:t>, 2007.</w:t>
      </w:r>
    </w:p>
    <w:p w:rsidR="00C0765D" w:rsidRPr="00E01D45" w:rsidRDefault="00C0765D" w:rsidP="00C0765D">
      <w:pPr>
        <w:pStyle w:val="NormalWeb"/>
        <w:spacing w:line="480" w:lineRule="auto"/>
        <w:jc w:val="center"/>
        <w:rPr>
          <w:rFonts w:ascii="Arial" w:hAnsi="Arial" w:cs="Arial"/>
          <w:b/>
          <w:bCs/>
        </w:rPr>
      </w:pPr>
      <w:r w:rsidRPr="00E01D45">
        <w:rPr>
          <w:rFonts w:ascii="Arial" w:hAnsi="Arial" w:cs="Arial"/>
          <w:b/>
          <w:bCs/>
        </w:rPr>
        <w:t xml:space="preserve">ANEXO </w:t>
      </w:r>
      <w:r>
        <w:rPr>
          <w:rFonts w:ascii="Arial" w:hAnsi="Arial" w:cs="Arial"/>
          <w:b/>
          <w:bCs/>
        </w:rPr>
        <w:t>D</w:t>
      </w:r>
    </w:p>
    <w:p w:rsidR="00C0765D" w:rsidRDefault="00C0765D" w:rsidP="00C0765D">
      <w:pPr>
        <w:pStyle w:val="NormalWeb"/>
        <w:jc w:val="center"/>
        <w:rPr>
          <w:rFonts w:ascii="Arial" w:hAnsi="Arial" w:cs="Arial"/>
          <w:b/>
        </w:rPr>
      </w:pPr>
      <w:r w:rsidRPr="00E01D45">
        <w:rPr>
          <w:rFonts w:ascii="Arial" w:hAnsi="Arial" w:cs="Arial"/>
          <w:b/>
        </w:rPr>
        <w:t>MÉTODO DE  RECUENTO LEVADURAS Y MOHOS POR SIEMBRA EN PLACA EN TODO EL MEDIO SEGÚN ICMSF</w:t>
      </w:r>
    </w:p>
    <w:p w:rsidR="00C0765D" w:rsidRPr="00E01D45" w:rsidRDefault="00C0765D" w:rsidP="00C0765D">
      <w:pPr>
        <w:pStyle w:val="NormalWeb"/>
        <w:jc w:val="center"/>
        <w:rPr>
          <w:rFonts w:ascii="Arial" w:hAnsi="Arial" w:cs="Arial"/>
          <w:b/>
        </w:rPr>
      </w:pPr>
    </w:p>
    <w:p w:rsidR="00C0765D" w:rsidRPr="00E01D45" w:rsidRDefault="00C0765D" w:rsidP="00C0765D">
      <w:pPr>
        <w:pStyle w:val="NormalWeb"/>
        <w:spacing w:before="240" w:beforeAutospacing="0" w:after="240" w:afterAutospacing="0" w:line="480" w:lineRule="auto"/>
        <w:jc w:val="both"/>
        <w:rPr>
          <w:rFonts w:ascii="Arial" w:hAnsi="Arial" w:cs="Arial"/>
          <w:b/>
          <w:bCs/>
        </w:rPr>
      </w:pPr>
      <w:r w:rsidRPr="00E01D45">
        <w:rPr>
          <w:rFonts w:ascii="Arial" w:hAnsi="Arial" w:cs="Arial"/>
          <w:b/>
          <w:bCs/>
        </w:rPr>
        <w:t>Material y Aparatos:</w:t>
      </w:r>
    </w:p>
    <w:p w:rsidR="00C0765D" w:rsidRPr="00E01D45" w:rsidRDefault="00C0765D" w:rsidP="00C0765D">
      <w:pPr>
        <w:numPr>
          <w:ilvl w:val="0"/>
          <w:numId w:val="26"/>
        </w:numPr>
        <w:spacing w:before="240" w:after="240" w:line="480" w:lineRule="auto"/>
        <w:jc w:val="both"/>
        <w:rPr>
          <w:rFonts w:ascii="Arial" w:hAnsi="Arial" w:cs="Arial"/>
        </w:rPr>
      </w:pPr>
      <w:r w:rsidRPr="00E01D45">
        <w:rPr>
          <w:rFonts w:ascii="Arial" w:hAnsi="Arial" w:cs="Arial"/>
        </w:rPr>
        <w:t>Lo necesario para la preparación y dilución de los homogenizados de alimentos.</w:t>
      </w:r>
    </w:p>
    <w:p w:rsidR="00C0765D" w:rsidRPr="00E01D45" w:rsidRDefault="00C0765D" w:rsidP="00C0765D">
      <w:pPr>
        <w:numPr>
          <w:ilvl w:val="0"/>
          <w:numId w:val="26"/>
        </w:numPr>
        <w:spacing w:before="240" w:after="240" w:line="480" w:lineRule="auto"/>
        <w:jc w:val="both"/>
        <w:rPr>
          <w:rFonts w:ascii="Arial" w:hAnsi="Arial" w:cs="Arial"/>
        </w:rPr>
      </w:pPr>
      <w:r w:rsidRPr="00E01D45">
        <w:rPr>
          <w:rFonts w:ascii="Arial" w:hAnsi="Arial" w:cs="Arial"/>
        </w:rPr>
        <w:t xml:space="preserve">Placas de Petri, de vidrio (100 x 15 mm) ó de plástico (90 x 15 mm). </w:t>
      </w:r>
    </w:p>
    <w:p w:rsidR="00C0765D" w:rsidRPr="00E01D45" w:rsidRDefault="00C0765D" w:rsidP="00C0765D">
      <w:pPr>
        <w:numPr>
          <w:ilvl w:val="0"/>
          <w:numId w:val="26"/>
        </w:numPr>
        <w:spacing w:before="240" w:after="240" w:line="480" w:lineRule="auto"/>
        <w:jc w:val="both"/>
        <w:rPr>
          <w:rFonts w:ascii="Arial" w:hAnsi="Arial" w:cs="Arial"/>
        </w:rPr>
      </w:pPr>
      <w:r w:rsidRPr="00E01D45">
        <w:rPr>
          <w:rFonts w:ascii="Arial" w:hAnsi="Arial" w:cs="Arial"/>
        </w:rPr>
        <w:t xml:space="preserve">Pipetas bacteriológicas de 1,5 y 10 ml. </w:t>
      </w:r>
    </w:p>
    <w:p w:rsidR="00C0765D" w:rsidRPr="00E01D45" w:rsidRDefault="00C0765D" w:rsidP="00C0765D">
      <w:pPr>
        <w:numPr>
          <w:ilvl w:val="0"/>
          <w:numId w:val="26"/>
        </w:numPr>
        <w:spacing w:before="240" w:after="240" w:line="480" w:lineRule="auto"/>
        <w:jc w:val="both"/>
        <w:rPr>
          <w:rFonts w:ascii="Arial" w:hAnsi="Arial" w:cs="Arial"/>
        </w:rPr>
      </w:pPr>
      <w:r w:rsidRPr="00E01D45">
        <w:rPr>
          <w:rFonts w:ascii="Arial" w:hAnsi="Arial" w:cs="Arial"/>
        </w:rPr>
        <w:t xml:space="preserve">Baños de agua o estufa de aire forzado para templar el agar fundido, 44 – 46 ºC. </w:t>
      </w:r>
    </w:p>
    <w:p w:rsidR="00C0765D" w:rsidRPr="00E01D45" w:rsidRDefault="00C0765D" w:rsidP="00C0765D">
      <w:pPr>
        <w:numPr>
          <w:ilvl w:val="0"/>
          <w:numId w:val="26"/>
        </w:numPr>
        <w:spacing w:before="240" w:after="240" w:line="480" w:lineRule="auto"/>
        <w:jc w:val="both"/>
        <w:rPr>
          <w:rFonts w:ascii="Arial" w:hAnsi="Arial" w:cs="Arial"/>
        </w:rPr>
      </w:pPr>
      <w:r w:rsidRPr="00E01D45">
        <w:rPr>
          <w:rFonts w:ascii="Arial" w:hAnsi="Arial" w:cs="Arial"/>
        </w:rPr>
        <w:t xml:space="preserve">Estufa de incubación, 20 – 24 ºC. </w:t>
      </w:r>
    </w:p>
    <w:p w:rsidR="00C0765D" w:rsidRPr="00E01D45" w:rsidRDefault="00C0765D" w:rsidP="00C0765D">
      <w:pPr>
        <w:numPr>
          <w:ilvl w:val="0"/>
          <w:numId w:val="26"/>
        </w:numPr>
        <w:spacing w:before="240" w:after="240" w:line="480" w:lineRule="auto"/>
        <w:jc w:val="both"/>
        <w:rPr>
          <w:rFonts w:ascii="Arial" w:hAnsi="Arial" w:cs="Arial"/>
        </w:rPr>
      </w:pPr>
      <w:r w:rsidRPr="00E01D45">
        <w:rPr>
          <w:rFonts w:ascii="Arial" w:hAnsi="Arial" w:cs="Arial"/>
        </w:rPr>
        <w:t xml:space="preserve">Contador de colonias (tipo Québec de campo oscuro o similar) </w:t>
      </w:r>
    </w:p>
    <w:p w:rsidR="00C0765D" w:rsidRPr="00E01D45" w:rsidRDefault="00C0765D" w:rsidP="00C0765D">
      <w:pPr>
        <w:numPr>
          <w:ilvl w:val="0"/>
          <w:numId w:val="26"/>
        </w:numPr>
        <w:spacing w:before="240" w:after="240" w:line="480" w:lineRule="auto"/>
        <w:jc w:val="both"/>
        <w:rPr>
          <w:rFonts w:ascii="Arial" w:hAnsi="Arial" w:cs="Arial"/>
        </w:rPr>
      </w:pPr>
      <w:r w:rsidRPr="00E01D45">
        <w:rPr>
          <w:rFonts w:ascii="Arial" w:hAnsi="Arial" w:cs="Arial"/>
        </w:rPr>
        <w:t xml:space="preserve">Dispositivo de recuento con registro automático. </w:t>
      </w:r>
    </w:p>
    <w:p w:rsidR="00C0765D" w:rsidRPr="00E01D45" w:rsidRDefault="00C0765D" w:rsidP="00C0765D">
      <w:pPr>
        <w:numPr>
          <w:ilvl w:val="0"/>
          <w:numId w:val="26"/>
        </w:numPr>
        <w:spacing w:before="240" w:after="240" w:line="480" w:lineRule="auto"/>
        <w:jc w:val="both"/>
        <w:rPr>
          <w:rFonts w:ascii="Arial" w:hAnsi="Arial" w:cs="Arial"/>
        </w:rPr>
      </w:pPr>
      <w:r w:rsidRPr="00E01D45">
        <w:rPr>
          <w:rFonts w:ascii="Arial" w:hAnsi="Arial" w:cs="Arial"/>
        </w:rPr>
        <w:t xml:space="preserve">Agar oxitetraciclina gentamicina extracto de levadura glucosa </w:t>
      </w:r>
    </w:p>
    <w:p w:rsidR="00C0765D" w:rsidRPr="00E01D45" w:rsidRDefault="00C0765D" w:rsidP="00C0765D">
      <w:pPr>
        <w:pStyle w:val="NormalWeb"/>
        <w:spacing w:line="480" w:lineRule="auto"/>
        <w:jc w:val="both"/>
        <w:rPr>
          <w:rFonts w:ascii="Arial" w:hAnsi="Arial" w:cs="Arial"/>
          <w:b/>
          <w:bCs/>
        </w:rPr>
      </w:pPr>
    </w:p>
    <w:p w:rsidR="00C0765D" w:rsidRPr="00E01D45" w:rsidRDefault="00C0765D" w:rsidP="00C0765D">
      <w:pPr>
        <w:pStyle w:val="NormalWeb"/>
        <w:spacing w:line="480" w:lineRule="auto"/>
        <w:jc w:val="both"/>
        <w:rPr>
          <w:rFonts w:ascii="Arial" w:hAnsi="Arial" w:cs="Arial"/>
          <w:b/>
          <w:bCs/>
        </w:rPr>
      </w:pPr>
    </w:p>
    <w:p w:rsidR="00C0765D" w:rsidRPr="00E01D45" w:rsidRDefault="00C0765D" w:rsidP="00C0765D">
      <w:pPr>
        <w:pStyle w:val="NormalWeb"/>
        <w:spacing w:line="480" w:lineRule="auto"/>
        <w:jc w:val="both"/>
        <w:rPr>
          <w:rFonts w:ascii="Arial" w:hAnsi="Arial" w:cs="Arial"/>
          <w:b/>
          <w:bCs/>
        </w:rPr>
      </w:pPr>
    </w:p>
    <w:p w:rsidR="00C0765D" w:rsidRPr="00E01D45" w:rsidRDefault="00C0765D" w:rsidP="00C0765D">
      <w:pPr>
        <w:pStyle w:val="NormalWeb"/>
        <w:spacing w:line="480" w:lineRule="auto"/>
        <w:jc w:val="both"/>
        <w:rPr>
          <w:rFonts w:ascii="Arial" w:hAnsi="Arial" w:cs="Arial"/>
          <w:b/>
          <w:bCs/>
        </w:rPr>
      </w:pPr>
      <w:r w:rsidRPr="00E01D45">
        <w:rPr>
          <w:rFonts w:ascii="Arial" w:hAnsi="Arial" w:cs="Arial"/>
          <w:b/>
          <w:bCs/>
        </w:rPr>
        <w:t>Técnica:</w:t>
      </w:r>
    </w:p>
    <w:p w:rsidR="00C0765D" w:rsidRPr="00E01D45" w:rsidRDefault="00C0765D" w:rsidP="00C0765D">
      <w:pPr>
        <w:numPr>
          <w:ilvl w:val="0"/>
          <w:numId w:val="27"/>
        </w:numPr>
        <w:spacing w:line="480" w:lineRule="auto"/>
        <w:jc w:val="both"/>
        <w:rPr>
          <w:rFonts w:ascii="Arial" w:hAnsi="Arial" w:cs="Arial"/>
        </w:rPr>
      </w:pPr>
      <w:r w:rsidRPr="00E01D45">
        <w:rPr>
          <w:rFonts w:ascii="Arial" w:hAnsi="Arial" w:cs="Arial"/>
        </w:rPr>
        <w:t xml:space="preserve">Preparar la muestra de alimento por alguno de los tres procedimientos recomendados en el capítulo sobre preparación y dilución de los homogenizados de alimentos. (Importante: procurar que transcurra el menor tiempo posible para evitar el crecimiento o la muerte de los microorganismos suspendidos en el diluyente). </w:t>
      </w:r>
    </w:p>
    <w:p w:rsidR="00C0765D" w:rsidRPr="00E01D45" w:rsidRDefault="00C0765D" w:rsidP="00C0765D">
      <w:pPr>
        <w:ind w:left="360"/>
        <w:jc w:val="both"/>
        <w:rPr>
          <w:rFonts w:ascii="Arial" w:hAnsi="Arial" w:cs="Arial"/>
        </w:rPr>
      </w:pPr>
    </w:p>
    <w:p w:rsidR="00C0765D" w:rsidRPr="00E01D45" w:rsidRDefault="00C0765D" w:rsidP="00C0765D">
      <w:pPr>
        <w:numPr>
          <w:ilvl w:val="0"/>
          <w:numId w:val="27"/>
        </w:numPr>
        <w:spacing w:line="480" w:lineRule="auto"/>
        <w:jc w:val="both"/>
        <w:rPr>
          <w:rFonts w:ascii="Arial" w:hAnsi="Arial" w:cs="Arial"/>
        </w:rPr>
      </w:pPr>
      <w:r w:rsidRPr="00E01D45">
        <w:rPr>
          <w:rFonts w:ascii="Arial" w:hAnsi="Arial" w:cs="Arial"/>
        </w:rPr>
        <w:t>Pipetar en placa de Petri alícuota de 1 ml de las diluciones 10</w:t>
      </w:r>
      <w:r w:rsidRPr="00E01D45">
        <w:rPr>
          <w:rFonts w:ascii="Arial" w:hAnsi="Arial" w:cs="Arial"/>
          <w:vertAlign w:val="superscript"/>
        </w:rPr>
        <w:t>-1</w:t>
      </w:r>
      <w:r w:rsidRPr="00E01D45">
        <w:rPr>
          <w:rFonts w:ascii="Arial" w:hAnsi="Arial" w:cs="Arial"/>
        </w:rPr>
        <w:t>, 10</w:t>
      </w:r>
      <w:r w:rsidRPr="00E01D45">
        <w:rPr>
          <w:rFonts w:ascii="Arial" w:hAnsi="Arial" w:cs="Arial"/>
          <w:vertAlign w:val="superscript"/>
        </w:rPr>
        <w:t>-2</w:t>
      </w:r>
      <w:r w:rsidRPr="00E01D45">
        <w:rPr>
          <w:rFonts w:ascii="Arial" w:hAnsi="Arial" w:cs="Arial"/>
        </w:rPr>
        <w:t>, 10</w:t>
      </w:r>
      <w:r w:rsidRPr="00E01D45">
        <w:rPr>
          <w:rFonts w:ascii="Arial" w:hAnsi="Arial" w:cs="Arial"/>
          <w:vertAlign w:val="superscript"/>
        </w:rPr>
        <w:t>-3</w:t>
      </w:r>
      <w:r w:rsidRPr="00E01D45">
        <w:rPr>
          <w:rFonts w:ascii="Arial" w:hAnsi="Arial" w:cs="Arial"/>
        </w:rPr>
        <w:t>, 10</w:t>
      </w:r>
      <w:r w:rsidRPr="00E01D45">
        <w:rPr>
          <w:rFonts w:ascii="Arial" w:hAnsi="Arial" w:cs="Arial"/>
          <w:vertAlign w:val="superscript"/>
        </w:rPr>
        <w:t>-4</w:t>
      </w:r>
      <w:r w:rsidRPr="00E01D45">
        <w:rPr>
          <w:rFonts w:ascii="Arial" w:hAnsi="Arial" w:cs="Arial"/>
        </w:rPr>
        <w:t xml:space="preserve"> y 10</w:t>
      </w:r>
      <w:r w:rsidRPr="00E01D45">
        <w:rPr>
          <w:rFonts w:ascii="Arial" w:hAnsi="Arial" w:cs="Arial"/>
          <w:vertAlign w:val="superscript"/>
        </w:rPr>
        <w:t>-5</w:t>
      </w:r>
      <w:r w:rsidRPr="00E01D45">
        <w:rPr>
          <w:rFonts w:ascii="Arial" w:hAnsi="Arial" w:cs="Arial"/>
        </w:rPr>
        <w:t xml:space="preserve">, utilizando dos placas por cada dilución. Se propone esta serie de diluciones para los casos en que no se conozca el número aproximado de unidades formadoras de colonias presentes en la muestra. Por supuesto, las diluciones que han de prepararse y sembrarse siempre están función del recuento esperado. </w:t>
      </w:r>
    </w:p>
    <w:p w:rsidR="00C0765D" w:rsidRPr="00E01D45" w:rsidRDefault="00C0765D" w:rsidP="00C0765D">
      <w:pPr>
        <w:jc w:val="both"/>
        <w:rPr>
          <w:rFonts w:ascii="Arial" w:hAnsi="Arial" w:cs="Arial"/>
        </w:rPr>
      </w:pPr>
    </w:p>
    <w:p w:rsidR="00C0765D" w:rsidRPr="00E01D45" w:rsidRDefault="00C0765D" w:rsidP="00C0765D">
      <w:pPr>
        <w:numPr>
          <w:ilvl w:val="0"/>
          <w:numId w:val="27"/>
        </w:numPr>
        <w:spacing w:line="480" w:lineRule="auto"/>
        <w:jc w:val="both"/>
        <w:rPr>
          <w:rFonts w:ascii="Arial" w:hAnsi="Arial" w:cs="Arial"/>
        </w:rPr>
      </w:pPr>
      <w:r w:rsidRPr="00E01D45">
        <w:rPr>
          <w:rFonts w:ascii="Arial" w:hAnsi="Arial" w:cs="Arial"/>
        </w:rPr>
        <w:t xml:space="preserve">Rápidamente, verter en las placas de Petri 10 – 15 ml de agar oxitetraciclina gentamicina extracto de levadura glucosa, fundido y templado a 44 – 46 ºC. </w:t>
      </w:r>
    </w:p>
    <w:p w:rsidR="00C0765D" w:rsidRPr="00E01D45" w:rsidRDefault="00C0765D" w:rsidP="00C0765D">
      <w:pPr>
        <w:jc w:val="both"/>
        <w:rPr>
          <w:rFonts w:ascii="Arial" w:hAnsi="Arial" w:cs="Arial"/>
        </w:rPr>
      </w:pPr>
    </w:p>
    <w:p w:rsidR="00C0765D" w:rsidRPr="00E01D45" w:rsidRDefault="00C0765D" w:rsidP="00C0765D">
      <w:pPr>
        <w:numPr>
          <w:ilvl w:val="0"/>
          <w:numId w:val="27"/>
        </w:numPr>
        <w:spacing w:line="480" w:lineRule="auto"/>
        <w:jc w:val="both"/>
        <w:rPr>
          <w:rFonts w:ascii="Arial" w:hAnsi="Arial" w:cs="Arial"/>
        </w:rPr>
      </w:pPr>
      <w:r w:rsidRPr="00E01D45">
        <w:rPr>
          <w:rFonts w:ascii="Arial" w:hAnsi="Arial" w:cs="Arial"/>
        </w:rPr>
        <w:t xml:space="preserve">Mezclar inmediatamente el inóculo con el agar balanceando la placa de izquierda a derecha cinco veces, realizando otras cinco vedes el movimiento de vaivén en sentido perpendicular al primero y rotándola, finalmente, cinco veces en sentido contrario a las agujas del reloj. </w:t>
      </w:r>
    </w:p>
    <w:p w:rsidR="00C0765D" w:rsidRPr="00E01D45" w:rsidRDefault="00C0765D" w:rsidP="00C0765D">
      <w:pPr>
        <w:spacing w:line="480" w:lineRule="auto"/>
        <w:jc w:val="both"/>
        <w:rPr>
          <w:rFonts w:ascii="Arial" w:hAnsi="Arial" w:cs="Arial"/>
        </w:rPr>
      </w:pPr>
    </w:p>
    <w:p w:rsidR="00C0765D" w:rsidRPr="00E01D45" w:rsidRDefault="00C0765D" w:rsidP="00C0765D">
      <w:pPr>
        <w:numPr>
          <w:ilvl w:val="0"/>
          <w:numId w:val="27"/>
        </w:numPr>
        <w:spacing w:line="480" w:lineRule="auto"/>
        <w:jc w:val="both"/>
        <w:rPr>
          <w:rFonts w:ascii="Arial" w:hAnsi="Arial" w:cs="Arial"/>
        </w:rPr>
      </w:pPr>
      <w:r w:rsidRPr="00E01D45">
        <w:rPr>
          <w:rFonts w:ascii="Arial" w:hAnsi="Arial" w:cs="Arial"/>
        </w:rPr>
        <w:t xml:space="preserve">Invertir las placas cuando se haya solidificado el agar e incubarlas a 20 – 24 ºC durante 3 – 5 días. </w:t>
      </w:r>
    </w:p>
    <w:p w:rsidR="00C0765D" w:rsidRPr="00E01D45" w:rsidRDefault="00C0765D" w:rsidP="00C0765D">
      <w:pPr>
        <w:jc w:val="both"/>
        <w:rPr>
          <w:rFonts w:ascii="Arial" w:hAnsi="Arial" w:cs="Arial"/>
        </w:rPr>
      </w:pPr>
    </w:p>
    <w:p w:rsidR="00C0765D" w:rsidRPr="00E01D45" w:rsidRDefault="00C0765D" w:rsidP="00C0765D">
      <w:pPr>
        <w:numPr>
          <w:ilvl w:val="0"/>
          <w:numId w:val="27"/>
        </w:numPr>
        <w:spacing w:line="480" w:lineRule="auto"/>
        <w:jc w:val="both"/>
        <w:rPr>
          <w:rFonts w:ascii="Arial" w:hAnsi="Arial" w:cs="Arial"/>
        </w:rPr>
      </w:pPr>
      <w:r w:rsidRPr="00E01D45">
        <w:rPr>
          <w:rFonts w:ascii="Arial" w:hAnsi="Arial" w:cs="Arial"/>
        </w:rPr>
        <w:t xml:space="preserve">Con ayuda del contador de colonias y el dispositivo de recuento con registro automático, contar las colonias en aquellas placas que contengan entre 30 y 300, llevando a cabo un examen microscópico cuando sea necesario para identificar las colonias de levaduras. </w:t>
      </w:r>
    </w:p>
    <w:p w:rsidR="00C0765D" w:rsidRPr="00E01D45" w:rsidRDefault="00C0765D" w:rsidP="00C0765D">
      <w:pPr>
        <w:jc w:val="both"/>
        <w:rPr>
          <w:rFonts w:ascii="Arial" w:hAnsi="Arial" w:cs="Arial"/>
        </w:rPr>
      </w:pPr>
    </w:p>
    <w:p w:rsidR="00C0765D" w:rsidRPr="00E01D45" w:rsidRDefault="00C0765D" w:rsidP="00C0765D">
      <w:pPr>
        <w:numPr>
          <w:ilvl w:val="0"/>
          <w:numId w:val="27"/>
        </w:numPr>
        <w:spacing w:line="480" w:lineRule="auto"/>
        <w:jc w:val="both"/>
        <w:rPr>
          <w:rFonts w:ascii="Arial" w:hAnsi="Arial" w:cs="Arial"/>
        </w:rPr>
      </w:pPr>
      <w:r w:rsidRPr="00E01D45">
        <w:rPr>
          <w:rFonts w:ascii="Arial" w:hAnsi="Arial" w:cs="Arial"/>
        </w:rPr>
        <w:t xml:space="preserve">Calcular el número de levaduras y mohos por gramos o mililitros de alimento. </w:t>
      </w:r>
    </w:p>
    <w:p w:rsidR="00C0765D" w:rsidRPr="00E01D45" w:rsidRDefault="00C0765D" w:rsidP="00C0765D">
      <w:pPr>
        <w:pStyle w:val="NormalWeb"/>
        <w:spacing w:line="480" w:lineRule="auto"/>
        <w:rPr>
          <w:rFonts w:ascii="Arial" w:hAnsi="Arial" w:cs="Arial"/>
          <w:b/>
          <w:bCs/>
        </w:rPr>
      </w:pPr>
      <w:r w:rsidRPr="00E01D45">
        <w:rPr>
          <w:rFonts w:ascii="Arial" w:hAnsi="Arial" w:cs="Arial"/>
          <w:b/>
        </w:rPr>
        <w:t xml:space="preserve">       Fuente:</w:t>
      </w:r>
      <w:r w:rsidRPr="00E01D45">
        <w:rPr>
          <w:rFonts w:ascii="Arial" w:hAnsi="Arial" w:cs="Arial"/>
        </w:rPr>
        <w:t xml:space="preserve"> Técnicas de Análisis Microbiológico del  ICMSF</w:t>
      </w:r>
    </w:p>
    <w:p w:rsidR="00C0765D" w:rsidRPr="00E01D45" w:rsidRDefault="00C0765D" w:rsidP="00C0765D">
      <w:pPr>
        <w:pStyle w:val="NormalWeb"/>
        <w:spacing w:line="480" w:lineRule="auto"/>
        <w:jc w:val="center"/>
        <w:rPr>
          <w:rFonts w:ascii="Arial" w:hAnsi="Arial" w:cs="Arial"/>
          <w:b/>
          <w:bCs/>
        </w:rPr>
      </w:pPr>
    </w:p>
    <w:p w:rsidR="00C0765D" w:rsidRPr="00E01D45" w:rsidRDefault="00C0765D" w:rsidP="00C0765D">
      <w:pPr>
        <w:pStyle w:val="NormalWeb"/>
        <w:spacing w:line="480" w:lineRule="auto"/>
        <w:jc w:val="center"/>
        <w:rPr>
          <w:rFonts w:ascii="Arial" w:hAnsi="Arial" w:cs="Arial"/>
          <w:b/>
          <w:bCs/>
        </w:rPr>
      </w:pPr>
    </w:p>
    <w:p w:rsidR="00C0765D" w:rsidRPr="00E01D45" w:rsidRDefault="00C0765D" w:rsidP="00C0765D">
      <w:pPr>
        <w:pStyle w:val="NormalWeb"/>
        <w:spacing w:line="480" w:lineRule="auto"/>
        <w:jc w:val="center"/>
        <w:rPr>
          <w:rFonts w:ascii="Arial" w:hAnsi="Arial" w:cs="Arial"/>
          <w:b/>
          <w:bCs/>
        </w:rPr>
      </w:pPr>
    </w:p>
    <w:p w:rsidR="00C0765D" w:rsidRPr="00E01D45" w:rsidRDefault="00C0765D" w:rsidP="00C0765D">
      <w:pPr>
        <w:pStyle w:val="NormalWeb"/>
        <w:spacing w:line="480" w:lineRule="auto"/>
        <w:jc w:val="center"/>
        <w:rPr>
          <w:rFonts w:ascii="Arial" w:hAnsi="Arial" w:cs="Arial"/>
          <w:b/>
          <w:bCs/>
        </w:rPr>
      </w:pPr>
    </w:p>
    <w:p w:rsidR="00C0765D" w:rsidRPr="00E01D45" w:rsidRDefault="00C0765D" w:rsidP="00C0765D">
      <w:pPr>
        <w:pStyle w:val="NormalWeb"/>
        <w:spacing w:line="480" w:lineRule="auto"/>
        <w:jc w:val="center"/>
        <w:rPr>
          <w:rFonts w:ascii="Arial" w:hAnsi="Arial" w:cs="Arial"/>
          <w:b/>
          <w:bCs/>
        </w:rPr>
      </w:pPr>
    </w:p>
    <w:p w:rsidR="00C0765D" w:rsidRPr="00E01D45" w:rsidRDefault="00C0765D" w:rsidP="00C0765D">
      <w:pPr>
        <w:pStyle w:val="NormalWeb"/>
        <w:spacing w:line="480" w:lineRule="auto"/>
        <w:jc w:val="center"/>
        <w:rPr>
          <w:rFonts w:ascii="Arial" w:hAnsi="Arial" w:cs="Arial"/>
          <w:b/>
          <w:bCs/>
        </w:rPr>
      </w:pPr>
    </w:p>
    <w:p w:rsidR="00C0765D" w:rsidRDefault="00C0765D" w:rsidP="00C0765D">
      <w:pPr>
        <w:pStyle w:val="NormalWeb"/>
        <w:spacing w:line="480" w:lineRule="auto"/>
        <w:rPr>
          <w:rFonts w:ascii="Arial" w:hAnsi="Arial" w:cs="Arial"/>
          <w:b/>
          <w:bCs/>
        </w:rPr>
      </w:pPr>
    </w:p>
    <w:p w:rsidR="00C0765D" w:rsidRPr="00E01D45" w:rsidRDefault="00C0765D" w:rsidP="00C0765D">
      <w:pPr>
        <w:pStyle w:val="NormalWeb"/>
        <w:spacing w:line="480" w:lineRule="auto"/>
        <w:rPr>
          <w:rFonts w:ascii="Arial" w:hAnsi="Arial" w:cs="Arial"/>
          <w:b/>
          <w:bCs/>
        </w:rPr>
      </w:pPr>
    </w:p>
    <w:p w:rsidR="00C0765D" w:rsidRPr="00E01D45" w:rsidRDefault="00C0765D" w:rsidP="00C0765D">
      <w:pPr>
        <w:pStyle w:val="NormalWeb"/>
        <w:spacing w:line="480" w:lineRule="auto"/>
        <w:jc w:val="center"/>
        <w:rPr>
          <w:rFonts w:ascii="Arial" w:hAnsi="Arial" w:cs="Arial"/>
          <w:b/>
          <w:bCs/>
        </w:rPr>
      </w:pPr>
      <w:r w:rsidRPr="00E01D45">
        <w:rPr>
          <w:rFonts w:ascii="Arial" w:hAnsi="Arial" w:cs="Arial"/>
          <w:b/>
          <w:bCs/>
        </w:rPr>
        <w:t xml:space="preserve">ANEXO </w:t>
      </w:r>
      <w:r>
        <w:rPr>
          <w:rFonts w:ascii="Arial" w:hAnsi="Arial" w:cs="Arial"/>
          <w:b/>
          <w:bCs/>
        </w:rPr>
        <w:t>E</w:t>
      </w:r>
    </w:p>
    <w:p w:rsidR="00C0765D" w:rsidRPr="00E01D45" w:rsidRDefault="00C0765D" w:rsidP="00C0765D">
      <w:pPr>
        <w:pStyle w:val="NormalWeb"/>
        <w:spacing w:line="480" w:lineRule="auto"/>
        <w:jc w:val="center"/>
        <w:rPr>
          <w:rFonts w:ascii="Arial" w:hAnsi="Arial" w:cs="Arial"/>
          <w:b/>
          <w:bCs/>
        </w:rPr>
      </w:pPr>
      <w:r w:rsidRPr="00E01D45">
        <w:rPr>
          <w:rFonts w:ascii="Arial" w:hAnsi="Arial" w:cs="Arial"/>
          <w:b/>
          <w:bCs/>
        </w:rPr>
        <w:t>CUESTIONARIO PARA PREUBA DE COMPARACION DE PARES</w:t>
      </w:r>
    </w:p>
    <w:tbl>
      <w:tblPr>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21"/>
      </w:tblGrid>
      <w:tr w:rsidR="00C0765D" w:rsidRPr="00C0765D" w:rsidTr="00C0765D">
        <w:trPr>
          <w:trHeight w:val="6623"/>
        </w:trPr>
        <w:tc>
          <w:tcPr>
            <w:tcW w:w="8421" w:type="dxa"/>
          </w:tcPr>
          <w:p w:rsidR="00C0765D" w:rsidRPr="00C0765D" w:rsidRDefault="00C0765D" w:rsidP="00C0765D">
            <w:pPr>
              <w:pStyle w:val="NormalWeb"/>
              <w:spacing w:line="480" w:lineRule="auto"/>
              <w:rPr>
                <w:rFonts w:ascii="Arial" w:hAnsi="Arial" w:cs="Arial"/>
                <w:b/>
                <w:bCs/>
              </w:rPr>
            </w:pPr>
            <w:r w:rsidRPr="00C0765D">
              <w:rPr>
                <w:rFonts w:ascii="Arial" w:hAnsi="Arial" w:cs="Arial"/>
                <w:b/>
                <w:bCs/>
              </w:rPr>
              <w:t>Nombre: _______________________                   Fecha:_____________</w:t>
            </w:r>
          </w:p>
          <w:p w:rsidR="00C0765D" w:rsidRPr="00C0765D" w:rsidRDefault="00C0765D" w:rsidP="00C0765D">
            <w:pPr>
              <w:pStyle w:val="NormalWeb"/>
              <w:spacing w:line="480" w:lineRule="auto"/>
              <w:jc w:val="center"/>
              <w:rPr>
                <w:rFonts w:ascii="Arial" w:hAnsi="Arial" w:cs="Arial"/>
                <w:b/>
                <w:bCs/>
              </w:rPr>
            </w:pPr>
            <w:r w:rsidRPr="00C0765D">
              <w:rPr>
                <w:rFonts w:ascii="Arial" w:hAnsi="Arial" w:cs="Arial"/>
                <w:b/>
                <w:bCs/>
              </w:rPr>
              <w:t>PRODUCTO: PAN BAGUETTE</w:t>
            </w:r>
          </w:p>
          <w:p w:rsidR="00C0765D" w:rsidRPr="00C0765D" w:rsidRDefault="00C0765D" w:rsidP="00C0765D">
            <w:pPr>
              <w:pStyle w:val="NormalWeb"/>
              <w:spacing w:line="480" w:lineRule="auto"/>
              <w:rPr>
                <w:rFonts w:ascii="Arial" w:hAnsi="Arial" w:cs="Arial"/>
                <w:bCs/>
              </w:rPr>
            </w:pPr>
            <w:r w:rsidRPr="00C0765D">
              <w:rPr>
                <w:rFonts w:ascii="Arial" w:hAnsi="Arial" w:cs="Arial"/>
                <w:b/>
                <w:bCs/>
              </w:rPr>
              <w:t xml:space="preserve">Instrucciones: </w:t>
            </w:r>
            <w:r w:rsidRPr="00C0765D">
              <w:rPr>
                <w:rFonts w:ascii="Arial" w:hAnsi="Arial" w:cs="Arial"/>
                <w:bCs/>
              </w:rPr>
              <w:t>Pruebe las dos muestras de izquierda a derecha, indique si           son iguales o diferentes</w:t>
            </w:r>
          </w:p>
          <w:p w:rsidR="00C0765D" w:rsidRPr="00C0765D" w:rsidRDefault="00C0765D" w:rsidP="00C0765D">
            <w:pPr>
              <w:pStyle w:val="NormalWeb"/>
              <w:spacing w:line="480" w:lineRule="auto"/>
              <w:rPr>
                <w:rFonts w:ascii="Arial" w:hAnsi="Arial" w:cs="Arial"/>
                <w:b/>
                <w:bCs/>
              </w:rPr>
            </w:pPr>
            <w:r w:rsidRPr="00C0765D">
              <w:rPr>
                <w:rFonts w:ascii="Arial" w:hAnsi="Arial" w:cs="Arial"/>
                <w:b/>
                <w:bCs/>
              </w:rPr>
              <w:t>Muestras                                            Diferentes             Iguales</w:t>
            </w:r>
          </w:p>
          <w:p w:rsidR="00C0765D" w:rsidRPr="00C0765D" w:rsidRDefault="00C0765D" w:rsidP="00C0765D">
            <w:pPr>
              <w:pStyle w:val="NormalWeb"/>
              <w:spacing w:line="480" w:lineRule="auto"/>
              <w:rPr>
                <w:rFonts w:ascii="Arial" w:hAnsi="Arial" w:cs="Arial"/>
                <w:b/>
                <w:bCs/>
              </w:rPr>
            </w:pPr>
            <w:r w:rsidRPr="00C0765D">
              <w:rPr>
                <w:rFonts w:ascii="Arial" w:hAnsi="Arial" w:cs="Arial"/>
                <w:b/>
                <w:bCs/>
              </w:rPr>
              <w:t>746          419                                      _________            ________</w:t>
            </w:r>
          </w:p>
          <w:p w:rsidR="00C0765D" w:rsidRPr="00C0765D" w:rsidRDefault="00C0765D" w:rsidP="00C0765D">
            <w:pPr>
              <w:pStyle w:val="NormalWeb"/>
              <w:pBdr>
                <w:bottom w:val="single" w:sz="12" w:space="1" w:color="auto"/>
              </w:pBdr>
              <w:spacing w:line="480" w:lineRule="auto"/>
              <w:rPr>
                <w:rFonts w:ascii="Arial" w:hAnsi="Arial" w:cs="Arial"/>
                <w:b/>
                <w:bCs/>
              </w:rPr>
            </w:pPr>
            <w:r w:rsidRPr="00C0765D">
              <w:rPr>
                <w:rFonts w:ascii="Arial" w:hAnsi="Arial" w:cs="Arial"/>
                <w:b/>
                <w:bCs/>
              </w:rPr>
              <w:t>Comentarios:_______________________________________________</w:t>
            </w:r>
          </w:p>
          <w:p w:rsidR="00C0765D" w:rsidRPr="00C0765D" w:rsidRDefault="00C0765D" w:rsidP="00C0765D">
            <w:pPr>
              <w:pStyle w:val="NormalWeb"/>
              <w:spacing w:line="480" w:lineRule="auto"/>
              <w:jc w:val="center"/>
              <w:rPr>
                <w:rFonts w:ascii="Arial" w:hAnsi="Arial" w:cs="Arial"/>
                <w:b/>
                <w:bCs/>
              </w:rPr>
            </w:pPr>
            <w:r w:rsidRPr="00C0765D">
              <w:rPr>
                <w:rFonts w:ascii="Arial" w:hAnsi="Arial" w:cs="Arial"/>
                <w:b/>
                <w:bCs/>
              </w:rPr>
              <w:t>Muchas Gracias!!!!</w:t>
            </w:r>
          </w:p>
          <w:p w:rsidR="00C0765D" w:rsidRPr="00C0765D" w:rsidRDefault="00C0765D" w:rsidP="00C0765D">
            <w:pPr>
              <w:pStyle w:val="NormalWeb"/>
              <w:jc w:val="center"/>
              <w:rPr>
                <w:rFonts w:ascii="Arial" w:hAnsi="Arial" w:cs="Arial"/>
                <w:b/>
                <w:bCs/>
              </w:rPr>
            </w:pPr>
          </w:p>
        </w:tc>
      </w:tr>
    </w:tbl>
    <w:p w:rsidR="00C0765D" w:rsidRPr="00E01D45" w:rsidRDefault="00C0765D" w:rsidP="00C0765D">
      <w:pPr>
        <w:spacing w:line="480" w:lineRule="auto"/>
        <w:rPr>
          <w:rFonts w:ascii="Arial" w:hAnsi="Arial" w:cs="Arial"/>
          <w:b/>
        </w:rPr>
      </w:pPr>
    </w:p>
    <w:p w:rsidR="00C0765D" w:rsidRPr="00E01D45" w:rsidRDefault="00C0765D" w:rsidP="00C0765D">
      <w:pPr>
        <w:spacing w:line="480" w:lineRule="auto"/>
        <w:rPr>
          <w:rFonts w:ascii="Arial" w:hAnsi="Arial" w:cs="Arial"/>
          <w:b/>
        </w:rPr>
      </w:pPr>
      <w:r w:rsidRPr="00E01D45">
        <w:rPr>
          <w:rFonts w:ascii="Arial" w:hAnsi="Arial" w:cs="Arial"/>
          <w:b/>
        </w:rPr>
        <w:t xml:space="preserve">Código 746: </w:t>
      </w:r>
      <w:r w:rsidRPr="00E01D45">
        <w:rPr>
          <w:rFonts w:ascii="Arial" w:hAnsi="Arial" w:cs="Arial"/>
        </w:rPr>
        <w:t>Muestra de pan sin EAM</w:t>
      </w:r>
    </w:p>
    <w:p w:rsidR="00C0765D" w:rsidRPr="00E01D45" w:rsidRDefault="00C0765D" w:rsidP="00C0765D">
      <w:pPr>
        <w:spacing w:line="480" w:lineRule="auto"/>
        <w:rPr>
          <w:rFonts w:ascii="Arial" w:hAnsi="Arial" w:cs="Arial"/>
          <w:b/>
        </w:rPr>
      </w:pPr>
      <w:r w:rsidRPr="00E01D45">
        <w:rPr>
          <w:rFonts w:ascii="Arial" w:hAnsi="Arial" w:cs="Arial"/>
          <w:b/>
        </w:rPr>
        <w:t xml:space="preserve">Código 419: </w:t>
      </w:r>
      <w:r w:rsidRPr="00E01D45">
        <w:rPr>
          <w:rFonts w:ascii="Arial" w:hAnsi="Arial" w:cs="Arial"/>
        </w:rPr>
        <w:t>Muestra de pan con EAM</w:t>
      </w:r>
    </w:p>
    <w:p w:rsidR="00C0765D" w:rsidRDefault="00C0765D" w:rsidP="00C0765D">
      <w:pPr>
        <w:spacing w:line="480" w:lineRule="auto"/>
        <w:rPr>
          <w:rFonts w:ascii="Arial" w:hAnsi="Arial" w:cs="Arial"/>
          <w:b/>
        </w:rPr>
      </w:pPr>
    </w:p>
    <w:p w:rsidR="00C0765D" w:rsidRPr="00E01D45" w:rsidRDefault="00C0765D" w:rsidP="00C0765D">
      <w:pPr>
        <w:pStyle w:val="NormalWeb"/>
        <w:spacing w:line="480" w:lineRule="auto"/>
        <w:rPr>
          <w:rFonts w:ascii="Arial" w:hAnsi="Arial" w:cs="Arial"/>
          <w:b/>
          <w:bCs/>
        </w:rPr>
      </w:pPr>
    </w:p>
    <w:p w:rsidR="00C0765D" w:rsidRPr="00E01D45" w:rsidRDefault="00C0765D" w:rsidP="00C0765D">
      <w:pPr>
        <w:pStyle w:val="NormalWeb"/>
        <w:spacing w:line="480" w:lineRule="auto"/>
        <w:jc w:val="center"/>
        <w:rPr>
          <w:rFonts w:ascii="Arial" w:hAnsi="Arial" w:cs="Arial"/>
          <w:b/>
          <w:bCs/>
        </w:rPr>
      </w:pPr>
      <w:r w:rsidRPr="00E01D45">
        <w:rPr>
          <w:rFonts w:ascii="Arial" w:hAnsi="Arial" w:cs="Arial"/>
          <w:b/>
        </w:rPr>
        <w:t xml:space="preserve">ANEXO </w:t>
      </w:r>
      <w:r>
        <w:rPr>
          <w:rFonts w:ascii="Arial" w:hAnsi="Arial" w:cs="Arial"/>
          <w:b/>
        </w:rPr>
        <w:t>F</w:t>
      </w:r>
    </w:p>
    <w:p w:rsidR="00C0765D" w:rsidRPr="00E01D45" w:rsidRDefault="00C0765D" w:rsidP="00C0765D">
      <w:pPr>
        <w:autoSpaceDE w:val="0"/>
        <w:autoSpaceDN w:val="0"/>
        <w:adjustRightInd w:val="0"/>
        <w:jc w:val="center"/>
        <w:rPr>
          <w:rFonts w:ascii="Arial" w:hAnsi="Arial" w:cs="Arial"/>
          <w:b/>
          <w:bCs/>
        </w:rPr>
      </w:pPr>
      <w:r>
        <w:rPr>
          <w:rFonts w:ascii="Arial" w:hAnsi="Arial" w:cs="Arial"/>
          <w:b/>
          <w:bCs/>
        </w:rPr>
        <w:t xml:space="preserve">RESUMEN DE LA </w:t>
      </w:r>
      <w:r w:rsidRPr="00E01D45">
        <w:rPr>
          <w:rFonts w:ascii="Arial" w:hAnsi="Arial" w:cs="Arial"/>
          <w:b/>
          <w:bCs/>
        </w:rPr>
        <w:t>NORMA SANITARIA QUE ESTABLECE LOS CRITERIOS</w:t>
      </w:r>
      <w:r>
        <w:rPr>
          <w:rFonts w:ascii="Arial" w:hAnsi="Arial" w:cs="Arial"/>
          <w:b/>
          <w:bCs/>
        </w:rPr>
        <w:t xml:space="preserve"> </w:t>
      </w:r>
      <w:r w:rsidRPr="00E01D45">
        <w:rPr>
          <w:rFonts w:ascii="Arial" w:hAnsi="Arial" w:cs="Arial"/>
          <w:b/>
          <w:bCs/>
        </w:rPr>
        <w:t>MICROBI</w:t>
      </w:r>
      <w:r>
        <w:rPr>
          <w:rFonts w:ascii="Arial" w:hAnsi="Arial" w:cs="Arial"/>
          <w:b/>
          <w:bCs/>
        </w:rPr>
        <w:t xml:space="preserve">OLOGICOS DE CALIDAD SANITARIA  </w:t>
      </w:r>
      <w:r w:rsidRPr="00E01D45">
        <w:rPr>
          <w:rFonts w:ascii="Arial" w:hAnsi="Arial" w:cs="Arial"/>
          <w:b/>
          <w:bCs/>
        </w:rPr>
        <w:t>INOCUIDAD</w:t>
      </w:r>
    </w:p>
    <w:p w:rsidR="00C0765D" w:rsidRPr="00E01D45" w:rsidRDefault="00C0765D" w:rsidP="00C0765D">
      <w:pPr>
        <w:autoSpaceDE w:val="0"/>
        <w:autoSpaceDN w:val="0"/>
        <w:adjustRightInd w:val="0"/>
        <w:jc w:val="center"/>
        <w:rPr>
          <w:rFonts w:ascii="Arial" w:hAnsi="Arial" w:cs="Arial"/>
          <w:b/>
          <w:bCs/>
        </w:rPr>
      </w:pPr>
      <w:r w:rsidRPr="00E01D45">
        <w:rPr>
          <w:rFonts w:ascii="Arial" w:hAnsi="Arial" w:cs="Arial"/>
          <w:b/>
          <w:bCs/>
        </w:rPr>
        <w:t>PARA LOS ALIMENTOS Y BEBIDAS DE CONSUMO HUMANO</w:t>
      </w:r>
      <w:r>
        <w:rPr>
          <w:rFonts w:ascii="Arial" w:hAnsi="Arial" w:cs="Arial"/>
          <w:b/>
          <w:bCs/>
        </w:rPr>
        <w:t xml:space="preserve"> DEL PERU</w:t>
      </w:r>
    </w:p>
    <w:p w:rsidR="00C0765D" w:rsidRPr="00E01D45" w:rsidRDefault="00C0765D" w:rsidP="00C0765D">
      <w:pPr>
        <w:autoSpaceDE w:val="0"/>
        <w:autoSpaceDN w:val="0"/>
        <w:adjustRightInd w:val="0"/>
        <w:jc w:val="center"/>
        <w:rPr>
          <w:rFonts w:ascii="Arial" w:hAnsi="Arial" w:cs="Arial"/>
          <w:b/>
          <w:bCs/>
        </w:rPr>
      </w:pPr>
    </w:p>
    <w:p w:rsidR="00C0765D" w:rsidRPr="00E01D45" w:rsidRDefault="00C0765D" w:rsidP="00C0765D">
      <w:pPr>
        <w:autoSpaceDE w:val="0"/>
        <w:autoSpaceDN w:val="0"/>
        <w:adjustRightInd w:val="0"/>
        <w:rPr>
          <w:rFonts w:ascii="Arial" w:hAnsi="Arial" w:cs="Arial"/>
          <w:b/>
          <w:bCs/>
        </w:rPr>
      </w:pPr>
      <w:r w:rsidRPr="00E01D45">
        <w:rPr>
          <w:rFonts w:ascii="Arial" w:hAnsi="Arial" w:cs="Arial"/>
          <w:b/>
          <w:bCs/>
        </w:rPr>
        <w:t>Artículo 7.- Planes de muestreo</w:t>
      </w:r>
    </w:p>
    <w:p w:rsidR="00C0765D" w:rsidRPr="00E01D45" w:rsidRDefault="00C0765D" w:rsidP="00C0765D">
      <w:pPr>
        <w:autoSpaceDE w:val="0"/>
        <w:autoSpaceDN w:val="0"/>
        <w:adjustRightInd w:val="0"/>
        <w:spacing w:line="480" w:lineRule="auto"/>
        <w:jc w:val="both"/>
        <w:rPr>
          <w:rFonts w:ascii="Arial" w:hAnsi="Arial" w:cs="Arial"/>
        </w:rPr>
      </w:pPr>
    </w:p>
    <w:p w:rsidR="00C0765D" w:rsidRPr="00E01D45" w:rsidRDefault="00C0765D" w:rsidP="00C0765D">
      <w:pPr>
        <w:autoSpaceDE w:val="0"/>
        <w:autoSpaceDN w:val="0"/>
        <w:adjustRightInd w:val="0"/>
        <w:spacing w:line="480" w:lineRule="auto"/>
        <w:jc w:val="both"/>
        <w:rPr>
          <w:rFonts w:ascii="Arial" w:hAnsi="Arial" w:cs="Arial"/>
        </w:rPr>
      </w:pPr>
      <w:r w:rsidRPr="00E01D45">
        <w:rPr>
          <w:rFonts w:ascii="Arial" w:hAnsi="Arial" w:cs="Arial"/>
        </w:rPr>
        <w:t>El plan de muestreo sólo se aplica a lote o lotes de alimentos y bebidas. Se sustenta en el riesgo para la salud y las condiciones normales de manipulación y consumo del alimento, y establece:</w:t>
      </w:r>
    </w:p>
    <w:p w:rsidR="00C0765D" w:rsidRPr="00E01D45" w:rsidRDefault="00C0765D" w:rsidP="00C0765D">
      <w:pPr>
        <w:autoSpaceDE w:val="0"/>
        <w:autoSpaceDN w:val="0"/>
        <w:adjustRightInd w:val="0"/>
        <w:spacing w:line="480" w:lineRule="auto"/>
        <w:jc w:val="both"/>
        <w:rPr>
          <w:rFonts w:ascii="Arial" w:hAnsi="Arial" w:cs="Arial"/>
        </w:rPr>
      </w:pPr>
    </w:p>
    <w:p w:rsidR="00C0765D" w:rsidRPr="00E01D45" w:rsidRDefault="00C0765D" w:rsidP="00C0765D">
      <w:pPr>
        <w:autoSpaceDE w:val="0"/>
        <w:autoSpaceDN w:val="0"/>
        <w:adjustRightInd w:val="0"/>
        <w:spacing w:line="480" w:lineRule="auto"/>
        <w:jc w:val="both"/>
        <w:rPr>
          <w:rFonts w:ascii="Arial" w:hAnsi="Arial" w:cs="Arial"/>
        </w:rPr>
      </w:pPr>
      <w:r w:rsidRPr="00E01D45">
        <w:rPr>
          <w:rFonts w:ascii="Arial" w:hAnsi="Arial" w:cs="Arial"/>
        </w:rPr>
        <w:t>a) Categoría de riesgo: Escala relativa al riesgo que representa un alimento y a la manipulación posterior prevista.</w:t>
      </w:r>
    </w:p>
    <w:p w:rsidR="00C0765D" w:rsidRPr="00E01D45" w:rsidRDefault="00C0765D" w:rsidP="00C0765D">
      <w:pPr>
        <w:autoSpaceDE w:val="0"/>
        <w:autoSpaceDN w:val="0"/>
        <w:adjustRightInd w:val="0"/>
        <w:spacing w:line="480" w:lineRule="auto"/>
        <w:jc w:val="both"/>
        <w:rPr>
          <w:rFonts w:ascii="Arial" w:hAnsi="Arial" w:cs="Arial"/>
        </w:rPr>
      </w:pPr>
      <w:r w:rsidRPr="00E01D45">
        <w:rPr>
          <w:rFonts w:ascii="Arial" w:hAnsi="Arial" w:cs="Arial"/>
        </w:rPr>
        <w:t xml:space="preserve">b) Componentes del plan de muestreo </w:t>
      </w:r>
    </w:p>
    <w:p w:rsidR="00C0765D" w:rsidRPr="00E01D45" w:rsidRDefault="00C0765D" w:rsidP="00C0765D">
      <w:pPr>
        <w:autoSpaceDE w:val="0"/>
        <w:autoSpaceDN w:val="0"/>
        <w:adjustRightInd w:val="0"/>
        <w:spacing w:line="480" w:lineRule="auto"/>
        <w:jc w:val="both"/>
        <w:rPr>
          <w:rFonts w:ascii="Arial" w:hAnsi="Arial" w:cs="Arial"/>
        </w:rPr>
      </w:pPr>
    </w:p>
    <w:p w:rsidR="00C0765D" w:rsidRPr="00E01D45" w:rsidRDefault="00C0765D" w:rsidP="00C0765D">
      <w:pPr>
        <w:autoSpaceDE w:val="0"/>
        <w:autoSpaceDN w:val="0"/>
        <w:adjustRightInd w:val="0"/>
        <w:spacing w:line="480" w:lineRule="auto"/>
        <w:ind w:left="540"/>
        <w:jc w:val="both"/>
        <w:rPr>
          <w:rFonts w:ascii="Arial" w:hAnsi="Arial" w:cs="Arial"/>
        </w:rPr>
      </w:pPr>
      <w:r w:rsidRPr="00E01D45">
        <w:rPr>
          <w:rFonts w:ascii="Arial" w:hAnsi="Arial" w:cs="Arial"/>
          <w:b/>
        </w:rPr>
        <w:t>"n" (minúscula):</w:t>
      </w:r>
      <w:r w:rsidRPr="00E01D45">
        <w:rPr>
          <w:rFonts w:ascii="Arial" w:hAnsi="Arial" w:cs="Arial"/>
        </w:rPr>
        <w:t xml:space="preserve"> Número de unidades de muestra requeridas para realizar el análisis, que se eligen separada e independientemente, de acuerdo a normas nacionales o internacionales referidas a alimentos y bebidas apropiadas para fines microbiológicos. </w:t>
      </w:r>
    </w:p>
    <w:p w:rsidR="00C0765D" w:rsidRPr="00E01D45" w:rsidRDefault="00C0765D" w:rsidP="00C0765D">
      <w:pPr>
        <w:autoSpaceDE w:val="0"/>
        <w:autoSpaceDN w:val="0"/>
        <w:adjustRightInd w:val="0"/>
        <w:spacing w:line="480" w:lineRule="auto"/>
        <w:ind w:left="540"/>
        <w:jc w:val="both"/>
        <w:rPr>
          <w:rFonts w:ascii="Arial" w:hAnsi="Arial" w:cs="Arial"/>
        </w:rPr>
      </w:pPr>
    </w:p>
    <w:p w:rsidR="00C0765D" w:rsidRPr="00E01D45" w:rsidRDefault="00C0765D" w:rsidP="00C0765D">
      <w:pPr>
        <w:autoSpaceDE w:val="0"/>
        <w:autoSpaceDN w:val="0"/>
        <w:adjustRightInd w:val="0"/>
        <w:spacing w:line="480" w:lineRule="auto"/>
        <w:ind w:left="540"/>
        <w:jc w:val="both"/>
        <w:rPr>
          <w:rFonts w:ascii="Arial" w:hAnsi="Arial" w:cs="Arial"/>
        </w:rPr>
      </w:pPr>
      <w:r w:rsidRPr="00E01D45">
        <w:rPr>
          <w:rFonts w:ascii="Arial" w:hAnsi="Arial" w:cs="Arial"/>
          <w:b/>
        </w:rPr>
        <w:t xml:space="preserve">"c": </w:t>
      </w:r>
      <w:r w:rsidRPr="00E01D45">
        <w:rPr>
          <w:rFonts w:ascii="Arial" w:hAnsi="Arial" w:cs="Arial"/>
        </w:rPr>
        <w:t xml:space="preserve">Número máximo permitido de unidades de muestra rechazables en un plan de muestreo de 2 clases o unidades de muestra provisionalmente aceptables en un plan de muestreo de 3 clases. Cuando se detecte un número de unidades de muestra mayor a “c” se rechaza el lote. </w:t>
      </w:r>
    </w:p>
    <w:p w:rsidR="00C0765D" w:rsidRPr="00E01D45" w:rsidRDefault="00C0765D" w:rsidP="00C0765D">
      <w:pPr>
        <w:autoSpaceDE w:val="0"/>
        <w:autoSpaceDN w:val="0"/>
        <w:adjustRightInd w:val="0"/>
        <w:spacing w:line="480" w:lineRule="auto"/>
        <w:ind w:left="540"/>
        <w:jc w:val="both"/>
        <w:rPr>
          <w:rFonts w:ascii="Arial" w:hAnsi="Arial" w:cs="Arial"/>
        </w:rPr>
      </w:pPr>
    </w:p>
    <w:p w:rsidR="00C0765D" w:rsidRPr="00E01D45" w:rsidRDefault="00C0765D" w:rsidP="00C0765D">
      <w:pPr>
        <w:autoSpaceDE w:val="0"/>
        <w:autoSpaceDN w:val="0"/>
        <w:adjustRightInd w:val="0"/>
        <w:spacing w:line="480" w:lineRule="auto"/>
        <w:ind w:left="540"/>
        <w:jc w:val="both"/>
        <w:rPr>
          <w:rFonts w:ascii="Arial" w:hAnsi="Arial" w:cs="Arial"/>
        </w:rPr>
      </w:pPr>
      <w:r w:rsidRPr="00E01D45">
        <w:rPr>
          <w:rFonts w:ascii="Arial" w:hAnsi="Arial" w:cs="Arial"/>
          <w:b/>
        </w:rPr>
        <w:t>"m" (minúscula):</w:t>
      </w:r>
      <w:r w:rsidRPr="00E01D45">
        <w:rPr>
          <w:rFonts w:ascii="Arial" w:hAnsi="Arial" w:cs="Arial"/>
        </w:rPr>
        <w:t xml:space="preserve"> Límite microbiológico que separa la calidad aceptable de la rechazable. En general, un valor igual o menor a “m”, representa un producto aceptable y los valores superiores a "m” indican lotes rechazables en un plan de muestreo de 2 clases. </w:t>
      </w:r>
    </w:p>
    <w:p w:rsidR="00C0765D" w:rsidRPr="00E01D45" w:rsidRDefault="00C0765D" w:rsidP="00C0765D">
      <w:pPr>
        <w:autoSpaceDE w:val="0"/>
        <w:autoSpaceDN w:val="0"/>
        <w:adjustRightInd w:val="0"/>
        <w:spacing w:line="480" w:lineRule="auto"/>
        <w:ind w:left="540"/>
        <w:jc w:val="both"/>
        <w:rPr>
          <w:rFonts w:ascii="Arial" w:hAnsi="Arial" w:cs="Arial"/>
        </w:rPr>
      </w:pPr>
    </w:p>
    <w:p w:rsidR="00C0765D" w:rsidRPr="00E01D45" w:rsidRDefault="00C0765D" w:rsidP="00C0765D">
      <w:pPr>
        <w:autoSpaceDE w:val="0"/>
        <w:autoSpaceDN w:val="0"/>
        <w:adjustRightInd w:val="0"/>
        <w:spacing w:line="480" w:lineRule="auto"/>
        <w:ind w:left="540"/>
        <w:jc w:val="both"/>
        <w:rPr>
          <w:rFonts w:ascii="Arial" w:hAnsi="Arial" w:cs="Arial"/>
        </w:rPr>
      </w:pPr>
      <w:r w:rsidRPr="00E01D45">
        <w:rPr>
          <w:rFonts w:ascii="Arial" w:hAnsi="Arial" w:cs="Arial"/>
          <w:b/>
        </w:rPr>
        <w:t>"M" (mayúscula):</w:t>
      </w:r>
      <w:r w:rsidRPr="00E01D45">
        <w:rPr>
          <w:rFonts w:ascii="Arial" w:hAnsi="Arial" w:cs="Arial"/>
        </w:rPr>
        <w:t xml:space="preserve"> Los valores de recuentos microbianos superiores a "M" son inaceptables, el alimento representa un riesgo para la salud.</w:t>
      </w:r>
    </w:p>
    <w:p w:rsidR="00C0765D" w:rsidRPr="00E01D45" w:rsidRDefault="00C0765D" w:rsidP="00C0765D">
      <w:pPr>
        <w:autoSpaceDE w:val="0"/>
        <w:autoSpaceDN w:val="0"/>
        <w:adjustRightInd w:val="0"/>
        <w:rPr>
          <w:rFonts w:ascii="Arial" w:hAnsi="Arial" w:cs="Arial"/>
          <w:sz w:val="20"/>
          <w:szCs w:val="20"/>
        </w:rPr>
      </w:pPr>
    </w:p>
    <w:p w:rsidR="00C0765D" w:rsidRPr="00E01D45" w:rsidRDefault="00247230" w:rsidP="00C0765D">
      <w:pPr>
        <w:pStyle w:val="NormalWeb"/>
        <w:spacing w:line="480" w:lineRule="auto"/>
        <w:jc w:val="center"/>
        <w:rPr>
          <w:rFonts w:ascii="Arial" w:hAnsi="Arial" w:cs="Arial"/>
          <w:b/>
          <w:bCs/>
        </w:rPr>
      </w:pPr>
      <w:r>
        <w:rPr>
          <w:rFonts w:ascii="Arial" w:hAnsi="Arial" w:cs="Arial"/>
          <w:b/>
          <w:bCs/>
          <w:noProof/>
        </w:rPr>
        <w:drawing>
          <wp:inline distT="0" distB="0" distL="0" distR="0">
            <wp:extent cx="5257800" cy="2994660"/>
            <wp:effectExtent l="19050" t="19050" r="19050" b="152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257800" cy="2994660"/>
                    </a:xfrm>
                    <a:prstGeom prst="rect">
                      <a:avLst/>
                    </a:prstGeom>
                    <a:noFill/>
                    <a:ln w="19050" cmpd="sng">
                      <a:solidFill>
                        <a:srgbClr val="000000"/>
                      </a:solidFill>
                      <a:miter lim="800000"/>
                      <a:headEnd/>
                      <a:tailEnd/>
                    </a:ln>
                    <a:effectLst/>
                  </pic:spPr>
                </pic:pic>
              </a:graphicData>
            </a:graphic>
          </wp:inline>
        </w:drawing>
      </w:r>
    </w:p>
    <w:p w:rsidR="00C0765D" w:rsidRPr="00E91873" w:rsidRDefault="00C0765D" w:rsidP="00C0765D">
      <w:pPr>
        <w:rPr>
          <w:rFonts w:ascii="Arial" w:hAnsi="Arial" w:cs="Arial"/>
        </w:rPr>
      </w:pPr>
      <w:r w:rsidRPr="00E01D45">
        <w:rPr>
          <w:rFonts w:ascii="Arial" w:hAnsi="Arial" w:cs="Arial"/>
          <w:b/>
        </w:rPr>
        <w:t>Fuente</w:t>
      </w:r>
      <w:r w:rsidRPr="00AD117E">
        <w:rPr>
          <w:rFonts w:ascii="Arial" w:hAnsi="Arial" w:cs="Arial"/>
        </w:rPr>
        <w:t xml:space="preserve">: </w:t>
      </w:r>
      <w:hyperlink r:id="rId44" w:history="1">
        <w:r w:rsidRPr="00AD117E">
          <w:rPr>
            <w:rStyle w:val="Hipervnculo"/>
            <w:rFonts w:ascii="Arial" w:hAnsi="Arial" w:cs="Arial"/>
            <w:color w:val="auto"/>
          </w:rPr>
          <w:t>Proyecto Peruano RM615-2003.</w:t>
        </w:r>
      </w:hyperlink>
      <w:r w:rsidRPr="00AD117E">
        <w:rPr>
          <w:rFonts w:ascii="Arial" w:hAnsi="Arial" w:cs="Arial"/>
        </w:rPr>
        <w:t xml:space="preserve"> </w:t>
      </w:r>
    </w:p>
    <w:p w:rsidR="00C0765D" w:rsidRDefault="00C0765D" w:rsidP="00C0765D">
      <w:pPr>
        <w:pStyle w:val="NormalWeb"/>
        <w:spacing w:line="480" w:lineRule="auto"/>
        <w:jc w:val="center"/>
        <w:rPr>
          <w:rFonts w:ascii="Arial" w:hAnsi="Arial" w:cs="Arial"/>
          <w:b/>
          <w:bCs/>
        </w:rPr>
      </w:pPr>
    </w:p>
    <w:p w:rsidR="00C0765D" w:rsidRPr="00E91873" w:rsidRDefault="00C0765D" w:rsidP="00C0765D">
      <w:pPr>
        <w:pStyle w:val="NormalWeb"/>
        <w:spacing w:line="480" w:lineRule="auto"/>
        <w:jc w:val="center"/>
        <w:rPr>
          <w:rFonts w:ascii="Arial" w:hAnsi="Arial" w:cs="Arial"/>
          <w:b/>
          <w:bCs/>
        </w:rPr>
      </w:pPr>
      <w:r w:rsidRPr="00E91873">
        <w:rPr>
          <w:rFonts w:ascii="Arial" w:hAnsi="Arial" w:cs="Arial"/>
          <w:b/>
          <w:bCs/>
        </w:rPr>
        <w:t xml:space="preserve">ANEXO </w:t>
      </w:r>
      <w:r>
        <w:rPr>
          <w:rFonts w:ascii="Arial" w:hAnsi="Arial" w:cs="Arial"/>
          <w:b/>
          <w:bCs/>
        </w:rPr>
        <w:t>G</w:t>
      </w:r>
    </w:p>
    <w:p w:rsidR="00C0765D" w:rsidRPr="00E01D45" w:rsidRDefault="00C0765D" w:rsidP="00C0765D">
      <w:pPr>
        <w:pStyle w:val="NormalWeb"/>
        <w:spacing w:line="480" w:lineRule="auto"/>
        <w:jc w:val="center"/>
        <w:rPr>
          <w:rFonts w:ascii="Arial" w:hAnsi="Arial" w:cs="Arial"/>
          <w:b/>
          <w:bCs/>
        </w:rPr>
      </w:pPr>
      <w:r w:rsidRPr="00E01D45">
        <w:rPr>
          <w:rFonts w:ascii="Arial" w:hAnsi="Arial" w:cs="Arial"/>
          <w:b/>
          <w:bCs/>
        </w:rPr>
        <w:t>TABLA DE SIGNIFICANCIA PARA PRUEBAS DE DOS MUESTRAS</w:t>
      </w:r>
    </w:p>
    <w:p w:rsidR="00C0765D" w:rsidRPr="00E01D45" w:rsidRDefault="00C0765D" w:rsidP="00C0765D">
      <w:pPr>
        <w:rPr>
          <w:rFonts w:ascii="Arial" w:hAnsi="Arial" w:cs="Arial"/>
        </w:rPr>
      </w:pPr>
    </w:p>
    <w:p w:rsidR="00C0765D" w:rsidRPr="00E01D45" w:rsidRDefault="00247230" w:rsidP="00C0765D">
      <w:pPr>
        <w:jc w:val="center"/>
        <w:rPr>
          <w:rFonts w:ascii="Arial" w:hAnsi="Arial" w:cs="Arial"/>
        </w:rPr>
      </w:pPr>
      <w:r>
        <w:rPr>
          <w:rFonts w:ascii="Arial" w:hAnsi="Arial" w:cs="Arial"/>
          <w:noProof/>
        </w:rPr>
        <w:drawing>
          <wp:inline distT="0" distB="0" distL="0" distR="0">
            <wp:extent cx="4419600" cy="5486400"/>
            <wp:effectExtent l="38100" t="19050" r="1905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4419600" cy="5486400"/>
                    </a:xfrm>
                    <a:prstGeom prst="rect">
                      <a:avLst/>
                    </a:prstGeom>
                    <a:noFill/>
                    <a:ln w="19050" cmpd="sng">
                      <a:solidFill>
                        <a:srgbClr val="000000"/>
                      </a:solidFill>
                      <a:miter lim="800000"/>
                      <a:headEnd/>
                      <a:tailEnd/>
                    </a:ln>
                    <a:effectLst/>
                  </pic:spPr>
                </pic:pic>
              </a:graphicData>
            </a:graphic>
          </wp:inline>
        </w:drawing>
      </w:r>
    </w:p>
    <w:p w:rsidR="00C0765D" w:rsidRPr="00E01D45" w:rsidRDefault="00C0765D" w:rsidP="00C0765D">
      <w:pPr>
        <w:rPr>
          <w:rFonts w:ascii="Arial" w:hAnsi="Arial" w:cs="Arial"/>
        </w:rPr>
      </w:pPr>
    </w:p>
    <w:p w:rsidR="00C0765D" w:rsidRPr="00E01D45" w:rsidRDefault="00C0765D" w:rsidP="00C0765D">
      <w:pPr>
        <w:rPr>
          <w:rFonts w:ascii="Arial" w:hAnsi="Arial" w:cs="Arial"/>
          <w:b/>
        </w:rPr>
      </w:pPr>
      <w:r>
        <w:rPr>
          <w:rFonts w:ascii="Arial" w:hAnsi="Arial" w:cs="Arial"/>
        </w:rPr>
        <w:t xml:space="preserve">           </w:t>
      </w:r>
      <w:r w:rsidRPr="00E01D45">
        <w:rPr>
          <w:rFonts w:ascii="Arial" w:hAnsi="Arial" w:cs="Arial"/>
          <w:b/>
        </w:rPr>
        <w:t xml:space="preserve">Fuente: </w:t>
      </w:r>
      <w:r>
        <w:rPr>
          <w:rFonts w:ascii="Arial" w:hAnsi="Arial" w:cs="Arial"/>
        </w:rPr>
        <w:t>Morales, 1996</w:t>
      </w:r>
    </w:p>
    <w:p w:rsidR="00C0765D" w:rsidRPr="00E01D45" w:rsidRDefault="00C0765D" w:rsidP="00C0765D">
      <w:pPr>
        <w:ind w:firstLine="708"/>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autoSpaceDE w:val="0"/>
        <w:autoSpaceDN w:val="0"/>
        <w:adjustRightInd w:val="0"/>
        <w:spacing w:line="480" w:lineRule="auto"/>
        <w:jc w:val="both"/>
        <w:rPr>
          <w:rFonts w:ascii="Arial" w:hAnsi="Arial" w:cs="Arial"/>
        </w:rPr>
      </w:pPr>
    </w:p>
    <w:p w:rsidR="00C0765D" w:rsidRDefault="00C0765D" w:rsidP="00C0765D">
      <w:pPr>
        <w:rPr>
          <w:rFonts w:ascii="Arial" w:hAnsi="Arial" w:cs="Arial"/>
          <w:b/>
        </w:rPr>
      </w:pPr>
    </w:p>
    <w:p w:rsidR="00C0765D" w:rsidRDefault="00C0765D" w:rsidP="00C0765D">
      <w:pPr>
        <w:rPr>
          <w:rFonts w:ascii="Arial" w:hAnsi="Arial" w:cs="Arial"/>
          <w:b/>
        </w:rPr>
      </w:pPr>
    </w:p>
    <w:p w:rsidR="00C0765D" w:rsidRDefault="00C0765D" w:rsidP="00C0765D">
      <w:pPr>
        <w:rPr>
          <w:rFonts w:ascii="Arial" w:hAnsi="Arial" w:cs="Arial"/>
          <w:b/>
        </w:rPr>
      </w:pPr>
    </w:p>
    <w:p w:rsidR="00C0765D" w:rsidRDefault="00C0765D" w:rsidP="00C0765D">
      <w:pPr>
        <w:rPr>
          <w:rFonts w:ascii="Arial" w:hAnsi="Arial" w:cs="Arial"/>
          <w:b/>
        </w:rPr>
      </w:pPr>
    </w:p>
    <w:p w:rsidR="00C0765D" w:rsidRDefault="00C0765D" w:rsidP="00C0765D">
      <w:pPr>
        <w:rPr>
          <w:rFonts w:ascii="Arial" w:hAnsi="Arial" w:cs="Arial"/>
          <w:b/>
        </w:rPr>
      </w:pPr>
    </w:p>
    <w:p w:rsidR="00C0765D" w:rsidRDefault="00C0765D" w:rsidP="00C0765D">
      <w:pPr>
        <w:rPr>
          <w:rFonts w:ascii="Arial" w:hAnsi="Arial" w:cs="Arial"/>
          <w:b/>
        </w:rPr>
      </w:pPr>
    </w:p>
    <w:p w:rsidR="00C0765D" w:rsidRPr="002E6D61" w:rsidRDefault="00C0765D" w:rsidP="00C0765D">
      <w:pPr>
        <w:jc w:val="center"/>
        <w:rPr>
          <w:rFonts w:ascii="Arial" w:hAnsi="Arial" w:cs="Arial"/>
          <w:b/>
          <w:sz w:val="32"/>
          <w:szCs w:val="32"/>
        </w:rPr>
      </w:pPr>
      <w:r w:rsidRPr="002E6D61">
        <w:rPr>
          <w:rFonts w:ascii="Arial" w:hAnsi="Arial" w:cs="Arial"/>
          <w:b/>
          <w:sz w:val="32"/>
          <w:szCs w:val="32"/>
        </w:rPr>
        <w:t>BIBLIOGRAFÍA</w:t>
      </w:r>
    </w:p>
    <w:p w:rsidR="00C0765D" w:rsidRDefault="00C0765D" w:rsidP="00C0765D">
      <w:pPr>
        <w:spacing w:line="360" w:lineRule="auto"/>
        <w:jc w:val="both"/>
        <w:rPr>
          <w:rFonts w:ascii="Arial" w:hAnsi="Arial" w:cs="Arial"/>
        </w:rPr>
      </w:pPr>
    </w:p>
    <w:p w:rsidR="00C0765D" w:rsidRPr="003123E7" w:rsidRDefault="00C0765D" w:rsidP="00C0765D">
      <w:pPr>
        <w:numPr>
          <w:ilvl w:val="0"/>
          <w:numId w:val="28"/>
        </w:numPr>
        <w:autoSpaceDE w:val="0"/>
        <w:autoSpaceDN w:val="0"/>
        <w:adjustRightInd w:val="0"/>
        <w:spacing w:before="360" w:after="100" w:afterAutospacing="1" w:line="480" w:lineRule="auto"/>
        <w:jc w:val="both"/>
        <w:rPr>
          <w:rFonts w:ascii="Arial" w:hAnsi="Arial" w:cs="Arial"/>
        </w:rPr>
      </w:pPr>
      <w:r w:rsidRPr="00631132">
        <w:rPr>
          <w:rFonts w:ascii="Arial" w:hAnsi="Arial" w:cs="Arial"/>
          <w:color w:val="000000"/>
        </w:rPr>
        <w:t>Banwart</w:t>
      </w:r>
      <w:r>
        <w:rPr>
          <w:rFonts w:ascii="Arial" w:hAnsi="Arial" w:cs="Arial"/>
          <w:color w:val="000000"/>
        </w:rPr>
        <w:t xml:space="preserve"> George J (1990). MICROBIOLOGIA BASICA DE LOS ALIMENTOS. Editorial Bellaterra. Madrid-España. </w:t>
      </w:r>
    </w:p>
    <w:p w:rsidR="00C0765D" w:rsidRPr="003123E7" w:rsidRDefault="00C0765D" w:rsidP="00C0765D">
      <w:pPr>
        <w:pStyle w:val="NormalWeb"/>
        <w:numPr>
          <w:ilvl w:val="0"/>
          <w:numId w:val="28"/>
        </w:numPr>
        <w:spacing w:before="360" w:beforeAutospacing="0" w:line="480" w:lineRule="auto"/>
        <w:jc w:val="both"/>
        <w:rPr>
          <w:rFonts w:ascii="Arial" w:hAnsi="Arial" w:cs="Arial"/>
        </w:rPr>
      </w:pPr>
      <w:r w:rsidRPr="003123E7">
        <w:rPr>
          <w:rFonts w:ascii="Arial" w:hAnsi="Arial" w:cs="Arial"/>
        </w:rPr>
        <w:t>Calaveras Jesús (1996). TRATADO DE PANIFICACION Y BOLLERIA. Editorial Acribia</w:t>
      </w:r>
      <w:r>
        <w:rPr>
          <w:rFonts w:ascii="Arial" w:hAnsi="Arial" w:cs="Arial"/>
        </w:rPr>
        <w:t xml:space="preserve">. </w:t>
      </w:r>
      <w:r w:rsidRPr="003123E7">
        <w:rPr>
          <w:rFonts w:ascii="Arial" w:hAnsi="Arial" w:cs="Arial"/>
        </w:rPr>
        <w:t xml:space="preserve"> Madrid</w:t>
      </w:r>
      <w:r>
        <w:rPr>
          <w:rFonts w:ascii="Arial" w:hAnsi="Arial" w:cs="Arial"/>
        </w:rPr>
        <w:t>-</w:t>
      </w:r>
      <w:r w:rsidRPr="003123E7">
        <w:rPr>
          <w:rFonts w:ascii="Arial" w:hAnsi="Arial" w:cs="Arial"/>
        </w:rPr>
        <w:t xml:space="preserve"> España.  Pág. 218- 226.</w:t>
      </w:r>
    </w:p>
    <w:p w:rsidR="00C0765D" w:rsidRDefault="00C0765D" w:rsidP="00C0765D">
      <w:pPr>
        <w:numPr>
          <w:ilvl w:val="0"/>
          <w:numId w:val="28"/>
        </w:numPr>
        <w:tabs>
          <w:tab w:val="num" w:pos="540"/>
        </w:tabs>
        <w:autoSpaceDE w:val="0"/>
        <w:autoSpaceDN w:val="0"/>
        <w:adjustRightInd w:val="0"/>
        <w:spacing w:before="360" w:after="100" w:afterAutospacing="1" w:line="480" w:lineRule="auto"/>
        <w:jc w:val="both"/>
        <w:rPr>
          <w:rFonts w:ascii="Arial" w:hAnsi="Arial" w:cs="Arial"/>
          <w:color w:val="000000"/>
        </w:rPr>
      </w:pPr>
      <w:r w:rsidRPr="002E6D61">
        <w:rPr>
          <w:rFonts w:ascii="Arial" w:hAnsi="Arial" w:cs="Arial"/>
          <w:color w:val="000000"/>
          <w:lang w:val="en-US"/>
        </w:rPr>
        <w:t xml:space="preserve">Frazier  W.C y D.C Westhoff (1993). </w:t>
      </w:r>
      <w:r w:rsidRPr="003123E7">
        <w:rPr>
          <w:rFonts w:ascii="Arial" w:hAnsi="Arial" w:cs="Arial"/>
          <w:color w:val="000000"/>
        </w:rPr>
        <w:t xml:space="preserve">MRICROBIOLOGIA DE LOS ALIMENTOS. Editorial Acribia. </w:t>
      </w:r>
      <w:r>
        <w:rPr>
          <w:rFonts w:ascii="Arial" w:hAnsi="Arial" w:cs="Arial"/>
          <w:color w:val="000000"/>
        </w:rPr>
        <w:t>Zaragoza- España.</w:t>
      </w:r>
      <w:r w:rsidRPr="003123E7">
        <w:rPr>
          <w:rFonts w:ascii="Arial" w:hAnsi="Arial" w:cs="Arial"/>
          <w:color w:val="000000"/>
        </w:rPr>
        <w:t xml:space="preserve"> Pág. 238-241</w:t>
      </w:r>
    </w:p>
    <w:p w:rsidR="00C0765D" w:rsidRPr="00D7179C" w:rsidRDefault="00C0765D" w:rsidP="00C0765D">
      <w:pPr>
        <w:numPr>
          <w:ilvl w:val="0"/>
          <w:numId w:val="28"/>
        </w:numPr>
        <w:tabs>
          <w:tab w:val="num" w:pos="540"/>
        </w:tabs>
        <w:autoSpaceDE w:val="0"/>
        <w:autoSpaceDN w:val="0"/>
        <w:adjustRightInd w:val="0"/>
        <w:spacing w:before="360" w:after="100" w:afterAutospacing="1" w:line="480" w:lineRule="auto"/>
        <w:jc w:val="both"/>
        <w:rPr>
          <w:rFonts w:ascii="Arial" w:hAnsi="Arial" w:cs="Arial"/>
          <w:color w:val="000000"/>
        </w:rPr>
      </w:pPr>
      <w:r>
        <w:rPr>
          <w:rFonts w:ascii="Arial" w:hAnsi="Arial" w:cs="Arial"/>
          <w:lang w:val="es-EC"/>
        </w:rPr>
        <w:t>ICMSF (1980). ECOLOGÍA MICROBIANA DE LOS ALIMENTOS. Editorial Acribia. Zaragoza- España. Pág. 179-187.</w:t>
      </w:r>
    </w:p>
    <w:p w:rsidR="00C0765D" w:rsidRPr="003123E7" w:rsidRDefault="00C0765D" w:rsidP="00C0765D">
      <w:pPr>
        <w:numPr>
          <w:ilvl w:val="0"/>
          <w:numId w:val="28"/>
        </w:numPr>
        <w:autoSpaceDE w:val="0"/>
        <w:autoSpaceDN w:val="0"/>
        <w:adjustRightInd w:val="0"/>
        <w:spacing w:before="360" w:after="100" w:afterAutospacing="1" w:line="480" w:lineRule="auto"/>
        <w:jc w:val="both"/>
        <w:rPr>
          <w:rFonts w:ascii="Arial" w:hAnsi="Arial" w:cs="Arial"/>
          <w:color w:val="000000"/>
        </w:rPr>
      </w:pPr>
      <w:r>
        <w:rPr>
          <w:rFonts w:ascii="Arial" w:hAnsi="Arial" w:cs="Arial"/>
          <w:color w:val="000000"/>
        </w:rPr>
        <w:t>Madrid A. y J. Gómez (1997). REFRIGERACIÓN, CONGELACIÓN Y ENVASADO DE LOS ALIMENTOS. Editorial A.M.V. Madrid - España. Pág. 170-182, 188-190.</w:t>
      </w:r>
    </w:p>
    <w:p w:rsidR="00C0765D" w:rsidRPr="00E91E08" w:rsidRDefault="00C0765D" w:rsidP="00C0765D">
      <w:pPr>
        <w:autoSpaceDE w:val="0"/>
        <w:autoSpaceDN w:val="0"/>
        <w:adjustRightInd w:val="0"/>
        <w:spacing w:before="360" w:after="100" w:afterAutospacing="1" w:line="480" w:lineRule="auto"/>
        <w:ind w:left="360"/>
        <w:jc w:val="both"/>
        <w:rPr>
          <w:rFonts w:ascii="Arial" w:hAnsi="Arial" w:cs="Arial"/>
          <w:color w:val="000000"/>
        </w:rPr>
      </w:pPr>
    </w:p>
    <w:p w:rsidR="00C0765D" w:rsidRPr="003123E7" w:rsidRDefault="00C0765D" w:rsidP="00C0765D">
      <w:pPr>
        <w:numPr>
          <w:ilvl w:val="0"/>
          <w:numId w:val="28"/>
        </w:numPr>
        <w:autoSpaceDE w:val="0"/>
        <w:autoSpaceDN w:val="0"/>
        <w:adjustRightInd w:val="0"/>
        <w:spacing w:before="360" w:after="100" w:afterAutospacing="1" w:line="480" w:lineRule="auto"/>
        <w:jc w:val="both"/>
        <w:rPr>
          <w:rFonts w:ascii="Arial" w:hAnsi="Arial" w:cs="Arial"/>
          <w:color w:val="000000"/>
        </w:rPr>
      </w:pPr>
      <w:r>
        <w:rPr>
          <w:rFonts w:ascii="Arial" w:hAnsi="Arial" w:cs="Arial"/>
          <w:color w:val="000000"/>
        </w:rPr>
        <w:t xml:space="preserve">Morales Antonio (1994). </w:t>
      </w:r>
      <w:smartTag w:uri="urn:schemas-microsoft-com:office:smarttags" w:element="PersonName">
        <w:smartTagPr>
          <w:attr w:name="ProductID" w:val="LA EVALUACION SENSORIAL"/>
        </w:smartTagPr>
        <w:r>
          <w:rPr>
            <w:rFonts w:ascii="Arial" w:hAnsi="Arial" w:cs="Arial"/>
            <w:color w:val="000000"/>
          </w:rPr>
          <w:t>LA EVALUACION SENSORIAL</w:t>
        </w:r>
      </w:smartTag>
      <w:r>
        <w:rPr>
          <w:rFonts w:ascii="Arial" w:hAnsi="Arial" w:cs="Arial"/>
          <w:color w:val="000000"/>
        </w:rPr>
        <w:t xml:space="preserve"> DE LOS ALIMENTOS EN </w:t>
      </w:r>
      <w:smartTag w:uri="urn:schemas-microsoft-com:office:smarttags" w:element="PersonName">
        <w:smartTagPr>
          <w:attr w:name="ProductID" w:val="LA TEORIA Y"/>
        </w:smartTagPr>
        <w:r>
          <w:rPr>
            <w:rFonts w:ascii="Arial" w:hAnsi="Arial" w:cs="Arial"/>
            <w:color w:val="000000"/>
          </w:rPr>
          <w:t>LA TEORIA Y</w:t>
        </w:r>
      </w:smartTag>
      <w:r>
        <w:rPr>
          <w:rFonts w:ascii="Arial" w:hAnsi="Arial" w:cs="Arial"/>
          <w:color w:val="000000"/>
        </w:rPr>
        <w:t xml:space="preserve"> </w:t>
      </w:r>
      <w:smartTag w:uri="urn:schemas-microsoft-com:office:smarttags" w:element="PersonName">
        <w:smartTagPr>
          <w:attr w:name="ProductID" w:val="LA PRECTICA. Editorial"/>
        </w:smartTagPr>
        <w:r>
          <w:rPr>
            <w:rFonts w:ascii="Arial" w:hAnsi="Arial" w:cs="Arial"/>
            <w:color w:val="000000"/>
          </w:rPr>
          <w:t>LA PRECTICA. Editorial</w:t>
        </w:r>
      </w:smartTag>
      <w:r>
        <w:rPr>
          <w:rFonts w:ascii="Arial" w:hAnsi="Arial" w:cs="Arial"/>
          <w:color w:val="000000"/>
        </w:rPr>
        <w:t xml:space="preserve"> Acribia. Zaragoza- España. Pág. 78-80, 161</w:t>
      </w:r>
    </w:p>
    <w:p w:rsidR="00C0765D" w:rsidRPr="003123E7" w:rsidRDefault="00C0765D" w:rsidP="00C0765D">
      <w:pPr>
        <w:numPr>
          <w:ilvl w:val="0"/>
          <w:numId w:val="28"/>
        </w:numPr>
        <w:autoSpaceDE w:val="0"/>
        <w:autoSpaceDN w:val="0"/>
        <w:adjustRightInd w:val="0"/>
        <w:spacing w:before="360" w:after="100" w:afterAutospacing="1" w:line="480" w:lineRule="auto"/>
        <w:jc w:val="both"/>
        <w:rPr>
          <w:rFonts w:ascii="Arial" w:hAnsi="Arial" w:cs="Arial"/>
          <w:color w:val="000000"/>
        </w:rPr>
      </w:pPr>
      <w:r w:rsidRPr="003123E7">
        <w:rPr>
          <w:rFonts w:ascii="Arial" w:hAnsi="Arial" w:cs="Arial"/>
          <w:color w:val="000000"/>
        </w:rPr>
        <w:t xml:space="preserve">Quaglia Giovanni (1991). CIENCIA Y TECNOLOGIA DE </w:t>
      </w:r>
      <w:smartTag w:uri="urn:schemas-microsoft-com:office:smarttags" w:element="PersonName">
        <w:smartTagPr>
          <w:attr w:name="ProductID" w:val="LA PANIFICACION. Editorial"/>
        </w:smartTagPr>
        <w:r w:rsidRPr="003123E7">
          <w:rPr>
            <w:rFonts w:ascii="Arial" w:hAnsi="Arial" w:cs="Arial"/>
            <w:color w:val="000000"/>
          </w:rPr>
          <w:t>LA PANIFICACION. Editorial</w:t>
        </w:r>
      </w:smartTag>
      <w:r w:rsidRPr="003123E7">
        <w:rPr>
          <w:rFonts w:ascii="Arial" w:hAnsi="Arial" w:cs="Arial"/>
          <w:color w:val="000000"/>
        </w:rPr>
        <w:t xml:space="preserve"> Acribia. Zaragoza</w:t>
      </w:r>
      <w:r>
        <w:rPr>
          <w:rFonts w:ascii="Arial" w:hAnsi="Arial" w:cs="Arial"/>
          <w:color w:val="000000"/>
        </w:rPr>
        <w:t>-</w:t>
      </w:r>
      <w:r w:rsidRPr="003123E7">
        <w:rPr>
          <w:rFonts w:ascii="Arial" w:hAnsi="Arial" w:cs="Arial"/>
          <w:color w:val="000000"/>
        </w:rPr>
        <w:t xml:space="preserve"> España. Pág. 390-395</w:t>
      </w:r>
    </w:p>
    <w:p w:rsidR="00C0765D" w:rsidRPr="00DF77FD" w:rsidRDefault="00C0765D" w:rsidP="00C0765D">
      <w:pPr>
        <w:numPr>
          <w:ilvl w:val="0"/>
          <w:numId w:val="28"/>
        </w:numPr>
        <w:autoSpaceDE w:val="0"/>
        <w:autoSpaceDN w:val="0"/>
        <w:adjustRightInd w:val="0"/>
        <w:spacing w:before="360" w:after="100" w:afterAutospacing="1" w:line="480" w:lineRule="auto"/>
        <w:jc w:val="both"/>
        <w:rPr>
          <w:rFonts w:ascii="Arial" w:hAnsi="Arial" w:cs="Arial"/>
          <w:color w:val="000000"/>
        </w:rPr>
      </w:pPr>
      <w:r w:rsidRPr="003123E7">
        <w:rPr>
          <w:rFonts w:ascii="Arial" w:hAnsi="Arial" w:cs="Arial"/>
          <w:color w:val="000000"/>
        </w:rPr>
        <w:t>Stanley P. Canvian y Linda S. Young (1996). FABRICACION DEL PAN. Editorial Acribia. Zaragoza</w:t>
      </w:r>
      <w:r>
        <w:rPr>
          <w:rFonts w:ascii="Arial" w:hAnsi="Arial" w:cs="Arial"/>
          <w:color w:val="000000"/>
        </w:rPr>
        <w:t>-</w:t>
      </w:r>
      <w:r w:rsidRPr="003123E7">
        <w:rPr>
          <w:rFonts w:ascii="Arial" w:hAnsi="Arial" w:cs="Arial"/>
          <w:color w:val="000000"/>
        </w:rPr>
        <w:t xml:space="preserve"> España.  Pág. 69-71, 283-291</w:t>
      </w:r>
    </w:p>
    <w:p w:rsidR="00C0765D" w:rsidRPr="003123E7" w:rsidRDefault="00C0765D" w:rsidP="00C0765D">
      <w:pPr>
        <w:spacing w:line="360" w:lineRule="auto"/>
        <w:jc w:val="both"/>
        <w:rPr>
          <w:rFonts w:ascii="Arial" w:hAnsi="Arial" w:cs="Arial"/>
        </w:rPr>
      </w:pPr>
      <w:r w:rsidRPr="003123E7">
        <w:rPr>
          <w:rFonts w:ascii="Arial" w:hAnsi="Arial" w:cs="Arial"/>
        </w:rPr>
        <w:t xml:space="preserve">Referencias </w:t>
      </w:r>
    </w:p>
    <w:p w:rsidR="00C0765D" w:rsidRPr="003123E7" w:rsidRDefault="00C0765D" w:rsidP="00C0765D">
      <w:pPr>
        <w:spacing w:line="360" w:lineRule="auto"/>
        <w:jc w:val="both"/>
        <w:rPr>
          <w:rFonts w:ascii="Arial" w:hAnsi="Arial" w:cs="Arial"/>
        </w:rPr>
      </w:pPr>
    </w:p>
    <w:p w:rsidR="007F23E0" w:rsidRPr="003B7E27" w:rsidRDefault="007F23E0" w:rsidP="007F23E0">
      <w:pPr>
        <w:ind w:left="2124" w:hanging="2124"/>
        <w:rPr>
          <w:rFonts w:ascii="Arial" w:hAnsi="Arial" w:cs="Arial"/>
        </w:rPr>
      </w:pPr>
      <w:r w:rsidRPr="003B7E27">
        <w:rPr>
          <w:rFonts w:ascii="Arial" w:hAnsi="Arial" w:cs="Arial"/>
        </w:rPr>
        <w:t>(www</w:t>
      </w:r>
      <w:r>
        <w:rPr>
          <w:rFonts w:ascii="Arial" w:hAnsi="Arial" w:cs="Arial"/>
        </w:rPr>
        <w:t>1</w:t>
      </w:r>
      <w:r w:rsidRPr="003B7E27">
        <w:rPr>
          <w:rFonts w:ascii="Arial" w:hAnsi="Arial" w:cs="Arial"/>
        </w:rPr>
        <w:t xml:space="preserve">, 2007) </w:t>
      </w:r>
      <w:r>
        <w:rPr>
          <w:rFonts w:ascii="Arial" w:hAnsi="Arial" w:cs="Arial"/>
        </w:rPr>
        <w:t xml:space="preserve"> </w:t>
      </w:r>
      <w:r>
        <w:rPr>
          <w:rFonts w:ascii="Arial" w:hAnsi="Arial" w:cs="Arial"/>
        </w:rPr>
        <w:tab/>
      </w:r>
      <w:r w:rsidRPr="007F23E0">
        <w:rPr>
          <w:rStyle w:val="class1"/>
          <w:rFonts w:ascii="Arial" w:hAnsi="Arial" w:cs="Arial"/>
          <w:bCs/>
        </w:rPr>
        <w:t>GUÍA PRÁCTICA DEL PAN PRECOCIDO ULTRACONGELADO.</w:t>
      </w:r>
    </w:p>
    <w:p w:rsidR="007F23E0" w:rsidRPr="001722AB" w:rsidRDefault="007F23E0" w:rsidP="007F23E0">
      <w:pPr>
        <w:rPr>
          <w:rStyle w:val="class1"/>
          <w:rFonts w:ascii="Arial" w:hAnsi="Arial" w:cs="Arial"/>
          <w:bCs/>
          <w:color w:val="000000"/>
        </w:rPr>
      </w:pPr>
      <w:r w:rsidRPr="00DF77FD">
        <w:rPr>
          <w:rFonts w:ascii="Arial" w:hAnsi="Arial" w:cs="Arial"/>
          <w:bCs/>
        </w:rPr>
        <w:t xml:space="preserve">                                </w:t>
      </w:r>
      <w:hyperlink r:id="rId46" w:history="1">
        <w:r w:rsidRPr="007F23E0">
          <w:rPr>
            <w:rStyle w:val="class1"/>
          </w:rPr>
          <w:t>www.franciscotejero.com/tecnica/precoccion/guia%</w:t>
        </w:r>
      </w:hyperlink>
      <w:r w:rsidRPr="001722AB">
        <w:rPr>
          <w:rStyle w:val="class1"/>
          <w:rFonts w:ascii="Arial" w:hAnsi="Arial" w:cs="Arial"/>
          <w:bCs/>
          <w:color w:val="000000"/>
        </w:rPr>
        <w:t xml:space="preserve"> </w:t>
      </w:r>
    </w:p>
    <w:p w:rsidR="007F23E0" w:rsidRDefault="007F23E0" w:rsidP="007F23E0">
      <w:pPr>
        <w:rPr>
          <w:rStyle w:val="class1"/>
          <w:bCs/>
          <w:color w:val="000000"/>
        </w:rPr>
      </w:pPr>
      <w:r w:rsidRPr="007F23E0">
        <w:rPr>
          <w:rStyle w:val="class1"/>
          <w:bCs/>
          <w:color w:val="000000"/>
        </w:rPr>
        <w:t xml:space="preserve">                                </w:t>
      </w:r>
      <w:r>
        <w:rPr>
          <w:rStyle w:val="class1"/>
          <w:bCs/>
          <w:color w:val="000000"/>
        </w:rPr>
        <w:t xml:space="preserve">    </w:t>
      </w:r>
      <w:r w:rsidRPr="007F23E0">
        <w:rPr>
          <w:rStyle w:val="class1"/>
          <w:bCs/>
          <w:color w:val="000000"/>
        </w:rPr>
        <w:t>practica.htm</w:t>
      </w:r>
    </w:p>
    <w:p w:rsidR="007F23E0" w:rsidRPr="007F23E0" w:rsidRDefault="007F23E0" w:rsidP="007F23E0">
      <w:pPr>
        <w:rPr>
          <w:rStyle w:val="class1"/>
          <w:bCs/>
          <w:color w:val="000000"/>
        </w:rPr>
      </w:pPr>
    </w:p>
    <w:p w:rsidR="007F23E0" w:rsidRPr="003B7E27" w:rsidRDefault="007F23E0" w:rsidP="007F23E0">
      <w:pPr>
        <w:ind w:left="2124" w:hanging="2124"/>
        <w:rPr>
          <w:rFonts w:ascii="Arial" w:hAnsi="Arial" w:cs="Arial"/>
        </w:rPr>
      </w:pPr>
      <w:r w:rsidRPr="003B7E27">
        <w:rPr>
          <w:rFonts w:ascii="Arial" w:hAnsi="Arial" w:cs="Arial"/>
        </w:rPr>
        <w:t>(www</w:t>
      </w:r>
      <w:r>
        <w:rPr>
          <w:rFonts w:ascii="Arial" w:hAnsi="Arial" w:cs="Arial"/>
        </w:rPr>
        <w:t>2</w:t>
      </w:r>
      <w:r w:rsidRPr="003B7E27">
        <w:rPr>
          <w:rFonts w:ascii="Arial" w:hAnsi="Arial" w:cs="Arial"/>
        </w:rPr>
        <w:t xml:space="preserve">, 2007) </w:t>
      </w:r>
      <w:r>
        <w:rPr>
          <w:rFonts w:ascii="Arial" w:hAnsi="Arial" w:cs="Arial"/>
        </w:rPr>
        <w:t xml:space="preserve"> </w:t>
      </w:r>
      <w:r>
        <w:rPr>
          <w:rFonts w:ascii="Arial" w:hAnsi="Arial" w:cs="Arial"/>
        </w:rPr>
        <w:tab/>
      </w:r>
      <w:r w:rsidRPr="007F23E0">
        <w:rPr>
          <w:rFonts w:ascii="Arial" w:hAnsi="Arial" w:cs="Arial"/>
        </w:rPr>
        <w:t>PAN PRECOCIDO</w:t>
      </w:r>
    </w:p>
    <w:p w:rsidR="007F23E0" w:rsidRPr="003B7E27" w:rsidRDefault="007F23E0" w:rsidP="007F23E0">
      <w:pPr>
        <w:ind w:left="2124" w:hanging="2124"/>
        <w:rPr>
          <w:rFonts w:ascii="Arial" w:hAnsi="Arial" w:cs="Arial"/>
        </w:rPr>
      </w:pPr>
      <w:r>
        <w:rPr>
          <w:rFonts w:ascii="Arial" w:hAnsi="Arial" w:cs="Arial"/>
        </w:rPr>
        <w:t xml:space="preserve">                                </w:t>
      </w:r>
      <w:hyperlink r:id="rId47" w:history="1">
        <w:r w:rsidRPr="007F23E0">
          <w:t>www.industriaalimenticia.com/content.php?s=IA/08&amp;p=7</w:t>
        </w:r>
      </w:hyperlink>
    </w:p>
    <w:p w:rsidR="007F23E0" w:rsidRPr="003B7E27" w:rsidRDefault="007F23E0" w:rsidP="007F23E0">
      <w:pPr>
        <w:rPr>
          <w:rFonts w:ascii="Arial" w:hAnsi="Arial" w:cs="Arial"/>
        </w:rPr>
      </w:pPr>
    </w:p>
    <w:p w:rsidR="007F23E0" w:rsidRPr="003B7E27" w:rsidRDefault="007F23E0" w:rsidP="007F23E0">
      <w:pPr>
        <w:ind w:left="2124" w:hanging="2124"/>
        <w:rPr>
          <w:rFonts w:ascii="Arial" w:hAnsi="Arial" w:cs="Arial"/>
        </w:rPr>
      </w:pPr>
      <w:r w:rsidRPr="003B7E27">
        <w:rPr>
          <w:rFonts w:ascii="Arial" w:hAnsi="Arial" w:cs="Arial"/>
        </w:rPr>
        <w:t>(www</w:t>
      </w:r>
      <w:r>
        <w:rPr>
          <w:rFonts w:ascii="Arial" w:hAnsi="Arial" w:cs="Arial"/>
        </w:rPr>
        <w:t>3</w:t>
      </w:r>
      <w:r w:rsidRPr="003B7E27">
        <w:rPr>
          <w:rFonts w:ascii="Arial" w:hAnsi="Arial" w:cs="Arial"/>
        </w:rPr>
        <w:t>, 2007)</w:t>
      </w:r>
      <w:r w:rsidRPr="007F23E0">
        <w:rPr>
          <w:rFonts w:ascii="Arial" w:hAnsi="Arial" w:cs="Arial"/>
        </w:rPr>
        <w:t xml:space="preserve"> </w:t>
      </w:r>
      <w:r w:rsidRPr="007F23E0">
        <w:rPr>
          <w:rFonts w:ascii="Arial" w:hAnsi="Arial" w:cs="Arial"/>
        </w:rPr>
        <w:tab/>
        <w:t>PROCESO DE ELABORACIÓN DEL PAN PRECOCIDO BAGUETTE O PAN FRANCÉS</w:t>
      </w:r>
    </w:p>
    <w:p w:rsidR="007F23E0" w:rsidRDefault="007F23E0" w:rsidP="007F23E0">
      <w:pPr>
        <w:ind w:left="2124" w:hanging="2124"/>
      </w:pPr>
      <w:r w:rsidRPr="007F23E0">
        <w:rPr>
          <w:rFonts w:ascii="Arial" w:hAnsi="Arial" w:cs="Arial"/>
        </w:rPr>
        <w:t xml:space="preserve">        </w:t>
      </w:r>
      <w:r>
        <w:rPr>
          <w:rFonts w:ascii="Arial" w:hAnsi="Arial" w:cs="Arial"/>
        </w:rPr>
        <w:t xml:space="preserve">                        </w:t>
      </w:r>
      <w:hyperlink r:id="rId48" w:history="1">
        <w:r w:rsidRPr="007F23E0">
          <w:t>www.ice.upc.es/documentos/eso/aliments/HTML/</w:t>
        </w:r>
      </w:hyperlink>
      <w:r w:rsidRPr="007F23E0">
        <w:rPr>
          <w:rFonts w:ascii="Arial" w:hAnsi="Arial" w:cs="Arial"/>
        </w:rPr>
        <w:t xml:space="preserve"> </w:t>
      </w:r>
      <w:r w:rsidRPr="007F23E0">
        <w:t>cereal5.htm</w:t>
      </w:r>
      <w:r>
        <w:t xml:space="preserve"> </w:t>
      </w:r>
    </w:p>
    <w:p w:rsidR="007F23E0" w:rsidRPr="007F23E0" w:rsidRDefault="007F23E0" w:rsidP="007F23E0">
      <w:pPr>
        <w:ind w:left="2124" w:hanging="2124"/>
        <w:rPr>
          <w:rFonts w:ascii="Arial" w:hAnsi="Arial" w:cs="Arial"/>
        </w:rPr>
      </w:pPr>
    </w:p>
    <w:p w:rsidR="007F23E0" w:rsidRPr="000F2BC5" w:rsidRDefault="007F23E0" w:rsidP="007F23E0">
      <w:pPr>
        <w:ind w:left="2124" w:hanging="2124"/>
        <w:rPr>
          <w:rFonts w:ascii="Arial" w:hAnsi="Arial" w:cs="Arial"/>
        </w:rPr>
      </w:pPr>
      <w:r w:rsidRPr="000F2BC5">
        <w:rPr>
          <w:rFonts w:ascii="Arial" w:hAnsi="Arial" w:cs="Arial"/>
        </w:rPr>
        <w:t>(www</w:t>
      </w:r>
      <w:r>
        <w:rPr>
          <w:rFonts w:ascii="Arial" w:hAnsi="Arial" w:cs="Arial"/>
        </w:rPr>
        <w:t>4</w:t>
      </w:r>
      <w:r w:rsidRPr="000F2BC5">
        <w:rPr>
          <w:rFonts w:ascii="Arial" w:hAnsi="Arial" w:cs="Arial"/>
        </w:rPr>
        <w:t xml:space="preserve">, 2007) </w:t>
      </w:r>
      <w:r>
        <w:rPr>
          <w:rFonts w:ascii="Arial" w:hAnsi="Arial" w:cs="Arial"/>
        </w:rPr>
        <w:tab/>
      </w:r>
      <w:r w:rsidRPr="000F2BC5">
        <w:rPr>
          <w:rFonts w:ascii="Arial" w:hAnsi="Arial" w:cs="Arial"/>
        </w:rPr>
        <w:t xml:space="preserve">PROPIONATO DE CALCIO Y SODIO </w:t>
      </w:r>
      <w:hyperlink r:id="rId49" w:history="1">
        <w:r w:rsidRPr="007F23E0">
          <w:t>www.viarural.com.ar/agroindustria/aditivos-saborizantes/ran/conservantes.htm</w:t>
        </w:r>
      </w:hyperlink>
    </w:p>
    <w:p w:rsidR="007F23E0" w:rsidRPr="003B7E27" w:rsidRDefault="007F23E0" w:rsidP="007F23E0">
      <w:pPr>
        <w:rPr>
          <w:rFonts w:ascii="Arial" w:hAnsi="Arial" w:cs="Arial"/>
        </w:rPr>
      </w:pPr>
    </w:p>
    <w:p w:rsidR="007F23E0" w:rsidRPr="007F23E0" w:rsidRDefault="007F23E0" w:rsidP="007F23E0">
      <w:pPr>
        <w:ind w:left="2124" w:hanging="2124"/>
        <w:rPr>
          <w:rFonts w:ascii="Arial" w:hAnsi="Arial" w:cs="Arial"/>
        </w:rPr>
      </w:pPr>
      <w:r w:rsidRPr="003B7E27">
        <w:rPr>
          <w:rFonts w:ascii="Arial" w:hAnsi="Arial" w:cs="Arial"/>
        </w:rPr>
        <w:t>(www</w:t>
      </w:r>
      <w:r>
        <w:rPr>
          <w:rFonts w:ascii="Arial" w:hAnsi="Arial" w:cs="Arial"/>
        </w:rPr>
        <w:t>5</w:t>
      </w:r>
      <w:r w:rsidRPr="003B7E27">
        <w:rPr>
          <w:rFonts w:ascii="Arial" w:hAnsi="Arial" w:cs="Arial"/>
        </w:rPr>
        <w:t>, 2007).</w:t>
      </w:r>
      <w:r w:rsidRPr="007F23E0">
        <w:rPr>
          <w:rFonts w:ascii="Arial" w:hAnsi="Arial" w:cs="Arial"/>
        </w:rPr>
        <w:t xml:space="preserve"> </w:t>
      </w:r>
      <w:r w:rsidRPr="007F23E0">
        <w:rPr>
          <w:rFonts w:ascii="Arial" w:hAnsi="Arial" w:cs="Arial"/>
        </w:rPr>
        <w:tab/>
        <w:t>TECNOLOGÍA DEL ENVASADO EN ATMÓSFERAS MODIFICADAS</w:t>
      </w:r>
    </w:p>
    <w:p w:rsidR="007F23E0" w:rsidRPr="00B510D3" w:rsidRDefault="007F23E0" w:rsidP="007F23E0">
      <w:pPr>
        <w:ind w:left="2124" w:hanging="2124"/>
        <w:rPr>
          <w:rFonts w:ascii="Arial" w:hAnsi="Arial" w:cs="Arial"/>
        </w:rPr>
      </w:pPr>
      <w:r w:rsidRPr="00B510D3">
        <w:rPr>
          <w:rFonts w:ascii="Arial" w:hAnsi="Arial" w:cs="Arial"/>
        </w:rPr>
        <w:t xml:space="preserve"> </w:t>
      </w:r>
      <w:r>
        <w:rPr>
          <w:rFonts w:ascii="Arial" w:hAnsi="Arial" w:cs="Arial"/>
        </w:rPr>
        <w:t xml:space="preserve">                               </w:t>
      </w:r>
      <w:hyperlink r:id="rId50" w:history="1">
        <w:r w:rsidRPr="007F23E0">
          <w:t>www.infoagro.com/industria_auxiliar/envasado.asp</w:t>
        </w:r>
      </w:hyperlink>
    </w:p>
    <w:p w:rsidR="007F23E0" w:rsidRPr="003B7E27" w:rsidRDefault="007F23E0" w:rsidP="007F23E0">
      <w:pPr>
        <w:rPr>
          <w:rFonts w:ascii="Arial" w:hAnsi="Arial" w:cs="Arial"/>
        </w:rPr>
      </w:pPr>
    </w:p>
    <w:p w:rsidR="007F23E0" w:rsidRPr="003B7E27" w:rsidRDefault="007F23E0" w:rsidP="007F23E0">
      <w:pPr>
        <w:ind w:left="2124" w:hanging="2124"/>
        <w:rPr>
          <w:rFonts w:ascii="Arial" w:hAnsi="Arial" w:cs="Arial"/>
        </w:rPr>
      </w:pPr>
      <w:r w:rsidRPr="003B7E27">
        <w:rPr>
          <w:rFonts w:ascii="Arial" w:hAnsi="Arial" w:cs="Arial"/>
        </w:rPr>
        <w:t>(www</w:t>
      </w:r>
      <w:r>
        <w:rPr>
          <w:rFonts w:ascii="Arial" w:hAnsi="Arial" w:cs="Arial"/>
        </w:rPr>
        <w:t>6</w:t>
      </w:r>
      <w:r w:rsidRPr="003B7E27">
        <w:rPr>
          <w:rFonts w:ascii="Arial" w:hAnsi="Arial" w:cs="Arial"/>
        </w:rPr>
        <w:t>, 2007)</w:t>
      </w:r>
      <w:r>
        <w:rPr>
          <w:rFonts w:ascii="Arial" w:hAnsi="Arial" w:cs="Arial"/>
        </w:rPr>
        <w:t xml:space="preserve">  </w:t>
      </w:r>
      <w:r w:rsidRPr="003B7E27">
        <w:rPr>
          <w:rFonts w:ascii="Arial" w:hAnsi="Arial" w:cs="Arial"/>
        </w:rPr>
        <w:t xml:space="preserve"> </w:t>
      </w:r>
      <w:r>
        <w:rPr>
          <w:rFonts w:ascii="Arial" w:hAnsi="Arial" w:cs="Arial"/>
        </w:rPr>
        <w:tab/>
      </w:r>
      <w:r w:rsidRPr="007F23E0">
        <w:rPr>
          <w:rFonts w:ascii="Arial" w:hAnsi="Arial" w:cs="Arial"/>
        </w:rPr>
        <w:t>ENVASES Y ENVASADO</w:t>
      </w:r>
    </w:p>
    <w:p w:rsidR="007F23E0" w:rsidRDefault="007F23E0" w:rsidP="007F23E0">
      <w:pPr>
        <w:ind w:left="2124" w:hanging="2124"/>
        <w:rPr>
          <w:bCs/>
        </w:rPr>
      </w:pPr>
      <w:r w:rsidRPr="007F23E0">
        <w:t xml:space="preserve"> </w:t>
      </w:r>
      <w:r w:rsidRPr="007F23E0">
        <w:tab/>
      </w:r>
      <w:hyperlink r:id="rId51" w:history="1">
        <w:r w:rsidRPr="007F23E0">
          <w:t>www.calidadalimentaria.net/envases_inteli.php</w:t>
        </w:r>
      </w:hyperlink>
    </w:p>
    <w:p w:rsidR="007F23E0" w:rsidRPr="007F23E0" w:rsidRDefault="007F23E0" w:rsidP="007F23E0">
      <w:pPr>
        <w:ind w:left="2124" w:hanging="2124"/>
        <w:rPr>
          <w:bCs/>
        </w:rPr>
      </w:pPr>
    </w:p>
    <w:p w:rsidR="007F23E0" w:rsidRPr="000F2BC5" w:rsidRDefault="007F23E0" w:rsidP="007F23E0">
      <w:pPr>
        <w:ind w:left="2124" w:hanging="2124"/>
        <w:rPr>
          <w:rFonts w:ascii="Arial" w:hAnsi="Arial" w:cs="Arial"/>
        </w:rPr>
      </w:pPr>
      <w:r w:rsidRPr="003B7E27">
        <w:rPr>
          <w:rFonts w:ascii="Arial" w:hAnsi="Arial" w:cs="Arial"/>
        </w:rPr>
        <w:t>(www</w:t>
      </w:r>
      <w:r>
        <w:rPr>
          <w:rFonts w:ascii="Arial" w:hAnsi="Arial" w:cs="Arial"/>
        </w:rPr>
        <w:t>7</w:t>
      </w:r>
      <w:r w:rsidRPr="003B7E27">
        <w:rPr>
          <w:rFonts w:ascii="Arial" w:hAnsi="Arial" w:cs="Arial"/>
        </w:rPr>
        <w:t>, 2007)</w:t>
      </w:r>
      <w:r>
        <w:rPr>
          <w:rFonts w:ascii="Arial" w:hAnsi="Arial" w:cs="Arial"/>
        </w:rPr>
        <w:tab/>
      </w:r>
      <w:r w:rsidRPr="000F2BC5">
        <w:rPr>
          <w:rFonts w:ascii="Arial" w:hAnsi="Arial" w:cs="Arial"/>
        </w:rPr>
        <w:t xml:space="preserve">TECNOLOGÍAS DE ENVASADO EN ATMÓSFERA PROTECTORA. </w:t>
      </w:r>
    </w:p>
    <w:p w:rsidR="007F23E0" w:rsidRPr="007F23E0" w:rsidRDefault="007F23E0" w:rsidP="007F23E0">
      <w:pPr>
        <w:ind w:left="2124" w:hanging="2124"/>
        <w:rPr>
          <w:rFonts w:ascii="Arial" w:hAnsi="Arial" w:cs="Arial"/>
        </w:rPr>
      </w:pPr>
      <w:r>
        <w:rPr>
          <w:rFonts w:ascii="Arial" w:hAnsi="Arial" w:cs="Arial"/>
        </w:rPr>
        <w:t xml:space="preserve"> </w:t>
      </w:r>
      <w:hyperlink r:id="rId52" w:history="1">
        <w:r w:rsidRPr="007F23E0">
          <w:t>www.madrimasd.org/informacionidi/biblioteca/publicacion/doc/VT/VT3_Tecnologias_de_Envasado_en_Atmosfera_Protectora.pdf</w:t>
        </w:r>
      </w:hyperlink>
    </w:p>
    <w:p w:rsidR="007F23E0" w:rsidRPr="000F2BC5" w:rsidRDefault="007F23E0" w:rsidP="007F23E0">
      <w:pPr>
        <w:rPr>
          <w:rFonts w:ascii="Arial" w:hAnsi="Arial" w:cs="Arial"/>
          <w:bCs/>
        </w:rPr>
      </w:pPr>
    </w:p>
    <w:p w:rsidR="007F23E0" w:rsidRPr="000F2BC5" w:rsidRDefault="007F23E0" w:rsidP="007F23E0">
      <w:pPr>
        <w:rPr>
          <w:rStyle w:val="Textoennegrita"/>
          <w:rFonts w:ascii="Arial" w:hAnsi="Arial" w:cs="Arial"/>
        </w:rPr>
      </w:pPr>
      <w:r w:rsidRPr="000F2BC5">
        <w:rPr>
          <w:rFonts w:ascii="Arial" w:hAnsi="Arial" w:cs="Arial"/>
        </w:rPr>
        <w:t>.</w:t>
      </w:r>
    </w:p>
    <w:p w:rsidR="007F23E0" w:rsidRPr="000F2BC5" w:rsidRDefault="007F23E0" w:rsidP="007F23E0">
      <w:pPr>
        <w:ind w:left="2124" w:hanging="2124"/>
        <w:rPr>
          <w:rFonts w:ascii="Arial" w:hAnsi="Arial" w:cs="Arial"/>
        </w:rPr>
      </w:pPr>
      <w:r w:rsidRPr="000F2BC5">
        <w:rPr>
          <w:rFonts w:ascii="Arial" w:hAnsi="Arial" w:cs="Arial"/>
        </w:rPr>
        <w:t>(www</w:t>
      </w:r>
      <w:r>
        <w:rPr>
          <w:rFonts w:ascii="Arial" w:hAnsi="Arial" w:cs="Arial"/>
        </w:rPr>
        <w:t>8</w:t>
      </w:r>
      <w:r w:rsidRPr="000F2BC5">
        <w:rPr>
          <w:rFonts w:ascii="Arial" w:hAnsi="Arial" w:cs="Arial"/>
        </w:rPr>
        <w:t xml:space="preserve">, 2007) </w:t>
      </w:r>
      <w:r>
        <w:rPr>
          <w:rFonts w:ascii="Arial" w:hAnsi="Arial" w:cs="Arial"/>
        </w:rPr>
        <w:tab/>
      </w:r>
      <w:r w:rsidRPr="007F23E0">
        <w:rPr>
          <w:rFonts w:ascii="Arial" w:hAnsi="Arial" w:cs="Arial"/>
        </w:rPr>
        <w:t>TECNOLOGÍA DEL ENVASADO EN ATMÓSFERAS MODIFICADAS</w:t>
      </w:r>
    </w:p>
    <w:p w:rsidR="007F23E0" w:rsidRPr="000F2BC5" w:rsidRDefault="007F23E0" w:rsidP="007F23E0">
      <w:pPr>
        <w:ind w:left="2124" w:hanging="2124"/>
        <w:rPr>
          <w:rFonts w:ascii="Arial" w:hAnsi="Arial" w:cs="Arial"/>
        </w:rPr>
      </w:pPr>
      <w:r w:rsidRPr="000F2BC5">
        <w:rPr>
          <w:rFonts w:ascii="Arial" w:hAnsi="Arial" w:cs="Arial"/>
        </w:rPr>
        <w:t xml:space="preserve">                        </w:t>
      </w:r>
      <w:r>
        <w:rPr>
          <w:rFonts w:ascii="Arial" w:hAnsi="Arial" w:cs="Arial"/>
        </w:rPr>
        <w:tab/>
      </w:r>
      <w:hyperlink r:id="rId53" w:history="1">
        <w:r w:rsidRPr="007F23E0">
          <w:t>www.wonderpizza.es/files/EAM.pdf</w:t>
        </w:r>
      </w:hyperlink>
    </w:p>
    <w:p w:rsidR="007F23E0" w:rsidRPr="000F2BC5" w:rsidRDefault="007F23E0" w:rsidP="007F23E0">
      <w:pPr>
        <w:rPr>
          <w:rFonts w:ascii="Arial" w:hAnsi="Arial" w:cs="Arial"/>
        </w:rPr>
      </w:pPr>
    </w:p>
    <w:p w:rsidR="007F23E0" w:rsidRPr="000F2BC5" w:rsidRDefault="007F23E0" w:rsidP="007F23E0">
      <w:pPr>
        <w:rPr>
          <w:rFonts w:ascii="Arial" w:hAnsi="Arial" w:cs="Arial"/>
        </w:rPr>
      </w:pPr>
    </w:p>
    <w:p w:rsidR="007F23E0" w:rsidRPr="000F2BC5" w:rsidRDefault="007F23E0" w:rsidP="007F23E0">
      <w:pPr>
        <w:ind w:left="2124" w:hanging="2124"/>
        <w:rPr>
          <w:rFonts w:ascii="Arial" w:hAnsi="Arial" w:cs="Arial"/>
        </w:rPr>
      </w:pPr>
      <w:r w:rsidRPr="000F2BC5">
        <w:rPr>
          <w:rFonts w:ascii="Arial" w:hAnsi="Arial" w:cs="Arial"/>
        </w:rPr>
        <w:t>(www</w:t>
      </w:r>
      <w:r>
        <w:rPr>
          <w:rFonts w:ascii="Arial" w:hAnsi="Arial" w:cs="Arial"/>
        </w:rPr>
        <w:t>9</w:t>
      </w:r>
      <w:r w:rsidRPr="000F2BC5">
        <w:rPr>
          <w:rFonts w:ascii="Arial" w:hAnsi="Arial" w:cs="Arial"/>
        </w:rPr>
        <w:t>, 2007)</w:t>
      </w:r>
      <w:r>
        <w:rPr>
          <w:rFonts w:ascii="Arial" w:hAnsi="Arial" w:cs="Arial"/>
        </w:rPr>
        <w:tab/>
      </w:r>
      <w:r w:rsidRPr="007F23E0">
        <w:rPr>
          <w:rFonts w:ascii="Arial" w:hAnsi="Arial" w:cs="Arial"/>
        </w:rPr>
        <w:t>ATMÓSFERAS MODIFICADAS</w:t>
      </w:r>
    </w:p>
    <w:p w:rsidR="007F23E0" w:rsidRPr="00B510D3" w:rsidRDefault="007F23E0" w:rsidP="007F23E0">
      <w:pPr>
        <w:ind w:left="2124" w:hanging="2124"/>
        <w:rPr>
          <w:rFonts w:ascii="Arial" w:hAnsi="Arial" w:cs="Arial"/>
        </w:rPr>
      </w:pPr>
      <w:hyperlink r:id="rId54" w:history="1">
        <w:r w:rsidRPr="007F23E0">
          <w:t>www.alfa-editores.com/historico/canilac/Feb%20Marzo%202004%20CI%20Envases%20en%20Atm%F3sferas%20Modificadas</w:t>
        </w:r>
      </w:hyperlink>
    </w:p>
    <w:p w:rsidR="007F23E0" w:rsidRDefault="007F23E0" w:rsidP="007F23E0">
      <w:pPr>
        <w:rPr>
          <w:rFonts w:ascii="Arial" w:hAnsi="Arial" w:cs="Arial"/>
        </w:rPr>
      </w:pPr>
    </w:p>
    <w:p w:rsidR="007F23E0" w:rsidRPr="000F2BC5" w:rsidRDefault="007F23E0" w:rsidP="007F23E0">
      <w:pPr>
        <w:rPr>
          <w:rFonts w:ascii="Arial" w:hAnsi="Arial" w:cs="Arial"/>
        </w:rPr>
      </w:pPr>
    </w:p>
    <w:p w:rsidR="007F23E0" w:rsidRPr="007F23E0" w:rsidRDefault="007F23E0" w:rsidP="007F23E0">
      <w:pPr>
        <w:ind w:left="2124" w:hanging="2124"/>
        <w:rPr>
          <w:rFonts w:ascii="Arial" w:hAnsi="Arial" w:cs="Arial"/>
        </w:rPr>
      </w:pPr>
      <w:r w:rsidRPr="000F2BC5">
        <w:rPr>
          <w:rFonts w:ascii="Arial" w:hAnsi="Arial" w:cs="Arial"/>
        </w:rPr>
        <w:t>(www1</w:t>
      </w:r>
      <w:r>
        <w:rPr>
          <w:rFonts w:ascii="Arial" w:hAnsi="Arial" w:cs="Arial"/>
        </w:rPr>
        <w:t>0</w:t>
      </w:r>
      <w:r w:rsidRPr="000F2BC5">
        <w:rPr>
          <w:rFonts w:ascii="Arial" w:hAnsi="Arial" w:cs="Arial"/>
        </w:rPr>
        <w:t xml:space="preserve">, 2007) </w:t>
      </w:r>
      <w:r>
        <w:rPr>
          <w:rFonts w:ascii="Arial" w:hAnsi="Arial" w:cs="Arial"/>
        </w:rPr>
        <w:tab/>
        <w:t xml:space="preserve"> </w:t>
      </w:r>
      <w:r w:rsidRPr="007F23E0">
        <w:rPr>
          <w:rFonts w:ascii="Arial" w:hAnsi="Arial" w:cs="Arial"/>
        </w:rPr>
        <w:t>PAN PRECOCIDO EN ATMÓSFERA MODIFICADA</w:t>
      </w:r>
      <w:r w:rsidRPr="000F2BC5">
        <w:rPr>
          <w:rFonts w:ascii="Arial" w:hAnsi="Arial" w:cs="Arial"/>
        </w:rPr>
        <w:t xml:space="preserve">  </w:t>
      </w:r>
      <w:hyperlink w:history="1">
        <w:r w:rsidRPr="007F23E0">
          <w:t xml:space="preserve">    www.franciscotejero.com/tecnica/coccion/coccion.htm</w:t>
        </w:r>
      </w:hyperlink>
    </w:p>
    <w:p w:rsidR="00C0765D" w:rsidRPr="003B7E27" w:rsidRDefault="00C0765D" w:rsidP="00C0765D">
      <w:pPr>
        <w:rPr>
          <w:rFonts w:ascii="Arial" w:hAnsi="Arial" w:cs="Arial"/>
        </w:rPr>
      </w:pPr>
    </w:p>
    <w:p w:rsidR="00C0765D" w:rsidRPr="003B7E27" w:rsidRDefault="00C0765D" w:rsidP="00C0765D">
      <w:pPr>
        <w:rPr>
          <w:rFonts w:ascii="Arial" w:hAnsi="Arial" w:cs="Arial"/>
        </w:rPr>
      </w:pPr>
    </w:p>
    <w:p w:rsidR="00C0765D" w:rsidRPr="003B7E27" w:rsidRDefault="00C0765D" w:rsidP="00C0765D">
      <w:pPr>
        <w:rPr>
          <w:rFonts w:ascii="Arial" w:hAnsi="Arial" w:cs="Arial"/>
        </w:rPr>
      </w:pPr>
    </w:p>
    <w:p w:rsidR="00C0765D" w:rsidRPr="003B7E27" w:rsidRDefault="00C0765D" w:rsidP="00C0765D">
      <w:pPr>
        <w:rPr>
          <w:rFonts w:ascii="Arial" w:hAnsi="Arial" w:cs="Arial"/>
        </w:rPr>
      </w:pPr>
    </w:p>
    <w:p w:rsidR="00C0765D" w:rsidRPr="003B7E27" w:rsidRDefault="00C0765D" w:rsidP="00C0765D">
      <w:pPr>
        <w:rPr>
          <w:rFonts w:ascii="Arial" w:hAnsi="Arial" w:cs="Arial"/>
        </w:rPr>
      </w:pPr>
    </w:p>
    <w:p w:rsidR="00C0765D" w:rsidRDefault="00C0765D" w:rsidP="00C0765D"/>
    <w:p w:rsidR="00C0765D" w:rsidRDefault="00C0765D" w:rsidP="00C0765D"/>
    <w:p w:rsidR="00C0765D" w:rsidRDefault="00C0765D" w:rsidP="00C0765D">
      <w:pPr>
        <w:rPr>
          <w:rFonts w:ascii="Arial" w:hAnsi="Arial" w:cs="Arial"/>
        </w:rPr>
      </w:pPr>
    </w:p>
    <w:p w:rsidR="00C0765D" w:rsidRPr="00D32EE1" w:rsidRDefault="00C0765D" w:rsidP="00C0765D">
      <w:pPr>
        <w:pStyle w:val="NormalWeb"/>
        <w:spacing w:line="360" w:lineRule="auto"/>
        <w:ind w:left="360"/>
        <w:jc w:val="both"/>
        <w:rPr>
          <w:rFonts w:ascii="Arial" w:hAnsi="Arial" w:cs="Arial"/>
        </w:rPr>
      </w:pPr>
    </w:p>
    <w:p w:rsidR="00C0765D" w:rsidRDefault="00C0765D" w:rsidP="00C0765D"/>
    <w:p w:rsidR="00C0765D" w:rsidRDefault="00C0765D" w:rsidP="00C0765D"/>
    <w:p w:rsidR="00C0765D" w:rsidRPr="00C0765D" w:rsidRDefault="00C0765D" w:rsidP="00C0765D">
      <w:pPr>
        <w:autoSpaceDE w:val="0"/>
        <w:autoSpaceDN w:val="0"/>
        <w:adjustRightInd w:val="0"/>
        <w:spacing w:line="480" w:lineRule="auto"/>
        <w:jc w:val="both"/>
        <w:rPr>
          <w:rFonts w:ascii="Arial" w:hAnsi="Arial" w:cs="Arial"/>
        </w:rPr>
      </w:pPr>
    </w:p>
    <w:sectPr w:rsidR="00C0765D" w:rsidRPr="00C0765D" w:rsidSect="00CF30D9">
      <w:pgSz w:w="11906" w:h="16838"/>
      <w:pgMar w:top="2268" w:right="1361" w:bottom="2268"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B5A68"/>
    <w:multiLevelType w:val="multilevel"/>
    <w:tmpl w:val="03F2CAF6"/>
    <w:lvl w:ilvl="0">
      <w:start w:val="3"/>
      <w:numFmt w:val="decimal"/>
      <w:lvlText w:val="%1"/>
      <w:lvlJc w:val="left"/>
      <w:pPr>
        <w:tabs>
          <w:tab w:val="num" w:pos="690"/>
        </w:tabs>
        <w:ind w:left="690" w:hanging="69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
    <w:nsid w:val="01A55128"/>
    <w:multiLevelType w:val="multilevel"/>
    <w:tmpl w:val="7F1CE632"/>
    <w:lvl w:ilvl="0">
      <w:start w:val="1"/>
      <w:numFmt w:val="decimal"/>
      <w:lvlText w:val="%1."/>
      <w:lvlJc w:val="left"/>
      <w:pPr>
        <w:tabs>
          <w:tab w:val="num" w:pos="1440"/>
        </w:tabs>
        <w:ind w:left="1440" w:hanging="360"/>
      </w:pPr>
      <w:rPr>
        <w:b/>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2">
    <w:nsid w:val="058E3AEB"/>
    <w:multiLevelType w:val="hybridMultilevel"/>
    <w:tmpl w:val="33523D88"/>
    <w:lvl w:ilvl="0" w:tplc="540CD564">
      <w:start w:val="1"/>
      <w:numFmt w:val="decimal"/>
      <w:lvlText w:val="%1."/>
      <w:lvlJc w:val="left"/>
      <w:pPr>
        <w:tabs>
          <w:tab w:val="num" w:pos="720"/>
        </w:tabs>
        <w:ind w:left="720" w:hanging="36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A575E49"/>
    <w:multiLevelType w:val="multilevel"/>
    <w:tmpl w:val="E6B65F2C"/>
    <w:lvl w:ilvl="0">
      <w:start w:val="4"/>
      <w:numFmt w:val="decimal"/>
      <w:lvlText w:val="%1"/>
      <w:lvlJc w:val="left"/>
      <w:pPr>
        <w:tabs>
          <w:tab w:val="num" w:pos="690"/>
        </w:tabs>
        <w:ind w:left="690" w:hanging="69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4">
    <w:nsid w:val="0E6D2D7F"/>
    <w:multiLevelType w:val="multilevel"/>
    <w:tmpl w:val="2236E308"/>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5">
    <w:nsid w:val="14537172"/>
    <w:multiLevelType w:val="multilevel"/>
    <w:tmpl w:val="7F1CE632"/>
    <w:lvl w:ilvl="0">
      <w:start w:val="1"/>
      <w:numFmt w:val="decimal"/>
      <w:lvlText w:val="%1."/>
      <w:lvlJc w:val="left"/>
      <w:pPr>
        <w:tabs>
          <w:tab w:val="num" w:pos="1440"/>
        </w:tabs>
        <w:ind w:left="1440" w:hanging="360"/>
      </w:pPr>
      <w:rPr>
        <w:b/>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6">
    <w:nsid w:val="17E42B3E"/>
    <w:multiLevelType w:val="hybridMultilevel"/>
    <w:tmpl w:val="BAB8C106"/>
    <w:lvl w:ilvl="0" w:tplc="9306CF2A">
      <w:start w:val="3"/>
      <w:numFmt w:val="decimal"/>
      <w:lvlText w:val="%1."/>
      <w:lvlJc w:val="left"/>
      <w:pPr>
        <w:tabs>
          <w:tab w:val="num" w:pos="720"/>
        </w:tabs>
        <w:ind w:left="720" w:hanging="360"/>
      </w:pPr>
      <w:rPr>
        <w:rFonts w:hint="default"/>
        <w:sz w:val="32"/>
      </w:rPr>
    </w:lvl>
    <w:lvl w:ilvl="1" w:tplc="15FCD9DE">
      <w:numFmt w:val="none"/>
      <w:lvlText w:val=""/>
      <w:lvlJc w:val="left"/>
      <w:pPr>
        <w:tabs>
          <w:tab w:val="num" w:pos="360"/>
        </w:tabs>
      </w:pPr>
    </w:lvl>
    <w:lvl w:ilvl="2" w:tplc="D82822CA">
      <w:numFmt w:val="none"/>
      <w:lvlText w:val=""/>
      <w:lvlJc w:val="left"/>
      <w:pPr>
        <w:tabs>
          <w:tab w:val="num" w:pos="360"/>
        </w:tabs>
      </w:pPr>
    </w:lvl>
    <w:lvl w:ilvl="3" w:tplc="F82083A4">
      <w:numFmt w:val="none"/>
      <w:lvlText w:val=""/>
      <w:lvlJc w:val="left"/>
      <w:pPr>
        <w:tabs>
          <w:tab w:val="num" w:pos="360"/>
        </w:tabs>
      </w:pPr>
    </w:lvl>
    <w:lvl w:ilvl="4" w:tplc="BA34D87E">
      <w:numFmt w:val="none"/>
      <w:lvlText w:val=""/>
      <w:lvlJc w:val="left"/>
      <w:pPr>
        <w:tabs>
          <w:tab w:val="num" w:pos="360"/>
        </w:tabs>
      </w:pPr>
    </w:lvl>
    <w:lvl w:ilvl="5" w:tplc="F8E40C4E">
      <w:numFmt w:val="none"/>
      <w:lvlText w:val=""/>
      <w:lvlJc w:val="left"/>
      <w:pPr>
        <w:tabs>
          <w:tab w:val="num" w:pos="360"/>
        </w:tabs>
      </w:pPr>
    </w:lvl>
    <w:lvl w:ilvl="6" w:tplc="7994A184">
      <w:numFmt w:val="none"/>
      <w:lvlText w:val=""/>
      <w:lvlJc w:val="left"/>
      <w:pPr>
        <w:tabs>
          <w:tab w:val="num" w:pos="360"/>
        </w:tabs>
      </w:pPr>
    </w:lvl>
    <w:lvl w:ilvl="7" w:tplc="D38C487A">
      <w:numFmt w:val="none"/>
      <w:lvlText w:val=""/>
      <w:lvlJc w:val="left"/>
      <w:pPr>
        <w:tabs>
          <w:tab w:val="num" w:pos="360"/>
        </w:tabs>
      </w:pPr>
    </w:lvl>
    <w:lvl w:ilvl="8" w:tplc="DEA27E26">
      <w:numFmt w:val="none"/>
      <w:lvlText w:val=""/>
      <w:lvlJc w:val="left"/>
      <w:pPr>
        <w:tabs>
          <w:tab w:val="num" w:pos="360"/>
        </w:tabs>
      </w:pPr>
    </w:lvl>
  </w:abstractNum>
  <w:abstractNum w:abstractNumId="7">
    <w:nsid w:val="1F344E56"/>
    <w:multiLevelType w:val="hybridMultilevel"/>
    <w:tmpl w:val="C54EB5E6"/>
    <w:lvl w:ilvl="0" w:tplc="CF129108">
      <w:start w:val="1"/>
      <w:numFmt w:val="decimal"/>
      <w:lvlText w:val="%1."/>
      <w:lvlJc w:val="left"/>
      <w:pPr>
        <w:tabs>
          <w:tab w:val="num" w:pos="450"/>
        </w:tabs>
        <w:ind w:left="450" w:hanging="450"/>
      </w:pPr>
      <w:rPr>
        <w:rFonts w:hint="default"/>
      </w:rPr>
    </w:lvl>
    <w:lvl w:ilvl="1" w:tplc="55980D54">
      <w:start w:val="1"/>
      <w:numFmt w:val="decimal"/>
      <w:lvlText w:val="%2."/>
      <w:lvlJc w:val="left"/>
      <w:pPr>
        <w:tabs>
          <w:tab w:val="num" w:pos="1092"/>
        </w:tabs>
        <w:ind w:left="1092" w:hanging="36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nsid w:val="24C1381E"/>
    <w:multiLevelType w:val="multilevel"/>
    <w:tmpl w:val="4D424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91567D"/>
    <w:multiLevelType w:val="multilevel"/>
    <w:tmpl w:val="7F1CE632"/>
    <w:lvl w:ilvl="0">
      <w:start w:val="1"/>
      <w:numFmt w:val="decimal"/>
      <w:lvlText w:val="%1."/>
      <w:lvlJc w:val="left"/>
      <w:pPr>
        <w:tabs>
          <w:tab w:val="num" w:pos="1440"/>
        </w:tabs>
        <w:ind w:left="1440" w:hanging="360"/>
      </w:pPr>
      <w:rPr>
        <w:b/>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0">
    <w:nsid w:val="2A64734D"/>
    <w:multiLevelType w:val="multilevel"/>
    <w:tmpl w:val="7F1CE632"/>
    <w:lvl w:ilvl="0">
      <w:start w:val="1"/>
      <w:numFmt w:val="decimal"/>
      <w:lvlText w:val="%1."/>
      <w:lvlJc w:val="left"/>
      <w:pPr>
        <w:tabs>
          <w:tab w:val="num" w:pos="1440"/>
        </w:tabs>
        <w:ind w:left="1440" w:hanging="360"/>
      </w:pPr>
      <w:rPr>
        <w:b/>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1">
    <w:nsid w:val="31C042B8"/>
    <w:multiLevelType w:val="multilevel"/>
    <w:tmpl w:val="AAE234D8"/>
    <w:lvl w:ilvl="0">
      <w:start w:val="4"/>
      <w:numFmt w:val="decimal"/>
      <w:lvlText w:val="%1"/>
      <w:lvlJc w:val="left"/>
      <w:pPr>
        <w:tabs>
          <w:tab w:val="num" w:pos="450"/>
        </w:tabs>
        <w:ind w:left="450" w:hanging="450"/>
      </w:pPr>
      <w:rPr>
        <w:rFonts w:hint="default"/>
      </w:rPr>
    </w:lvl>
    <w:lvl w:ilvl="1">
      <w:start w:val="1"/>
      <w:numFmt w:val="decimal"/>
      <w:lvlText w:val="%1.%2"/>
      <w:lvlJc w:val="left"/>
      <w:pPr>
        <w:tabs>
          <w:tab w:val="num" w:pos="990"/>
        </w:tabs>
        <w:ind w:left="990" w:hanging="45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363A7F14"/>
    <w:multiLevelType w:val="multilevel"/>
    <w:tmpl w:val="F598552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A383C7E"/>
    <w:multiLevelType w:val="multilevel"/>
    <w:tmpl w:val="EA6E40C8"/>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065"/>
        </w:tabs>
        <w:ind w:left="1065" w:hanging="480"/>
      </w:pPr>
      <w:rPr>
        <w:rFonts w:hint="default"/>
      </w:rPr>
    </w:lvl>
    <w:lvl w:ilvl="2">
      <w:start w:val="1"/>
      <w:numFmt w:val="decimal"/>
      <w:lvlText w:val="%1.%2.%3"/>
      <w:lvlJc w:val="left"/>
      <w:pPr>
        <w:tabs>
          <w:tab w:val="num" w:pos="1890"/>
        </w:tabs>
        <w:ind w:left="1890" w:hanging="720"/>
      </w:pPr>
      <w:rPr>
        <w:rFonts w:hint="default"/>
      </w:rPr>
    </w:lvl>
    <w:lvl w:ilvl="3">
      <w:start w:val="1"/>
      <w:numFmt w:val="decimal"/>
      <w:lvlText w:val="%1.%2.%3.%4"/>
      <w:lvlJc w:val="left"/>
      <w:pPr>
        <w:tabs>
          <w:tab w:val="num" w:pos="2835"/>
        </w:tabs>
        <w:ind w:left="2835" w:hanging="1080"/>
      </w:pPr>
      <w:rPr>
        <w:rFonts w:hint="default"/>
      </w:rPr>
    </w:lvl>
    <w:lvl w:ilvl="4">
      <w:start w:val="1"/>
      <w:numFmt w:val="decimal"/>
      <w:lvlText w:val="%1.%2.%3.%4.%5"/>
      <w:lvlJc w:val="left"/>
      <w:pPr>
        <w:tabs>
          <w:tab w:val="num" w:pos="3420"/>
        </w:tabs>
        <w:ind w:left="3420" w:hanging="1080"/>
      </w:pPr>
      <w:rPr>
        <w:rFonts w:hint="default"/>
      </w:rPr>
    </w:lvl>
    <w:lvl w:ilvl="5">
      <w:start w:val="1"/>
      <w:numFmt w:val="decimal"/>
      <w:lvlText w:val="%1.%2.%3.%4.%5.%6"/>
      <w:lvlJc w:val="left"/>
      <w:pPr>
        <w:tabs>
          <w:tab w:val="num" w:pos="4365"/>
        </w:tabs>
        <w:ind w:left="4365" w:hanging="1440"/>
      </w:pPr>
      <w:rPr>
        <w:rFonts w:hint="default"/>
      </w:rPr>
    </w:lvl>
    <w:lvl w:ilvl="6">
      <w:start w:val="1"/>
      <w:numFmt w:val="decimal"/>
      <w:lvlText w:val="%1.%2.%3.%4.%5.%6.%7"/>
      <w:lvlJc w:val="left"/>
      <w:pPr>
        <w:tabs>
          <w:tab w:val="num" w:pos="4950"/>
        </w:tabs>
        <w:ind w:left="4950" w:hanging="1440"/>
      </w:pPr>
      <w:rPr>
        <w:rFonts w:hint="default"/>
      </w:rPr>
    </w:lvl>
    <w:lvl w:ilvl="7">
      <w:start w:val="1"/>
      <w:numFmt w:val="decimal"/>
      <w:lvlText w:val="%1.%2.%3.%4.%5.%6.%7.%8"/>
      <w:lvlJc w:val="left"/>
      <w:pPr>
        <w:tabs>
          <w:tab w:val="num" w:pos="5895"/>
        </w:tabs>
        <w:ind w:left="5895" w:hanging="1800"/>
      </w:pPr>
      <w:rPr>
        <w:rFonts w:hint="default"/>
      </w:rPr>
    </w:lvl>
    <w:lvl w:ilvl="8">
      <w:start w:val="1"/>
      <w:numFmt w:val="decimal"/>
      <w:lvlText w:val="%1.%2.%3.%4.%5.%6.%7.%8.%9"/>
      <w:lvlJc w:val="left"/>
      <w:pPr>
        <w:tabs>
          <w:tab w:val="num" w:pos="6480"/>
        </w:tabs>
        <w:ind w:left="6480" w:hanging="1800"/>
      </w:pPr>
      <w:rPr>
        <w:rFonts w:hint="default"/>
      </w:rPr>
    </w:lvl>
  </w:abstractNum>
  <w:abstractNum w:abstractNumId="14">
    <w:nsid w:val="3BF438E4"/>
    <w:multiLevelType w:val="multilevel"/>
    <w:tmpl w:val="7B50265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5">
    <w:nsid w:val="3C066910"/>
    <w:multiLevelType w:val="multilevel"/>
    <w:tmpl w:val="A2F2A544"/>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rPr>
    </w:lvl>
    <w:lvl w:ilvl="3">
      <w:start w:val="1"/>
      <w:numFmt w:val="decimal"/>
      <w:lvlText w:val="%1.%2.%3.%4"/>
      <w:lvlJc w:val="left"/>
      <w:pPr>
        <w:tabs>
          <w:tab w:val="num" w:pos="3564"/>
        </w:tabs>
        <w:ind w:left="3564" w:hanging="1440"/>
      </w:pPr>
      <w:rPr>
        <w:rFonts w:hint="default"/>
      </w:rPr>
    </w:lvl>
    <w:lvl w:ilvl="4">
      <w:start w:val="1"/>
      <w:numFmt w:val="decimal"/>
      <w:lvlText w:val="%1.%2.%3.%4.%5"/>
      <w:lvlJc w:val="left"/>
      <w:pPr>
        <w:tabs>
          <w:tab w:val="num" w:pos="4632"/>
        </w:tabs>
        <w:ind w:left="4632" w:hanging="1800"/>
      </w:pPr>
      <w:rPr>
        <w:rFonts w:hint="default"/>
      </w:rPr>
    </w:lvl>
    <w:lvl w:ilvl="5">
      <w:start w:val="1"/>
      <w:numFmt w:val="decimal"/>
      <w:lvlText w:val="%1.%2.%3.%4.%5.%6"/>
      <w:lvlJc w:val="left"/>
      <w:pPr>
        <w:tabs>
          <w:tab w:val="num" w:pos="5700"/>
        </w:tabs>
        <w:ind w:left="5700" w:hanging="216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476"/>
        </w:tabs>
        <w:ind w:left="7476" w:hanging="2520"/>
      </w:pPr>
      <w:rPr>
        <w:rFonts w:hint="default"/>
      </w:rPr>
    </w:lvl>
    <w:lvl w:ilvl="8">
      <w:start w:val="1"/>
      <w:numFmt w:val="decimal"/>
      <w:lvlText w:val="%1.%2.%3.%4.%5.%6.%7.%8.%9"/>
      <w:lvlJc w:val="left"/>
      <w:pPr>
        <w:tabs>
          <w:tab w:val="num" w:pos="8544"/>
        </w:tabs>
        <w:ind w:left="8544" w:hanging="2880"/>
      </w:pPr>
      <w:rPr>
        <w:rFonts w:hint="default"/>
      </w:rPr>
    </w:lvl>
  </w:abstractNum>
  <w:abstractNum w:abstractNumId="16">
    <w:nsid w:val="41D82E25"/>
    <w:multiLevelType w:val="hybridMultilevel"/>
    <w:tmpl w:val="E95CF972"/>
    <w:lvl w:ilvl="0" w:tplc="2A3CB296">
      <w:start w:val="3"/>
      <w:numFmt w:val="decimal"/>
      <w:lvlText w:val="%1."/>
      <w:lvlJc w:val="left"/>
      <w:pPr>
        <w:tabs>
          <w:tab w:val="num" w:pos="360"/>
        </w:tabs>
        <w:ind w:left="360" w:hanging="360"/>
      </w:pPr>
      <w:rPr>
        <w:rFonts w:hint="default"/>
      </w:rPr>
    </w:lvl>
    <w:lvl w:ilvl="1" w:tplc="AD644290">
      <w:numFmt w:val="none"/>
      <w:lvlText w:val=""/>
      <w:lvlJc w:val="left"/>
      <w:pPr>
        <w:tabs>
          <w:tab w:val="num" w:pos="360"/>
        </w:tabs>
      </w:pPr>
    </w:lvl>
    <w:lvl w:ilvl="2" w:tplc="E3086C04">
      <w:numFmt w:val="none"/>
      <w:lvlText w:val=""/>
      <w:lvlJc w:val="left"/>
      <w:pPr>
        <w:tabs>
          <w:tab w:val="num" w:pos="360"/>
        </w:tabs>
      </w:pPr>
    </w:lvl>
    <w:lvl w:ilvl="3" w:tplc="64BE5346">
      <w:numFmt w:val="none"/>
      <w:lvlText w:val=""/>
      <w:lvlJc w:val="left"/>
      <w:pPr>
        <w:tabs>
          <w:tab w:val="num" w:pos="360"/>
        </w:tabs>
      </w:pPr>
    </w:lvl>
    <w:lvl w:ilvl="4" w:tplc="F52C2782">
      <w:numFmt w:val="none"/>
      <w:lvlText w:val=""/>
      <w:lvlJc w:val="left"/>
      <w:pPr>
        <w:tabs>
          <w:tab w:val="num" w:pos="360"/>
        </w:tabs>
      </w:pPr>
    </w:lvl>
    <w:lvl w:ilvl="5" w:tplc="EDF2F4F0">
      <w:numFmt w:val="none"/>
      <w:lvlText w:val=""/>
      <w:lvlJc w:val="left"/>
      <w:pPr>
        <w:tabs>
          <w:tab w:val="num" w:pos="360"/>
        </w:tabs>
      </w:pPr>
    </w:lvl>
    <w:lvl w:ilvl="6" w:tplc="344C9B50">
      <w:numFmt w:val="none"/>
      <w:lvlText w:val=""/>
      <w:lvlJc w:val="left"/>
      <w:pPr>
        <w:tabs>
          <w:tab w:val="num" w:pos="360"/>
        </w:tabs>
      </w:pPr>
    </w:lvl>
    <w:lvl w:ilvl="7" w:tplc="C7DCD8D0">
      <w:numFmt w:val="none"/>
      <w:lvlText w:val=""/>
      <w:lvlJc w:val="left"/>
      <w:pPr>
        <w:tabs>
          <w:tab w:val="num" w:pos="360"/>
        </w:tabs>
      </w:pPr>
    </w:lvl>
    <w:lvl w:ilvl="8" w:tplc="4B1CC498">
      <w:numFmt w:val="none"/>
      <w:lvlText w:val=""/>
      <w:lvlJc w:val="left"/>
      <w:pPr>
        <w:tabs>
          <w:tab w:val="num" w:pos="360"/>
        </w:tabs>
      </w:pPr>
    </w:lvl>
  </w:abstractNum>
  <w:abstractNum w:abstractNumId="17">
    <w:nsid w:val="46A20678"/>
    <w:multiLevelType w:val="multilevel"/>
    <w:tmpl w:val="92F8B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709647E"/>
    <w:multiLevelType w:val="hybridMultilevel"/>
    <w:tmpl w:val="7F1CE632"/>
    <w:lvl w:ilvl="0" w:tplc="AC62C8AA">
      <w:start w:val="1"/>
      <w:numFmt w:val="decimal"/>
      <w:lvlText w:val="%1."/>
      <w:lvlJc w:val="left"/>
      <w:pPr>
        <w:tabs>
          <w:tab w:val="num" w:pos="1440"/>
        </w:tabs>
        <w:ind w:left="1440" w:hanging="360"/>
      </w:pPr>
      <w:rPr>
        <w:b/>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9">
    <w:nsid w:val="4C1E4F81"/>
    <w:multiLevelType w:val="hybridMultilevel"/>
    <w:tmpl w:val="898EB344"/>
    <w:lvl w:ilvl="0" w:tplc="AC44252E">
      <w:start w:val="2"/>
      <w:numFmt w:val="decimal"/>
      <w:lvlText w:val="%1."/>
      <w:lvlJc w:val="left"/>
      <w:pPr>
        <w:tabs>
          <w:tab w:val="num" w:pos="720"/>
        </w:tabs>
        <w:ind w:left="720" w:hanging="360"/>
      </w:pPr>
      <w:rPr>
        <w:rFonts w:hint="default"/>
        <w:sz w:val="32"/>
      </w:rPr>
    </w:lvl>
    <w:lvl w:ilvl="1" w:tplc="BE9ABC86">
      <w:numFmt w:val="none"/>
      <w:lvlText w:val=""/>
      <w:lvlJc w:val="left"/>
      <w:pPr>
        <w:tabs>
          <w:tab w:val="num" w:pos="360"/>
        </w:tabs>
      </w:pPr>
    </w:lvl>
    <w:lvl w:ilvl="2" w:tplc="EB522CD8">
      <w:numFmt w:val="none"/>
      <w:lvlText w:val=""/>
      <w:lvlJc w:val="left"/>
      <w:pPr>
        <w:tabs>
          <w:tab w:val="num" w:pos="360"/>
        </w:tabs>
      </w:pPr>
    </w:lvl>
    <w:lvl w:ilvl="3" w:tplc="A2E6BEDA">
      <w:numFmt w:val="none"/>
      <w:lvlText w:val=""/>
      <w:lvlJc w:val="left"/>
      <w:pPr>
        <w:tabs>
          <w:tab w:val="num" w:pos="360"/>
        </w:tabs>
      </w:pPr>
    </w:lvl>
    <w:lvl w:ilvl="4" w:tplc="424A964E">
      <w:numFmt w:val="none"/>
      <w:lvlText w:val=""/>
      <w:lvlJc w:val="left"/>
      <w:pPr>
        <w:tabs>
          <w:tab w:val="num" w:pos="360"/>
        </w:tabs>
      </w:pPr>
    </w:lvl>
    <w:lvl w:ilvl="5" w:tplc="AA52AC2A">
      <w:numFmt w:val="none"/>
      <w:lvlText w:val=""/>
      <w:lvlJc w:val="left"/>
      <w:pPr>
        <w:tabs>
          <w:tab w:val="num" w:pos="360"/>
        </w:tabs>
      </w:pPr>
    </w:lvl>
    <w:lvl w:ilvl="6" w:tplc="329AB366">
      <w:numFmt w:val="none"/>
      <w:lvlText w:val=""/>
      <w:lvlJc w:val="left"/>
      <w:pPr>
        <w:tabs>
          <w:tab w:val="num" w:pos="360"/>
        </w:tabs>
      </w:pPr>
    </w:lvl>
    <w:lvl w:ilvl="7" w:tplc="C1F680BE">
      <w:numFmt w:val="none"/>
      <w:lvlText w:val=""/>
      <w:lvlJc w:val="left"/>
      <w:pPr>
        <w:tabs>
          <w:tab w:val="num" w:pos="360"/>
        </w:tabs>
      </w:pPr>
    </w:lvl>
    <w:lvl w:ilvl="8" w:tplc="93D617FA">
      <w:numFmt w:val="none"/>
      <w:lvlText w:val=""/>
      <w:lvlJc w:val="left"/>
      <w:pPr>
        <w:tabs>
          <w:tab w:val="num" w:pos="360"/>
        </w:tabs>
      </w:pPr>
    </w:lvl>
  </w:abstractNum>
  <w:abstractNum w:abstractNumId="20">
    <w:nsid w:val="598F00E7"/>
    <w:multiLevelType w:val="hybridMultilevel"/>
    <w:tmpl w:val="D2FC9D26"/>
    <w:lvl w:ilvl="0" w:tplc="58B80F98">
      <w:start w:val="1"/>
      <w:numFmt w:val="decimal"/>
      <w:lvlText w:val="%1."/>
      <w:lvlJc w:val="left"/>
      <w:pPr>
        <w:tabs>
          <w:tab w:val="num" w:pos="1440"/>
        </w:tabs>
        <w:ind w:left="1440" w:hanging="360"/>
      </w:pPr>
      <w:rPr>
        <w:b/>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1">
    <w:nsid w:val="5B7720B6"/>
    <w:multiLevelType w:val="multilevel"/>
    <w:tmpl w:val="46D83C6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22">
    <w:nsid w:val="5D3B7973"/>
    <w:multiLevelType w:val="hybridMultilevel"/>
    <w:tmpl w:val="016E53B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0C828DD"/>
    <w:multiLevelType w:val="hybridMultilevel"/>
    <w:tmpl w:val="40DEDC3A"/>
    <w:lvl w:ilvl="0" w:tplc="227AEA54">
      <w:start w:val="2"/>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615C58D9"/>
    <w:multiLevelType w:val="hybridMultilevel"/>
    <w:tmpl w:val="16AAF5C0"/>
    <w:lvl w:ilvl="0" w:tplc="732E05A6">
      <w:start w:val="3"/>
      <w:numFmt w:val="decimal"/>
      <w:lvlText w:val="%1."/>
      <w:lvlJc w:val="left"/>
      <w:pPr>
        <w:tabs>
          <w:tab w:val="num" w:pos="360"/>
        </w:tabs>
        <w:ind w:left="360" w:hanging="360"/>
      </w:pPr>
      <w:rPr>
        <w:rFonts w:hint="default"/>
        <w:sz w:val="32"/>
        <w:szCs w:val="32"/>
      </w:rPr>
    </w:lvl>
    <w:lvl w:ilvl="1" w:tplc="F1862416">
      <w:numFmt w:val="none"/>
      <w:lvlText w:val=""/>
      <w:lvlJc w:val="left"/>
      <w:pPr>
        <w:tabs>
          <w:tab w:val="num" w:pos="360"/>
        </w:tabs>
      </w:pPr>
    </w:lvl>
    <w:lvl w:ilvl="2" w:tplc="EB0A8776">
      <w:numFmt w:val="none"/>
      <w:lvlText w:val=""/>
      <w:lvlJc w:val="left"/>
      <w:pPr>
        <w:tabs>
          <w:tab w:val="num" w:pos="360"/>
        </w:tabs>
      </w:pPr>
    </w:lvl>
    <w:lvl w:ilvl="3" w:tplc="3F5C2C38">
      <w:numFmt w:val="none"/>
      <w:lvlText w:val=""/>
      <w:lvlJc w:val="left"/>
      <w:pPr>
        <w:tabs>
          <w:tab w:val="num" w:pos="360"/>
        </w:tabs>
      </w:pPr>
    </w:lvl>
    <w:lvl w:ilvl="4" w:tplc="DAC40B5C">
      <w:numFmt w:val="none"/>
      <w:lvlText w:val=""/>
      <w:lvlJc w:val="left"/>
      <w:pPr>
        <w:tabs>
          <w:tab w:val="num" w:pos="360"/>
        </w:tabs>
      </w:pPr>
    </w:lvl>
    <w:lvl w:ilvl="5" w:tplc="251AB0F8">
      <w:numFmt w:val="none"/>
      <w:lvlText w:val=""/>
      <w:lvlJc w:val="left"/>
      <w:pPr>
        <w:tabs>
          <w:tab w:val="num" w:pos="360"/>
        </w:tabs>
      </w:pPr>
    </w:lvl>
    <w:lvl w:ilvl="6" w:tplc="8FC298FE">
      <w:numFmt w:val="none"/>
      <w:lvlText w:val=""/>
      <w:lvlJc w:val="left"/>
      <w:pPr>
        <w:tabs>
          <w:tab w:val="num" w:pos="360"/>
        </w:tabs>
      </w:pPr>
    </w:lvl>
    <w:lvl w:ilvl="7" w:tplc="F6500920">
      <w:numFmt w:val="none"/>
      <w:lvlText w:val=""/>
      <w:lvlJc w:val="left"/>
      <w:pPr>
        <w:tabs>
          <w:tab w:val="num" w:pos="360"/>
        </w:tabs>
      </w:pPr>
    </w:lvl>
    <w:lvl w:ilvl="8" w:tplc="8E62EC58">
      <w:numFmt w:val="none"/>
      <w:lvlText w:val=""/>
      <w:lvlJc w:val="left"/>
      <w:pPr>
        <w:tabs>
          <w:tab w:val="num" w:pos="360"/>
        </w:tabs>
      </w:pPr>
    </w:lvl>
  </w:abstractNum>
  <w:abstractNum w:abstractNumId="25">
    <w:nsid w:val="6947260A"/>
    <w:multiLevelType w:val="hybridMultilevel"/>
    <w:tmpl w:val="C2FE1AD4"/>
    <w:lvl w:ilvl="0" w:tplc="84B6A0CC">
      <w:start w:val="1"/>
      <w:numFmt w:val="decimal"/>
      <w:lvlText w:val="%1."/>
      <w:lvlJc w:val="left"/>
      <w:pPr>
        <w:tabs>
          <w:tab w:val="num" w:pos="1437"/>
        </w:tabs>
        <w:ind w:left="1437" w:hanging="360"/>
      </w:pPr>
      <w:rPr>
        <w:b/>
      </w:rPr>
    </w:lvl>
    <w:lvl w:ilvl="1" w:tplc="0C0A0019" w:tentative="1">
      <w:start w:val="1"/>
      <w:numFmt w:val="lowerLetter"/>
      <w:lvlText w:val="%2."/>
      <w:lvlJc w:val="left"/>
      <w:pPr>
        <w:tabs>
          <w:tab w:val="num" w:pos="2157"/>
        </w:tabs>
        <w:ind w:left="2157" w:hanging="360"/>
      </w:pPr>
    </w:lvl>
    <w:lvl w:ilvl="2" w:tplc="0C0A001B" w:tentative="1">
      <w:start w:val="1"/>
      <w:numFmt w:val="lowerRoman"/>
      <w:lvlText w:val="%3."/>
      <w:lvlJc w:val="right"/>
      <w:pPr>
        <w:tabs>
          <w:tab w:val="num" w:pos="2877"/>
        </w:tabs>
        <w:ind w:left="2877" w:hanging="180"/>
      </w:pPr>
    </w:lvl>
    <w:lvl w:ilvl="3" w:tplc="0C0A000F" w:tentative="1">
      <w:start w:val="1"/>
      <w:numFmt w:val="decimal"/>
      <w:lvlText w:val="%4."/>
      <w:lvlJc w:val="left"/>
      <w:pPr>
        <w:tabs>
          <w:tab w:val="num" w:pos="3597"/>
        </w:tabs>
        <w:ind w:left="3597" w:hanging="360"/>
      </w:pPr>
    </w:lvl>
    <w:lvl w:ilvl="4" w:tplc="0C0A0019" w:tentative="1">
      <w:start w:val="1"/>
      <w:numFmt w:val="lowerLetter"/>
      <w:lvlText w:val="%5."/>
      <w:lvlJc w:val="left"/>
      <w:pPr>
        <w:tabs>
          <w:tab w:val="num" w:pos="4317"/>
        </w:tabs>
        <w:ind w:left="4317" w:hanging="360"/>
      </w:pPr>
    </w:lvl>
    <w:lvl w:ilvl="5" w:tplc="0C0A001B" w:tentative="1">
      <w:start w:val="1"/>
      <w:numFmt w:val="lowerRoman"/>
      <w:lvlText w:val="%6."/>
      <w:lvlJc w:val="right"/>
      <w:pPr>
        <w:tabs>
          <w:tab w:val="num" w:pos="5037"/>
        </w:tabs>
        <w:ind w:left="5037" w:hanging="180"/>
      </w:pPr>
    </w:lvl>
    <w:lvl w:ilvl="6" w:tplc="0C0A000F" w:tentative="1">
      <w:start w:val="1"/>
      <w:numFmt w:val="decimal"/>
      <w:lvlText w:val="%7."/>
      <w:lvlJc w:val="left"/>
      <w:pPr>
        <w:tabs>
          <w:tab w:val="num" w:pos="5757"/>
        </w:tabs>
        <w:ind w:left="5757" w:hanging="360"/>
      </w:pPr>
    </w:lvl>
    <w:lvl w:ilvl="7" w:tplc="0C0A0019" w:tentative="1">
      <w:start w:val="1"/>
      <w:numFmt w:val="lowerLetter"/>
      <w:lvlText w:val="%8."/>
      <w:lvlJc w:val="left"/>
      <w:pPr>
        <w:tabs>
          <w:tab w:val="num" w:pos="6477"/>
        </w:tabs>
        <w:ind w:left="6477" w:hanging="360"/>
      </w:pPr>
    </w:lvl>
    <w:lvl w:ilvl="8" w:tplc="0C0A001B" w:tentative="1">
      <w:start w:val="1"/>
      <w:numFmt w:val="lowerRoman"/>
      <w:lvlText w:val="%9."/>
      <w:lvlJc w:val="right"/>
      <w:pPr>
        <w:tabs>
          <w:tab w:val="num" w:pos="7197"/>
        </w:tabs>
        <w:ind w:left="7197" w:hanging="180"/>
      </w:pPr>
    </w:lvl>
  </w:abstractNum>
  <w:abstractNum w:abstractNumId="26">
    <w:nsid w:val="69FC2C03"/>
    <w:multiLevelType w:val="hybridMultilevel"/>
    <w:tmpl w:val="64C44F0E"/>
    <w:lvl w:ilvl="0" w:tplc="540CD564">
      <w:start w:val="1"/>
      <w:numFmt w:val="decimal"/>
      <w:lvlText w:val="%1."/>
      <w:lvlJc w:val="left"/>
      <w:pPr>
        <w:tabs>
          <w:tab w:val="num" w:pos="720"/>
        </w:tabs>
        <w:ind w:left="720" w:hanging="36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7E3C0A03"/>
    <w:multiLevelType w:val="hybridMultilevel"/>
    <w:tmpl w:val="CBE48586"/>
    <w:lvl w:ilvl="0" w:tplc="0C0A0001">
      <w:start w:val="1"/>
      <w:numFmt w:val="bullet"/>
      <w:lvlText w:val=""/>
      <w:lvlJc w:val="left"/>
      <w:pPr>
        <w:tabs>
          <w:tab w:val="num" w:pos="1437"/>
        </w:tabs>
        <w:ind w:left="1437" w:hanging="360"/>
      </w:pPr>
      <w:rPr>
        <w:rFonts w:ascii="Symbol" w:hAnsi="Symbol" w:hint="default"/>
      </w:rPr>
    </w:lvl>
    <w:lvl w:ilvl="1" w:tplc="0C0A0003" w:tentative="1">
      <w:start w:val="1"/>
      <w:numFmt w:val="bullet"/>
      <w:lvlText w:val="o"/>
      <w:lvlJc w:val="left"/>
      <w:pPr>
        <w:tabs>
          <w:tab w:val="num" w:pos="2157"/>
        </w:tabs>
        <w:ind w:left="2157" w:hanging="360"/>
      </w:pPr>
      <w:rPr>
        <w:rFonts w:ascii="Courier New" w:hAnsi="Courier New" w:cs="Courier New" w:hint="default"/>
      </w:rPr>
    </w:lvl>
    <w:lvl w:ilvl="2" w:tplc="0C0A0005" w:tentative="1">
      <w:start w:val="1"/>
      <w:numFmt w:val="bullet"/>
      <w:lvlText w:val=""/>
      <w:lvlJc w:val="left"/>
      <w:pPr>
        <w:tabs>
          <w:tab w:val="num" w:pos="2877"/>
        </w:tabs>
        <w:ind w:left="2877" w:hanging="360"/>
      </w:pPr>
      <w:rPr>
        <w:rFonts w:ascii="Wingdings" w:hAnsi="Wingdings" w:hint="default"/>
      </w:rPr>
    </w:lvl>
    <w:lvl w:ilvl="3" w:tplc="0C0A0001" w:tentative="1">
      <w:start w:val="1"/>
      <w:numFmt w:val="bullet"/>
      <w:lvlText w:val=""/>
      <w:lvlJc w:val="left"/>
      <w:pPr>
        <w:tabs>
          <w:tab w:val="num" w:pos="3597"/>
        </w:tabs>
        <w:ind w:left="3597" w:hanging="360"/>
      </w:pPr>
      <w:rPr>
        <w:rFonts w:ascii="Symbol" w:hAnsi="Symbol" w:hint="default"/>
      </w:rPr>
    </w:lvl>
    <w:lvl w:ilvl="4" w:tplc="0C0A0003" w:tentative="1">
      <w:start w:val="1"/>
      <w:numFmt w:val="bullet"/>
      <w:lvlText w:val="o"/>
      <w:lvlJc w:val="left"/>
      <w:pPr>
        <w:tabs>
          <w:tab w:val="num" w:pos="4317"/>
        </w:tabs>
        <w:ind w:left="4317" w:hanging="360"/>
      </w:pPr>
      <w:rPr>
        <w:rFonts w:ascii="Courier New" w:hAnsi="Courier New" w:cs="Courier New" w:hint="default"/>
      </w:rPr>
    </w:lvl>
    <w:lvl w:ilvl="5" w:tplc="0C0A0005" w:tentative="1">
      <w:start w:val="1"/>
      <w:numFmt w:val="bullet"/>
      <w:lvlText w:val=""/>
      <w:lvlJc w:val="left"/>
      <w:pPr>
        <w:tabs>
          <w:tab w:val="num" w:pos="5037"/>
        </w:tabs>
        <w:ind w:left="5037" w:hanging="360"/>
      </w:pPr>
      <w:rPr>
        <w:rFonts w:ascii="Wingdings" w:hAnsi="Wingdings" w:hint="default"/>
      </w:rPr>
    </w:lvl>
    <w:lvl w:ilvl="6" w:tplc="0C0A0001" w:tentative="1">
      <w:start w:val="1"/>
      <w:numFmt w:val="bullet"/>
      <w:lvlText w:val=""/>
      <w:lvlJc w:val="left"/>
      <w:pPr>
        <w:tabs>
          <w:tab w:val="num" w:pos="5757"/>
        </w:tabs>
        <w:ind w:left="5757" w:hanging="360"/>
      </w:pPr>
      <w:rPr>
        <w:rFonts w:ascii="Symbol" w:hAnsi="Symbol" w:hint="default"/>
      </w:rPr>
    </w:lvl>
    <w:lvl w:ilvl="7" w:tplc="0C0A0003" w:tentative="1">
      <w:start w:val="1"/>
      <w:numFmt w:val="bullet"/>
      <w:lvlText w:val="o"/>
      <w:lvlJc w:val="left"/>
      <w:pPr>
        <w:tabs>
          <w:tab w:val="num" w:pos="6477"/>
        </w:tabs>
        <w:ind w:left="6477" w:hanging="360"/>
      </w:pPr>
      <w:rPr>
        <w:rFonts w:ascii="Courier New" w:hAnsi="Courier New" w:cs="Courier New" w:hint="default"/>
      </w:rPr>
    </w:lvl>
    <w:lvl w:ilvl="8" w:tplc="0C0A0005" w:tentative="1">
      <w:start w:val="1"/>
      <w:numFmt w:val="bullet"/>
      <w:lvlText w:val=""/>
      <w:lvlJc w:val="left"/>
      <w:pPr>
        <w:tabs>
          <w:tab w:val="num" w:pos="7197"/>
        </w:tabs>
        <w:ind w:left="7197" w:hanging="360"/>
      </w:pPr>
      <w:rPr>
        <w:rFonts w:ascii="Wingdings" w:hAnsi="Wingdings" w:hint="default"/>
      </w:rPr>
    </w:lvl>
  </w:abstractNum>
  <w:num w:numId="1">
    <w:abstractNumId w:val="7"/>
  </w:num>
  <w:num w:numId="2">
    <w:abstractNumId w:val="15"/>
  </w:num>
  <w:num w:numId="3">
    <w:abstractNumId w:val="14"/>
  </w:num>
  <w:num w:numId="4">
    <w:abstractNumId w:val="0"/>
  </w:num>
  <w:num w:numId="5">
    <w:abstractNumId w:val="3"/>
  </w:num>
  <w:num w:numId="6">
    <w:abstractNumId w:val="23"/>
  </w:num>
  <w:num w:numId="7">
    <w:abstractNumId w:val="13"/>
  </w:num>
  <w:num w:numId="8">
    <w:abstractNumId w:val="18"/>
  </w:num>
  <w:num w:numId="9">
    <w:abstractNumId w:val="20"/>
  </w:num>
  <w:num w:numId="10">
    <w:abstractNumId w:val="10"/>
  </w:num>
  <w:num w:numId="11">
    <w:abstractNumId w:val="9"/>
  </w:num>
  <w:num w:numId="12">
    <w:abstractNumId w:val="1"/>
  </w:num>
  <w:num w:numId="13">
    <w:abstractNumId w:val="5"/>
  </w:num>
  <w:num w:numId="14">
    <w:abstractNumId w:val="19"/>
  </w:num>
  <w:num w:numId="15">
    <w:abstractNumId w:val="6"/>
  </w:num>
  <w:num w:numId="16">
    <w:abstractNumId w:val="16"/>
  </w:num>
  <w:num w:numId="17">
    <w:abstractNumId w:val="24"/>
  </w:num>
  <w:num w:numId="18">
    <w:abstractNumId w:val="21"/>
  </w:num>
  <w:num w:numId="19">
    <w:abstractNumId w:val="12"/>
  </w:num>
  <w:num w:numId="20">
    <w:abstractNumId w:val="4"/>
  </w:num>
  <w:num w:numId="21">
    <w:abstractNumId w:val="27"/>
  </w:num>
  <w:num w:numId="22">
    <w:abstractNumId w:val="11"/>
  </w:num>
  <w:num w:numId="23">
    <w:abstractNumId w:val="25"/>
  </w:num>
  <w:num w:numId="24">
    <w:abstractNumId w:val="26"/>
  </w:num>
  <w:num w:numId="25">
    <w:abstractNumId w:val="2"/>
  </w:num>
  <w:num w:numId="26">
    <w:abstractNumId w:val="8"/>
  </w:num>
  <w:num w:numId="27">
    <w:abstractNumId w:val="17"/>
  </w:num>
  <w:num w:numId="2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567"/>
  <w:hyphenationZone w:val="425"/>
  <w:noPunctuationKerning/>
  <w:characterSpacingControl w:val="doNotCompress"/>
  <w:compat/>
  <w:rsids>
    <w:rsidRoot w:val="00C762E1"/>
    <w:rsid w:val="00025E55"/>
    <w:rsid w:val="000260C6"/>
    <w:rsid w:val="000362C2"/>
    <w:rsid w:val="00044A5C"/>
    <w:rsid w:val="000559F9"/>
    <w:rsid w:val="000574BC"/>
    <w:rsid w:val="000C7D41"/>
    <w:rsid w:val="000D4C96"/>
    <w:rsid w:val="001029A4"/>
    <w:rsid w:val="0011319C"/>
    <w:rsid w:val="00123A7A"/>
    <w:rsid w:val="00131EEC"/>
    <w:rsid w:val="0013660E"/>
    <w:rsid w:val="00137FD1"/>
    <w:rsid w:val="001443AE"/>
    <w:rsid w:val="0017464F"/>
    <w:rsid w:val="001810D6"/>
    <w:rsid w:val="0018646B"/>
    <w:rsid w:val="001867CB"/>
    <w:rsid w:val="00191239"/>
    <w:rsid w:val="001A0BAF"/>
    <w:rsid w:val="001C5B20"/>
    <w:rsid w:val="002048CB"/>
    <w:rsid w:val="002315DC"/>
    <w:rsid w:val="00235DF2"/>
    <w:rsid w:val="00236FF0"/>
    <w:rsid w:val="00246898"/>
    <w:rsid w:val="00246C03"/>
    <w:rsid w:val="00247230"/>
    <w:rsid w:val="0028041F"/>
    <w:rsid w:val="002912E0"/>
    <w:rsid w:val="00296FA1"/>
    <w:rsid w:val="002C6839"/>
    <w:rsid w:val="00351E15"/>
    <w:rsid w:val="00390136"/>
    <w:rsid w:val="003C05B3"/>
    <w:rsid w:val="003D540F"/>
    <w:rsid w:val="003D60F7"/>
    <w:rsid w:val="003E249A"/>
    <w:rsid w:val="003F4827"/>
    <w:rsid w:val="00431D00"/>
    <w:rsid w:val="004C2B02"/>
    <w:rsid w:val="004C45D8"/>
    <w:rsid w:val="005016FC"/>
    <w:rsid w:val="0050710C"/>
    <w:rsid w:val="0052538E"/>
    <w:rsid w:val="00551910"/>
    <w:rsid w:val="00564BB2"/>
    <w:rsid w:val="0057305D"/>
    <w:rsid w:val="00580464"/>
    <w:rsid w:val="005B6422"/>
    <w:rsid w:val="005C57C2"/>
    <w:rsid w:val="005D6D25"/>
    <w:rsid w:val="00614367"/>
    <w:rsid w:val="00637E62"/>
    <w:rsid w:val="00656B1B"/>
    <w:rsid w:val="006761C2"/>
    <w:rsid w:val="00697D77"/>
    <w:rsid w:val="006A2DFE"/>
    <w:rsid w:val="006B5C98"/>
    <w:rsid w:val="006C239F"/>
    <w:rsid w:val="006E0B1F"/>
    <w:rsid w:val="00705CC6"/>
    <w:rsid w:val="00710D1C"/>
    <w:rsid w:val="00723D0E"/>
    <w:rsid w:val="00733644"/>
    <w:rsid w:val="007419B1"/>
    <w:rsid w:val="00742346"/>
    <w:rsid w:val="00743356"/>
    <w:rsid w:val="00755B32"/>
    <w:rsid w:val="00761863"/>
    <w:rsid w:val="007C6735"/>
    <w:rsid w:val="007C76C0"/>
    <w:rsid w:val="007F23E0"/>
    <w:rsid w:val="00832D14"/>
    <w:rsid w:val="0083532F"/>
    <w:rsid w:val="00846412"/>
    <w:rsid w:val="00846AFB"/>
    <w:rsid w:val="00893D44"/>
    <w:rsid w:val="008B1B87"/>
    <w:rsid w:val="008C19D9"/>
    <w:rsid w:val="008D6A60"/>
    <w:rsid w:val="008D7C82"/>
    <w:rsid w:val="0090728A"/>
    <w:rsid w:val="0091032D"/>
    <w:rsid w:val="0092062F"/>
    <w:rsid w:val="00940897"/>
    <w:rsid w:val="00951BA8"/>
    <w:rsid w:val="00955764"/>
    <w:rsid w:val="009845CD"/>
    <w:rsid w:val="009921AB"/>
    <w:rsid w:val="00994ADC"/>
    <w:rsid w:val="009B59AE"/>
    <w:rsid w:val="009C1FB7"/>
    <w:rsid w:val="009E0B3B"/>
    <w:rsid w:val="009F5477"/>
    <w:rsid w:val="00A07B18"/>
    <w:rsid w:val="00A1551C"/>
    <w:rsid w:val="00A51D48"/>
    <w:rsid w:val="00A5607F"/>
    <w:rsid w:val="00A77FD2"/>
    <w:rsid w:val="00A81DAA"/>
    <w:rsid w:val="00A93328"/>
    <w:rsid w:val="00AD117E"/>
    <w:rsid w:val="00AE425E"/>
    <w:rsid w:val="00B2385D"/>
    <w:rsid w:val="00B675AC"/>
    <w:rsid w:val="00B8765D"/>
    <w:rsid w:val="00BA495E"/>
    <w:rsid w:val="00BB577B"/>
    <w:rsid w:val="00BE2EC5"/>
    <w:rsid w:val="00BF642F"/>
    <w:rsid w:val="00C0765D"/>
    <w:rsid w:val="00C52B71"/>
    <w:rsid w:val="00C762E1"/>
    <w:rsid w:val="00C80BE5"/>
    <w:rsid w:val="00C966C8"/>
    <w:rsid w:val="00CA7F39"/>
    <w:rsid w:val="00CB156B"/>
    <w:rsid w:val="00CE45E6"/>
    <w:rsid w:val="00CF30D9"/>
    <w:rsid w:val="00D627A6"/>
    <w:rsid w:val="00D6398B"/>
    <w:rsid w:val="00D655F6"/>
    <w:rsid w:val="00D72E74"/>
    <w:rsid w:val="00D741DD"/>
    <w:rsid w:val="00D76ADC"/>
    <w:rsid w:val="00D77465"/>
    <w:rsid w:val="00D90F76"/>
    <w:rsid w:val="00D94F8E"/>
    <w:rsid w:val="00DD17D8"/>
    <w:rsid w:val="00DD3F64"/>
    <w:rsid w:val="00DD40A6"/>
    <w:rsid w:val="00DE2064"/>
    <w:rsid w:val="00DF3A72"/>
    <w:rsid w:val="00E022A5"/>
    <w:rsid w:val="00E05464"/>
    <w:rsid w:val="00E3658A"/>
    <w:rsid w:val="00E413EE"/>
    <w:rsid w:val="00E41711"/>
    <w:rsid w:val="00E54338"/>
    <w:rsid w:val="00E71E74"/>
    <w:rsid w:val="00E723F2"/>
    <w:rsid w:val="00E736C2"/>
    <w:rsid w:val="00E97FC3"/>
    <w:rsid w:val="00EC09E7"/>
    <w:rsid w:val="00EC1BC2"/>
    <w:rsid w:val="00ED2C00"/>
    <w:rsid w:val="00ED43AD"/>
    <w:rsid w:val="00EF05EC"/>
    <w:rsid w:val="00F17432"/>
    <w:rsid w:val="00F21BAA"/>
    <w:rsid w:val="00F22129"/>
    <w:rsid w:val="00F40598"/>
    <w:rsid w:val="00F5313F"/>
    <w:rsid w:val="00F61D2C"/>
    <w:rsid w:val="00F92E18"/>
    <w:rsid w:val="00F93E1D"/>
    <w:rsid w:val="00FC1B8B"/>
    <w:rsid w:val="00FD410E"/>
    <w:rsid w:val="00FF3E3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sid w:val="00CF30D9"/>
    <w:pPr>
      <w:jc w:val="both"/>
    </w:pPr>
    <w:rPr>
      <w:rFonts w:ascii="Arial" w:hAnsi="Arial" w:cs="Arial"/>
      <w:lang w:val="es-EC"/>
    </w:rPr>
  </w:style>
  <w:style w:type="paragraph" w:styleId="NormalWeb">
    <w:name w:val="Normal (Web)"/>
    <w:basedOn w:val="Normal"/>
    <w:rsid w:val="003D60F7"/>
    <w:pPr>
      <w:spacing w:before="100" w:beforeAutospacing="1" w:after="100" w:afterAutospacing="1"/>
    </w:pPr>
  </w:style>
  <w:style w:type="character" w:styleId="Textoennegrita">
    <w:name w:val="Strong"/>
    <w:basedOn w:val="Fuentedeprrafopredeter"/>
    <w:qFormat/>
    <w:rsid w:val="00A77FD2"/>
    <w:rPr>
      <w:b/>
      <w:bCs/>
    </w:rPr>
  </w:style>
  <w:style w:type="table" w:styleId="Tablaconcuadrcula">
    <w:name w:val="Table Grid"/>
    <w:basedOn w:val="Tablanormal"/>
    <w:rsid w:val="00ED2C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rsid w:val="00697D77"/>
    <w:pPr>
      <w:spacing w:after="120"/>
    </w:pPr>
    <w:rPr>
      <w:sz w:val="16"/>
      <w:szCs w:val="16"/>
    </w:rPr>
  </w:style>
  <w:style w:type="character" w:customStyle="1" w:styleId="headline16big1">
    <w:name w:val="headline16_big1"/>
    <w:basedOn w:val="Fuentedeprrafopredeter"/>
    <w:rsid w:val="00E71E74"/>
    <w:rPr>
      <w:rFonts w:ascii="Verdana" w:hAnsi="Verdana" w:hint="default"/>
      <w:b/>
      <w:bCs/>
      <w:color w:val="0069B3"/>
      <w:sz w:val="32"/>
      <w:szCs w:val="32"/>
    </w:rPr>
  </w:style>
  <w:style w:type="paragraph" w:customStyle="1" w:styleId="bodytext">
    <w:name w:val="bodytext"/>
    <w:basedOn w:val="Normal"/>
    <w:rsid w:val="00E71E74"/>
    <w:pPr>
      <w:spacing w:before="100" w:beforeAutospacing="1" w:after="100" w:afterAutospacing="1" w:line="320" w:lineRule="atLeast"/>
    </w:pPr>
    <w:rPr>
      <w:rFonts w:ascii="Verdana" w:hAnsi="Verdana"/>
      <w:color w:val="000000"/>
      <w:sz w:val="22"/>
      <w:szCs w:val="22"/>
    </w:rPr>
  </w:style>
  <w:style w:type="character" w:customStyle="1" w:styleId="class1">
    <w:name w:val="class1"/>
    <w:basedOn w:val="Fuentedeprrafopredeter"/>
    <w:rsid w:val="00710D1C"/>
  </w:style>
  <w:style w:type="paragraph" w:customStyle="1" w:styleId="texto">
    <w:name w:val="texto"/>
    <w:basedOn w:val="Normal"/>
    <w:rsid w:val="00710D1C"/>
    <w:pPr>
      <w:spacing w:before="100" w:beforeAutospacing="1" w:after="100" w:afterAutospacing="1"/>
    </w:pPr>
    <w:rPr>
      <w:rFonts w:ascii="Georgia" w:hAnsi="Georgia"/>
      <w:color w:val="000000"/>
    </w:rPr>
  </w:style>
  <w:style w:type="character" w:customStyle="1" w:styleId="estilo131">
    <w:name w:val="estilo131"/>
    <w:basedOn w:val="Fuentedeprrafopredeter"/>
    <w:rsid w:val="00710D1C"/>
    <w:rPr>
      <w:rFonts w:ascii="Arial" w:hAnsi="Arial" w:cs="Arial" w:hint="default"/>
      <w:color w:val="000000"/>
      <w:sz w:val="22"/>
      <w:szCs w:val="22"/>
    </w:rPr>
  </w:style>
  <w:style w:type="paragraph" w:customStyle="1" w:styleId="estilo13">
    <w:name w:val="estilo13"/>
    <w:basedOn w:val="Normal"/>
    <w:rsid w:val="00710D1C"/>
    <w:pPr>
      <w:spacing w:before="100" w:beforeAutospacing="1" w:after="100" w:afterAutospacing="1"/>
      <w:jc w:val="both"/>
    </w:pPr>
    <w:rPr>
      <w:rFonts w:ascii="Arial" w:hAnsi="Arial" w:cs="Arial"/>
      <w:color w:val="000000"/>
      <w:sz w:val="22"/>
      <w:szCs w:val="22"/>
    </w:rPr>
  </w:style>
  <w:style w:type="character" w:styleId="nfasis">
    <w:name w:val="Emphasis"/>
    <w:basedOn w:val="Fuentedeprrafopredeter"/>
    <w:qFormat/>
    <w:rsid w:val="00710D1C"/>
    <w:rPr>
      <w:i/>
      <w:iCs/>
    </w:rPr>
  </w:style>
  <w:style w:type="character" w:styleId="Hipervnculo">
    <w:name w:val="Hyperlink"/>
    <w:basedOn w:val="Fuentedeprrafopredeter"/>
    <w:rsid w:val="00DD40A6"/>
    <w:rPr>
      <w:color w:val="0000FF"/>
      <w:u w:val="single"/>
    </w:rPr>
  </w:style>
  <w:style w:type="paragraph" w:styleId="Encabezado">
    <w:name w:val="header"/>
    <w:basedOn w:val="Normal"/>
    <w:link w:val="EncabezadoCar"/>
    <w:rsid w:val="004C45D8"/>
    <w:pPr>
      <w:tabs>
        <w:tab w:val="center" w:pos="4252"/>
        <w:tab w:val="right" w:pos="8504"/>
      </w:tabs>
    </w:pPr>
  </w:style>
  <w:style w:type="character" w:customStyle="1" w:styleId="EncabezadoCar">
    <w:name w:val="Encabezado Car"/>
    <w:basedOn w:val="Fuentedeprrafopredeter"/>
    <w:link w:val="Encabezado"/>
    <w:rsid w:val="004C45D8"/>
    <w:rPr>
      <w:sz w:val="24"/>
      <w:szCs w:val="24"/>
    </w:rPr>
  </w:style>
  <w:style w:type="character" w:styleId="Nmerodepgina">
    <w:name w:val="page number"/>
    <w:basedOn w:val="Fuentedeprrafopredeter"/>
    <w:rsid w:val="004C45D8"/>
  </w:style>
  <w:style w:type="paragraph" w:styleId="Piedepgina">
    <w:name w:val="footer"/>
    <w:basedOn w:val="Normal"/>
    <w:link w:val="PiedepginaCar"/>
    <w:rsid w:val="004C45D8"/>
    <w:pPr>
      <w:tabs>
        <w:tab w:val="center" w:pos="4252"/>
        <w:tab w:val="right" w:pos="8504"/>
      </w:tabs>
    </w:pPr>
  </w:style>
  <w:style w:type="character" w:customStyle="1" w:styleId="PiedepginaCar">
    <w:name w:val="Pie de página Car"/>
    <w:basedOn w:val="Fuentedeprrafopredeter"/>
    <w:link w:val="Piedepgina"/>
    <w:rsid w:val="004C45D8"/>
    <w:rPr>
      <w:sz w:val="24"/>
      <w:szCs w:val="24"/>
    </w:rPr>
  </w:style>
  <w:style w:type="character" w:customStyle="1" w:styleId="headlinesmallblack1">
    <w:name w:val="headline_small_black1"/>
    <w:basedOn w:val="Fuentedeprrafopredeter"/>
    <w:rsid w:val="004C45D8"/>
    <w:rPr>
      <w:rFonts w:ascii="Verdana" w:hAnsi="Verdana" w:hint="default"/>
      <w:b/>
      <w:bCs/>
      <w:color w:val="000000"/>
      <w:sz w:val="24"/>
      <w:szCs w:val="24"/>
    </w:rPr>
  </w:style>
  <w:style w:type="paragraph" w:styleId="Prrafodelista">
    <w:name w:val="List Paragraph"/>
    <w:basedOn w:val="Normal"/>
    <w:uiPriority w:val="34"/>
    <w:qFormat/>
    <w:rsid w:val="00C0765D"/>
    <w:pPr>
      <w:ind w:left="70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file:///C:\Documents%20and%20Settings\Grace%20Vasquez\Escritorio\repositorio\eliana\MULTIVAC%20Sepp%20Haggenmueller%20GmbH%20&amp;%20Co_%20Atm&#243;sfera%20modificada_archivos\RTEmagicC_Onlinemessung_01.gif.gif" TargetMode="External"/><Relationship Id="rId21" Type="http://schemas.openxmlformats.org/officeDocument/2006/relationships/image" Target="media/image11.jpeg"/><Relationship Id="rId34" Type="http://schemas.openxmlformats.org/officeDocument/2006/relationships/image" Target="R%20240_archivos/R240_g_1_03.jpg" TargetMode="External"/><Relationship Id="rId42" Type="http://schemas.openxmlformats.org/officeDocument/2006/relationships/image" Target="media/image25.png"/><Relationship Id="rId47" Type="http://schemas.openxmlformats.org/officeDocument/2006/relationships/hyperlink" Target="http://www.industriaalimenticia.com/content.php?s=IA/08&amp;p=7" TargetMode="External"/><Relationship Id="rId50" Type="http://schemas.openxmlformats.org/officeDocument/2006/relationships/hyperlink" Target="http://www.infoagro.com/industria_auxiliar/envasado.asp" TargetMode="External"/><Relationship Id="rId55" Type="http://schemas.openxmlformats.org/officeDocument/2006/relationships/fontTable" Target="fontTable.xml"/><Relationship Id="rId7" Type="http://schemas.openxmlformats.org/officeDocument/2006/relationships/hyperlink" Target="http://www.monografias.com/trabajos13/termodi/termodi.shtml" TargetMode="Externa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3.png"/><Relationship Id="rId46" Type="http://schemas.openxmlformats.org/officeDocument/2006/relationships/hyperlink" Target="http://franciscotejero.com/tecnica/precoccion/guia%25practica.htm" TargetMode="Externa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file:///C:\Documents%20and%20Settings\Grace%20Vasquez\Escritorio\repositorio\eliana\MULTIVAC%20Sepp%20Haggenmueller%20GmbH%20&amp;%20Co_%20Atm&#243;sfera%20modificada_archivos\RTEmagicC_Combimeter_Portable.jpg.jpg" TargetMode="External"/><Relationship Id="rId54" Type="http://schemas.openxmlformats.org/officeDocument/2006/relationships/hyperlink" Target="http://www.alfa-editores.com/historico/canilac/Feb%20Marzo%202004%20CI%20Envases%20en%20Atm%F3sferas%20Modificadas" TargetMode="External"/><Relationship Id="rId1" Type="http://schemas.openxmlformats.org/officeDocument/2006/relationships/numbering" Target="numbering.xml"/><Relationship Id="rId6" Type="http://schemas.openxmlformats.org/officeDocument/2006/relationships/hyperlink" Target="http://www.monografias.com/trabajos14/ciclos-quimicos/ciclos-quimicos.shtml" TargetMode="Externa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R%20140_archivos/R140_g_1_03s_05.jpg" TargetMode="External"/><Relationship Id="rId37" Type="http://schemas.openxmlformats.org/officeDocument/2006/relationships/image" Target="media/image22.png"/><Relationship Id="rId40" Type="http://schemas.openxmlformats.org/officeDocument/2006/relationships/image" Target="media/image24.jpeg"/><Relationship Id="rId45" Type="http://schemas.openxmlformats.org/officeDocument/2006/relationships/image" Target="media/image27.png"/><Relationship Id="rId53" Type="http://schemas.openxmlformats.org/officeDocument/2006/relationships/hyperlink" Target="http://www.wonderpizza.es/files/EAM.pdf" TargetMode="External"/><Relationship Id="rId5" Type="http://schemas.openxmlformats.org/officeDocument/2006/relationships/hyperlink" Target="http://www.monografias.com/trabajos14/falta-oxigeno/falta-oxigeno.shtml" TargetMode="External"/><Relationship Id="rId15" Type="http://schemas.openxmlformats.org/officeDocument/2006/relationships/chart" Target="charts/chart2.xml"/><Relationship Id="rId23" Type="http://schemas.openxmlformats.org/officeDocument/2006/relationships/image" Target="media/image13.jpeg"/><Relationship Id="rId28" Type="http://schemas.openxmlformats.org/officeDocument/2006/relationships/image" Target="file:///C:\Documents%20and%20Settings\Grace%20Vasquez\Escritorio\repositorio\eliana\Termoformadoras_archivos\RTEmagicC_roma_einl_300_01.jpg.jpg" TargetMode="External"/><Relationship Id="rId36" Type="http://schemas.openxmlformats.org/officeDocument/2006/relationships/image" Target="R%20530_archivos/R530_g_1_06.jpg" TargetMode="External"/><Relationship Id="rId49" Type="http://schemas.openxmlformats.org/officeDocument/2006/relationships/hyperlink" Target="http://.www.viarural.com.ar/agroindustria/aditivos-saborizantes/ran/conservantes.htm" TargetMode="External"/><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image" Target="media/image19.jpeg"/><Relationship Id="rId44" Type="http://schemas.openxmlformats.org/officeDocument/2006/relationships/hyperlink" Target="http://www.digesa.sld.pe/norma_consulta/Proy_RM615-2003.pdf.........................peru" TargetMode="External"/><Relationship Id="rId52" Type="http://schemas.openxmlformats.org/officeDocument/2006/relationships/hyperlink" Target="http://www.madrimasd.org/informacionidi/biblioteca/publicacion/doc/VT/VT3_Tecnologias_de_Envasado_en_Atmosfera_Protectora.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R%20120_archivos/R120_g_1_05.jpg" TargetMode="External"/><Relationship Id="rId35" Type="http://schemas.openxmlformats.org/officeDocument/2006/relationships/image" Target="media/image21.jpeg"/><Relationship Id="rId43" Type="http://schemas.openxmlformats.org/officeDocument/2006/relationships/image" Target="media/image26.emf"/><Relationship Id="rId48" Type="http://schemas.openxmlformats.org/officeDocument/2006/relationships/hyperlink" Target="http://www.ice.upc.es/documentos/eso/aliments/HTML/cereal5.htm"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calidadalimentaria.net/envases_inteli.php"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Ernesto\Mis%20documentos\fernan\tesis-MAP\tesis.desarrollo\capitulo%203\excel\TABLAS%20MICRO.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Ernesto\Mis%20documentos\fernan\tesis-MAP\tesis.desarrollo\capitulo%203\excel\TABLAS%20MICRO.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Documents%20and%20Settings\Ernesto\Mis%20documentos\fernan\tesis-MAP\tesis.desarrollo\capitulo%203\excel\TABLAS%20MICRO.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Documents%20and%20Settings\Ernesto\Mis%20documentos\fernan\tesis-MAP\tesis.desarrollo\capitulo%203\excel\TABLAS%20MICR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ES"/>
  <c:roundedCorners val="1"/>
  <c:style val="13"/>
  <c:chart>
    <c:title>
      <c:tx>
        <c:rich>
          <a:bodyPr/>
          <a:lstStyle/>
          <a:p>
            <a:pPr algn="l">
              <a:defRPr/>
            </a:pPr>
            <a:r>
              <a:rPr lang="es-ES" sz="1000" b="1" i="0" u="none" strike="noStrike" baseline="0"/>
              <a:t>Blanco: </a:t>
            </a:r>
            <a:r>
              <a:rPr lang="es-ES" sz="1000" b="0" i="0" u="none" strike="noStrike" baseline="0"/>
              <a:t>Sin propionato de calcio y sin EAM; </a:t>
            </a:r>
            <a:r>
              <a:rPr lang="es-ES" sz="1000" b="1" i="0" u="none" strike="noStrike" baseline="0"/>
              <a:t>TESTIGO A: </a:t>
            </a:r>
            <a:r>
              <a:rPr lang="es-ES" sz="1000" b="0" i="0" u="none" strike="noStrike" baseline="0"/>
              <a:t>0.06 % propionato de calcio y sin EAM; </a:t>
            </a:r>
            <a:r>
              <a:rPr lang="es-ES" sz="1000" b="1" i="0" u="none" strike="noStrike" baseline="0"/>
              <a:t>E1:</a:t>
            </a:r>
            <a:r>
              <a:rPr lang="es-ES" sz="1000" b="0" i="0" u="none" strike="noStrike" baseline="0"/>
              <a:t> 0.06 % propionato de calcio y EAM (100 % CO</a:t>
            </a:r>
            <a:r>
              <a:rPr lang="es-ES" sz="1000" b="0" i="0" u="none" strike="noStrike" baseline="-25000"/>
              <a:t>2</a:t>
            </a:r>
            <a:r>
              <a:rPr lang="es-ES" sz="1000" b="0" i="0" u="none" strike="noStrike" baseline="0"/>
              <a:t>)</a:t>
            </a:r>
            <a:endParaRPr lang="es-ES" sz="1000" b="0"/>
          </a:p>
        </c:rich>
      </c:tx>
      <c:layout>
        <c:manualLayout>
          <c:xMode val="edge"/>
          <c:yMode val="edge"/>
          <c:x val="0.14801444043321324"/>
          <c:y val="0.87952380952381015"/>
        </c:manualLayout>
      </c:layout>
      <c:spPr>
        <a:ln>
          <a:solidFill>
            <a:schemeClr val="accent1"/>
          </a:solidFill>
        </a:ln>
      </c:spPr>
    </c:title>
    <c:plotArea>
      <c:layout>
        <c:manualLayout>
          <c:layoutTarget val="inner"/>
          <c:xMode val="edge"/>
          <c:yMode val="edge"/>
          <c:x val="0.14620938628158844"/>
          <c:y val="0.23333387586931703"/>
          <c:w val="0.7581227436823107"/>
          <c:h val="0.54603324584426882"/>
        </c:manualLayout>
      </c:layout>
      <c:barChart>
        <c:barDir val="col"/>
        <c:grouping val="clustered"/>
        <c:ser>
          <c:idx val="0"/>
          <c:order val="0"/>
          <c:tx>
            <c:v>E1</c:v>
          </c:tx>
          <c:spPr>
            <a:solidFill>
              <a:schemeClr val="accent6"/>
            </a:solidFill>
          </c:spPr>
          <c:dLbls>
            <c:dLbl>
              <c:idx val="0"/>
              <c:layout>
                <c:manualLayout>
                  <c:x val="0.32769568966334112"/>
                  <c:y val="0.16651593550806179"/>
                </c:manualLayout>
              </c:layout>
              <c:dLblPos val="outEnd"/>
              <c:showSerName val="1"/>
            </c:dLbl>
            <c:txPr>
              <a:bodyPr/>
              <a:lstStyle/>
              <a:p>
                <a:pPr>
                  <a:defRPr b="1"/>
                </a:pPr>
                <a:endParaRPr lang="es-ES"/>
              </a:p>
            </c:txPr>
            <c:showSerName val="1"/>
          </c:dLbls>
          <c:val>
            <c:numRef>
              <c:f>Hoja1!$D$15</c:f>
              <c:numCache>
                <c:formatCode>General</c:formatCode>
                <c:ptCount val="1"/>
                <c:pt idx="0">
                  <c:v>3</c:v>
                </c:pt>
              </c:numCache>
            </c:numRef>
          </c:val>
        </c:ser>
        <c:ser>
          <c:idx val="1"/>
          <c:order val="1"/>
          <c:tx>
            <c:v>BLANCO</c:v>
          </c:tx>
          <c:spPr>
            <a:solidFill>
              <a:srgbClr val="92D050"/>
            </a:solidFill>
          </c:spPr>
          <c:dPt>
            <c:idx val="0"/>
            <c:spPr>
              <a:solidFill>
                <a:schemeClr val="accent3"/>
              </a:solidFill>
            </c:spPr>
          </c:dPt>
          <c:dLbls>
            <c:dLbl>
              <c:idx val="0"/>
              <c:layout>
                <c:manualLayout>
                  <c:x val="-0.16237698627021802"/>
                  <c:y val="0.16096012998375189"/>
                </c:manualLayout>
              </c:layout>
              <c:tx>
                <c:rich>
                  <a:bodyPr/>
                  <a:lstStyle/>
                  <a:p>
                    <a:pPr>
                      <a:defRPr b="1"/>
                    </a:pPr>
                    <a:r>
                      <a:rPr lang="en-US" b="1"/>
                      <a:t>BLANCO</a:t>
                    </a:r>
                  </a:p>
                </c:rich>
              </c:tx>
              <c:spPr/>
              <c:dLblPos val="outEnd"/>
              <c:showSerName val="1"/>
            </c:dLbl>
            <c:showSerName val="1"/>
          </c:dLbls>
          <c:val>
            <c:numRef>
              <c:f>Hoja1!$D$16</c:f>
              <c:numCache>
                <c:formatCode>General</c:formatCode>
                <c:ptCount val="1"/>
                <c:pt idx="0">
                  <c:v>3</c:v>
                </c:pt>
              </c:numCache>
            </c:numRef>
          </c:val>
        </c:ser>
        <c:ser>
          <c:idx val="2"/>
          <c:order val="2"/>
          <c:tx>
            <c:v>A</c:v>
          </c:tx>
          <c:spPr>
            <a:solidFill>
              <a:srgbClr val="FFC000"/>
            </a:solidFill>
          </c:spPr>
          <c:dLbls>
            <c:dLbl>
              <c:idx val="0"/>
              <c:layout>
                <c:manualLayout>
                  <c:x val="-0.17006035797871835"/>
                  <c:y val="0.57604074490688661"/>
                </c:manualLayout>
              </c:layout>
              <c:tx>
                <c:rich>
                  <a:bodyPr/>
                  <a:lstStyle/>
                  <a:p>
                    <a:r>
                      <a:rPr lang="es-ES" b="1"/>
                      <a:t>TESTIGO A</a:t>
                    </a:r>
                  </a:p>
                </c:rich>
              </c:tx>
              <c:dLblPos val="outEnd"/>
              <c:showSerName val="1"/>
            </c:dLbl>
            <c:txPr>
              <a:bodyPr/>
              <a:lstStyle/>
              <a:p>
                <a:pPr>
                  <a:defRPr b="1"/>
                </a:pPr>
                <a:endParaRPr lang="es-ES"/>
              </a:p>
            </c:txPr>
            <c:showSerName val="1"/>
          </c:dLbls>
          <c:val>
            <c:numRef>
              <c:f>Hoja1!$D$17</c:f>
              <c:numCache>
                <c:formatCode>General</c:formatCode>
                <c:ptCount val="1"/>
                <c:pt idx="0">
                  <c:v>15</c:v>
                </c:pt>
              </c:numCache>
            </c:numRef>
          </c:val>
        </c:ser>
        <c:axId val="126286848"/>
        <c:axId val="125907712"/>
      </c:barChart>
      <c:catAx>
        <c:axId val="126286848"/>
        <c:scaling>
          <c:orientation val="minMax"/>
        </c:scaling>
        <c:delete val="1"/>
        <c:axPos val="b"/>
        <c:tickLblPos val="none"/>
        <c:crossAx val="125907712"/>
        <c:crosses val="autoZero"/>
        <c:lblAlgn val="ctr"/>
        <c:lblOffset val="100"/>
      </c:catAx>
      <c:valAx>
        <c:axId val="125907712"/>
        <c:scaling>
          <c:orientation val="minMax"/>
        </c:scaling>
        <c:axPos val="l"/>
        <c:majorGridlines/>
        <c:title>
          <c:tx>
            <c:rich>
              <a:bodyPr/>
              <a:lstStyle/>
              <a:p>
                <a:pPr>
                  <a:defRPr/>
                </a:pPr>
                <a:r>
                  <a:rPr lang="es-ES"/>
                  <a:t>Tiempo (Días)</a:t>
                </a:r>
              </a:p>
            </c:rich>
          </c:tx>
          <c:layout>
            <c:manualLayout>
              <c:xMode val="edge"/>
              <c:yMode val="edge"/>
              <c:x val="1.263537906137184E-2"/>
              <c:y val="0.45476296215346512"/>
            </c:manualLayout>
          </c:layout>
        </c:title>
        <c:numFmt formatCode="General" sourceLinked="1"/>
        <c:tickLblPos val="nextTo"/>
        <c:txPr>
          <a:bodyPr rot="0" vert="horz"/>
          <a:lstStyle/>
          <a:p>
            <a:pPr>
              <a:defRPr/>
            </a:pPr>
            <a:endParaRPr lang="es-ES"/>
          </a:p>
        </c:txPr>
        <c:crossAx val="126286848"/>
        <c:crosses val="autoZero"/>
        <c:crossBetween val="between"/>
        <c:majorUnit val="2"/>
      </c:valAx>
      <c:spPr>
        <a:noFill/>
        <a:ln>
          <a:solidFill>
            <a:sysClr val="windowText" lastClr="000000"/>
          </a:solidFill>
        </a:ln>
      </c:spPr>
    </c:plotArea>
    <c:plotVisOnly val="1"/>
    <c:dispBlanksAs val="gap"/>
  </c:chart>
  <c:spPr>
    <a:noFill/>
    <a:ln>
      <a:solidFill>
        <a:sysClr val="windowText" lastClr="000000"/>
      </a:solidFill>
    </a:ln>
    <a:effectLst>
      <a:outerShdw blurRad="50800" dist="38100" dir="5400000" algn="t" rotWithShape="0">
        <a:schemeClr val="tx1">
          <a:alpha val="40000"/>
        </a:schemeClr>
      </a:outerShdw>
    </a:effectLst>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roundedCorners val="1"/>
  <c:style val="12"/>
  <c:chart>
    <c:title>
      <c:tx>
        <c:rich>
          <a:bodyPr/>
          <a:lstStyle/>
          <a:p>
            <a:pPr>
              <a:defRPr/>
            </a:pPr>
            <a:r>
              <a:rPr lang="es-ES" sz="1000"/>
              <a:t>Blanco: </a:t>
            </a:r>
            <a:r>
              <a:rPr lang="es-ES" sz="1000" b="0"/>
              <a:t>Sin propionato de calcio y sin EAM;</a:t>
            </a:r>
            <a:r>
              <a:rPr lang="es-ES" sz="1000"/>
              <a:t> TESTIGO B: </a:t>
            </a:r>
            <a:r>
              <a:rPr lang="es-ES" sz="1000" b="0"/>
              <a:t>0.13% propionato de calcio y sin EAM;</a:t>
            </a:r>
            <a:r>
              <a:rPr lang="es-ES" sz="1000"/>
              <a:t> E2: </a:t>
            </a:r>
            <a:r>
              <a:rPr lang="es-ES" sz="1000" b="0"/>
              <a:t>0.13 % propionato de calcio y EAM (100 % CO2)</a:t>
            </a:r>
          </a:p>
        </c:rich>
      </c:tx>
      <c:layout>
        <c:manualLayout>
          <c:xMode val="edge"/>
          <c:yMode val="edge"/>
          <c:x val="0.15195214111749583"/>
          <c:y val="0.84798099762470391"/>
        </c:manualLayout>
      </c:layout>
      <c:spPr>
        <a:ln>
          <a:solidFill>
            <a:schemeClr val="accent1"/>
          </a:solidFill>
        </a:ln>
      </c:spPr>
    </c:title>
    <c:plotArea>
      <c:layout>
        <c:manualLayout>
          <c:layoutTarget val="inner"/>
          <c:xMode val="edge"/>
          <c:yMode val="edge"/>
          <c:x val="0.14594620274880851"/>
          <c:y val="0.23277936736769725"/>
          <c:w val="0.75855989329936235"/>
          <c:h val="0.53127549080117964"/>
        </c:manualLayout>
      </c:layout>
      <c:barChart>
        <c:barDir val="col"/>
        <c:grouping val="clustered"/>
        <c:ser>
          <c:idx val="0"/>
          <c:order val="0"/>
          <c:tx>
            <c:strRef>
              <c:f>Hoja1!$F$15</c:f>
              <c:strCache>
                <c:ptCount val="1"/>
                <c:pt idx="0">
                  <c:v>BLANCO</c:v>
                </c:pt>
              </c:strCache>
            </c:strRef>
          </c:tx>
          <c:spPr>
            <a:solidFill>
              <a:schemeClr val="accent1">
                <a:lumMod val="40000"/>
                <a:lumOff val="60000"/>
              </a:schemeClr>
            </a:solidFill>
          </c:spPr>
          <c:dPt>
            <c:idx val="0"/>
            <c:spPr>
              <a:solidFill>
                <a:schemeClr val="accent6"/>
              </a:solidFill>
            </c:spPr>
          </c:dPt>
          <c:dLbls>
            <c:dLbl>
              <c:idx val="0"/>
              <c:layout>
                <c:manualLayout>
                  <c:x val="7.3072757797167298E-3"/>
                  <c:y val="0.11774614871478364"/>
                </c:manualLayout>
              </c:layout>
              <c:dLblPos val="outEnd"/>
              <c:showSerName val="1"/>
            </c:dLbl>
            <c:txPr>
              <a:bodyPr/>
              <a:lstStyle/>
              <a:p>
                <a:pPr>
                  <a:defRPr b="1"/>
                </a:pPr>
                <a:endParaRPr lang="es-ES"/>
              </a:p>
            </c:txPr>
            <c:showSerName val="1"/>
          </c:dLbls>
          <c:val>
            <c:numRef>
              <c:f>Hoja1!$G$15</c:f>
              <c:numCache>
                <c:formatCode>General</c:formatCode>
                <c:ptCount val="1"/>
                <c:pt idx="0">
                  <c:v>3</c:v>
                </c:pt>
              </c:numCache>
            </c:numRef>
          </c:val>
        </c:ser>
        <c:ser>
          <c:idx val="1"/>
          <c:order val="1"/>
          <c:tx>
            <c:strRef>
              <c:f>Hoja1!$F$16</c:f>
              <c:strCache>
                <c:ptCount val="1"/>
                <c:pt idx="0">
                  <c:v>B</c:v>
                </c:pt>
              </c:strCache>
            </c:strRef>
          </c:tx>
          <c:spPr>
            <a:solidFill>
              <a:schemeClr val="tx2">
                <a:lumMod val="40000"/>
                <a:lumOff val="60000"/>
              </a:schemeClr>
            </a:solidFill>
          </c:spPr>
          <c:dPt>
            <c:idx val="0"/>
            <c:spPr>
              <a:solidFill>
                <a:schemeClr val="accent5">
                  <a:lumMod val="60000"/>
                  <a:lumOff val="40000"/>
                </a:schemeClr>
              </a:solidFill>
            </c:spPr>
          </c:dPt>
          <c:dLbls>
            <c:dLbl>
              <c:idx val="0"/>
              <c:layout>
                <c:manualLayout>
                  <c:x val="4.5044099217327561E-3"/>
                  <c:y val="0.13657221588394086"/>
                </c:manualLayout>
              </c:layout>
              <c:tx>
                <c:rich>
                  <a:bodyPr/>
                  <a:lstStyle/>
                  <a:p>
                    <a:r>
                      <a:rPr lang="es-ES" b="1"/>
                      <a:t>TESTIGO B</a:t>
                    </a:r>
                  </a:p>
                </c:rich>
              </c:tx>
              <c:dLblPos val="outEnd"/>
              <c:showSerName val="1"/>
            </c:dLbl>
            <c:showSerName val="1"/>
          </c:dLbls>
          <c:val>
            <c:numRef>
              <c:f>Hoja1!$G$16</c:f>
              <c:numCache>
                <c:formatCode>General</c:formatCode>
                <c:ptCount val="1"/>
                <c:pt idx="0">
                  <c:v>4</c:v>
                </c:pt>
              </c:numCache>
            </c:numRef>
          </c:val>
        </c:ser>
        <c:ser>
          <c:idx val="2"/>
          <c:order val="2"/>
          <c:tx>
            <c:strRef>
              <c:f>Hoja1!$F$17</c:f>
              <c:strCache>
                <c:ptCount val="1"/>
                <c:pt idx="0">
                  <c:v>E2</c:v>
                </c:pt>
              </c:strCache>
            </c:strRef>
          </c:tx>
          <c:spPr>
            <a:solidFill>
              <a:schemeClr val="accent2">
                <a:lumMod val="75000"/>
              </a:schemeClr>
            </a:solidFill>
          </c:spPr>
          <c:dLbls>
            <c:dLbl>
              <c:idx val="0"/>
              <c:layout>
                <c:manualLayout>
                  <c:x val="-1.2893523444704558E-3"/>
                  <c:y val="0.50852675482072995"/>
                </c:manualLayout>
              </c:layout>
              <c:spPr/>
              <c:txPr>
                <a:bodyPr/>
                <a:lstStyle/>
                <a:p>
                  <a:pPr>
                    <a:defRPr b="1"/>
                  </a:pPr>
                  <a:endParaRPr lang="es-ES"/>
                </a:p>
              </c:txPr>
              <c:dLblPos val="outEnd"/>
              <c:showSerName val="1"/>
            </c:dLbl>
            <c:showSerName val="1"/>
          </c:dLbls>
          <c:val>
            <c:numRef>
              <c:f>Hoja1!$G$17</c:f>
              <c:numCache>
                <c:formatCode>General</c:formatCode>
                <c:ptCount val="1"/>
                <c:pt idx="0">
                  <c:v>23</c:v>
                </c:pt>
              </c:numCache>
            </c:numRef>
          </c:val>
        </c:ser>
        <c:axId val="131830528"/>
        <c:axId val="131832064"/>
      </c:barChart>
      <c:catAx>
        <c:axId val="131830528"/>
        <c:scaling>
          <c:orientation val="minMax"/>
        </c:scaling>
        <c:delete val="1"/>
        <c:axPos val="b"/>
        <c:tickLblPos val="none"/>
        <c:crossAx val="131832064"/>
        <c:crosses val="autoZero"/>
        <c:lblAlgn val="ctr"/>
        <c:lblOffset val="100"/>
      </c:catAx>
      <c:valAx>
        <c:axId val="131832064"/>
        <c:scaling>
          <c:orientation val="minMax"/>
        </c:scaling>
        <c:axPos val="l"/>
        <c:majorGridlines/>
        <c:title>
          <c:tx>
            <c:rich>
              <a:bodyPr/>
              <a:lstStyle/>
              <a:p>
                <a:pPr>
                  <a:defRPr/>
                </a:pPr>
                <a:r>
                  <a:rPr lang="es-ES"/>
                  <a:t>Tiempo (Días)</a:t>
                </a:r>
              </a:p>
            </c:rich>
          </c:tx>
          <c:layout>
            <c:manualLayout>
              <c:xMode val="edge"/>
              <c:yMode val="edge"/>
              <c:x val="2.342346463869761E-2"/>
              <c:y val="0.46555873473539416"/>
            </c:manualLayout>
          </c:layout>
        </c:title>
        <c:numFmt formatCode="General" sourceLinked="1"/>
        <c:tickLblPos val="nextTo"/>
        <c:txPr>
          <a:bodyPr rot="0" vert="horz"/>
          <a:lstStyle/>
          <a:p>
            <a:pPr>
              <a:defRPr/>
            </a:pPr>
            <a:endParaRPr lang="es-ES"/>
          </a:p>
        </c:txPr>
        <c:crossAx val="131830528"/>
        <c:crosses val="autoZero"/>
        <c:crossBetween val="between"/>
        <c:majorUnit val="3"/>
      </c:valAx>
      <c:spPr>
        <a:noFill/>
        <a:ln>
          <a:solidFill>
            <a:sysClr val="windowText" lastClr="000000"/>
          </a:solidFill>
        </a:ln>
      </c:spPr>
    </c:plotArea>
    <c:plotVisOnly val="1"/>
    <c:dispBlanksAs val="gap"/>
  </c:chart>
  <c:spPr>
    <a:noFill/>
    <a:ln cmpd="sng">
      <a:solidFill>
        <a:sysClr val="windowText" lastClr="000000"/>
      </a:solidFill>
    </a:ln>
    <a:effectLst>
      <a:outerShdw blurRad="50800" dist="38100" dir="2700000" algn="tl" rotWithShape="0">
        <a:prstClr val="black">
          <a:alpha val="40000"/>
        </a:prstClr>
      </a:outerShdw>
    </a:effectLst>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lang val="es-ES"/>
  <c:roundedCorners val="1"/>
  <c:style val="14"/>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ES" sz="1000" b="1"/>
              <a:t>Blanco: </a:t>
            </a:r>
            <a:r>
              <a:rPr lang="es-ES" sz="1000" b="0"/>
              <a:t>Sin propionato de calcio y sin EAM;</a:t>
            </a:r>
            <a:r>
              <a:rPr lang="es-ES" sz="1000"/>
              <a:t> TESTIGO </a:t>
            </a:r>
            <a:r>
              <a:rPr lang="es-ES" sz="1000" b="1"/>
              <a:t>A: </a:t>
            </a:r>
            <a:r>
              <a:rPr lang="es-ES" sz="1000" b="0"/>
              <a:t>0.06% propionato de calcio y sin EAM;</a:t>
            </a:r>
            <a:r>
              <a:rPr lang="es-ES" sz="1000"/>
              <a:t> </a:t>
            </a:r>
            <a:r>
              <a:rPr lang="es-ES" sz="1000" b="1"/>
              <a:t>E3: </a:t>
            </a:r>
            <a:r>
              <a:rPr lang="es-ES" sz="1000" b="0"/>
              <a:t>0.06 % propionato de calcio y EAM (60 % CO</a:t>
            </a:r>
            <a:r>
              <a:rPr lang="es-ES" sz="1000" b="0" baseline="-25000"/>
              <a:t>2 </a:t>
            </a:r>
            <a:r>
              <a:rPr lang="es-ES" sz="1000" b="0"/>
              <a:t>+ 40 N</a:t>
            </a:r>
            <a:r>
              <a:rPr lang="es-ES" sz="1000" b="0" baseline="-25000"/>
              <a:t>2</a:t>
            </a:r>
            <a:r>
              <a:rPr lang="es-ES" sz="1000" b="0"/>
              <a:t>)</a:t>
            </a:r>
            <a:endParaRPr lang="es-ES"/>
          </a:p>
        </c:rich>
      </c:tx>
      <c:layout>
        <c:manualLayout>
          <c:xMode val="edge"/>
          <c:yMode val="edge"/>
          <c:x val="0.15045035586767894"/>
          <c:y val="0.88281868566904198"/>
        </c:manualLayout>
      </c:layout>
      <c:spPr>
        <a:ln>
          <a:solidFill>
            <a:schemeClr val="accent1"/>
          </a:solidFill>
        </a:ln>
      </c:spPr>
    </c:title>
    <c:plotArea>
      <c:layout>
        <c:manualLayout>
          <c:layoutTarget val="inner"/>
          <c:xMode val="edge"/>
          <c:yMode val="edge"/>
          <c:x val="0.14594620274880851"/>
          <c:y val="0.23277936736769725"/>
          <c:w val="0.75855989329936235"/>
          <c:h val="0.57561436649397513"/>
        </c:manualLayout>
      </c:layout>
      <c:barChart>
        <c:barDir val="col"/>
        <c:grouping val="clustered"/>
        <c:ser>
          <c:idx val="0"/>
          <c:order val="0"/>
          <c:tx>
            <c:strRef>
              <c:f>Hoja1!$C$19</c:f>
              <c:strCache>
                <c:ptCount val="1"/>
                <c:pt idx="0">
                  <c:v>BLANCO</c:v>
                </c:pt>
              </c:strCache>
            </c:strRef>
          </c:tx>
          <c:spPr>
            <a:solidFill>
              <a:schemeClr val="accent6"/>
            </a:solidFill>
          </c:spPr>
          <c:dLbls>
            <c:dLbl>
              <c:idx val="0"/>
              <c:layout>
                <c:manualLayout>
                  <c:x val="-3.9422099264618954E-3"/>
                  <c:y val="0.20304836004763088"/>
                </c:manualLayout>
              </c:layout>
              <c:spPr/>
              <c:txPr>
                <a:bodyPr/>
                <a:lstStyle/>
                <a:p>
                  <a:pPr>
                    <a:defRPr b="1"/>
                  </a:pPr>
                  <a:endParaRPr lang="es-ES"/>
                </a:p>
              </c:txPr>
              <c:dLblPos val="outEnd"/>
              <c:showSerName val="1"/>
            </c:dLbl>
            <c:showSerName val="1"/>
          </c:dLbls>
          <c:val>
            <c:numRef>
              <c:f>Hoja1!$D$19</c:f>
              <c:numCache>
                <c:formatCode>General</c:formatCode>
                <c:ptCount val="1"/>
                <c:pt idx="0">
                  <c:v>3</c:v>
                </c:pt>
              </c:numCache>
            </c:numRef>
          </c:val>
        </c:ser>
        <c:ser>
          <c:idx val="1"/>
          <c:order val="1"/>
          <c:tx>
            <c:strRef>
              <c:f>Hoja1!$C$20</c:f>
              <c:strCache>
                <c:ptCount val="1"/>
                <c:pt idx="0">
                  <c:v>A</c:v>
                </c:pt>
              </c:strCache>
            </c:strRef>
          </c:tx>
          <c:dPt>
            <c:idx val="0"/>
            <c:spPr>
              <a:solidFill>
                <a:schemeClr val="accent3"/>
              </a:solidFill>
            </c:spPr>
          </c:dPt>
          <c:dLbls>
            <c:dLbl>
              <c:idx val="0"/>
              <c:layout>
                <c:manualLayout>
                  <c:x val="-1.0678773261450437E-2"/>
                  <c:y val="0.20621542259711625"/>
                </c:manualLayout>
              </c:layout>
              <c:tx>
                <c:rich>
                  <a:bodyPr/>
                  <a:lstStyle/>
                  <a:p>
                    <a:pPr>
                      <a:defRPr b="1"/>
                    </a:pPr>
                    <a:r>
                      <a:rPr lang="en-US" b="1"/>
                      <a:t>TESTIGO A</a:t>
                    </a:r>
                  </a:p>
                </c:rich>
              </c:tx>
              <c:spPr/>
              <c:dLblPos val="outEnd"/>
              <c:showSerName val="1"/>
            </c:dLbl>
            <c:showSerName val="1"/>
          </c:dLbls>
          <c:val>
            <c:numRef>
              <c:f>Hoja1!$D$20</c:f>
              <c:numCache>
                <c:formatCode>General</c:formatCode>
                <c:ptCount val="1"/>
                <c:pt idx="0">
                  <c:v>3</c:v>
                </c:pt>
              </c:numCache>
            </c:numRef>
          </c:val>
        </c:ser>
        <c:ser>
          <c:idx val="2"/>
          <c:order val="2"/>
          <c:tx>
            <c:strRef>
              <c:f>Hoja1!$C$21</c:f>
              <c:strCache>
                <c:ptCount val="1"/>
                <c:pt idx="0">
                  <c:v>E3</c:v>
                </c:pt>
              </c:strCache>
            </c:strRef>
          </c:tx>
          <c:spPr>
            <a:solidFill>
              <a:srgbClr val="00B050"/>
            </a:solidFill>
          </c:spPr>
          <c:dLbls>
            <c:dLbl>
              <c:idx val="0"/>
              <c:layout>
                <c:manualLayout>
                  <c:x val="4.2482797758389276E-3"/>
                  <c:y val="0.54251831347684853"/>
                </c:manualLayout>
              </c:layout>
              <c:spPr/>
              <c:txPr>
                <a:bodyPr/>
                <a:lstStyle/>
                <a:p>
                  <a:pPr>
                    <a:defRPr b="1"/>
                  </a:pPr>
                  <a:endParaRPr lang="es-ES"/>
                </a:p>
              </c:txPr>
              <c:dLblPos val="outEnd"/>
              <c:showSerName val="1"/>
            </c:dLbl>
            <c:showSerName val="1"/>
          </c:dLbls>
          <c:val>
            <c:numRef>
              <c:f>Hoja1!$D$21</c:f>
              <c:numCache>
                <c:formatCode>General</c:formatCode>
                <c:ptCount val="1"/>
                <c:pt idx="0">
                  <c:v>10</c:v>
                </c:pt>
              </c:numCache>
            </c:numRef>
          </c:val>
        </c:ser>
        <c:axId val="122755712"/>
        <c:axId val="167747968"/>
      </c:barChart>
      <c:catAx>
        <c:axId val="122755712"/>
        <c:scaling>
          <c:orientation val="minMax"/>
        </c:scaling>
        <c:delete val="1"/>
        <c:axPos val="b"/>
        <c:tickLblPos val="none"/>
        <c:crossAx val="167747968"/>
        <c:crosses val="autoZero"/>
        <c:lblAlgn val="ctr"/>
        <c:lblOffset val="100"/>
      </c:catAx>
      <c:valAx>
        <c:axId val="167747968"/>
        <c:scaling>
          <c:orientation val="minMax"/>
        </c:scaling>
        <c:axPos val="l"/>
        <c:majorGridlines/>
        <c:title>
          <c:tx>
            <c:rich>
              <a:bodyPr/>
              <a:lstStyle/>
              <a:p>
                <a:pPr>
                  <a:defRPr/>
                </a:pPr>
                <a:r>
                  <a:rPr lang="es-ES"/>
                  <a:t>Tiempo (Días)</a:t>
                </a:r>
              </a:p>
            </c:rich>
          </c:tx>
          <c:layout>
            <c:manualLayout>
              <c:xMode val="edge"/>
              <c:yMode val="edge"/>
              <c:x val="1.2612634805452575E-2"/>
              <c:y val="0.45368223640030753"/>
            </c:manualLayout>
          </c:layout>
        </c:title>
        <c:numFmt formatCode="General" sourceLinked="1"/>
        <c:tickLblPos val="nextTo"/>
        <c:txPr>
          <a:bodyPr rot="0" vert="horz"/>
          <a:lstStyle/>
          <a:p>
            <a:pPr>
              <a:defRPr/>
            </a:pPr>
            <a:endParaRPr lang="es-ES"/>
          </a:p>
        </c:txPr>
        <c:crossAx val="122755712"/>
        <c:crosses val="autoZero"/>
        <c:crossBetween val="between"/>
        <c:majorUnit val="2"/>
      </c:valAx>
      <c:spPr>
        <a:noFill/>
        <a:ln>
          <a:solidFill>
            <a:sysClr val="windowText" lastClr="000000"/>
          </a:solidFill>
        </a:ln>
      </c:spPr>
    </c:plotArea>
    <c:plotVisOnly val="1"/>
    <c:dispBlanksAs val="gap"/>
  </c:chart>
  <c:spPr>
    <a:noFill/>
    <a:ln>
      <a:solidFill>
        <a:sysClr val="windowText" lastClr="000000"/>
      </a:solid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roundedCorners val="1"/>
  <c:style val="15"/>
  <c:chart>
    <c:title>
      <c:tx>
        <c:rich>
          <a:bodyPr/>
          <a:lstStyle/>
          <a:p>
            <a:pPr>
              <a:defRPr/>
            </a:pPr>
            <a:r>
              <a:rPr lang="es-ES" sz="1000" b="1"/>
              <a:t>Blanco</a:t>
            </a:r>
            <a:r>
              <a:rPr lang="es-ES" sz="1000" b="0"/>
              <a:t>: Sin propionato de calcio y sin EAM;</a:t>
            </a:r>
            <a:r>
              <a:rPr lang="es-ES" sz="1000"/>
              <a:t> TESTIGO </a:t>
            </a:r>
            <a:r>
              <a:rPr lang="es-ES" sz="1000" b="1"/>
              <a:t>B: </a:t>
            </a:r>
            <a:r>
              <a:rPr lang="es-ES" sz="1000" b="0"/>
              <a:t>0.13% propionato de calcio y sin EAM;</a:t>
            </a:r>
            <a:r>
              <a:rPr lang="es-ES" sz="1000"/>
              <a:t> </a:t>
            </a:r>
            <a:r>
              <a:rPr lang="es-ES" sz="1000" b="1"/>
              <a:t>E4: </a:t>
            </a:r>
            <a:r>
              <a:rPr lang="es-ES" sz="1000" b="0"/>
              <a:t>0.13 % propionato de calcio y EAM (60 % CO</a:t>
            </a:r>
            <a:r>
              <a:rPr lang="es-ES" sz="1000" b="0" baseline="-25000"/>
              <a:t>2 </a:t>
            </a:r>
            <a:r>
              <a:rPr lang="es-ES" sz="1000" b="0"/>
              <a:t>+ 40 N</a:t>
            </a:r>
            <a:r>
              <a:rPr lang="es-ES" sz="1000" b="0" baseline="-25000"/>
              <a:t>2</a:t>
            </a:r>
            <a:r>
              <a:rPr lang="es-ES" sz="1000" b="0"/>
              <a:t>)</a:t>
            </a:r>
          </a:p>
        </c:rich>
      </c:tx>
      <c:layout>
        <c:manualLayout>
          <c:xMode val="edge"/>
          <c:yMode val="edge"/>
          <c:x val="0.12769803055193654"/>
          <c:y val="0.86492890995260652"/>
        </c:manualLayout>
      </c:layout>
      <c:spPr>
        <a:ln>
          <a:solidFill>
            <a:schemeClr val="accent1"/>
          </a:solidFill>
        </a:ln>
      </c:spPr>
    </c:title>
    <c:plotArea>
      <c:layout>
        <c:manualLayout>
          <c:layoutTarget val="inner"/>
          <c:xMode val="edge"/>
          <c:yMode val="edge"/>
          <c:x val="0.14568358117726837"/>
          <c:y val="0.23459715639810441"/>
          <c:w val="0.75899347230626213"/>
          <c:h val="0.5552922590837287"/>
        </c:manualLayout>
      </c:layout>
      <c:barChart>
        <c:barDir val="col"/>
        <c:grouping val="clustered"/>
        <c:ser>
          <c:idx val="0"/>
          <c:order val="0"/>
          <c:tx>
            <c:strRef>
              <c:f>Hoja1!$F$19</c:f>
              <c:strCache>
                <c:ptCount val="1"/>
                <c:pt idx="0">
                  <c:v>BLANCO</c:v>
                </c:pt>
              </c:strCache>
            </c:strRef>
          </c:tx>
          <c:spPr>
            <a:solidFill>
              <a:schemeClr val="accent6"/>
            </a:solidFill>
          </c:spPr>
          <c:dLbls>
            <c:dLbl>
              <c:idx val="0"/>
              <c:layout>
                <c:manualLayout>
                  <c:x val="-2.0364810513793701E-3"/>
                  <c:y val="0.15680287594382469"/>
                </c:manualLayout>
              </c:layout>
              <c:dLblPos val="outEnd"/>
              <c:showSerName val="1"/>
            </c:dLbl>
            <c:txPr>
              <a:bodyPr/>
              <a:lstStyle/>
              <a:p>
                <a:pPr>
                  <a:defRPr b="1"/>
                </a:pPr>
                <a:endParaRPr lang="es-ES"/>
              </a:p>
            </c:txPr>
            <c:showSerName val="1"/>
          </c:dLbls>
          <c:val>
            <c:numRef>
              <c:f>Hoja1!$G$19</c:f>
              <c:numCache>
                <c:formatCode>General</c:formatCode>
                <c:ptCount val="1"/>
                <c:pt idx="0">
                  <c:v>3</c:v>
                </c:pt>
              </c:numCache>
            </c:numRef>
          </c:val>
        </c:ser>
        <c:ser>
          <c:idx val="1"/>
          <c:order val="1"/>
          <c:tx>
            <c:strRef>
              <c:f>Hoja1!$F$20</c:f>
              <c:strCache>
                <c:ptCount val="1"/>
                <c:pt idx="0">
                  <c:v>B</c:v>
                </c:pt>
              </c:strCache>
            </c:strRef>
          </c:tx>
          <c:spPr>
            <a:solidFill>
              <a:schemeClr val="accent5">
                <a:lumMod val="60000"/>
                <a:lumOff val="40000"/>
              </a:schemeClr>
            </a:solidFill>
          </c:spPr>
          <c:dLbls>
            <c:dLbl>
              <c:idx val="0"/>
              <c:layout>
                <c:manualLayout>
                  <c:x val="1.6305066183273855E-3"/>
                  <c:y val="0.19387792165789705"/>
                </c:manualLayout>
              </c:layout>
              <c:tx>
                <c:rich>
                  <a:bodyPr/>
                  <a:lstStyle/>
                  <a:p>
                    <a:r>
                      <a:rPr lang="en-US" b="1"/>
                      <a:t>TESTIGO B</a:t>
                    </a:r>
                  </a:p>
                </c:rich>
              </c:tx>
              <c:dLblPos val="outEnd"/>
              <c:showSerName val="1"/>
            </c:dLbl>
            <c:txPr>
              <a:bodyPr/>
              <a:lstStyle/>
              <a:p>
                <a:pPr>
                  <a:defRPr b="1"/>
                </a:pPr>
                <a:endParaRPr lang="es-ES"/>
              </a:p>
            </c:txPr>
            <c:showSerName val="1"/>
          </c:dLbls>
          <c:val>
            <c:numRef>
              <c:f>Hoja1!$G$20</c:f>
              <c:numCache>
                <c:formatCode>General</c:formatCode>
                <c:ptCount val="1"/>
                <c:pt idx="0">
                  <c:v>4</c:v>
                </c:pt>
              </c:numCache>
            </c:numRef>
          </c:val>
        </c:ser>
        <c:ser>
          <c:idx val="2"/>
          <c:order val="2"/>
          <c:tx>
            <c:strRef>
              <c:f>Hoja1!$F$21</c:f>
              <c:strCache>
                <c:ptCount val="1"/>
                <c:pt idx="0">
                  <c:v>E4</c:v>
                </c:pt>
              </c:strCache>
            </c:strRef>
          </c:tx>
          <c:spPr>
            <a:solidFill>
              <a:srgbClr val="00B0F0"/>
            </a:solidFill>
          </c:spPr>
          <c:dLbls>
            <c:dLbl>
              <c:idx val="0"/>
              <c:layout>
                <c:manualLayout>
                  <c:x val="-2.4543514794463646E-3"/>
                  <c:y val="0.54646515157169351"/>
                </c:manualLayout>
              </c:layout>
              <c:dLblPos val="outEnd"/>
              <c:showSerName val="1"/>
            </c:dLbl>
            <c:txPr>
              <a:bodyPr/>
              <a:lstStyle/>
              <a:p>
                <a:pPr>
                  <a:defRPr b="1"/>
                </a:pPr>
                <a:endParaRPr lang="es-ES"/>
              </a:p>
            </c:txPr>
            <c:showSerName val="1"/>
          </c:dLbls>
          <c:val>
            <c:numRef>
              <c:f>Hoja1!$G$21</c:f>
              <c:numCache>
                <c:formatCode>General</c:formatCode>
                <c:ptCount val="1"/>
                <c:pt idx="0">
                  <c:v>14</c:v>
                </c:pt>
              </c:numCache>
            </c:numRef>
          </c:val>
        </c:ser>
        <c:axId val="185654272"/>
        <c:axId val="125973248"/>
      </c:barChart>
      <c:catAx>
        <c:axId val="185654272"/>
        <c:scaling>
          <c:orientation val="minMax"/>
        </c:scaling>
        <c:delete val="1"/>
        <c:axPos val="b"/>
        <c:tickLblPos val="none"/>
        <c:crossAx val="125973248"/>
        <c:crosses val="autoZero"/>
        <c:lblAlgn val="ctr"/>
        <c:lblOffset val="100"/>
      </c:catAx>
      <c:valAx>
        <c:axId val="125973248"/>
        <c:scaling>
          <c:orientation val="minMax"/>
        </c:scaling>
        <c:axPos val="l"/>
        <c:majorGridlines/>
        <c:title>
          <c:tx>
            <c:rich>
              <a:bodyPr/>
              <a:lstStyle/>
              <a:p>
                <a:pPr>
                  <a:defRPr/>
                </a:pPr>
                <a:r>
                  <a:rPr lang="es-ES"/>
                  <a:t>Tiempo (Días)</a:t>
                </a:r>
              </a:p>
            </c:rich>
          </c:tx>
          <c:layout>
            <c:manualLayout>
              <c:xMode val="edge"/>
              <c:yMode val="edge"/>
              <c:x val="1.2589939114084908E-2"/>
              <c:y val="0.45497630331753591"/>
            </c:manualLayout>
          </c:layout>
        </c:title>
        <c:numFmt formatCode="General" sourceLinked="1"/>
        <c:tickLblPos val="nextTo"/>
        <c:txPr>
          <a:bodyPr rot="0" vert="horz"/>
          <a:lstStyle/>
          <a:p>
            <a:pPr>
              <a:defRPr/>
            </a:pPr>
            <a:endParaRPr lang="es-ES"/>
          </a:p>
        </c:txPr>
        <c:crossAx val="185654272"/>
        <c:crosses val="autoZero"/>
        <c:crossBetween val="between"/>
        <c:majorUnit val="2"/>
      </c:valAx>
      <c:spPr>
        <a:noFill/>
        <a:ln>
          <a:solidFill>
            <a:sysClr val="windowText" lastClr="000000"/>
          </a:solidFill>
        </a:ln>
      </c:spPr>
    </c:plotArea>
    <c:plotVisOnly val="1"/>
    <c:dispBlanksAs val="gap"/>
  </c:chart>
  <c:spPr>
    <a:noFill/>
    <a:ln>
      <a:solidFill>
        <a:sysClr val="windowText" lastClr="000000"/>
      </a:solidFill>
    </a:ln>
  </c:spPr>
  <c:externalData r:id="rId1"/>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7.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7.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0.1444</cdr:x>
      <cdr:y>0.07619</cdr:y>
    </cdr:from>
    <cdr:to>
      <cdr:x>0.90975</cdr:x>
      <cdr:y>0.19524</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61999" y="304800"/>
          <a:ext cx="4038601" cy="47625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0.16242</cdr:x>
      <cdr:y>0.08569</cdr:y>
    </cdr:from>
    <cdr:to>
      <cdr:x>0.92777</cdr:x>
      <cdr:y>0.20474</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58603" y="343624"/>
          <a:ext cx="4045927" cy="477393"/>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0.15135</cdr:x>
      <cdr:y>0.08551</cdr:y>
    </cdr:from>
    <cdr:to>
      <cdr:x>0.8973</cdr:x>
      <cdr:y>0.21208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00100" y="342901"/>
          <a:ext cx="3943350" cy="50754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0.16007</cdr:x>
      <cdr:y>0.09479</cdr:y>
    </cdr:from>
    <cdr:to>
      <cdr:x>0.88309</cdr:x>
      <cdr:y>0.21908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47725" y="381000"/>
          <a:ext cx="3829050" cy="499604"/>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72</Pages>
  <Words>16468</Words>
  <Characters>90578</Characters>
  <Application>Microsoft Office Word</Application>
  <DocSecurity>0</DocSecurity>
  <Lines>754</Lines>
  <Paragraphs>213</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casa</Company>
  <LinksUpToDate>false</LinksUpToDate>
  <CharactersWithSpaces>106833</CharactersWithSpaces>
  <SharedDoc>false</SharedDoc>
  <HLinks>
    <vt:vector size="126" baseType="variant">
      <vt:variant>
        <vt:i4>524374</vt:i4>
      </vt:variant>
      <vt:variant>
        <vt:i4>39</vt:i4>
      </vt:variant>
      <vt:variant>
        <vt:i4>0</vt:i4>
      </vt:variant>
      <vt:variant>
        <vt:i4>5</vt:i4>
      </vt:variant>
      <vt:variant>
        <vt:lpwstr>http://  www.franciscotejero.com/tecnica/coccion/coccion.htm</vt:lpwstr>
      </vt:variant>
      <vt:variant>
        <vt:lpwstr/>
      </vt:variant>
      <vt:variant>
        <vt:i4>1638431</vt:i4>
      </vt:variant>
      <vt:variant>
        <vt:i4>36</vt:i4>
      </vt:variant>
      <vt:variant>
        <vt:i4>0</vt:i4>
      </vt:variant>
      <vt:variant>
        <vt:i4>5</vt:i4>
      </vt:variant>
      <vt:variant>
        <vt:lpwstr>http://www.alfa-editores.com/historico/canilac/Feb Marzo 2004 CI Envases en Atm%F3sferas Modificadas</vt:lpwstr>
      </vt:variant>
      <vt:variant>
        <vt:lpwstr/>
      </vt:variant>
      <vt:variant>
        <vt:i4>8257638</vt:i4>
      </vt:variant>
      <vt:variant>
        <vt:i4>33</vt:i4>
      </vt:variant>
      <vt:variant>
        <vt:i4>0</vt:i4>
      </vt:variant>
      <vt:variant>
        <vt:i4>5</vt:i4>
      </vt:variant>
      <vt:variant>
        <vt:lpwstr>http://www.wonderpizza.es/files/EAM.pdf</vt:lpwstr>
      </vt:variant>
      <vt:variant>
        <vt:lpwstr/>
      </vt:variant>
      <vt:variant>
        <vt:i4>3342449</vt:i4>
      </vt:variant>
      <vt:variant>
        <vt:i4>30</vt:i4>
      </vt:variant>
      <vt:variant>
        <vt:i4>0</vt:i4>
      </vt:variant>
      <vt:variant>
        <vt:i4>5</vt:i4>
      </vt:variant>
      <vt:variant>
        <vt:lpwstr>http://www.madrimasd.org/informacionidi/biblioteca/publicacion/doc/VT/VT3_Tecnologias_de_Envasado_en_Atmosfera_Protectora.pdf</vt:lpwstr>
      </vt:variant>
      <vt:variant>
        <vt:lpwstr/>
      </vt:variant>
      <vt:variant>
        <vt:i4>7340045</vt:i4>
      </vt:variant>
      <vt:variant>
        <vt:i4>27</vt:i4>
      </vt:variant>
      <vt:variant>
        <vt:i4>0</vt:i4>
      </vt:variant>
      <vt:variant>
        <vt:i4>5</vt:i4>
      </vt:variant>
      <vt:variant>
        <vt:lpwstr>http://www.calidadalimentaria.net/envases_inteli.php</vt:lpwstr>
      </vt:variant>
      <vt:variant>
        <vt:lpwstr/>
      </vt:variant>
      <vt:variant>
        <vt:i4>6160481</vt:i4>
      </vt:variant>
      <vt:variant>
        <vt:i4>24</vt:i4>
      </vt:variant>
      <vt:variant>
        <vt:i4>0</vt:i4>
      </vt:variant>
      <vt:variant>
        <vt:i4>5</vt:i4>
      </vt:variant>
      <vt:variant>
        <vt:lpwstr>http://www.infoagro.com/industria_auxiliar/envasado.asp</vt:lpwstr>
      </vt:variant>
      <vt:variant>
        <vt:lpwstr/>
      </vt:variant>
      <vt:variant>
        <vt:i4>5439512</vt:i4>
      </vt:variant>
      <vt:variant>
        <vt:i4>21</vt:i4>
      </vt:variant>
      <vt:variant>
        <vt:i4>0</vt:i4>
      </vt:variant>
      <vt:variant>
        <vt:i4>5</vt:i4>
      </vt:variant>
      <vt:variant>
        <vt:lpwstr>http://.www.viarural.com.ar/agroindustria/aditivos-saborizantes/ran/conservantes.htm</vt:lpwstr>
      </vt:variant>
      <vt:variant>
        <vt:lpwstr/>
      </vt:variant>
      <vt:variant>
        <vt:i4>6750248</vt:i4>
      </vt:variant>
      <vt:variant>
        <vt:i4>18</vt:i4>
      </vt:variant>
      <vt:variant>
        <vt:i4>0</vt:i4>
      </vt:variant>
      <vt:variant>
        <vt:i4>5</vt:i4>
      </vt:variant>
      <vt:variant>
        <vt:lpwstr>http://www.ice.upc.es/documentos/eso/aliments/HTML/cereal5.htm</vt:lpwstr>
      </vt:variant>
      <vt:variant>
        <vt:lpwstr/>
      </vt:variant>
      <vt:variant>
        <vt:i4>3932194</vt:i4>
      </vt:variant>
      <vt:variant>
        <vt:i4>15</vt:i4>
      </vt:variant>
      <vt:variant>
        <vt:i4>0</vt:i4>
      </vt:variant>
      <vt:variant>
        <vt:i4>5</vt:i4>
      </vt:variant>
      <vt:variant>
        <vt:lpwstr>http://www.industriaalimenticia.com/content.php?s=IA/08&amp;p=7</vt:lpwstr>
      </vt:variant>
      <vt:variant>
        <vt:lpwstr/>
      </vt:variant>
      <vt:variant>
        <vt:i4>3932277</vt:i4>
      </vt:variant>
      <vt:variant>
        <vt:i4>12</vt:i4>
      </vt:variant>
      <vt:variant>
        <vt:i4>0</vt:i4>
      </vt:variant>
      <vt:variant>
        <vt:i4>5</vt:i4>
      </vt:variant>
      <vt:variant>
        <vt:lpwstr>http://franciscotejero.com/tecnica/precoccion/guia%practica.htm</vt:lpwstr>
      </vt:variant>
      <vt:variant>
        <vt:lpwstr/>
      </vt:variant>
      <vt:variant>
        <vt:i4>31</vt:i4>
      </vt:variant>
      <vt:variant>
        <vt:i4>9</vt:i4>
      </vt:variant>
      <vt:variant>
        <vt:i4>0</vt:i4>
      </vt:variant>
      <vt:variant>
        <vt:i4>5</vt:i4>
      </vt:variant>
      <vt:variant>
        <vt:lpwstr>http://www.digesa.sld.pe/norma_consulta/Proy_RM615-2003.pdf.........................peru</vt:lpwstr>
      </vt:variant>
      <vt:variant>
        <vt:lpwstr/>
      </vt:variant>
      <vt:variant>
        <vt:i4>6160386</vt:i4>
      </vt:variant>
      <vt:variant>
        <vt:i4>6</vt:i4>
      </vt:variant>
      <vt:variant>
        <vt:i4>0</vt:i4>
      </vt:variant>
      <vt:variant>
        <vt:i4>5</vt:i4>
      </vt:variant>
      <vt:variant>
        <vt:lpwstr>http://www.monografias.com/trabajos13/termodi/termodi.shtml</vt:lpwstr>
      </vt:variant>
      <vt:variant>
        <vt:lpwstr>teo</vt:lpwstr>
      </vt:variant>
      <vt:variant>
        <vt:i4>5898258</vt:i4>
      </vt:variant>
      <vt:variant>
        <vt:i4>3</vt:i4>
      </vt:variant>
      <vt:variant>
        <vt:i4>0</vt:i4>
      </vt:variant>
      <vt:variant>
        <vt:i4>5</vt:i4>
      </vt:variant>
      <vt:variant>
        <vt:lpwstr>http://www.monografias.com/trabajos14/ciclos-quimicos/ciclos-quimicos.shtml</vt:lpwstr>
      </vt:variant>
      <vt:variant>
        <vt:lpwstr>car</vt:lpwstr>
      </vt:variant>
      <vt:variant>
        <vt:i4>3866737</vt:i4>
      </vt:variant>
      <vt:variant>
        <vt:i4>0</vt:i4>
      </vt:variant>
      <vt:variant>
        <vt:i4>0</vt:i4>
      </vt:variant>
      <vt:variant>
        <vt:i4>5</vt:i4>
      </vt:variant>
      <vt:variant>
        <vt:lpwstr>http://www.monografias.com/trabajos14/falta-oxigeno/falta-oxigeno.shtml</vt:lpwstr>
      </vt:variant>
      <vt:variant>
        <vt:lpwstr/>
      </vt:variant>
      <vt:variant>
        <vt:i4>3735556</vt:i4>
      </vt:variant>
      <vt:variant>
        <vt:i4>-1</vt:i4>
      </vt:variant>
      <vt:variant>
        <vt:i4>1064</vt:i4>
      </vt:variant>
      <vt:variant>
        <vt:i4>1</vt:i4>
      </vt:variant>
      <vt:variant>
        <vt:lpwstr>Termoformadoras_archivos/RTEmagicC_roma_einl_300_01.jpg.jpg</vt:lpwstr>
      </vt:variant>
      <vt:variant>
        <vt:lpwstr/>
      </vt:variant>
      <vt:variant>
        <vt:i4>5243032</vt:i4>
      </vt:variant>
      <vt:variant>
        <vt:i4>-1</vt:i4>
      </vt:variant>
      <vt:variant>
        <vt:i4>1065</vt:i4>
      </vt:variant>
      <vt:variant>
        <vt:i4>1</vt:i4>
      </vt:variant>
      <vt:variant>
        <vt:lpwstr>MULTIVAC%20Sepp%20Haggenmueller%20GmbH%20&amp;%20Co_%20Atmósfera%20modificada_archivos/RTEmagicC_Onlinemessung_01.gif.gif</vt:lpwstr>
      </vt:variant>
      <vt:variant>
        <vt:lpwstr/>
      </vt:variant>
      <vt:variant>
        <vt:i4>2425059</vt:i4>
      </vt:variant>
      <vt:variant>
        <vt:i4>-1</vt:i4>
      </vt:variant>
      <vt:variant>
        <vt:i4>1066</vt:i4>
      </vt:variant>
      <vt:variant>
        <vt:i4>1</vt:i4>
      </vt:variant>
      <vt:variant>
        <vt:lpwstr>MULTIVAC%20Sepp%20Haggenmueller%20GmbH%20&amp;%20Co_%20Atmósfera%20modificada_archivos/RTEmagicC_Combimeter_Portable.jpg.jpg</vt:lpwstr>
      </vt:variant>
      <vt:variant>
        <vt:lpwstr/>
      </vt:variant>
      <vt:variant>
        <vt:i4>4194387</vt:i4>
      </vt:variant>
      <vt:variant>
        <vt:i4>-1</vt:i4>
      </vt:variant>
      <vt:variant>
        <vt:i4>1068</vt:i4>
      </vt:variant>
      <vt:variant>
        <vt:i4>1</vt:i4>
      </vt:variant>
      <vt:variant>
        <vt:lpwstr>R%20120_archivos/R120_g_1_05.jpg</vt:lpwstr>
      </vt:variant>
      <vt:variant>
        <vt:lpwstr/>
      </vt:variant>
      <vt:variant>
        <vt:i4>2883600</vt:i4>
      </vt:variant>
      <vt:variant>
        <vt:i4>-1</vt:i4>
      </vt:variant>
      <vt:variant>
        <vt:i4>1069</vt:i4>
      </vt:variant>
      <vt:variant>
        <vt:i4>1</vt:i4>
      </vt:variant>
      <vt:variant>
        <vt:lpwstr>R%20140_archivos/R140_g_1_03s_05.jpg</vt:lpwstr>
      </vt:variant>
      <vt:variant>
        <vt:lpwstr/>
      </vt:variant>
      <vt:variant>
        <vt:i4>4587603</vt:i4>
      </vt:variant>
      <vt:variant>
        <vt:i4>-1</vt:i4>
      </vt:variant>
      <vt:variant>
        <vt:i4>1070</vt:i4>
      </vt:variant>
      <vt:variant>
        <vt:i4>1</vt:i4>
      </vt:variant>
      <vt:variant>
        <vt:lpwstr>R%20240_archivos/R240_g_1_03.jpg</vt:lpwstr>
      </vt:variant>
      <vt:variant>
        <vt:lpwstr/>
      </vt:variant>
      <vt:variant>
        <vt:i4>4390995</vt:i4>
      </vt:variant>
      <vt:variant>
        <vt:i4>-1</vt:i4>
      </vt:variant>
      <vt:variant>
        <vt:i4>1071</vt:i4>
      </vt:variant>
      <vt:variant>
        <vt:i4>1</vt:i4>
      </vt:variant>
      <vt:variant>
        <vt:lpwstr>R%20530_archivos/R530_g_1_06.jpg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Fernanda</dc:creator>
  <cp:keywords/>
  <dc:description/>
  <cp:lastModifiedBy>Grace Vasquez</cp:lastModifiedBy>
  <cp:revision>2</cp:revision>
  <cp:lastPrinted>2004-01-04T10:46:00Z</cp:lastPrinted>
  <dcterms:created xsi:type="dcterms:W3CDTF">2010-10-20T14:49:00Z</dcterms:created>
  <dcterms:modified xsi:type="dcterms:W3CDTF">2010-10-20T14:49:00Z</dcterms:modified>
</cp:coreProperties>
</file>