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E6C" w:rsidRDefault="00CB6E6C">
      <w:pPr>
        <w:pStyle w:val="Ttulo"/>
        <w:rPr>
          <w:rFonts w:ascii="Arial" w:hAnsi="Arial" w:cs="Arial"/>
          <w:b w:val="0"/>
        </w:rPr>
      </w:pPr>
    </w:p>
    <w:p w:rsidR="00CB6E6C" w:rsidRDefault="00CB6E6C">
      <w:pPr>
        <w:pStyle w:val="Ttulo"/>
        <w:rPr>
          <w:rFonts w:ascii="Arial" w:hAnsi="Arial" w:cs="Arial"/>
          <w:b w:val="0"/>
        </w:rPr>
      </w:pPr>
    </w:p>
    <w:p w:rsidR="00CB6E6C" w:rsidRDefault="00CB6E6C">
      <w:pPr>
        <w:pStyle w:val="Ttulo"/>
        <w:rPr>
          <w:rFonts w:ascii="Arial" w:hAnsi="Arial" w:cs="Arial"/>
          <w:b w:val="0"/>
        </w:rPr>
      </w:pPr>
    </w:p>
    <w:p w:rsidR="00CB6E6C" w:rsidRDefault="00CB6E6C">
      <w:pPr>
        <w:pStyle w:val="Ttulo"/>
        <w:rPr>
          <w:rFonts w:ascii="Arial" w:hAnsi="Arial" w:cs="Arial"/>
          <w:sz w:val="32"/>
        </w:rPr>
      </w:pPr>
    </w:p>
    <w:p w:rsidR="00CB6E6C" w:rsidRDefault="00CB6E6C">
      <w:pPr>
        <w:pStyle w:val="Ttulo"/>
        <w:rPr>
          <w:rFonts w:ascii="Arial" w:hAnsi="Arial" w:cs="Arial"/>
          <w:sz w:val="32"/>
        </w:rPr>
      </w:pPr>
    </w:p>
    <w:p w:rsidR="00CB6E6C" w:rsidRDefault="00CB6E6C">
      <w:pPr>
        <w:pStyle w:val="Ttulo"/>
        <w:rPr>
          <w:rFonts w:ascii="Arial" w:hAnsi="Arial" w:cs="Arial"/>
          <w:sz w:val="32"/>
        </w:rPr>
      </w:pPr>
      <w:r>
        <w:rPr>
          <w:rFonts w:ascii="Arial" w:hAnsi="Arial" w:cs="Arial"/>
          <w:sz w:val="32"/>
        </w:rPr>
        <w:t xml:space="preserve">ESCUELA </w:t>
      </w:r>
      <w:r>
        <w:rPr>
          <w:rFonts w:ascii="Arial" w:hAnsi="Arial" w:cs="Arial"/>
          <w:sz w:val="32"/>
          <w:lang w:val="es-EC"/>
        </w:rPr>
        <w:t xml:space="preserve">SUPERIOR </w:t>
      </w:r>
      <w:r>
        <w:rPr>
          <w:rFonts w:ascii="Arial" w:hAnsi="Arial" w:cs="Arial"/>
          <w:sz w:val="32"/>
        </w:rPr>
        <w:t>POLITÉCNICA DEL LITORAL</w:t>
      </w:r>
    </w:p>
    <w:p w:rsidR="00CB6E6C" w:rsidRDefault="00CB6E6C">
      <w:pPr>
        <w:jc w:val="center"/>
        <w:rPr>
          <w:rFonts w:ascii="Arial" w:hAnsi="Arial" w:cs="Arial"/>
          <w:b/>
          <w:sz w:val="32"/>
        </w:rPr>
      </w:pPr>
    </w:p>
    <w:p w:rsidR="00CB6E6C" w:rsidRDefault="00CB6E6C">
      <w:pPr>
        <w:jc w:val="center"/>
        <w:rPr>
          <w:rFonts w:ascii="Arial" w:hAnsi="Arial" w:cs="Arial"/>
          <w:b/>
          <w:sz w:val="32"/>
        </w:rPr>
      </w:pPr>
    </w:p>
    <w:p w:rsidR="00CB6E6C" w:rsidRDefault="00CB6E6C">
      <w:pPr>
        <w:jc w:val="center"/>
        <w:rPr>
          <w:rFonts w:ascii="Arial" w:hAnsi="Arial" w:cs="Arial"/>
          <w:sz w:val="32"/>
        </w:rPr>
      </w:pPr>
      <w:r>
        <w:rPr>
          <w:rFonts w:ascii="Arial" w:hAnsi="Arial" w:cs="Arial"/>
          <w:b/>
          <w:sz w:val="32"/>
        </w:rPr>
        <w:t xml:space="preserve">Facultad de Ingeniería en Mecánica y Ciencias de </w:t>
      </w:r>
      <w:smartTag w:uri="urn:schemas-microsoft-com:office:smarttags" w:element="PersonName">
        <w:smartTagPr>
          <w:attr w:name="ProductID" w:val="la Producci￳n"/>
        </w:smartTagPr>
        <w:r>
          <w:rPr>
            <w:rFonts w:ascii="Arial" w:hAnsi="Arial" w:cs="Arial"/>
            <w:b/>
            <w:sz w:val="32"/>
          </w:rPr>
          <w:t>la Producción</w:t>
        </w:r>
      </w:smartTag>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sz w:val="28"/>
        </w:rPr>
      </w:pPr>
      <w:r>
        <w:rPr>
          <w:rFonts w:ascii="Arial" w:hAnsi="Arial" w:cs="Arial"/>
          <w:sz w:val="28"/>
        </w:rPr>
        <w:t xml:space="preserve"> “Evaluación de una Central experimental de energía eólica instalada en el CENAE ” </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b/>
          <w:sz w:val="32"/>
        </w:rPr>
      </w:pPr>
      <w:r>
        <w:rPr>
          <w:rFonts w:ascii="Arial" w:hAnsi="Arial" w:cs="Arial"/>
          <w:b/>
          <w:sz w:val="32"/>
        </w:rPr>
        <w:t>TESIS DE GRADO</w:t>
      </w:r>
    </w:p>
    <w:p w:rsidR="00CB6E6C" w:rsidRDefault="00CB6E6C">
      <w:pPr>
        <w:jc w:val="center"/>
        <w:rPr>
          <w:rFonts w:ascii="Arial" w:hAnsi="Arial" w:cs="Arial"/>
        </w:rPr>
      </w:pPr>
    </w:p>
    <w:p w:rsidR="00CB6E6C" w:rsidRDefault="00CB6E6C">
      <w:pPr>
        <w:jc w:val="center"/>
        <w:rPr>
          <w:rFonts w:ascii="Arial" w:hAnsi="Arial" w:cs="Arial"/>
          <w:sz w:val="32"/>
        </w:rPr>
      </w:pPr>
      <w:r>
        <w:rPr>
          <w:rFonts w:ascii="Arial" w:hAnsi="Arial" w:cs="Arial"/>
          <w:sz w:val="32"/>
        </w:rPr>
        <w:t>Previo a la obtención del Título de:</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b/>
          <w:sz w:val="32"/>
        </w:rPr>
      </w:pPr>
      <w:r>
        <w:rPr>
          <w:rFonts w:ascii="Arial" w:hAnsi="Arial" w:cs="Arial"/>
          <w:b/>
          <w:sz w:val="32"/>
        </w:rPr>
        <w:t>INGENIERO MECÁNICO</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sz w:val="32"/>
        </w:rPr>
      </w:pPr>
      <w:r>
        <w:rPr>
          <w:rFonts w:ascii="Arial" w:hAnsi="Arial" w:cs="Arial"/>
          <w:sz w:val="32"/>
        </w:rPr>
        <w:t>Presentada por:</w:t>
      </w:r>
    </w:p>
    <w:p w:rsidR="00CB6E6C" w:rsidRDefault="00CB6E6C">
      <w:pPr>
        <w:jc w:val="center"/>
        <w:rPr>
          <w:rFonts w:ascii="Arial" w:hAnsi="Arial" w:cs="Arial"/>
        </w:rPr>
      </w:pPr>
    </w:p>
    <w:p w:rsidR="00CB6E6C" w:rsidRDefault="00CB6E6C">
      <w:pPr>
        <w:jc w:val="center"/>
        <w:rPr>
          <w:rFonts w:ascii="Arial" w:hAnsi="Arial" w:cs="Arial"/>
          <w:sz w:val="32"/>
        </w:rPr>
      </w:pPr>
      <w:r>
        <w:rPr>
          <w:rFonts w:ascii="Arial" w:hAnsi="Arial" w:cs="Arial"/>
          <w:sz w:val="32"/>
        </w:rPr>
        <w:t>Marcelo Gregorio Anchaluiza Mosquera</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sz w:val="32"/>
        </w:rPr>
      </w:pPr>
      <w:r>
        <w:rPr>
          <w:rFonts w:ascii="Arial" w:hAnsi="Arial" w:cs="Arial"/>
          <w:sz w:val="32"/>
        </w:rPr>
        <w:t>GUAYAQUIL - ECUADOR</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sz w:val="32"/>
        </w:rPr>
      </w:pPr>
      <w:r>
        <w:rPr>
          <w:rFonts w:ascii="Arial" w:hAnsi="Arial" w:cs="Arial"/>
          <w:sz w:val="32"/>
        </w:rPr>
        <w:t>Año: 200</w:t>
      </w:r>
      <w:r w:rsidR="00967424">
        <w:rPr>
          <w:rFonts w:ascii="Arial" w:hAnsi="Arial" w:cs="Arial"/>
          <w:sz w:val="32"/>
        </w:rPr>
        <w:t>7</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b/>
          <w:sz w:val="32"/>
        </w:rPr>
      </w:pPr>
      <w:r>
        <w:rPr>
          <w:rFonts w:ascii="Arial" w:hAnsi="Arial" w:cs="Arial"/>
          <w:b/>
          <w:sz w:val="32"/>
        </w:rPr>
        <w:t>A G R A D E C I M I E N T O</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ind w:left="5529"/>
        <w:jc w:val="both"/>
        <w:rPr>
          <w:rFonts w:ascii="Arial" w:hAnsi="Arial" w:cs="Arial"/>
        </w:rPr>
      </w:pPr>
      <w:r>
        <w:rPr>
          <w:rFonts w:ascii="Arial" w:hAnsi="Arial" w:cs="Arial"/>
        </w:rPr>
        <w:t xml:space="preserve">A todas las personas que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de    uno   u   otro   modo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colaboraron      en        la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realización       de     este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trabajo  y  especialmente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al Ing. Ernesto Martínez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 xml:space="preserve">Director de Tesis, por su </w:t>
      </w:r>
    </w:p>
    <w:p w:rsidR="00CB6E6C" w:rsidRDefault="00CB6E6C">
      <w:pPr>
        <w:ind w:left="5529"/>
        <w:jc w:val="both"/>
        <w:rPr>
          <w:rFonts w:ascii="Arial" w:hAnsi="Arial" w:cs="Arial"/>
        </w:rPr>
      </w:pPr>
    </w:p>
    <w:p w:rsidR="00CB6E6C" w:rsidRDefault="00CB6E6C">
      <w:pPr>
        <w:ind w:left="5529"/>
        <w:jc w:val="both"/>
        <w:rPr>
          <w:rFonts w:ascii="Arial" w:hAnsi="Arial" w:cs="Arial"/>
        </w:rPr>
      </w:pPr>
      <w:r>
        <w:rPr>
          <w:rFonts w:ascii="Arial" w:hAnsi="Arial" w:cs="Arial"/>
        </w:rPr>
        <w:t>invaluable ayuda.</w:t>
      </w:r>
    </w:p>
    <w:p w:rsidR="00CB6E6C" w:rsidRDefault="00CB6E6C">
      <w:pPr>
        <w:jc w:val="center"/>
        <w:rPr>
          <w:rFonts w:ascii="Arial" w:hAnsi="Arial" w:cs="Arial"/>
        </w:rPr>
      </w:pPr>
      <w:r>
        <w:rPr>
          <w:rFonts w:ascii="Arial" w:hAnsi="Arial" w:cs="Arial"/>
        </w:rPr>
        <w:br w:type="page"/>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b/>
          <w:sz w:val="32"/>
        </w:rPr>
      </w:pPr>
      <w:r>
        <w:rPr>
          <w:rFonts w:ascii="Arial" w:hAnsi="Arial" w:cs="Arial"/>
          <w:b/>
          <w:sz w:val="32"/>
        </w:rPr>
        <w:t>D E D I C A T O R I A</w:t>
      </w: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jc w:val="center"/>
        <w:rPr>
          <w:rFonts w:ascii="Arial" w:hAnsi="Arial" w:cs="Arial"/>
          <w:sz w:val="32"/>
        </w:rPr>
      </w:pPr>
    </w:p>
    <w:p w:rsidR="00CB6E6C" w:rsidRDefault="00CB6E6C">
      <w:pPr>
        <w:ind w:left="5387"/>
        <w:jc w:val="both"/>
        <w:rPr>
          <w:rFonts w:ascii="Arial" w:hAnsi="Arial" w:cs="Arial"/>
          <w:sz w:val="32"/>
        </w:rPr>
      </w:pPr>
    </w:p>
    <w:p w:rsidR="00CB6E6C" w:rsidRDefault="00CB6E6C">
      <w:pPr>
        <w:ind w:left="5387"/>
        <w:jc w:val="both"/>
        <w:rPr>
          <w:rFonts w:ascii="Arial" w:hAnsi="Arial" w:cs="Arial"/>
          <w:sz w:val="32"/>
        </w:rPr>
      </w:pPr>
      <w:r>
        <w:rPr>
          <w:rFonts w:ascii="Arial" w:hAnsi="Arial" w:cs="Arial"/>
          <w:sz w:val="32"/>
        </w:rPr>
        <w:t xml:space="preserve">A DIOS </w:t>
      </w:r>
    </w:p>
    <w:p w:rsidR="000E76C7" w:rsidRDefault="000E76C7">
      <w:pPr>
        <w:ind w:left="5387"/>
        <w:jc w:val="both"/>
        <w:rPr>
          <w:rFonts w:ascii="Arial" w:hAnsi="Arial" w:cs="Arial"/>
          <w:sz w:val="32"/>
        </w:rPr>
      </w:pPr>
    </w:p>
    <w:p w:rsidR="00CB6E6C" w:rsidRDefault="00CB6E6C">
      <w:pPr>
        <w:ind w:left="5387"/>
        <w:jc w:val="both"/>
        <w:rPr>
          <w:rFonts w:ascii="Arial" w:hAnsi="Arial" w:cs="Arial"/>
          <w:sz w:val="32"/>
        </w:rPr>
      </w:pPr>
      <w:r>
        <w:rPr>
          <w:rFonts w:ascii="Arial" w:hAnsi="Arial" w:cs="Arial"/>
          <w:sz w:val="32"/>
        </w:rPr>
        <w:t>A MI TIA</w:t>
      </w:r>
    </w:p>
    <w:p w:rsidR="00CB6E6C" w:rsidRDefault="00CB6E6C">
      <w:pPr>
        <w:ind w:left="567" w:hanging="567"/>
        <w:jc w:val="center"/>
        <w:rPr>
          <w:rFonts w:ascii="Arial" w:hAnsi="Arial" w:cs="Arial"/>
          <w:sz w:val="32"/>
        </w:rPr>
      </w:pPr>
      <w:r>
        <w:rPr>
          <w:rFonts w:ascii="Arial" w:hAnsi="Arial" w:cs="Arial"/>
          <w:sz w:val="32"/>
        </w:rPr>
        <w:br w:type="page"/>
      </w:r>
    </w:p>
    <w:p w:rsidR="00CB6E6C" w:rsidRDefault="00CB6E6C">
      <w:pPr>
        <w:ind w:left="567" w:hanging="567"/>
        <w:jc w:val="center"/>
        <w:rPr>
          <w:rFonts w:ascii="Arial" w:hAnsi="Arial" w:cs="Arial"/>
          <w:sz w:val="32"/>
        </w:rPr>
      </w:pPr>
    </w:p>
    <w:p w:rsidR="00CB6E6C" w:rsidRDefault="00CB6E6C">
      <w:pPr>
        <w:ind w:left="567" w:hanging="567"/>
        <w:jc w:val="center"/>
        <w:rPr>
          <w:rFonts w:ascii="Arial" w:hAnsi="Arial" w:cs="Arial"/>
          <w:sz w:val="32"/>
        </w:rPr>
      </w:pPr>
    </w:p>
    <w:p w:rsidR="00CB6E6C" w:rsidRDefault="00CB6E6C">
      <w:pPr>
        <w:ind w:left="567" w:hanging="567"/>
        <w:jc w:val="center"/>
        <w:rPr>
          <w:rFonts w:ascii="Arial" w:hAnsi="Arial" w:cs="Arial"/>
          <w:sz w:val="32"/>
        </w:rPr>
      </w:pPr>
    </w:p>
    <w:p w:rsidR="00CB6E6C" w:rsidRDefault="00CB6E6C">
      <w:pPr>
        <w:ind w:left="567" w:hanging="567"/>
        <w:jc w:val="center"/>
        <w:rPr>
          <w:rFonts w:ascii="Arial" w:hAnsi="Arial" w:cs="Arial"/>
          <w:sz w:val="32"/>
        </w:rPr>
      </w:pPr>
    </w:p>
    <w:p w:rsidR="00CB6E6C" w:rsidRDefault="00CB6E6C">
      <w:pPr>
        <w:ind w:left="567" w:hanging="567"/>
        <w:jc w:val="center"/>
        <w:rPr>
          <w:rFonts w:ascii="Arial" w:hAnsi="Arial" w:cs="Arial"/>
          <w:sz w:val="32"/>
        </w:rPr>
      </w:pPr>
    </w:p>
    <w:p w:rsidR="00CB6E6C" w:rsidRDefault="00CB6E6C">
      <w:pPr>
        <w:ind w:left="567" w:hanging="567"/>
        <w:jc w:val="center"/>
        <w:rPr>
          <w:rFonts w:ascii="Arial" w:hAnsi="Arial" w:cs="Arial"/>
          <w:b/>
          <w:sz w:val="32"/>
        </w:rPr>
      </w:pPr>
      <w:r>
        <w:rPr>
          <w:rFonts w:ascii="Arial" w:hAnsi="Arial" w:cs="Arial"/>
          <w:b/>
          <w:sz w:val="32"/>
        </w:rPr>
        <w:t>TRIBUNAL DE GRADUACION</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r>
        <w:rPr>
          <w:rFonts w:ascii="Arial" w:hAnsi="Arial" w:cs="Arial"/>
          <w:noProof/>
        </w:rPr>
        <w:pict>
          <v:line id="_x0000_s1037" style="position:absolute;left:0;text-align:left;z-index:251656704" from="253.6pt,10.4pt" to="412pt,10.4pt" o:allowincell="f"/>
        </w:pict>
      </w:r>
      <w:r>
        <w:rPr>
          <w:rFonts w:ascii="Arial" w:hAnsi="Arial" w:cs="Arial"/>
          <w:noProof/>
        </w:rPr>
        <w:pict>
          <v:line id="_x0000_s1036" style="position:absolute;left:0;text-align:left;z-index:251655680" from="37.6pt,10.4pt" to="196pt,10.4pt" o:allowincell="f"/>
        </w:pict>
      </w:r>
    </w:p>
    <w:p w:rsidR="00CB6E6C" w:rsidRDefault="00CB6E6C">
      <w:pPr>
        <w:jc w:val="both"/>
        <w:rPr>
          <w:rFonts w:ascii="Arial" w:hAnsi="Arial" w:cs="Arial"/>
        </w:rPr>
      </w:pPr>
      <w:r>
        <w:rPr>
          <w:rFonts w:ascii="Arial" w:hAnsi="Arial" w:cs="Arial"/>
        </w:rPr>
        <w:t xml:space="preserve">              Ing. Eduardo Rivadeneira P.                           Ing. Jose Martínez L.</w:t>
      </w:r>
    </w:p>
    <w:p w:rsidR="00CB6E6C" w:rsidRDefault="00CB6E6C">
      <w:pPr>
        <w:jc w:val="both"/>
        <w:rPr>
          <w:rFonts w:ascii="Arial" w:hAnsi="Arial" w:cs="Arial"/>
        </w:rPr>
      </w:pPr>
      <w:r>
        <w:rPr>
          <w:rFonts w:ascii="Arial" w:hAnsi="Arial" w:cs="Arial"/>
        </w:rPr>
        <w:t xml:space="preserve">                DECANO DE </w:t>
      </w:r>
      <w:smartTag w:uri="urn:schemas-microsoft-com:office:smarttags" w:element="PersonName">
        <w:smartTagPr>
          <w:attr w:name="ProductID" w:val="LA FIMCP                             DIRECTOR"/>
        </w:smartTagPr>
        <w:r>
          <w:rPr>
            <w:rFonts w:ascii="Arial" w:hAnsi="Arial" w:cs="Arial"/>
          </w:rPr>
          <w:t>LA FIMCP                             DIRECTOR</w:t>
        </w:r>
      </w:smartTag>
      <w:r>
        <w:rPr>
          <w:rFonts w:ascii="Arial" w:hAnsi="Arial" w:cs="Arial"/>
        </w:rPr>
        <w:t xml:space="preserve"> DE TESIS</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noProof/>
        </w:rPr>
        <w:pict>
          <v:line id="_x0000_s1039" style="position:absolute;left:0;text-align:left;z-index:251658752" from="34.45pt,7.6pt" to="192.85pt,7.6pt"/>
        </w:pict>
      </w:r>
      <w:r>
        <w:rPr>
          <w:rFonts w:ascii="Arial" w:hAnsi="Arial" w:cs="Arial"/>
          <w:noProof/>
        </w:rPr>
        <w:pict>
          <v:line id="_x0000_s1038" style="position:absolute;left:0;text-align:left;z-index:251657728" from="260.8pt,9.6pt" to="419.2pt,9.6pt" o:allowincell="f"/>
        </w:pict>
      </w:r>
    </w:p>
    <w:p w:rsidR="00CB6E6C" w:rsidRDefault="00CB6E6C">
      <w:pPr>
        <w:jc w:val="both"/>
        <w:rPr>
          <w:rFonts w:ascii="Arial" w:hAnsi="Arial" w:cs="Arial"/>
        </w:rPr>
      </w:pPr>
      <w:r>
        <w:rPr>
          <w:rFonts w:ascii="Arial" w:hAnsi="Arial" w:cs="Arial"/>
        </w:rPr>
        <w:t xml:space="preserve">               </w:t>
      </w:r>
      <w:r>
        <w:rPr>
          <w:rFonts w:ascii="Arial" w:hAnsi="Arial" w:cs="Arial"/>
          <w:lang w:val="es-ES_tradnl"/>
        </w:rPr>
        <w:t xml:space="preserve">Ing. Francisco Andrade S.                                   </w:t>
      </w:r>
      <w:r>
        <w:rPr>
          <w:rFonts w:ascii="Arial" w:hAnsi="Arial" w:cs="Arial"/>
        </w:rPr>
        <w:t>Ing. Mario Patiño A.</w:t>
      </w:r>
    </w:p>
    <w:p w:rsidR="00CB6E6C" w:rsidRDefault="00CB6E6C">
      <w:pPr>
        <w:jc w:val="both"/>
        <w:rPr>
          <w:rFonts w:ascii="Arial" w:hAnsi="Arial" w:cs="Arial"/>
        </w:rPr>
      </w:pPr>
      <w:r>
        <w:rPr>
          <w:rFonts w:ascii="Arial" w:hAnsi="Arial" w:cs="Arial"/>
        </w:rPr>
        <w:t xml:space="preserve">                             VOCAL                                                           VOCAL</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ind w:left="1701"/>
        <w:rPr>
          <w:rFonts w:ascii="Arial" w:hAnsi="Arial" w:cs="Arial"/>
          <w:sz w:val="32"/>
        </w:rPr>
      </w:pPr>
    </w:p>
    <w:p w:rsidR="00CB6E6C" w:rsidRDefault="00CB6E6C">
      <w:pPr>
        <w:ind w:left="1701"/>
        <w:rPr>
          <w:rFonts w:ascii="Arial" w:hAnsi="Arial" w:cs="Arial"/>
          <w:sz w:val="32"/>
        </w:rPr>
      </w:pPr>
    </w:p>
    <w:p w:rsidR="00CB6E6C" w:rsidRDefault="00CB6E6C">
      <w:pPr>
        <w:ind w:left="1701"/>
        <w:rPr>
          <w:rFonts w:ascii="Arial" w:hAnsi="Arial" w:cs="Arial"/>
          <w:sz w:val="32"/>
        </w:rPr>
      </w:pPr>
    </w:p>
    <w:p w:rsidR="00CB6E6C" w:rsidRDefault="00CB6E6C">
      <w:pPr>
        <w:ind w:left="1701"/>
        <w:rPr>
          <w:rFonts w:ascii="Arial" w:hAnsi="Arial" w:cs="Arial"/>
          <w:sz w:val="32"/>
        </w:rPr>
      </w:pPr>
    </w:p>
    <w:p w:rsidR="00CB6E6C" w:rsidRDefault="00CB6E6C">
      <w:pPr>
        <w:ind w:left="1843"/>
        <w:rPr>
          <w:rFonts w:ascii="Arial" w:hAnsi="Arial" w:cs="Arial"/>
          <w:b/>
          <w:sz w:val="32"/>
        </w:rPr>
      </w:pPr>
      <w:r>
        <w:rPr>
          <w:rFonts w:ascii="Arial" w:hAnsi="Arial" w:cs="Arial"/>
          <w:b/>
          <w:sz w:val="32"/>
        </w:rPr>
        <w:t>DECLARACIÓN EXPRESA</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pStyle w:val="Textoindependiente2"/>
        <w:spacing w:before="120" w:after="120" w:line="480" w:lineRule="auto"/>
        <w:ind w:left="1134" w:right="1474"/>
        <w:rPr>
          <w:rFonts w:cs="Arial"/>
          <w:sz w:val="28"/>
        </w:rPr>
      </w:pPr>
      <w:r>
        <w:rPr>
          <w:rFonts w:cs="Arial"/>
          <w:sz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cs="Arial"/>
            <w:sz w:val="28"/>
          </w:rPr>
          <w:t>la ESCUELA SUPERIOR</w:t>
        </w:r>
      </w:smartTag>
      <w:r>
        <w:rPr>
          <w:rFonts w:cs="Arial"/>
          <w:sz w:val="28"/>
        </w:rPr>
        <w:t xml:space="preserve"> POLITÉCNICA DEL LITORAL".</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ind w:left="1134"/>
        <w:jc w:val="both"/>
        <w:rPr>
          <w:rFonts w:ascii="Arial" w:hAnsi="Arial" w:cs="Arial"/>
          <w:sz w:val="28"/>
        </w:rPr>
      </w:pPr>
      <w:r>
        <w:rPr>
          <w:rFonts w:ascii="Arial" w:hAnsi="Arial" w:cs="Arial"/>
          <w:sz w:val="28"/>
        </w:rPr>
        <w:t xml:space="preserve">(Reglamento de Graduación de </w:t>
      </w:r>
      <w:smartTag w:uri="urn:schemas-microsoft-com:office:smarttags" w:element="PersonName">
        <w:smartTagPr>
          <w:attr w:name="ProductID" w:val="la ESPOL"/>
        </w:smartTagPr>
        <w:r>
          <w:rPr>
            <w:rFonts w:ascii="Arial" w:hAnsi="Arial" w:cs="Arial"/>
            <w:sz w:val="28"/>
          </w:rPr>
          <w:t>la ESPOL</w:t>
        </w:r>
      </w:smartTag>
      <w:r>
        <w:rPr>
          <w:rFonts w:ascii="Arial" w:hAnsi="Arial" w:cs="Arial"/>
          <w:sz w:val="28"/>
        </w:rPr>
        <w:t>).</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noProof/>
          <w:sz w:val="20"/>
        </w:rPr>
        <w:pict>
          <v:line id="_x0000_s1040" style="position:absolute;left:0;text-align:left;z-index:251659776" from="196.45pt,8.6pt" to="421.45pt,8.6pt"/>
        </w:pict>
      </w:r>
    </w:p>
    <w:p w:rsidR="00CB6E6C" w:rsidRDefault="00CB6E6C">
      <w:pPr>
        <w:jc w:val="right"/>
        <w:rPr>
          <w:rFonts w:ascii="Arial" w:hAnsi="Arial" w:cs="Arial"/>
        </w:rPr>
      </w:pPr>
      <w:r>
        <w:rPr>
          <w:rFonts w:ascii="Arial" w:hAnsi="Arial" w:cs="Arial"/>
        </w:rPr>
        <w:t>Marcelo Gregorio Anchaluiza Mosquera</w:t>
      </w: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rPr>
      </w:pPr>
    </w:p>
    <w:p w:rsidR="00CB6E6C" w:rsidRDefault="00CB6E6C">
      <w:pPr>
        <w:jc w:val="center"/>
        <w:rPr>
          <w:rFonts w:ascii="Arial" w:hAnsi="Arial" w:cs="Arial"/>
          <w:b/>
          <w:sz w:val="32"/>
        </w:rPr>
      </w:pPr>
    </w:p>
    <w:p w:rsidR="00CB6E6C" w:rsidRDefault="00CB6E6C">
      <w:pPr>
        <w:jc w:val="center"/>
        <w:rPr>
          <w:rFonts w:ascii="Arial" w:hAnsi="Arial" w:cs="Arial"/>
          <w:b/>
          <w:sz w:val="32"/>
        </w:rPr>
      </w:pPr>
    </w:p>
    <w:p w:rsidR="00CB6E6C" w:rsidRDefault="00CB6E6C">
      <w:pPr>
        <w:jc w:val="center"/>
        <w:rPr>
          <w:rFonts w:ascii="Arial" w:hAnsi="Arial" w:cs="Arial"/>
          <w:b/>
          <w:sz w:val="32"/>
        </w:rPr>
      </w:pPr>
    </w:p>
    <w:p w:rsidR="00CB6E6C" w:rsidRDefault="00CB6E6C">
      <w:pPr>
        <w:jc w:val="center"/>
        <w:rPr>
          <w:rFonts w:ascii="Arial" w:hAnsi="Arial" w:cs="Arial"/>
          <w:b/>
          <w:sz w:val="32"/>
        </w:rPr>
      </w:pPr>
    </w:p>
    <w:p w:rsidR="00CB6E6C" w:rsidRDefault="00CB6E6C">
      <w:pPr>
        <w:jc w:val="center"/>
        <w:rPr>
          <w:rFonts w:ascii="Arial" w:hAnsi="Arial" w:cs="Arial"/>
          <w:b/>
          <w:sz w:val="32"/>
        </w:rPr>
      </w:pPr>
    </w:p>
    <w:p w:rsidR="00CB6E6C" w:rsidRDefault="00CB6E6C">
      <w:pPr>
        <w:jc w:val="center"/>
        <w:rPr>
          <w:rFonts w:ascii="Arial" w:hAnsi="Arial" w:cs="Arial"/>
          <w:b/>
          <w:sz w:val="32"/>
        </w:rPr>
      </w:pPr>
      <w:r>
        <w:rPr>
          <w:rFonts w:ascii="Arial" w:hAnsi="Arial" w:cs="Arial"/>
          <w:b/>
          <w:sz w:val="32"/>
        </w:rPr>
        <w:t>RESUMEN</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spacing w:line="360" w:lineRule="auto"/>
        <w:jc w:val="both"/>
        <w:rPr>
          <w:rFonts w:ascii="Arial" w:hAnsi="Arial" w:cs="Arial"/>
        </w:rPr>
      </w:pPr>
      <w:r>
        <w:rPr>
          <w:rFonts w:ascii="Arial" w:hAnsi="Arial" w:cs="Arial"/>
        </w:rPr>
        <w:t>El objetivo de esta tesis es determinar  el potencial eólico del Generador instalado por el CICYT en los terrenos del CENAE. Se analiza   experimentalmente  la cantidad  de energía  que se puede  obtener  para las  condiciones  ambientales  del Campus Prosperina  en relación  con los valores  de la velocidad del Viento, esta parte  experimental  se desarrolla durante el año 2002.</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 xml:space="preserve">El problema del  incremento del costo de energía eléctrica afecta a todos y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no es la excepción, por eso  se requiere determinar si es factible  suministrar energía a un sector del Campus Prosperina con generadores  eólicos  o en su defecto instalaciones puntuales del mismo.</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Dado que se desea equiparar el precio de la energía en Ecuador  con los precios internacionales el problema continuará  por mucho tiempo  y se debe  encontrar una forma alternativa de energía que reemplace o por lo menos  disminuya el consumo de energía eléctrica comparada con lo que constituirá  un gran logro y representaría un ahorro de recursos y dinero.</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El objetivo puntual de la tesis es establecer la curva de viento del Campus Prosperina (CENAE) y determinar teóricamente cuanta energía se puede  obtener por medio de ésta forma y luego compararla con la obtenida con el generador de prueba, y así determinar el error existente entre la curva de viento y la potencia obtenida realmente y consecuentemente la eficiencia de la transformación de energía .</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Como parte de la investigación se estudiara el comportamiento del viento en horas pico y la hora  neta  de viento  para el estudio  mencionado. Se instalará un anemómetro registrador que grabará en una memoria de computador hora a hora la velocidad y dirección del viento, estos se  ingresaran en el programa para el manejo de datos “Weatherlink” que trazará la  curva del viento del sitio. Se determinará la energía por tiempo y luego se comparará  con la velocidades  de viento  que hubo en ese lapso  de esta manera  se puede  obtener  la relación  entre la velocidad  y la energía producida.</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La cantidad de energía producida se determinará considerando cuanto tiempo tomará cargar una determinada cantidad de baterías, teniendo en cuenta el voltaje y la corriente  de cada una de ellas y que su rendimiento es de 80 %.</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Una vez tabuladas las  velocidades  imperantes en el Campus y las horas pico de viento se podrá determinar cuánta energía se puede obtener de ese lugar  y con estos parámetros dimensionar qué tipo de generadores (Potencia)  se necesitan cubrir los requerimientos de un sector puntual en el Campus (CENAE).</w:t>
      </w:r>
    </w:p>
    <w:p w:rsidR="00CB6E6C" w:rsidRDefault="00CB6E6C">
      <w:pPr>
        <w:spacing w:line="360" w:lineRule="auto"/>
        <w:jc w:val="both"/>
        <w:rPr>
          <w:rFonts w:ascii="Arial" w:hAnsi="Arial" w:cs="Arial"/>
        </w:rPr>
      </w:pPr>
    </w:p>
    <w:p w:rsidR="00CB6E6C" w:rsidRDefault="00CB6E6C">
      <w:pPr>
        <w:spacing w:line="360" w:lineRule="auto"/>
        <w:jc w:val="both"/>
        <w:rPr>
          <w:rFonts w:ascii="Arial" w:hAnsi="Arial" w:cs="Arial"/>
        </w:rPr>
      </w:pPr>
      <w:r>
        <w:rPr>
          <w:rFonts w:ascii="Arial" w:hAnsi="Arial" w:cs="Arial"/>
        </w:rPr>
        <w:t xml:space="preserve">En base a los resultados obtenidos se podrá recomendar o no la instalación de generadores. </w:t>
      </w:r>
    </w:p>
    <w:p w:rsidR="00CB6E6C" w:rsidRDefault="00CB6E6C">
      <w:pPr>
        <w:spacing w:line="360" w:lineRule="auto"/>
        <w:jc w:val="both"/>
        <w:rPr>
          <w:rFonts w:ascii="Arial" w:hAnsi="Arial" w:cs="Arial"/>
        </w:rPr>
      </w:pPr>
      <w:r>
        <w:rPr>
          <w:rFonts w:ascii="Arial" w:hAnsi="Arial" w:cs="Arial"/>
        </w:rPr>
        <w:br w:type="page"/>
      </w:r>
    </w:p>
    <w:p w:rsidR="00CB6E6C" w:rsidRDefault="00CB6E6C">
      <w:pPr>
        <w:jc w:val="center"/>
        <w:outlineLvl w:val="0"/>
        <w:rPr>
          <w:rFonts w:ascii="Arial" w:hAnsi="Arial" w:cs="Arial"/>
        </w:rPr>
      </w:pPr>
    </w:p>
    <w:p w:rsidR="00CB6E6C" w:rsidRDefault="00CB6E6C">
      <w:pPr>
        <w:jc w:val="center"/>
        <w:outlineLvl w:val="0"/>
        <w:rPr>
          <w:rFonts w:ascii="Arial" w:hAnsi="Arial" w:cs="Arial"/>
          <w:b/>
        </w:rPr>
      </w:pPr>
      <w:r>
        <w:rPr>
          <w:rFonts w:ascii="Arial" w:hAnsi="Arial" w:cs="Arial"/>
          <w:b/>
          <w:sz w:val="32"/>
        </w:rPr>
        <w:t>ÍNDICE GENERAL</w:t>
      </w:r>
    </w:p>
    <w:p w:rsidR="00CB6E6C" w:rsidRDefault="00CB6E6C">
      <w:pPr>
        <w:pStyle w:val="Sangradetextonormal"/>
        <w:ind w:left="7655" w:firstLine="0"/>
        <w:jc w:val="left"/>
        <w:rPr>
          <w:rFonts w:cs="Arial"/>
        </w:rPr>
      </w:pPr>
      <w:r>
        <w:rPr>
          <w:rFonts w:cs="Arial"/>
        </w:rPr>
        <w:t xml:space="preserve">                                                                                                                                                   </w:t>
      </w:r>
    </w:p>
    <w:p w:rsidR="00CB6E6C" w:rsidRDefault="00CB6E6C">
      <w:pPr>
        <w:pStyle w:val="Sangradetextonormal"/>
        <w:ind w:left="7655" w:firstLine="0"/>
        <w:jc w:val="left"/>
        <w:rPr>
          <w:rFonts w:cs="Arial"/>
        </w:rPr>
      </w:pPr>
    </w:p>
    <w:p w:rsidR="00CB6E6C" w:rsidRDefault="00CB6E6C">
      <w:pPr>
        <w:pStyle w:val="Sangradetextonormal"/>
        <w:spacing w:line="480" w:lineRule="auto"/>
        <w:ind w:left="7655" w:firstLine="0"/>
        <w:jc w:val="left"/>
        <w:rPr>
          <w:rFonts w:cs="Arial"/>
        </w:rPr>
      </w:pPr>
      <w:r>
        <w:rPr>
          <w:rFonts w:cs="Arial"/>
        </w:rPr>
        <w:t>Pág.</w:t>
      </w:r>
    </w:p>
    <w:p w:rsidR="00CB6E6C" w:rsidRDefault="00CB6E6C">
      <w:pPr>
        <w:spacing w:line="480" w:lineRule="auto"/>
        <w:jc w:val="both"/>
        <w:rPr>
          <w:rFonts w:ascii="Arial" w:hAnsi="Arial" w:cs="Arial"/>
        </w:rPr>
      </w:pPr>
      <w:r>
        <w:rPr>
          <w:rFonts w:ascii="Arial" w:hAnsi="Arial" w:cs="Arial"/>
        </w:rPr>
        <w:t xml:space="preserve">RESUMEN......................................................................................................II                                                                                                            </w:t>
      </w:r>
    </w:p>
    <w:p w:rsidR="00CB6E6C" w:rsidRDefault="00CB6E6C">
      <w:pPr>
        <w:spacing w:line="480" w:lineRule="auto"/>
        <w:jc w:val="both"/>
        <w:rPr>
          <w:rFonts w:ascii="Arial" w:hAnsi="Arial" w:cs="Arial"/>
        </w:rPr>
      </w:pPr>
      <w:r>
        <w:rPr>
          <w:rFonts w:ascii="Arial" w:hAnsi="Arial" w:cs="Arial"/>
        </w:rPr>
        <w:t>ÍNDICE GENERAL.........................................................................................III</w:t>
      </w:r>
    </w:p>
    <w:p w:rsidR="00CB6E6C" w:rsidRDefault="00CB6E6C">
      <w:pPr>
        <w:spacing w:line="480" w:lineRule="auto"/>
        <w:jc w:val="both"/>
        <w:rPr>
          <w:rFonts w:ascii="Arial" w:hAnsi="Arial" w:cs="Arial"/>
        </w:rPr>
      </w:pPr>
      <w:r>
        <w:rPr>
          <w:rFonts w:ascii="Arial" w:hAnsi="Arial" w:cs="Arial"/>
        </w:rPr>
        <w:t>ABREVIATURAS...........................................................................................IV</w:t>
      </w:r>
    </w:p>
    <w:p w:rsidR="00CB6E6C" w:rsidRDefault="00CB6E6C">
      <w:pPr>
        <w:spacing w:line="480" w:lineRule="auto"/>
        <w:jc w:val="both"/>
        <w:rPr>
          <w:rFonts w:ascii="Arial" w:hAnsi="Arial" w:cs="Arial"/>
        </w:rPr>
      </w:pPr>
      <w:r>
        <w:rPr>
          <w:rFonts w:ascii="Arial" w:hAnsi="Arial" w:cs="Arial"/>
        </w:rPr>
        <w:t xml:space="preserve">SIMBOLOGÍA.................................................................................................V </w:t>
      </w:r>
    </w:p>
    <w:p w:rsidR="00CB6E6C" w:rsidRDefault="00CB6E6C">
      <w:pPr>
        <w:spacing w:line="480" w:lineRule="auto"/>
        <w:jc w:val="both"/>
        <w:rPr>
          <w:rFonts w:ascii="Arial" w:hAnsi="Arial" w:cs="Arial"/>
        </w:rPr>
      </w:pPr>
      <w:r>
        <w:rPr>
          <w:rFonts w:ascii="Arial" w:hAnsi="Arial" w:cs="Arial"/>
        </w:rPr>
        <w:t xml:space="preserve">ÍNDICE DE FIGURAS....................................................................................VI </w:t>
      </w:r>
    </w:p>
    <w:p w:rsidR="00CB6E6C" w:rsidRDefault="00CB6E6C">
      <w:pPr>
        <w:pStyle w:val="Textoindependiente2"/>
        <w:spacing w:line="480" w:lineRule="auto"/>
        <w:rPr>
          <w:rFonts w:cs="Arial"/>
        </w:rPr>
      </w:pPr>
      <w:r>
        <w:rPr>
          <w:rFonts w:cs="Arial"/>
        </w:rPr>
        <w:t xml:space="preserve">ÍNDICE DE TABLAS.....................................................................................VII </w:t>
      </w:r>
    </w:p>
    <w:p w:rsidR="00CB6E6C" w:rsidRDefault="00CB6E6C">
      <w:pPr>
        <w:jc w:val="both"/>
        <w:rPr>
          <w:rFonts w:ascii="Arial" w:hAnsi="Arial" w:cs="Arial"/>
        </w:rPr>
      </w:pPr>
      <w:r>
        <w:rPr>
          <w:rFonts w:ascii="Arial" w:hAnsi="Arial" w:cs="Arial"/>
        </w:rPr>
        <w:t>INTRODUCCIÓN............................................................................................1</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1</w:t>
      </w:r>
    </w:p>
    <w:p w:rsidR="00CB6E6C" w:rsidRDefault="00CB6E6C">
      <w:pPr>
        <w:jc w:val="both"/>
        <w:rPr>
          <w:rFonts w:ascii="Arial" w:hAnsi="Arial" w:cs="Arial"/>
        </w:rPr>
      </w:pPr>
    </w:p>
    <w:p w:rsidR="00CB6E6C" w:rsidRDefault="00CB6E6C">
      <w:pPr>
        <w:numPr>
          <w:ilvl w:val="0"/>
          <w:numId w:val="16"/>
        </w:numPr>
        <w:jc w:val="both"/>
        <w:rPr>
          <w:rFonts w:ascii="Arial" w:hAnsi="Arial" w:cs="Arial"/>
        </w:rPr>
      </w:pPr>
      <w:r>
        <w:rPr>
          <w:rFonts w:ascii="Arial" w:hAnsi="Arial" w:cs="Arial"/>
        </w:rPr>
        <w:t xml:space="preserve">CONCEPTO, FUNDAMENTOS Y PRINCIPALES APLICACIONES DE </w:t>
      </w:r>
    </w:p>
    <w:p w:rsidR="00CB6E6C" w:rsidRDefault="00CB6E6C">
      <w:pPr>
        <w:ind w:left="360"/>
        <w:jc w:val="both"/>
        <w:rPr>
          <w:rFonts w:ascii="Arial" w:hAnsi="Arial" w:cs="Arial"/>
        </w:rPr>
      </w:pPr>
    </w:p>
    <w:p w:rsidR="00CB6E6C" w:rsidRDefault="00CB6E6C">
      <w:pPr>
        <w:ind w:left="360"/>
        <w:jc w:val="both"/>
        <w:rPr>
          <w:rFonts w:ascii="Arial" w:hAnsi="Arial" w:cs="Arial"/>
        </w:rPr>
      </w:pPr>
      <w:r>
        <w:rPr>
          <w:rFonts w:ascii="Arial" w:hAnsi="Arial" w:cs="Arial"/>
        </w:rPr>
        <w:t xml:space="preserve">      </w:t>
      </w:r>
      <w:smartTag w:uri="urn:schemas-microsoft-com:office:smarttags" w:element="PersonName">
        <w:smartTagPr>
          <w:attr w:name="ProductID" w:val="LA ENERGIA   EOLICA.."/>
        </w:smartTagPr>
        <w:r>
          <w:rPr>
            <w:rFonts w:ascii="Arial" w:hAnsi="Arial" w:cs="Arial"/>
          </w:rPr>
          <w:t>LA ENERGIA   EOLICA..</w:t>
        </w:r>
      </w:smartTag>
      <w:r>
        <w:rPr>
          <w:rFonts w:ascii="Arial" w:hAnsi="Arial" w:cs="Arial"/>
        </w:rPr>
        <w:t>.....................................................................4</w:t>
      </w:r>
    </w:p>
    <w:p w:rsidR="00CB6E6C" w:rsidRDefault="00CB6E6C">
      <w:pPr>
        <w:jc w:val="both"/>
        <w:rPr>
          <w:rFonts w:ascii="Arial" w:hAnsi="Arial" w:cs="Arial"/>
        </w:rPr>
      </w:pPr>
    </w:p>
    <w:p w:rsidR="00CB6E6C" w:rsidRDefault="00CB6E6C">
      <w:pPr>
        <w:numPr>
          <w:ilvl w:val="1"/>
          <w:numId w:val="11"/>
        </w:numPr>
        <w:jc w:val="both"/>
        <w:rPr>
          <w:rFonts w:ascii="Arial" w:hAnsi="Arial" w:cs="Arial"/>
        </w:rPr>
      </w:pPr>
      <w:r>
        <w:rPr>
          <w:rFonts w:ascii="Arial" w:hAnsi="Arial" w:cs="Arial"/>
        </w:rPr>
        <w:t>Descripción.....................................................................................4</w:t>
      </w:r>
    </w:p>
    <w:p w:rsidR="00CB6E6C" w:rsidRDefault="00CB6E6C">
      <w:pPr>
        <w:ind w:left="709"/>
        <w:jc w:val="both"/>
        <w:rPr>
          <w:rFonts w:ascii="Arial" w:hAnsi="Arial" w:cs="Arial"/>
        </w:rPr>
      </w:pPr>
    </w:p>
    <w:p w:rsidR="00CB6E6C" w:rsidRDefault="00CB6E6C">
      <w:pPr>
        <w:numPr>
          <w:ilvl w:val="1"/>
          <w:numId w:val="11"/>
        </w:numPr>
        <w:jc w:val="both"/>
        <w:rPr>
          <w:rFonts w:ascii="Arial" w:hAnsi="Arial" w:cs="Arial"/>
        </w:rPr>
      </w:pPr>
      <w:r>
        <w:rPr>
          <w:rFonts w:ascii="Arial" w:hAnsi="Arial" w:cs="Arial"/>
        </w:rPr>
        <w:t>Sistemas Eólicos Aplicaciones  y tecnología......</w:t>
      </w:r>
      <w:r w:rsidR="000E76C7">
        <w:rPr>
          <w:rFonts w:ascii="Arial" w:hAnsi="Arial" w:cs="Arial"/>
        </w:rPr>
        <w:t>.</w:t>
      </w:r>
      <w:r>
        <w:rPr>
          <w:rFonts w:ascii="Arial" w:hAnsi="Arial" w:cs="Arial"/>
        </w:rPr>
        <w:t>............................8</w:t>
      </w:r>
    </w:p>
    <w:p w:rsidR="00CB6E6C" w:rsidRDefault="00CB6E6C">
      <w:pPr>
        <w:jc w:val="both"/>
        <w:rPr>
          <w:rFonts w:ascii="Arial" w:hAnsi="Arial" w:cs="Arial"/>
        </w:rPr>
      </w:pPr>
    </w:p>
    <w:p w:rsidR="00CB6E6C" w:rsidRDefault="00CB6E6C">
      <w:pPr>
        <w:numPr>
          <w:ilvl w:val="1"/>
          <w:numId w:val="11"/>
        </w:numPr>
        <w:jc w:val="both"/>
        <w:rPr>
          <w:rFonts w:ascii="Arial" w:hAnsi="Arial" w:cs="Arial"/>
        </w:rPr>
      </w:pPr>
      <w:r>
        <w:rPr>
          <w:rFonts w:ascii="Arial" w:hAnsi="Arial" w:cs="Arial"/>
        </w:rPr>
        <w:t>Fuerza del Viento...................................................</w:t>
      </w:r>
      <w:r w:rsidR="000E76C7">
        <w:rPr>
          <w:rFonts w:ascii="Arial" w:hAnsi="Arial" w:cs="Arial"/>
        </w:rPr>
        <w:t>.</w:t>
      </w:r>
      <w:r>
        <w:rPr>
          <w:rFonts w:ascii="Arial" w:hAnsi="Arial" w:cs="Arial"/>
        </w:rPr>
        <w:t>......................17</w:t>
      </w:r>
    </w:p>
    <w:p w:rsidR="00CB6E6C" w:rsidRDefault="00CB6E6C">
      <w:pPr>
        <w:jc w:val="both"/>
        <w:rPr>
          <w:rFonts w:ascii="Arial" w:hAnsi="Arial" w:cs="Arial"/>
        </w:rPr>
      </w:pPr>
    </w:p>
    <w:p w:rsidR="00CB6E6C" w:rsidRDefault="00CB6E6C">
      <w:pPr>
        <w:numPr>
          <w:ilvl w:val="1"/>
          <w:numId w:val="11"/>
        </w:numPr>
        <w:jc w:val="both"/>
        <w:rPr>
          <w:rFonts w:ascii="Arial" w:hAnsi="Arial" w:cs="Arial"/>
        </w:rPr>
      </w:pPr>
      <w:r>
        <w:rPr>
          <w:rFonts w:ascii="Arial" w:hAnsi="Arial" w:cs="Arial"/>
        </w:rPr>
        <w:t>Ubicación de Generador Eólico.....................................................19</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2</w:t>
      </w:r>
    </w:p>
    <w:p w:rsidR="00CB6E6C" w:rsidRDefault="00CB6E6C">
      <w:pPr>
        <w:jc w:val="both"/>
        <w:rPr>
          <w:rFonts w:ascii="Arial" w:hAnsi="Arial" w:cs="Arial"/>
        </w:rPr>
      </w:pPr>
    </w:p>
    <w:p w:rsidR="00CB6E6C" w:rsidRDefault="00CB6E6C">
      <w:pPr>
        <w:numPr>
          <w:ilvl w:val="0"/>
          <w:numId w:val="16"/>
        </w:numPr>
        <w:jc w:val="both"/>
        <w:rPr>
          <w:rFonts w:ascii="Arial" w:hAnsi="Arial" w:cs="Arial"/>
        </w:rPr>
      </w:pPr>
      <w:r>
        <w:rPr>
          <w:rFonts w:ascii="Arial" w:hAnsi="Arial" w:cs="Arial"/>
        </w:rPr>
        <w:t xml:space="preserve">FUNCIONAMIENTO DE UN GENERADOR EÓLICO Y DESCRIPCIÓN </w:t>
      </w:r>
    </w:p>
    <w:p w:rsidR="00CB6E6C" w:rsidRDefault="00CB6E6C">
      <w:pPr>
        <w:ind w:left="360"/>
        <w:jc w:val="both"/>
        <w:rPr>
          <w:rFonts w:ascii="Arial" w:hAnsi="Arial" w:cs="Arial"/>
        </w:rPr>
      </w:pPr>
    </w:p>
    <w:p w:rsidR="00CB6E6C" w:rsidRDefault="00CB6E6C">
      <w:pPr>
        <w:ind w:left="360"/>
        <w:jc w:val="both"/>
        <w:rPr>
          <w:rFonts w:ascii="Arial" w:hAnsi="Arial" w:cs="Arial"/>
        </w:rPr>
      </w:pPr>
      <w:r>
        <w:rPr>
          <w:rFonts w:ascii="Arial" w:hAnsi="Arial" w:cs="Arial"/>
        </w:rPr>
        <w:t xml:space="preserve">      DEL GENERADOR  EÓLICO  UTILIZADO........................................21</w:t>
      </w:r>
    </w:p>
    <w:p w:rsidR="00CB6E6C" w:rsidRDefault="00CB6E6C">
      <w:pPr>
        <w:ind w:left="360"/>
        <w:jc w:val="both"/>
        <w:rPr>
          <w:rFonts w:ascii="Arial" w:hAnsi="Arial" w:cs="Arial"/>
        </w:rPr>
      </w:pPr>
    </w:p>
    <w:p w:rsidR="00CB6E6C" w:rsidRDefault="00CB6E6C">
      <w:pPr>
        <w:numPr>
          <w:ilvl w:val="1"/>
          <w:numId w:val="16"/>
        </w:numPr>
        <w:jc w:val="both"/>
        <w:rPr>
          <w:rFonts w:ascii="Arial" w:hAnsi="Arial" w:cs="Arial"/>
        </w:rPr>
      </w:pPr>
      <w:r>
        <w:rPr>
          <w:rFonts w:ascii="Arial" w:hAnsi="Arial" w:cs="Arial"/>
        </w:rPr>
        <w:lastRenderedPageBreak/>
        <w:t xml:space="preserve">Componentes  mecánicos  principales  del molino de vientos  </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 xml:space="preserve">      existente en </w:t>
      </w:r>
      <w:smartTag w:uri="urn:schemas-microsoft-com:office:smarttags" w:element="PersonName">
        <w:smartTagPr>
          <w:attr w:name="ProductID" w:val="la ESPOL.."/>
        </w:smartTagPr>
        <w:r>
          <w:rPr>
            <w:rFonts w:ascii="Arial" w:hAnsi="Arial" w:cs="Arial"/>
          </w:rPr>
          <w:t>la ESPOL..</w:t>
        </w:r>
      </w:smartTag>
      <w:r>
        <w:rPr>
          <w:rFonts w:ascii="Arial" w:hAnsi="Arial" w:cs="Arial"/>
        </w:rPr>
        <w:t>................................................................21</w:t>
      </w:r>
    </w:p>
    <w:p w:rsidR="00CB6E6C" w:rsidRDefault="00CB6E6C">
      <w:pPr>
        <w:ind w:left="709"/>
        <w:jc w:val="both"/>
        <w:rPr>
          <w:rFonts w:ascii="Arial" w:hAnsi="Arial" w:cs="Arial"/>
        </w:rPr>
      </w:pPr>
      <w:r>
        <w:rPr>
          <w:rFonts w:ascii="Arial" w:hAnsi="Arial" w:cs="Arial"/>
        </w:rPr>
        <w:t xml:space="preserve"> </w:t>
      </w:r>
    </w:p>
    <w:p w:rsidR="00CB6E6C" w:rsidRDefault="00CB6E6C">
      <w:pPr>
        <w:ind w:left="709"/>
        <w:jc w:val="both"/>
        <w:rPr>
          <w:rFonts w:ascii="Arial" w:hAnsi="Arial" w:cs="Arial"/>
        </w:rPr>
      </w:pPr>
      <w:r>
        <w:rPr>
          <w:rFonts w:ascii="Arial" w:hAnsi="Arial" w:cs="Arial"/>
        </w:rPr>
        <w:t>2.2 Funcionamiento del molino de viento............................................22</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2.3 Descripción del Alternador............................................................23</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2.4 Sistema de generación Trifásico y Rectificación...........................24</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2.5 Sistema de Inversión de 24 v DC a 110 v AC...............................30</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2.6 Cómo se genera la electricidad alterna.........................................33</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2.7 Estructura del soporte ..................................................................43</w:t>
      </w:r>
    </w:p>
    <w:p w:rsidR="00CB6E6C" w:rsidRDefault="00CB6E6C">
      <w:pPr>
        <w:ind w:left="709"/>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3</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3. OPERACIÓN Y RENDIMIENTO  DEL GENERADOR EOLICO.......</w:t>
      </w:r>
      <w:r w:rsidR="000E76C7">
        <w:rPr>
          <w:rFonts w:ascii="Arial" w:hAnsi="Arial" w:cs="Arial"/>
        </w:rPr>
        <w:t>.</w:t>
      </w:r>
      <w:r>
        <w:rPr>
          <w:rFonts w:ascii="Arial" w:hAnsi="Arial" w:cs="Arial"/>
        </w:rPr>
        <w:t>........47</w:t>
      </w:r>
    </w:p>
    <w:p w:rsidR="00CB6E6C" w:rsidRDefault="00CB6E6C">
      <w:pPr>
        <w:jc w:val="both"/>
        <w:rPr>
          <w:rFonts w:ascii="Arial" w:hAnsi="Arial" w:cs="Arial"/>
        </w:rPr>
      </w:pPr>
    </w:p>
    <w:p w:rsidR="00CB6E6C" w:rsidRDefault="00CB6E6C">
      <w:pPr>
        <w:ind w:left="709"/>
        <w:jc w:val="both"/>
        <w:rPr>
          <w:rFonts w:ascii="Arial" w:hAnsi="Arial" w:cs="Arial"/>
        </w:rPr>
      </w:pPr>
      <w:r>
        <w:rPr>
          <w:rFonts w:ascii="Arial" w:hAnsi="Arial" w:cs="Arial"/>
        </w:rPr>
        <w:t>3.1 Generación de curvas de viento en el CENAE...................</w:t>
      </w:r>
      <w:r w:rsidR="000E76C7">
        <w:rPr>
          <w:rFonts w:ascii="Arial" w:hAnsi="Arial" w:cs="Arial"/>
        </w:rPr>
        <w:t>.</w:t>
      </w:r>
      <w:r>
        <w:rPr>
          <w:rFonts w:ascii="Arial" w:hAnsi="Arial" w:cs="Arial"/>
        </w:rPr>
        <w:t>.........47</w:t>
      </w:r>
    </w:p>
    <w:p w:rsidR="00CB6E6C" w:rsidRDefault="00CB6E6C">
      <w:pPr>
        <w:ind w:left="709"/>
        <w:jc w:val="both"/>
        <w:rPr>
          <w:rFonts w:ascii="Arial" w:hAnsi="Arial" w:cs="Arial"/>
        </w:rPr>
      </w:pPr>
    </w:p>
    <w:p w:rsidR="00CB6E6C" w:rsidRDefault="00CB6E6C">
      <w:pPr>
        <w:ind w:left="1134" w:hanging="425"/>
        <w:jc w:val="both"/>
        <w:rPr>
          <w:rFonts w:ascii="Arial" w:hAnsi="Arial" w:cs="Arial"/>
        </w:rPr>
      </w:pPr>
      <w:r>
        <w:rPr>
          <w:rFonts w:ascii="Arial" w:hAnsi="Arial" w:cs="Arial"/>
        </w:rPr>
        <w:t>3.2 Determinar el rendimiento real del generador........................</w:t>
      </w:r>
      <w:r w:rsidR="000E76C7">
        <w:rPr>
          <w:rFonts w:ascii="Arial" w:hAnsi="Arial" w:cs="Arial"/>
        </w:rPr>
        <w:t>.</w:t>
      </w:r>
      <w:r>
        <w:rPr>
          <w:rFonts w:ascii="Arial" w:hAnsi="Arial" w:cs="Arial"/>
        </w:rPr>
        <w:t>......49</w:t>
      </w:r>
    </w:p>
    <w:p w:rsidR="00CB6E6C" w:rsidRDefault="00CB6E6C">
      <w:pPr>
        <w:ind w:left="1134" w:hanging="425"/>
        <w:jc w:val="both"/>
        <w:rPr>
          <w:rFonts w:ascii="Arial" w:hAnsi="Arial" w:cs="Arial"/>
        </w:rPr>
      </w:pPr>
    </w:p>
    <w:p w:rsidR="00CB6E6C" w:rsidRDefault="00CB6E6C">
      <w:pPr>
        <w:ind w:left="1134" w:hanging="425"/>
        <w:jc w:val="both"/>
        <w:rPr>
          <w:rFonts w:ascii="Arial" w:hAnsi="Arial" w:cs="Arial"/>
        </w:rPr>
      </w:pPr>
      <w:r>
        <w:rPr>
          <w:rFonts w:ascii="Arial" w:hAnsi="Arial" w:cs="Arial"/>
        </w:rPr>
        <w:t xml:space="preserve">3.3 Dimensionamiento  de </w:t>
      </w:r>
      <w:smartTag w:uri="urn:schemas-microsoft-com:office:smarttags" w:element="PersonName">
        <w:smartTagPr>
          <w:attr w:name="ProductID" w:val="la Carga"/>
        </w:smartTagPr>
        <w:r>
          <w:rPr>
            <w:rFonts w:ascii="Arial" w:hAnsi="Arial" w:cs="Arial"/>
          </w:rPr>
          <w:t>la Carga</w:t>
        </w:r>
      </w:smartTag>
      <w:r>
        <w:rPr>
          <w:rFonts w:ascii="Arial" w:hAnsi="Arial" w:cs="Arial"/>
        </w:rPr>
        <w:t xml:space="preserve"> de Prueba..................................88</w:t>
      </w:r>
    </w:p>
    <w:p w:rsidR="00CB6E6C" w:rsidRDefault="00CB6E6C">
      <w:pPr>
        <w:ind w:left="1134" w:hanging="425"/>
        <w:jc w:val="both"/>
        <w:rPr>
          <w:rFonts w:ascii="Arial" w:hAnsi="Arial" w:cs="Arial"/>
        </w:rPr>
      </w:pPr>
    </w:p>
    <w:p w:rsidR="00CB6E6C" w:rsidRDefault="00CB6E6C">
      <w:pPr>
        <w:ind w:left="1134" w:hanging="425"/>
        <w:jc w:val="both"/>
        <w:rPr>
          <w:rFonts w:ascii="Arial" w:hAnsi="Arial" w:cs="Arial"/>
        </w:rPr>
      </w:pPr>
      <w:r>
        <w:rPr>
          <w:rFonts w:ascii="Arial" w:hAnsi="Arial" w:cs="Arial"/>
        </w:rPr>
        <w:t xml:space="preserve">3.4 Cantidad de </w:t>
      </w:r>
      <w:smartTag w:uri="urn:schemas-microsoft-com:office:smarttags" w:element="PersonName">
        <w:smartTagPr>
          <w:attr w:name="ProductID" w:val="la Energ￭a  Disponible"/>
        </w:smartTagPr>
        <w:r>
          <w:rPr>
            <w:rFonts w:ascii="Arial" w:hAnsi="Arial" w:cs="Arial"/>
          </w:rPr>
          <w:t>la Energía  Disponible</w:t>
        </w:r>
      </w:smartTag>
      <w:r>
        <w:rPr>
          <w:rFonts w:ascii="Arial" w:hAnsi="Arial" w:cs="Arial"/>
        </w:rPr>
        <w:t xml:space="preserve">  relacionad  con el viento......91</w:t>
      </w:r>
    </w:p>
    <w:p w:rsidR="00CB6E6C" w:rsidRDefault="00CB6E6C">
      <w:pPr>
        <w:ind w:left="1134" w:hanging="425"/>
        <w:jc w:val="both"/>
        <w:rPr>
          <w:rFonts w:ascii="Arial" w:hAnsi="Arial" w:cs="Arial"/>
        </w:rPr>
      </w:pPr>
    </w:p>
    <w:p w:rsidR="00CB6E6C" w:rsidRDefault="00CB6E6C">
      <w:pPr>
        <w:ind w:left="1134" w:hanging="425"/>
        <w:jc w:val="both"/>
        <w:rPr>
          <w:rFonts w:ascii="Arial" w:hAnsi="Arial" w:cs="Arial"/>
        </w:rPr>
      </w:pPr>
      <w:r>
        <w:rPr>
          <w:rFonts w:ascii="Arial" w:hAnsi="Arial" w:cs="Arial"/>
        </w:rPr>
        <w:t>3.5 Estimación del Equipo a servir......................................................94</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4</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4. ALMACENAMIENTO DE BANCO DE BATERIAS.....................................96</w:t>
      </w:r>
    </w:p>
    <w:p w:rsidR="00CB6E6C" w:rsidRDefault="00CB6E6C">
      <w:pPr>
        <w:jc w:val="both"/>
        <w:rPr>
          <w:rFonts w:ascii="Arial" w:hAnsi="Arial" w:cs="Arial"/>
        </w:rPr>
      </w:pPr>
    </w:p>
    <w:p w:rsidR="00CB6E6C" w:rsidRDefault="00CB6E6C">
      <w:pPr>
        <w:ind w:left="709"/>
        <w:jc w:val="both"/>
        <w:rPr>
          <w:rFonts w:ascii="Arial" w:hAnsi="Arial" w:cs="Arial"/>
        </w:rPr>
      </w:pPr>
      <w:r>
        <w:rPr>
          <w:rFonts w:ascii="Arial" w:hAnsi="Arial" w:cs="Arial"/>
        </w:rPr>
        <w:t>4.1 Almacenamiento de energía en banco de baterías.......................96</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4.2 Dimensionamiento y Eficiencia del banco de baterías..................97</w:t>
      </w:r>
    </w:p>
    <w:p w:rsidR="00CB6E6C" w:rsidRDefault="00CB6E6C">
      <w:pPr>
        <w:ind w:left="709"/>
        <w:jc w:val="both"/>
        <w:rPr>
          <w:rFonts w:ascii="Arial" w:hAnsi="Arial" w:cs="Arial"/>
        </w:rPr>
      </w:pPr>
      <w:r>
        <w:rPr>
          <w:rFonts w:ascii="Arial" w:hAnsi="Arial" w:cs="Arial"/>
        </w:rPr>
        <w:t xml:space="preserve"> </w:t>
      </w:r>
    </w:p>
    <w:p w:rsidR="00CB6E6C" w:rsidRDefault="00CB6E6C">
      <w:pPr>
        <w:ind w:left="709"/>
        <w:jc w:val="both"/>
        <w:rPr>
          <w:rFonts w:ascii="Arial" w:hAnsi="Arial" w:cs="Arial"/>
        </w:rPr>
      </w:pPr>
      <w:r>
        <w:rPr>
          <w:rFonts w:ascii="Arial" w:hAnsi="Arial" w:cs="Arial"/>
        </w:rPr>
        <w:t>4.3 Selección del inversor adecuado................................................101</w:t>
      </w:r>
    </w:p>
    <w:p w:rsidR="00CB6E6C" w:rsidRDefault="00CB6E6C">
      <w:pPr>
        <w:jc w:val="both"/>
        <w:rPr>
          <w:rFonts w:ascii="Arial" w:hAnsi="Arial" w:cs="Arial"/>
        </w:rPr>
      </w:pPr>
    </w:p>
    <w:p w:rsidR="00CB6E6C" w:rsidRDefault="00CB6E6C">
      <w:pPr>
        <w:ind w:left="709"/>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lastRenderedPageBreak/>
        <w:t>CAPITULO 5</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5. COSTOS DE INSTALACIÓN Y GENERACION......................................103</w:t>
      </w:r>
    </w:p>
    <w:p w:rsidR="00CB6E6C" w:rsidRDefault="00CB6E6C">
      <w:pPr>
        <w:jc w:val="both"/>
        <w:rPr>
          <w:rFonts w:ascii="Arial" w:hAnsi="Arial" w:cs="Arial"/>
        </w:rPr>
      </w:pPr>
    </w:p>
    <w:p w:rsidR="00CB6E6C" w:rsidRDefault="00CB6E6C">
      <w:pPr>
        <w:ind w:left="709"/>
        <w:jc w:val="both"/>
        <w:rPr>
          <w:rFonts w:ascii="Arial" w:hAnsi="Arial" w:cs="Arial"/>
        </w:rPr>
      </w:pPr>
      <w:r>
        <w:rPr>
          <w:rFonts w:ascii="Arial" w:hAnsi="Arial" w:cs="Arial"/>
        </w:rPr>
        <w:t>5.1 Costo de la torre y acoplamiento mecánico................................103</w:t>
      </w:r>
    </w:p>
    <w:p w:rsidR="00CB6E6C" w:rsidRDefault="00CB6E6C">
      <w:pPr>
        <w:ind w:left="709"/>
        <w:jc w:val="both"/>
        <w:rPr>
          <w:rFonts w:ascii="Arial" w:hAnsi="Arial" w:cs="Arial"/>
        </w:rPr>
      </w:pPr>
    </w:p>
    <w:p w:rsidR="00CB6E6C" w:rsidRDefault="00CB6E6C" w:rsidP="000E76C7">
      <w:pPr>
        <w:tabs>
          <w:tab w:val="left" w:pos="7797"/>
        </w:tabs>
        <w:ind w:left="709"/>
        <w:jc w:val="both"/>
        <w:rPr>
          <w:rFonts w:ascii="Arial" w:hAnsi="Arial" w:cs="Arial"/>
        </w:rPr>
      </w:pPr>
      <w:r>
        <w:rPr>
          <w:rFonts w:ascii="Arial" w:hAnsi="Arial" w:cs="Arial"/>
        </w:rPr>
        <w:t>5.2 Costo de Instalaciones eléctricas..................................</w:t>
      </w:r>
      <w:r w:rsidR="000E76C7">
        <w:rPr>
          <w:rFonts w:ascii="Arial" w:hAnsi="Arial" w:cs="Arial"/>
        </w:rPr>
        <w:t>.</w:t>
      </w:r>
      <w:r>
        <w:rPr>
          <w:rFonts w:ascii="Arial" w:hAnsi="Arial" w:cs="Arial"/>
        </w:rPr>
        <w:t>.............104</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5.3 Costos del Kilovatio Hora Eòlico.................................................105</w:t>
      </w:r>
    </w:p>
    <w:p w:rsidR="00CB6E6C" w:rsidRDefault="00CB6E6C">
      <w:pPr>
        <w:ind w:left="709"/>
        <w:jc w:val="both"/>
        <w:rPr>
          <w:rFonts w:ascii="Arial" w:hAnsi="Arial" w:cs="Arial"/>
        </w:rPr>
      </w:pPr>
    </w:p>
    <w:p w:rsidR="00CB6E6C" w:rsidRDefault="00CB6E6C">
      <w:pPr>
        <w:ind w:left="709"/>
        <w:jc w:val="both"/>
        <w:rPr>
          <w:rFonts w:ascii="Arial" w:hAnsi="Arial" w:cs="Arial"/>
        </w:rPr>
      </w:pPr>
      <w:r>
        <w:rPr>
          <w:rFonts w:ascii="Arial" w:hAnsi="Arial" w:cs="Arial"/>
        </w:rPr>
        <w:t>5.4 Tiempo de recuperación de la inversión.....................................107</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6</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 xml:space="preserve">6. </w:t>
      </w:r>
      <w:r>
        <w:rPr>
          <w:rFonts w:ascii="Arial" w:hAnsi="Arial" w:cs="Arial"/>
          <w:caps/>
        </w:rPr>
        <w:t>Análisis de Resultados</w:t>
      </w:r>
      <w:r>
        <w:rPr>
          <w:rFonts w:ascii="Arial" w:hAnsi="Arial" w:cs="Arial"/>
        </w:rPr>
        <w:t>..............................................</w:t>
      </w:r>
      <w:r w:rsidR="000E76C7">
        <w:rPr>
          <w:rFonts w:ascii="Arial" w:hAnsi="Arial" w:cs="Arial"/>
        </w:rPr>
        <w:t>.</w:t>
      </w:r>
      <w:r>
        <w:rPr>
          <w:rFonts w:ascii="Arial" w:hAnsi="Arial" w:cs="Arial"/>
        </w:rPr>
        <w:t>..................110</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CAPITULO 7</w:t>
      </w:r>
    </w:p>
    <w:p w:rsidR="00CB6E6C" w:rsidRDefault="00CB6E6C">
      <w:pPr>
        <w:jc w:val="both"/>
        <w:rPr>
          <w:rFonts w:ascii="Arial" w:hAnsi="Arial" w:cs="Arial"/>
        </w:rPr>
      </w:pPr>
    </w:p>
    <w:p w:rsidR="00CB6E6C" w:rsidRDefault="00CB6E6C">
      <w:pPr>
        <w:spacing w:line="480" w:lineRule="auto"/>
        <w:jc w:val="both"/>
        <w:rPr>
          <w:rFonts w:ascii="Arial" w:hAnsi="Arial" w:cs="Arial"/>
        </w:rPr>
      </w:pPr>
      <w:r>
        <w:rPr>
          <w:rFonts w:ascii="Arial" w:hAnsi="Arial" w:cs="Arial"/>
        </w:rPr>
        <w:t>7. CONCLUCIONES Y RECOMENDACIONES........................</w:t>
      </w:r>
      <w:r w:rsidR="000E76C7">
        <w:rPr>
          <w:rFonts w:ascii="Arial" w:hAnsi="Arial" w:cs="Arial"/>
        </w:rPr>
        <w:t>....</w:t>
      </w:r>
      <w:r>
        <w:rPr>
          <w:rFonts w:ascii="Arial" w:hAnsi="Arial" w:cs="Arial"/>
        </w:rPr>
        <w:t>...............116</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APÉNDICES</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BIBLIOGRAFÍA</w:t>
      </w:r>
    </w:p>
    <w:p w:rsidR="00CB6E6C" w:rsidRDefault="00CB6E6C">
      <w:pPr>
        <w:spacing w:line="480" w:lineRule="auto"/>
        <w:jc w:val="both"/>
        <w:rPr>
          <w:rFonts w:ascii="Arial" w:hAnsi="Arial" w:cs="Arial"/>
        </w:rPr>
      </w:pPr>
    </w:p>
    <w:p w:rsidR="00CB6E6C" w:rsidRDefault="00CB6E6C">
      <w:pPr>
        <w:jc w:val="both"/>
        <w:rPr>
          <w:rFonts w:ascii="Arial" w:hAnsi="Arial" w:cs="Arial"/>
        </w:rPr>
      </w:pPr>
      <w:r>
        <w:rPr>
          <w:rFonts w:ascii="Arial" w:hAnsi="Arial" w:cs="Arial"/>
        </w:rPr>
        <w:br w:type="page"/>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center"/>
        <w:rPr>
          <w:rFonts w:ascii="Arial" w:hAnsi="Arial" w:cs="Arial"/>
          <w:b/>
          <w:sz w:val="32"/>
        </w:rPr>
      </w:pPr>
      <w:r>
        <w:rPr>
          <w:rFonts w:ascii="Arial" w:hAnsi="Arial" w:cs="Arial"/>
          <w:b/>
          <w:sz w:val="32"/>
        </w:rPr>
        <w:t>ABREVIATURAS</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lang w:val="en-US"/>
        </w:rPr>
      </w:pPr>
    </w:p>
    <w:tbl>
      <w:tblPr>
        <w:tblW w:w="0" w:type="auto"/>
        <w:tblCellMar>
          <w:left w:w="70" w:type="dxa"/>
          <w:right w:w="70" w:type="dxa"/>
        </w:tblCellMar>
        <w:tblLook w:val="0000"/>
      </w:tblPr>
      <w:tblGrid>
        <w:gridCol w:w="1310"/>
        <w:gridCol w:w="7107"/>
      </w:tblGrid>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A</w:t>
            </w:r>
          </w:p>
        </w:tc>
        <w:tc>
          <w:tcPr>
            <w:tcW w:w="7107" w:type="dxa"/>
          </w:tcPr>
          <w:p w:rsidR="00CB6E6C" w:rsidRDefault="00CB6E6C">
            <w:pPr>
              <w:jc w:val="both"/>
              <w:rPr>
                <w:rFonts w:ascii="Arial" w:hAnsi="Arial" w:cs="Arial"/>
              </w:rPr>
            </w:pPr>
            <w:r>
              <w:rPr>
                <w:rFonts w:ascii="Arial" w:hAnsi="Arial" w:cs="Arial"/>
              </w:rPr>
              <w:t xml:space="preserve">Área del rotor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c/u</w:t>
            </w:r>
          </w:p>
        </w:tc>
        <w:tc>
          <w:tcPr>
            <w:tcW w:w="7107" w:type="dxa"/>
          </w:tcPr>
          <w:p w:rsidR="00CB6E6C" w:rsidRDefault="00CB6E6C">
            <w:pPr>
              <w:jc w:val="both"/>
              <w:rPr>
                <w:rFonts w:ascii="Arial" w:hAnsi="Arial" w:cs="Arial"/>
              </w:rPr>
            </w:pPr>
            <w:r>
              <w:rPr>
                <w:rFonts w:ascii="Arial" w:hAnsi="Arial" w:cs="Arial"/>
              </w:rPr>
              <w:t>Cada uno</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DC</w:t>
            </w:r>
          </w:p>
        </w:tc>
        <w:tc>
          <w:tcPr>
            <w:tcW w:w="7107" w:type="dxa"/>
          </w:tcPr>
          <w:p w:rsidR="00CB6E6C" w:rsidRDefault="00CB6E6C">
            <w:pPr>
              <w:jc w:val="both"/>
              <w:rPr>
                <w:rFonts w:ascii="Arial" w:hAnsi="Arial" w:cs="Arial"/>
              </w:rPr>
            </w:pPr>
            <w:r>
              <w:rPr>
                <w:rFonts w:ascii="Arial" w:hAnsi="Arial" w:cs="Arial"/>
              </w:rPr>
              <w:t>Corriente directa</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EC</w:t>
            </w:r>
          </w:p>
        </w:tc>
        <w:tc>
          <w:tcPr>
            <w:tcW w:w="7107" w:type="dxa"/>
          </w:tcPr>
          <w:p w:rsidR="00CB6E6C" w:rsidRDefault="00CB6E6C">
            <w:pPr>
              <w:jc w:val="both"/>
              <w:rPr>
                <w:rFonts w:ascii="Arial" w:hAnsi="Arial" w:cs="Arial"/>
              </w:rPr>
            </w:pPr>
            <w:r>
              <w:rPr>
                <w:rFonts w:ascii="Arial" w:hAnsi="Arial" w:cs="Arial"/>
              </w:rPr>
              <w:t xml:space="preserve">Energía Cinética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Fem</w:t>
            </w:r>
          </w:p>
        </w:tc>
        <w:tc>
          <w:tcPr>
            <w:tcW w:w="7107" w:type="dxa"/>
          </w:tcPr>
          <w:p w:rsidR="00CB6E6C" w:rsidRDefault="00CB6E6C">
            <w:pPr>
              <w:jc w:val="both"/>
              <w:rPr>
                <w:rFonts w:ascii="Arial" w:hAnsi="Arial" w:cs="Arial"/>
              </w:rPr>
            </w:pPr>
            <w:r>
              <w:rPr>
                <w:rFonts w:ascii="Arial" w:hAnsi="Arial" w:cs="Arial"/>
              </w:rPr>
              <w:t>Fuerza Electromotriz</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I</w:t>
            </w:r>
          </w:p>
        </w:tc>
        <w:tc>
          <w:tcPr>
            <w:tcW w:w="7107" w:type="dxa"/>
          </w:tcPr>
          <w:p w:rsidR="00CB6E6C" w:rsidRDefault="00CB6E6C">
            <w:pPr>
              <w:jc w:val="both"/>
              <w:rPr>
                <w:rFonts w:ascii="Arial" w:hAnsi="Arial" w:cs="Arial"/>
              </w:rPr>
            </w:pPr>
            <w:r>
              <w:rPr>
                <w:rFonts w:ascii="Arial" w:hAnsi="Arial" w:cs="Arial"/>
              </w:rPr>
              <w:t>Intensidad de corriente</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m</w:t>
            </w:r>
          </w:p>
        </w:tc>
        <w:tc>
          <w:tcPr>
            <w:tcW w:w="7107" w:type="dxa"/>
          </w:tcPr>
          <w:p w:rsidR="00CB6E6C" w:rsidRDefault="00CB6E6C">
            <w:pPr>
              <w:jc w:val="both"/>
              <w:rPr>
                <w:rFonts w:ascii="Arial" w:hAnsi="Arial" w:cs="Arial"/>
              </w:rPr>
            </w:pPr>
            <w:r>
              <w:rPr>
                <w:rFonts w:ascii="Arial" w:hAnsi="Arial" w:cs="Arial"/>
              </w:rPr>
              <w:t xml:space="preserve">Metros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m/s</w:t>
            </w:r>
          </w:p>
        </w:tc>
        <w:tc>
          <w:tcPr>
            <w:tcW w:w="7107" w:type="dxa"/>
          </w:tcPr>
          <w:p w:rsidR="00CB6E6C" w:rsidRDefault="00CB6E6C">
            <w:pPr>
              <w:jc w:val="both"/>
              <w:rPr>
                <w:rFonts w:ascii="Arial" w:hAnsi="Arial" w:cs="Arial"/>
              </w:rPr>
            </w:pPr>
            <w:r>
              <w:rPr>
                <w:rFonts w:ascii="Arial" w:hAnsi="Arial" w:cs="Arial"/>
              </w:rPr>
              <w:t>Metros por segundo</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P</w:t>
            </w:r>
          </w:p>
        </w:tc>
        <w:tc>
          <w:tcPr>
            <w:tcW w:w="7107" w:type="dxa"/>
          </w:tcPr>
          <w:p w:rsidR="00CB6E6C" w:rsidRDefault="00CB6E6C">
            <w:pPr>
              <w:jc w:val="both"/>
              <w:rPr>
                <w:rFonts w:ascii="Arial" w:hAnsi="Arial" w:cs="Arial"/>
              </w:rPr>
            </w:pPr>
            <w:r>
              <w:rPr>
                <w:rFonts w:ascii="Arial" w:hAnsi="Arial" w:cs="Arial"/>
              </w:rPr>
              <w:t xml:space="preserve">Potencia teórica del viento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KM/H</w:t>
            </w:r>
          </w:p>
        </w:tc>
        <w:tc>
          <w:tcPr>
            <w:tcW w:w="7107" w:type="dxa"/>
          </w:tcPr>
          <w:p w:rsidR="00CB6E6C" w:rsidRDefault="00CB6E6C">
            <w:pPr>
              <w:jc w:val="both"/>
              <w:rPr>
                <w:rFonts w:ascii="Arial" w:hAnsi="Arial" w:cs="Arial"/>
              </w:rPr>
            </w:pPr>
            <w:r>
              <w:rPr>
                <w:rFonts w:ascii="Arial" w:hAnsi="Arial" w:cs="Arial"/>
              </w:rPr>
              <w:t xml:space="preserve">Kilómetros por Hora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MW</w:t>
            </w:r>
          </w:p>
        </w:tc>
        <w:tc>
          <w:tcPr>
            <w:tcW w:w="7107" w:type="dxa"/>
          </w:tcPr>
          <w:p w:rsidR="00CB6E6C" w:rsidRDefault="00CB6E6C">
            <w:pPr>
              <w:jc w:val="both"/>
              <w:rPr>
                <w:rFonts w:ascii="Arial" w:hAnsi="Arial" w:cs="Arial"/>
              </w:rPr>
            </w:pPr>
            <w:r>
              <w:rPr>
                <w:rFonts w:ascii="Arial" w:hAnsi="Arial" w:cs="Arial"/>
              </w:rPr>
              <w:t xml:space="preserve">Mega vatios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KW</w:t>
            </w:r>
          </w:p>
        </w:tc>
        <w:tc>
          <w:tcPr>
            <w:tcW w:w="7107" w:type="dxa"/>
          </w:tcPr>
          <w:p w:rsidR="00CB6E6C" w:rsidRDefault="00CB6E6C">
            <w:pPr>
              <w:jc w:val="both"/>
              <w:rPr>
                <w:rFonts w:ascii="Arial" w:hAnsi="Arial" w:cs="Arial"/>
              </w:rPr>
            </w:pPr>
            <w:r>
              <w:rPr>
                <w:rFonts w:ascii="Arial" w:hAnsi="Arial" w:cs="Arial"/>
              </w:rPr>
              <w:t xml:space="preserve">Kilo vatios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KWH</w:t>
            </w:r>
          </w:p>
        </w:tc>
        <w:tc>
          <w:tcPr>
            <w:tcW w:w="7107" w:type="dxa"/>
          </w:tcPr>
          <w:p w:rsidR="00CB6E6C" w:rsidRDefault="00CB6E6C">
            <w:pPr>
              <w:jc w:val="both"/>
              <w:rPr>
                <w:rFonts w:ascii="Arial" w:hAnsi="Arial" w:cs="Arial"/>
              </w:rPr>
            </w:pPr>
            <w:r>
              <w:rPr>
                <w:rFonts w:ascii="Arial" w:hAnsi="Arial" w:cs="Arial"/>
              </w:rPr>
              <w:t xml:space="preserve">Kilo vatios Hora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SG</w:t>
            </w:r>
          </w:p>
        </w:tc>
        <w:tc>
          <w:tcPr>
            <w:tcW w:w="7107" w:type="dxa"/>
          </w:tcPr>
          <w:p w:rsidR="00CB6E6C" w:rsidRDefault="00CB6E6C">
            <w:pPr>
              <w:jc w:val="both"/>
              <w:rPr>
                <w:rFonts w:ascii="Arial" w:hAnsi="Arial" w:cs="Arial"/>
              </w:rPr>
            </w:pPr>
            <w:r>
              <w:rPr>
                <w:rFonts w:ascii="Arial" w:hAnsi="Arial" w:cs="Arial"/>
              </w:rPr>
              <w:t>Gravedad Especifica</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v</w:t>
            </w:r>
          </w:p>
        </w:tc>
        <w:tc>
          <w:tcPr>
            <w:tcW w:w="7107" w:type="dxa"/>
          </w:tcPr>
          <w:p w:rsidR="00CB6E6C" w:rsidRDefault="00CB6E6C">
            <w:pPr>
              <w:jc w:val="both"/>
              <w:rPr>
                <w:rFonts w:ascii="Arial" w:hAnsi="Arial" w:cs="Arial"/>
              </w:rPr>
            </w:pPr>
            <w:r>
              <w:rPr>
                <w:rFonts w:ascii="Arial" w:hAnsi="Arial" w:cs="Arial"/>
              </w:rPr>
              <w:t xml:space="preserve">Voltaje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V</w:t>
            </w:r>
          </w:p>
        </w:tc>
        <w:tc>
          <w:tcPr>
            <w:tcW w:w="7107" w:type="dxa"/>
          </w:tcPr>
          <w:p w:rsidR="00CB6E6C" w:rsidRDefault="00CB6E6C">
            <w:pPr>
              <w:jc w:val="both"/>
              <w:rPr>
                <w:rFonts w:ascii="Arial" w:hAnsi="Arial" w:cs="Arial"/>
              </w:rPr>
            </w:pPr>
            <w:r>
              <w:rPr>
                <w:rFonts w:ascii="Arial" w:hAnsi="Arial" w:cs="Arial"/>
              </w:rPr>
              <w:t xml:space="preserve">Velocidad  del viento </w:t>
            </w:r>
          </w:p>
        </w:tc>
      </w:tr>
      <w:tr w:rsidR="00CB6E6C">
        <w:tblPrEx>
          <w:tblCellMar>
            <w:top w:w="0" w:type="dxa"/>
            <w:bottom w:w="0" w:type="dxa"/>
          </w:tblCellMar>
        </w:tblPrEx>
        <w:tc>
          <w:tcPr>
            <w:tcW w:w="1310" w:type="dxa"/>
          </w:tcPr>
          <w:p w:rsidR="00CB6E6C" w:rsidRDefault="00CB6E6C">
            <w:pPr>
              <w:jc w:val="both"/>
              <w:rPr>
                <w:rFonts w:ascii="Arial" w:hAnsi="Arial" w:cs="Arial"/>
              </w:rPr>
            </w:pPr>
            <w:r>
              <w:rPr>
                <w:rFonts w:ascii="Arial" w:hAnsi="Arial" w:cs="Arial"/>
              </w:rPr>
              <w:t>TWH</w:t>
            </w:r>
          </w:p>
        </w:tc>
        <w:tc>
          <w:tcPr>
            <w:tcW w:w="7107" w:type="dxa"/>
          </w:tcPr>
          <w:p w:rsidR="00CB6E6C" w:rsidRDefault="00CB6E6C">
            <w:pPr>
              <w:jc w:val="both"/>
              <w:rPr>
                <w:rFonts w:ascii="Arial" w:hAnsi="Arial" w:cs="Arial"/>
              </w:rPr>
            </w:pPr>
            <w:r>
              <w:rPr>
                <w:rFonts w:ascii="Arial" w:hAnsi="Arial" w:cs="Arial"/>
              </w:rPr>
              <w:t xml:space="preserve">Tera vatios horas </w:t>
            </w:r>
          </w:p>
        </w:tc>
      </w:tr>
    </w:tbl>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center"/>
        <w:rPr>
          <w:rFonts w:ascii="Arial" w:hAnsi="Arial" w:cs="Arial"/>
        </w:rPr>
      </w:pPr>
      <w:r>
        <w:rPr>
          <w:rFonts w:ascii="Arial" w:hAnsi="Arial" w:cs="Arial"/>
          <w:b/>
          <w:sz w:val="32"/>
        </w:rPr>
        <w:br w:type="page"/>
      </w:r>
      <w:r>
        <w:rPr>
          <w:rFonts w:ascii="Arial" w:hAnsi="Arial" w:cs="Arial"/>
          <w:b/>
          <w:sz w:val="32"/>
        </w:rPr>
        <w:lastRenderedPageBreak/>
        <w:t xml:space="preserve">SIMBOLOGÍA </w:t>
      </w:r>
    </w:p>
    <w:p w:rsidR="00CB6E6C" w:rsidRDefault="00CB6E6C">
      <w:pPr>
        <w:jc w:val="both"/>
        <w:rPr>
          <w:rFonts w:ascii="Arial" w:hAnsi="Arial" w:cs="Arial"/>
        </w:rPr>
      </w:pPr>
    </w:p>
    <w:p w:rsidR="00CB6E6C" w:rsidRDefault="00CB6E6C">
      <w:pPr>
        <w:jc w:val="both"/>
        <w:rPr>
          <w:rFonts w:ascii="Arial" w:hAnsi="Arial" w:cs="Arial"/>
        </w:rPr>
      </w:pPr>
    </w:p>
    <w:tbl>
      <w:tblPr>
        <w:tblW w:w="0" w:type="auto"/>
        <w:tblCellMar>
          <w:left w:w="70" w:type="dxa"/>
          <w:right w:w="70" w:type="dxa"/>
        </w:tblCellMar>
        <w:tblLook w:val="0000"/>
      </w:tblPr>
      <w:tblGrid>
        <w:gridCol w:w="1510"/>
        <w:gridCol w:w="6907"/>
      </w:tblGrid>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A</w:t>
            </w:r>
          </w:p>
        </w:tc>
        <w:tc>
          <w:tcPr>
            <w:tcW w:w="6907" w:type="dxa"/>
          </w:tcPr>
          <w:p w:rsidR="00CB6E6C" w:rsidRDefault="00CB6E6C">
            <w:pPr>
              <w:jc w:val="both"/>
              <w:rPr>
                <w:rFonts w:ascii="Arial" w:hAnsi="Arial" w:cs="Arial"/>
              </w:rPr>
            </w:pPr>
            <w:r>
              <w:rPr>
                <w:rFonts w:ascii="Arial" w:hAnsi="Arial" w:cs="Arial"/>
              </w:rPr>
              <w:t>Área del Rotor</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B</w:t>
            </w:r>
          </w:p>
        </w:tc>
        <w:tc>
          <w:tcPr>
            <w:tcW w:w="6907" w:type="dxa"/>
          </w:tcPr>
          <w:p w:rsidR="00CB6E6C" w:rsidRDefault="00CB6E6C">
            <w:pPr>
              <w:jc w:val="both"/>
              <w:rPr>
                <w:rFonts w:ascii="Arial" w:hAnsi="Arial" w:cs="Arial"/>
              </w:rPr>
            </w:pPr>
            <w:r>
              <w:rPr>
                <w:rFonts w:ascii="Arial" w:hAnsi="Arial" w:cs="Arial"/>
              </w:rPr>
              <w:t>Campo eléctrico</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Cp</w:t>
            </w:r>
          </w:p>
        </w:tc>
        <w:tc>
          <w:tcPr>
            <w:tcW w:w="6907" w:type="dxa"/>
          </w:tcPr>
          <w:p w:rsidR="00CB6E6C" w:rsidRDefault="00CB6E6C">
            <w:pPr>
              <w:jc w:val="both"/>
              <w:rPr>
                <w:rFonts w:ascii="Arial" w:hAnsi="Arial" w:cs="Arial"/>
              </w:rPr>
            </w:pPr>
            <w:r>
              <w:rPr>
                <w:rFonts w:ascii="Arial" w:hAnsi="Arial" w:cs="Arial"/>
              </w:rPr>
              <w:t xml:space="preserve">Coeficiente de Potencia </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CL</w:t>
            </w:r>
          </w:p>
        </w:tc>
        <w:tc>
          <w:tcPr>
            <w:tcW w:w="6907" w:type="dxa"/>
          </w:tcPr>
          <w:p w:rsidR="00CB6E6C" w:rsidRDefault="00CB6E6C">
            <w:pPr>
              <w:jc w:val="both"/>
              <w:rPr>
                <w:rFonts w:ascii="Arial" w:hAnsi="Arial" w:cs="Arial"/>
              </w:rPr>
            </w:pPr>
            <w:r>
              <w:rPr>
                <w:rFonts w:ascii="Arial" w:hAnsi="Arial" w:cs="Arial"/>
              </w:rPr>
              <w:t xml:space="preserve">Coeficiente de Sustentación </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CD</w:t>
            </w:r>
          </w:p>
        </w:tc>
        <w:tc>
          <w:tcPr>
            <w:tcW w:w="6907" w:type="dxa"/>
          </w:tcPr>
          <w:p w:rsidR="00CB6E6C" w:rsidRDefault="00CB6E6C">
            <w:pPr>
              <w:jc w:val="both"/>
              <w:rPr>
                <w:rFonts w:ascii="Arial" w:hAnsi="Arial" w:cs="Arial"/>
              </w:rPr>
            </w:pPr>
            <w:r>
              <w:rPr>
                <w:rFonts w:ascii="Arial" w:hAnsi="Arial" w:cs="Arial"/>
              </w:rPr>
              <w:t xml:space="preserve">Coeficiente de Resistencia  </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D</w:t>
            </w:r>
          </w:p>
        </w:tc>
        <w:tc>
          <w:tcPr>
            <w:tcW w:w="6907" w:type="dxa"/>
          </w:tcPr>
          <w:p w:rsidR="00CB6E6C" w:rsidRDefault="00CB6E6C">
            <w:pPr>
              <w:jc w:val="both"/>
              <w:rPr>
                <w:rFonts w:ascii="Arial" w:hAnsi="Arial" w:cs="Arial"/>
              </w:rPr>
            </w:pPr>
            <w:r>
              <w:rPr>
                <w:rFonts w:ascii="Arial" w:hAnsi="Arial" w:cs="Arial"/>
              </w:rPr>
              <w:t xml:space="preserve">Fuerza de Resistencia </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L</w:t>
            </w:r>
          </w:p>
        </w:tc>
        <w:tc>
          <w:tcPr>
            <w:tcW w:w="6907" w:type="dxa"/>
          </w:tcPr>
          <w:p w:rsidR="00CB6E6C" w:rsidRDefault="00CB6E6C">
            <w:pPr>
              <w:jc w:val="both"/>
              <w:rPr>
                <w:rFonts w:ascii="Arial" w:hAnsi="Arial" w:cs="Arial"/>
              </w:rPr>
            </w:pPr>
            <w:r>
              <w:rPr>
                <w:rFonts w:ascii="Arial" w:hAnsi="Arial" w:cs="Arial"/>
              </w:rPr>
              <w:t>Fuerza de Sustentación</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N</w:t>
            </w:r>
          </w:p>
        </w:tc>
        <w:tc>
          <w:tcPr>
            <w:tcW w:w="6907" w:type="dxa"/>
          </w:tcPr>
          <w:p w:rsidR="00CB6E6C" w:rsidRDefault="00CB6E6C">
            <w:pPr>
              <w:jc w:val="both"/>
              <w:rPr>
                <w:rFonts w:ascii="Arial" w:hAnsi="Arial" w:cs="Arial"/>
              </w:rPr>
            </w:pPr>
            <w:r>
              <w:rPr>
                <w:rFonts w:ascii="Arial" w:hAnsi="Arial" w:cs="Arial"/>
              </w:rPr>
              <w:t>Velocidad Angular</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ρ</w:t>
            </w:r>
          </w:p>
        </w:tc>
        <w:tc>
          <w:tcPr>
            <w:tcW w:w="6907" w:type="dxa"/>
          </w:tcPr>
          <w:p w:rsidR="00CB6E6C" w:rsidRDefault="00CB6E6C">
            <w:pPr>
              <w:jc w:val="both"/>
              <w:rPr>
                <w:rFonts w:ascii="Arial" w:hAnsi="Arial" w:cs="Arial"/>
              </w:rPr>
            </w:pPr>
            <w:r>
              <w:rPr>
                <w:rFonts w:ascii="Arial" w:hAnsi="Arial" w:cs="Arial"/>
              </w:rPr>
              <w:t>Densidad del aire</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sym w:font="Symbol" w:char="F066"/>
            </w:r>
          </w:p>
        </w:tc>
        <w:tc>
          <w:tcPr>
            <w:tcW w:w="6907" w:type="dxa"/>
          </w:tcPr>
          <w:p w:rsidR="00CB6E6C" w:rsidRDefault="00CB6E6C">
            <w:pPr>
              <w:jc w:val="both"/>
              <w:rPr>
                <w:rFonts w:ascii="Arial" w:hAnsi="Arial" w:cs="Arial"/>
              </w:rPr>
            </w:pPr>
            <w:r>
              <w:rPr>
                <w:rFonts w:ascii="Arial" w:hAnsi="Arial" w:cs="Arial"/>
              </w:rPr>
              <w:t>Flujo magnético</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n</w:t>
            </w:r>
          </w:p>
        </w:tc>
        <w:tc>
          <w:tcPr>
            <w:tcW w:w="6907" w:type="dxa"/>
          </w:tcPr>
          <w:p w:rsidR="00CB6E6C" w:rsidRDefault="00CB6E6C">
            <w:pPr>
              <w:jc w:val="both"/>
              <w:rPr>
                <w:rFonts w:ascii="Arial" w:hAnsi="Arial" w:cs="Arial"/>
              </w:rPr>
            </w:pPr>
            <w:r>
              <w:rPr>
                <w:rFonts w:ascii="Arial" w:hAnsi="Arial" w:cs="Arial"/>
              </w:rPr>
              <w:t xml:space="preserve">Numero de espiras </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sym w:font="Symbol" w:char="F065"/>
            </w:r>
          </w:p>
        </w:tc>
        <w:tc>
          <w:tcPr>
            <w:tcW w:w="6907" w:type="dxa"/>
          </w:tcPr>
          <w:p w:rsidR="00CB6E6C" w:rsidRDefault="00CB6E6C">
            <w:pPr>
              <w:jc w:val="both"/>
              <w:rPr>
                <w:rFonts w:ascii="Arial" w:hAnsi="Arial" w:cs="Arial"/>
              </w:rPr>
            </w:pPr>
            <w:r>
              <w:rPr>
                <w:rFonts w:ascii="Arial" w:hAnsi="Arial" w:cs="Arial"/>
              </w:rPr>
              <w:t>Fuerza electromotriz</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P</w:t>
            </w:r>
          </w:p>
        </w:tc>
        <w:tc>
          <w:tcPr>
            <w:tcW w:w="6907" w:type="dxa"/>
          </w:tcPr>
          <w:p w:rsidR="00CB6E6C" w:rsidRDefault="00CB6E6C">
            <w:pPr>
              <w:jc w:val="both"/>
              <w:rPr>
                <w:rFonts w:ascii="Arial" w:hAnsi="Arial" w:cs="Arial"/>
              </w:rPr>
            </w:pPr>
            <w:r>
              <w:rPr>
                <w:rFonts w:ascii="Arial" w:hAnsi="Arial" w:cs="Arial"/>
              </w:rPr>
              <w:t>Potencia del viento</w:t>
            </w:r>
          </w:p>
        </w:tc>
      </w:tr>
      <w:tr w:rsidR="00CB6E6C">
        <w:tblPrEx>
          <w:tblCellMar>
            <w:top w:w="0" w:type="dxa"/>
            <w:bottom w:w="0" w:type="dxa"/>
          </w:tblCellMar>
        </w:tblPrEx>
        <w:tc>
          <w:tcPr>
            <w:tcW w:w="1510" w:type="dxa"/>
          </w:tcPr>
          <w:p w:rsidR="00CB6E6C" w:rsidRDefault="00CB6E6C">
            <w:pPr>
              <w:jc w:val="both"/>
              <w:rPr>
                <w:rFonts w:ascii="Arial" w:hAnsi="Arial" w:cs="Arial"/>
              </w:rPr>
            </w:pPr>
            <w:r>
              <w:rPr>
                <w:rFonts w:ascii="Arial" w:hAnsi="Arial" w:cs="Arial"/>
              </w:rPr>
              <w:t>Q</w:t>
            </w:r>
          </w:p>
        </w:tc>
        <w:tc>
          <w:tcPr>
            <w:tcW w:w="6907" w:type="dxa"/>
          </w:tcPr>
          <w:p w:rsidR="00CB6E6C" w:rsidRDefault="00CB6E6C">
            <w:pPr>
              <w:jc w:val="both"/>
              <w:rPr>
                <w:rFonts w:ascii="Arial" w:hAnsi="Arial" w:cs="Arial"/>
              </w:rPr>
            </w:pPr>
            <w:r>
              <w:rPr>
                <w:rFonts w:ascii="Arial" w:hAnsi="Arial" w:cs="Arial"/>
              </w:rPr>
              <w:t>Torque</w:t>
            </w:r>
          </w:p>
        </w:tc>
      </w:tr>
    </w:tbl>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br w:type="page"/>
      </w:r>
    </w:p>
    <w:tbl>
      <w:tblPr>
        <w:tblpPr w:leftFromText="141" w:rightFromText="141" w:vertAnchor="text" w:horzAnchor="margin" w:tblpY="2142"/>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66"/>
        <w:gridCol w:w="6422"/>
        <w:gridCol w:w="634"/>
      </w:tblGrid>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p>
        </w:tc>
        <w:tc>
          <w:tcPr>
            <w:tcW w:w="6422" w:type="dxa"/>
            <w:tcBorders>
              <w:top w:val="nil"/>
              <w:left w:val="nil"/>
              <w:bottom w:val="nil"/>
              <w:right w:val="nil"/>
            </w:tcBorders>
          </w:tcPr>
          <w:p w:rsidR="00ED4278" w:rsidRDefault="00ED4278" w:rsidP="00ED4278">
            <w:pPr>
              <w:jc w:val="both"/>
              <w:rPr>
                <w:rFonts w:ascii="Arial" w:hAnsi="Arial" w:cs="Arial"/>
              </w:rPr>
            </w:pP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Pág. </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1.1</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Relieve de la superficie terrestre..........................................</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4</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1.2</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Temperatura  y presión........................................................</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5</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1.3</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Circulación del  aire en </w:t>
            </w:r>
            <w:smartTag w:uri="urn:schemas-microsoft-com:office:smarttags" w:element="PersonName">
              <w:smartTagPr>
                <w:attr w:name="ProductID" w:val="la Tierra.."/>
              </w:smartTagPr>
              <w:r>
                <w:rPr>
                  <w:rFonts w:ascii="Arial" w:hAnsi="Arial" w:cs="Arial"/>
                </w:rPr>
                <w:t>la Tierra..</w:t>
              </w:r>
            </w:smartTag>
            <w:r>
              <w:rPr>
                <w:rFonts w:ascii="Arial" w:hAnsi="Arial" w:cs="Arial"/>
              </w:rPr>
              <w:t>........................................</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6</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1.4</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Campo de Generadores Eólicos .........................................</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8</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Figura 1.5 </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Molino del siglo XIX..............................................................</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9</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1.6</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Molinos en Europa...............................................................</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  9</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1.7</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Descripción en el interior de un generador eólico................</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14</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1.8</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Volumen de aire que llega al rotor.......................................</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17</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1.9</w:t>
            </w:r>
          </w:p>
          <w:p w:rsidR="00ED4278" w:rsidRDefault="00ED4278" w:rsidP="00ED4278">
            <w:pPr>
              <w:jc w:val="both"/>
              <w:rPr>
                <w:rFonts w:ascii="Arial" w:hAnsi="Arial" w:cs="Arial"/>
              </w:rPr>
            </w:pPr>
            <w:r>
              <w:rPr>
                <w:rFonts w:ascii="Arial" w:hAnsi="Arial" w:cs="Arial"/>
              </w:rPr>
              <w:t>Figura 2.1</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Ubicación del CENAE..........................................................</w:t>
            </w:r>
          </w:p>
          <w:p w:rsidR="00ED4278" w:rsidRDefault="00ED4278" w:rsidP="00ED4278">
            <w:pPr>
              <w:jc w:val="both"/>
              <w:rPr>
                <w:rFonts w:ascii="Arial" w:hAnsi="Arial" w:cs="Arial"/>
              </w:rPr>
            </w:pPr>
            <w:r>
              <w:rPr>
                <w:rFonts w:ascii="Arial" w:hAnsi="Arial" w:cs="Arial"/>
              </w:rPr>
              <w:t>Generador con un solo imán y 4 bobinas en el cual se generan voltajes bifásicos....................................................</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20</w:t>
            </w:r>
          </w:p>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25</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2.2</w:t>
            </w:r>
          </w:p>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Figura 2.3</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Curvas de los voltajes generados en la estructura de la figura 2.1 .............................................................................</w:t>
            </w:r>
          </w:p>
          <w:p w:rsidR="00ED4278" w:rsidRDefault="00ED4278" w:rsidP="00ED4278">
            <w:pPr>
              <w:jc w:val="both"/>
              <w:rPr>
                <w:rFonts w:ascii="Arial" w:hAnsi="Arial" w:cs="Arial"/>
              </w:rPr>
            </w:pPr>
            <w:r>
              <w:rPr>
                <w:rFonts w:ascii="Arial" w:hAnsi="Arial" w:cs="Arial"/>
              </w:rPr>
              <w:t>Generador con un solo imán y 6 bobinas en el cual se generan voltajes trifásicos....................................................</w:t>
            </w:r>
          </w:p>
        </w:tc>
        <w:tc>
          <w:tcPr>
            <w:tcW w:w="634" w:type="dxa"/>
            <w:tcBorders>
              <w:top w:val="nil"/>
              <w:left w:val="nil"/>
              <w:bottom w:val="nil"/>
              <w:right w:val="nil"/>
            </w:tcBorders>
          </w:tcPr>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25</w:t>
            </w:r>
          </w:p>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26</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2.4</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Regulación de carga............................................................</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27</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2.5</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Electroimán..........................................................................</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28</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2.6</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Variación del flujo Magnético contra la corriente  que lo genera..................................................................................</w:t>
            </w:r>
          </w:p>
        </w:tc>
        <w:tc>
          <w:tcPr>
            <w:tcW w:w="634" w:type="dxa"/>
            <w:tcBorders>
              <w:top w:val="nil"/>
              <w:left w:val="nil"/>
              <w:bottom w:val="nil"/>
              <w:right w:val="nil"/>
            </w:tcBorders>
          </w:tcPr>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28</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2.7</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Generador trifásico con electroimán.................................... </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29</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2.8</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Esquema del generador ubicado en el CENAE...................</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30</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2.9</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Rectificador..........................................................................</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33</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2.10</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Barra metálica  en un campo magnético..............................</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34</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2.11</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Regla de la mano derecha...................................................</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34</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2.12</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Campo magnético.....................................................………</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35</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2.13</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Flujo  magnético..................................................................</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36</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2.14</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Flujo magnético a través de una superficie..........................</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37</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2.15</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 xml:space="preserve">Flujo del campo magnético a través de una superficie es una medida del número de líneas de inducción que atraviesan la superficie........................................................ </w:t>
            </w:r>
          </w:p>
        </w:tc>
        <w:tc>
          <w:tcPr>
            <w:tcW w:w="634" w:type="dxa"/>
            <w:tcBorders>
              <w:top w:val="nil"/>
              <w:left w:val="nil"/>
              <w:bottom w:val="nil"/>
              <w:right w:val="nil"/>
            </w:tcBorders>
          </w:tcPr>
          <w:p w:rsidR="00ED4278" w:rsidRDefault="00ED4278" w:rsidP="00ED4278">
            <w:pPr>
              <w:jc w:val="both"/>
              <w:rPr>
                <w:rFonts w:ascii="Arial" w:hAnsi="Arial" w:cs="Arial"/>
              </w:rPr>
            </w:pPr>
          </w:p>
          <w:p w:rsidR="00ED4278" w:rsidRDefault="00ED4278" w:rsidP="00ED4278">
            <w:pPr>
              <w:jc w:val="both"/>
              <w:rPr>
                <w:rFonts w:ascii="Arial" w:hAnsi="Arial" w:cs="Arial"/>
              </w:rPr>
            </w:pPr>
          </w:p>
          <w:p w:rsidR="00ED4278" w:rsidRDefault="00ED4278" w:rsidP="00ED4278">
            <w:pPr>
              <w:jc w:val="both"/>
              <w:rPr>
                <w:rFonts w:ascii="Arial" w:hAnsi="Arial" w:cs="Arial"/>
              </w:rPr>
            </w:pPr>
            <w:r>
              <w:rPr>
                <w:rFonts w:ascii="Arial" w:hAnsi="Arial" w:cs="Arial"/>
              </w:rPr>
              <w:t>42</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2.16</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Foto de la torre.....................................................................</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43</w:t>
            </w:r>
          </w:p>
        </w:tc>
      </w:tr>
      <w:tr w:rsidR="00ED4278">
        <w:tblPrEx>
          <w:tblCellMar>
            <w:top w:w="0" w:type="dxa"/>
            <w:bottom w:w="0" w:type="dxa"/>
          </w:tblCellMar>
        </w:tblPrEx>
        <w:trPr>
          <w:trHeight w:val="276"/>
        </w:trPr>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2.17</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Generador eólico ubicado en el CENAE..............................</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45</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2.18</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Estructura de la torre con sus dimensiones.........................</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46</w:t>
            </w:r>
          </w:p>
        </w:tc>
      </w:tr>
      <w:tr w:rsidR="00ED4278">
        <w:tblPrEx>
          <w:tblCellMar>
            <w:top w:w="0" w:type="dxa"/>
            <w:bottom w:w="0" w:type="dxa"/>
          </w:tblCellMar>
        </w:tblPrEx>
        <w:tc>
          <w:tcPr>
            <w:tcW w:w="1466"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Figura 3.1</w:t>
            </w:r>
          </w:p>
        </w:tc>
        <w:tc>
          <w:tcPr>
            <w:tcW w:w="6422"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Comportamiento la velocidad del viento en un día..............</w:t>
            </w:r>
          </w:p>
        </w:tc>
        <w:tc>
          <w:tcPr>
            <w:tcW w:w="634" w:type="dxa"/>
            <w:tcBorders>
              <w:top w:val="nil"/>
              <w:left w:val="nil"/>
              <w:bottom w:val="nil"/>
              <w:right w:val="nil"/>
            </w:tcBorders>
          </w:tcPr>
          <w:p w:rsidR="00ED4278" w:rsidRDefault="00ED4278" w:rsidP="00ED4278">
            <w:pPr>
              <w:jc w:val="both"/>
              <w:rPr>
                <w:rFonts w:ascii="Arial" w:hAnsi="Arial" w:cs="Arial"/>
              </w:rPr>
            </w:pPr>
            <w:r>
              <w:rPr>
                <w:rFonts w:ascii="Arial" w:hAnsi="Arial" w:cs="Arial"/>
              </w:rPr>
              <w:t>47</w:t>
            </w:r>
          </w:p>
          <w:p w:rsidR="00ED4278" w:rsidRDefault="00ED4278" w:rsidP="00ED4278">
            <w:pPr>
              <w:jc w:val="both"/>
              <w:rPr>
                <w:rFonts w:ascii="Arial" w:hAnsi="Arial" w:cs="Arial"/>
              </w:rPr>
            </w:pPr>
          </w:p>
        </w:tc>
      </w:tr>
    </w:tbl>
    <w:p w:rsidR="00CB6E6C" w:rsidRDefault="00CB6E6C" w:rsidP="00ED4278">
      <w:pPr>
        <w:jc w:val="center"/>
        <w:rPr>
          <w:rFonts w:ascii="Arial" w:hAnsi="Arial" w:cs="Arial"/>
        </w:rPr>
      </w:pPr>
      <w:r>
        <w:rPr>
          <w:rFonts w:ascii="Arial" w:hAnsi="Arial" w:cs="Arial"/>
          <w:b/>
          <w:sz w:val="32"/>
        </w:rPr>
        <w:t>ÍNDICE DE FIGURAS</w:t>
      </w:r>
    </w:p>
    <w:p w:rsidR="00CB6E6C" w:rsidRDefault="00CB6E6C">
      <w:pPr>
        <w:jc w:val="both"/>
        <w:rPr>
          <w:rFonts w:ascii="Arial" w:hAnsi="Arial" w:cs="Arial"/>
        </w:rPr>
      </w:pPr>
    </w:p>
    <w:p w:rsidR="00CB6E6C" w:rsidRDefault="00CB6E6C">
      <w:pPr>
        <w:jc w:val="both"/>
        <w:rPr>
          <w:rFonts w:ascii="Arial" w:hAnsi="Arial" w:cs="Arial"/>
        </w:rPr>
      </w:pPr>
    </w:p>
    <w:tbl>
      <w:tblPr>
        <w:tblpPr w:leftFromText="141" w:rightFromText="141" w:vertAnchor="page" w:horzAnchor="margin" w:tblpY="1805"/>
        <w:tblW w:w="0" w:type="auto"/>
        <w:tblLayout w:type="fixed"/>
        <w:tblCellMar>
          <w:left w:w="70" w:type="dxa"/>
          <w:right w:w="70" w:type="dxa"/>
        </w:tblCellMar>
        <w:tblLook w:val="0000"/>
      </w:tblPr>
      <w:tblGrid>
        <w:gridCol w:w="1488"/>
        <w:gridCol w:w="6296"/>
        <w:gridCol w:w="634"/>
      </w:tblGrid>
      <w:tr w:rsidR="00CB6E6C">
        <w:tblPrEx>
          <w:tblCellMar>
            <w:top w:w="0" w:type="dxa"/>
            <w:bottom w:w="0" w:type="dxa"/>
          </w:tblCellMar>
        </w:tblPrEx>
        <w:tc>
          <w:tcPr>
            <w:tcW w:w="1488" w:type="dxa"/>
          </w:tcPr>
          <w:p w:rsidR="00CB6E6C" w:rsidRDefault="00CB6E6C">
            <w:pPr>
              <w:rPr>
                <w:rFonts w:ascii="Arial" w:hAnsi="Arial" w:cs="Arial"/>
              </w:rPr>
            </w:pPr>
          </w:p>
        </w:tc>
        <w:tc>
          <w:tcPr>
            <w:tcW w:w="6296" w:type="dxa"/>
          </w:tcPr>
          <w:p w:rsidR="00CB6E6C" w:rsidRDefault="00CB6E6C">
            <w:pPr>
              <w:jc w:val="both"/>
              <w:rPr>
                <w:rFonts w:ascii="Arial" w:hAnsi="Arial" w:cs="Arial"/>
              </w:rPr>
            </w:pPr>
          </w:p>
        </w:tc>
        <w:tc>
          <w:tcPr>
            <w:tcW w:w="634" w:type="dxa"/>
          </w:tcPr>
          <w:p w:rsidR="00CB6E6C" w:rsidRDefault="00CB6E6C">
            <w:pPr>
              <w:jc w:val="both"/>
              <w:rPr>
                <w:rFonts w:ascii="Arial" w:hAnsi="Arial" w:cs="Arial"/>
              </w:rPr>
            </w:pPr>
            <w:r>
              <w:rPr>
                <w:rFonts w:ascii="Arial" w:hAnsi="Arial" w:cs="Arial"/>
              </w:rPr>
              <w:t>Pág.</w:t>
            </w:r>
          </w:p>
        </w:tc>
      </w:tr>
      <w:tr w:rsidR="00CB6E6C">
        <w:tblPrEx>
          <w:tblCellMar>
            <w:top w:w="0" w:type="dxa"/>
            <w:bottom w:w="0" w:type="dxa"/>
          </w:tblCellMar>
        </w:tblPrEx>
        <w:tc>
          <w:tcPr>
            <w:tcW w:w="1488" w:type="dxa"/>
          </w:tcPr>
          <w:p w:rsidR="00CB6E6C" w:rsidRDefault="00CB6E6C">
            <w:pPr>
              <w:rPr>
                <w:rFonts w:ascii="Arial" w:hAnsi="Arial" w:cs="Arial"/>
              </w:rPr>
            </w:pPr>
          </w:p>
        </w:tc>
        <w:tc>
          <w:tcPr>
            <w:tcW w:w="6296" w:type="dxa"/>
          </w:tcPr>
          <w:p w:rsidR="00CB6E6C" w:rsidRDefault="00CB6E6C">
            <w:pPr>
              <w:jc w:val="both"/>
              <w:rPr>
                <w:rFonts w:ascii="Arial" w:hAnsi="Arial" w:cs="Arial"/>
              </w:rPr>
            </w:pPr>
          </w:p>
        </w:tc>
        <w:tc>
          <w:tcPr>
            <w:tcW w:w="634" w:type="dxa"/>
          </w:tcPr>
          <w:p w:rsidR="00CB6E6C" w:rsidRDefault="00CB6E6C">
            <w:pPr>
              <w:jc w:val="both"/>
              <w:rPr>
                <w:rFonts w:ascii="Arial" w:hAnsi="Arial" w:cs="Arial"/>
              </w:rPr>
            </w:pP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3.2</w:t>
            </w:r>
          </w:p>
        </w:tc>
        <w:tc>
          <w:tcPr>
            <w:tcW w:w="6296" w:type="dxa"/>
          </w:tcPr>
          <w:p w:rsidR="00CB6E6C" w:rsidRDefault="00CB6E6C">
            <w:pPr>
              <w:jc w:val="both"/>
              <w:rPr>
                <w:rFonts w:ascii="Arial" w:hAnsi="Arial" w:cs="Arial"/>
              </w:rPr>
            </w:pPr>
            <w:r>
              <w:rPr>
                <w:rFonts w:ascii="Arial" w:hAnsi="Arial" w:cs="Arial"/>
              </w:rPr>
              <w:t>Comportamiento de la velocidad del viento en un mes......</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48</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3.3</w:t>
            </w:r>
          </w:p>
        </w:tc>
        <w:tc>
          <w:tcPr>
            <w:tcW w:w="6296" w:type="dxa"/>
          </w:tcPr>
          <w:p w:rsidR="00CB6E6C" w:rsidRDefault="00CB6E6C">
            <w:pPr>
              <w:jc w:val="both"/>
              <w:rPr>
                <w:rFonts w:ascii="Arial" w:hAnsi="Arial" w:cs="Arial"/>
              </w:rPr>
            </w:pPr>
            <w:r>
              <w:rPr>
                <w:rFonts w:ascii="Arial" w:hAnsi="Arial" w:cs="Arial"/>
              </w:rPr>
              <w:t>Gráfico de presión, temperatura y lluvia para el mes de Diciembre..........................................................................</w:t>
            </w:r>
          </w:p>
        </w:tc>
        <w:tc>
          <w:tcPr>
            <w:tcW w:w="634" w:type="dxa"/>
          </w:tcPr>
          <w:p w:rsidR="00CB6E6C" w:rsidRDefault="00CB6E6C">
            <w:pPr>
              <w:jc w:val="both"/>
              <w:rPr>
                <w:rFonts w:ascii="Arial" w:hAnsi="Arial" w:cs="Arial"/>
              </w:rPr>
            </w:pPr>
          </w:p>
          <w:p w:rsidR="00CB6E6C" w:rsidRDefault="00ED4278">
            <w:pPr>
              <w:jc w:val="both"/>
              <w:rPr>
                <w:rFonts w:ascii="Arial" w:hAnsi="Arial" w:cs="Arial"/>
              </w:rPr>
            </w:pPr>
            <w:r>
              <w:rPr>
                <w:rFonts w:ascii="Arial" w:hAnsi="Arial" w:cs="Arial"/>
              </w:rPr>
              <w:t xml:space="preserve">  </w:t>
            </w:r>
            <w:r w:rsidR="00CB6E6C">
              <w:rPr>
                <w:rFonts w:ascii="Arial" w:hAnsi="Arial" w:cs="Arial"/>
              </w:rPr>
              <w:t>48</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3.4</w:t>
            </w:r>
          </w:p>
        </w:tc>
        <w:tc>
          <w:tcPr>
            <w:tcW w:w="6296" w:type="dxa"/>
          </w:tcPr>
          <w:p w:rsidR="00CB6E6C" w:rsidRDefault="00CB6E6C">
            <w:pPr>
              <w:jc w:val="both"/>
              <w:rPr>
                <w:rFonts w:ascii="Arial" w:hAnsi="Arial" w:cs="Arial"/>
              </w:rPr>
            </w:pPr>
            <w:r>
              <w:rPr>
                <w:rFonts w:ascii="Arial" w:hAnsi="Arial" w:cs="Arial"/>
              </w:rPr>
              <w:t>Histograma de frecuencias del mes de Enero...................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54</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3.5</w:t>
            </w:r>
          </w:p>
        </w:tc>
        <w:tc>
          <w:tcPr>
            <w:tcW w:w="6296" w:type="dxa"/>
          </w:tcPr>
          <w:p w:rsidR="00CB6E6C" w:rsidRDefault="00CB6E6C">
            <w:pPr>
              <w:jc w:val="both"/>
              <w:rPr>
                <w:rFonts w:ascii="Arial" w:hAnsi="Arial" w:cs="Arial"/>
              </w:rPr>
            </w:pPr>
            <w:r>
              <w:rPr>
                <w:rFonts w:ascii="Arial" w:hAnsi="Arial" w:cs="Arial"/>
              </w:rPr>
              <w:t>Histograma de frecuencias del mes de Febrero................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57</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3.6</w:t>
            </w:r>
          </w:p>
        </w:tc>
        <w:tc>
          <w:tcPr>
            <w:tcW w:w="6296" w:type="dxa"/>
          </w:tcPr>
          <w:p w:rsidR="00CB6E6C" w:rsidRDefault="00CB6E6C">
            <w:pPr>
              <w:jc w:val="both"/>
              <w:rPr>
                <w:rFonts w:ascii="Arial" w:hAnsi="Arial" w:cs="Arial"/>
              </w:rPr>
            </w:pPr>
            <w:r>
              <w:rPr>
                <w:rFonts w:ascii="Arial" w:hAnsi="Arial" w:cs="Arial"/>
              </w:rPr>
              <w:t>Histograma de frecuencias del mes de Marzo...................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60</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3.7</w:t>
            </w:r>
          </w:p>
        </w:tc>
        <w:tc>
          <w:tcPr>
            <w:tcW w:w="6296" w:type="dxa"/>
          </w:tcPr>
          <w:p w:rsidR="00CB6E6C" w:rsidRDefault="00CB6E6C">
            <w:pPr>
              <w:jc w:val="both"/>
              <w:rPr>
                <w:rFonts w:ascii="Arial" w:hAnsi="Arial" w:cs="Arial"/>
              </w:rPr>
            </w:pPr>
            <w:r>
              <w:rPr>
                <w:rFonts w:ascii="Arial" w:hAnsi="Arial" w:cs="Arial"/>
              </w:rPr>
              <w:t>Histograma de frecuencias del mes de Abril......................</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62</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3.8</w:t>
            </w:r>
          </w:p>
        </w:tc>
        <w:tc>
          <w:tcPr>
            <w:tcW w:w="6296" w:type="dxa"/>
          </w:tcPr>
          <w:p w:rsidR="00CB6E6C" w:rsidRDefault="00CB6E6C">
            <w:pPr>
              <w:jc w:val="both"/>
              <w:rPr>
                <w:rFonts w:ascii="Arial" w:hAnsi="Arial" w:cs="Arial"/>
              </w:rPr>
            </w:pPr>
            <w:r>
              <w:rPr>
                <w:rFonts w:ascii="Arial" w:hAnsi="Arial" w:cs="Arial"/>
              </w:rPr>
              <w:t>Histograma de frecuencias del mes de Mayo....................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66</w:t>
            </w:r>
          </w:p>
        </w:tc>
      </w:tr>
      <w:tr w:rsidR="00CB6E6C">
        <w:tblPrEx>
          <w:tblCellMar>
            <w:top w:w="0" w:type="dxa"/>
            <w:bottom w:w="0" w:type="dxa"/>
          </w:tblCellMar>
        </w:tblPrEx>
        <w:tc>
          <w:tcPr>
            <w:tcW w:w="1488" w:type="dxa"/>
          </w:tcPr>
          <w:p w:rsidR="00CB6E6C" w:rsidRDefault="00CB6E6C">
            <w:pPr>
              <w:jc w:val="both"/>
              <w:rPr>
                <w:rFonts w:ascii="Arial" w:hAnsi="Arial" w:cs="Arial"/>
              </w:rPr>
            </w:pPr>
            <w:r>
              <w:rPr>
                <w:rFonts w:ascii="Arial" w:hAnsi="Arial" w:cs="Arial"/>
              </w:rPr>
              <w:t>Figura 3.9</w:t>
            </w:r>
          </w:p>
        </w:tc>
        <w:tc>
          <w:tcPr>
            <w:tcW w:w="6296" w:type="dxa"/>
          </w:tcPr>
          <w:p w:rsidR="00CB6E6C" w:rsidRDefault="00CB6E6C">
            <w:pPr>
              <w:jc w:val="both"/>
              <w:rPr>
                <w:rFonts w:ascii="Arial" w:hAnsi="Arial" w:cs="Arial"/>
              </w:rPr>
            </w:pPr>
            <w:r>
              <w:rPr>
                <w:rFonts w:ascii="Arial" w:hAnsi="Arial" w:cs="Arial"/>
              </w:rPr>
              <w:t>Histograma de frecuencias del mes de Junio....................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69</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3.10</w:t>
            </w:r>
          </w:p>
        </w:tc>
        <w:tc>
          <w:tcPr>
            <w:tcW w:w="6296" w:type="dxa"/>
          </w:tcPr>
          <w:p w:rsidR="00CB6E6C" w:rsidRDefault="00CB6E6C">
            <w:pPr>
              <w:jc w:val="both"/>
              <w:rPr>
                <w:rFonts w:ascii="Arial" w:hAnsi="Arial" w:cs="Arial"/>
              </w:rPr>
            </w:pPr>
            <w:r>
              <w:rPr>
                <w:rFonts w:ascii="Arial" w:hAnsi="Arial" w:cs="Arial"/>
              </w:rPr>
              <w:t>Histograma de frecuencias del mes de Julio......................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72</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3.11</w:t>
            </w:r>
          </w:p>
        </w:tc>
        <w:tc>
          <w:tcPr>
            <w:tcW w:w="6296" w:type="dxa"/>
          </w:tcPr>
          <w:p w:rsidR="00CB6E6C" w:rsidRDefault="00CB6E6C">
            <w:pPr>
              <w:jc w:val="both"/>
              <w:rPr>
                <w:rFonts w:ascii="Arial" w:hAnsi="Arial" w:cs="Arial"/>
              </w:rPr>
            </w:pPr>
            <w:r>
              <w:rPr>
                <w:rFonts w:ascii="Arial" w:hAnsi="Arial" w:cs="Arial"/>
              </w:rPr>
              <w:t>Histograma de frecuencias del mes de Agosto..................</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75</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3.12</w:t>
            </w:r>
          </w:p>
        </w:tc>
        <w:tc>
          <w:tcPr>
            <w:tcW w:w="6296" w:type="dxa"/>
          </w:tcPr>
          <w:p w:rsidR="00CB6E6C" w:rsidRDefault="00CB6E6C">
            <w:pPr>
              <w:jc w:val="both"/>
              <w:rPr>
                <w:rFonts w:ascii="Arial" w:hAnsi="Arial" w:cs="Arial"/>
              </w:rPr>
            </w:pPr>
            <w:r>
              <w:rPr>
                <w:rFonts w:ascii="Arial" w:hAnsi="Arial" w:cs="Arial"/>
              </w:rPr>
              <w:t>Histograma de frecuencias del mes de Septiembre...........</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77</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3.13</w:t>
            </w:r>
          </w:p>
        </w:tc>
        <w:tc>
          <w:tcPr>
            <w:tcW w:w="6296" w:type="dxa"/>
          </w:tcPr>
          <w:p w:rsidR="00CB6E6C" w:rsidRDefault="00CB6E6C">
            <w:pPr>
              <w:jc w:val="both"/>
              <w:rPr>
                <w:rFonts w:ascii="Arial" w:hAnsi="Arial" w:cs="Arial"/>
              </w:rPr>
            </w:pPr>
            <w:r>
              <w:rPr>
                <w:rFonts w:ascii="Arial" w:hAnsi="Arial" w:cs="Arial"/>
              </w:rPr>
              <w:t>Histograma de frecuencias del mes de Octubre................</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80</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3.14</w:t>
            </w:r>
          </w:p>
        </w:tc>
        <w:tc>
          <w:tcPr>
            <w:tcW w:w="6296" w:type="dxa"/>
          </w:tcPr>
          <w:p w:rsidR="00CB6E6C" w:rsidRDefault="00CB6E6C">
            <w:pPr>
              <w:jc w:val="both"/>
              <w:rPr>
                <w:rFonts w:ascii="Arial" w:hAnsi="Arial" w:cs="Arial"/>
              </w:rPr>
            </w:pPr>
            <w:r>
              <w:rPr>
                <w:rFonts w:ascii="Arial" w:hAnsi="Arial" w:cs="Arial"/>
              </w:rPr>
              <w:t>Histograma de frecuencias del mes de Noviembre............</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83</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3.15</w:t>
            </w:r>
          </w:p>
        </w:tc>
        <w:tc>
          <w:tcPr>
            <w:tcW w:w="6296" w:type="dxa"/>
          </w:tcPr>
          <w:p w:rsidR="00CB6E6C" w:rsidRDefault="00CB6E6C">
            <w:pPr>
              <w:jc w:val="both"/>
              <w:rPr>
                <w:rFonts w:ascii="Arial" w:hAnsi="Arial" w:cs="Arial"/>
              </w:rPr>
            </w:pPr>
            <w:r>
              <w:rPr>
                <w:rFonts w:ascii="Arial" w:hAnsi="Arial" w:cs="Arial"/>
              </w:rPr>
              <w:t>Histograma de frecuencias del mes de Diciembre.............</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85</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3.16</w:t>
            </w:r>
          </w:p>
        </w:tc>
        <w:tc>
          <w:tcPr>
            <w:tcW w:w="6296" w:type="dxa"/>
          </w:tcPr>
          <w:p w:rsidR="00CB6E6C" w:rsidRDefault="00CB6E6C">
            <w:pPr>
              <w:jc w:val="both"/>
              <w:rPr>
                <w:rFonts w:ascii="Arial" w:hAnsi="Arial" w:cs="Arial"/>
              </w:rPr>
            </w:pPr>
            <w:r>
              <w:rPr>
                <w:rFonts w:ascii="Arial" w:hAnsi="Arial" w:cs="Arial"/>
              </w:rPr>
              <w:t>Histograma de frecuencias del año 2002 para velocidades de viento  &gt;3 m/s............................................</w:t>
            </w:r>
          </w:p>
        </w:tc>
        <w:tc>
          <w:tcPr>
            <w:tcW w:w="634" w:type="dxa"/>
          </w:tcPr>
          <w:p w:rsidR="00CB6E6C" w:rsidRDefault="00CB6E6C">
            <w:pPr>
              <w:jc w:val="both"/>
              <w:rPr>
                <w:rFonts w:ascii="Arial" w:hAnsi="Arial" w:cs="Arial"/>
              </w:rPr>
            </w:pPr>
          </w:p>
          <w:p w:rsidR="00CB6E6C" w:rsidRDefault="00ED4278">
            <w:pPr>
              <w:jc w:val="both"/>
              <w:rPr>
                <w:rFonts w:ascii="Arial" w:hAnsi="Arial" w:cs="Arial"/>
              </w:rPr>
            </w:pPr>
            <w:r>
              <w:rPr>
                <w:rFonts w:ascii="Arial" w:hAnsi="Arial" w:cs="Arial"/>
              </w:rPr>
              <w:t xml:space="preserve">  </w:t>
            </w:r>
            <w:r w:rsidR="00CB6E6C">
              <w:rPr>
                <w:rFonts w:ascii="Arial" w:hAnsi="Arial" w:cs="Arial"/>
              </w:rPr>
              <w:t>87</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3.17</w:t>
            </w:r>
          </w:p>
        </w:tc>
        <w:tc>
          <w:tcPr>
            <w:tcW w:w="6296" w:type="dxa"/>
          </w:tcPr>
          <w:p w:rsidR="00CB6E6C" w:rsidRDefault="00CB6E6C">
            <w:pPr>
              <w:jc w:val="both"/>
              <w:rPr>
                <w:rFonts w:ascii="Arial" w:hAnsi="Arial" w:cs="Arial"/>
              </w:rPr>
            </w:pPr>
            <w:r>
              <w:rPr>
                <w:rFonts w:ascii="Arial" w:hAnsi="Arial" w:cs="Arial"/>
              </w:rPr>
              <w:t>Medición del voltaje en las baterías...................................</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88</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3.18</w:t>
            </w:r>
          </w:p>
        </w:tc>
        <w:tc>
          <w:tcPr>
            <w:tcW w:w="6296" w:type="dxa"/>
          </w:tcPr>
          <w:p w:rsidR="00CB6E6C" w:rsidRDefault="00CB6E6C">
            <w:pPr>
              <w:jc w:val="both"/>
              <w:rPr>
                <w:rFonts w:ascii="Arial" w:hAnsi="Arial" w:cs="Arial"/>
              </w:rPr>
            </w:pPr>
            <w:r>
              <w:rPr>
                <w:rFonts w:ascii="Arial" w:hAnsi="Arial" w:cs="Arial"/>
              </w:rPr>
              <w:t>Baterías utilizadas en la estación.......................................</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91</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3.19</w:t>
            </w:r>
          </w:p>
        </w:tc>
        <w:tc>
          <w:tcPr>
            <w:tcW w:w="6296" w:type="dxa"/>
          </w:tcPr>
          <w:p w:rsidR="00CB6E6C" w:rsidRDefault="00CB6E6C">
            <w:pPr>
              <w:jc w:val="both"/>
              <w:rPr>
                <w:rFonts w:ascii="Arial" w:hAnsi="Arial" w:cs="Arial"/>
              </w:rPr>
            </w:pPr>
            <w:r>
              <w:rPr>
                <w:rFonts w:ascii="Arial" w:hAnsi="Arial" w:cs="Arial"/>
              </w:rPr>
              <w:t xml:space="preserve">Consumo </w:t>
            </w:r>
            <w:r w:rsidR="00ED4278">
              <w:rPr>
                <w:rFonts w:ascii="Arial" w:hAnsi="Arial" w:cs="Arial"/>
              </w:rPr>
              <w:t>eléctrico</w:t>
            </w:r>
            <w:r>
              <w:rPr>
                <w:rFonts w:ascii="Arial" w:hAnsi="Arial" w:cs="Arial"/>
              </w:rPr>
              <w:t xml:space="preserve"> promedio de aparatos de uso común..</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95</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4.1</w:t>
            </w:r>
          </w:p>
        </w:tc>
        <w:tc>
          <w:tcPr>
            <w:tcW w:w="6296" w:type="dxa"/>
          </w:tcPr>
          <w:p w:rsidR="00CB6E6C" w:rsidRDefault="00CB6E6C">
            <w:pPr>
              <w:jc w:val="both"/>
              <w:rPr>
                <w:rFonts w:ascii="Arial" w:hAnsi="Arial" w:cs="Arial"/>
              </w:rPr>
            </w:pPr>
            <w:r>
              <w:rPr>
                <w:rFonts w:ascii="Arial" w:hAnsi="Arial" w:cs="Arial"/>
              </w:rPr>
              <w:t>Esquema de Acumulador...................................................</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96</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4.2</w:t>
            </w:r>
          </w:p>
        </w:tc>
        <w:tc>
          <w:tcPr>
            <w:tcW w:w="6296" w:type="dxa"/>
          </w:tcPr>
          <w:p w:rsidR="00CB6E6C" w:rsidRDefault="00CB6E6C">
            <w:pPr>
              <w:jc w:val="both"/>
              <w:rPr>
                <w:rFonts w:ascii="Arial" w:hAnsi="Arial" w:cs="Arial"/>
              </w:rPr>
            </w:pPr>
            <w:r>
              <w:rPr>
                <w:rFonts w:ascii="Arial" w:hAnsi="Arial" w:cs="Arial"/>
              </w:rPr>
              <w:t>Baterías en la estación del CENAE....................................</w:t>
            </w:r>
          </w:p>
        </w:tc>
        <w:tc>
          <w:tcPr>
            <w:tcW w:w="634" w:type="dxa"/>
          </w:tcPr>
          <w:p w:rsidR="00CB6E6C" w:rsidRDefault="00ED4278">
            <w:pPr>
              <w:jc w:val="both"/>
              <w:rPr>
                <w:rFonts w:ascii="Arial" w:hAnsi="Arial" w:cs="Arial"/>
              </w:rPr>
            </w:pPr>
            <w:r>
              <w:rPr>
                <w:rFonts w:ascii="Arial" w:hAnsi="Arial" w:cs="Arial"/>
              </w:rPr>
              <w:t xml:space="preserve">  </w:t>
            </w:r>
            <w:r w:rsidR="00CB6E6C">
              <w:rPr>
                <w:rFonts w:ascii="Arial" w:hAnsi="Arial" w:cs="Arial"/>
              </w:rPr>
              <w:t>97</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5.1</w:t>
            </w:r>
          </w:p>
        </w:tc>
        <w:tc>
          <w:tcPr>
            <w:tcW w:w="6296" w:type="dxa"/>
          </w:tcPr>
          <w:p w:rsidR="00CB6E6C" w:rsidRDefault="00CB6E6C">
            <w:pPr>
              <w:jc w:val="both"/>
              <w:rPr>
                <w:rFonts w:ascii="Arial" w:hAnsi="Arial" w:cs="Arial"/>
              </w:rPr>
            </w:pPr>
            <w:r>
              <w:rPr>
                <w:rFonts w:ascii="Arial" w:hAnsi="Arial" w:cs="Arial"/>
              </w:rPr>
              <w:t>Altura de las torres para diferentes generadores...............</w:t>
            </w:r>
          </w:p>
        </w:tc>
        <w:tc>
          <w:tcPr>
            <w:tcW w:w="634" w:type="dxa"/>
          </w:tcPr>
          <w:p w:rsidR="00CB6E6C" w:rsidRDefault="00CB6E6C">
            <w:pPr>
              <w:jc w:val="both"/>
              <w:rPr>
                <w:rFonts w:ascii="Arial" w:hAnsi="Arial" w:cs="Arial"/>
              </w:rPr>
            </w:pPr>
            <w:r>
              <w:rPr>
                <w:rFonts w:ascii="Arial" w:hAnsi="Arial" w:cs="Arial"/>
              </w:rPr>
              <w:t>104</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5.2</w:t>
            </w:r>
          </w:p>
        </w:tc>
        <w:tc>
          <w:tcPr>
            <w:tcW w:w="6296" w:type="dxa"/>
          </w:tcPr>
          <w:p w:rsidR="00CB6E6C" w:rsidRDefault="00CB6E6C">
            <w:pPr>
              <w:jc w:val="both"/>
              <w:rPr>
                <w:rFonts w:ascii="Arial" w:hAnsi="Arial" w:cs="Arial"/>
              </w:rPr>
            </w:pPr>
            <w:r>
              <w:rPr>
                <w:rFonts w:ascii="Arial" w:hAnsi="Arial" w:cs="Arial"/>
              </w:rPr>
              <w:t>Variación del costo del KWH con diferentes generadores.</w:t>
            </w:r>
          </w:p>
        </w:tc>
        <w:tc>
          <w:tcPr>
            <w:tcW w:w="634" w:type="dxa"/>
          </w:tcPr>
          <w:p w:rsidR="00CB6E6C" w:rsidRDefault="00CB6E6C">
            <w:pPr>
              <w:jc w:val="both"/>
              <w:rPr>
                <w:rFonts w:ascii="Arial" w:hAnsi="Arial" w:cs="Arial"/>
              </w:rPr>
            </w:pPr>
            <w:r>
              <w:rPr>
                <w:rFonts w:ascii="Arial" w:hAnsi="Arial" w:cs="Arial"/>
              </w:rPr>
              <w:t>107</w:t>
            </w:r>
          </w:p>
        </w:tc>
      </w:tr>
      <w:tr w:rsidR="00CB6E6C">
        <w:tblPrEx>
          <w:tblCellMar>
            <w:top w:w="0" w:type="dxa"/>
            <w:bottom w:w="0" w:type="dxa"/>
          </w:tblCellMar>
        </w:tblPrEx>
        <w:trPr>
          <w:trHeight w:val="244"/>
        </w:trPr>
        <w:tc>
          <w:tcPr>
            <w:tcW w:w="1488" w:type="dxa"/>
          </w:tcPr>
          <w:p w:rsidR="00CB6E6C" w:rsidRDefault="00CB6E6C">
            <w:pPr>
              <w:jc w:val="both"/>
              <w:rPr>
                <w:rFonts w:ascii="Arial" w:hAnsi="Arial" w:cs="Arial"/>
              </w:rPr>
            </w:pPr>
            <w:r>
              <w:rPr>
                <w:rFonts w:ascii="Arial" w:hAnsi="Arial" w:cs="Arial"/>
              </w:rPr>
              <w:t>Figura 6.1</w:t>
            </w:r>
          </w:p>
        </w:tc>
        <w:tc>
          <w:tcPr>
            <w:tcW w:w="6296" w:type="dxa"/>
          </w:tcPr>
          <w:p w:rsidR="00CB6E6C" w:rsidRDefault="00CB6E6C">
            <w:pPr>
              <w:jc w:val="both"/>
              <w:rPr>
                <w:rFonts w:ascii="Arial" w:hAnsi="Arial" w:cs="Arial"/>
              </w:rPr>
            </w:pPr>
            <w:r>
              <w:rPr>
                <w:rFonts w:ascii="Arial" w:hAnsi="Arial" w:cs="Arial"/>
              </w:rPr>
              <w:t>Costos de fuentes de energía............................................</w:t>
            </w:r>
          </w:p>
        </w:tc>
        <w:tc>
          <w:tcPr>
            <w:tcW w:w="634" w:type="dxa"/>
          </w:tcPr>
          <w:p w:rsidR="00CB6E6C" w:rsidRDefault="00CB6E6C">
            <w:pPr>
              <w:jc w:val="both"/>
              <w:rPr>
                <w:rFonts w:ascii="Arial" w:hAnsi="Arial" w:cs="Arial"/>
              </w:rPr>
            </w:pPr>
            <w:r>
              <w:rPr>
                <w:rFonts w:ascii="Arial" w:hAnsi="Arial" w:cs="Arial"/>
              </w:rPr>
              <w:t>114</w:t>
            </w:r>
          </w:p>
        </w:tc>
      </w:tr>
    </w:tbl>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br w:type="page"/>
      </w:r>
    </w:p>
    <w:p w:rsidR="00CB6E6C" w:rsidRDefault="00CB6E6C">
      <w:pPr>
        <w:jc w:val="both"/>
        <w:rPr>
          <w:rFonts w:ascii="Arial" w:hAnsi="Arial" w:cs="Arial"/>
        </w:rPr>
      </w:pPr>
    </w:p>
    <w:p w:rsidR="00CB6E6C" w:rsidRDefault="00CB6E6C">
      <w:pPr>
        <w:jc w:val="center"/>
        <w:rPr>
          <w:rFonts w:ascii="Arial" w:hAnsi="Arial" w:cs="Arial"/>
          <w:b/>
          <w:sz w:val="32"/>
        </w:rPr>
      </w:pPr>
      <w:r>
        <w:rPr>
          <w:rFonts w:ascii="Arial" w:hAnsi="Arial" w:cs="Arial"/>
          <w:b/>
          <w:sz w:val="32"/>
        </w:rPr>
        <w:t>ÍNDICE DE TABLAS</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 xml:space="preserve">                                                                                                                                   .                                                                                                                 Pag.</w:t>
      </w:r>
    </w:p>
    <w:p w:rsidR="00CB6E6C" w:rsidRDefault="00CB6E6C">
      <w:pPr>
        <w:jc w:val="both"/>
        <w:rPr>
          <w:rFonts w:ascii="Arial" w:hAnsi="Arial" w:cs="Arial"/>
        </w:rPr>
      </w:pPr>
    </w:p>
    <w:p w:rsidR="00CB6E6C" w:rsidRDefault="00CB6E6C">
      <w:pPr>
        <w:jc w:val="both"/>
        <w:rPr>
          <w:rFonts w:ascii="Arial" w:hAnsi="Arial" w:cs="Arial"/>
        </w:rPr>
      </w:pPr>
      <w:r>
        <w:rPr>
          <w:rFonts w:ascii="Arial" w:hAnsi="Arial" w:cs="Arial"/>
        </w:rPr>
        <w:t>Tabla  1      Determinación del rendimiento real del generador....................49</w:t>
      </w:r>
    </w:p>
    <w:p w:rsidR="00CB6E6C" w:rsidRDefault="00CB6E6C">
      <w:pPr>
        <w:jc w:val="both"/>
        <w:rPr>
          <w:rFonts w:ascii="Arial" w:hAnsi="Arial" w:cs="Arial"/>
        </w:rPr>
      </w:pPr>
      <w:r>
        <w:rPr>
          <w:rFonts w:ascii="Arial" w:hAnsi="Arial" w:cs="Arial"/>
        </w:rPr>
        <w:t>Tabla  2      Generación anual del año 2002................................................92</w:t>
      </w:r>
    </w:p>
    <w:p w:rsidR="00CB6E6C" w:rsidRDefault="00CB6E6C">
      <w:pPr>
        <w:jc w:val="both"/>
        <w:rPr>
          <w:rFonts w:ascii="Arial" w:hAnsi="Arial" w:cs="Arial"/>
        </w:rPr>
      </w:pPr>
      <w:r>
        <w:rPr>
          <w:rFonts w:ascii="Arial" w:hAnsi="Arial" w:cs="Arial"/>
        </w:rPr>
        <w:t xml:space="preserve">Tabla  3      Energía </w:t>
      </w:r>
      <w:r w:rsidR="00ED4278">
        <w:rPr>
          <w:rFonts w:ascii="Arial" w:hAnsi="Arial" w:cs="Arial"/>
        </w:rPr>
        <w:t>eléctrica</w:t>
      </w:r>
      <w:r>
        <w:rPr>
          <w:rFonts w:ascii="Arial" w:hAnsi="Arial" w:cs="Arial"/>
        </w:rPr>
        <w:t xml:space="preserve"> generada por la turbina..................................99</w:t>
      </w:r>
    </w:p>
    <w:p w:rsidR="00CB6E6C" w:rsidRDefault="00CB6E6C">
      <w:pPr>
        <w:jc w:val="both"/>
        <w:rPr>
          <w:rFonts w:ascii="Arial" w:hAnsi="Arial" w:cs="Arial"/>
        </w:rPr>
      </w:pPr>
      <w:r>
        <w:rPr>
          <w:rFonts w:ascii="Arial" w:hAnsi="Arial" w:cs="Arial"/>
        </w:rPr>
        <w:t xml:space="preserve">Tabla  4      Energía </w:t>
      </w:r>
      <w:r w:rsidR="00ED4278">
        <w:rPr>
          <w:rFonts w:ascii="Arial" w:hAnsi="Arial" w:cs="Arial"/>
        </w:rPr>
        <w:t>eléctrica</w:t>
      </w:r>
      <w:r>
        <w:rPr>
          <w:rFonts w:ascii="Arial" w:hAnsi="Arial" w:cs="Arial"/>
        </w:rPr>
        <w:t xml:space="preserve"> requerida por la carga...................................100</w:t>
      </w:r>
    </w:p>
    <w:p w:rsidR="00CB6E6C" w:rsidRDefault="00CB6E6C">
      <w:pPr>
        <w:jc w:val="both"/>
        <w:rPr>
          <w:rFonts w:ascii="Arial" w:hAnsi="Arial" w:cs="Arial"/>
        </w:rPr>
      </w:pPr>
      <w:r>
        <w:rPr>
          <w:rFonts w:ascii="Arial" w:hAnsi="Arial" w:cs="Arial"/>
        </w:rPr>
        <w:t xml:space="preserve">Tabla  5      Costos de instalación </w:t>
      </w:r>
      <w:r w:rsidR="00ED4278">
        <w:rPr>
          <w:rFonts w:ascii="Arial" w:hAnsi="Arial" w:cs="Arial"/>
        </w:rPr>
        <w:t>eléctrica</w:t>
      </w:r>
      <w:r>
        <w:rPr>
          <w:rFonts w:ascii="Arial" w:hAnsi="Arial" w:cs="Arial"/>
        </w:rPr>
        <w:t>.................................................105</w:t>
      </w:r>
    </w:p>
    <w:p w:rsidR="00CB6E6C" w:rsidRDefault="00CB6E6C">
      <w:pPr>
        <w:jc w:val="both"/>
        <w:rPr>
          <w:rFonts w:ascii="Arial" w:hAnsi="Arial" w:cs="Arial"/>
        </w:rPr>
      </w:pPr>
      <w:r>
        <w:rPr>
          <w:rFonts w:ascii="Arial" w:hAnsi="Arial" w:cs="Arial"/>
        </w:rPr>
        <w:t>Tabla  6      Costos de equipos asociados al generador eólico...................105</w:t>
      </w:r>
    </w:p>
    <w:p w:rsidR="00CB6E6C" w:rsidRDefault="00CB6E6C">
      <w:pPr>
        <w:jc w:val="both"/>
        <w:rPr>
          <w:rFonts w:ascii="Arial" w:hAnsi="Arial" w:cs="Arial"/>
        </w:rPr>
      </w:pPr>
      <w:r>
        <w:rPr>
          <w:rFonts w:ascii="Arial" w:hAnsi="Arial" w:cs="Arial"/>
        </w:rPr>
        <w:t>Tabla  7      Tabla de un aerogenerador de 30 KWH...................................108</w:t>
      </w:r>
    </w:p>
    <w:p w:rsidR="00CB6E6C" w:rsidRDefault="00CB6E6C">
      <w:pPr>
        <w:jc w:val="both"/>
        <w:rPr>
          <w:rFonts w:ascii="Arial" w:hAnsi="Arial" w:cs="Arial"/>
        </w:rPr>
      </w:pPr>
      <w:r>
        <w:rPr>
          <w:rFonts w:ascii="Arial" w:hAnsi="Arial" w:cs="Arial"/>
        </w:rPr>
        <w:t>Tabla  8      Tabla de un aerogenerador de 600 KWH.................................108</w:t>
      </w:r>
    </w:p>
    <w:p w:rsidR="00CB6E6C" w:rsidRDefault="00CB6E6C">
      <w:pPr>
        <w:jc w:val="both"/>
        <w:rPr>
          <w:rFonts w:ascii="Arial" w:hAnsi="Arial" w:cs="Arial"/>
        </w:rPr>
      </w:pPr>
      <w:r>
        <w:rPr>
          <w:rFonts w:ascii="Arial" w:hAnsi="Arial" w:cs="Arial"/>
        </w:rPr>
        <w:t>Tabla  9      Tabla de un aerogenerador de 1500 KWH...............................108</w:t>
      </w:r>
    </w:p>
    <w:p w:rsidR="00CB6E6C" w:rsidRDefault="00CB6E6C">
      <w:pPr>
        <w:jc w:val="both"/>
        <w:rPr>
          <w:rFonts w:ascii="Arial" w:hAnsi="Arial" w:cs="Arial"/>
        </w:rPr>
      </w:pPr>
      <w:r>
        <w:rPr>
          <w:rFonts w:ascii="Arial" w:hAnsi="Arial" w:cs="Arial"/>
        </w:rPr>
        <w:t>Tabla  10    Resultados obtenidos...............................................................111</w:t>
      </w:r>
    </w:p>
    <w:p w:rsidR="00CB6E6C" w:rsidRDefault="00CB6E6C">
      <w:pPr>
        <w:jc w:val="both"/>
        <w:rPr>
          <w:rFonts w:ascii="Arial" w:hAnsi="Arial" w:cs="Arial"/>
        </w:rPr>
      </w:pPr>
      <w:r>
        <w:rPr>
          <w:rFonts w:ascii="Arial" w:hAnsi="Arial" w:cs="Arial"/>
        </w:rPr>
        <w:t>Tabla  11    Desgloce de los costos de energía...........................................114</w:t>
      </w:r>
    </w:p>
    <w:p w:rsidR="00CB6E6C" w:rsidRDefault="00CB6E6C">
      <w:pPr>
        <w:jc w:val="both"/>
        <w:rPr>
          <w:rFonts w:ascii="Arial" w:hAnsi="Arial" w:cs="Arial"/>
        </w:rPr>
      </w:pPr>
      <w:r>
        <w:rPr>
          <w:rFonts w:ascii="Arial" w:hAnsi="Arial" w:cs="Arial"/>
        </w:rPr>
        <w:t>Tabla  12    Costos de aerogeneradores a gran escala...............................115</w:t>
      </w:r>
    </w:p>
    <w:p w:rsidR="00CB6E6C" w:rsidRDefault="00CB6E6C">
      <w:pPr>
        <w:pStyle w:val="Ttulo4"/>
        <w:jc w:val="center"/>
        <w:rPr>
          <w:rFonts w:cs="Arial"/>
        </w:rPr>
      </w:pPr>
      <w:r>
        <w:rPr>
          <w:rFonts w:cs="Arial"/>
        </w:rPr>
        <w:br w:type="page"/>
      </w:r>
      <w:r>
        <w:rPr>
          <w:rFonts w:cs="Arial"/>
        </w:rPr>
        <w:lastRenderedPageBreak/>
        <w:t>INTRODUCCIÓN</w:t>
      </w:r>
    </w:p>
    <w:p w:rsidR="00CB6E6C" w:rsidRDefault="00CB6E6C">
      <w:pPr>
        <w:jc w:val="both"/>
        <w:rPr>
          <w:rFonts w:ascii="Arial" w:hAnsi="Arial" w:cs="Arial"/>
        </w:rPr>
      </w:pPr>
    </w:p>
    <w:p w:rsidR="00CB6E6C" w:rsidRDefault="00CB6E6C">
      <w:pPr>
        <w:jc w:val="both"/>
        <w:rPr>
          <w:rFonts w:ascii="Arial" w:hAnsi="Arial" w:cs="Arial"/>
        </w:rPr>
      </w:pPr>
    </w:p>
    <w:p w:rsidR="00CB6E6C" w:rsidRDefault="00CB6E6C">
      <w:pPr>
        <w:spacing w:line="480" w:lineRule="auto"/>
        <w:jc w:val="both"/>
        <w:rPr>
          <w:rFonts w:ascii="Arial" w:hAnsi="Arial" w:cs="Arial"/>
        </w:rPr>
      </w:pPr>
      <w:r>
        <w:rPr>
          <w:rFonts w:ascii="Arial" w:hAnsi="Arial" w:cs="Arial"/>
        </w:rPr>
        <w:t>La energía eólica es la energía cuyo origen proviene del movimiento de masa de aire es decir del viento.</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t xml:space="preserve">En la tierra el movimiento de las masas de aire se deben principalmente a la diferencia de presiones existentes en distintos lugares de esta, moviéndose de alta a baja presión, este tipo de viento se llama </w:t>
      </w:r>
      <w:r>
        <w:rPr>
          <w:rFonts w:ascii="Arial" w:hAnsi="Arial" w:cs="Arial"/>
          <w:bCs/>
        </w:rPr>
        <w:t>viento geoestrófico</w:t>
      </w:r>
      <w:r>
        <w:rPr>
          <w:rFonts w:ascii="Arial" w:hAnsi="Arial" w:cs="Arial"/>
        </w:rPr>
        <w:t>.</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t xml:space="preserve">Para la generación de energía eléctrica  a partir de la energía del viento nos interesa mucho zonas mas especificas del país, estos vientos son los llamados </w:t>
      </w:r>
      <w:r>
        <w:rPr>
          <w:rFonts w:ascii="Arial" w:hAnsi="Arial" w:cs="Arial"/>
          <w:bCs/>
        </w:rPr>
        <w:t>vientos locales</w:t>
      </w:r>
      <w:r>
        <w:rPr>
          <w:rFonts w:ascii="Arial" w:hAnsi="Arial" w:cs="Arial"/>
          <w:b/>
        </w:rPr>
        <w:t xml:space="preserve">, </w:t>
      </w:r>
      <w:r>
        <w:rPr>
          <w:rFonts w:ascii="Arial" w:hAnsi="Arial" w:cs="Arial"/>
        </w:rPr>
        <w:t>entre estos están las brisas marinas que son debida a la diferencia de temperatura entre el mar y la tierra, también están los llamados vientos de montaña que se producen por el calentamiento de las montañas y esto afecta en la densidad del aire y hace que el viento suba por la ladera de la montaña o baje por esta dependiendo de si es de noche o de día.</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t>Como la mayoría de las personas saben, el viento no siempre se mantiene constante en dirección y valor de magnitud, es más bien una variable aleatoria.</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lastRenderedPageBreak/>
        <w:t xml:space="preserve">Debido al  problema de contaminación que genera la producción de energía eléctrica con combustible y al problema del bajo nivel que a veces presentan las represas que producen energía eléctrica por falta de lluvias. Considerando esto, se trata de investigar otras fuentes de energía  como son la energía eólica y la energía solar, la biomasa ,la geotérmica,  ya que estas pueden ser aprovechadas en pequeñas o grandes magnitudes y representar un impacto en la producción de energía  en el medio y no contaminan el ambiente aunque si producen un cierto impacto ambiental por lo que se ha hecho este trabajo para la investigación de la energía eólica. </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t xml:space="preserve">Dado que la energía del viento depende la velocidad del viento, se hace la siguiente pregunta ¿Cual seria la energía que entrega el viento? y es este objetivo de esta tesis por lo menos en la ciudad de Guayaquil y la otra pregunta ¿qué podemos hacer con esta energía?. </w:t>
      </w:r>
    </w:p>
    <w:p w:rsidR="00CB6E6C" w:rsidRDefault="00CB6E6C">
      <w:pPr>
        <w:spacing w:line="480" w:lineRule="auto"/>
        <w:jc w:val="both"/>
        <w:rPr>
          <w:rFonts w:ascii="Arial" w:hAnsi="Arial" w:cs="Arial"/>
        </w:rPr>
      </w:pPr>
      <w:r>
        <w:rPr>
          <w:rFonts w:ascii="Arial" w:hAnsi="Arial" w:cs="Arial"/>
        </w:rPr>
        <w:t> </w:t>
      </w:r>
    </w:p>
    <w:p w:rsidR="00CB6E6C" w:rsidRDefault="00CB6E6C">
      <w:pPr>
        <w:spacing w:line="480" w:lineRule="auto"/>
        <w:jc w:val="both"/>
        <w:rPr>
          <w:rFonts w:ascii="Arial" w:hAnsi="Arial" w:cs="Arial"/>
        </w:rPr>
      </w:pPr>
      <w:r>
        <w:rPr>
          <w:rFonts w:ascii="Arial" w:hAnsi="Arial" w:cs="Arial"/>
        </w:rPr>
        <w:t xml:space="preserve">Ahora esta energía es de bajo rendimiento ya que sólo se aprovecha el 59.3 % de ella y su uso no es seguro y  tampoco uniforme ya que dependen de varios factores como son la posición geográfica, la hora del día, y hasta la época del año factores que aumenta  o disminuyen la cantidad de energía. </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lastRenderedPageBreak/>
        <w:t>Para calcular la energía del viento, la velocidad del viento es el mejor factor, porque la energía contenida por el viento es proporcional al cubo de su velocidad.</w:t>
      </w:r>
    </w:p>
    <w:p w:rsidR="00CB6E6C" w:rsidRDefault="00CB6E6C">
      <w:pPr>
        <w:spacing w:line="480" w:lineRule="auto"/>
        <w:jc w:val="both"/>
        <w:rPr>
          <w:rFonts w:ascii="Arial" w:hAnsi="Arial" w:cs="Arial"/>
        </w:rPr>
      </w:pPr>
    </w:p>
    <w:p w:rsidR="00CB6E6C" w:rsidRDefault="00CB6E6C">
      <w:pPr>
        <w:spacing w:line="480" w:lineRule="auto"/>
        <w:jc w:val="both"/>
        <w:rPr>
          <w:rFonts w:ascii="Arial" w:hAnsi="Arial" w:cs="Arial"/>
        </w:rPr>
      </w:pPr>
      <w:r>
        <w:rPr>
          <w:rFonts w:ascii="Arial" w:hAnsi="Arial" w:cs="Arial"/>
        </w:rPr>
        <w:t xml:space="preserve">Para obtener la velocidad del viento contamos con anemómetros ubicados en el CENAE y de un moderno y dinámico software llamado “Weatherlink”. </w:t>
      </w:r>
    </w:p>
    <w:p w:rsidR="00CB6E6C" w:rsidRDefault="00CB6E6C">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rPr>
          <w:sz w:val="48"/>
          <w:szCs w:val="48"/>
        </w:rPr>
      </w:pPr>
      <w:r>
        <w:rPr>
          <w:bCs/>
          <w:sz w:val="48"/>
          <w:szCs w:val="48"/>
        </w:rPr>
        <w:t>CAPÍTULO 1</w:t>
      </w:r>
    </w:p>
    <w:p w:rsidR="00E24D63" w:rsidRDefault="00E24D63" w:rsidP="00E24D63">
      <w:pPr>
        <w:pStyle w:val="Ttulo"/>
      </w:pPr>
    </w:p>
    <w:p w:rsidR="00E24D63" w:rsidRDefault="00E24D63" w:rsidP="00E24D63">
      <w:pPr>
        <w:pStyle w:val="Ttulo"/>
      </w:pPr>
    </w:p>
    <w:p w:rsidR="00E24D63" w:rsidRDefault="00E24D63" w:rsidP="00E24D63">
      <w:pPr>
        <w:tabs>
          <w:tab w:val="left" w:pos="142"/>
          <w:tab w:val="left" w:pos="284"/>
          <w:tab w:val="left" w:pos="426"/>
          <w:tab w:val="left" w:pos="709"/>
        </w:tabs>
        <w:ind w:left="360" w:hanging="368"/>
        <w:rPr>
          <w:rFonts w:ascii="Arial" w:hAnsi="Arial" w:cs="Arial"/>
          <w:b/>
          <w:bCs/>
          <w:sz w:val="32"/>
          <w:szCs w:val="32"/>
        </w:rPr>
      </w:pPr>
      <w:r>
        <w:rPr>
          <w:rFonts w:ascii="Arial" w:hAnsi="Arial" w:cs="Arial"/>
          <w:b/>
          <w:bCs/>
          <w:sz w:val="32"/>
          <w:szCs w:val="32"/>
        </w:rPr>
        <w:t xml:space="preserve">1. CONCEPTOS FUNDAMENTALES  Y PRINCIPALES  APLICACIONES  DE LA ENERGÍA  EÓLICA </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ind w:left="360"/>
        <w:jc w:val="both"/>
        <w:rPr>
          <w:rFonts w:ascii="Arial" w:hAnsi="Arial" w:cs="Arial"/>
          <w:b/>
          <w:bCs/>
        </w:rPr>
      </w:pPr>
      <w:r>
        <w:rPr>
          <w:rFonts w:ascii="Arial" w:hAnsi="Arial" w:cs="Arial"/>
          <w:b/>
          <w:bCs/>
        </w:rPr>
        <w:t>1.1 Descripción</w:t>
      </w:r>
    </w:p>
    <w:p w:rsidR="00E24D63" w:rsidRDefault="00E24D63" w:rsidP="00E24D63">
      <w:pPr>
        <w:jc w:val="both"/>
        <w:rPr>
          <w:rFonts w:ascii="Arial" w:hAnsi="Arial" w:cs="Arial"/>
        </w:rPr>
      </w:pPr>
    </w:p>
    <w:p w:rsidR="00E24D63" w:rsidRDefault="00E24D63" w:rsidP="00E24D63">
      <w:pPr>
        <w:ind w:left="709"/>
        <w:jc w:val="both"/>
        <w:rPr>
          <w:rFonts w:ascii="Arial" w:hAnsi="Arial" w:cs="Arial"/>
        </w:rPr>
      </w:pPr>
    </w:p>
    <w:p w:rsidR="00E24D63" w:rsidRDefault="00E24D63" w:rsidP="00E24D63">
      <w:pPr>
        <w:pStyle w:val="NormalWeb"/>
        <w:spacing w:line="480" w:lineRule="auto"/>
        <w:ind w:left="720"/>
        <w:jc w:val="both"/>
        <w:rPr>
          <w:rFonts w:ascii="Arial" w:hAnsi="Arial" w:cs="Arial"/>
          <w:b/>
          <w:bCs/>
          <w:color w:val="339966"/>
        </w:rPr>
      </w:pPr>
      <w:r>
        <w:rPr>
          <w:rFonts w:ascii="Arial" w:hAnsi="Arial" w:cs="Arial"/>
        </w:rPr>
        <w:t>La energía eólica es una forma indirecta de energía solar</w:t>
      </w:r>
      <w:r>
        <w:rPr>
          <w:rFonts w:ascii="Arial" w:hAnsi="Arial" w:cs="Arial"/>
          <w:color w:val="339966"/>
        </w:rPr>
        <w:t xml:space="preserve">, </w:t>
      </w:r>
      <w:r>
        <w:rPr>
          <w:rFonts w:ascii="Arial" w:hAnsi="Arial" w:cs="Arial"/>
        </w:rPr>
        <w:t>pues se deriva del calentamiento diferencial de la atmósfera y de las irregularidades de relieve de la superficie terrestre (Fig. 1.1)</w:t>
      </w:r>
      <w:r>
        <w:rPr>
          <w:rFonts w:ascii="Arial" w:hAnsi="Arial" w:cs="Arial"/>
          <w:b/>
          <w:bCs/>
          <w:color w:val="339966"/>
        </w:rPr>
        <w:t>.</w:t>
      </w:r>
    </w:p>
    <w:p w:rsidR="00E24D63" w:rsidRDefault="00E24D63" w:rsidP="00E24D63">
      <w:pPr>
        <w:pStyle w:val="NormalWeb"/>
        <w:spacing w:line="480" w:lineRule="auto"/>
        <w:ind w:left="1080"/>
        <w:jc w:val="both"/>
        <w:rPr>
          <w:rFonts w:ascii="Arial" w:hAnsi="Arial" w:cs="Arial"/>
        </w:rPr>
      </w:pPr>
      <w:r>
        <w:rPr>
          <w:rFonts w:ascii="Arial" w:hAnsi="Arial" w:cs="Arial"/>
          <w:b/>
          <w:bCs/>
          <w:noProof/>
          <w:color w:val="339966"/>
          <w:sz w:val="20"/>
        </w:rPr>
        <w:pict>
          <v:shapetype id="_x0000_t202" coordsize="21600,21600" o:spt="202" path="m,l,21600r21600,l21600,xe">
            <v:stroke joinstyle="miter"/>
            <v:path gradientshapeok="t" o:connecttype="rect"/>
          </v:shapetype>
          <v:shape id="_x0000_s1042" type="#_x0000_t202" style="position:absolute;left:0;text-align:left;margin-left:81pt;margin-top:202.8pt;width:279pt;height:22.8pt;z-index:251661824" stroked="f">
            <v:textbox style="mso-next-textbox:#_x0000_s1042">
              <w:txbxContent>
                <w:p w:rsidR="00E24D63" w:rsidRDefault="00E24D63" w:rsidP="00E24D63">
                  <w:pPr>
                    <w:pStyle w:val="Epgrafe"/>
                  </w:pPr>
                  <w:r>
                    <w:t>Figura 1.1:  Relieve de la superficie terrestre</w:t>
                  </w:r>
                </w:p>
                <w:p w:rsidR="00E24D63" w:rsidRDefault="00E24D63" w:rsidP="00E24D63"/>
              </w:txbxContent>
            </v:textbox>
          </v:shape>
        </w:pict>
      </w:r>
      <w:r w:rsidR="00F40918">
        <w:rPr>
          <w:rFonts w:ascii="Arial" w:hAnsi="Arial" w:cs="Arial"/>
          <w:noProof/>
        </w:rPr>
        <w:drawing>
          <wp:inline distT="0" distB="0" distL="0" distR="0">
            <wp:extent cx="4419600" cy="2400300"/>
            <wp:effectExtent l="19050" t="0" r="0" b="0"/>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
                    <a:srcRect/>
                    <a:stretch>
                      <a:fillRect/>
                    </a:stretch>
                  </pic:blipFill>
                  <pic:spPr bwMode="auto">
                    <a:xfrm>
                      <a:off x="0" y="0"/>
                      <a:ext cx="4419600" cy="2400300"/>
                    </a:xfrm>
                    <a:prstGeom prst="rect">
                      <a:avLst/>
                    </a:prstGeom>
                    <a:noFill/>
                    <a:ln w="9525">
                      <a:noFill/>
                      <a:miter lim="800000"/>
                      <a:headEnd/>
                      <a:tailEnd/>
                    </a:ln>
                  </pic:spPr>
                </pic:pic>
              </a:graphicData>
            </a:graphic>
          </wp:inline>
        </w:drawing>
      </w:r>
    </w:p>
    <w:p w:rsidR="00E24D63" w:rsidRDefault="00E24D63" w:rsidP="00E24D63">
      <w:pPr>
        <w:rPr>
          <w:rFonts w:ascii="Arial" w:hAnsi="Arial" w:cs="Arial"/>
          <w:b/>
          <w:bCs/>
          <w:color w:val="339966"/>
        </w:rPr>
      </w:pPr>
    </w:p>
    <w:p w:rsidR="00E24D63" w:rsidRDefault="00E24D63" w:rsidP="00E24D63">
      <w:pPr>
        <w:rPr>
          <w:rFonts w:ascii="Arial" w:hAnsi="Arial" w:cs="Arial"/>
          <w:b/>
          <w:bCs/>
          <w:color w:val="339966"/>
        </w:rPr>
      </w:pPr>
    </w:p>
    <w:p w:rsidR="00E24D63" w:rsidRDefault="00E24D63" w:rsidP="00E24D63">
      <w:pPr>
        <w:pStyle w:val="NormalWeb"/>
        <w:spacing w:line="480" w:lineRule="auto"/>
        <w:ind w:left="720"/>
        <w:jc w:val="both"/>
        <w:rPr>
          <w:rFonts w:ascii="Arial" w:hAnsi="Arial" w:cs="Arial"/>
        </w:rPr>
      </w:pPr>
      <w:r>
        <w:rPr>
          <w:rFonts w:ascii="Arial" w:hAnsi="Arial" w:cs="Arial"/>
        </w:rPr>
        <w:lastRenderedPageBreak/>
        <w:t xml:space="preserve">Durante el día el sol calienta el aire sobre tierra firme más que al aire que está sobre el mar. El aire continental se expande y eleva disminuyendo así la presión sobre el terreno y haciendo que el viento sople desde el mar hacia las costas. La rotación terrestre, la diferencia de temperatura y la presión atmosférica (Fig. 1.2), tienen influencia en la dirección del viento. </w:t>
      </w:r>
    </w:p>
    <w:p w:rsidR="00E24D63" w:rsidRDefault="00E24D63" w:rsidP="00E24D63">
      <w:pPr>
        <w:pStyle w:val="NormalWeb"/>
        <w:spacing w:line="480" w:lineRule="auto"/>
        <w:ind w:left="1080"/>
        <w:jc w:val="center"/>
        <w:rPr>
          <w:rFonts w:ascii="Arial" w:hAnsi="Arial" w:cs="Arial"/>
        </w:rPr>
      </w:pPr>
      <w:r>
        <w:rPr>
          <w:rFonts w:ascii="Arial" w:hAnsi="Arial" w:cs="Arial"/>
          <w:noProof/>
          <w:color w:val="339966"/>
          <w:sz w:val="20"/>
        </w:rPr>
        <w:pict>
          <v:shape id="_x0000_s1051" type="#_x0000_t202" style="position:absolute;left:0;text-align:left;margin-left:135pt;margin-top:.4pt;width:175.5pt;height:90.55pt;z-index:251671040" stroked="f">
            <v:textbox style="mso-next-textbox:#_x0000_s1051">
              <w:txbxContent>
                <w:p w:rsidR="00E24D63" w:rsidRDefault="00F40918" w:rsidP="00E24D63">
                  <w:r>
                    <w:rPr>
                      <w:rFonts w:ascii="Arial" w:hAnsi="Arial" w:cs="Arial"/>
                      <w:noProof/>
                    </w:rPr>
                    <w:drawing>
                      <wp:inline distT="0" distB="0" distL="0" distR="0">
                        <wp:extent cx="2047875" cy="1057275"/>
                        <wp:effectExtent l="19050" t="0" r="9525" b="0"/>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
                                <a:srcRect/>
                                <a:stretch>
                                  <a:fillRect/>
                                </a:stretch>
                              </pic:blipFill>
                              <pic:spPr bwMode="auto">
                                <a:xfrm>
                                  <a:off x="0" y="0"/>
                                  <a:ext cx="2047875" cy="1057275"/>
                                </a:xfrm>
                                <a:prstGeom prst="rect">
                                  <a:avLst/>
                                </a:prstGeom>
                                <a:noFill/>
                                <a:ln w="9525">
                                  <a:noFill/>
                                  <a:miter lim="800000"/>
                                  <a:headEnd/>
                                  <a:tailEnd/>
                                </a:ln>
                              </pic:spPr>
                            </pic:pic>
                          </a:graphicData>
                        </a:graphic>
                      </wp:inline>
                    </w:drawing>
                  </w:r>
                </w:p>
              </w:txbxContent>
            </v:textbox>
          </v:shape>
        </w:pict>
      </w:r>
    </w:p>
    <w:p w:rsidR="00E24D63" w:rsidRDefault="00E24D63" w:rsidP="00E24D63">
      <w:pPr>
        <w:pStyle w:val="NormalWeb"/>
        <w:spacing w:line="480" w:lineRule="auto"/>
        <w:ind w:left="1080"/>
        <w:jc w:val="center"/>
        <w:rPr>
          <w:rFonts w:ascii="Arial" w:hAnsi="Arial" w:cs="Arial"/>
        </w:rPr>
      </w:pPr>
    </w:p>
    <w:p w:rsidR="00E24D63" w:rsidRDefault="00E24D63" w:rsidP="00E24D63">
      <w:pPr>
        <w:pStyle w:val="NormalWeb"/>
        <w:spacing w:line="480" w:lineRule="auto"/>
        <w:ind w:left="1080"/>
        <w:jc w:val="center"/>
        <w:rPr>
          <w:rFonts w:ascii="Arial" w:hAnsi="Arial" w:cs="Arial"/>
        </w:rPr>
      </w:pPr>
      <w:r>
        <w:rPr>
          <w:rFonts w:ascii="Arial" w:hAnsi="Arial" w:cs="Arial"/>
          <w:noProof/>
          <w:color w:val="339966"/>
          <w:sz w:val="20"/>
        </w:rPr>
        <w:pict>
          <v:shape id="_x0000_s1043" type="#_x0000_t202" style="position:absolute;left:0;text-align:left;margin-left:108pt;margin-top:15.2pt;width:3in;height:22.8pt;z-index:251662848" stroked="f">
            <v:textbox style="mso-next-textbox:#_x0000_s1043">
              <w:txbxContent>
                <w:p w:rsidR="00E24D63" w:rsidRDefault="00E24D63" w:rsidP="00E24D63">
                  <w:pPr>
                    <w:rPr>
                      <w:rFonts w:ascii="Arial" w:hAnsi="Arial" w:cs="Arial"/>
                      <w:b/>
                      <w:bCs/>
                    </w:rPr>
                  </w:pPr>
                  <w:r>
                    <w:rPr>
                      <w:rFonts w:ascii="Arial" w:hAnsi="Arial" w:cs="Arial"/>
                      <w:b/>
                      <w:bCs/>
                      <w:lang w:val="es-EC"/>
                    </w:rPr>
                    <w:t>Figura</w:t>
                  </w:r>
                  <w:r>
                    <w:rPr>
                      <w:rFonts w:ascii="Arial" w:hAnsi="Arial" w:cs="Arial"/>
                      <w:b/>
                      <w:bCs/>
                    </w:rPr>
                    <w:t xml:space="preserve"> 1.2:  Temperatura  y presión </w:t>
                  </w:r>
                </w:p>
                <w:p w:rsidR="00E24D63" w:rsidRDefault="00E24D63" w:rsidP="00E24D63"/>
              </w:txbxContent>
            </v:textbox>
          </v:shape>
        </w:pict>
      </w:r>
    </w:p>
    <w:p w:rsidR="00E24D63" w:rsidRDefault="00E24D63" w:rsidP="00E24D63">
      <w:pPr>
        <w:jc w:val="center"/>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El contenido energético del viento depende de su velocidad. Cerca del suelo la velocidad es baja, pero aumenta rápidamente con la altura. Cuanto más accidentada sea la superficie del terreno, más frenará éste al viento. Sopla con menos velocidad en las depresiones terrestres y en contrapunto con más velocidad sobre las colinas, pero en grandes valles y terrenos montañosos nos encontramos con el efecto túnel que puede proporcionar buenas velocidades de viento. No obstante, el viento sopla con más fuerza sobre el mar que en tierra. Es por esto, que las mejores localizaciones para las turbinas se encuentren en el mar, sobre colinas, cercanas a la costa y con poca vegetación. </w:t>
      </w:r>
    </w:p>
    <w:p w:rsidR="00E24D63" w:rsidRDefault="00E24D63" w:rsidP="00E24D63">
      <w:pPr>
        <w:pStyle w:val="NormalWeb"/>
        <w:spacing w:line="480" w:lineRule="auto"/>
        <w:ind w:left="1080"/>
        <w:jc w:val="center"/>
        <w:rPr>
          <w:rFonts w:ascii="Arial" w:hAnsi="Arial" w:cs="Arial"/>
        </w:rPr>
      </w:pPr>
      <w:r>
        <w:rPr>
          <w:rFonts w:ascii="Arial" w:hAnsi="Arial" w:cs="Arial"/>
          <w:noProof/>
          <w:color w:val="339966"/>
          <w:sz w:val="20"/>
        </w:rPr>
        <w:lastRenderedPageBreak/>
        <w:pict>
          <v:shape id="_x0000_s1044" type="#_x0000_t202" style="position:absolute;left:0;text-align:left;margin-left:108pt;margin-top:2in;width:261pt;height:22.8pt;z-index:251663872" stroked="f">
            <v:textbox style="mso-next-textbox:#_x0000_s1044">
              <w:txbxContent>
                <w:p w:rsidR="00E24D63" w:rsidRDefault="00E24D63" w:rsidP="00E24D63">
                  <w:pPr>
                    <w:rPr>
                      <w:rFonts w:ascii="Arial" w:hAnsi="Arial" w:cs="Arial"/>
                      <w:b/>
                      <w:bCs/>
                      <w:color w:val="339966"/>
                    </w:rPr>
                  </w:pPr>
                  <w:r>
                    <w:rPr>
                      <w:rFonts w:ascii="Arial" w:hAnsi="Arial" w:cs="Arial"/>
                      <w:b/>
                      <w:bCs/>
                      <w:lang w:val="es-EC"/>
                    </w:rPr>
                    <w:t>Figura</w:t>
                  </w:r>
                  <w:r>
                    <w:rPr>
                      <w:rFonts w:ascii="Arial" w:hAnsi="Arial" w:cs="Arial"/>
                      <w:b/>
                      <w:bCs/>
                    </w:rPr>
                    <w:t xml:space="preserve"> 1.3: </w:t>
                  </w:r>
                  <w:r>
                    <w:rPr>
                      <w:rFonts w:ascii="Arial" w:hAnsi="Arial" w:cs="Arial"/>
                      <w:b/>
                      <w:bCs/>
                      <w:lang w:val="es-EC"/>
                    </w:rPr>
                    <w:t>Circulación</w:t>
                  </w:r>
                  <w:r>
                    <w:rPr>
                      <w:rFonts w:ascii="Arial" w:hAnsi="Arial" w:cs="Arial"/>
                      <w:b/>
                      <w:bCs/>
                    </w:rPr>
                    <w:t xml:space="preserve"> del  </w:t>
                  </w:r>
                  <w:r>
                    <w:rPr>
                      <w:rFonts w:ascii="Arial" w:hAnsi="Arial" w:cs="Arial"/>
                      <w:b/>
                      <w:bCs/>
                      <w:lang w:val="es-EC"/>
                    </w:rPr>
                    <w:t>aire</w:t>
                  </w:r>
                  <w:r>
                    <w:rPr>
                      <w:rFonts w:ascii="Arial" w:hAnsi="Arial" w:cs="Arial"/>
                      <w:b/>
                      <w:bCs/>
                    </w:rPr>
                    <w:t xml:space="preserve"> en la Tierra </w:t>
                  </w:r>
                </w:p>
                <w:p w:rsidR="00E24D63" w:rsidRDefault="00E24D63" w:rsidP="00E24D63"/>
              </w:txbxContent>
            </v:textbox>
          </v:shape>
        </w:pict>
      </w:r>
      <w:r w:rsidR="00F40918">
        <w:rPr>
          <w:rFonts w:ascii="Arial" w:hAnsi="Arial" w:cs="Arial"/>
          <w:noProof/>
        </w:rPr>
        <w:drawing>
          <wp:inline distT="0" distB="0" distL="0" distR="0">
            <wp:extent cx="1676400" cy="1781175"/>
            <wp:effectExtent l="19050" t="0" r="0" b="0"/>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9"/>
                    <a:srcRect/>
                    <a:stretch>
                      <a:fillRect/>
                    </a:stretch>
                  </pic:blipFill>
                  <pic:spPr bwMode="auto">
                    <a:xfrm>
                      <a:off x="0" y="0"/>
                      <a:ext cx="1676400" cy="1781175"/>
                    </a:xfrm>
                    <a:prstGeom prst="rect">
                      <a:avLst/>
                    </a:prstGeom>
                    <a:noFill/>
                    <a:ln w="9525">
                      <a:noFill/>
                      <a:miter lim="800000"/>
                      <a:headEnd/>
                      <a:tailEnd/>
                    </a:ln>
                  </pic:spPr>
                </pic:pic>
              </a:graphicData>
            </a:graphic>
          </wp:inline>
        </w:drawing>
      </w:r>
    </w:p>
    <w:p w:rsidR="00E24D63" w:rsidRDefault="00E24D63" w:rsidP="00E24D63">
      <w:pPr>
        <w:pStyle w:val="NormalWeb"/>
        <w:spacing w:line="480" w:lineRule="auto"/>
        <w:ind w:left="108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Existen muy buenas razones para convertirse en propietario de aerogeneradores. Las turbinas son una de las mejores inversiones del momento, los propietarios obtienen un plus financiero y además contribuyen a proteger la naturaleza contra la polución que se generaría al producir energía por medios convencionales. De usarse una central térmica alimentada con carbón, la producción de un generador de gran tamaño supondría para el medio ambiente su polución con toneladas de dióxido de azufre, compuestos nitrogenados, dióxido de carbono, partículas en suspensión y polvo negro. </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Puesto que son las diferencias de temperatura y de presión inducidas en la atmósfera por la absorción de la radiación solar las que ponen en circulación al aire (vientos) fig. 1.3. Se calcula que un 2% de la energía </w:t>
      </w:r>
      <w:r>
        <w:rPr>
          <w:rFonts w:ascii="Arial" w:hAnsi="Arial" w:cs="Arial"/>
        </w:rPr>
        <w:lastRenderedPageBreak/>
        <w:t xml:space="preserve">solar recibida por la Tierra se convierte en energía cinéticas de los vientos. La cantidad de energía correspondiente es de unos 30 millones de TWh por año, es decir  500 veces el consumo mundial de energía en 1975. Incluso teniendo en cuenta que sólo el 10 % de esta energía se encuentra disponible cerca del suelo, el potencial sigue siendo considerable; aún así, es difícil concebir en la actualidad la explotación de una parte notable de este potencial. En efecto, sería necesario cubrir las tierras emergidas y las superficies marinas con enormes generadores  eólicos. </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En estas condiciones, es más razonable estimar que por mucho tiempo las aplicaciones de la energía eólica (fig. 1.4), se limitarán a utilizaciones locales, en regiones aisladas  a un nivel de potencia de algunos kW a algunas decenas de kW o bien a un papel de fuente complementaria en la alimentación de las redes eléctricas con niveles de potencia de hasta algunos MW. Las zonas más favorables para la implantación de grandes generadores eólicos son las regiones costeras y las grandes estepas, donde vientos constantes soplan regularmente. Es necesaria una velocidad media del viento superior a 30 km/h ( fuerza 5 en la es cala de Beaufort).</w:t>
      </w:r>
    </w:p>
    <w:p w:rsidR="00E24D63" w:rsidRDefault="00E24D63" w:rsidP="00E24D63">
      <w:pPr>
        <w:pStyle w:val="NormalWeb"/>
        <w:spacing w:line="480" w:lineRule="auto"/>
        <w:ind w:left="1080"/>
        <w:jc w:val="both"/>
        <w:rPr>
          <w:rFonts w:ascii="Arial" w:hAnsi="Arial" w:cs="Arial"/>
        </w:rPr>
      </w:pPr>
    </w:p>
    <w:p w:rsidR="00E24D63" w:rsidRDefault="00E24D63" w:rsidP="00E24D63">
      <w:pPr>
        <w:spacing w:line="480" w:lineRule="auto"/>
        <w:jc w:val="center"/>
        <w:rPr>
          <w:rFonts w:ascii="Arial" w:hAnsi="Arial" w:cs="Arial"/>
        </w:rPr>
      </w:pPr>
      <w:r>
        <w:rPr>
          <w:rFonts w:ascii="Arial" w:hAnsi="Arial" w:cs="Arial"/>
          <w:b/>
          <w:bCs/>
          <w:noProof/>
          <w:sz w:val="20"/>
        </w:rPr>
        <w:lastRenderedPageBreak/>
        <w:pict>
          <v:shape id="_x0000_s1045" type="#_x0000_t202" style="position:absolute;left:0;text-align:left;margin-left:81pt;margin-top:342pt;width:261pt;height:22.8pt;z-index:251664896" stroked="f">
            <v:textbox style="mso-next-textbox:#_x0000_s1045">
              <w:txbxContent>
                <w:p w:rsidR="00E24D63" w:rsidRDefault="00E24D63" w:rsidP="00E24D63">
                  <w:r>
                    <w:rPr>
                      <w:rFonts w:ascii="Arial" w:hAnsi="Arial" w:cs="Arial"/>
                      <w:b/>
                      <w:bCs/>
                    </w:rPr>
                    <w:t xml:space="preserve">Figura 1.4: Campo de Generadores </w:t>
                  </w:r>
                  <w:r>
                    <w:rPr>
                      <w:rFonts w:ascii="Arial" w:hAnsi="Arial" w:cs="Arial"/>
                      <w:b/>
                      <w:bCs/>
                      <w:lang w:val="es-EC"/>
                    </w:rPr>
                    <w:t>Eólicos</w:t>
                  </w:r>
                </w:p>
              </w:txbxContent>
            </v:textbox>
          </v:shape>
        </w:pict>
      </w:r>
      <w:r w:rsidR="00F40918">
        <w:rPr>
          <w:rFonts w:ascii="Arial" w:hAnsi="Arial" w:cs="Arial"/>
          <w:noProof/>
        </w:rPr>
        <w:drawing>
          <wp:inline distT="0" distB="0" distL="0" distR="0">
            <wp:extent cx="3790950" cy="4219575"/>
            <wp:effectExtent l="19050" t="0" r="0"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
                    <a:srcRect/>
                    <a:stretch>
                      <a:fillRect/>
                    </a:stretch>
                  </pic:blipFill>
                  <pic:spPr bwMode="auto">
                    <a:xfrm>
                      <a:off x="0" y="0"/>
                      <a:ext cx="3790950" cy="4219575"/>
                    </a:xfrm>
                    <a:prstGeom prst="rect">
                      <a:avLst/>
                    </a:prstGeom>
                    <a:noFill/>
                    <a:ln w="9525">
                      <a:noFill/>
                      <a:miter lim="800000"/>
                      <a:headEnd/>
                      <a:tailEnd/>
                    </a:ln>
                  </pic:spPr>
                </pic:pic>
              </a:graphicData>
            </a:graphic>
          </wp:inline>
        </w:drawing>
      </w:r>
    </w:p>
    <w:p w:rsidR="00E24D63" w:rsidRDefault="00E24D63" w:rsidP="00E24D63">
      <w:pPr>
        <w:spacing w:line="480" w:lineRule="auto"/>
        <w:ind w:left="360"/>
        <w:jc w:val="both"/>
        <w:outlineLvl w:val="0"/>
        <w:rPr>
          <w:rFonts w:ascii="Arial" w:hAnsi="Arial" w:cs="Arial"/>
          <w:b/>
          <w:bCs/>
        </w:rPr>
      </w:pPr>
      <w:r>
        <w:rPr>
          <w:rFonts w:ascii="Arial" w:hAnsi="Arial" w:cs="Arial"/>
          <w:b/>
          <w:bCs/>
        </w:rPr>
        <w:t xml:space="preserve"> </w:t>
      </w:r>
    </w:p>
    <w:p w:rsidR="00E24D63" w:rsidRDefault="00E24D63" w:rsidP="00E24D63">
      <w:pPr>
        <w:spacing w:line="480" w:lineRule="auto"/>
        <w:jc w:val="both"/>
        <w:rPr>
          <w:rFonts w:ascii="Arial" w:hAnsi="Arial" w:cs="Arial"/>
          <w:b/>
          <w:bCs/>
        </w:rPr>
      </w:pPr>
    </w:p>
    <w:p w:rsidR="00E24D63" w:rsidRDefault="00E24D63" w:rsidP="00E24D63">
      <w:pPr>
        <w:ind w:left="360"/>
        <w:jc w:val="both"/>
        <w:rPr>
          <w:rFonts w:ascii="Arial" w:hAnsi="Arial" w:cs="Arial"/>
          <w:b/>
          <w:bCs/>
        </w:rPr>
      </w:pPr>
      <w:r>
        <w:rPr>
          <w:rFonts w:ascii="Arial" w:hAnsi="Arial" w:cs="Arial"/>
          <w:b/>
          <w:bCs/>
        </w:rPr>
        <w:t xml:space="preserve">1.2 </w:t>
      </w:r>
      <w:r>
        <w:rPr>
          <w:rFonts w:ascii="Arial" w:hAnsi="Arial" w:cs="Arial"/>
          <w:b/>
          <w:bCs/>
          <w:szCs w:val="32"/>
        </w:rPr>
        <w:t>Sistemas Eólicos: Aplicaciones y Tecnologías</w:t>
      </w:r>
    </w:p>
    <w:p w:rsidR="00E24D63" w:rsidRDefault="00E24D63" w:rsidP="00E24D63">
      <w:pPr>
        <w:ind w:left="360"/>
        <w:jc w:val="both"/>
        <w:rPr>
          <w:rFonts w:ascii="Arial" w:hAnsi="Arial" w:cs="Arial"/>
          <w:b/>
          <w:bCs/>
        </w:rPr>
      </w:pPr>
    </w:p>
    <w:p w:rsidR="00E24D63" w:rsidRDefault="00E24D63" w:rsidP="00E24D63">
      <w:pPr>
        <w:ind w:left="720"/>
        <w:jc w:val="both"/>
        <w:rPr>
          <w:rFonts w:ascii="Arial" w:eastAsia="Arial Unicode MS" w:hAnsi="Arial" w:cs="Arial"/>
        </w:rPr>
      </w:pPr>
    </w:p>
    <w:p w:rsidR="00E24D63" w:rsidRDefault="00E24D63" w:rsidP="00E24D63">
      <w:pPr>
        <w:pStyle w:val="NormalWeb"/>
        <w:spacing w:line="480" w:lineRule="auto"/>
        <w:ind w:left="720"/>
        <w:jc w:val="both"/>
        <w:rPr>
          <w:rFonts w:ascii="Arial" w:hAnsi="Arial" w:cs="Arial"/>
          <w:b/>
          <w:bCs/>
        </w:rPr>
      </w:pPr>
      <w:r>
        <w:rPr>
          <w:rFonts w:ascii="Arial" w:hAnsi="Arial" w:cs="Arial"/>
          <w:b/>
          <w:bCs/>
        </w:rPr>
        <w:t xml:space="preserve">Aplicaciones y Desarrollo.  </w:t>
      </w:r>
    </w:p>
    <w:p w:rsidR="00E24D63" w:rsidRDefault="00E24D63" w:rsidP="00E24D63">
      <w:pPr>
        <w:pStyle w:val="NormalWeb"/>
        <w:spacing w:line="480" w:lineRule="auto"/>
        <w:ind w:left="720"/>
        <w:jc w:val="both"/>
        <w:rPr>
          <w:rFonts w:ascii="Arial" w:hAnsi="Arial" w:cs="Arial"/>
        </w:rPr>
      </w:pPr>
      <w:r>
        <w:rPr>
          <w:rFonts w:ascii="Arial" w:hAnsi="Arial" w:cs="Arial"/>
        </w:rPr>
        <w:t xml:space="preserve">Además de emplearse para el riego y moler el grano, los molinos </w:t>
      </w:r>
    </w:p>
    <w:p w:rsidR="00E24D63" w:rsidRDefault="00E24D63" w:rsidP="00E24D63">
      <w:pPr>
        <w:pStyle w:val="NormalWeb"/>
        <w:spacing w:line="480" w:lineRule="auto"/>
        <w:ind w:left="720"/>
        <w:jc w:val="both"/>
        <w:rPr>
          <w:rFonts w:ascii="Arial" w:hAnsi="Arial" w:cs="Arial"/>
        </w:rPr>
      </w:pPr>
      <w:r>
        <w:rPr>
          <w:rFonts w:ascii="Arial" w:hAnsi="Arial" w:cs="Arial"/>
        </w:rPr>
        <w:t xml:space="preserve">construidos entre los siglos XV (fig. 1.5) y XIX (fig. 1.6) tenían otras aplicaciones, como el bombeo de agua en tierras bajo el nivel del mar, aserradores de madera, fábricas de papel, prensado de semillas para </w:t>
      </w:r>
      <w:r>
        <w:rPr>
          <w:rFonts w:ascii="Arial" w:hAnsi="Arial" w:cs="Arial"/>
        </w:rPr>
        <w:lastRenderedPageBreak/>
        <w:t>producir aceite, así como para triturar todo tipo de materiales. En el siglo XIX se llegaron a construir unos 9.000 molinos en Holanda.</w:t>
      </w:r>
    </w:p>
    <w:p w:rsidR="00E24D63" w:rsidRDefault="00E24D63" w:rsidP="00E24D63">
      <w:pPr>
        <w:pStyle w:val="NormalWeb"/>
        <w:spacing w:line="480" w:lineRule="auto"/>
        <w:ind w:left="720"/>
        <w:jc w:val="both"/>
        <w:rPr>
          <w:rFonts w:ascii="Arial" w:hAnsi="Arial" w:cs="Arial"/>
        </w:rPr>
      </w:pPr>
      <w:r>
        <w:rPr>
          <w:rFonts w:ascii="Arial" w:hAnsi="Arial" w:cs="Arial"/>
          <w:noProof/>
          <w:sz w:val="20"/>
        </w:rPr>
        <w:pict>
          <v:shape id="_x0000_s1046" type="#_x0000_t202" style="position:absolute;left:0;text-align:left;margin-left:63pt;margin-top:-6.2pt;width:269.85pt;height:258pt;z-index:251665920">
            <v:textbox style="mso-next-textbox:#_x0000_s1046">
              <w:txbxContent>
                <w:p w:rsidR="00E24D63" w:rsidRDefault="00F40918" w:rsidP="00E24D63">
                  <w:r>
                    <w:rPr>
                      <w:noProof/>
                    </w:rPr>
                    <w:drawing>
                      <wp:inline distT="0" distB="0" distL="0" distR="0">
                        <wp:extent cx="3238500" cy="3171825"/>
                        <wp:effectExtent l="19050" t="0" r="0" b="0"/>
                        <wp:docPr id="1259" name="Imagen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
                                <a:srcRect/>
                                <a:stretch>
                                  <a:fillRect/>
                                </a:stretch>
                              </pic:blipFill>
                              <pic:spPr bwMode="auto">
                                <a:xfrm>
                                  <a:off x="0" y="0"/>
                                  <a:ext cx="3238500" cy="3171825"/>
                                </a:xfrm>
                                <a:prstGeom prst="rect">
                                  <a:avLst/>
                                </a:prstGeom>
                                <a:noFill/>
                                <a:ln w="9525">
                                  <a:noFill/>
                                  <a:miter lim="800000"/>
                                  <a:headEnd/>
                                  <a:tailEnd/>
                                </a:ln>
                              </pic:spPr>
                            </pic:pic>
                          </a:graphicData>
                        </a:graphic>
                      </wp:inline>
                    </w:drawing>
                  </w:r>
                </w:p>
              </w:txbxContent>
            </v:textbox>
          </v:shape>
        </w:pic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r>
        <w:rPr>
          <w:rFonts w:ascii="Arial" w:hAnsi="Arial" w:cs="Arial"/>
          <w:noProof/>
          <w:sz w:val="20"/>
        </w:rPr>
        <w:pict>
          <v:shape id="_x0000_s1047" type="#_x0000_t202" style="position:absolute;left:0;text-align:left;margin-left:90pt;margin-top:29.2pt;width:195pt;height:22.8pt;z-index:251666944" stroked="f">
            <v:textbox style="mso-next-textbox:#_x0000_s1047">
              <w:txbxContent>
                <w:p w:rsidR="00E24D63" w:rsidRDefault="00E24D63" w:rsidP="00E24D63">
                  <w:pPr>
                    <w:rPr>
                      <w:b/>
                      <w:bCs/>
                    </w:rPr>
                  </w:pPr>
                  <w:r>
                    <w:rPr>
                      <w:rFonts w:ascii="Arial" w:hAnsi="Arial" w:cs="Arial"/>
                      <w:b/>
                      <w:bCs/>
                    </w:rPr>
                    <w:t>Figura 1.5: Molino del siglo XIX</w:t>
                  </w:r>
                </w:p>
              </w:txbxContent>
            </v:textbox>
          </v:shape>
        </w:pict>
      </w:r>
      <w:r>
        <w:rPr>
          <w:rFonts w:ascii="Arial" w:hAnsi="Arial" w:cs="Arial"/>
        </w:rPr>
        <w:br w:type="textWrapping" w:clear="all"/>
      </w:r>
    </w:p>
    <w:p w:rsidR="00E24D63" w:rsidRDefault="00E24D63" w:rsidP="00E24D63">
      <w:pPr>
        <w:pStyle w:val="NormalWeb"/>
        <w:spacing w:line="480" w:lineRule="auto"/>
        <w:ind w:left="720"/>
        <w:rPr>
          <w:rFonts w:ascii="Arial" w:hAnsi="Arial" w:cs="Arial"/>
        </w:rPr>
      </w:pPr>
      <w:r>
        <w:rPr>
          <w:rFonts w:ascii="Arial" w:hAnsi="Arial" w:cs="Arial"/>
          <w:noProof/>
          <w:sz w:val="20"/>
        </w:rPr>
        <w:pict>
          <v:shape id="_x0000_s1048" type="#_x0000_t202" style="position:absolute;left:0;text-align:left;margin-left:63pt;margin-top:0;width:269.8pt;height:178.85pt;z-index:251667968">
            <v:textbox style="mso-next-textbox:#_x0000_s1048">
              <w:txbxContent>
                <w:p w:rsidR="00E24D63" w:rsidRDefault="00F40918" w:rsidP="00E24D63">
                  <w:r>
                    <w:rPr>
                      <w:rFonts w:ascii="Arial" w:hAnsi="Arial" w:cs="Arial"/>
                      <w:noProof/>
                    </w:rPr>
                    <w:drawing>
                      <wp:inline distT="0" distB="0" distL="0" distR="0">
                        <wp:extent cx="3238500" cy="2171700"/>
                        <wp:effectExtent l="19050" t="0" r="0" b="0"/>
                        <wp:docPr id="1260" name="Imagen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srcRect/>
                                <a:stretch>
                                  <a:fillRect/>
                                </a:stretch>
                              </pic:blipFill>
                              <pic:spPr bwMode="auto">
                                <a:xfrm>
                                  <a:off x="0" y="0"/>
                                  <a:ext cx="3238500" cy="2171700"/>
                                </a:xfrm>
                                <a:prstGeom prst="rect">
                                  <a:avLst/>
                                </a:prstGeom>
                                <a:noFill/>
                                <a:ln w="9525">
                                  <a:noFill/>
                                  <a:miter lim="800000"/>
                                  <a:headEnd/>
                                  <a:tailEnd/>
                                </a:ln>
                              </pic:spPr>
                            </pic:pic>
                          </a:graphicData>
                        </a:graphic>
                      </wp:inline>
                    </w:drawing>
                  </w:r>
                </w:p>
              </w:txbxContent>
            </v:textbox>
          </v:shape>
        </w:pict>
      </w: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rPr>
          <w:rFonts w:ascii="Arial" w:hAnsi="Arial" w:cs="Arial"/>
        </w:rPr>
      </w:pPr>
      <w:r>
        <w:rPr>
          <w:rFonts w:ascii="Arial" w:hAnsi="Arial" w:cs="Arial"/>
          <w:noProof/>
          <w:sz w:val="20"/>
        </w:rPr>
        <w:pict>
          <v:shape id="_x0000_s1049" type="#_x0000_t202" style="position:absolute;left:0;text-align:left;margin-left:99pt;margin-top:1pt;width:195pt;height:22.8pt;z-index:251668992" stroked="f">
            <v:textbox style="mso-next-textbox:#_x0000_s1049">
              <w:txbxContent>
                <w:p w:rsidR="00E24D63" w:rsidRDefault="00E24D63" w:rsidP="00E24D63">
                  <w:pPr>
                    <w:rPr>
                      <w:b/>
                      <w:bCs/>
                    </w:rPr>
                  </w:pPr>
                  <w:r>
                    <w:rPr>
                      <w:rFonts w:ascii="Arial" w:hAnsi="Arial" w:cs="Arial"/>
                      <w:b/>
                      <w:bCs/>
                    </w:rPr>
                    <w:t xml:space="preserve">Figura 1.6: </w:t>
                  </w:r>
                  <w:r>
                    <w:rPr>
                      <w:rFonts w:ascii="Arial" w:hAnsi="Arial" w:cs="Arial"/>
                      <w:b/>
                      <w:bCs/>
                      <w:lang w:val="es-EC"/>
                    </w:rPr>
                    <w:t>Molinos</w:t>
                  </w:r>
                  <w:r>
                    <w:rPr>
                      <w:rFonts w:ascii="Arial" w:hAnsi="Arial" w:cs="Arial"/>
                      <w:b/>
                      <w:bCs/>
                    </w:rPr>
                    <w:t xml:space="preserve"> en </w:t>
                  </w:r>
                  <w:r>
                    <w:rPr>
                      <w:rFonts w:ascii="Arial" w:hAnsi="Arial" w:cs="Arial"/>
                      <w:b/>
                      <w:bCs/>
                      <w:lang w:val="es-EC"/>
                    </w:rPr>
                    <w:t>Europa</w:t>
                  </w:r>
                </w:p>
              </w:txbxContent>
            </v:textbox>
          </v:shape>
        </w:pict>
      </w:r>
    </w:p>
    <w:p w:rsidR="00E24D63" w:rsidRDefault="00E24D63" w:rsidP="00E24D63">
      <w:pPr>
        <w:pStyle w:val="NormalWeb"/>
        <w:spacing w:line="480" w:lineRule="auto"/>
        <w:ind w:left="720"/>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lastRenderedPageBreak/>
        <w:t xml:space="preserve">El avance más importante fue la introducción del abanico de aspas, inventado en 1745, que giraba impulsado por el viento. En 1772 se introdujo el aspa con resortes. Este tipo de aspa consiste en unas cerraduras de madera que se controlan de forma manual o automática, a fin de mantener una velocidad de giro constante en caso de vientos variables. Otros avances importantes han sido los frenos hidráulicos (como en el caso del generador eólico adquirido por la  ESPOL)  para detener el movimiento de las aspas y la utilización de aspas aerodinámicas en forma de hélice, que incrementan el rendimiento de los molinos con vientos débiles. </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El uso de las turbinas de viento para generar electricidad comenzó en Dinamarca a finales del siglo pasado y se ha extendido por todo el mundo. Los molinos para el bombeo de agua se emplearon a gran escala durante el asentamiento en las regiones áridas del oeste de Estados Unidos. Pequeñas turbinas de viento generadoras de electricidad abastecían a numerosas comunidades rurales hasta la década de los años treinta, cuando en Estados Unidos se extendieron las redes eléctricas. También se construyeron grandes turbinas de viento en esta época. </w:t>
      </w:r>
    </w:p>
    <w:p w:rsidR="00E24D63" w:rsidRDefault="00E24D63" w:rsidP="00E24D63">
      <w:pPr>
        <w:pStyle w:val="NormalWeb"/>
        <w:spacing w:line="480" w:lineRule="auto"/>
        <w:ind w:left="720"/>
        <w:jc w:val="both"/>
        <w:outlineLvl w:val="0"/>
        <w:rPr>
          <w:rFonts w:ascii="Arial" w:hAnsi="Arial" w:cs="Arial"/>
          <w:b/>
          <w:bCs/>
        </w:rPr>
      </w:pPr>
    </w:p>
    <w:p w:rsidR="00E24D63" w:rsidRDefault="00E24D63" w:rsidP="00E24D63">
      <w:pPr>
        <w:pStyle w:val="NormalWeb"/>
        <w:spacing w:line="480" w:lineRule="auto"/>
        <w:ind w:left="720"/>
        <w:jc w:val="both"/>
        <w:outlineLvl w:val="0"/>
        <w:rPr>
          <w:rFonts w:ascii="Arial" w:hAnsi="Arial" w:cs="Arial"/>
        </w:rPr>
      </w:pPr>
      <w:r>
        <w:rPr>
          <w:rFonts w:ascii="Arial" w:hAnsi="Arial" w:cs="Arial"/>
          <w:b/>
          <w:bCs/>
        </w:rPr>
        <w:lastRenderedPageBreak/>
        <w:t>Turbinas de Viento  Modernas</w:t>
      </w:r>
      <w:r>
        <w:rPr>
          <w:rFonts w:ascii="Arial" w:hAnsi="Arial" w:cs="Arial"/>
        </w:rPr>
        <w:t>.</w:t>
      </w:r>
    </w:p>
    <w:p w:rsidR="00E24D63" w:rsidRDefault="00E24D63" w:rsidP="00E24D63">
      <w:pPr>
        <w:pStyle w:val="NormalWeb"/>
        <w:spacing w:line="480" w:lineRule="auto"/>
        <w:ind w:left="720"/>
        <w:jc w:val="both"/>
        <w:rPr>
          <w:rFonts w:ascii="Arial" w:hAnsi="Arial" w:cs="Arial"/>
        </w:rPr>
      </w:pPr>
      <w:r>
        <w:rPr>
          <w:rFonts w:ascii="Arial" w:hAnsi="Arial" w:cs="Arial"/>
        </w:rPr>
        <w:t xml:space="preserve">Las modernas turbinas de viento se mueven por dos procedimientos: el arrastre, en el que el viento empuja las aspas, y la elevación, en el que las aspas se mueven de un modo parecido a las alas de un avión a través de una corriente de aire. Las turbinas que funcionan por elevación giran a más velocidad y son, por su diseño, más eficaces. </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Las turbinas de viento pueden clasificarse en turbinas de eje horizontal, en las que los ejes principales están paralelos al suelo y turbinas de eje vertical, con los ejes perpendiculares al suelo. Las turbinas de ejes horizontales utilizadas para generar electricidad tienen de una a tres aspas, mientras que las empleadas para bombeo pueden tener muchas más. </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Fonts w:ascii="Arial" w:hAnsi="Arial" w:cs="Arial"/>
        </w:rPr>
        <w:t xml:space="preserve">Entre las máquinas de eje vertical más usuales destacan las Savonius, cuyo nombre proviene de su diseñador, y que se emplean sobre todo para bombeo; y las Darrieus, una máquina de alta velocidad que se asemeja a una batidora de huevos. </w:t>
      </w:r>
    </w:p>
    <w:p w:rsidR="00E24D63" w:rsidRDefault="00E24D63" w:rsidP="00E24D63">
      <w:pPr>
        <w:numPr>
          <w:ilvl w:val="1"/>
          <w:numId w:val="17"/>
        </w:numPr>
        <w:spacing w:before="100" w:beforeAutospacing="1" w:after="100" w:afterAutospacing="1" w:line="480" w:lineRule="auto"/>
        <w:jc w:val="both"/>
        <w:rPr>
          <w:rFonts w:ascii="Arial" w:hAnsi="Arial" w:cs="Arial"/>
          <w:b/>
          <w:bCs/>
        </w:rPr>
      </w:pPr>
      <w:r>
        <w:rPr>
          <w:rFonts w:ascii="Arial" w:hAnsi="Arial" w:cs="Arial"/>
        </w:rPr>
        <w:br w:type="page"/>
      </w:r>
      <w:r>
        <w:rPr>
          <w:rFonts w:ascii="Arial" w:hAnsi="Arial" w:cs="Arial"/>
          <w:b/>
          <w:bCs/>
        </w:rPr>
        <w:lastRenderedPageBreak/>
        <w:t>Bombeadoras de agua</w:t>
      </w:r>
    </w:p>
    <w:p w:rsidR="00E24D63" w:rsidRDefault="00E24D63" w:rsidP="00E24D63">
      <w:pPr>
        <w:pStyle w:val="Textoindependiente"/>
        <w:spacing w:before="100" w:beforeAutospacing="1" w:after="100" w:afterAutospacing="1" w:line="480" w:lineRule="auto"/>
        <w:ind w:left="720"/>
        <w:rPr>
          <w:lang w:val="es-EC"/>
        </w:rPr>
      </w:pPr>
      <w:r>
        <w:rPr>
          <w:lang w:val="es-EC"/>
        </w:rPr>
        <w:t xml:space="preserve">Una bombeadora de agua es un molino con un elevado momento de torsión y de baja velocidad, frecuente en las regiones rurales de Estados Unidos. Las bombeadoras de agua se emplean sobre todo para drenar agua del subsuelo. Estas máquinas se valen de una pieza rotatoria, cuyo diámetro suele oscilar entre 2 y 5 m, con varias aspas oblicuas que parten de un eje horizontal. La pieza rotatoria se instala sobre una torre lo bastante alta como para alcanzar el viento. Una larga veleta en forma de timón dirige la rueda hacia el viento. La rueda hace girar los engranajes que activan una bomba de pistón. Cuando los vientos arrecian en exceso, unos mecanismos de seguridad detienen de forma automática la pieza rotatoria para evitar daños en el mecanismo. </w:t>
      </w:r>
    </w:p>
    <w:p w:rsidR="00E24D63" w:rsidRDefault="00E24D63" w:rsidP="00E24D63">
      <w:pPr>
        <w:pStyle w:val="Textoindependiente"/>
        <w:spacing w:before="100" w:beforeAutospacing="1" w:after="100" w:afterAutospacing="1" w:line="480" w:lineRule="auto"/>
        <w:ind w:left="720"/>
        <w:rPr>
          <w:lang w:val="es-EC"/>
        </w:rPr>
      </w:pPr>
    </w:p>
    <w:p w:rsidR="00E24D63" w:rsidRDefault="00E24D63" w:rsidP="00E24D63">
      <w:pPr>
        <w:numPr>
          <w:ilvl w:val="1"/>
          <w:numId w:val="17"/>
        </w:numPr>
        <w:spacing w:before="100" w:beforeAutospacing="1" w:after="100" w:afterAutospacing="1" w:line="480" w:lineRule="auto"/>
        <w:jc w:val="both"/>
        <w:rPr>
          <w:rFonts w:ascii="Arial" w:hAnsi="Arial" w:cs="Arial"/>
          <w:b/>
          <w:bCs/>
        </w:rPr>
      </w:pPr>
      <w:r>
        <w:rPr>
          <w:rFonts w:ascii="Arial" w:hAnsi="Arial" w:cs="Arial"/>
          <w:b/>
          <w:bCs/>
        </w:rPr>
        <w:t>Generadores eléctricos</w:t>
      </w:r>
    </w:p>
    <w:p w:rsidR="00E24D63" w:rsidRDefault="00E24D63" w:rsidP="00E24D63">
      <w:pPr>
        <w:pStyle w:val="BodyTextIndent"/>
        <w:spacing w:line="480" w:lineRule="auto"/>
        <w:ind w:left="720"/>
        <w:rPr>
          <w:rFonts w:ascii="Arial" w:hAnsi="Arial" w:cs="Arial"/>
        </w:rPr>
      </w:pPr>
      <w:r>
        <w:rPr>
          <w:rFonts w:ascii="Arial" w:hAnsi="Arial" w:cs="Arial"/>
        </w:rPr>
        <w:t xml:space="preserve">Los científicos calculan que hasta un 10% de la electricidad mundial se podría obtener de generadores de energía eólica a mediados del siglo XXI. Los generadores de turbina de viento (fig. 1.7), tienen varios componentes. El rotor convierte la fuerza del viento en energía rotatoria del eje, una caja de engranajes aumenta la velocidad y un generador transforma la energía del eje en energía eléctrica. En algunas máquinas de eje horizontal la velocidad de las aspas puede </w:t>
      </w:r>
      <w:r>
        <w:rPr>
          <w:rFonts w:ascii="Arial" w:hAnsi="Arial" w:cs="Arial"/>
        </w:rPr>
        <w:lastRenderedPageBreak/>
        <w:t xml:space="preserve">ajustarse y regularse durante su funcionamiento normal, así como cerrarse en caso de viento excesivo. Otras emplean un freno aerodinámico que con vientos fuertes reduce automáticamente la energía producida. </w:t>
      </w:r>
    </w:p>
    <w:p w:rsidR="00E24D63" w:rsidRDefault="00E24D63" w:rsidP="00E24D63">
      <w:pPr>
        <w:pStyle w:val="NormalWeb"/>
        <w:spacing w:before="0" w:beforeAutospacing="0" w:after="0" w:afterAutospacing="0" w:line="480" w:lineRule="auto"/>
        <w:ind w:left="720"/>
        <w:jc w:val="both"/>
        <w:rPr>
          <w:rFonts w:ascii="Arial" w:hAnsi="Arial" w:cs="Arial"/>
        </w:rPr>
      </w:pPr>
    </w:p>
    <w:p w:rsidR="00E24D63" w:rsidRDefault="00E24D63" w:rsidP="00E24D63">
      <w:pPr>
        <w:pStyle w:val="NormalWeb"/>
        <w:spacing w:before="0" w:beforeAutospacing="0" w:after="0" w:afterAutospacing="0" w:line="480" w:lineRule="auto"/>
        <w:ind w:left="720"/>
        <w:jc w:val="both"/>
        <w:rPr>
          <w:rFonts w:ascii="Arial" w:hAnsi="Arial" w:cs="Arial"/>
        </w:rPr>
      </w:pPr>
      <w:r>
        <w:rPr>
          <w:rFonts w:ascii="Arial" w:hAnsi="Arial" w:cs="Arial"/>
        </w:rPr>
        <w:t xml:space="preserve">La energía eólica, que no contamina el medio ambiente con gases ni agrava el efecto invernadero, es una valiosa alternativa frente a los combustibles no renovables como el petróleo. Los generadores de turbinas de viento para producción de energía a gran escala y de rendimiento satisfactorio tienen un tamaño mediano (de 15 a 30 metros de diámetro, con una potencia entre 100 y 400 kW). Algunas veces se instalan en filas y se conocen entonces como granjas de viento. En California se encuentran algunas de las mayores granjas de viento del mundo y sus turbinas pueden generar unos 1.120 MW de potencia (una central nuclear puede generar unos 1.100 MW). </w:t>
      </w:r>
    </w:p>
    <w:p w:rsidR="00E24D63" w:rsidRDefault="00E24D63" w:rsidP="00E24D63">
      <w:pPr>
        <w:pStyle w:val="NormalWeb"/>
        <w:spacing w:before="0" w:beforeAutospacing="0" w:after="0" w:afterAutospacing="0" w:line="480" w:lineRule="auto"/>
        <w:ind w:left="720"/>
        <w:jc w:val="both"/>
        <w:rPr>
          <w:rFonts w:ascii="Arial" w:hAnsi="Arial" w:cs="Arial"/>
        </w:rPr>
      </w:pPr>
    </w:p>
    <w:p w:rsidR="00E24D63" w:rsidRDefault="00E24D63" w:rsidP="00E24D63">
      <w:pPr>
        <w:pStyle w:val="NormalWeb"/>
        <w:spacing w:before="0" w:beforeAutospacing="0" w:after="0" w:afterAutospacing="0" w:line="480" w:lineRule="auto"/>
        <w:ind w:left="720"/>
        <w:jc w:val="both"/>
        <w:rPr>
          <w:rFonts w:ascii="Arial" w:hAnsi="Arial" w:cs="Arial"/>
        </w:rPr>
      </w:pPr>
      <w:r>
        <w:rPr>
          <w:rFonts w:ascii="Arial" w:hAnsi="Arial" w:cs="Arial"/>
        </w:rPr>
        <w:t xml:space="preserve">El precio de la energía eléctrica producida por ese medio resulta competitivo contra otras muchas formas de generación de energía. En la actualidad Dinamarca obtiene más del 2% de su electricidad de las turbinas de viento, también son empleadas para aumentar el suministro de electricidad a comunidades insulares y en lugares remotos. En Gran Bretaña, uno de los países más ventosos del </w:t>
      </w:r>
      <w:r>
        <w:rPr>
          <w:rFonts w:ascii="Arial" w:hAnsi="Arial" w:cs="Arial"/>
        </w:rPr>
        <w:lastRenderedPageBreak/>
        <w:t xml:space="preserve">mundo, los proyectos de turbinas de viento, especialmente en Gales y en el noroeste de Inglaterra, generan una pequeña parte de la electricidad procedente de fuentes de energía renovable. En España se inauguró en el año 1986 un parque eólico de gran potencia en Tenerife, Canarias. Más tarde se hicieron otras instalaciones en La Muela (Zaragoza), en Ampurdán (Gerona), Estaca de Bares (La Coruña) y Tarifa (Cádiz), ésta última dedicada fundamentalmente a la investigación. </w:t>
      </w:r>
    </w:p>
    <w:p w:rsidR="00E24D63" w:rsidRDefault="00E24D63" w:rsidP="00E24D63">
      <w:pPr>
        <w:pStyle w:val="NormalWeb"/>
        <w:spacing w:before="0" w:beforeAutospacing="0" w:after="0" w:afterAutospacing="0" w:line="480" w:lineRule="auto"/>
        <w:ind w:left="720"/>
        <w:jc w:val="both"/>
        <w:rPr>
          <w:rFonts w:ascii="Arial" w:hAnsi="Arial" w:cs="Arial"/>
        </w:rPr>
      </w:pPr>
    </w:p>
    <w:p w:rsidR="00E24D63" w:rsidRDefault="00E24D63" w:rsidP="00E24D63">
      <w:pPr>
        <w:pStyle w:val="NormalWeb"/>
        <w:spacing w:before="0" w:beforeAutospacing="0" w:after="0" w:afterAutospacing="0" w:line="480" w:lineRule="auto"/>
        <w:ind w:left="720"/>
        <w:jc w:val="both"/>
        <w:rPr>
          <w:rFonts w:ascii="Arial" w:hAnsi="Arial" w:cs="Arial"/>
        </w:rPr>
      </w:pPr>
      <w:r>
        <w:rPr>
          <w:rFonts w:ascii="Arial" w:hAnsi="Arial" w:cs="Arial"/>
        </w:rPr>
        <w:t xml:space="preserve">Son varios los parques que se han instalado en Europa La energía eólica supone un 6% de la producción de energía primaria en los países de la Unión Europea. </w:t>
      </w:r>
    </w:p>
    <w:p w:rsidR="00E24D63" w:rsidRDefault="00E24D63" w:rsidP="00E24D63">
      <w:pPr>
        <w:spacing w:line="480" w:lineRule="auto"/>
        <w:ind w:left="720"/>
        <w:rPr>
          <w:rFonts w:ascii="Arial" w:hAnsi="Arial" w:cs="Arial"/>
        </w:rPr>
      </w:pPr>
      <w:r>
        <w:rPr>
          <w:rFonts w:ascii="Arial" w:hAnsi="Arial" w:cs="Arial"/>
          <w:noProof/>
          <w:sz w:val="20"/>
        </w:rPr>
        <w:pict>
          <v:shape id="_x0000_s1052" type="#_x0000_t202" style="position:absolute;left:0;text-align:left;margin-left:9pt;margin-top:10.2pt;width:420.55pt;height:190.6pt;z-index:251672064" stroked="f">
            <v:textbox style="mso-next-textbox:#_x0000_s1052">
              <w:txbxContent>
                <w:p w:rsidR="00E24D63" w:rsidRDefault="00F40918" w:rsidP="00E24D63">
                  <w:r>
                    <w:rPr>
                      <w:rFonts w:ascii="Arial" w:hAnsi="Arial" w:cs="Arial"/>
                      <w:noProof/>
                    </w:rPr>
                    <w:drawing>
                      <wp:inline distT="0" distB="0" distL="0" distR="0">
                        <wp:extent cx="5162550" cy="2333625"/>
                        <wp:effectExtent l="19050" t="0" r="0" b="0"/>
                        <wp:docPr id="1261" name="Imagen 1261" descr="019-01b.gif (384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019-01b.gif (38457 bytes)"/>
                                <pic:cNvPicPr>
                                  <a:picLocks noChangeAspect="1" noChangeArrowheads="1"/>
                                </pic:cNvPicPr>
                              </pic:nvPicPr>
                              <pic:blipFill>
                                <a:blip r:embed="rId13"/>
                                <a:srcRect/>
                                <a:stretch>
                                  <a:fillRect/>
                                </a:stretch>
                              </pic:blipFill>
                              <pic:spPr bwMode="auto">
                                <a:xfrm>
                                  <a:off x="0" y="0"/>
                                  <a:ext cx="5162550" cy="2333625"/>
                                </a:xfrm>
                                <a:prstGeom prst="rect">
                                  <a:avLst/>
                                </a:prstGeom>
                                <a:noFill/>
                                <a:ln w="9525">
                                  <a:noFill/>
                                  <a:miter lim="800000"/>
                                  <a:headEnd/>
                                  <a:tailEnd/>
                                </a:ln>
                              </pic:spPr>
                            </pic:pic>
                          </a:graphicData>
                        </a:graphic>
                      </wp:inline>
                    </w:drawing>
                  </w:r>
                </w:p>
              </w:txbxContent>
            </v:textbox>
          </v:shape>
        </w:pict>
      </w: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p>
    <w:p w:rsidR="00E24D63" w:rsidRDefault="00E24D63" w:rsidP="00E24D63">
      <w:pPr>
        <w:spacing w:line="480" w:lineRule="auto"/>
        <w:ind w:left="720"/>
        <w:rPr>
          <w:rFonts w:ascii="Arial" w:hAnsi="Arial" w:cs="Arial"/>
        </w:rPr>
      </w:pPr>
      <w:r>
        <w:rPr>
          <w:rFonts w:ascii="Arial" w:hAnsi="Arial" w:cs="Arial"/>
          <w:noProof/>
          <w:sz w:val="20"/>
        </w:rPr>
        <w:pict>
          <v:shape id="_x0000_s1050" type="#_x0000_t202" style="position:absolute;left:0;text-align:left;margin-left:18pt;margin-top:14.4pt;width:378pt;height:27pt;z-index:251670016" stroked="f">
            <v:textbox style="mso-next-textbox:#_x0000_s1050">
              <w:txbxContent>
                <w:p w:rsidR="00E24D63" w:rsidRDefault="00E24D63" w:rsidP="00E24D63">
                  <w:pPr>
                    <w:pStyle w:val="NormalWeb"/>
                    <w:spacing w:line="480" w:lineRule="auto"/>
                    <w:jc w:val="both"/>
                    <w:outlineLvl w:val="0"/>
                    <w:rPr>
                      <w:rStyle w:val="Textoennegrita"/>
                      <w:rFonts w:ascii="Arial" w:hAnsi="Arial" w:cs="Arial"/>
                    </w:rPr>
                  </w:pPr>
                  <w:r>
                    <w:rPr>
                      <w:rFonts w:ascii="Arial" w:hAnsi="Arial" w:cs="Arial"/>
                      <w:b/>
                      <w:bCs/>
                    </w:rPr>
                    <w:t>Figura 1.7</w:t>
                  </w:r>
                  <w:r>
                    <w:rPr>
                      <w:rFonts w:ascii="Arial" w:hAnsi="Arial" w:cs="Arial"/>
                    </w:rPr>
                    <w:t xml:space="preserve">: </w:t>
                  </w:r>
                  <w:r>
                    <w:rPr>
                      <w:rStyle w:val="Textoennegrita"/>
                      <w:rFonts w:ascii="Arial" w:hAnsi="Arial" w:cs="Arial"/>
                    </w:rPr>
                    <w:t xml:space="preserve">Descripción en el interior de un generador eólico </w:t>
                  </w:r>
                </w:p>
                <w:p w:rsidR="00E24D63" w:rsidRDefault="00E24D63" w:rsidP="00E24D63">
                  <w:pPr>
                    <w:rPr>
                      <w:b/>
                      <w:bCs/>
                    </w:rPr>
                  </w:pPr>
                </w:p>
              </w:txbxContent>
            </v:textbox>
          </v:shape>
        </w:pict>
      </w:r>
    </w:p>
    <w:p w:rsidR="00E24D63" w:rsidRDefault="00E24D63" w:rsidP="00E24D63">
      <w:pPr>
        <w:pStyle w:val="NormalWeb"/>
        <w:spacing w:before="0" w:beforeAutospacing="0" w:after="0" w:afterAutospacing="0" w:line="480" w:lineRule="auto"/>
        <w:ind w:left="720"/>
        <w:jc w:val="both"/>
        <w:rPr>
          <w:rFonts w:ascii="Arial" w:hAnsi="Arial" w:cs="Arial"/>
        </w:rPr>
      </w:pPr>
      <w:r>
        <w:rPr>
          <w:rStyle w:val="Textoennegrita"/>
          <w:rFonts w:ascii="Arial" w:hAnsi="Arial" w:cs="Arial"/>
          <w:b w:val="0"/>
          <w:bCs w:val="0"/>
        </w:rPr>
        <w:lastRenderedPageBreak/>
        <w:t xml:space="preserve">Las máquinas modernas comienzan a funcionar cuando el viento alcanza una velocidad de unos 10 km/h (2.78 m/s) Logran su máximo rendimiento con vientos entre 40 y 48 km/h (11.11 m/s y 13.33 m/s). Y dejan de funcionar cuando los vientos alcanzan los 54 km/h (15 m/s). </w:t>
      </w:r>
      <w:r>
        <w:rPr>
          <w:rFonts w:ascii="Arial" w:hAnsi="Arial" w:cs="Arial"/>
        </w:rPr>
        <w:t>Los lugares ideales para la instalación de los aerogeneradores son aquellos en los que el promedio anual de la velocidad del viento es de al menos 21 km/h (5.8m/s).</w:t>
      </w:r>
    </w:p>
    <w:p w:rsidR="00E24D63" w:rsidRDefault="00E24D63" w:rsidP="00E24D63">
      <w:pPr>
        <w:pStyle w:val="NormalWeb"/>
        <w:spacing w:before="0" w:beforeAutospacing="0" w:after="0" w:afterAutospacing="0" w:line="480" w:lineRule="auto"/>
        <w:ind w:left="720"/>
        <w:jc w:val="both"/>
        <w:rPr>
          <w:rFonts w:ascii="Arial" w:hAnsi="Arial" w:cs="Arial"/>
        </w:rPr>
      </w:pPr>
    </w:p>
    <w:p w:rsidR="00E24D63" w:rsidRDefault="00E24D63" w:rsidP="00E24D63">
      <w:pPr>
        <w:pStyle w:val="NormalWeb"/>
        <w:spacing w:before="0" w:beforeAutospacing="0" w:after="0" w:afterAutospacing="0" w:line="480" w:lineRule="auto"/>
        <w:ind w:left="720"/>
        <w:jc w:val="both"/>
        <w:rPr>
          <w:rFonts w:ascii="Arial" w:hAnsi="Arial" w:cs="Arial"/>
          <w:b/>
          <w:bCs/>
        </w:rPr>
      </w:pPr>
      <w:r>
        <w:rPr>
          <w:rFonts w:ascii="Arial" w:hAnsi="Arial" w:cs="Arial"/>
        </w:rPr>
        <w:t>Los aerogeneradores para producción de energía a gran escala se instalan en filas y se conocen como parques eólicos. El precio de la</w:t>
      </w:r>
      <w:r>
        <w:rPr>
          <w:rStyle w:val="Textoennegrita"/>
          <w:rFonts w:ascii="Arial" w:hAnsi="Arial" w:cs="Arial"/>
          <w:b w:val="0"/>
          <w:bCs w:val="0"/>
        </w:rPr>
        <w:t xml:space="preserve"> energía eléctrica producida por ese medio, resulta competitivo con otras muchas formas de generación de energía. </w:t>
      </w:r>
    </w:p>
    <w:p w:rsidR="00E24D63" w:rsidRDefault="00E24D63" w:rsidP="00E24D63">
      <w:pPr>
        <w:pStyle w:val="NormalWeb"/>
        <w:spacing w:line="480" w:lineRule="auto"/>
        <w:ind w:left="720"/>
        <w:jc w:val="both"/>
        <w:rPr>
          <w:rFonts w:ascii="Arial" w:hAnsi="Arial" w:cs="Arial"/>
          <w:u w:val="single"/>
        </w:rPr>
      </w:pPr>
    </w:p>
    <w:p w:rsidR="00E24D63" w:rsidRDefault="00E24D63" w:rsidP="00E24D63">
      <w:pPr>
        <w:pStyle w:val="NormalWeb"/>
        <w:spacing w:line="480" w:lineRule="auto"/>
        <w:ind w:left="720"/>
        <w:jc w:val="both"/>
        <w:rPr>
          <w:rStyle w:val="nfasis"/>
          <w:rFonts w:ascii="Arial" w:hAnsi="Arial" w:cs="Arial"/>
          <w:b/>
          <w:bCs/>
        </w:rPr>
      </w:pPr>
      <w:r>
        <w:rPr>
          <w:rStyle w:val="nfasis"/>
          <w:rFonts w:ascii="Arial" w:hAnsi="Arial" w:cs="Arial"/>
          <w:b/>
          <w:bCs/>
          <w:i w:val="0"/>
          <w:iCs w:val="0"/>
        </w:rPr>
        <w:t>Algunos aspectos técnicos de interés</w:t>
      </w:r>
      <w:r>
        <w:rPr>
          <w:rStyle w:val="nfasis"/>
          <w:rFonts w:ascii="Arial" w:hAnsi="Arial" w:cs="Arial"/>
          <w:b/>
          <w:bCs/>
        </w:rPr>
        <w:t xml:space="preserve">. </w:t>
      </w: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t>La potencia suministrada por un aerogenerador, depende de la superficie barrida por la hélice y, por tanto, de la longitud de las palas y es independiente del número de palas.</w:t>
      </w:r>
    </w:p>
    <w:p w:rsidR="00E24D63" w:rsidRDefault="00E24D63" w:rsidP="00E24D63">
      <w:pPr>
        <w:pStyle w:val="NormalWeb"/>
        <w:spacing w:line="480" w:lineRule="auto"/>
        <w:ind w:left="720"/>
        <w:jc w:val="both"/>
        <w:rPr>
          <w:rFonts w:ascii="Arial" w:hAnsi="Arial" w:cs="Arial"/>
        </w:rPr>
      </w:pPr>
    </w:p>
    <w:p w:rsidR="00E24D63" w:rsidRDefault="00E24D63" w:rsidP="00E24D63">
      <w:pPr>
        <w:pStyle w:val="NormalWeb"/>
        <w:spacing w:line="480" w:lineRule="auto"/>
        <w:ind w:left="720"/>
        <w:jc w:val="both"/>
        <w:rPr>
          <w:rFonts w:ascii="Arial" w:hAnsi="Arial" w:cs="Arial"/>
        </w:rPr>
      </w:pPr>
      <w:r>
        <w:rPr>
          <w:rStyle w:val="Textoennegrita"/>
          <w:rFonts w:ascii="Arial" w:hAnsi="Arial" w:cs="Arial"/>
          <w:b w:val="0"/>
          <w:bCs w:val="0"/>
        </w:rPr>
        <w:t xml:space="preserve">La energía que origina el viento es energía cinética, es decir, debida a la masa del aire en movimiento: </w:t>
      </w:r>
    </w:p>
    <w:p w:rsidR="00E24D63" w:rsidRPr="00E24D63" w:rsidRDefault="00E24D63" w:rsidP="00E24D63">
      <w:pPr>
        <w:pStyle w:val="NormalWeb"/>
        <w:spacing w:line="480" w:lineRule="auto"/>
        <w:ind w:left="720"/>
        <w:jc w:val="center"/>
        <w:rPr>
          <w:rFonts w:ascii="Arial" w:hAnsi="Arial" w:cs="Arial"/>
        </w:rPr>
      </w:pPr>
      <w:r w:rsidRPr="00E24D63">
        <w:rPr>
          <w:rStyle w:val="Textoennegrita"/>
          <w:rFonts w:ascii="Arial" w:hAnsi="Arial" w:cs="Arial"/>
          <w:b w:val="0"/>
          <w:bCs w:val="0"/>
        </w:rPr>
        <w:lastRenderedPageBreak/>
        <w:t>Ec = 1 / 2 m.v</w:t>
      </w:r>
      <w:r w:rsidRPr="00E24D63">
        <w:rPr>
          <w:rStyle w:val="Textoennegrita"/>
          <w:rFonts w:ascii="Arial" w:hAnsi="Arial" w:cs="Arial"/>
          <w:b w:val="0"/>
          <w:bCs w:val="0"/>
          <w:vertAlign w:val="superscript"/>
        </w:rPr>
        <w:t>2</w:t>
      </w:r>
      <w:r w:rsidRPr="00E24D63">
        <w:rPr>
          <w:rStyle w:val="Textoennegrita"/>
          <w:rFonts w:ascii="Arial" w:hAnsi="Arial" w:cs="Arial"/>
          <w:b w:val="0"/>
          <w:bCs w:val="0"/>
        </w:rPr>
        <w:t xml:space="preserve">                   (ec. 1)</w:t>
      </w:r>
    </w:p>
    <w:p w:rsidR="00E24D63" w:rsidRDefault="00E24D63" w:rsidP="00E24D63">
      <w:pPr>
        <w:pStyle w:val="NormalWeb"/>
        <w:spacing w:line="480" w:lineRule="auto"/>
        <w:ind w:left="720"/>
        <w:rPr>
          <w:rFonts w:ascii="Arial" w:hAnsi="Arial" w:cs="Arial"/>
          <w:b/>
          <w:bCs/>
        </w:rPr>
      </w:pPr>
      <w:r>
        <w:rPr>
          <w:rStyle w:val="Textoennegrita"/>
          <w:rFonts w:ascii="Arial" w:hAnsi="Arial" w:cs="Arial"/>
          <w:b w:val="0"/>
          <w:bCs w:val="0"/>
        </w:rPr>
        <w:t>donde m es la masa del aire en kg. y v es la velocidad instantánea</w:t>
      </w:r>
      <w:r>
        <w:rPr>
          <w:rStyle w:val="Textoennegrita"/>
          <w:rFonts w:ascii="Arial" w:hAnsi="Arial" w:cs="Arial"/>
        </w:rPr>
        <w:t xml:space="preserve"> </w:t>
      </w:r>
      <w:r>
        <w:rPr>
          <w:rStyle w:val="Textoennegrita"/>
          <w:rFonts w:ascii="Arial" w:hAnsi="Arial" w:cs="Arial"/>
          <w:b w:val="0"/>
          <w:bCs w:val="0"/>
        </w:rPr>
        <w:t>del viento (metros / segundo).</w:t>
      </w:r>
    </w:p>
    <w:p w:rsidR="00E24D63" w:rsidRDefault="00E24D63" w:rsidP="00E24D63">
      <w:pPr>
        <w:pStyle w:val="NormalWeb"/>
        <w:spacing w:line="480" w:lineRule="auto"/>
        <w:ind w:left="720"/>
        <w:rPr>
          <w:rFonts w:ascii="Arial" w:hAnsi="Arial" w:cs="Arial"/>
          <w:b/>
          <w:bCs/>
        </w:rPr>
      </w:pPr>
      <w:r>
        <w:rPr>
          <w:rStyle w:val="Textoennegrita"/>
          <w:rFonts w:ascii="Arial" w:hAnsi="Arial" w:cs="Arial"/>
          <w:b w:val="0"/>
          <w:bCs w:val="0"/>
        </w:rPr>
        <w:t>La masa de esta cantidad de aire es:</w:t>
      </w:r>
    </w:p>
    <w:p w:rsidR="00E24D63" w:rsidRPr="00E24D63" w:rsidRDefault="00E24D63" w:rsidP="00E24D63">
      <w:pPr>
        <w:pStyle w:val="NormalWeb"/>
        <w:spacing w:line="480" w:lineRule="auto"/>
        <w:ind w:left="720"/>
        <w:jc w:val="center"/>
        <w:rPr>
          <w:rFonts w:ascii="Arial" w:hAnsi="Arial" w:cs="Arial"/>
          <w:b/>
          <w:bCs/>
        </w:rPr>
      </w:pPr>
      <w:r w:rsidRPr="00E24D63">
        <w:rPr>
          <w:rStyle w:val="Textoennegrita"/>
          <w:rFonts w:ascii="Arial" w:hAnsi="Arial" w:cs="Arial"/>
          <w:b w:val="0"/>
          <w:bCs w:val="0"/>
          <w:i/>
          <w:iCs/>
        </w:rPr>
        <w:t xml:space="preserve">M = </w:t>
      </w:r>
      <w:r>
        <w:rPr>
          <w:rStyle w:val="Textoennegrita"/>
          <w:rFonts w:ascii="Arial" w:hAnsi="Arial" w:cs="Arial"/>
          <w:b w:val="0"/>
          <w:bCs w:val="0"/>
          <w:i/>
          <w:iCs/>
        </w:rPr>
        <w:t>ρ</w:t>
      </w:r>
      <w:r w:rsidRPr="00E24D63">
        <w:rPr>
          <w:rStyle w:val="Textoennegrita"/>
          <w:rFonts w:ascii="Arial" w:hAnsi="Arial" w:cs="Arial"/>
          <w:b w:val="0"/>
          <w:bCs w:val="0"/>
          <w:i/>
          <w:iCs/>
        </w:rPr>
        <w:t>.V</w:t>
      </w:r>
      <w:r w:rsidRPr="00E24D63">
        <w:rPr>
          <w:rStyle w:val="Textoennegrita"/>
          <w:rFonts w:ascii="Arial" w:hAnsi="Arial" w:cs="Arial"/>
          <w:b w:val="0"/>
          <w:bCs w:val="0"/>
        </w:rPr>
        <w:t xml:space="preserve">                              (ec. 2)</w:t>
      </w: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t>donde ρ es la densidad del aire 1,25 Kg./m y V el volumen del cilindro barrido.</w:t>
      </w:r>
    </w:p>
    <w:p w:rsidR="00E24D63" w:rsidRDefault="00E24D63" w:rsidP="00E24D63">
      <w:pPr>
        <w:pStyle w:val="NormalWeb"/>
        <w:spacing w:line="480" w:lineRule="auto"/>
        <w:ind w:left="720"/>
        <w:jc w:val="both"/>
        <w:rPr>
          <w:rFonts w:ascii="Arial" w:hAnsi="Arial" w:cs="Arial"/>
          <w:b/>
          <w:bCs/>
        </w:rPr>
      </w:pP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t xml:space="preserve">El volumen del cilindro </w:t>
      </w:r>
      <w:r>
        <w:rPr>
          <w:rFonts w:ascii="Arial" w:hAnsi="Arial" w:cs="Arial"/>
        </w:rPr>
        <w:t xml:space="preserve">(fig. 1.8), </w:t>
      </w:r>
      <w:r>
        <w:rPr>
          <w:rStyle w:val="Textoennegrita"/>
          <w:rFonts w:ascii="Arial" w:hAnsi="Arial" w:cs="Arial"/>
          <w:b w:val="0"/>
          <w:bCs w:val="0"/>
        </w:rPr>
        <w:t>es</w:t>
      </w:r>
      <w:r>
        <w:rPr>
          <w:rStyle w:val="Textoennegrita"/>
          <w:rFonts w:ascii="Arial" w:hAnsi="Arial" w:cs="Arial"/>
          <w:b w:val="0"/>
          <w:bCs w:val="0"/>
          <w:lang w:val="es-EC"/>
        </w:rPr>
        <w:t xml:space="preserve">  </w:t>
      </w:r>
      <w:r>
        <w:rPr>
          <w:rStyle w:val="nfasis"/>
          <w:rFonts w:ascii="Arial" w:hAnsi="Arial" w:cs="Arial"/>
          <w:i w:val="0"/>
          <w:iCs w:val="0"/>
          <w:lang w:val="es-EC"/>
        </w:rPr>
        <w:t>V = A.L</w:t>
      </w:r>
      <w:r>
        <w:rPr>
          <w:rStyle w:val="Textoennegrita"/>
          <w:rFonts w:ascii="Arial" w:hAnsi="Arial" w:cs="Arial"/>
          <w:b w:val="0"/>
          <w:bCs w:val="0"/>
          <w:lang w:val="es-EC"/>
        </w:rPr>
        <w:t xml:space="preserve"> </w:t>
      </w:r>
      <w:r>
        <w:rPr>
          <w:rStyle w:val="Textoennegrita"/>
          <w:rFonts w:ascii="Arial" w:hAnsi="Arial" w:cs="Arial"/>
          <w:b w:val="0"/>
          <w:bCs w:val="0"/>
        </w:rPr>
        <w:t>donde A es la superficie barrida y L la longitud del cilindro, que es un espacio y por tanto es igual a una velocidad (la del viento) por un tiempo (en segundos).</w:t>
      </w:r>
    </w:p>
    <w:p w:rsidR="00E24D63" w:rsidRPr="00E24D63" w:rsidRDefault="00E24D63" w:rsidP="00E24D63">
      <w:pPr>
        <w:pStyle w:val="NormalWeb"/>
        <w:spacing w:line="480" w:lineRule="auto"/>
        <w:ind w:left="720"/>
        <w:jc w:val="center"/>
        <w:rPr>
          <w:rStyle w:val="Textoennegrita"/>
          <w:rFonts w:ascii="Arial" w:hAnsi="Arial" w:cs="Arial"/>
          <w:b w:val="0"/>
          <w:bCs w:val="0"/>
        </w:rPr>
      </w:pPr>
      <w:r w:rsidRPr="00E24D63">
        <w:rPr>
          <w:rStyle w:val="Textoennegrita"/>
          <w:rFonts w:ascii="Arial" w:hAnsi="Arial" w:cs="Arial"/>
          <w:b w:val="0"/>
          <w:bCs w:val="0"/>
        </w:rPr>
        <w:t>L = v . t</w:t>
      </w:r>
      <w:r w:rsidRPr="00E24D63">
        <w:rPr>
          <w:rStyle w:val="Textoennegrita"/>
          <w:rFonts w:ascii="Arial" w:hAnsi="Arial" w:cs="Arial"/>
          <w:i/>
          <w:iCs/>
        </w:rPr>
        <w:t xml:space="preserve">                                       </w:t>
      </w:r>
      <w:r w:rsidRPr="00E24D63">
        <w:rPr>
          <w:rStyle w:val="Textoennegrita"/>
          <w:rFonts w:ascii="Arial" w:hAnsi="Arial" w:cs="Arial"/>
          <w:b w:val="0"/>
          <w:bCs w:val="0"/>
        </w:rPr>
        <w:t>(ec. 3)</w:t>
      </w:r>
    </w:p>
    <w:p w:rsidR="00E24D63" w:rsidRPr="00E24D63" w:rsidRDefault="00E24D63" w:rsidP="00E24D63">
      <w:pPr>
        <w:pStyle w:val="NormalWeb"/>
        <w:spacing w:line="480" w:lineRule="auto"/>
        <w:ind w:left="720"/>
        <w:jc w:val="center"/>
        <w:rPr>
          <w:rFonts w:ascii="Arial" w:hAnsi="Arial" w:cs="Arial"/>
        </w:rPr>
      </w:pP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t>Reemplazando en (</w:t>
      </w:r>
      <w:r>
        <w:rPr>
          <w:rStyle w:val="Textoennegrita"/>
          <w:rFonts w:ascii="Arial" w:hAnsi="Arial" w:cs="Arial"/>
          <w:b w:val="0"/>
          <w:bCs w:val="0"/>
          <w:lang w:val="es-EC"/>
        </w:rPr>
        <w:t>ec. 1)</w:t>
      </w:r>
      <w:r>
        <w:rPr>
          <w:rStyle w:val="Textoennegrita"/>
          <w:rFonts w:ascii="Arial" w:hAnsi="Arial" w:cs="Arial"/>
          <w:b w:val="0"/>
          <w:bCs w:val="0"/>
        </w:rPr>
        <w:t xml:space="preserve"> queda que la energía es igual a:</w:t>
      </w:r>
    </w:p>
    <w:p w:rsidR="00E24D63" w:rsidRDefault="00E24D63" w:rsidP="00E24D63">
      <w:pPr>
        <w:pStyle w:val="NormalWeb"/>
        <w:spacing w:line="480" w:lineRule="auto"/>
        <w:ind w:left="720"/>
        <w:jc w:val="center"/>
        <w:outlineLvl w:val="0"/>
        <w:rPr>
          <w:rFonts w:ascii="Arial" w:hAnsi="Arial" w:cs="Arial"/>
          <w:b/>
          <w:bCs/>
        </w:rPr>
      </w:pPr>
      <w:r>
        <w:rPr>
          <w:rStyle w:val="Textoennegrita"/>
          <w:rFonts w:ascii="Arial" w:hAnsi="Arial" w:cs="Arial"/>
          <w:b w:val="0"/>
          <w:bCs w:val="0"/>
          <w:i/>
          <w:iCs/>
        </w:rPr>
        <w:t>Ec = 1/2ρ.V.v</w:t>
      </w:r>
      <w:r>
        <w:rPr>
          <w:rStyle w:val="Textoennegrita"/>
          <w:rFonts w:ascii="Arial" w:hAnsi="Arial" w:cs="Arial"/>
          <w:b w:val="0"/>
          <w:bCs w:val="0"/>
          <w:i/>
          <w:iCs/>
          <w:vertAlign w:val="superscript"/>
        </w:rPr>
        <w:t xml:space="preserve">2 </w:t>
      </w:r>
      <w:r>
        <w:rPr>
          <w:rStyle w:val="Textoennegrita"/>
          <w:rFonts w:ascii="Arial" w:hAnsi="Arial" w:cs="Arial"/>
          <w:b w:val="0"/>
          <w:bCs w:val="0"/>
          <w:i/>
          <w:iCs/>
        </w:rPr>
        <w:t>= 1/2ρ.A.L.v</w:t>
      </w:r>
      <w:r>
        <w:rPr>
          <w:rStyle w:val="Textoennegrita"/>
          <w:rFonts w:ascii="Arial" w:hAnsi="Arial" w:cs="Arial"/>
          <w:b w:val="0"/>
          <w:bCs w:val="0"/>
          <w:i/>
          <w:iCs/>
          <w:vertAlign w:val="superscript"/>
        </w:rPr>
        <w:t xml:space="preserve">2 </w:t>
      </w:r>
      <w:r>
        <w:rPr>
          <w:rStyle w:val="Textoennegrita"/>
          <w:rFonts w:ascii="Arial" w:hAnsi="Arial" w:cs="Arial"/>
          <w:b w:val="0"/>
          <w:bCs w:val="0"/>
          <w:i/>
          <w:iCs/>
        </w:rPr>
        <w:t>= 1/2ρ.A.v.t.v</w:t>
      </w:r>
      <w:r>
        <w:rPr>
          <w:rStyle w:val="Textoennegrita"/>
          <w:rFonts w:ascii="Arial" w:hAnsi="Arial" w:cs="Arial"/>
          <w:b w:val="0"/>
          <w:bCs w:val="0"/>
          <w:i/>
          <w:iCs/>
          <w:vertAlign w:val="superscript"/>
        </w:rPr>
        <w:t xml:space="preserve">2 </w:t>
      </w:r>
      <w:r>
        <w:rPr>
          <w:rStyle w:val="Textoennegrita"/>
          <w:rFonts w:ascii="Arial" w:hAnsi="Arial" w:cs="Arial"/>
          <w:b w:val="0"/>
          <w:bCs w:val="0"/>
          <w:i/>
          <w:iCs/>
        </w:rPr>
        <w:t>= 1/2ρ.A.v</w:t>
      </w:r>
      <w:r>
        <w:rPr>
          <w:rStyle w:val="Textoennegrita"/>
          <w:rFonts w:ascii="Arial" w:hAnsi="Arial" w:cs="Arial"/>
          <w:b w:val="0"/>
          <w:bCs w:val="0"/>
          <w:i/>
          <w:iCs/>
          <w:vertAlign w:val="superscript"/>
        </w:rPr>
        <w:t>3</w:t>
      </w:r>
      <w:r>
        <w:rPr>
          <w:rStyle w:val="Textoennegrita"/>
          <w:rFonts w:ascii="Arial" w:hAnsi="Arial" w:cs="Arial"/>
          <w:b w:val="0"/>
          <w:bCs w:val="0"/>
          <w:i/>
          <w:iCs/>
        </w:rPr>
        <w:t>.t</w:t>
      </w:r>
      <w:r>
        <w:rPr>
          <w:rStyle w:val="Textoennegrita"/>
          <w:rFonts w:ascii="Arial" w:hAnsi="Arial" w:cs="Arial"/>
          <w:b w:val="0"/>
          <w:bCs w:val="0"/>
        </w:rPr>
        <w:t xml:space="preserve">   </w:t>
      </w:r>
    </w:p>
    <w:p w:rsidR="00E24D63" w:rsidRDefault="00E24D63" w:rsidP="00E24D63">
      <w:pPr>
        <w:pStyle w:val="NormalWeb"/>
        <w:spacing w:line="480" w:lineRule="auto"/>
        <w:ind w:left="720"/>
        <w:rPr>
          <w:rStyle w:val="Textoennegrita"/>
          <w:rFonts w:ascii="Arial" w:hAnsi="Arial" w:cs="Arial"/>
          <w:b w:val="0"/>
          <w:bCs w:val="0"/>
        </w:rPr>
      </w:pPr>
    </w:p>
    <w:p w:rsidR="00E24D63" w:rsidRDefault="00E24D63" w:rsidP="00E24D63">
      <w:pPr>
        <w:pStyle w:val="NormalWeb"/>
        <w:spacing w:line="480" w:lineRule="auto"/>
        <w:ind w:left="720"/>
        <w:rPr>
          <w:rFonts w:ascii="Arial" w:hAnsi="Arial" w:cs="Arial"/>
          <w:b/>
          <w:bCs/>
        </w:rPr>
      </w:pPr>
      <w:r>
        <w:rPr>
          <w:rStyle w:val="Textoennegrita"/>
          <w:rFonts w:ascii="Arial" w:hAnsi="Arial" w:cs="Arial"/>
          <w:b w:val="0"/>
          <w:bCs w:val="0"/>
        </w:rPr>
        <w:t>Por tanto la potencia teórica del viento será:</w:t>
      </w:r>
    </w:p>
    <w:p w:rsidR="00E24D63" w:rsidRPr="00E24D63" w:rsidRDefault="00E24D63" w:rsidP="00E24D63">
      <w:pPr>
        <w:pStyle w:val="NormalWeb"/>
        <w:spacing w:line="480" w:lineRule="auto"/>
        <w:ind w:left="720"/>
        <w:jc w:val="center"/>
        <w:rPr>
          <w:rFonts w:ascii="Arial" w:hAnsi="Arial" w:cs="Arial"/>
          <w:b/>
          <w:bCs/>
        </w:rPr>
      </w:pPr>
      <w:r w:rsidRPr="00E24D63">
        <w:rPr>
          <w:rStyle w:val="Textoennegrita"/>
          <w:rFonts w:ascii="Arial" w:hAnsi="Arial" w:cs="Arial"/>
          <w:b w:val="0"/>
          <w:bCs w:val="0"/>
          <w:i/>
          <w:iCs/>
        </w:rPr>
        <w:t xml:space="preserve">P =  Ec / t =  ½  </w:t>
      </w:r>
      <w:r>
        <w:rPr>
          <w:rStyle w:val="Textoennegrita"/>
          <w:rFonts w:ascii="Arial" w:hAnsi="Arial" w:cs="Arial"/>
          <w:b w:val="0"/>
          <w:bCs w:val="0"/>
          <w:i/>
          <w:iCs/>
        </w:rPr>
        <w:t>ρ</w:t>
      </w:r>
      <w:r w:rsidRPr="00E24D63">
        <w:rPr>
          <w:rStyle w:val="Textoennegrita"/>
          <w:rFonts w:ascii="Arial" w:hAnsi="Arial" w:cs="Arial"/>
          <w:b w:val="0"/>
          <w:bCs w:val="0"/>
          <w:i/>
          <w:iCs/>
        </w:rPr>
        <w:t>. A. v</w:t>
      </w:r>
      <w:r w:rsidRPr="00E24D63">
        <w:rPr>
          <w:rStyle w:val="Textoennegrita"/>
          <w:rFonts w:ascii="Arial" w:hAnsi="Arial" w:cs="Arial"/>
          <w:b w:val="0"/>
          <w:bCs w:val="0"/>
          <w:i/>
          <w:iCs/>
          <w:vertAlign w:val="superscript"/>
        </w:rPr>
        <w:t>3</w:t>
      </w:r>
      <w:r w:rsidRPr="00E24D63">
        <w:rPr>
          <w:rStyle w:val="Textoennegrita"/>
          <w:rFonts w:ascii="Arial" w:hAnsi="Arial" w:cs="Arial"/>
          <w:b w:val="0"/>
          <w:bCs w:val="0"/>
        </w:rPr>
        <w:t xml:space="preserve">                 (ec. 4)</w:t>
      </w: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lastRenderedPageBreak/>
        <w:t>Si el área barrida transversalmente por el viento es circular, como ocurre en todas las máquinas eólicas de eje horizontal, entonces:</w:t>
      </w:r>
    </w:p>
    <w:p w:rsidR="00E24D63" w:rsidRPr="00E24D63" w:rsidRDefault="00E24D63" w:rsidP="00E24D63">
      <w:pPr>
        <w:pStyle w:val="NormalWeb"/>
        <w:spacing w:line="480" w:lineRule="auto"/>
        <w:ind w:left="720"/>
        <w:jc w:val="center"/>
        <w:rPr>
          <w:rFonts w:ascii="Arial" w:hAnsi="Arial" w:cs="Arial"/>
          <w:b/>
          <w:bCs/>
        </w:rPr>
      </w:pPr>
      <w:r w:rsidRPr="00E24D63">
        <w:rPr>
          <w:rStyle w:val="Textoennegrita"/>
          <w:rFonts w:ascii="Arial" w:hAnsi="Arial" w:cs="Arial"/>
          <w:b w:val="0"/>
          <w:bCs w:val="0"/>
          <w:i/>
          <w:iCs/>
        </w:rPr>
        <w:t>A = p .D</w:t>
      </w:r>
      <w:r w:rsidRPr="00E24D63">
        <w:rPr>
          <w:rStyle w:val="Textoennegrita"/>
          <w:rFonts w:ascii="Arial" w:hAnsi="Arial" w:cs="Arial"/>
          <w:b w:val="0"/>
          <w:bCs w:val="0"/>
          <w:i/>
          <w:iCs/>
          <w:vertAlign w:val="superscript"/>
        </w:rPr>
        <w:t xml:space="preserve">2 </w:t>
      </w:r>
      <w:r w:rsidRPr="00E24D63">
        <w:rPr>
          <w:rStyle w:val="Textoennegrita"/>
          <w:rFonts w:ascii="Arial" w:hAnsi="Arial" w:cs="Arial"/>
          <w:b w:val="0"/>
          <w:bCs w:val="0"/>
          <w:i/>
          <w:iCs/>
        </w:rPr>
        <w:t>/ 4</w:t>
      </w:r>
      <w:r w:rsidRPr="00E24D63">
        <w:rPr>
          <w:rStyle w:val="Textoennegrita"/>
          <w:rFonts w:ascii="Arial" w:hAnsi="Arial" w:cs="Arial"/>
          <w:b w:val="0"/>
          <w:bCs w:val="0"/>
        </w:rPr>
        <w:t xml:space="preserve">                                   (ec. 5)</w:t>
      </w:r>
    </w:p>
    <w:p w:rsidR="00E24D63" w:rsidRDefault="00E24D63" w:rsidP="00E24D63">
      <w:pPr>
        <w:pStyle w:val="NormalWeb"/>
        <w:spacing w:line="480" w:lineRule="auto"/>
        <w:ind w:left="720"/>
        <w:jc w:val="both"/>
        <w:rPr>
          <w:rStyle w:val="Textoennegrita"/>
          <w:rFonts w:ascii="Arial" w:hAnsi="Arial" w:cs="Arial"/>
          <w:b w:val="0"/>
          <w:bCs w:val="0"/>
        </w:rPr>
      </w:pPr>
    </w:p>
    <w:p w:rsidR="00E24D63" w:rsidRDefault="00E24D63" w:rsidP="00E24D63">
      <w:pPr>
        <w:pStyle w:val="NormalWeb"/>
        <w:spacing w:line="480" w:lineRule="auto"/>
        <w:ind w:left="720"/>
        <w:jc w:val="both"/>
        <w:rPr>
          <w:rStyle w:val="Textoennegrita"/>
          <w:rFonts w:ascii="Arial" w:hAnsi="Arial" w:cs="Arial"/>
          <w:b w:val="0"/>
          <w:bCs w:val="0"/>
        </w:rPr>
      </w:pPr>
      <w:r>
        <w:rPr>
          <w:rStyle w:val="Textoennegrita"/>
          <w:rFonts w:ascii="Arial" w:hAnsi="Arial" w:cs="Arial"/>
          <w:b w:val="0"/>
          <w:bCs w:val="0"/>
        </w:rPr>
        <w:t>siendo D el diámetro, por lo que la potencia disponible será:</w:t>
      </w:r>
    </w:p>
    <w:p w:rsidR="00E24D63" w:rsidRDefault="00E24D63" w:rsidP="00E24D63">
      <w:pPr>
        <w:pStyle w:val="NormalWeb"/>
        <w:spacing w:line="480" w:lineRule="auto"/>
        <w:ind w:left="720"/>
        <w:jc w:val="center"/>
        <w:rPr>
          <w:rStyle w:val="Textoennegrita"/>
          <w:rFonts w:ascii="Arial" w:hAnsi="Arial" w:cs="Arial"/>
          <w:b w:val="0"/>
          <w:bCs w:val="0"/>
          <w:lang w:val="en-US"/>
        </w:rPr>
      </w:pPr>
      <w:r>
        <w:rPr>
          <w:rStyle w:val="Textoennegrita"/>
          <w:rFonts w:ascii="Arial" w:hAnsi="Arial" w:cs="Arial"/>
          <w:b w:val="0"/>
          <w:bCs w:val="0"/>
          <w:i/>
          <w:iCs/>
          <w:lang w:val="en-US"/>
        </w:rPr>
        <w:t>P = p/8</w:t>
      </w:r>
      <w:r>
        <w:rPr>
          <w:rStyle w:val="Textoennegrita"/>
          <w:rFonts w:ascii="Arial" w:hAnsi="Arial" w:cs="Arial"/>
          <w:b w:val="0"/>
          <w:bCs w:val="0"/>
          <w:i/>
          <w:iCs/>
        </w:rPr>
        <w:t>ρ</w:t>
      </w:r>
      <w:r>
        <w:rPr>
          <w:rStyle w:val="Textoennegrita"/>
          <w:rFonts w:ascii="Arial" w:hAnsi="Arial" w:cs="Arial"/>
          <w:b w:val="0"/>
          <w:bCs w:val="0"/>
          <w:i/>
          <w:iCs/>
          <w:lang w:val="en-US"/>
        </w:rPr>
        <w:t>.D</w:t>
      </w:r>
      <w:r>
        <w:rPr>
          <w:rStyle w:val="Textoennegrita"/>
          <w:rFonts w:ascii="Arial" w:hAnsi="Arial" w:cs="Arial"/>
          <w:b w:val="0"/>
          <w:bCs w:val="0"/>
          <w:i/>
          <w:iCs/>
          <w:vertAlign w:val="superscript"/>
          <w:lang w:val="en-US"/>
        </w:rPr>
        <w:t>2.</w:t>
      </w:r>
      <w:r>
        <w:rPr>
          <w:rStyle w:val="Textoennegrita"/>
          <w:rFonts w:ascii="Arial" w:hAnsi="Arial" w:cs="Arial"/>
          <w:b w:val="0"/>
          <w:bCs w:val="0"/>
          <w:i/>
          <w:iCs/>
          <w:lang w:val="en-US"/>
        </w:rPr>
        <w:t>.v</w:t>
      </w:r>
      <w:r>
        <w:rPr>
          <w:rStyle w:val="Textoennegrita"/>
          <w:rFonts w:ascii="Arial" w:hAnsi="Arial" w:cs="Arial"/>
          <w:b w:val="0"/>
          <w:bCs w:val="0"/>
          <w:i/>
          <w:iCs/>
          <w:vertAlign w:val="superscript"/>
          <w:lang w:val="en-US"/>
        </w:rPr>
        <w:t>3</w:t>
      </w:r>
      <w:r>
        <w:rPr>
          <w:rStyle w:val="Textoennegrita"/>
          <w:rFonts w:ascii="Arial" w:hAnsi="Arial" w:cs="Arial"/>
          <w:b w:val="0"/>
          <w:bCs w:val="0"/>
          <w:lang w:val="en-US"/>
        </w:rPr>
        <w:t xml:space="preserve">                            (ec. 6)</w:t>
      </w:r>
    </w:p>
    <w:p w:rsidR="00E24D63" w:rsidRDefault="00E24D63" w:rsidP="00E24D63">
      <w:pPr>
        <w:pStyle w:val="NormalWeb"/>
        <w:spacing w:line="480" w:lineRule="auto"/>
        <w:ind w:left="720"/>
        <w:jc w:val="center"/>
        <w:rPr>
          <w:rStyle w:val="Textoennegrita"/>
          <w:rFonts w:ascii="Arial" w:hAnsi="Arial" w:cs="Arial"/>
          <w:b w:val="0"/>
          <w:bCs w:val="0"/>
          <w:lang w:val="en-US"/>
        </w:rPr>
      </w:pPr>
    </w:p>
    <w:p w:rsidR="00E24D63" w:rsidRDefault="00F40918" w:rsidP="00E24D63">
      <w:pPr>
        <w:spacing w:line="480" w:lineRule="auto"/>
        <w:jc w:val="both"/>
        <w:rPr>
          <w:rFonts w:ascii="Arial" w:hAnsi="Arial" w:cs="Arial"/>
        </w:rPr>
      </w:pPr>
      <w:r>
        <w:rPr>
          <w:rFonts w:ascii="Arial" w:hAnsi="Arial" w:cs="Arial"/>
          <w:noProof/>
        </w:rPr>
        <w:drawing>
          <wp:inline distT="0" distB="0" distL="0" distR="0">
            <wp:extent cx="4648200" cy="2667000"/>
            <wp:effectExtent l="19050" t="0" r="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4"/>
                    <a:srcRect/>
                    <a:stretch>
                      <a:fillRect/>
                    </a:stretch>
                  </pic:blipFill>
                  <pic:spPr bwMode="auto">
                    <a:xfrm>
                      <a:off x="0" y="0"/>
                      <a:ext cx="4648200" cy="2667000"/>
                    </a:xfrm>
                    <a:prstGeom prst="rect">
                      <a:avLst/>
                    </a:prstGeom>
                    <a:noFill/>
                    <a:ln w="9525">
                      <a:noFill/>
                      <a:miter lim="800000"/>
                      <a:headEnd/>
                      <a:tailEnd/>
                    </a:ln>
                  </pic:spPr>
                </pic:pic>
              </a:graphicData>
            </a:graphic>
          </wp:inline>
        </w:drawing>
      </w:r>
    </w:p>
    <w:p w:rsidR="00E24D63" w:rsidRDefault="00E24D63" w:rsidP="00E24D63">
      <w:pPr>
        <w:spacing w:line="480" w:lineRule="auto"/>
        <w:jc w:val="both"/>
        <w:outlineLvl w:val="0"/>
        <w:rPr>
          <w:rFonts w:ascii="Arial" w:hAnsi="Arial" w:cs="Arial"/>
        </w:rPr>
      </w:pPr>
      <w:r>
        <w:rPr>
          <w:rFonts w:ascii="Arial" w:hAnsi="Arial" w:cs="Arial"/>
          <w:noProof/>
          <w:sz w:val="20"/>
        </w:rPr>
        <w:pict>
          <v:shape id="_x0000_s1053" type="#_x0000_t202" style="position:absolute;left:0;text-align:left;margin-left:45pt;margin-top:5pt;width:279pt;height:27pt;z-index:251673088" stroked="f">
            <v:textbox style="mso-next-textbox:#_x0000_s1053">
              <w:txbxContent>
                <w:p w:rsidR="00E24D63" w:rsidRDefault="00E24D63" w:rsidP="00E24D63">
                  <w:pPr>
                    <w:pStyle w:val="Ttulo3"/>
                    <w:spacing w:line="480" w:lineRule="auto"/>
                  </w:pPr>
                  <w:r>
                    <w:t xml:space="preserve">Figura 1.8: Volúmen de aire que llega al rotor  </w:t>
                  </w:r>
                </w:p>
                <w:p w:rsidR="00E24D63" w:rsidRDefault="00E24D63" w:rsidP="00E24D63">
                  <w:pPr>
                    <w:pStyle w:val="NormalWeb"/>
                    <w:spacing w:line="480" w:lineRule="auto"/>
                    <w:jc w:val="both"/>
                    <w:outlineLvl w:val="0"/>
                  </w:pPr>
                </w:p>
              </w:txbxContent>
            </v:textbox>
          </v:shape>
        </w:pict>
      </w:r>
    </w:p>
    <w:p w:rsidR="00E24D63" w:rsidRDefault="00E24D63" w:rsidP="00E24D63">
      <w:pPr>
        <w:spacing w:line="480" w:lineRule="auto"/>
        <w:jc w:val="both"/>
        <w:outlineLvl w:val="0"/>
        <w:rPr>
          <w:rFonts w:ascii="Arial" w:hAnsi="Arial" w:cs="Arial"/>
        </w:rPr>
      </w:pPr>
    </w:p>
    <w:p w:rsidR="00E24D63" w:rsidRDefault="00E24D63" w:rsidP="00E24D63">
      <w:pPr>
        <w:ind w:left="360"/>
        <w:jc w:val="both"/>
        <w:rPr>
          <w:rFonts w:ascii="Arial" w:hAnsi="Arial" w:cs="Arial"/>
          <w:b/>
          <w:bCs/>
        </w:rPr>
      </w:pPr>
      <w:r>
        <w:rPr>
          <w:rFonts w:ascii="Arial" w:hAnsi="Arial" w:cs="Arial"/>
          <w:b/>
          <w:bCs/>
        </w:rPr>
        <w:t xml:space="preserve">1.3  Fuerza del Viento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Los vientos  son básicamente  el resultado  de diferencias de temperatura  en la atmósfera   y la influencia de  las características  </w:t>
      </w:r>
      <w:r>
        <w:rPr>
          <w:rFonts w:ascii="Arial" w:hAnsi="Arial" w:cs="Arial"/>
        </w:rPr>
        <w:lastRenderedPageBreak/>
        <w:t>superficiales del  Planeta . Los vientos  que son significativos  para su aprovechamiento  energético  son divididos  en dos categorías vientos  planetarios  y vientos  locales.</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outlineLvl w:val="0"/>
        <w:rPr>
          <w:rFonts w:ascii="Arial" w:hAnsi="Arial" w:cs="Arial"/>
          <w:b/>
          <w:bCs/>
        </w:rPr>
      </w:pPr>
      <w:r>
        <w:rPr>
          <w:rFonts w:ascii="Arial" w:hAnsi="Arial" w:cs="Arial"/>
          <w:b/>
          <w:bCs/>
        </w:rPr>
        <w:t xml:space="preserve">Par y potencia característicos. </w:t>
      </w:r>
    </w:p>
    <w:p w:rsidR="00E24D63" w:rsidRDefault="00E24D63" w:rsidP="00E24D63">
      <w:pPr>
        <w:spacing w:line="480" w:lineRule="auto"/>
        <w:ind w:left="720"/>
        <w:jc w:val="both"/>
        <w:rPr>
          <w:rFonts w:ascii="Arial" w:hAnsi="Arial" w:cs="Arial"/>
        </w:rPr>
      </w:pPr>
      <w:r>
        <w:rPr>
          <w:rFonts w:ascii="Arial" w:hAnsi="Arial" w:cs="Arial"/>
        </w:rPr>
        <w:t>La potencia (W), el torque (Nm) , y la velocidad  angular  (Rad/seg) están relacionado por la ecuación:</w:t>
      </w:r>
    </w:p>
    <w:p w:rsidR="00E24D63" w:rsidRDefault="00E24D63" w:rsidP="00E24D63">
      <w:pPr>
        <w:spacing w:line="480" w:lineRule="auto"/>
        <w:ind w:left="720"/>
        <w:jc w:val="both"/>
        <w:rPr>
          <w:rFonts w:ascii="Arial" w:hAnsi="Arial" w:cs="Arial"/>
        </w:rPr>
      </w:pPr>
      <w:r>
        <w:rPr>
          <w:rFonts w:ascii="Arial" w:hAnsi="Arial" w:cs="Arial"/>
        </w:rPr>
        <w:t xml:space="preserve"> </w:t>
      </w:r>
    </w:p>
    <w:p w:rsidR="00E24D63" w:rsidRDefault="00E24D63" w:rsidP="00E24D63">
      <w:pPr>
        <w:spacing w:line="480" w:lineRule="auto"/>
        <w:ind w:left="720"/>
        <w:jc w:val="both"/>
        <w:outlineLvl w:val="0"/>
        <w:rPr>
          <w:rFonts w:ascii="Arial" w:hAnsi="Arial" w:cs="Arial"/>
        </w:rPr>
      </w:pPr>
      <w:r>
        <w:rPr>
          <w:rFonts w:ascii="Arial" w:hAnsi="Arial" w:cs="Arial"/>
        </w:rPr>
        <w:t>P = Q*N                         (7)</w:t>
      </w:r>
    </w:p>
    <w:p w:rsidR="00E24D63" w:rsidRDefault="00E24D63" w:rsidP="00E24D63">
      <w:pPr>
        <w:spacing w:line="480" w:lineRule="auto"/>
        <w:ind w:left="720"/>
        <w:jc w:val="both"/>
        <w:outlineLvl w:val="0"/>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Para una dimensión determinada del rotor,  la potencia  según la ecuación anterior  puede obtenerse empleándose  criterios distintos. Por ejemplo el producir un par alto  con  baja velocidad angular, y el otro producir un  par bajo  con alta velocidad angular . El accionamiento de una bomba centrifuga  o generador  eléctrico  exigirá  emplear el segundo criterio.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outlineLvl w:val="0"/>
        <w:rPr>
          <w:rFonts w:ascii="Arial" w:hAnsi="Arial" w:cs="Arial"/>
        </w:rPr>
      </w:pPr>
      <w:r>
        <w:rPr>
          <w:rFonts w:ascii="Arial" w:hAnsi="Arial" w:cs="Arial"/>
        </w:rPr>
        <w:t xml:space="preserve">Para  poder  comparar  la efectividad  de los rotores  introducimos            el coeficiente  Cp coeficiente de  potencia </w:t>
      </w:r>
    </w:p>
    <w:p w:rsidR="00E24D63" w:rsidRDefault="00E24D63" w:rsidP="00E24D63">
      <w:pPr>
        <w:spacing w:line="480" w:lineRule="auto"/>
        <w:ind w:left="720"/>
        <w:jc w:val="both"/>
        <w:outlineLvl w:val="0"/>
        <w:rPr>
          <w:rFonts w:ascii="Arial" w:hAnsi="Arial" w:cs="Arial"/>
        </w:rPr>
      </w:pPr>
      <w:r>
        <w:rPr>
          <w:rFonts w:ascii="Arial" w:hAnsi="Arial" w:cs="Arial"/>
        </w:rPr>
        <w:t xml:space="preserve">     Ecuación :</w:t>
      </w:r>
    </w:p>
    <w:p w:rsidR="00E24D63" w:rsidRDefault="00E24D63" w:rsidP="00E24D63">
      <w:pPr>
        <w:pStyle w:val="Ttulo"/>
        <w:spacing w:line="480" w:lineRule="auto"/>
        <w:jc w:val="both"/>
      </w:pPr>
      <w:r>
        <w:t xml:space="preserve">                      </w:t>
      </w:r>
    </w:p>
    <w:p w:rsidR="00E24D63" w:rsidRDefault="00E24D63" w:rsidP="00E24D63">
      <w:pPr>
        <w:pStyle w:val="Ttulo"/>
        <w:spacing w:line="480" w:lineRule="auto"/>
        <w:jc w:val="both"/>
        <w:rPr>
          <w:b w:val="0"/>
          <w:bCs/>
        </w:rPr>
      </w:pPr>
      <w:r>
        <w:t xml:space="preserve">                       </w:t>
      </w:r>
      <w:r>
        <w:rPr>
          <w:position w:val="-24"/>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15" o:title=""/>
          </v:shape>
          <o:OLEObject Type="Embed" ProgID="Equation.3" ShapeID="_x0000_i1025" DrawAspect="Content" ObjectID="_1349261486" r:id="rId16"/>
        </w:object>
      </w:r>
      <w:r>
        <w:t xml:space="preserve">           </w:t>
      </w:r>
      <w:r>
        <w:rPr>
          <w:b w:val="0"/>
          <w:bCs/>
        </w:rPr>
        <w:t>(8)</w:t>
      </w:r>
    </w:p>
    <w:p w:rsidR="00E24D63" w:rsidRDefault="00E24D63" w:rsidP="00E24D63">
      <w:pPr>
        <w:pStyle w:val="Ttulo"/>
        <w:spacing w:line="480" w:lineRule="auto"/>
        <w:ind w:left="720"/>
        <w:jc w:val="both"/>
        <w:rPr>
          <w:b w:val="0"/>
          <w:bCs/>
        </w:rPr>
      </w:pPr>
      <w:r>
        <w:rPr>
          <w:b w:val="0"/>
          <w:bCs/>
        </w:rPr>
        <w:lastRenderedPageBreak/>
        <w:t>Se puede decir que la relación entre  la potencia  en el eje  del rotor  y la potencia de la corriente V llamada Relación de velocidades en el extremo del alabe.</w:t>
      </w:r>
    </w:p>
    <w:p w:rsidR="00E24D63" w:rsidRDefault="00E24D63" w:rsidP="00E24D63">
      <w:pPr>
        <w:pStyle w:val="Ttulo"/>
        <w:spacing w:line="480" w:lineRule="auto"/>
        <w:ind w:left="720"/>
        <w:jc w:val="both"/>
      </w:pPr>
    </w:p>
    <w:p w:rsidR="00E24D63" w:rsidRDefault="00E24D63" w:rsidP="00E24D63">
      <w:pPr>
        <w:pStyle w:val="Ttulo"/>
        <w:spacing w:line="480" w:lineRule="auto"/>
        <w:ind w:left="720"/>
        <w:jc w:val="both"/>
        <w:rPr>
          <w:b w:val="0"/>
          <w:bCs/>
        </w:rPr>
      </w:pPr>
      <w:r>
        <w:rPr>
          <w:b w:val="0"/>
          <w:bCs/>
        </w:rPr>
        <w:t>Para calcular las fuerzas  de sustentación y resistencia  de una placa  se emplean las  siguientes ecuaciones :</w:t>
      </w:r>
    </w:p>
    <w:p w:rsidR="00E24D63" w:rsidRDefault="00E24D63" w:rsidP="00E24D63">
      <w:pPr>
        <w:pStyle w:val="Ttulo"/>
        <w:spacing w:line="480" w:lineRule="auto"/>
        <w:ind w:left="720"/>
        <w:jc w:val="both"/>
      </w:pPr>
    </w:p>
    <w:p w:rsidR="00E24D63" w:rsidRDefault="00E24D63" w:rsidP="00E24D63">
      <w:pPr>
        <w:pStyle w:val="Ttulo"/>
        <w:spacing w:line="480" w:lineRule="auto"/>
        <w:ind w:left="720"/>
        <w:jc w:val="both"/>
        <w:rPr>
          <w:b w:val="0"/>
          <w:bCs/>
        </w:rPr>
      </w:pPr>
      <w:r>
        <w:rPr>
          <w:position w:val="-24"/>
        </w:rPr>
        <w:object w:dxaOrig="1500" w:dyaOrig="620">
          <v:shape id="_x0000_i1026" type="#_x0000_t75" style="width:75pt;height:30.75pt" o:ole="">
            <v:imagedata r:id="rId17" o:title=""/>
          </v:shape>
          <o:OLEObject Type="Embed" ProgID="Equation.3" ShapeID="_x0000_i1026" DrawAspect="Content" ObjectID="_1349261487" r:id="rId18"/>
        </w:object>
      </w:r>
      <w:r>
        <w:t xml:space="preserve">       </w:t>
      </w:r>
      <w:r>
        <w:rPr>
          <w:b w:val="0"/>
          <w:bCs/>
        </w:rPr>
        <w:t xml:space="preserve">        Fuerza de sustentación (9)</w:t>
      </w:r>
    </w:p>
    <w:p w:rsidR="00E24D63" w:rsidRDefault="00E24D63" w:rsidP="00E24D63">
      <w:pPr>
        <w:pStyle w:val="Ttulo"/>
        <w:spacing w:line="480" w:lineRule="auto"/>
        <w:ind w:left="720"/>
        <w:jc w:val="both"/>
        <w:rPr>
          <w:b w:val="0"/>
          <w:bCs/>
        </w:rPr>
      </w:pPr>
    </w:p>
    <w:p w:rsidR="00E24D63" w:rsidRDefault="00E24D63" w:rsidP="00E24D63">
      <w:pPr>
        <w:pStyle w:val="Ttulo"/>
        <w:spacing w:line="480" w:lineRule="auto"/>
        <w:ind w:left="720"/>
        <w:jc w:val="both"/>
        <w:rPr>
          <w:b w:val="0"/>
          <w:bCs/>
        </w:rPr>
      </w:pPr>
      <w:r>
        <w:rPr>
          <w:b w:val="0"/>
          <w:bCs/>
          <w:position w:val="-24"/>
        </w:rPr>
        <w:object w:dxaOrig="1560" w:dyaOrig="620">
          <v:shape id="_x0000_i1027" type="#_x0000_t75" style="width:78pt;height:30.75pt" o:ole="">
            <v:imagedata r:id="rId19" o:title=""/>
          </v:shape>
          <o:OLEObject Type="Embed" ProgID="Equation.3" ShapeID="_x0000_i1027" DrawAspect="Content" ObjectID="_1349261488" r:id="rId20"/>
        </w:object>
      </w:r>
      <w:r>
        <w:rPr>
          <w:b w:val="0"/>
          <w:bCs/>
        </w:rPr>
        <w:t xml:space="preserve">              Fuerza de resistencia  (10)</w:t>
      </w:r>
    </w:p>
    <w:p w:rsidR="00E24D63" w:rsidRDefault="00E24D63" w:rsidP="00E24D63">
      <w:pPr>
        <w:pStyle w:val="Ttulo"/>
        <w:spacing w:line="480" w:lineRule="auto"/>
        <w:ind w:left="720"/>
        <w:jc w:val="both"/>
        <w:rPr>
          <w:b w:val="0"/>
          <w:bCs/>
        </w:rPr>
      </w:pPr>
    </w:p>
    <w:p w:rsidR="00E24D63" w:rsidRDefault="00E24D63" w:rsidP="00E24D63">
      <w:pPr>
        <w:pStyle w:val="Ttulo"/>
        <w:spacing w:line="480" w:lineRule="auto"/>
        <w:ind w:left="720"/>
        <w:jc w:val="both"/>
        <w:rPr>
          <w:b w:val="0"/>
          <w:bCs/>
        </w:rPr>
      </w:pPr>
      <w:r>
        <w:rPr>
          <w:b w:val="0"/>
          <w:bCs/>
        </w:rPr>
        <w:t>Donde:</w:t>
      </w:r>
    </w:p>
    <w:p w:rsidR="00E24D63" w:rsidRDefault="00E24D63" w:rsidP="00E24D63">
      <w:pPr>
        <w:pStyle w:val="Ttulo"/>
        <w:spacing w:line="480" w:lineRule="auto"/>
        <w:ind w:left="720"/>
        <w:jc w:val="both"/>
        <w:rPr>
          <w:b w:val="0"/>
          <w:bCs/>
        </w:rPr>
      </w:pPr>
      <w:r>
        <w:rPr>
          <w:b w:val="0"/>
          <w:bCs/>
          <w:position w:val="-10"/>
        </w:rPr>
        <w:object w:dxaOrig="240" w:dyaOrig="260">
          <v:shape id="_x0000_i1028" type="#_x0000_t75" style="width:12pt;height:12.75pt" o:ole="">
            <v:imagedata r:id="rId21" o:title=""/>
          </v:shape>
          <o:OLEObject Type="Embed" ProgID="Equation.3" ShapeID="_x0000_i1028" DrawAspect="Content" ObjectID="_1349261489" r:id="rId22"/>
        </w:object>
      </w:r>
      <w:r>
        <w:rPr>
          <w:b w:val="0"/>
          <w:bCs/>
        </w:rPr>
        <w:t>: Densidad del aire (Kg/m</w:t>
      </w:r>
      <w:r>
        <w:rPr>
          <w:b w:val="0"/>
          <w:bCs/>
          <w:vertAlign w:val="superscript"/>
        </w:rPr>
        <w:t>3</w:t>
      </w:r>
      <w:r>
        <w:rPr>
          <w:b w:val="0"/>
          <w:bCs/>
        </w:rPr>
        <w:t>)</w:t>
      </w:r>
    </w:p>
    <w:p w:rsidR="00E24D63" w:rsidRDefault="00E24D63" w:rsidP="00E24D63">
      <w:pPr>
        <w:pStyle w:val="Ttulo"/>
        <w:spacing w:line="480" w:lineRule="auto"/>
        <w:ind w:left="720"/>
        <w:jc w:val="both"/>
        <w:rPr>
          <w:b w:val="0"/>
          <w:bCs/>
        </w:rPr>
      </w:pPr>
      <w:r>
        <w:rPr>
          <w:b w:val="0"/>
          <w:bCs/>
        </w:rPr>
        <w:t>A: Área del álabe (m</w:t>
      </w:r>
      <w:r>
        <w:rPr>
          <w:b w:val="0"/>
          <w:bCs/>
          <w:vertAlign w:val="superscript"/>
        </w:rPr>
        <w:t>2</w:t>
      </w:r>
      <w:r>
        <w:rPr>
          <w:b w:val="0"/>
          <w:bCs/>
        </w:rPr>
        <w:t>)</w:t>
      </w:r>
    </w:p>
    <w:p w:rsidR="00E24D63" w:rsidRDefault="00E24D63" w:rsidP="00E24D63">
      <w:pPr>
        <w:pStyle w:val="Ttulo"/>
        <w:spacing w:line="480" w:lineRule="auto"/>
        <w:ind w:left="720"/>
        <w:jc w:val="both"/>
        <w:rPr>
          <w:b w:val="0"/>
          <w:bCs/>
        </w:rPr>
      </w:pPr>
      <w:r>
        <w:rPr>
          <w:b w:val="0"/>
          <w:bCs/>
        </w:rPr>
        <w:t>V: Velocidad de la corriente del aire (m/seg.)</w:t>
      </w:r>
    </w:p>
    <w:p w:rsidR="00E24D63" w:rsidRDefault="00E24D63" w:rsidP="00E24D63">
      <w:pPr>
        <w:pStyle w:val="Ttulo"/>
        <w:spacing w:line="480" w:lineRule="auto"/>
        <w:ind w:left="720"/>
        <w:jc w:val="both"/>
        <w:rPr>
          <w:b w:val="0"/>
          <w:bCs/>
        </w:rPr>
      </w:pPr>
      <w:r>
        <w:rPr>
          <w:b w:val="0"/>
          <w:bCs/>
        </w:rPr>
        <w:t>C</w:t>
      </w:r>
      <w:r>
        <w:rPr>
          <w:b w:val="0"/>
          <w:bCs/>
          <w:vertAlign w:val="subscript"/>
        </w:rPr>
        <w:t>L</w:t>
      </w:r>
      <w:r>
        <w:rPr>
          <w:b w:val="0"/>
          <w:bCs/>
        </w:rPr>
        <w:t xml:space="preserve">: Coeficiente de sustentación </w:t>
      </w:r>
    </w:p>
    <w:p w:rsidR="00E24D63" w:rsidRDefault="00E24D63" w:rsidP="00E24D63">
      <w:pPr>
        <w:pStyle w:val="Ttulo"/>
        <w:spacing w:line="480" w:lineRule="auto"/>
        <w:ind w:left="720"/>
        <w:jc w:val="both"/>
        <w:rPr>
          <w:b w:val="0"/>
          <w:bCs/>
        </w:rPr>
      </w:pPr>
      <w:r>
        <w:rPr>
          <w:b w:val="0"/>
          <w:bCs/>
        </w:rPr>
        <w:t>C</w:t>
      </w:r>
      <w:r>
        <w:rPr>
          <w:b w:val="0"/>
          <w:bCs/>
          <w:vertAlign w:val="subscript"/>
        </w:rPr>
        <w:t>D</w:t>
      </w:r>
      <w:r>
        <w:rPr>
          <w:b w:val="0"/>
          <w:bCs/>
        </w:rPr>
        <w:t xml:space="preserve">: Coeficiente de  resistencia </w:t>
      </w:r>
    </w:p>
    <w:p w:rsidR="00E24D63" w:rsidRDefault="00E24D63" w:rsidP="00E24D63">
      <w:pPr>
        <w:jc w:val="center"/>
      </w:pPr>
    </w:p>
    <w:p w:rsidR="00E24D63" w:rsidRDefault="00E24D63" w:rsidP="00E24D63">
      <w:pPr>
        <w:numPr>
          <w:ilvl w:val="1"/>
          <w:numId w:val="18"/>
        </w:numPr>
        <w:spacing w:line="480" w:lineRule="auto"/>
        <w:rPr>
          <w:rFonts w:ascii="Arial" w:hAnsi="Arial" w:cs="Arial"/>
          <w:b/>
          <w:bCs/>
          <w:sz w:val="32"/>
          <w:szCs w:val="32"/>
          <w:lang w:val="es-EC"/>
        </w:rPr>
      </w:pPr>
      <w:r>
        <w:rPr>
          <w:rFonts w:ascii="Arial" w:hAnsi="Arial" w:cs="Arial"/>
          <w:b/>
          <w:bCs/>
        </w:rPr>
        <w:t>Ubicación del Generador Eólico</w:t>
      </w:r>
      <w:r>
        <w:rPr>
          <w:rFonts w:ascii="Arial" w:hAnsi="Arial" w:cs="Arial"/>
          <w:b/>
          <w:bCs/>
          <w:sz w:val="32"/>
          <w:szCs w:val="32"/>
          <w:lang w:val="es-EC"/>
        </w:rPr>
        <w:t>.</w:t>
      </w:r>
    </w:p>
    <w:p w:rsidR="00E24D63" w:rsidRDefault="00E24D63" w:rsidP="00E24D63">
      <w:pPr>
        <w:spacing w:line="480" w:lineRule="auto"/>
        <w:ind w:left="357"/>
        <w:jc w:val="both"/>
        <w:rPr>
          <w:rFonts w:ascii="Arial" w:hAnsi="Arial" w:cs="Arial"/>
          <w:lang w:val="es-EC"/>
        </w:rPr>
      </w:pPr>
      <w:r>
        <w:rPr>
          <w:rFonts w:ascii="Arial" w:hAnsi="Arial" w:cs="Arial"/>
          <w:lang w:val="es-EC"/>
        </w:rPr>
        <w:t xml:space="preserve">El generador esta ubicado en la CENAE (Centro de Capacitación) </w:t>
      </w:r>
    </w:p>
    <w:p w:rsidR="00E24D63" w:rsidRDefault="00E24D63" w:rsidP="00E24D63">
      <w:pPr>
        <w:spacing w:line="480" w:lineRule="auto"/>
        <w:ind w:left="357"/>
        <w:jc w:val="both"/>
        <w:rPr>
          <w:rFonts w:ascii="Arial" w:hAnsi="Arial" w:cs="Arial"/>
          <w:lang w:val="es-EC"/>
        </w:rPr>
      </w:pPr>
      <w:r>
        <w:rPr>
          <w:rFonts w:ascii="Arial" w:hAnsi="Arial" w:cs="Arial"/>
          <w:lang w:val="es-EC"/>
        </w:rPr>
        <w:lastRenderedPageBreak/>
        <w:t xml:space="preserve">Este lugar fue escogido por el CICYT ya que antes existía en el mismo lugar una estación metereologica  con  el propósito de  reactivar este lugar  y por estar cerca de las instalaciones del CENAE el CYCIT procedió a la instalación del generador en dicho sector, pero no se hizo un estudio para  conocer si las condiciones eólicas eran favorables.  </w:t>
      </w:r>
    </w:p>
    <w:p w:rsidR="00E24D63" w:rsidRDefault="00E24D63" w:rsidP="00E24D63">
      <w:pPr>
        <w:ind w:left="360"/>
        <w:jc w:val="both"/>
        <w:rPr>
          <w:rFonts w:ascii="Arial" w:hAnsi="Arial" w:cs="Arial"/>
          <w:lang w:val="es-EC"/>
        </w:rPr>
      </w:pPr>
    </w:p>
    <w:p w:rsidR="00E24D63" w:rsidRDefault="00E24D63" w:rsidP="00E24D63">
      <w:pPr>
        <w:ind w:left="360"/>
        <w:jc w:val="both"/>
        <w:rPr>
          <w:rFonts w:ascii="Arial" w:hAnsi="Arial" w:cs="Arial"/>
          <w:lang w:val="es-EC"/>
        </w:rPr>
      </w:pPr>
      <w:r>
        <w:rPr>
          <w:noProof/>
          <w:sz w:val="20"/>
        </w:rPr>
        <w:pict>
          <v:shape id="_x0000_s1056" type="#_x0000_t202" style="position:absolute;left:0;text-align:left;margin-left:0;margin-top:1.2pt;width:423pt;height:315pt;z-index:251675136" stroked="f" strokecolor="#036">
            <v:textbox style="mso-next-textbox:#_x0000_s1056">
              <w:txbxContent>
                <w:p w:rsidR="00E24D63" w:rsidRDefault="00F40918" w:rsidP="00E24D63">
                  <w:r>
                    <w:rPr>
                      <w:noProof/>
                    </w:rPr>
                    <w:drawing>
                      <wp:inline distT="0" distB="0" distL="0" distR="0">
                        <wp:extent cx="5229225" cy="3810000"/>
                        <wp:effectExtent l="19050" t="0" r="9525" b="0"/>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
                                <a:srcRect/>
                                <a:stretch>
                                  <a:fillRect/>
                                </a:stretch>
                              </pic:blipFill>
                              <pic:spPr bwMode="auto">
                                <a:xfrm>
                                  <a:off x="0" y="0"/>
                                  <a:ext cx="5229225" cy="3810000"/>
                                </a:xfrm>
                                <a:prstGeom prst="rect">
                                  <a:avLst/>
                                </a:prstGeom>
                                <a:noFill/>
                                <a:ln w="9525">
                                  <a:noFill/>
                                  <a:miter lim="800000"/>
                                  <a:headEnd/>
                                  <a:tailEnd/>
                                </a:ln>
                              </pic:spPr>
                            </pic:pic>
                          </a:graphicData>
                        </a:graphic>
                      </wp:inline>
                    </w:drawing>
                  </w:r>
                </w:p>
              </w:txbxContent>
            </v:textbox>
          </v:shape>
        </w:pict>
      </w:r>
    </w:p>
    <w:p w:rsidR="00E24D63" w:rsidRDefault="00E24D63" w:rsidP="00E24D63">
      <w:pPr>
        <w:ind w:left="360"/>
        <w:jc w:val="both"/>
        <w:rPr>
          <w:rFonts w:ascii="Arial" w:hAnsi="Arial" w:cs="Arial"/>
          <w:lang w:val="es-EC"/>
        </w:rPr>
      </w:pPr>
      <w:r>
        <w:rPr>
          <w:noProof/>
          <w:sz w:val="20"/>
        </w:rPr>
        <w:pict>
          <v:group id="_x0000_s1054" style="position:absolute;margin-left:0;margin-top:0;width:405pt;height:243pt;z-index:251674112;mso-position-horizontal-relative:char;mso-position-vertical-relative:line" coordorigin="2252,3372" coordsize="7200,4320">
            <o:lock v:ext="edit" rotation="t" aspectratio="t" position="t"/>
            <v:shape id="_x0000_s1055" type="#_x0000_t75" style="position:absolute;left:2252;top:3372;width:7200;height:4320" o:preferrelative="f">
              <v:fill o:detectmouseclick="t"/>
              <v:path o:extrusionok="t" o:connecttype="none"/>
              <o:lock v:ext="edit" text="t"/>
            </v:shape>
            <w10:anchorlock/>
          </v:group>
        </w:pict>
      </w:r>
      <w:r>
        <w:rPr>
          <w:rFonts w:ascii="Arial" w:hAnsi="Arial" w:cs="Arial"/>
          <w:lang w:val="es-EC"/>
        </w:rPr>
        <w:pict>
          <v:shape id="_x0000_i1029" type="#_x0000_t75" style="width:403.5pt;height:242.25pt">
            <v:imagedata croptop="-65505f" cropbottom="65505f"/>
            <o:lock v:ext="edit" rotation="t" position="t"/>
          </v:shape>
        </w:pict>
      </w:r>
    </w:p>
    <w:p w:rsidR="00E24D63" w:rsidRDefault="00E24D63" w:rsidP="00E24D63">
      <w:pPr>
        <w:spacing w:line="480" w:lineRule="auto"/>
        <w:ind w:left="720"/>
        <w:jc w:val="both"/>
      </w:pPr>
    </w:p>
    <w:p w:rsidR="00E24D63" w:rsidRDefault="00E24D63" w:rsidP="00E24D63">
      <w:pPr>
        <w:pStyle w:val="Sangradetextonormal"/>
      </w:pPr>
    </w:p>
    <w:p w:rsidR="00E24D63" w:rsidRDefault="00E24D63" w:rsidP="00E24D63">
      <w:pPr>
        <w:pStyle w:val="Sangradetextonormal"/>
      </w:pPr>
    </w:p>
    <w:p w:rsidR="00E24D63" w:rsidRDefault="00E24D63" w:rsidP="00E24D63">
      <w:pPr>
        <w:pStyle w:val="Sangradetextonormal"/>
      </w:pPr>
      <w:r>
        <w:rPr>
          <w:noProof/>
          <w:sz w:val="20"/>
        </w:rPr>
        <w:pict>
          <v:shape id="_x0000_s1057" type="#_x0000_t202" style="position:absolute;left:0;text-align:left;margin-left:99pt;margin-top:.5pt;width:279pt;height:27pt;z-index:251676160" stroked="f">
            <v:textbox style="mso-next-textbox:#_x0000_s1057">
              <w:txbxContent>
                <w:p w:rsidR="00E24D63" w:rsidRDefault="00E24D63" w:rsidP="00E24D63">
                  <w:pPr>
                    <w:pStyle w:val="Ttulo3"/>
                    <w:spacing w:line="480" w:lineRule="auto"/>
                  </w:pPr>
                  <w:r>
                    <w:t>Figura 1.9: Ubicación del CENAE</w:t>
                  </w:r>
                </w:p>
                <w:p w:rsidR="00E24D63" w:rsidRDefault="00E24D63" w:rsidP="00E24D63">
                  <w:pPr>
                    <w:pStyle w:val="NormalWeb"/>
                    <w:spacing w:line="480" w:lineRule="auto"/>
                    <w:jc w:val="both"/>
                    <w:outlineLvl w:val="0"/>
                  </w:pPr>
                </w:p>
              </w:txbxContent>
            </v:textbox>
          </v:shape>
        </w:pict>
      </w:r>
    </w:p>
    <w:p w:rsidR="00E24D63" w:rsidRDefault="00E24D63" w:rsidP="00E24D63">
      <w:pPr>
        <w:pStyle w:val="Sangradetextonormal"/>
      </w:pPr>
    </w:p>
    <w:p w:rsidR="00E24D63" w:rsidRDefault="00E24D63" w:rsidP="00E24D63">
      <w:pPr>
        <w:pStyle w:val="Sangradetextonormal"/>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spacing w:line="480" w:lineRule="aut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rPr>
          <w:sz w:val="48"/>
          <w:szCs w:val="48"/>
        </w:rPr>
      </w:pPr>
      <w:r>
        <w:rPr>
          <w:bCs/>
          <w:sz w:val="48"/>
          <w:szCs w:val="48"/>
        </w:rPr>
        <w:t>CAPÍTULO 2</w:t>
      </w: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tabs>
          <w:tab w:val="left" w:pos="142"/>
          <w:tab w:val="left" w:pos="284"/>
          <w:tab w:val="left" w:pos="426"/>
          <w:tab w:val="left" w:pos="709"/>
        </w:tabs>
        <w:ind w:left="360" w:hanging="368"/>
        <w:rPr>
          <w:rFonts w:ascii="Arial" w:hAnsi="Arial" w:cs="Arial"/>
          <w:b/>
          <w:bCs/>
          <w:sz w:val="32"/>
          <w:szCs w:val="32"/>
        </w:rPr>
      </w:pPr>
      <w:r>
        <w:rPr>
          <w:rFonts w:ascii="Arial" w:hAnsi="Arial" w:cs="Arial"/>
          <w:b/>
          <w:bCs/>
          <w:sz w:val="32"/>
          <w:szCs w:val="32"/>
        </w:rPr>
        <w:t xml:space="preserve">2. FUNCIONAMIENTO DE UN GENERADOR  EÓLICO Y          DESCRIPCIÓN  DEL GENERADOR UTILIZADO </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ind w:left="900" w:hanging="540"/>
        <w:jc w:val="both"/>
        <w:rPr>
          <w:rFonts w:ascii="Arial" w:hAnsi="Arial" w:cs="Arial"/>
          <w:b/>
          <w:bCs/>
        </w:rPr>
      </w:pPr>
      <w:r>
        <w:rPr>
          <w:rFonts w:ascii="Arial" w:hAnsi="Arial" w:cs="Arial"/>
          <w:b/>
          <w:bCs/>
        </w:rPr>
        <w:t xml:space="preserve">2.1 Componentes  mecánicos  principales  del molino de viento  existente en la ESPOL </w:t>
      </w:r>
    </w:p>
    <w:p w:rsidR="00E24D63" w:rsidRDefault="00E24D63" w:rsidP="00E24D63">
      <w:pPr>
        <w:jc w:val="both"/>
        <w:rPr>
          <w:rFonts w:ascii="Arial" w:hAnsi="Arial" w:cs="Arial"/>
        </w:rPr>
      </w:pPr>
    </w:p>
    <w:p w:rsidR="00E24D63" w:rsidRDefault="00E24D63" w:rsidP="00E24D63">
      <w:pPr>
        <w:ind w:left="709"/>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El generador experimental de la ESPOL consta de 2 aspas  de 2.3 m de diámetro, cada una pesa 1322 gramos y están fabricadas de fibra de carbono. Cuenta con un generador con bobinado trifásico que utiliza un núcleo de imán permanente. Este núcleo es hecho de un material con una susceptibilidad magnética llamado Neodimio.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Posee coleta y alerón para orientación del generador en la dirección  del viento predominante.</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Las aspas comunican el movimiento directamente  al  rotor donde se encuentra  el bobinado trifásico, no al núcleo imantado.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torre sobre la que está colocado tiene 9 m de altura y en la parte superior hay una canastilla que sirve de protección para las personas que suban a darle mantenimiento al equipo. En la canastilla existe un sistema de manivela que permite hacer subir y bajar el generador eólico desde el nivel de la canastilla hasta 3 m de altura sobre la canastilla, utilizando dos poleas y un cable de acero.</w:t>
      </w:r>
    </w:p>
    <w:p w:rsidR="00E24D63" w:rsidRDefault="00E24D63" w:rsidP="00E24D63">
      <w:pPr>
        <w:spacing w:line="480" w:lineRule="auto"/>
        <w:ind w:left="1440"/>
        <w:jc w:val="both"/>
        <w:rPr>
          <w:rFonts w:ascii="Arial" w:hAnsi="Arial" w:cs="Arial"/>
        </w:rPr>
      </w:pPr>
    </w:p>
    <w:p w:rsidR="00E24D63" w:rsidRDefault="00E24D63" w:rsidP="00E24D63">
      <w:pPr>
        <w:numPr>
          <w:ilvl w:val="1"/>
          <w:numId w:val="19"/>
        </w:numPr>
        <w:spacing w:line="480" w:lineRule="auto"/>
        <w:jc w:val="both"/>
        <w:rPr>
          <w:rFonts w:ascii="Arial" w:hAnsi="Arial" w:cs="Arial"/>
          <w:b/>
          <w:bCs/>
        </w:rPr>
      </w:pPr>
      <w:r>
        <w:rPr>
          <w:rFonts w:ascii="Arial" w:hAnsi="Arial" w:cs="Arial"/>
          <w:b/>
          <w:bCs/>
        </w:rPr>
        <w:t xml:space="preserve"> Funcionamiento del molino de viento</w:t>
      </w:r>
    </w:p>
    <w:p w:rsidR="00E24D63" w:rsidRDefault="00E24D63" w:rsidP="00E24D63">
      <w:pPr>
        <w:spacing w:line="480" w:lineRule="auto"/>
        <w:ind w:left="360"/>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El generador empieza a funcionar a una velocidad de 3.5 m/s que rompe la inercia del sistema, una vez que se arranca se mantiene girando así la velocidad del viento disminuya hasta 1 m/s menos de eso comienza a detenerse. Luego, para volver a girar necesita otra vez 3.5 m/s. A medida que se va incrementado la velocidad, se va incrementando la potencia que corresponde a la variación con el cubo de la velocidad. Y al llegar a 12 m/s alcanza su potencia nominal, esto es 1500 w.</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Cuando el sistema supera esta velocidad, empieza a calentarse y se degrada la curva de potencia, al llegar a 15 m/s el sistema se frena  automáticamente. A los 15 m/s las aspas comienzan a ponerse en </w:t>
      </w:r>
      <w:r>
        <w:rPr>
          <w:rFonts w:ascii="Arial" w:hAnsi="Arial" w:cs="Arial"/>
        </w:rPr>
        <w:lastRenderedPageBreak/>
        <w:t>posición paralela al viento y el generador se inclina, la cola y el alerón bajan su posición y al mismo tiempo la parte del generador que está en contacto con las aspas se eleva, al estar las aspas en posición  paralela el viento su velocidad empieza a disminuir y se coloca en posición original. Este proceso se repite mientras existan velocidades iguales o mayores a 15 m/s.</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884"/>
        <w:jc w:val="both"/>
        <w:rPr>
          <w:rFonts w:ascii="Arial" w:hAnsi="Arial" w:cs="Arial"/>
        </w:rPr>
      </w:pPr>
      <w:r>
        <w:rPr>
          <w:rFonts w:ascii="Arial" w:hAnsi="Arial" w:cs="Arial"/>
        </w:rPr>
        <w:t>El generador produce voltaje trifásico que es transmitido por 3 cables  que van dentro de un tubo, descienden por la torre y llegan hasta el rectificador trifásico del cual salen  24V DC que sirven para cargar dos baterías  de 12V  colocadas en serie. Las baterías dan servicio a 4 focos de DC de 40 W cada uno, que alumbran la caseta de la estación experimental.</w:t>
      </w:r>
    </w:p>
    <w:p w:rsidR="00E24D63" w:rsidRDefault="00E24D63" w:rsidP="00E24D63">
      <w:pPr>
        <w:spacing w:line="480" w:lineRule="auto"/>
        <w:ind w:left="884"/>
        <w:jc w:val="both"/>
        <w:rPr>
          <w:rFonts w:ascii="Arial" w:hAnsi="Arial" w:cs="Arial"/>
        </w:rPr>
      </w:pPr>
    </w:p>
    <w:p w:rsidR="00E24D63" w:rsidRDefault="00E24D63" w:rsidP="00E24D63">
      <w:pPr>
        <w:numPr>
          <w:ilvl w:val="1"/>
          <w:numId w:val="19"/>
        </w:numPr>
        <w:spacing w:line="480" w:lineRule="auto"/>
        <w:jc w:val="both"/>
        <w:rPr>
          <w:rFonts w:ascii="Arial" w:hAnsi="Arial" w:cs="Arial"/>
          <w:b/>
          <w:bCs/>
        </w:rPr>
      </w:pPr>
      <w:r>
        <w:rPr>
          <w:rFonts w:ascii="Arial" w:hAnsi="Arial" w:cs="Arial"/>
          <w:b/>
          <w:bCs/>
        </w:rPr>
        <w:t xml:space="preserve"> Descripción del alternador</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parte de generación se centra en el alternador. El núcleo es de Neodimio, un material de muy alta susceptibilidad magnética que produce un campo magnético a su alrededor de manera natural, esto lo hace diferente de los alternadores que se utilizan en los automóviles  los cuales utilizan un electroimán. La diferencia radica en que el electroimán utiliza energía eléctrica. En cambio el Neodimio al ser un </w:t>
      </w:r>
      <w:r>
        <w:rPr>
          <w:rFonts w:ascii="Arial" w:hAnsi="Arial" w:cs="Arial"/>
        </w:rPr>
        <w:lastRenderedPageBreak/>
        <w:t>imán permanente no utiliza energía eléctrica, sino que utiliza  su propia energía contendida dentro de su campo magnético natural  para directamente empezar a generar energía eléctrica.</w:t>
      </w:r>
    </w:p>
    <w:p w:rsidR="00E24D63" w:rsidRDefault="00E24D63" w:rsidP="00E24D63">
      <w:pPr>
        <w:spacing w:line="480" w:lineRule="auto"/>
        <w:ind w:left="884"/>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Las aspas al girar comunican el movimiento a la estructura metálica que rodea al núcleo de imán. En esta estructura están las tres  bobinas que giran alrededor del núcleo, cortan las líneas de flujo  magnético y producen una variación de flujo respecto a la variación  de tiempo y generan un voltaje alterno en cada una de las bobinas. Como son tres se genera un voltaje trifásico que luego pasa al rectificador  que lo convierte en voltaje DC.</w:t>
      </w:r>
    </w:p>
    <w:p w:rsidR="00E24D63" w:rsidRDefault="00E24D63" w:rsidP="00E24D63">
      <w:pPr>
        <w:spacing w:line="480" w:lineRule="auto"/>
        <w:ind w:left="884"/>
        <w:jc w:val="both"/>
        <w:rPr>
          <w:rFonts w:ascii="Arial" w:hAnsi="Arial" w:cs="Arial"/>
        </w:rPr>
      </w:pPr>
    </w:p>
    <w:p w:rsidR="00E24D63" w:rsidRDefault="00E24D63" w:rsidP="00E24D63">
      <w:pPr>
        <w:numPr>
          <w:ilvl w:val="1"/>
          <w:numId w:val="19"/>
        </w:numPr>
        <w:spacing w:line="480" w:lineRule="auto"/>
        <w:jc w:val="both"/>
        <w:rPr>
          <w:rFonts w:ascii="Arial" w:hAnsi="Arial" w:cs="Arial"/>
          <w:b/>
          <w:bCs/>
        </w:rPr>
      </w:pPr>
      <w:r>
        <w:rPr>
          <w:rFonts w:ascii="Arial" w:hAnsi="Arial" w:cs="Arial"/>
          <w:b/>
          <w:bCs/>
        </w:rPr>
        <w:t xml:space="preserve"> Sistema de generación  Trifásico  y Rectificación</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Observando la figura 2.1 se nota que se generan dos tipos de voltajes desfasados entre sí 90</w:t>
      </w:r>
      <w:r>
        <w:rPr>
          <w:rFonts w:ascii="Arial" w:hAnsi="Arial" w:cs="Arial"/>
          <w:vertAlign w:val="superscript"/>
        </w:rPr>
        <w:t>o</w:t>
      </w:r>
      <w:r>
        <w:rPr>
          <w:rFonts w:ascii="Arial" w:hAnsi="Arial" w:cs="Arial"/>
        </w:rPr>
        <w:t xml:space="preserve"> cuyas formas de onda podemos ver en la figura 2.2.</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noProof/>
          <w:sz w:val="20"/>
        </w:rPr>
        <w:lastRenderedPageBreak/>
        <w:pict>
          <v:shape id="_x0000_s1063" type="#_x0000_t202" style="position:absolute;left:0;text-align:left;margin-left:18pt;margin-top:-36pt;width:351pt;height:261pt;z-index:251683328">
            <v:textbox style="mso-next-textbox:#_x0000_s1063">
              <w:txbxContent>
                <w:p w:rsidR="00E24D63" w:rsidRDefault="00E24D63" w:rsidP="00E24D63"/>
                <w:p w:rsidR="00E24D63" w:rsidRDefault="00E24D63" w:rsidP="00E24D63">
                  <w:r>
                    <w:object w:dxaOrig="10305" w:dyaOrig="6000">
                      <v:shape id="_x0000_i1041" type="#_x0000_t75" style="width:335.25pt;height:195pt" o:ole="">
                        <v:imagedata r:id="rId24" o:title=""/>
                      </v:shape>
                      <o:OLEObject Type="Embed" ProgID="AutoCAD.Drawing.15" ShapeID="_x0000_i1041" DrawAspect="Content" ObjectID="_1349261500" r:id="rId25"/>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64" type="#_x0000_t202" style="position:absolute;left:0;text-align:left;margin-left:18pt;margin-top:13.2pt;width:396pt;height:36pt;z-index:251684352" strokecolor="white">
            <v:textbox style="mso-next-textbox:#_x0000_s1064">
              <w:txbxContent>
                <w:p w:rsidR="00E24D63" w:rsidRDefault="00E24D63" w:rsidP="00E24D63">
                  <w:pPr>
                    <w:pStyle w:val="Ttulo2"/>
                    <w:ind w:left="1260" w:hanging="1260"/>
                  </w:pPr>
                  <w:r>
                    <w:t>Figura 2.1: Generador  con un solo imán y cuatro bobinas en el cual se genera voltaje Bifásico</w: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noProof/>
          <w:sz w:val="20"/>
        </w:rPr>
        <w:pict>
          <v:shape id="_x0000_s1058" type="#_x0000_t202" style="position:absolute;left:0;text-align:left;margin-left:45pt;margin-top:12pt;width:342pt;height:291.75pt;z-index:251678208">
            <v:textbox style="mso-next-textbox:#_x0000_s1058">
              <w:txbxContent>
                <w:p w:rsidR="00E24D63" w:rsidRDefault="00E24D63" w:rsidP="00E24D63">
                  <w:r>
                    <w:object w:dxaOrig="9706" w:dyaOrig="8324">
                      <v:shape id="_x0000_i1042" type="#_x0000_t75" style="width:296.25pt;height:254.25pt" o:ole="">
                        <v:imagedata r:id="rId26" o:title=""/>
                      </v:shape>
                      <o:OLEObject Type="Embed" ProgID="PBrush" ShapeID="_x0000_i1042" DrawAspect="Content" ObjectID="_1349261501" r:id="rId27"/>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65" type="#_x0000_t202" style="position:absolute;left:0;text-align:left;margin-left:18pt;margin-top:42.05pt;width:414pt;height:36pt;z-index:251685376" strokecolor="white">
            <v:textbox style="mso-next-textbox:#_x0000_s1065">
              <w:txbxContent>
                <w:p w:rsidR="00E24D63" w:rsidRDefault="00E24D63" w:rsidP="00E24D63">
                  <w:pPr>
                    <w:ind w:left="1260" w:hanging="1260"/>
                    <w:jc w:val="both"/>
                    <w:rPr>
                      <w:rFonts w:ascii="Arial" w:hAnsi="Arial" w:cs="Arial"/>
                    </w:rPr>
                  </w:pPr>
                  <w:r>
                    <w:rPr>
                      <w:rFonts w:ascii="Arial" w:hAnsi="Arial" w:cs="Arial"/>
                      <w:b/>
                      <w:bCs/>
                    </w:rPr>
                    <w:t>Figura 2.2: Curvas de los voltajes generados en la Estructura de la figura 2.1.</w:t>
                  </w:r>
                </w:p>
                <w:p w:rsidR="00E24D63" w:rsidRDefault="00E24D63" w:rsidP="00E24D63">
                  <w:pPr>
                    <w:pStyle w:val="Ttulo2"/>
                  </w:pPr>
                </w:p>
              </w:txbxContent>
            </v:textbox>
          </v:shape>
        </w:pict>
      </w:r>
    </w:p>
    <w:p w:rsidR="00E24D63" w:rsidRDefault="00E24D63" w:rsidP="00E24D63">
      <w:pPr>
        <w:spacing w:line="480" w:lineRule="auto"/>
        <w:ind w:left="720"/>
        <w:jc w:val="both"/>
        <w:rPr>
          <w:rFonts w:ascii="Arial" w:hAnsi="Arial" w:cs="Arial"/>
        </w:rPr>
      </w:pPr>
      <w:r>
        <w:rPr>
          <w:rFonts w:ascii="Arial" w:hAnsi="Arial" w:cs="Arial"/>
        </w:rPr>
        <w:lastRenderedPageBreak/>
        <w:t>Por el mismo principio se puede obtener un voltaje trifásico desfasado 120</w:t>
      </w:r>
      <w:r>
        <w:rPr>
          <w:rFonts w:ascii="Arial" w:hAnsi="Arial" w:cs="Arial"/>
        </w:rPr>
        <w:sym w:font="Symbol" w:char="F0B0"/>
      </w:r>
      <w:r>
        <w:rPr>
          <w:rFonts w:ascii="Arial" w:hAnsi="Arial" w:cs="Arial"/>
        </w:rPr>
        <w:t xml:space="preserve"> cada uno, con el generador de la figura 2.3.</w:t>
      </w:r>
    </w:p>
    <w:p w:rsidR="00E24D63" w:rsidRDefault="00E24D63" w:rsidP="00E24D63">
      <w:pPr>
        <w:spacing w:line="480" w:lineRule="auto"/>
        <w:ind w:left="720"/>
        <w:jc w:val="both"/>
        <w:rPr>
          <w:rFonts w:ascii="Arial" w:hAnsi="Arial" w:cs="Arial"/>
        </w:rPr>
      </w:pPr>
      <w:r>
        <w:rPr>
          <w:noProof/>
          <w:sz w:val="20"/>
        </w:rPr>
        <w:pict>
          <v:shape id="_x0000_s1062" type="#_x0000_t202" style="position:absolute;left:0;text-align:left;margin-left:54pt;margin-top:15pt;width:333pt;height:225pt;z-index:251682304">
            <v:textbox style="mso-next-textbox:#_x0000_s1062">
              <w:txbxContent>
                <w:p w:rsidR="00E24D63" w:rsidRDefault="00E24D63" w:rsidP="00E24D63"/>
                <w:p w:rsidR="00E24D63" w:rsidRDefault="00E24D63" w:rsidP="00E24D63"/>
                <w:p w:rsidR="00E24D63" w:rsidRDefault="00E24D63" w:rsidP="00E24D63">
                  <w:r>
                    <w:object w:dxaOrig="10305" w:dyaOrig="6000">
                      <v:shape id="_x0000_i1043" type="#_x0000_t75" style="width:314.25pt;height:183pt" o:ole="">
                        <v:imagedata r:id="rId28" o:title=""/>
                      </v:shape>
                      <o:OLEObject Type="Embed" ProgID="AutoCAD.Drawing.15" ShapeID="_x0000_i1043" DrawAspect="Content" ObjectID="_1349261502" r:id="rId29"/>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66" type="#_x0000_t202" style="position:absolute;left:0;text-align:left;margin-left:36pt;margin-top:.6pt;width:387pt;height:36pt;z-index:251686400" strokecolor="white">
            <v:textbox style="mso-next-textbox:#_x0000_s1066">
              <w:txbxContent>
                <w:p w:rsidR="00E24D63" w:rsidRDefault="00E24D63" w:rsidP="00E24D63">
                  <w:pPr>
                    <w:pStyle w:val="Ttulo2"/>
                    <w:ind w:left="1260" w:hanging="1260"/>
                  </w:pPr>
                  <w:r>
                    <w:t>Figura 2.3:</w:t>
                  </w:r>
                  <w:r>
                    <w:rPr>
                      <w:b w:val="0"/>
                      <w:bCs/>
                    </w:rPr>
                    <w:t xml:space="preserve"> </w:t>
                  </w:r>
                  <w:r>
                    <w:t>Generador  con un solo imán y seis bobinas en el cual se genera voltaje Trifásico</w:t>
                  </w:r>
                </w:p>
                <w:p w:rsidR="00E24D63" w:rsidRDefault="00E24D63" w:rsidP="00E24D63">
                  <w:pPr>
                    <w:ind w:left="1260" w:hanging="1260"/>
                    <w:jc w:val="both"/>
                  </w:pP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El voltaje que se obtiene de este generador trifásico es de tres ondas  sinusoidales desplazadas 120</w:t>
      </w:r>
      <w:r>
        <w:rPr>
          <w:rFonts w:ascii="Arial" w:hAnsi="Arial" w:cs="Arial"/>
        </w:rPr>
        <w:sym w:font="Symbol" w:char="F0B0"/>
      </w:r>
      <w:r>
        <w:rPr>
          <w:rFonts w:ascii="Arial" w:hAnsi="Arial" w:cs="Arial"/>
        </w:rPr>
        <w:t xml:space="preserve"> como se muestra en la figura 2.4b. Estos voltajes se los hace pasar por tres puentes de diodos, como se aprecia en la figura 2.4a para obtener un voltaje regulado en la carga, el voltaje resultante se muestra en la figura 2.4c.  </w:t>
      </w:r>
    </w:p>
    <w:p w:rsidR="00E24D63" w:rsidRDefault="00E24D63" w:rsidP="00E24D63">
      <w:pPr>
        <w:spacing w:line="480" w:lineRule="auto"/>
        <w:ind w:left="720"/>
        <w:jc w:val="both"/>
        <w:rPr>
          <w:rFonts w:ascii="Arial" w:hAnsi="Arial" w:cs="Arial"/>
        </w:rPr>
      </w:pPr>
      <w:r>
        <w:rPr>
          <w:rFonts w:ascii="Arial" w:hAnsi="Arial" w:cs="Arial"/>
        </w:rPr>
        <w:br w:type="page"/>
      </w:r>
    </w:p>
    <w:p w:rsidR="00E24D63" w:rsidRDefault="00E24D63" w:rsidP="00E24D63">
      <w:pPr>
        <w:spacing w:line="480" w:lineRule="auto"/>
        <w:ind w:left="720"/>
        <w:jc w:val="both"/>
        <w:rPr>
          <w:rFonts w:ascii="Arial" w:hAnsi="Arial" w:cs="Arial"/>
        </w:rPr>
      </w:pPr>
      <w:r>
        <w:rPr>
          <w:noProof/>
          <w:sz w:val="20"/>
        </w:rPr>
        <w:pict>
          <v:shape id="_x0000_s1061" type="#_x0000_t202" style="position:absolute;left:0;text-align:left;margin-left:-9pt;margin-top:-27.6pt;width:459.9pt;height:287.75pt;z-index:251681280" stroked="f">
            <v:textbox style="mso-next-textbox:#_x0000_s1061">
              <w:txbxContent>
                <w:p w:rsidR="00E24D63" w:rsidRDefault="00E24D63" w:rsidP="00E24D63">
                  <w:r>
                    <w:object w:dxaOrig="17833" w:dyaOrig="14053">
                      <v:shape id="_x0000_i1044" type="#_x0000_t75" style="width:445.5pt;height:280.5pt" o:ole="">
                        <v:imagedata r:id="rId30" o:title="" cropbottom="13219f"/>
                      </v:shape>
                      <o:OLEObject Type="Embed" ProgID="PBrush" ShapeID="_x0000_i1044" DrawAspect="Content" ObjectID="_1349261503" r:id="rId31"/>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67" type="#_x0000_t202" style="position:absolute;left:0;text-align:left;margin-left:36pt;margin-top:21.6pt;width:342pt;height:90pt;z-index:251687424" strokecolor="white">
            <v:textbox style="mso-next-textbox:#_x0000_s1067">
              <w:txbxContent>
                <w:p w:rsidR="00E24D63" w:rsidRDefault="00E24D63" w:rsidP="00E24D63">
                  <w:pPr>
                    <w:ind w:left="1260" w:hanging="1260"/>
                    <w:jc w:val="both"/>
                    <w:rPr>
                      <w:rFonts w:ascii="Arial" w:hAnsi="Arial" w:cs="Arial"/>
                      <w:b/>
                      <w:bCs/>
                    </w:rPr>
                  </w:pPr>
                  <w:r>
                    <w:rPr>
                      <w:rFonts w:ascii="Arial" w:hAnsi="Arial" w:cs="Arial"/>
                      <w:b/>
                      <w:bCs/>
                    </w:rPr>
                    <w:t>Figura 2.4: Regulación  de carga:</w:t>
                  </w:r>
                </w:p>
                <w:p w:rsidR="00E24D63" w:rsidRDefault="00E24D63" w:rsidP="00E24D63">
                  <w:pPr>
                    <w:ind w:left="1260" w:hanging="1260"/>
                    <w:jc w:val="both"/>
                    <w:rPr>
                      <w:rFonts w:ascii="Arial" w:hAnsi="Arial" w:cs="Arial"/>
                      <w:b/>
                      <w:bCs/>
                    </w:rPr>
                  </w:pPr>
                </w:p>
                <w:p w:rsidR="00E24D63" w:rsidRDefault="00E24D63" w:rsidP="00E24D63">
                  <w:pPr>
                    <w:numPr>
                      <w:ilvl w:val="0"/>
                      <w:numId w:val="20"/>
                    </w:numPr>
                    <w:jc w:val="both"/>
                    <w:rPr>
                      <w:rFonts w:ascii="Arial" w:hAnsi="Arial" w:cs="Arial"/>
                      <w:b/>
                      <w:bCs/>
                    </w:rPr>
                  </w:pPr>
                  <w:r>
                    <w:rPr>
                      <w:rFonts w:ascii="Arial" w:hAnsi="Arial" w:cs="Arial"/>
                      <w:b/>
                      <w:bCs/>
                    </w:rPr>
                    <w:t>Puentes de diodos</w:t>
                  </w:r>
                </w:p>
                <w:p w:rsidR="00E24D63" w:rsidRDefault="00E24D63" w:rsidP="00E24D63">
                  <w:pPr>
                    <w:numPr>
                      <w:ilvl w:val="0"/>
                      <w:numId w:val="20"/>
                    </w:numPr>
                    <w:jc w:val="both"/>
                    <w:rPr>
                      <w:rFonts w:ascii="Arial" w:hAnsi="Arial" w:cs="Arial"/>
                      <w:b/>
                      <w:bCs/>
                    </w:rPr>
                  </w:pPr>
                  <w:r>
                    <w:rPr>
                      <w:rFonts w:ascii="Arial" w:hAnsi="Arial" w:cs="Arial"/>
                      <w:b/>
                      <w:bCs/>
                    </w:rPr>
                    <w:t>Voltajes generados</w:t>
                  </w:r>
                </w:p>
                <w:p w:rsidR="00E24D63" w:rsidRDefault="00E24D63" w:rsidP="00E24D63">
                  <w:pPr>
                    <w:numPr>
                      <w:ilvl w:val="0"/>
                      <w:numId w:val="20"/>
                    </w:numPr>
                    <w:jc w:val="both"/>
                    <w:rPr>
                      <w:rFonts w:ascii="Arial" w:hAnsi="Arial" w:cs="Arial"/>
                      <w:b/>
                      <w:bCs/>
                    </w:rPr>
                  </w:pPr>
                  <w:r>
                    <w:rPr>
                      <w:rFonts w:ascii="Arial" w:hAnsi="Arial" w:cs="Arial"/>
                      <w:b/>
                      <w:bCs/>
                    </w:rPr>
                    <w:t>Voltaje regulado</w:t>
                  </w:r>
                </w:p>
                <w:p w:rsidR="00E24D63" w:rsidRDefault="00E24D63" w:rsidP="00E24D63">
                  <w:pPr>
                    <w:pStyle w:val="Ttulo2"/>
                  </w:pPr>
                </w:p>
              </w:txbxContent>
            </v:textbox>
          </v:shape>
        </w:pict>
      </w:r>
    </w:p>
    <w:p w:rsidR="00E24D63" w:rsidRDefault="00E24D63" w:rsidP="00E24D63">
      <w:pPr>
        <w:spacing w:line="480" w:lineRule="auto"/>
        <w:jc w:val="both"/>
        <w:rPr>
          <w:rFonts w:ascii="Arial" w:hAnsi="Arial" w:cs="Arial"/>
        </w:rPr>
      </w:pPr>
    </w:p>
    <w:p w:rsidR="00E24D63" w:rsidRDefault="00E24D63" w:rsidP="00E24D63">
      <w:pPr>
        <w:pStyle w:val="Ttulo7"/>
      </w:pPr>
    </w:p>
    <w:p w:rsidR="00E24D63" w:rsidRDefault="00E24D63" w:rsidP="00E24D63">
      <w:pPr>
        <w:pStyle w:val="Ttulo7"/>
      </w:pPr>
    </w:p>
    <w:p w:rsidR="00E24D63" w:rsidRDefault="00E24D63" w:rsidP="00E24D63">
      <w:pPr>
        <w:spacing w:line="480" w:lineRule="auto"/>
        <w:ind w:left="720"/>
        <w:jc w:val="both"/>
        <w:rPr>
          <w:rFonts w:ascii="Arial" w:hAnsi="Arial" w:cs="Arial"/>
        </w:rPr>
      </w:pPr>
      <w:r>
        <w:rPr>
          <w:rFonts w:ascii="Arial" w:hAnsi="Arial" w:cs="Arial"/>
        </w:rPr>
        <w:t>Se ve ahora un concepto necesario para poder entender lo que sigue hablar sobre éste tema que es importante para dar servicio continuo a una determinada carga pero no consta en la estación experimental.</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Si se tiene un pedazo de hierro dulce y se lo enrolla un alambre al que se aplica un voltaje V, aparecerá corriente que producirá un campo  magnético en el hierro dulce y lo hará funcionar como un imán, el cual se llama electroimán. Este flujo magnético </w:t>
      </w:r>
      <w:r>
        <w:rPr>
          <w:rFonts w:ascii="Arial" w:hAnsi="Arial" w:cs="Arial"/>
        </w:rPr>
        <w:sym w:font="Symbol" w:char="F066"/>
      </w:r>
      <w:r>
        <w:rPr>
          <w:rFonts w:ascii="Arial" w:hAnsi="Arial" w:cs="Arial"/>
        </w:rPr>
        <w:t xml:space="preserve"> existirá mientras exista la  corriente I, como se puede ver en la figura 2.5.</w:t>
      </w:r>
    </w:p>
    <w:p w:rsidR="00E24D63" w:rsidRDefault="00E24D63" w:rsidP="00E24D63">
      <w:pPr>
        <w:spacing w:line="480" w:lineRule="auto"/>
        <w:ind w:left="720"/>
        <w:jc w:val="both"/>
        <w:rPr>
          <w:rFonts w:ascii="Arial" w:hAnsi="Arial" w:cs="Arial"/>
        </w:rPr>
      </w:pPr>
      <w:r>
        <w:rPr>
          <w:noProof/>
          <w:sz w:val="20"/>
        </w:rPr>
        <w:lastRenderedPageBreak/>
        <w:pict>
          <v:shape id="_x0000_s1059" type="#_x0000_t202" style="position:absolute;left:0;text-align:left;margin-left:1in;margin-top:15.65pt;width:242.8pt;height:137.4pt;z-index:251679232">
            <v:textbox style="mso-next-textbox:#_x0000_s1059">
              <w:txbxContent>
                <w:p w:rsidR="00E24D63" w:rsidRDefault="00E24D63" w:rsidP="00E24D63">
                  <w:r>
                    <w:object w:dxaOrig="9389" w:dyaOrig="5339">
                      <v:shape id="_x0000_i1045" type="#_x0000_t75" style="width:225pt;height:128.25pt" o:ole="">
                        <v:imagedata r:id="rId32" o:title=""/>
                      </v:shape>
                      <o:OLEObject Type="Embed" ProgID="PBrush" ShapeID="_x0000_i1045" DrawAspect="Content" ObjectID="_1349261504" r:id="rId33"/>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68" type="#_x0000_t202" style="position:absolute;left:0;text-align:left;margin-left:117pt;margin-top:21pt;width:162pt;height:27pt;z-index:251688448" strokecolor="white">
            <v:textbox style="mso-next-textbox:#_x0000_s1068">
              <w:txbxContent>
                <w:p w:rsidR="00E24D63" w:rsidRDefault="00E24D63" w:rsidP="00E24D63">
                  <w:pPr>
                    <w:ind w:left="1260" w:hanging="1260"/>
                    <w:jc w:val="both"/>
                    <w:rPr>
                      <w:rFonts w:ascii="Arial" w:hAnsi="Arial" w:cs="Arial"/>
                    </w:rPr>
                  </w:pPr>
                  <w:r>
                    <w:rPr>
                      <w:rFonts w:ascii="Arial" w:hAnsi="Arial" w:cs="Arial"/>
                      <w:b/>
                      <w:bCs/>
                    </w:rPr>
                    <w:t>Figura 2.5: Electroimán.</w:t>
                  </w:r>
                </w:p>
                <w:p w:rsidR="00E24D63" w:rsidRDefault="00E24D63" w:rsidP="00E24D63">
                  <w:pPr>
                    <w:pStyle w:val="Ttulo2"/>
                  </w:pPr>
                </w:p>
              </w:txbxContent>
            </v:textbox>
          </v:shape>
        </w:pict>
      </w:r>
    </w:p>
    <w:p w:rsidR="00E24D63" w:rsidRDefault="00E24D63" w:rsidP="00E24D63">
      <w:pPr>
        <w:spacing w:line="480" w:lineRule="auto"/>
        <w:ind w:left="720"/>
        <w:jc w:val="both"/>
        <w:rPr>
          <w:rFonts w:ascii="Arial" w:hAnsi="Arial" w:cs="Arial"/>
        </w:rPr>
      </w:pPr>
      <w:r>
        <w:rPr>
          <w:rFonts w:ascii="Arial" w:hAnsi="Arial" w:cs="Arial"/>
        </w:rPr>
        <w:t xml:space="preserve">                            </w:t>
      </w:r>
    </w:p>
    <w:p w:rsidR="00E24D63" w:rsidRDefault="00E24D63" w:rsidP="00E24D63">
      <w:pPr>
        <w:spacing w:line="480" w:lineRule="auto"/>
        <w:ind w:left="720"/>
        <w:jc w:val="both"/>
        <w:rPr>
          <w:rFonts w:ascii="Arial" w:hAnsi="Arial" w:cs="Arial"/>
        </w:rPr>
      </w:pPr>
      <w:r>
        <w:rPr>
          <w:rFonts w:ascii="Arial" w:hAnsi="Arial" w:cs="Arial"/>
        </w:rPr>
        <w:t>Este flujo magnético se incrementará hasta cierto valor y luego se saturará como lo muestra la figura 2.6.</w:t>
      </w:r>
    </w:p>
    <w:p w:rsidR="00E24D63" w:rsidRDefault="00E24D63" w:rsidP="00E24D63">
      <w:pPr>
        <w:spacing w:line="480" w:lineRule="auto"/>
        <w:ind w:left="720"/>
        <w:jc w:val="both"/>
        <w:rPr>
          <w:rFonts w:ascii="Arial" w:hAnsi="Arial" w:cs="Arial"/>
        </w:rPr>
      </w:pPr>
      <w:r>
        <w:rPr>
          <w:noProof/>
          <w:sz w:val="20"/>
        </w:rPr>
        <w:pict>
          <v:shape id="_x0000_s1060" type="#_x0000_t202" style="position:absolute;left:0;text-align:left;margin-left:63pt;margin-top:6.6pt;width:332.75pt;height:226.25pt;z-index:251680256">
            <v:textbox style="mso-next-textbox:#_x0000_s1060">
              <w:txbxContent>
                <w:p w:rsidR="00E24D63" w:rsidRDefault="00E24D63" w:rsidP="00E24D63">
                  <w:r>
                    <w:object w:dxaOrig="6436" w:dyaOrig="4424">
                      <v:shape id="_x0000_i1046" type="#_x0000_t75" style="width:315pt;height:216.75pt" o:ole="">
                        <v:imagedata r:id="rId34" o:title=""/>
                      </v:shape>
                      <o:OLEObject Type="Embed" ProgID="PBrush" ShapeID="_x0000_i1046" DrawAspect="Content" ObjectID="_1349261505" r:id="rId35"/>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sz w:val="22"/>
          <w:szCs w:val="22"/>
        </w:rPr>
      </w:pPr>
      <w:r>
        <w:rPr>
          <w:rFonts w:ascii="Arial" w:hAnsi="Arial" w:cs="Arial"/>
          <w:noProof/>
          <w:sz w:val="20"/>
        </w:rPr>
        <w:pict>
          <v:shape id="_x0000_s1069" type="#_x0000_t202" style="position:absolute;left:0;text-align:left;margin-left:18pt;margin-top:13.25pt;width:414pt;height:42.6pt;z-index:251689472" strokecolor="white">
            <v:textbox style="mso-next-textbox:#_x0000_s1069">
              <w:txbxContent>
                <w:p w:rsidR="00E24D63" w:rsidRDefault="00E24D63" w:rsidP="00E24D63">
                  <w:pPr>
                    <w:ind w:left="1260" w:hanging="1260"/>
                    <w:jc w:val="both"/>
                    <w:rPr>
                      <w:rFonts w:ascii="Arial" w:hAnsi="Arial" w:cs="Arial"/>
                      <w:b/>
                      <w:bCs/>
                      <w:szCs w:val="22"/>
                    </w:rPr>
                  </w:pPr>
                  <w:r>
                    <w:rPr>
                      <w:rFonts w:ascii="Arial" w:hAnsi="Arial" w:cs="Arial"/>
                      <w:b/>
                      <w:bCs/>
                    </w:rPr>
                    <w:t xml:space="preserve">Figura 2.6: </w:t>
                  </w:r>
                  <w:r>
                    <w:rPr>
                      <w:rFonts w:ascii="Arial" w:hAnsi="Arial" w:cs="Arial"/>
                      <w:b/>
                      <w:bCs/>
                      <w:szCs w:val="22"/>
                    </w:rPr>
                    <w:t xml:space="preserve">Variación del flujo magnético contra la corriente  que lo genera. </w:t>
                  </w:r>
                </w:p>
                <w:p w:rsidR="00E24D63" w:rsidRDefault="00E24D63" w:rsidP="00E24D63">
                  <w:pPr>
                    <w:ind w:left="1260" w:hanging="1260"/>
                    <w:jc w:val="both"/>
                    <w:rPr>
                      <w:rFonts w:ascii="Arial" w:hAnsi="Arial" w:cs="Arial"/>
                    </w:rPr>
                  </w:pPr>
                  <w:r>
                    <w:rPr>
                      <w:rFonts w:ascii="Arial" w:hAnsi="Arial" w:cs="Arial"/>
                      <w:b/>
                      <w:bCs/>
                    </w:rPr>
                    <w:t xml:space="preserve"> </w:t>
                  </w:r>
                </w:p>
                <w:p w:rsidR="00E24D63" w:rsidRDefault="00E24D63" w:rsidP="00E24D63">
                  <w:pPr>
                    <w:pStyle w:val="Ttulo2"/>
                  </w:pPr>
                </w:p>
              </w:txbxContent>
            </v:textbox>
          </v:shape>
        </w:pict>
      </w:r>
      <w:r>
        <w:rPr>
          <w:rFonts w:ascii="Arial" w:hAnsi="Arial" w:cs="Arial"/>
          <w:sz w:val="22"/>
          <w:szCs w:val="22"/>
        </w:rPr>
        <w:t xml:space="preserve"> </w:t>
      </w:r>
    </w:p>
    <w:p w:rsidR="00E24D63" w:rsidRDefault="00E24D63" w:rsidP="00E24D63">
      <w:pPr>
        <w:spacing w:line="480" w:lineRule="auto"/>
        <w:ind w:left="720"/>
        <w:jc w:val="both"/>
        <w:rPr>
          <w:rFonts w:ascii="Arial" w:hAnsi="Arial" w:cs="Arial"/>
        </w:rPr>
      </w:pPr>
    </w:p>
    <w:p w:rsidR="00E24D63" w:rsidRDefault="00E24D63" w:rsidP="00E24D63"/>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En la figura 2.7 se ve el gráfico de un generador con sus polos Norte  y Sur, sus escobillas y la fuente que genera la corriente I para que se  forme un electroimán.</w:t>
      </w:r>
    </w:p>
    <w:p w:rsidR="00E24D63" w:rsidRDefault="00E24D63" w:rsidP="00E24D63">
      <w:pPr>
        <w:spacing w:line="480" w:lineRule="auto"/>
        <w:ind w:left="720"/>
        <w:jc w:val="both"/>
        <w:rPr>
          <w:rFonts w:ascii="Arial" w:hAnsi="Arial" w:cs="Arial"/>
        </w:rPr>
      </w:pPr>
      <w:r>
        <w:rPr>
          <w:noProof/>
          <w:sz w:val="20"/>
        </w:rPr>
        <w:pict>
          <v:shape id="_x0000_s1093" type="#_x0000_t202" style="position:absolute;left:0;text-align:left;margin-left:54pt;margin-top:7.2pt;width:340.05pt;height:252pt;z-index:251713024">
            <v:textbox style="mso-next-textbox:#_x0000_s1093">
              <w:txbxContent>
                <w:p w:rsidR="00E24D63" w:rsidRDefault="00E24D63" w:rsidP="00E24D63">
                  <w:r>
                    <w:object w:dxaOrig="9599" w:dyaOrig="7199">
                      <v:shape id="_x0000_i1047" type="#_x0000_t75" style="width:324.75pt;height:243.75pt" o:ole="">
                        <v:imagedata r:id="rId36" o:title=""/>
                      </v:shape>
                      <o:OLEObject Type="Embed" ProgID="PBrush" ShapeID="_x0000_i1047" DrawAspect="Content" ObjectID="_1349261506" r:id="rId37"/>
                    </w:objec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94" type="#_x0000_t202" style="position:absolute;left:0;text-align:left;margin-left:63pt;margin-top:1.85pt;width:306pt;height:27pt;z-index:251714048" strokecolor="white">
            <v:textbox style="mso-next-textbox:#_x0000_s1094">
              <w:txbxContent>
                <w:p w:rsidR="00E24D63" w:rsidRDefault="00E24D63" w:rsidP="00E24D63">
                  <w:pPr>
                    <w:ind w:left="1260" w:hanging="1260"/>
                    <w:jc w:val="both"/>
                    <w:rPr>
                      <w:rFonts w:ascii="Arial" w:hAnsi="Arial" w:cs="Arial"/>
                      <w:b/>
                      <w:bCs/>
                    </w:rPr>
                  </w:pPr>
                  <w:r>
                    <w:rPr>
                      <w:rFonts w:ascii="Arial" w:hAnsi="Arial" w:cs="Arial"/>
                      <w:b/>
                      <w:bCs/>
                    </w:rPr>
                    <w:t xml:space="preserve">Figura 2.7: Generador Trifásico con electroimán. </w:t>
                  </w:r>
                </w:p>
                <w:p w:rsidR="00E24D63" w:rsidRDefault="00E24D63" w:rsidP="00E24D63">
                  <w:pPr>
                    <w:pStyle w:val="Ttulo2"/>
                  </w:pP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Cada una de las bobinas llamadas en este caso A, B y C están  conectadas a un puente de diodos rectificadores. En paralelo con los diodos rectificadores se coloca la batería que es la que proporciona la corriente eléctrica para el electroimán interno del generador. Después  de la batería está el regulador de carga que es el que se encarga de enviar mayor o menor corriente al electroimán interno para mantener  un voltaje de salida constante, el cual puede ser de 12 ó 24 V.</w:t>
      </w:r>
    </w:p>
    <w:p w:rsidR="00E24D63" w:rsidRDefault="00E24D63" w:rsidP="00E24D63">
      <w:pPr>
        <w:spacing w:line="480" w:lineRule="auto"/>
        <w:ind w:left="720"/>
        <w:jc w:val="both"/>
        <w:rPr>
          <w:rFonts w:ascii="Arial" w:hAnsi="Arial" w:cs="Arial"/>
        </w:rPr>
      </w:pPr>
      <w:r>
        <w:rPr>
          <w:rFonts w:ascii="Arial" w:hAnsi="Arial" w:cs="Arial"/>
        </w:rPr>
        <w:br w:type="page"/>
      </w:r>
      <w:r>
        <w:rPr>
          <w:rFonts w:ascii="Arial" w:hAnsi="Arial" w:cs="Arial"/>
        </w:rPr>
        <w:lastRenderedPageBreak/>
        <w:t>De esta manera si la batería esta con un voltaje bajo, el generador envía más corriente y si está subiendo el voltaje, disminuye la corriente.</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El voltaje del generador dependerá del número de revoluciones y de la  corriente del electroimán.</w:t>
      </w:r>
    </w:p>
    <w:p w:rsidR="00E24D63" w:rsidRDefault="00E24D63" w:rsidP="00E24D63">
      <w:pPr>
        <w:spacing w:line="480" w:lineRule="auto"/>
        <w:ind w:left="1440"/>
        <w:jc w:val="both"/>
        <w:rPr>
          <w:rFonts w:ascii="Arial" w:hAnsi="Arial" w:cs="Arial"/>
        </w:rPr>
      </w:pPr>
    </w:p>
    <w:p w:rsidR="00E24D63" w:rsidRDefault="00E24D63" w:rsidP="00E24D63">
      <w:pPr>
        <w:spacing w:line="480" w:lineRule="auto"/>
        <w:ind w:left="360"/>
        <w:jc w:val="both"/>
        <w:rPr>
          <w:rFonts w:ascii="Arial" w:hAnsi="Arial" w:cs="Arial"/>
          <w:b/>
          <w:bCs/>
        </w:rPr>
      </w:pPr>
      <w:r>
        <w:rPr>
          <w:rFonts w:ascii="Arial" w:hAnsi="Arial" w:cs="Arial"/>
          <w:b/>
          <w:bCs/>
        </w:rPr>
        <w:t>2.5 Sistema de inversión  de 24 DC  V a 110 V AC</w:t>
      </w:r>
    </w:p>
    <w:p w:rsidR="00E24D63" w:rsidRDefault="00E24D63" w:rsidP="00E24D63">
      <w:pPr>
        <w:spacing w:line="480" w:lineRule="auto"/>
        <w:ind w:left="720"/>
        <w:jc w:val="both"/>
        <w:rPr>
          <w:rFonts w:ascii="Arial" w:hAnsi="Arial" w:cs="Arial"/>
          <w:b/>
          <w:bCs/>
        </w:rPr>
      </w:pPr>
      <w:r>
        <w:rPr>
          <w:rFonts w:ascii="Arial" w:hAnsi="Arial" w:cs="Arial"/>
          <w:noProof/>
          <w:sz w:val="20"/>
        </w:rPr>
        <w:pict>
          <v:shape id="_x0000_s1085" type="#_x0000_t202" style="position:absolute;left:0;text-align:left;margin-left:45pt;margin-top:193.2pt;width:369pt;height:24pt;z-index:251704832" strokecolor="white">
            <v:textbox style="mso-next-textbox:#_x0000_s1085">
              <w:txbxContent>
                <w:p w:rsidR="00E24D63" w:rsidRDefault="00E24D63" w:rsidP="00E24D63">
                  <w:pPr>
                    <w:ind w:left="1260" w:hanging="1260"/>
                    <w:jc w:val="both"/>
                    <w:rPr>
                      <w:rFonts w:ascii="Arial" w:hAnsi="Arial" w:cs="Arial"/>
                      <w:b/>
                      <w:bCs/>
                    </w:rPr>
                  </w:pPr>
                  <w:r>
                    <w:rPr>
                      <w:rFonts w:ascii="Arial" w:hAnsi="Arial" w:cs="Arial"/>
                      <w:b/>
                      <w:bCs/>
                    </w:rPr>
                    <w:t>Figura 2.8: Esquema del generador ubicado en el CENAE.</w:t>
                  </w:r>
                </w:p>
              </w:txbxContent>
            </v:textbox>
          </v:shape>
        </w:pict>
      </w:r>
      <w:r>
        <w:rPr>
          <w:noProof/>
          <w:sz w:val="20"/>
        </w:rPr>
        <w:pict>
          <v:group id="_x0000_s1070" style="position:absolute;margin-left:0;margin-top:0;width:393.9pt;height:184.7pt;z-index:251691520;mso-position-horizontal-relative:char;mso-position-vertical-relative:line" coordorigin="2252,622" coordsize="7200,4160">
            <o:lock v:ext="edit" rotation="t" aspectratio="t" position="t"/>
            <v:shape id="_x0000_s1071" type="#_x0000_t75" style="position:absolute;left:2252;top:622;width:7200;height:4160" o:preferrelative="f">
              <v:fill o:detectmouseclick="t"/>
              <v:path o:extrusionok="t" o:connecttype="none"/>
              <o:lock v:ext="edit" text="t"/>
            </v:shape>
            <v:shape id="_x0000_s1072" type="#_x0000_t202" style="position:absolute;left:2252;top:622;width:6880;height:4160">
              <v:textbox style="mso-next-textbox:#_x0000_s1072">
                <w:txbxContent>
                  <w:p w:rsidR="00E24D63" w:rsidRDefault="00F40918" w:rsidP="00E24D63">
                    <w:r>
                      <w:rPr>
                        <w:noProof/>
                      </w:rPr>
                      <w:drawing>
                        <wp:inline distT="0" distB="0" distL="0" distR="0">
                          <wp:extent cx="4810125" cy="2247900"/>
                          <wp:effectExtent l="19050" t="0" r="9525" b="0"/>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38"/>
                                  <a:srcRect b="24463"/>
                                  <a:stretch>
                                    <a:fillRect/>
                                  </a:stretch>
                                </pic:blipFill>
                                <pic:spPr bwMode="auto">
                                  <a:xfrm>
                                    <a:off x="0" y="0"/>
                                    <a:ext cx="4810125" cy="2247900"/>
                                  </a:xfrm>
                                  <a:prstGeom prst="rect">
                                    <a:avLst/>
                                  </a:prstGeom>
                                  <a:noFill/>
                                  <a:ln w="9525">
                                    <a:noFill/>
                                    <a:miter lim="800000"/>
                                    <a:headEnd/>
                                    <a:tailEnd/>
                                  </a:ln>
                                </pic:spPr>
                              </pic:pic>
                            </a:graphicData>
                          </a:graphic>
                        </wp:inline>
                      </w:drawing>
                    </w:r>
                  </w:p>
                </w:txbxContent>
              </v:textbox>
            </v:shape>
            <w10:anchorlock/>
          </v:group>
        </w:pict>
      </w:r>
      <w:r>
        <w:rPr>
          <w:rFonts w:ascii="Arial" w:hAnsi="Arial" w:cs="Arial"/>
        </w:rPr>
        <w:pict>
          <v:shape id="_x0000_i1030" type="#_x0000_t75" style="width:403.5pt;height:233.25pt">
            <v:imagedata croptop="-65505f" cropbottom="65505f"/>
            <o:lock v:ext="edit" rotation="t" position="t"/>
          </v:shape>
        </w:pict>
      </w:r>
      <w:r>
        <w:rPr>
          <w:rFonts w:ascii="Arial" w:hAnsi="Arial" w:cs="Arial"/>
          <w:b/>
          <w:bCs/>
        </w:rPr>
        <w:t xml:space="preserve">Etapa de inversión </w:t>
      </w:r>
    </w:p>
    <w:p w:rsidR="00E24D63" w:rsidRDefault="00E24D63" w:rsidP="00E24D63">
      <w:pPr>
        <w:spacing w:line="480" w:lineRule="auto"/>
        <w:ind w:left="720"/>
        <w:jc w:val="both"/>
        <w:rPr>
          <w:rFonts w:ascii="Arial" w:hAnsi="Arial" w:cs="Arial"/>
        </w:rPr>
      </w:pPr>
      <w:r>
        <w:rPr>
          <w:rFonts w:ascii="Arial" w:hAnsi="Arial" w:cs="Arial"/>
        </w:rPr>
        <w:t>Esta etapa debe existir para dar servicio permanente a cierta carga pero no está instalada en la estación.</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Tenemos el rectificador (fig. 2.9), un banco de baterías de 12 voltios de corriente directa y lo que se necesitan son 110 voltios de corriente  </w:t>
      </w:r>
      <w:r>
        <w:rPr>
          <w:rFonts w:ascii="Arial" w:hAnsi="Arial" w:cs="Arial"/>
        </w:rPr>
        <w:lastRenderedPageBreak/>
        <w:t xml:space="preserve">alterna para poder utilizarla para consumo residencial. Así se debe  convertir la energía proveniente del generador eólico, que está almacenada en el banco de baterías, en energía eléctrica de tipo alterno y de 110 voltios para que sea útil, puesto que todos los equipos  trabajan con 110 voltios AC. El circuito inversor que está a la salida del banco de baterías, permite convertir los voltajes DC en voltajes AC y consta de tres partes: una de oscilación, otra de amplificación de corriente y la última de elevación de voltaje. </w:t>
      </w:r>
    </w:p>
    <w:p w:rsidR="00E24D63" w:rsidRDefault="00E24D63" w:rsidP="00E24D63">
      <w:pPr>
        <w:spacing w:line="480" w:lineRule="auto"/>
        <w:ind w:left="720"/>
        <w:jc w:val="both"/>
        <w:rPr>
          <w:rFonts w:ascii="Arial" w:hAnsi="Arial" w:cs="Arial"/>
        </w:rPr>
      </w:pPr>
    </w:p>
    <w:p w:rsidR="00E24D63" w:rsidRDefault="00E24D63" w:rsidP="00E24D63">
      <w:pPr>
        <w:pStyle w:val="Ttulo7"/>
      </w:pPr>
      <w:r>
        <w:t xml:space="preserve">Etapa  de oscilación </w:t>
      </w:r>
    </w:p>
    <w:p w:rsidR="00E24D63" w:rsidRDefault="00E24D63" w:rsidP="00E24D63">
      <w:pPr>
        <w:spacing w:line="480" w:lineRule="auto"/>
        <w:ind w:left="720"/>
        <w:jc w:val="both"/>
        <w:rPr>
          <w:rFonts w:ascii="Arial" w:hAnsi="Arial" w:cs="Arial"/>
        </w:rPr>
      </w:pPr>
      <w:r>
        <w:rPr>
          <w:rFonts w:ascii="Arial" w:hAnsi="Arial" w:cs="Arial"/>
        </w:rPr>
        <w:t>El circuito integrado realiza esta etapa, el cual esta polarizado por la misma batería de 12 voltios. Este circuito integrado genera en sus  terminales dos ondas. La primera onda es un tren de pulsos y la segunda onda es el mismo tren de pulsos pero invertido. La frecuencia  es de 60 hertz y se lo calibra con un  potenciómetro de presión.</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b/>
          <w:bCs/>
        </w:rPr>
      </w:pPr>
      <w:r>
        <w:rPr>
          <w:rFonts w:ascii="Arial" w:hAnsi="Arial" w:cs="Arial"/>
          <w:b/>
          <w:bCs/>
        </w:rPr>
        <w:t>Etapa de Amplificación de Corriente.</w:t>
      </w:r>
    </w:p>
    <w:p w:rsidR="00E24D63" w:rsidRDefault="00E24D63" w:rsidP="00E24D63">
      <w:pPr>
        <w:spacing w:line="480" w:lineRule="auto"/>
        <w:ind w:left="720"/>
        <w:jc w:val="both"/>
        <w:rPr>
          <w:rFonts w:ascii="Arial" w:hAnsi="Arial" w:cs="Arial"/>
        </w:rPr>
      </w:pPr>
      <w:r>
        <w:rPr>
          <w:rFonts w:ascii="Arial" w:hAnsi="Arial" w:cs="Arial"/>
        </w:rPr>
        <w:t xml:space="preserve">La onda generada en una de sus terminales pasa a una etapa de amplificación de corriente formada por tres transistores en configuración  Darlington. La segunda onda pasa de manera similar a otra etapa de amplificación de corriente. Ambas etapas conducen  solamente durante media onda, pero al trabajar simultáneamente el </w:t>
      </w:r>
      <w:r>
        <w:rPr>
          <w:rFonts w:ascii="Arial" w:hAnsi="Arial" w:cs="Arial"/>
        </w:rPr>
        <w:lastRenderedPageBreak/>
        <w:t>resultado es una onda completa a la salida del circuito o sea que se suma ambas ondas el hecho que una etapa conduzca o no conduzca se debe a que las ondas (trenes de pulso) generan voltajes bajos a un cierto nivel de voltaje, que es el que polariza al integrado que realiza la oscilación y que está conectado a la base del primer transistor de la configuración Darlington, por lo tanto en un momento la polariza y en otro no.</w:t>
      </w:r>
    </w:p>
    <w:p w:rsidR="00E24D63" w:rsidRDefault="00E24D63" w:rsidP="00E24D63">
      <w:pPr>
        <w:spacing w:line="480" w:lineRule="auto"/>
        <w:ind w:left="720"/>
        <w:jc w:val="both"/>
        <w:rPr>
          <w:rFonts w:ascii="Arial" w:hAnsi="Arial" w:cs="Arial"/>
        </w:rPr>
      </w:pPr>
    </w:p>
    <w:p w:rsidR="00E24D63" w:rsidRDefault="00E24D63" w:rsidP="00E24D63">
      <w:pPr>
        <w:pStyle w:val="Textoindependiente"/>
        <w:spacing w:line="480" w:lineRule="auto"/>
        <w:ind w:left="720"/>
      </w:pPr>
      <w:r>
        <w:t xml:space="preserve">La ventaja de un oscilador  con una salida positiva y otra negativa es  que permite la conducción de corriente durante todo el tiempo ya que  en la mitad de la onda conduce la una etapa y en la otra mitad conduce la otra etapa. Esta onda oscilante pasa por un transformador. Los colectores de los transistores de la etapa de amplificación se encuentran polarizados por la batería de 12 voltios a través una bobina, la cual se hace tomando un transformador con tap central y polarizando los 12 voltios en el tap central y cada línea polarizada a los colectores de cada una de las etapas de amplificación. En el primario del transformador debido al enlace de flujo y al relación de vueltas se genera los 100 voltios pico y finalmente se coloca un auto transformador en cascada para aumentar a 115 voltios pico. </w:t>
      </w:r>
    </w:p>
    <w:p w:rsidR="00E24D63" w:rsidRDefault="00E24D63" w:rsidP="00E24D63">
      <w:pPr>
        <w:spacing w:line="480" w:lineRule="auto"/>
        <w:ind w:left="900"/>
        <w:jc w:val="both"/>
        <w:rPr>
          <w:rFonts w:ascii="Arial" w:hAnsi="Arial" w:cs="Arial"/>
        </w:rPr>
      </w:pPr>
      <w:r>
        <w:rPr>
          <w:rFonts w:ascii="Arial" w:hAnsi="Arial" w:cs="Arial"/>
          <w:noProof/>
          <w:sz w:val="20"/>
        </w:rPr>
        <w:lastRenderedPageBreak/>
        <w:pict>
          <v:shape id="_x0000_s1086" type="#_x0000_t202" style="position:absolute;left:0;text-align:left;margin-left:108pt;margin-top:243pt;width:180pt;height:24pt;z-index:251705856" strokecolor="white">
            <v:textbox style="mso-next-textbox:#_x0000_s1086">
              <w:txbxContent>
                <w:p w:rsidR="00E24D63" w:rsidRDefault="00E24D63" w:rsidP="00E24D63">
                  <w:pPr>
                    <w:ind w:left="1260" w:hanging="1260"/>
                    <w:jc w:val="both"/>
                    <w:rPr>
                      <w:rFonts w:ascii="Arial" w:hAnsi="Arial" w:cs="Arial"/>
                      <w:b/>
                      <w:bCs/>
                    </w:rPr>
                  </w:pPr>
                  <w:r>
                    <w:rPr>
                      <w:rFonts w:ascii="Arial" w:hAnsi="Arial" w:cs="Arial"/>
                      <w:b/>
                      <w:bCs/>
                    </w:rPr>
                    <w:t>Figura 2.9: Rectificador.</w:t>
                  </w:r>
                </w:p>
              </w:txbxContent>
            </v:textbox>
          </v:shape>
        </w:pict>
      </w:r>
      <w:r w:rsidR="00F40918">
        <w:rPr>
          <w:rFonts w:ascii="Arial" w:hAnsi="Arial" w:cs="Arial"/>
          <w:noProof/>
        </w:rPr>
        <w:drawing>
          <wp:inline distT="0" distB="0" distL="0" distR="0">
            <wp:extent cx="4067175" cy="3048000"/>
            <wp:effectExtent l="19050" t="0" r="9525" b="0"/>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9"/>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E24D63" w:rsidRDefault="00E24D63" w:rsidP="00E24D63">
      <w:pPr>
        <w:spacing w:line="480" w:lineRule="auto"/>
        <w:ind w:left="900"/>
        <w:jc w:val="both"/>
        <w:rPr>
          <w:rFonts w:ascii="Arial" w:hAnsi="Arial" w:cs="Arial"/>
        </w:rPr>
      </w:pPr>
    </w:p>
    <w:p w:rsidR="00E24D63" w:rsidRDefault="00E24D63" w:rsidP="00E24D63">
      <w:pPr>
        <w:spacing w:line="480" w:lineRule="auto"/>
        <w:jc w:val="both"/>
        <w:rPr>
          <w:rFonts w:ascii="Arial" w:hAnsi="Arial" w:cs="Arial"/>
          <w:b/>
          <w:bCs/>
        </w:rPr>
      </w:pPr>
      <w:r>
        <w:rPr>
          <w:rFonts w:ascii="Arial" w:hAnsi="Arial" w:cs="Arial"/>
          <w:b/>
          <w:bCs/>
        </w:rPr>
        <w:t xml:space="preserve">2.6 Cómo se genera la electricidad alterna </w:t>
      </w:r>
    </w:p>
    <w:p w:rsidR="00E24D63" w:rsidRDefault="00E24D63" w:rsidP="00E24D63">
      <w:pPr>
        <w:spacing w:line="480" w:lineRule="auto"/>
        <w:jc w:val="both"/>
        <w:rPr>
          <w:rFonts w:ascii="Arial" w:hAnsi="Arial" w:cs="Arial"/>
        </w:rPr>
      </w:pPr>
    </w:p>
    <w:p w:rsidR="00E24D63" w:rsidRDefault="00E24D63" w:rsidP="00E24D63">
      <w:pPr>
        <w:pStyle w:val="Ttulo7"/>
      </w:pPr>
      <w:r>
        <w:t>Fuerza Electromotriz Inducida</w:t>
      </w:r>
    </w:p>
    <w:p w:rsidR="00E24D63" w:rsidRDefault="00E24D63" w:rsidP="00E24D63">
      <w:pPr>
        <w:spacing w:line="480" w:lineRule="auto"/>
        <w:ind w:left="720"/>
        <w:jc w:val="both"/>
        <w:rPr>
          <w:rFonts w:ascii="Arial" w:hAnsi="Arial" w:cs="Arial"/>
        </w:rPr>
      </w:pPr>
      <w:r>
        <w:rPr>
          <w:rFonts w:ascii="Arial" w:hAnsi="Arial" w:cs="Arial"/>
        </w:rPr>
        <w:t xml:space="preserve">Con el imán permanente se presentarán en él unas líneas de flujo que tienen dirección Norte–Sur. El vector </w:t>
      </w:r>
      <w:r>
        <w:rPr>
          <w:rFonts w:ascii="Arial" w:hAnsi="Arial" w:cs="Arial"/>
          <w:position w:val="-4"/>
        </w:rPr>
        <w:object w:dxaOrig="240" w:dyaOrig="420">
          <v:shape id="_x0000_i1031" type="#_x0000_t75" style="width:12pt;height:21pt" o:ole="">
            <v:imagedata r:id="rId40" o:title=""/>
          </v:shape>
          <o:OLEObject Type="Embed" ProgID="Equation.3" ShapeID="_x0000_i1031" DrawAspect="Content" ObjectID="_1349261490" r:id="rId41"/>
        </w:object>
      </w:r>
      <w:r>
        <w:rPr>
          <w:rFonts w:ascii="Arial" w:hAnsi="Arial" w:cs="Arial"/>
        </w:rPr>
        <w:t xml:space="preserve">  se llama  vector  de inducción magnética   y como vemos  es entrante en el plano. La barra metálica que se mueve en el interior  del campo magnético posee electrones que se ven sujetos a una fuerza F, cuya dirección se obtiene a través de la “regla de la mano derecha”, la cual nos dice que los dedos apuntan al campo B, el pulgar en la dirección  del movimiento y el sentido hacia donde se doblan los dedos nos da, la dirección de la fuerza  F como lo muestra la figura 2.10.</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w:t>
      </w:r>
    </w:p>
    <w:p w:rsidR="00E24D63" w:rsidRDefault="00E24D63" w:rsidP="00E24D63">
      <w:pPr>
        <w:spacing w:line="480" w:lineRule="auto"/>
        <w:ind w:left="720"/>
        <w:jc w:val="both"/>
        <w:rPr>
          <w:rFonts w:ascii="Arial" w:hAnsi="Arial" w:cs="Arial"/>
        </w:rPr>
      </w:pPr>
      <w:r>
        <w:rPr>
          <w:noProof/>
          <w:sz w:val="20"/>
        </w:rPr>
        <w:pict>
          <v:shape id="_x0000_s1075" type="#_x0000_t202" style="position:absolute;left:0;text-align:left;margin-left:1in;margin-top:-118.8pt;width:254.15pt;height:310.35pt;z-index:251694592">
            <v:textbox style="mso-next-textbox:#_x0000_s1075">
              <w:txbxContent>
                <w:p w:rsidR="00E24D63" w:rsidRDefault="00E24D63" w:rsidP="00E24D63">
                  <w:r>
                    <w:object w:dxaOrig="6713" w:dyaOrig="11288">
                      <v:shape id="_x0000_i1048" type="#_x0000_t75" style="width:238.5pt;height:299.25pt" o:ole="">
                        <v:imagedata r:id="rId42" o:title=""/>
                      </v:shape>
                      <o:OLEObject Type="Embed" ProgID="PBrush" ShapeID="_x0000_i1048" DrawAspect="Content" ObjectID="_1349261507" r:id="rId43"/>
                    </w:object>
                  </w:r>
                </w:p>
              </w:txbxContent>
            </v:textbox>
            <w10:anchorlock/>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87" type="#_x0000_t202" style="position:absolute;left:0;text-align:left;margin-left:36pt;margin-top:3pt;width:324pt;height:90pt;z-index:251706880" strokecolor="white">
            <v:textbox style="mso-next-textbox:#_x0000_s1087">
              <w:txbxContent>
                <w:p w:rsidR="00E24D63" w:rsidRDefault="00E24D63" w:rsidP="00E24D63">
                  <w:pPr>
                    <w:pStyle w:val="Ttulo8"/>
                  </w:pPr>
                  <w:r>
                    <w:t>Figura 2.10: Barra metálica en un campo magnético.</w: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95" type="#_x0000_t202" style="position:absolute;left:0;text-align:left;margin-left:63pt;margin-top:1.25pt;width:251.7pt;height:189.5pt;z-index:251715072" stroked="f">
            <v:textbox style="mso-next-textbox:#_x0000_s1095">
              <w:txbxContent>
                <w:p w:rsidR="00E24D63" w:rsidRDefault="00F40918" w:rsidP="00E24D63">
                  <w:r>
                    <w:rPr>
                      <w:noProof/>
                    </w:rPr>
                    <w:drawing>
                      <wp:inline distT="0" distB="0" distL="0" distR="0">
                        <wp:extent cx="3000375" cy="2305050"/>
                        <wp:effectExtent l="19050" t="0" r="9525" b="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4"/>
                                <a:srcRect/>
                                <a:stretch>
                                  <a:fillRect/>
                                </a:stretch>
                              </pic:blipFill>
                              <pic:spPr bwMode="auto">
                                <a:xfrm>
                                  <a:off x="0" y="0"/>
                                  <a:ext cx="3000375" cy="2305050"/>
                                </a:xfrm>
                                <a:prstGeom prst="rect">
                                  <a:avLst/>
                                </a:prstGeom>
                                <a:noFill/>
                                <a:ln w="9525">
                                  <a:noFill/>
                                  <a:miter lim="800000"/>
                                  <a:headEnd/>
                                  <a:tailEnd/>
                                </a:ln>
                              </pic:spPr>
                            </pic:pic>
                          </a:graphicData>
                        </a:graphic>
                      </wp:inline>
                    </w:drawing>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88" type="#_x0000_t202" style="position:absolute;left:0;text-align:left;margin-left:63pt;margin-top:6.05pt;width:252pt;height:24pt;z-index:251707904" strokecolor="white">
            <v:textbox style="mso-next-textbox:#_x0000_s1088">
              <w:txbxContent>
                <w:p w:rsidR="00E24D63" w:rsidRDefault="00E24D63" w:rsidP="00E24D63">
                  <w:pPr>
                    <w:pStyle w:val="Ttulo8"/>
                  </w:pPr>
                  <w:r>
                    <w:t>Figura 2.11: Regla de la mano derecha.</w: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br w:type="page"/>
      </w:r>
      <w:r>
        <w:rPr>
          <w:rFonts w:ascii="Arial" w:hAnsi="Arial" w:cs="Arial"/>
        </w:rPr>
        <w:lastRenderedPageBreak/>
        <w:t>Esta fuerza empuja las cargas positivas hacia arriba, o lo que es lo mismo, los electrones hacia debajo de la barra, produciendo la corriente eléctrica en sentido de C a D en la barra deslizante. Esta es la corriente inducida.</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Si de alguna forma hacemos que ahora la barra se mueva en sentido  contrario, la fuerza será en sentido contrario la corriente de igual manera.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Si movemos alternadamente la barra de izquierda a derecha  obtendremos una corriente unas veces en un sentido y otras veces en sentido contrario, esto es lo que se le llama una corriente alterna.</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Esto lo podemos visualizar mejor observando la figura 2.12.</w:t>
      </w:r>
    </w:p>
    <w:p w:rsidR="00E24D63" w:rsidRDefault="00E24D63" w:rsidP="00E24D63">
      <w:pPr>
        <w:spacing w:line="480" w:lineRule="auto"/>
        <w:ind w:left="720"/>
        <w:jc w:val="both"/>
        <w:rPr>
          <w:rFonts w:ascii="Arial" w:hAnsi="Arial" w:cs="Arial"/>
        </w:rPr>
      </w:pPr>
      <w:r>
        <w:rPr>
          <w:noProof/>
          <w:sz w:val="20"/>
        </w:rPr>
        <w:pict>
          <v:shape id="_x0000_s1076" type="#_x0000_t202" style="position:absolute;left:0;text-align:left;margin-left:63pt;margin-top:24pt;width:268.55pt;height:169pt;z-index:251695616">
            <v:textbox style="mso-next-textbox:#_x0000_s1076">
              <w:txbxContent>
                <w:p w:rsidR="00E24D63" w:rsidRDefault="00E24D63" w:rsidP="00E24D63">
                  <w:r>
                    <w:object w:dxaOrig="10439" w:dyaOrig="6614">
                      <v:shape id="_x0000_i1049" type="#_x0000_t75" style="width:250.5pt;height:159pt" o:ole="">
                        <v:imagedata r:id="rId45" o:title=""/>
                      </v:shape>
                      <o:OLEObject Type="Embed" ProgID="PBrush" ShapeID="_x0000_i1049" DrawAspect="Content" ObjectID="_1349261508" r:id="rId46"/>
                    </w:object>
                  </w:r>
                </w:p>
              </w:txbxContent>
            </v:textbox>
            <w10:anchorlock/>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89" type="#_x0000_t202" style="position:absolute;left:0;text-align:left;margin-left:81pt;margin-top:5.45pt;width:252pt;height:24pt;z-index:251708928" strokecolor="white">
            <v:textbox style="mso-next-textbox:#_x0000_s1089">
              <w:txbxContent>
                <w:p w:rsidR="00E24D63" w:rsidRDefault="00E24D63" w:rsidP="00E24D63">
                  <w:pPr>
                    <w:pStyle w:val="Ttulo8"/>
                  </w:pPr>
                  <w:r>
                    <w:t>Figura 2.12: Campo magnético.</w:t>
                  </w:r>
                </w:p>
              </w:txbxContent>
            </v:textbox>
          </v:shape>
        </w:pict>
      </w:r>
    </w:p>
    <w:p w:rsidR="00E24D63" w:rsidRDefault="00E24D63" w:rsidP="00E24D63">
      <w:pPr>
        <w:spacing w:line="480" w:lineRule="auto"/>
        <w:ind w:left="720"/>
        <w:jc w:val="both"/>
        <w:rPr>
          <w:rFonts w:ascii="Arial" w:hAnsi="Arial" w:cs="Arial"/>
        </w:rPr>
      </w:pPr>
      <w:r>
        <w:rPr>
          <w:rFonts w:ascii="Arial" w:hAnsi="Arial" w:cs="Arial"/>
        </w:rPr>
        <w:lastRenderedPageBreak/>
        <w:t xml:space="preserve">Volviendo al imán de la figura 2.13, las líneas van de norte a sur y a la cantidad de líneas que atraviesan una superficie se la denomina flujo </w:t>
      </w:r>
    </w:p>
    <w:p w:rsidR="00E24D63" w:rsidRDefault="00E24D63" w:rsidP="00E24D63">
      <w:pPr>
        <w:spacing w:line="480" w:lineRule="auto"/>
        <w:ind w:left="720"/>
        <w:jc w:val="both"/>
        <w:rPr>
          <w:rFonts w:ascii="Arial" w:hAnsi="Arial" w:cs="Arial"/>
        </w:rPr>
      </w:pPr>
      <w:r>
        <w:rPr>
          <w:rFonts w:ascii="Arial" w:hAnsi="Arial" w:cs="Arial"/>
        </w:rPr>
        <w:t xml:space="preserve">Magnético y se la representa con la letra </w:t>
      </w:r>
      <w:r>
        <w:rPr>
          <w:rFonts w:ascii="Arial" w:hAnsi="Arial" w:cs="Arial"/>
        </w:rPr>
        <w:sym w:font="Symbol" w:char="F066"/>
      </w:r>
      <w:r>
        <w:rPr>
          <w:rFonts w:ascii="Arial" w:hAnsi="Arial" w:cs="Arial"/>
        </w:rPr>
        <w:t>. El flujo magnético se lo representa así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w:t>
      </w:r>
      <w:r>
        <w:rPr>
          <w:rFonts w:ascii="Arial" w:hAnsi="Arial" w:cs="Arial"/>
        </w:rPr>
        <w:sym w:font="Symbol" w:char="F066"/>
      </w:r>
      <w:r>
        <w:rPr>
          <w:rFonts w:ascii="Arial" w:hAnsi="Arial" w:cs="Arial"/>
        </w:rPr>
        <w:t xml:space="preserve">   =   B . A                                 (ec.  11)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se puede tener una idea de esto observando la figura 2.13.</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noProof/>
          <w:sz w:val="20"/>
        </w:rPr>
        <w:pict>
          <v:shape id="_x0000_s1077" type="#_x0000_t202" style="position:absolute;left:0;text-align:left;margin-left:108pt;margin-top:0;width:180pt;height:153pt;z-index:251696640">
            <v:textbox style="mso-next-textbox:#_x0000_s1077">
              <w:txbxContent>
                <w:p w:rsidR="00E24D63" w:rsidRDefault="00E24D63" w:rsidP="00E24D63">
                  <w:pPr>
                    <w:pStyle w:val="Encabezado"/>
                    <w:tabs>
                      <w:tab w:val="clear" w:pos="4252"/>
                      <w:tab w:val="clear" w:pos="8504"/>
                    </w:tabs>
                  </w:pPr>
                </w:p>
              </w:txbxContent>
            </v:textbox>
            <w10:anchorlock/>
          </v:shape>
        </w:pict>
      </w:r>
      <w:r>
        <w:rPr>
          <w:noProof/>
          <w:sz w:val="20"/>
        </w:rPr>
        <w:pict>
          <v:line id="_x0000_s1084" style="position:absolute;left:0;text-align:left;z-index:251703808" from="252pt,16.8pt" to="270pt,16.8pt">
            <v:stroke endarrow="block"/>
            <w10:anchorlock/>
          </v:line>
        </w:pict>
      </w:r>
      <w:r>
        <w:rPr>
          <w:noProof/>
          <w:sz w:val="20"/>
        </w:rPr>
        <w:pict>
          <v:shape id="_x0000_s1082" type="#_x0000_t202" style="position:absolute;left:0;text-align:left;margin-left:243pt;margin-top:16.8pt;width:36pt;height:27pt;z-index:-251614720;mso-wrap-edited:f" wrapcoords="-450 0 -450 21000 21600 21000 21600 0 -450 0" stroked="f">
            <v:textbox style="mso-next-textbox:#_x0000_s1082">
              <w:txbxContent>
                <w:p w:rsidR="00E24D63" w:rsidRDefault="00E24D63" w:rsidP="00E24D63">
                  <w:pPr>
                    <w:pStyle w:val="Ttulo1"/>
                  </w:pPr>
                  <w:r>
                    <w:t>B</w:t>
                  </w:r>
                </w:p>
              </w:txbxContent>
            </v:textbox>
            <w10:anchorlock/>
          </v:shape>
        </w:pict>
      </w:r>
      <w:r>
        <w:rPr>
          <w:noProof/>
          <w:sz w:val="20"/>
        </w:rPr>
        <w:pict>
          <v:shape id="_x0000_s1081" type="#_x0000_t202" style="position:absolute;left:0;text-align:left;margin-left:135pt;margin-top:7.8pt;width:27pt;height:36pt;z-index:251700736" filled="f" stroked="f">
            <v:textbox style="mso-next-textbox:#_x0000_s1081">
              <w:txbxContent>
                <w:p w:rsidR="00E24D63" w:rsidRDefault="00E24D63" w:rsidP="00E24D63">
                  <w:pPr>
                    <w:rPr>
                      <w:rFonts w:ascii="Arial" w:hAnsi="Arial" w:cs="Arial"/>
                      <w:b/>
                      <w:bCs/>
                      <w:sz w:val="36"/>
                      <w:szCs w:val="36"/>
                    </w:rPr>
                  </w:pPr>
                  <w:r>
                    <w:rPr>
                      <w:rFonts w:ascii="Arial" w:hAnsi="Arial" w:cs="Arial"/>
                      <w:b/>
                      <w:bCs/>
                      <w:sz w:val="36"/>
                      <w:szCs w:val="36"/>
                    </w:rPr>
                    <w:t>i</w:t>
                  </w:r>
                </w:p>
              </w:txbxContent>
            </v:textbox>
            <w10:anchorlock/>
          </v:shape>
        </w:pict>
      </w:r>
      <w:r>
        <w:rPr>
          <w:noProof/>
          <w:sz w:val="20"/>
        </w:rPr>
        <w:pict>
          <v:shape id="_x0000_s1083" type="#_x0000_t202" style="position:absolute;left:0;text-align:left;margin-left:243pt;margin-top:16.8pt;width:27pt;height:27pt;z-index:251702784" filled="f" stroked="f">
            <v:textbox style="mso-next-textbox:#_x0000_s1083">
              <w:txbxContent>
                <w:p w:rsidR="00E24D63" w:rsidRDefault="00E24D63" w:rsidP="00E24D63">
                  <w:pPr>
                    <w:pStyle w:val="Ttulo1"/>
                  </w:pPr>
                  <w:r>
                    <w:t>B</w:t>
                  </w:r>
                </w:p>
              </w:txbxContent>
            </v:textbox>
            <w10:anchorlock/>
          </v:shape>
        </w:pict>
      </w:r>
      <w:r>
        <w:rPr>
          <w:noProof/>
          <w:sz w:val="20"/>
        </w:rPr>
        <w:pict>
          <v:oval id="_x0000_s1078" style="position:absolute;left:0;text-align:left;margin-left:171pt;margin-top:7.8pt;width:1in;height:90pt;z-index:251697664">
            <w10:anchorlock/>
          </v:oval>
        </w:pict>
      </w:r>
    </w:p>
    <w:p w:rsidR="00E24D63" w:rsidRDefault="00E24D63" w:rsidP="00E24D63">
      <w:pPr>
        <w:spacing w:line="480" w:lineRule="auto"/>
        <w:ind w:left="720"/>
        <w:jc w:val="both"/>
        <w:rPr>
          <w:rFonts w:ascii="Arial" w:hAnsi="Arial" w:cs="Arial"/>
        </w:rPr>
      </w:pPr>
      <w:r>
        <w:rPr>
          <w:noProof/>
          <w:sz w:val="20"/>
        </w:rPr>
        <w:pict>
          <v:line id="_x0000_s1080" style="position:absolute;left:0;text-align:left;flip:y;z-index:251699712" from="171pt,7.2pt" to="171pt,16.2pt">
            <v:stroke endarrow="block"/>
            <w10:anchorlock/>
          </v:line>
        </w:pict>
      </w:r>
      <w:r>
        <w:rPr>
          <w:noProof/>
          <w:sz w:val="20"/>
        </w:rPr>
        <w:pict>
          <v:line id="_x0000_s1079" style="position:absolute;left:0;text-align:left;z-index:251698688" from="2in,25.2pt" to="270pt,25.2pt">
            <v:stroke endarrow="block"/>
            <w10:anchorlock/>
          </v:lin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90" type="#_x0000_t202" style="position:absolute;left:0;text-align:left;margin-left:108pt;margin-top:25.2pt;width:189pt;height:24pt;z-index:251709952" strokecolor="white">
            <v:textbox style="mso-next-textbox:#_x0000_s1090">
              <w:txbxContent>
                <w:p w:rsidR="00E24D63" w:rsidRDefault="00E24D63" w:rsidP="00E24D63">
                  <w:pPr>
                    <w:spacing w:line="480" w:lineRule="auto"/>
                    <w:jc w:val="both"/>
                    <w:rPr>
                      <w:rFonts w:ascii="Arial" w:hAnsi="Arial" w:cs="Arial"/>
                      <w:b/>
                      <w:bCs/>
                    </w:rPr>
                  </w:pPr>
                  <w:r>
                    <w:rPr>
                      <w:rFonts w:ascii="Arial" w:hAnsi="Arial" w:cs="Arial"/>
                      <w:b/>
                      <w:bCs/>
                    </w:rPr>
                    <w:t>Figura 2.13: Flujo magnético</w:t>
                  </w:r>
                </w:p>
                <w:p w:rsidR="00E24D63" w:rsidRDefault="00E24D63" w:rsidP="00E24D63">
                  <w:pPr>
                    <w:pStyle w:val="Ttulo8"/>
                  </w:pPr>
                </w:p>
              </w:txbxContent>
            </v:textbox>
          </v:shape>
        </w:pict>
      </w:r>
    </w:p>
    <w:p w:rsidR="00E24D63" w:rsidRDefault="00E24D63" w:rsidP="00E24D63">
      <w:pPr>
        <w:spacing w:line="480" w:lineRule="auto"/>
        <w:ind w:left="720"/>
        <w:jc w:val="both"/>
        <w:rPr>
          <w:rFonts w:ascii="Arial" w:hAnsi="Arial" w:cs="Arial"/>
        </w:rPr>
      </w:pPr>
      <w:r>
        <w:rPr>
          <w:rFonts w:ascii="Arial" w:hAnsi="Arial" w:cs="Arial"/>
        </w:rPr>
        <w:t xml:space="preserve">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Como se puede observar el flujo a través de A Figura 2.14 (a) es mayor que el flujo a través de la de (b). La ecuación de flujo magnético se puede  escribir  así:</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w:t>
      </w:r>
      <w:r>
        <w:rPr>
          <w:rFonts w:ascii="Arial" w:hAnsi="Arial" w:cs="Arial"/>
        </w:rPr>
        <w:sym w:font="Symbol" w:char="F066"/>
      </w:r>
      <w:r>
        <w:rPr>
          <w:rFonts w:ascii="Arial" w:hAnsi="Arial" w:cs="Arial"/>
        </w:rPr>
        <w:t xml:space="preserve"> =  A. B  Cos</w:t>
      </w:r>
      <w:r>
        <w:rPr>
          <w:rFonts w:ascii="Arial" w:hAnsi="Arial" w:cs="Arial"/>
        </w:rPr>
        <w:sym w:font="Symbol" w:char="F071"/>
      </w:r>
      <w:r>
        <w:rPr>
          <w:rFonts w:ascii="Arial" w:hAnsi="Arial" w:cs="Arial"/>
        </w:rPr>
        <w:t xml:space="preserve">                    (ec.  12)</w:t>
      </w:r>
    </w:p>
    <w:p w:rsidR="00E24D63" w:rsidRDefault="00E24D63" w:rsidP="00E24D63">
      <w:pPr>
        <w:spacing w:line="480" w:lineRule="auto"/>
        <w:ind w:left="720"/>
        <w:jc w:val="both"/>
        <w:rPr>
          <w:rFonts w:ascii="Arial" w:hAnsi="Arial" w:cs="Arial"/>
        </w:rPr>
      </w:pPr>
      <w:r>
        <w:rPr>
          <w:rFonts w:ascii="Arial" w:hAnsi="Arial" w:cs="Arial"/>
        </w:rPr>
        <w:lastRenderedPageBreak/>
        <w:t xml:space="preserve">Siendo </w:t>
      </w:r>
      <w:r>
        <w:rPr>
          <w:rFonts w:ascii="Arial" w:hAnsi="Arial" w:cs="Arial"/>
        </w:rPr>
        <w:sym w:font="Symbol" w:char="F071"/>
      </w:r>
      <w:r>
        <w:rPr>
          <w:rFonts w:ascii="Arial" w:hAnsi="Arial" w:cs="Arial"/>
        </w:rPr>
        <w:t xml:space="preserve"> el ángulo  entre el área   A y el vector  B.</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A medida que varía el ángulo entre estos dos vectores, el flujo  también variará como lo muestra  la figura 2.14.</w:t>
      </w:r>
    </w:p>
    <w:p w:rsidR="00E24D63" w:rsidRDefault="00E24D63" w:rsidP="00E24D63">
      <w:pPr>
        <w:spacing w:line="480" w:lineRule="auto"/>
        <w:ind w:left="720"/>
        <w:jc w:val="both"/>
        <w:rPr>
          <w:rFonts w:ascii="Arial" w:hAnsi="Arial" w:cs="Arial"/>
        </w:rPr>
      </w:pPr>
      <w:r>
        <w:rPr>
          <w:noProof/>
          <w:sz w:val="20"/>
        </w:rPr>
        <w:pict>
          <v:shape id="_x0000_s1074" type="#_x0000_t202" style="position:absolute;left:0;text-align:left;margin-left:45pt;margin-top:7.8pt;width:359.4pt;height:236.5pt;z-index:251693568">
            <v:textbox style="mso-next-textbox:#_x0000_s1074">
              <w:txbxContent>
                <w:p w:rsidR="00E24D63" w:rsidRDefault="00E24D63" w:rsidP="00E24D63">
                  <w:r>
                    <w:object w:dxaOrig="18123" w:dyaOrig="12557">
                      <v:shape id="_x0000_i1050" type="#_x0000_t75" style="width:344.25pt;height:228.75pt" o:ole="">
                        <v:imagedata r:id="rId47" o:title="" cropbottom="5918f"/>
                      </v:shape>
                      <o:OLEObject Type="Embed" ProgID="PBrush" ShapeID="_x0000_i1050" DrawAspect="Content" ObjectID="_1349261509" r:id="rId48"/>
                    </w:object>
                  </w:r>
                </w:p>
              </w:txbxContent>
            </v:textbox>
            <w10:wrap type="square"/>
            <w10:anchorlock/>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091" type="#_x0000_t202" style="position:absolute;left:0;text-align:left;margin-left:54pt;margin-top:11.45pt;width:333pt;height:24pt;z-index:251710976" strokecolor="white">
            <v:textbox style="mso-next-textbox:#_x0000_s1091">
              <w:txbxContent>
                <w:p w:rsidR="00E24D63" w:rsidRDefault="00E24D63" w:rsidP="00E24D63">
                  <w:pPr>
                    <w:jc w:val="both"/>
                    <w:rPr>
                      <w:rFonts w:ascii="Arial" w:hAnsi="Arial" w:cs="Arial"/>
                      <w:b/>
                      <w:bCs/>
                    </w:rPr>
                  </w:pPr>
                  <w:r>
                    <w:rPr>
                      <w:rFonts w:ascii="Arial" w:hAnsi="Arial" w:cs="Arial"/>
                      <w:b/>
                      <w:bCs/>
                    </w:rPr>
                    <w:t>Figura 2.14: Flujo magnético a traves de una superficie:</w:t>
                  </w:r>
                </w:p>
                <w:p w:rsidR="00E24D63" w:rsidRDefault="00E24D63" w:rsidP="00E24D63">
                  <w:pPr>
                    <w:jc w:val="both"/>
                    <w:rPr>
                      <w:rFonts w:ascii="Arial" w:hAnsi="Arial" w:cs="Arial"/>
                      <w:b/>
                      <w:bCs/>
                    </w:rPr>
                  </w:pPr>
                </w:p>
                <w:p w:rsidR="00E24D63" w:rsidRDefault="00E24D63" w:rsidP="00E24D63">
                  <w:pPr>
                    <w:jc w:val="both"/>
                    <w:rPr>
                      <w:rFonts w:ascii="Arial" w:hAnsi="Arial" w:cs="Arial"/>
                      <w:b/>
                      <w:bCs/>
                    </w:rPr>
                  </w:pPr>
                  <w:r>
                    <w:rPr>
                      <w:rFonts w:ascii="Arial" w:hAnsi="Arial" w:cs="Arial"/>
                      <w:b/>
                      <w:bCs/>
                    </w:rPr>
                    <w:t xml:space="preserve">(a) </w:t>
                  </w:r>
                </w:p>
                <w:p w:rsidR="00E24D63" w:rsidRDefault="00E24D63" w:rsidP="00E24D63">
                  <w:pPr>
                    <w:jc w:val="both"/>
                    <w:rPr>
                      <w:rFonts w:ascii="Arial" w:hAnsi="Arial" w:cs="Arial"/>
                      <w:b/>
                      <w:bCs/>
                    </w:rPr>
                  </w:pPr>
                  <w:r>
                    <w:rPr>
                      <w:rFonts w:ascii="Arial" w:hAnsi="Arial" w:cs="Arial"/>
                      <w:b/>
                      <w:bCs/>
                    </w:rPr>
                    <w:t>(b)</w:t>
                  </w:r>
                </w:p>
                <w:p w:rsidR="00E24D63" w:rsidRDefault="00E24D63" w:rsidP="00E24D63">
                  <w:pPr>
                    <w:spacing w:line="480" w:lineRule="auto"/>
                    <w:jc w:val="both"/>
                    <w:rPr>
                      <w:rFonts w:ascii="Arial" w:hAnsi="Arial" w:cs="Arial"/>
                      <w:b/>
                      <w:bCs/>
                    </w:rPr>
                  </w:pPr>
                </w:p>
                <w:p w:rsidR="00E24D63" w:rsidRDefault="00E24D63" w:rsidP="00E24D63">
                  <w:pPr>
                    <w:pStyle w:val="Ttulo8"/>
                  </w:pP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la figura 2.15 (a) todas las líneas atraviesan la superficie, en (b)  sólo unas cuantas lo hacen y en la (c) ninguna lo hace.</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Estos conceptos básicos son importantes para poder entender una de las leyes más importantes de la electricidad,  la ley de Faraday.</w:t>
      </w:r>
    </w:p>
    <w:p w:rsidR="00E24D63" w:rsidRDefault="00E24D63" w:rsidP="00E24D63">
      <w:pPr>
        <w:spacing w:line="480" w:lineRule="auto"/>
        <w:ind w:left="720"/>
        <w:jc w:val="both"/>
        <w:rPr>
          <w:rFonts w:ascii="Arial" w:hAnsi="Arial" w:cs="Arial"/>
        </w:rPr>
      </w:pPr>
      <w:r>
        <w:rPr>
          <w:rFonts w:ascii="Arial" w:hAnsi="Arial" w:cs="Arial"/>
        </w:rPr>
        <w:br w:type="page"/>
      </w:r>
      <w:r>
        <w:rPr>
          <w:noProof/>
          <w:sz w:val="20"/>
        </w:rPr>
        <w:lastRenderedPageBreak/>
        <w:pict>
          <v:shape id="_x0000_s1073" type="#_x0000_t202" style="position:absolute;left:0;text-align:left;margin-left:36pt;margin-top:11.4pt;width:313.65pt;height:319.7pt;z-index:251692544">
            <v:textbox style="mso-next-textbox:#_x0000_s1073">
              <w:txbxContent>
                <w:p w:rsidR="00E24D63" w:rsidRDefault="00E24D63" w:rsidP="00E24D63">
                  <w:r>
                    <w:object w:dxaOrig="4259" w:dyaOrig="7156">
                      <v:shape id="_x0000_i1051" type="#_x0000_t75" style="width:298.5pt;height:312pt" o:ole="">
                        <v:imagedata r:id="rId49" o:title="" cropbottom="7788f"/>
                      </v:shape>
                      <o:OLEObject Type="Embed" ProgID="PBrush" ShapeID="_x0000_i1051" DrawAspect="Content" ObjectID="_1349261510" r:id="rId50"/>
                    </w:object>
                  </w:r>
                </w:p>
              </w:txbxContent>
            </v:textbox>
            <w10:anchorlock/>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noProof/>
          <w:sz w:val="20"/>
        </w:rPr>
        <w:pict>
          <v:shape id="_x0000_s1092" type="#_x0000_t202" style="position:absolute;left:0;text-align:left;margin-left:9pt;margin-top:10.85pt;width:396pt;height:36pt;z-index:251712000" strokecolor="white">
            <v:textbox style="mso-next-textbox:#_x0000_s1092">
              <w:txbxContent>
                <w:p w:rsidR="00E24D63" w:rsidRDefault="00E24D63" w:rsidP="00E24D63">
                  <w:pPr>
                    <w:ind w:left="1620" w:hanging="1620"/>
                    <w:jc w:val="both"/>
                    <w:rPr>
                      <w:b/>
                      <w:bCs/>
                    </w:rPr>
                  </w:pPr>
                  <w:r>
                    <w:rPr>
                      <w:rFonts w:ascii="Arial" w:hAnsi="Arial" w:cs="Arial"/>
                      <w:b/>
                      <w:bCs/>
                    </w:rPr>
                    <w:t>Figura 2.15: Campo magnético a través de una superficie en movimiento.</w:t>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 </w:t>
      </w:r>
    </w:p>
    <w:p w:rsidR="00E24D63" w:rsidRDefault="00E24D63" w:rsidP="00E24D63">
      <w:pPr>
        <w:pStyle w:val="Sangra2detindependiente"/>
        <w:rPr>
          <w:rFonts w:cs="Arial"/>
        </w:rPr>
      </w:pPr>
      <w:r>
        <w:rPr>
          <w:rFonts w:cs="Arial"/>
        </w:rPr>
        <w:t>Esta ley dice: “Siempre que un flujo magnético variable en el tiempo atraviesa un circuito, se induce una fuerza electromotriz en éste cuya  magnitud es directamente proporcional a la intensidad de cambio de flujo  magnético con respecto al tiempo”.</w:t>
      </w:r>
    </w:p>
    <w:p w:rsidR="00E24D63" w:rsidRDefault="00E24D63" w:rsidP="00E24D63">
      <w:pPr>
        <w:pStyle w:val="Sangra2detindependiente"/>
        <w:rPr>
          <w:rFonts w:cs="Arial"/>
        </w:rPr>
      </w:pPr>
    </w:p>
    <w:p w:rsidR="00E24D63" w:rsidRDefault="00E24D63" w:rsidP="00E24D63">
      <w:pPr>
        <w:spacing w:line="480" w:lineRule="auto"/>
        <w:ind w:left="720"/>
        <w:jc w:val="both"/>
        <w:rPr>
          <w:rFonts w:ascii="Arial" w:hAnsi="Arial" w:cs="Arial"/>
        </w:rPr>
      </w:pPr>
      <w:r>
        <w:rPr>
          <w:rFonts w:ascii="Arial" w:hAnsi="Arial" w:cs="Arial"/>
        </w:rPr>
        <w:t>Explicado en otra forma, siempre que el flujo magnético cambie, en el tiempo, se producirá un voltaje inducido llamado fuerza electromotriz (fem).</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 xml:space="preserve">El flujo magnético </w:t>
      </w:r>
      <w:r>
        <w:rPr>
          <w:rFonts w:ascii="Arial" w:hAnsi="Arial" w:cs="Arial"/>
        </w:rPr>
        <w:sym w:font="Symbol" w:char="F066"/>
      </w:r>
      <w:r>
        <w:rPr>
          <w:rFonts w:ascii="Arial" w:hAnsi="Arial" w:cs="Arial"/>
        </w:rPr>
        <w:t xml:space="preserve"> puede variar respecto al tiempo variando el área del circuito, el ángulo </w:t>
      </w:r>
      <w:r>
        <w:rPr>
          <w:rFonts w:ascii="Arial" w:hAnsi="Arial" w:cs="Arial"/>
        </w:rPr>
        <w:sym w:font="Symbol" w:char="F071"/>
      </w:r>
      <w:r>
        <w:rPr>
          <w:rFonts w:ascii="Arial" w:hAnsi="Arial" w:cs="Arial"/>
        </w:rPr>
        <w:t xml:space="preserve"> que existe entre el vector del área y vector inducción magnética o la inducción magnética misma. Cualquier manera es valida  y se obtendrá una fem.</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Expresión de la ley de Faraday es:</w:t>
      </w:r>
    </w:p>
    <w:p w:rsidR="00E24D63" w:rsidRDefault="00E24D63" w:rsidP="00E24D63">
      <w:pPr>
        <w:keepNext/>
        <w:spacing w:line="480" w:lineRule="auto"/>
        <w:ind w:left="720"/>
        <w:jc w:val="both"/>
        <w:rPr>
          <w:rFonts w:ascii="Arial" w:hAnsi="Arial" w:cs="Arial"/>
        </w:rPr>
      </w:pPr>
      <w:r>
        <w:rPr>
          <w:rFonts w:ascii="Arial" w:hAnsi="Arial" w:cs="Arial"/>
        </w:rPr>
        <w:t xml:space="preserve">                   </w:t>
      </w:r>
      <w:r>
        <w:rPr>
          <w:rFonts w:ascii="Arial" w:hAnsi="Arial" w:cs="Arial"/>
          <w:position w:val="-24"/>
        </w:rPr>
        <w:object w:dxaOrig="940" w:dyaOrig="639">
          <v:shape id="_x0000_i1032" type="#_x0000_t75" style="width:1in;height:44.25pt" o:ole="">
            <v:imagedata r:id="rId51" o:title=""/>
          </v:shape>
          <o:OLEObject Type="Embed" ProgID="Equation.3" ShapeID="_x0000_i1032" DrawAspect="Content" ObjectID="_1349261491" r:id="rId52"/>
        </w:object>
      </w:r>
      <w:r>
        <w:rPr>
          <w:rFonts w:ascii="Arial" w:hAnsi="Arial" w:cs="Arial"/>
        </w:rPr>
        <w:t xml:space="preserve">                           (ec. 13)</w:t>
      </w:r>
    </w:p>
    <w:p w:rsidR="00E24D63" w:rsidRDefault="00E24D63" w:rsidP="00E24D63">
      <w:pPr>
        <w:keepNext/>
        <w:spacing w:line="480" w:lineRule="auto"/>
        <w:ind w:left="720"/>
        <w:jc w:val="both"/>
        <w:rPr>
          <w:rFonts w:ascii="Arial" w:hAnsi="Arial" w:cs="Arial"/>
          <w:sz w:val="28"/>
          <w:szCs w:val="28"/>
        </w:rPr>
      </w:pPr>
    </w:p>
    <w:p w:rsidR="00E24D63" w:rsidRDefault="00E24D63" w:rsidP="00E24D63">
      <w:pPr>
        <w:keepNext/>
        <w:spacing w:line="480" w:lineRule="auto"/>
        <w:ind w:left="720"/>
        <w:jc w:val="both"/>
        <w:rPr>
          <w:rFonts w:ascii="Arial" w:hAnsi="Arial" w:cs="Arial"/>
          <w:szCs w:val="28"/>
        </w:rPr>
      </w:pPr>
      <w:r>
        <w:rPr>
          <w:rFonts w:ascii="Arial" w:hAnsi="Arial" w:cs="Arial"/>
          <w:szCs w:val="28"/>
        </w:rPr>
        <w:t>Donde:</w:t>
      </w:r>
    </w:p>
    <w:p w:rsidR="00E24D63" w:rsidRDefault="00E24D63" w:rsidP="00E24D63">
      <w:pPr>
        <w:keepNext/>
        <w:spacing w:line="480" w:lineRule="auto"/>
        <w:ind w:left="720"/>
        <w:jc w:val="both"/>
        <w:rPr>
          <w:rFonts w:ascii="Arial" w:hAnsi="Arial" w:cs="Arial"/>
          <w:sz w:val="28"/>
          <w:szCs w:val="28"/>
        </w:rPr>
      </w:pPr>
      <w:r>
        <w:rPr>
          <w:rFonts w:ascii="Arial" w:hAnsi="Arial" w:cs="Arial"/>
          <w:sz w:val="28"/>
          <w:szCs w:val="28"/>
        </w:rPr>
        <w:sym w:font="Symbol" w:char="F066"/>
      </w:r>
      <w:r>
        <w:rPr>
          <w:rFonts w:ascii="Arial" w:hAnsi="Arial" w:cs="Arial"/>
        </w:rPr>
        <w:t xml:space="preserve">  = </w:t>
      </w:r>
      <w:r>
        <w:rPr>
          <w:rFonts w:ascii="Arial" w:hAnsi="Arial" w:cs="Arial"/>
          <w:sz w:val="28"/>
          <w:szCs w:val="28"/>
        </w:rPr>
        <w:sym w:font="Symbol" w:char="F066"/>
      </w:r>
      <w:r>
        <w:rPr>
          <w:rFonts w:ascii="Arial" w:hAnsi="Arial" w:cs="Arial"/>
          <w:sz w:val="28"/>
          <w:szCs w:val="28"/>
          <w:vertAlign w:val="subscript"/>
        </w:rPr>
        <w:t>max</w:t>
      </w:r>
      <w:r>
        <w:rPr>
          <w:rFonts w:ascii="Arial" w:hAnsi="Arial" w:cs="Arial"/>
          <w:sz w:val="28"/>
          <w:szCs w:val="28"/>
        </w:rPr>
        <w:t xml:space="preserve">. Estático </w:t>
      </w:r>
    </w:p>
    <w:p w:rsidR="00E24D63" w:rsidRDefault="00E24D63" w:rsidP="00E24D63">
      <w:pPr>
        <w:keepNext/>
        <w:spacing w:line="480" w:lineRule="auto"/>
        <w:ind w:left="720"/>
        <w:jc w:val="both"/>
        <w:rPr>
          <w:sz w:val="28"/>
          <w:szCs w:val="28"/>
        </w:rPr>
      </w:pPr>
      <w:r>
        <w:rPr>
          <w:sz w:val="28"/>
          <w:szCs w:val="28"/>
        </w:rPr>
        <w:sym w:font="Symbol" w:char="F066"/>
      </w:r>
      <w:r>
        <w:rPr>
          <w:sz w:val="28"/>
          <w:szCs w:val="28"/>
        </w:rPr>
        <w:t xml:space="preserve"> = </w:t>
      </w:r>
      <w:r>
        <w:rPr>
          <w:sz w:val="28"/>
          <w:szCs w:val="28"/>
        </w:rPr>
        <w:sym w:font="Symbol" w:char="F066"/>
      </w:r>
      <w:r>
        <w:rPr>
          <w:sz w:val="28"/>
          <w:szCs w:val="28"/>
        </w:rPr>
        <w:t>n [ Cos</w:t>
      </w:r>
      <w:r>
        <w:rPr>
          <w:sz w:val="28"/>
          <w:szCs w:val="28"/>
        </w:rPr>
        <w:sym w:font="Symbol" w:char="F077"/>
      </w:r>
      <w:r>
        <w:rPr>
          <w:sz w:val="28"/>
          <w:szCs w:val="28"/>
        </w:rPr>
        <w:t>t]</w:t>
      </w:r>
    </w:p>
    <w:p w:rsidR="00E24D63" w:rsidRDefault="00E24D63" w:rsidP="00E24D63">
      <w:pPr>
        <w:keepNext/>
        <w:spacing w:line="480" w:lineRule="auto"/>
        <w:ind w:left="720"/>
        <w:jc w:val="both"/>
        <w:rPr>
          <w:sz w:val="28"/>
          <w:szCs w:val="28"/>
        </w:rPr>
      </w:pPr>
    </w:p>
    <w:p w:rsidR="00E24D63" w:rsidRDefault="00E24D63" w:rsidP="00E24D63">
      <w:pPr>
        <w:keepNext/>
        <w:spacing w:line="480" w:lineRule="auto"/>
        <w:ind w:left="720"/>
        <w:jc w:val="both"/>
      </w:pPr>
      <w:r>
        <w:rPr>
          <w:sz w:val="28"/>
          <w:szCs w:val="28"/>
        </w:rPr>
        <w:br w:type="page"/>
      </w:r>
      <w:r>
        <w:rPr>
          <w:position w:val="-24"/>
          <w:sz w:val="28"/>
          <w:szCs w:val="28"/>
        </w:rPr>
        <w:object w:dxaOrig="1980" w:dyaOrig="639">
          <v:shape id="_x0000_i1033" type="#_x0000_t75" style="width:99pt;height:32.25pt" o:ole="">
            <v:imagedata r:id="rId53" o:title=""/>
          </v:shape>
          <o:OLEObject Type="Embed" ProgID="Equation.3" ShapeID="_x0000_i1033" DrawAspect="Content" ObjectID="_1349261492" r:id="rId54"/>
        </w:object>
      </w:r>
    </w:p>
    <w:p w:rsidR="00E24D63" w:rsidRDefault="00E24D63" w:rsidP="00E24D63"/>
    <w:p w:rsidR="00E24D63" w:rsidRDefault="00E24D63" w:rsidP="00E24D63">
      <w:pPr>
        <w:spacing w:line="480" w:lineRule="auto"/>
        <w:ind w:left="720"/>
        <w:jc w:val="both"/>
        <w:rPr>
          <w:rFonts w:ascii="Arial" w:hAnsi="Arial" w:cs="Arial"/>
          <w:lang w:val="en-US"/>
        </w:rPr>
      </w:pPr>
      <w:r>
        <w:rPr>
          <w:rFonts w:ascii="Arial" w:hAnsi="Arial" w:cs="Arial"/>
        </w:rPr>
        <w:sym w:font="Symbol" w:char="F065"/>
      </w:r>
      <w:r>
        <w:rPr>
          <w:rFonts w:ascii="Arial" w:hAnsi="Arial" w:cs="Arial"/>
          <w:lang w:val="en-US"/>
        </w:rPr>
        <w:t xml:space="preserve"> =</w:t>
      </w:r>
      <w:r>
        <w:rPr>
          <w:rFonts w:ascii="Arial" w:hAnsi="Arial" w:cs="Arial"/>
        </w:rPr>
        <w:sym w:font="Symbol" w:char="F066"/>
      </w:r>
      <w:r>
        <w:rPr>
          <w:rFonts w:ascii="Arial" w:hAnsi="Arial" w:cs="Arial"/>
          <w:lang w:val="en-US"/>
        </w:rPr>
        <w:t>n.</w:t>
      </w:r>
      <w:r>
        <w:rPr>
          <w:rFonts w:ascii="Arial" w:hAnsi="Arial" w:cs="Arial"/>
        </w:rPr>
        <w:sym w:font="Symbol" w:char="F077"/>
      </w:r>
      <w:r>
        <w:rPr>
          <w:rFonts w:ascii="Arial" w:hAnsi="Arial" w:cs="Arial"/>
          <w:lang w:val="en-US"/>
        </w:rPr>
        <w:t>.Sen</w:t>
      </w:r>
      <w:r>
        <w:rPr>
          <w:rFonts w:ascii="Arial" w:hAnsi="Arial" w:cs="Arial"/>
        </w:rPr>
        <w:sym w:font="Symbol" w:char="F077"/>
      </w:r>
      <w:r>
        <w:rPr>
          <w:rFonts w:ascii="Arial" w:hAnsi="Arial" w:cs="Arial"/>
          <w:lang w:val="en-US"/>
        </w:rPr>
        <w:t>t                         (ec.14)</w:t>
      </w:r>
    </w:p>
    <w:p w:rsidR="00E24D63" w:rsidRDefault="00E24D63" w:rsidP="00E24D63">
      <w:pPr>
        <w:keepNext/>
        <w:spacing w:line="480" w:lineRule="auto"/>
        <w:ind w:left="720"/>
        <w:jc w:val="both"/>
        <w:rPr>
          <w:rFonts w:ascii="Arial" w:hAnsi="Arial" w:cs="Arial"/>
          <w:lang w:val="en-US"/>
        </w:rPr>
      </w:pPr>
    </w:p>
    <w:p w:rsidR="00E24D63" w:rsidRDefault="00E24D63" w:rsidP="00E24D63">
      <w:pPr>
        <w:keepNext/>
        <w:spacing w:line="480" w:lineRule="auto"/>
        <w:ind w:left="720"/>
        <w:jc w:val="both"/>
      </w:pPr>
      <w:r>
        <w:rPr>
          <w:rFonts w:ascii="Arial" w:hAnsi="Arial" w:cs="Arial"/>
          <w:position w:val="-26"/>
          <w:lang w:val="en-US"/>
        </w:rPr>
        <w:object w:dxaOrig="1219" w:dyaOrig="660">
          <v:shape id="_x0000_i1034" type="#_x0000_t75" style="width:60.75pt;height:33pt" o:ole="">
            <v:imagedata r:id="rId55" o:title=""/>
          </v:shape>
          <o:OLEObject Type="Embed" ProgID="Equation.3" ShapeID="_x0000_i1034" DrawAspect="Content" ObjectID="_1349261493" r:id="rId56"/>
        </w:obje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Si generalizamos para n espiras, tenemos:</w:t>
      </w:r>
    </w:p>
    <w:p w:rsidR="00E24D63" w:rsidRDefault="00E24D63" w:rsidP="00E24D63">
      <w:pPr>
        <w:keepNext/>
        <w:spacing w:line="480" w:lineRule="auto"/>
        <w:ind w:left="720"/>
        <w:jc w:val="both"/>
        <w:rPr>
          <w:rFonts w:ascii="Arial" w:hAnsi="Arial" w:cs="Arial"/>
        </w:rPr>
      </w:pPr>
      <w:r>
        <w:rPr>
          <w:rFonts w:ascii="Arial" w:hAnsi="Arial" w:cs="Arial"/>
          <w:position w:val="-28"/>
        </w:rPr>
        <w:object w:dxaOrig="1300" w:dyaOrig="720">
          <v:shape id="_x0000_i1035" type="#_x0000_t75" style="width:65.25pt;height:36pt" o:ole="">
            <v:imagedata r:id="rId57" o:title=""/>
          </v:shape>
          <o:OLEObject Type="Embed" ProgID="Equation.3" ShapeID="_x0000_i1035" DrawAspect="Content" ObjectID="_1349261494" r:id="rId58"/>
        </w:obje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lang w:val="en-US"/>
        </w:rPr>
      </w:pPr>
      <w:r>
        <w:rPr>
          <w:rFonts w:ascii="Arial" w:hAnsi="Arial" w:cs="Arial"/>
        </w:rPr>
        <w:sym w:font="Symbol" w:char="F065"/>
      </w:r>
      <w:r>
        <w:rPr>
          <w:rFonts w:ascii="Arial" w:hAnsi="Arial" w:cs="Arial"/>
          <w:lang w:val="en-US"/>
        </w:rPr>
        <w:t xml:space="preserve"> =N.</w:t>
      </w:r>
      <w:r>
        <w:rPr>
          <w:rFonts w:ascii="Arial" w:hAnsi="Arial" w:cs="Arial"/>
        </w:rPr>
        <w:sym w:font="Symbol" w:char="F066"/>
      </w:r>
      <w:r>
        <w:rPr>
          <w:rFonts w:ascii="Arial" w:hAnsi="Arial" w:cs="Arial"/>
          <w:lang w:val="en-US"/>
        </w:rPr>
        <w:t>n.</w:t>
      </w:r>
      <w:r>
        <w:rPr>
          <w:rFonts w:ascii="Arial" w:hAnsi="Arial" w:cs="Arial"/>
        </w:rPr>
        <w:sym w:font="Symbol" w:char="F077"/>
      </w:r>
      <w:r>
        <w:rPr>
          <w:rFonts w:ascii="Arial" w:hAnsi="Arial" w:cs="Arial"/>
          <w:lang w:val="en-US"/>
        </w:rPr>
        <w:t>.Sen</w:t>
      </w:r>
      <w:r>
        <w:rPr>
          <w:rFonts w:ascii="Arial" w:hAnsi="Arial" w:cs="Arial"/>
        </w:rPr>
        <w:sym w:font="Symbol" w:char="F077"/>
      </w:r>
      <w:r>
        <w:rPr>
          <w:rFonts w:ascii="Arial" w:hAnsi="Arial" w:cs="Arial"/>
          <w:lang w:val="en-US"/>
        </w:rPr>
        <w:t>t</w:t>
      </w:r>
    </w:p>
    <w:p w:rsidR="00E24D63" w:rsidRDefault="00E24D63" w:rsidP="00E24D63">
      <w:pPr>
        <w:spacing w:line="480" w:lineRule="auto"/>
        <w:ind w:left="720"/>
        <w:jc w:val="both"/>
        <w:rPr>
          <w:rFonts w:ascii="Arial" w:hAnsi="Arial" w:cs="Arial"/>
          <w:lang w:val="en-US"/>
        </w:rPr>
      </w:pPr>
    </w:p>
    <w:p w:rsidR="00E24D63" w:rsidRDefault="00E24D63" w:rsidP="00E24D63">
      <w:pPr>
        <w:spacing w:line="480" w:lineRule="auto"/>
        <w:ind w:left="720"/>
        <w:jc w:val="both"/>
        <w:rPr>
          <w:rFonts w:ascii="Arial" w:hAnsi="Arial" w:cs="Arial"/>
          <w:lang w:val="en-US"/>
        </w:rPr>
      </w:pPr>
      <w:r>
        <w:rPr>
          <w:rFonts w:ascii="Arial" w:hAnsi="Arial" w:cs="Arial"/>
          <w:position w:val="-30"/>
          <w:lang w:val="en-US"/>
        </w:rPr>
        <w:object w:dxaOrig="1719" w:dyaOrig="740">
          <v:shape id="_x0000_i1036" type="#_x0000_t75" style="width:86.25pt;height:36.75pt" o:ole="">
            <v:imagedata r:id="rId59" o:title=""/>
          </v:shape>
          <o:OLEObject Type="Embed" ProgID="Equation.3" ShapeID="_x0000_i1036" DrawAspect="Content" ObjectID="_1349261495" r:id="rId60"/>
        </w:object>
      </w:r>
    </w:p>
    <w:p w:rsidR="00E24D63" w:rsidRDefault="00E24D63" w:rsidP="00E24D63">
      <w:pPr>
        <w:spacing w:line="480" w:lineRule="auto"/>
        <w:ind w:left="720"/>
        <w:jc w:val="both"/>
        <w:rPr>
          <w:rFonts w:ascii="Arial" w:hAnsi="Arial" w:cs="Arial"/>
          <w:lang w:val="en-US"/>
        </w:rPr>
      </w:pPr>
    </w:p>
    <w:p w:rsidR="00E24D63" w:rsidRDefault="00E24D63" w:rsidP="00E24D63">
      <w:pPr>
        <w:spacing w:line="480" w:lineRule="auto"/>
        <w:ind w:left="720"/>
        <w:jc w:val="both"/>
        <w:rPr>
          <w:rFonts w:ascii="Arial" w:hAnsi="Arial" w:cs="Arial"/>
          <w:lang w:val="en-US"/>
        </w:rPr>
      </w:pPr>
    </w:p>
    <w:p w:rsidR="00E24D63" w:rsidRDefault="00E24D63" w:rsidP="00E24D63">
      <w:pPr>
        <w:keepNext/>
        <w:spacing w:line="480" w:lineRule="auto"/>
        <w:ind w:left="720"/>
        <w:jc w:val="both"/>
        <w:rPr>
          <w:rFonts w:ascii="Arial" w:hAnsi="Arial" w:cs="Arial"/>
        </w:rPr>
      </w:pPr>
      <w:r>
        <w:rPr>
          <w:rFonts w:ascii="Arial" w:hAnsi="Arial" w:cs="Arial"/>
        </w:rPr>
        <w:lastRenderedPageBreak/>
        <w:t>El signo negativo  en la expresión  de E  lo explica  la ley de  Lens que se refiere  a los aspectos  físicos  de la ley  de Faraday . Su enunciado es el siguiente :</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“Las corrientes inducidas fluyen de manera que sus propios efectos  magnéticos se oponen al cambio en el flujo que los creó inicialmente”.</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Con  la figura se pude  entender mejor.</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El Campo primario B va hacia la derecha; pero  el campo generado  por I por la  ley de la mano derecha  va hacia la izquierda.</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 xml:space="preserve">Este es el principio  que se utiliza para los  generadores  de corriente  alterna, ya  sea eólicos, hidráulicos, o a combustibles, etc. Veamos  la figura  para comprenderlo mejor. Colocamos un imán permanente  dentro de una estructura de hierro cerrado para que viaje el flujo magnético. En dos extremos de la misma estructura colocamos un cierto  número de espiras, la misma cantidad a cada lado,  y luego  por algún  medio  externo  hacemos girar  el imán, de esta manera la cantidad de líneas de flujo que atraviesan las espiras irán variando y aparecerá la fem.  La aparición de las corrientes dependerá si se  cierra el circuito o no. En cada bobina se produce un voltaje, al de la </w:t>
      </w:r>
      <w:r>
        <w:rPr>
          <w:rFonts w:ascii="Arial" w:hAnsi="Arial" w:cs="Arial"/>
        </w:rPr>
        <w:lastRenderedPageBreak/>
        <w:t>primera le llamamos Vab y al segundo Ved, unimos una terminal de la una bobina con la terminal de la segunda bobina de manera que obtengamos a la salida un voltaje que sea la suma de ambos. A este  voltaje se le llama  Vac.</w:t>
      </w:r>
    </w:p>
    <w:p w:rsidR="00E24D63" w:rsidRDefault="00E24D63" w:rsidP="00E24D63">
      <w:pPr>
        <w:keepNext/>
        <w:spacing w:line="480" w:lineRule="auto"/>
        <w:ind w:left="720"/>
        <w:jc w:val="both"/>
        <w:rPr>
          <w:rFonts w:ascii="Arial" w:hAnsi="Arial" w:cs="Arial"/>
        </w:rPr>
      </w:pPr>
    </w:p>
    <w:p w:rsidR="00E24D63" w:rsidRDefault="00E24D63" w:rsidP="00E24D63">
      <w:pPr>
        <w:pStyle w:val="Sangra2detindependiente"/>
        <w:ind w:left="720"/>
        <w:rPr>
          <w:rFonts w:cs="Arial"/>
        </w:rPr>
      </w:pPr>
      <w:r>
        <w:rPr>
          <w:rFonts w:cs="Arial"/>
        </w:rPr>
        <w:t>Al hacer el análisis de la ecuación de Faraday se pude observar que si  se aumenta la frecuencia aumentará el voltaje pico inducido.</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Al girar una vuelta de 360</w:t>
      </w:r>
      <w:r>
        <w:rPr>
          <w:rFonts w:ascii="Arial" w:hAnsi="Arial" w:cs="Arial"/>
          <w:vertAlign w:val="superscript"/>
        </w:rPr>
        <w:t>o</w:t>
      </w:r>
      <w:r>
        <w:rPr>
          <w:rFonts w:ascii="Arial" w:hAnsi="Arial" w:cs="Arial"/>
        </w:rPr>
        <w:t xml:space="preserve"> cada bobina ve que el polo norte ha  pasado 2 veces frente a ella, por lo tanto, respecto a la estructura  anterior luce como que la velocidad es doble. Por este motivo la frecuencia f se ha duplicado. </w:t>
      </w:r>
    </w:p>
    <w:p w:rsidR="00E24D63" w:rsidRDefault="00E24D63" w:rsidP="00E24D63">
      <w:pPr>
        <w:keepNext/>
        <w:spacing w:line="480" w:lineRule="auto"/>
        <w:ind w:left="720"/>
        <w:jc w:val="both"/>
        <w:rPr>
          <w:rFonts w:ascii="Arial" w:hAnsi="Arial" w:cs="Arial"/>
        </w:rPr>
      </w:pPr>
    </w:p>
    <w:p w:rsidR="00E24D63" w:rsidRDefault="00E24D63" w:rsidP="00E24D63">
      <w:pPr>
        <w:keepNext/>
        <w:spacing w:line="480" w:lineRule="auto"/>
        <w:ind w:left="720"/>
        <w:jc w:val="both"/>
        <w:rPr>
          <w:rFonts w:ascii="Arial" w:hAnsi="Arial" w:cs="Arial"/>
        </w:rPr>
      </w:pPr>
      <w:r>
        <w:rPr>
          <w:rFonts w:ascii="Arial" w:hAnsi="Arial" w:cs="Arial"/>
        </w:rPr>
        <w:t>Esto se puede expandir para estructuras imantadas con varios polos norte y varios polos sur para poder ir variando la frecuencia.</w:t>
      </w:r>
    </w:p>
    <w:p w:rsidR="00E24D63" w:rsidRDefault="00E24D63" w:rsidP="00E24D63">
      <w:pPr>
        <w:keepNext/>
        <w:spacing w:line="480" w:lineRule="auto"/>
        <w:ind w:left="720"/>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keepNext/>
        <w:spacing w:line="480" w:lineRule="auto"/>
        <w:ind w:left="180"/>
        <w:jc w:val="both"/>
        <w:rPr>
          <w:rFonts w:ascii="Arial" w:hAnsi="Arial" w:cs="Arial"/>
          <w:b/>
          <w:bCs/>
        </w:rPr>
      </w:pPr>
      <w:r>
        <w:rPr>
          <w:rFonts w:ascii="Arial" w:hAnsi="Arial" w:cs="Arial"/>
          <w:b/>
          <w:bCs/>
        </w:rPr>
        <w:lastRenderedPageBreak/>
        <w:t xml:space="preserve">2.7  Estructura del Soporte </w:t>
      </w:r>
    </w:p>
    <w:p w:rsidR="00E24D63" w:rsidRDefault="00E24D63" w:rsidP="00E24D63">
      <w:pPr>
        <w:keepNext/>
        <w:spacing w:line="480" w:lineRule="auto"/>
        <w:ind w:left="720"/>
        <w:jc w:val="both"/>
        <w:rPr>
          <w:rFonts w:ascii="Arial" w:hAnsi="Arial" w:cs="Arial"/>
          <w:b/>
          <w:bCs/>
        </w:rPr>
      </w:pPr>
    </w:p>
    <w:p w:rsidR="00E24D63" w:rsidRDefault="00E24D63" w:rsidP="00E24D63">
      <w:pPr>
        <w:pStyle w:val="Sangra2detindependiente"/>
        <w:ind w:left="720"/>
        <w:rPr>
          <w:rFonts w:cs="Arial"/>
        </w:rPr>
      </w:pPr>
      <w:r>
        <w:rPr>
          <w:rFonts w:cs="Arial"/>
        </w:rPr>
        <w:t>En la mayoría de los aerogeneradores modernos se utilizan torres tubulares para el caso del generador ubicado en el CENAE la torre esta construida con perfiles de acero por cuanto es menos costosa que la tubular y requiere menos material que la tubular.</w:t>
      </w:r>
    </w:p>
    <w:p w:rsidR="00E24D63" w:rsidRDefault="00E24D63" w:rsidP="00E24D63">
      <w:pPr>
        <w:pStyle w:val="Sangra2detindependiente"/>
        <w:rPr>
          <w:rFonts w:cs="Arial"/>
        </w:rPr>
      </w:pPr>
    </w:p>
    <w:p w:rsidR="00E24D63" w:rsidRDefault="00E24D63" w:rsidP="00E24D63">
      <w:pPr>
        <w:pStyle w:val="Sangra2detindependiente"/>
        <w:ind w:left="720"/>
      </w:pPr>
      <w:r>
        <w:rPr>
          <w:rFonts w:cs="Arial"/>
          <w:noProof/>
          <w:sz w:val="20"/>
        </w:rPr>
        <w:pict>
          <v:shape id="_x0000_s1097" type="#_x0000_t202" style="position:absolute;left:0;text-align:left;margin-left:54pt;margin-top:46.8pt;width:280.45pt;height:361.45pt;z-index:251718144">
            <v:textbox style="mso-next-textbox:#_x0000_s1097">
              <w:txbxContent>
                <w:p w:rsidR="00E24D63" w:rsidRDefault="00F40918" w:rsidP="00E24D63">
                  <w:r>
                    <w:rPr>
                      <w:noProof/>
                    </w:rPr>
                    <w:drawing>
                      <wp:inline distT="0" distB="0" distL="0" distR="0">
                        <wp:extent cx="3371850" cy="4486275"/>
                        <wp:effectExtent l="19050" t="0" r="0" b="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61">
                                  <a:lum bright="12000"/>
                                </a:blip>
                                <a:srcRect/>
                                <a:stretch>
                                  <a:fillRect/>
                                </a:stretch>
                              </pic:blipFill>
                              <pic:spPr bwMode="auto">
                                <a:xfrm>
                                  <a:off x="0" y="0"/>
                                  <a:ext cx="3371850" cy="4486275"/>
                                </a:xfrm>
                                <a:prstGeom prst="rect">
                                  <a:avLst/>
                                </a:prstGeom>
                                <a:noFill/>
                                <a:ln w="9525">
                                  <a:noFill/>
                                  <a:miter lim="800000"/>
                                  <a:headEnd/>
                                  <a:tailEnd/>
                                </a:ln>
                              </pic:spPr>
                            </pic:pic>
                          </a:graphicData>
                        </a:graphic>
                      </wp:inline>
                    </w:drawing>
                  </w:r>
                </w:p>
              </w:txbxContent>
            </v:textbox>
          </v:shape>
        </w:pict>
      </w:r>
      <w:r>
        <w:rPr>
          <w:rFonts w:cs="Arial"/>
        </w:rPr>
        <w:t>La torre tiene 9 m de altura y esta construida con ángulos de acero al carbono ASTM A36 de 6 m de largo.</w:t>
      </w:r>
    </w:p>
    <w:p w:rsidR="00E24D63" w:rsidRDefault="00E24D63" w:rsidP="00E24D63">
      <w:pPr>
        <w:pStyle w:val="Sangra2detindependiente"/>
      </w:pPr>
    </w:p>
    <w:p w:rsidR="00E24D63" w:rsidRDefault="00E24D63" w:rsidP="00E24D63">
      <w:pPr>
        <w:pStyle w:val="Sangra2detindependiente"/>
        <w:rPr>
          <w:rFonts w:cs="Arial"/>
        </w:rPr>
      </w:pPr>
      <w:r>
        <w:rPr>
          <w:rFonts w:cs="Arial"/>
          <w:noProof/>
          <w:sz w:val="20"/>
        </w:rPr>
        <w:pict>
          <v:shape id="_x0000_s1096" type="#_x0000_t202" style="position:absolute;left:0;text-align:left;margin-left:99pt;margin-top:321pt;width:177pt;height:24pt;z-index:251717120" strokecolor="white">
            <v:textbox style="mso-next-textbox:#_x0000_s1096">
              <w:txbxContent>
                <w:p w:rsidR="00E24D63" w:rsidRDefault="00E24D63" w:rsidP="00E24D63">
                  <w:pPr>
                    <w:ind w:left="1620" w:hanging="1620"/>
                    <w:jc w:val="both"/>
                    <w:rPr>
                      <w:b/>
                      <w:bCs/>
                    </w:rPr>
                  </w:pPr>
                  <w:r>
                    <w:rPr>
                      <w:rFonts w:ascii="Arial" w:hAnsi="Arial" w:cs="Arial"/>
                      <w:b/>
                      <w:bCs/>
                    </w:rPr>
                    <w:t>Figura 2.16: Foto de la torre.</w:t>
                  </w:r>
                </w:p>
              </w:txbxContent>
            </v:textbox>
          </v:shape>
        </w:pict>
      </w:r>
      <w:r>
        <w:br w:type="page"/>
      </w:r>
      <w:r>
        <w:rPr>
          <w:rFonts w:cs="Arial"/>
        </w:rPr>
        <w:lastRenderedPageBreak/>
        <w:t xml:space="preserve"> En lugar donde está la torre colocaron 4 pilotes a 1 m de distancia cada uno para que sean las bases que soporten la estructura de la torre además se colocaron placas de acero de 150 mm por lado y 5 mm de grosor, a los pernos que la sujetan a los pilotes se le soldó varillas de hierro de 1 m de largo para darle mayor estabilidad.</w:t>
      </w:r>
    </w:p>
    <w:p w:rsidR="00E24D63" w:rsidRDefault="00E24D63" w:rsidP="00E24D63">
      <w:pPr>
        <w:pStyle w:val="Sangra2detindependiente"/>
        <w:rPr>
          <w:rFonts w:cs="Arial"/>
        </w:rPr>
      </w:pPr>
    </w:p>
    <w:p w:rsidR="00E24D63" w:rsidRDefault="00E24D63" w:rsidP="00E24D63">
      <w:pPr>
        <w:pStyle w:val="Sangra2detindependiente"/>
        <w:rPr>
          <w:rFonts w:cs="Arial"/>
        </w:rPr>
      </w:pPr>
      <w:r>
        <w:rPr>
          <w:rFonts w:cs="Arial"/>
        </w:rPr>
        <w:t>La torre es de tipo auto-soportable de 4 soportes con 1 metro de distancia. En la parte superior se ha construido una canastilla de 0.80 m de altura para seguridad de las personas que den mantenimiento al equipo existe también un sistema de manivela que permite, a través de un sistema de polea colocada en la parte superior de la torre y debajo de la canastilla con esto permite subir y bajar el aerogenerador hasta una distancia que permita trabajar en el mantenimiento del equipo y luego llevarlo a su posición original.</w:t>
      </w:r>
    </w:p>
    <w:p w:rsidR="00E24D63" w:rsidRDefault="00E24D63" w:rsidP="00E24D63">
      <w:pPr>
        <w:pStyle w:val="Sangra2detindependiente"/>
        <w:rPr>
          <w:rFonts w:cs="Arial"/>
        </w:rPr>
      </w:pPr>
      <w:r>
        <w:rPr>
          <w:rFonts w:cs="Arial"/>
        </w:rPr>
        <w:br w:type="page"/>
      </w:r>
    </w:p>
    <w:p w:rsidR="00E24D63" w:rsidRDefault="00E24D63" w:rsidP="00E24D63">
      <w:pPr>
        <w:keepNext/>
        <w:spacing w:line="480" w:lineRule="auto"/>
        <w:ind w:left="720"/>
        <w:jc w:val="both"/>
        <w:rPr>
          <w:rFonts w:ascii="Arial" w:hAnsi="Arial" w:cs="Arial"/>
        </w:rPr>
      </w:pPr>
      <w:r>
        <w:rPr>
          <w:rFonts w:ascii="Arial" w:hAnsi="Arial" w:cs="Arial"/>
        </w:rPr>
        <w:t xml:space="preserve"> </w:t>
      </w:r>
    </w:p>
    <w:p w:rsidR="00E24D63" w:rsidRDefault="00E24D63" w:rsidP="00E24D63">
      <w:pPr>
        <w:jc w:val="both"/>
        <w:rPr>
          <w:rFonts w:ascii="Arial" w:hAnsi="Arial" w:cs="Arial"/>
        </w:rPr>
      </w:pPr>
      <w:r>
        <w:rPr>
          <w:rFonts w:ascii="Arial" w:hAnsi="Arial" w:cs="Arial"/>
          <w:noProof/>
          <w:sz w:val="20"/>
        </w:rPr>
        <w:pict>
          <v:shape id="_x0000_s1099" type="#_x0000_t202" style="position:absolute;left:0;text-align:left;margin-left:45pt;margin-top:10.8pt;width:296.7pt;height:457.7pt;z-index:251720192">
            <v:textbox style="mso-next-textbox:#_x0000_s1099">
              <w:txbxContent>
                <w:p w:rsidR="00E24D63" w:rsidRDefault="00F40918" w:rsidP="00E24D63">
                  <w:r>
                    <w:rPr>
                      <w:noProof/>
                    </w:rPr>
                    <w:drawing>
                      <wp:inline distT="0" distB="0" distL="0" distR="0">
                        <wp:extent cx="3571875" cy="5715000"/>
                        <wp:effectExtent l="19050" t="0" r="9525" b="0"/>
                        <wp:docPr id="1277" name="Imagen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62"/>
                                <a:srcRect/>
                                <a:stretch>
                                  <a:fillRect/>
                                </a:stretch>
                              </pic:blipFill>
                              <pic:spPr bwMode="auto">
                                <a:xfrm>
                                  <a:off x="0" y="0"/>
                                  <a:ext cx="3571875" cy="5715000"/>
                                </a:xfrm>
                                <a:prstGeom prst="rect">
                                  <a:avLst/>
                                </a:prstGeom>
                                <a:noFill/>
                                <a:ln w="9525">
                                  <a:noFill/>
                                  <a:miter lim="800000"/>
                                  <a:headEnd/>
                                  <a:tailEnd/>
                                </a:ln>
                              </pic:spPr>
                            </pic:pic>
                          </a:graphicData>
                        </a:graphic>
                      </wp:inline>
                    </w:drawing>
                  </w:r>
                </w:p>
              </w:txbxContent>
            </v:textbox>
          </v:shape>
        </w:pic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r>
        <w:rPr>
          <w:rFonts w:ascii="Arial" w:hAnsi="Arial" w:cs="Arial"/>
          <w:noProof/>
          <w:sz w:val="20"/>
        </w:rPr>
        <w:pict>
          <v:shape id="_x0000_s1098" type="#_x0000_t202" style="position:absolute;left:0;text-align:left;margin-left:36pt;margin-top:354.6pt;width:333pt;height:24pt;z-index:251719168" strokecolor="white">
            <v:textbox style="mso-next-textbox:#_x0000_s1098">
              <w:txbxContent>
                <w:p w:rsidR="00E24D63" w:rsidRDefault="00E24D63" w:rsidP="00E24D63">
                  <w:pPr>
                    <w:ind w:left="1620" w:hanging="1620"/>
                    <w:jc w:val="both"/>
                    <w:rPr>
                      <w:b/>
                      <w:bCs/>
                    </w:rPr>
                  </w:pPr>
                  <w:r>
                    <w:rPr>
                      <w:rFonts w:ascii="Arial" w:hAnsi="Arial" w:cs="Arial"/>
                      <w:b/>
                      <w:bCs/>
                    </w:rPr>
                    <w:t>Figura 2.17: Generador eólico ubicado en el CENAE.</w:t>
                  </w:r>
                </w:p>
              </w:txbxContent>
            </v:textbox>
          </v:shape>
        </w:pict>
      </w: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r>
        <w:rPr>
          <w:noProof/>
          <w:sz w:val="20"/>
        </w:rPr>
        <w:lastRenderedPageBreak/>
        <w:pict>
          <v:shape id="_x0000_s1100" type="#_x0000_t202" style="position:absolute;left:0;text-align:left;margin-left:45pt;margin-top:4.2pt;width:315pt;height:405pt;z-index:251721216" stroked="f">
            <v:textbox style="mso-next-textbox:#_x0000_s1100">
              <w:txbxContent>
                <w:p w:rsidR="00E24D63" w:rsidRDefault="00E24D63" w:rsidP="00E24D63">
                  <w:r>
                    <w:object w:dxaOrig="6181" w:dyaOrig="8401">
                      <v:shape id="_x0000_i1052" type="#_x0000_t75" style="width:281.25pt;height:382.5pt" o:ole="">
                        <v:imagedata r:id="rId63" o:title=""/>
                        <w10:bordertop type="thickThinSmall" width="24"/>
                        <w10:borderleft type="thickThinSmall" width="24"/>
                        <w10:borderbottom type="thinThickSmall" width="24"/>
                        <w10:borderright type="thinThickSmall" width="24"/>
                      </v:shape>
                      <o:OLEObject Type="Embed" ProgID="PBrush" ShapeID="_x0000_i1052" DrawAspect="Content" ObjectID="_1349261511" r:id="rId64"/>
                    </w:object>
                  </w:r>
                </w:p>
              </w:txbxContent>
            </v:textbox>
          </v:shape>
        </w:pict>
      </w: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r>
        <w:rPr>
          <w:rFonts w:ascii="Arial" w:hAnsi="Arial" w:cs="Arial"/>
          <w:noProof/>
          <w:sz w:val="20"/>
        </w:rPr>
        <w:pict>
          <v:shape id="_x0000_s1101" type="#_x0000_t202" style="position:absolute;left:0;text-align:left;margin-left:36pt;margin-top:4.25pt;width:342pt;height:24pt;z-index:251722240" strokecolor="white">
            <v:textbox style="mso-next-textbox:#_x0000_s1101">
              <w:txbxContent>
                <w:p w:rsidR="00E24D63" w:rsidRDefault="00E24D63" w:rsidP="00E24D63">
                  <w:pPr>
                    <w:ind w:left="1620" w:hanging="1620"/>
                    <w:jc w:val="both"/>
                    <w:rPr>
                      <w:b/>
                      <w:bCs/>
                    </w:rPr>
                  </w:pPr>
                  <w:r>
                    <w:rPr>
                      <w:rFonts w:ascii="Arial" w:hAnsi="Arial" w:cs="Arial"/>
                      <w:b/>
                      <w:bCs/>
                    </w:rPr>
                    <w:t>Figura 2.18: Estructura de la torre con sus dimensiones.</w:t>
                  </w:r>
                </w:p>
              </w:txbxContent>
            </v:textbox>
          </v:shape>
        </w:pict>
      </w:r>
    </w:p>
    <w:p w:rsidR="00E24D63" w:rsidRDefault="00E24D63" w:rsidP="00E24D63">
      <w:pPr>
        <w:jc w:val="both"/>
        <w:rPr>
          <w:rFonts w:ascii="Arial" w:hAnsi="Arial" w:cs="Arial"/>
        </w:rPr>
      </w:pPr>
    </w:p>
    <w:p w:rsidR="00E24D63" w:rsidRDefault="00E24D63" w:rsidP="00E24D63">
      <w:pPr>
        <w:jc w:val="both"/>
        <w:rPr>
          <w:lang w:val="es-EC"/>
        </w:rPr>
      </w:pPr>
      <w:r>
        <w:rPr>
          <w:lang w:val="es-EC"/>
        </w:rPr>
        <w:t xml:space="preserve"> </w:t>
      </w:r>
    </w:p>
    <w:p w:rsidR="00E24D63" w:rsidRDefault="00E24D63">
      <w:pPr>
        <w:spacing w:line="480" w:lineRule="auto"/>
        <w:jc w:val="both"/>
        <w:rPr>
          <w:rFonts w:ascii="Arial" w:hAnsi="Arial" w:cs="Arial"/>
          <w:lang w:val="es-EC"/>
        </w:rPr>
      </w:pPr>
    </w:p>
    <w:p w:rsidR="00E24D63" w:rsidRDefault="00E24D63">
      <w:pPr>
        <w:spacing w:line="480" w:lineRule="auto"/>
        <w:jc w:val="both"/>
        <w:rPr>
          <w:rFonts w:ascii="Arial" w:hAnsi="Arial" w:cs="Arial"/>
          <w:lang w:val="es-EC"/>
        </w:rPr>
      </w:pPr>
    </w:p>
    <w:p w:rsidR="00E24D63" w:rsidRDefault="00E24D63">
      <w:pPr>
        <w:spacing w:line="480" w:lineRule="auto"/>
        <w:jc w:val="both"/>
        <w:rPr>
          <w:rFonts w:ascii="Arial" w:hAnsi="Arial" w:cs="Arial"/>
          <w:lang w:val="es-EC"/>
        </w:rPr>
      </w:pPr>
    </w:p>
    <w:p w:rsidR="00E24D63" w:rsidRDefault="00E24D63">
      <w:pPr>
        <w:spacing w:line="480" w:lineRule="auto"/>
        <w:jc w:val="both"/>
        <w:rPr>
          <w:rFonts w:ascii="Arial" w:hAnsi="Arial" w:cs="Arial"/>
          <w:lang w:val="es-EC"/>
        </w:rPr>
      </w:pPr>
    </w:p>
    <w:p w:rsidR="00E24D63" w:rsidRDefault="00E24D63">
      <w:pPr>
        <w:spacing w:line="480" w:lineRule="auto"/>
        <w:jc w:val="both"/>
        <w:rPr>
          <w:rFonts w:ascii="Arial" w:hAnsi="Arial" w:cs="Arial"/>
          <w:lang w:val="es-EC"/>
        </w:rPr>
      </w:pPr>
    </w:p>
    <w:p w:rsidR="00E24D63" w:rsidRDefault="00E24D63">
      <w:pPr>
        <w:spacing w:line="480" w:lineRule="auto"/>
        <w:jc w:val="both"/>
        <w:rPr>
          <w:rFonts w:ascii="Arial" w:hAnsi="Arial" w:cs="Arial"/>
          <w:lang w:val="es-EC"/>
        </w:rPr>
      </w:pPr>
    </w:p>
    <w:p w:rsidR="00E24D63" w:rsidRDefault="00E24D63" w:rsidP="00E24D63">
      <w:pPr>
        <w:spacing w:line="480" w:lineRule="auto"/>
        <w:jc w:val="center"/>
        <w:rPr>
          <w:rFonts w:ascii="Arial" w:hAnsi="Arial" w:cs="Arial"/>
        </w:rPr>
      </w:pPr>
    </w:p>
    <w:p w:rsidR="00E24D63" w:rsidRDefault="00E24D63" w:rsidP="00E24D63">
      <w:pPr>
        <w:pStyle w:val="Ttulo"/>
        <w:spacing w:line="480" w:lineRule="auto"/>
      </w:pPr>
    </w:p>
    <w:p w:rsidR="00E24D63" w:rsidRDefault="00E24D63" w:rsidP="00E24D63">
      <w:pPr>
        <w:pStyle w:val="Ttulo"/>
      </w:pPr>
    </w:p>
    <w:p w:rsidR="00E24D63" w:rsidRDefault="00E24D63" w:rsidP="00E24D63">
      <w:pPr>
        <w:pStyle w:val="Ttulo"/>
      </w:pPr>
    </w:p>
    <w:p w:rsidR="00E24D63" w:rsidRDefault="00E24D63" w:rsidP="00E24D63">
      <w:pPr>
        <w:pStyle w:val="Ttulo"/>
        <w:rPr>
          <w:sz w:val="48"/>
          <w:szCs w:val="48"/>
        </w:rPr>
      </w:pPr>
      <w:r>
        <w:rPr>
          <w:bCs/>
          <w:sz w:val="48"/>
          <w:szCs w:val="48"/>
        </w:rPr>
        <w:t>CAPÍTULO 3</w:t>
      </w:r>
    </w:p>
    <w:p w:rsidR="00E24D63" w:rsidRDefault="00E24D63" w:rsidP="00E24D63">
      <w:pPr>
        <w:pStyle w:val="Ttulo"/>
      </w:pPr>
    </w:p>
    <w:p w:rsidR="00E24D63" w:rsidRDefault="00E24D63" w:rsidP="00E24D63">
      <w:pPr>
        <w:pStyle w:val="Ttulo"/>
      </w:pPr>
    </w:p>
    <w:p w:rsidR="00E24D63" w:rsidRDefault="00E24D63" w:rsidP="00E24D63">
      <w:pPr>
        <w:tabs>
          <w:tab w:val="left" w:pos="142"/>
          <w:tab w:val="left" w:pos="284"/>
          <w:tab w:val="left" w:pos="426"/>
          <w:tab w:val="left" w:pos="709"/>
        </w:tabs>
        <w:ind w:left="360" w:hanging="368"/>
        <w:rPr>
          <w:rFonts w:ascii="Arial" w:hAnsi="Arial" w:cs="Arial"/>
          <w:b/>
          <w:bCs/>
          <w:sz w:val="32"/>
          <w:szCs w:val="32"/>
        </w:rPr>
      </w:pPr>
      <w:r>
        <w:rPr>
          <w:rFonts w:ascii="Arial" w:hAnsi="Arial" w:cs="Arial"/>
          <w:b/>
          <w:bCs/>
          <w:sz w:val="32"/>
          <w:szCs w:val="32"/>
        </w:rPr>
        <w:t>3. OPERACIÓN Y RENDIMIENTO  DEL GENERADOR EOLICO</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ind w:left="360"/>
        <w:jc w:val="both"/>
        <w:rPr>
          <w:rFonts w:ascii="Arial" w:hAnsi="Arial" w:cs="Arial"/>
          <w:b/>
          <w:bCs/>
        </w:rPr>
      </w:pPr>
      <w:r>
        <w:rPr>
          <w:rFonts w:ascii="Arial" w:hAnsi="Arial" w:cs="Arial"/>
          <w:b/>
          <w:bCs/>
        </w:rPr>
        <w:t>3.1 Generación de las  curvas  de viento  en el CENAE</w:t>
      </w:r>
    </w:p>
    <w:p w:rsidR="00E24D63" w:rsidRDefault="00E24D63" w:rsidP="00E24D63">
      <w:pPr>
        <w:pStyle w:val="Ttulo"/>
        <w:spacing w:line="480" w:lineRule="auto"/>
        <w:ind w:left="357"/>
        <w:jc w:val="both"/>
        <w:rPr>
          <w:b w:val="0"/>
          <w:bCs/>
        </w:rPr>
      </w:pPr>
    </w:p>
    <w:p w:rsidR="00E24D63" w:rsidRDefault="00E24D63" w:rsidP="00E24D63">
      <w:pPr>
        <w:pStyle w:val="Ttulo"/>
        <w:spacing w:line="480" w:lineRule="auto"/>
        <w:ind w:left="720"/>
        <w:jc w:val="both"/>
        <w:rPr>
          <w:b w:val="0"/>
          <w:bCs/>
        </w:rPr>
      </w:pPr>
      <w:r>
        <w:rPr>
          <w:b w:val="0"/>
          <w:bCs/>
        </w:rPr>
        <w:pict>
          <v:shape id="_x0000_s1103" type="#_x0000_t202" style="position:absolute;left:0;text-align:left;margin-left:9pt;margin-top:134.2pt;width:414pt;height:239.35pt;z-index:251725312" filled="f" stroked="f">
            <v:textbox style="mso-next-textbox:#_x0000_s1103">
              <w:txbxContent>
                <w:p w:rsidR="00E24D63" w:rsidRDefault="00F40918" w:rsidP="00E24D63">
                  <w:r>
                    <w:rPr>
                      <w:noProof/>
                    </w:rPr>
                    <w:drawing>
                      <wp:inline distT="0" distB="0" distL="0" distR="0">
                        <wp:extent cx="5048250" cy="2857500"/>
                        <wp:effectExtent l="19050" t="0" r="0" b="0"/>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5"/>
                                <a:srcRect/>
                                <a:stretch>
                                  <a:fillRect/>
                                </a:stretch>
                              </pic:blipFill>
                              <pic:spPr bwMode="auto">
                                <a:xfrm>
                                  <a:off x="0" y="0"/>
                                  <a:ext cx="5048250" cy="2857500"/>
                                </a:xfrm>
                                <a:prstGeom prst="rect">
                                  <a:avLst/>
                                </a:prstGeom>
                                <a:noFill/>
                                <a:ln w="9525">
                                  <a:noFill/>
                                  <a:miter lim="800000"/>
                                  <a:headEnd/>
                                  <a:tailEnd/>
                                </a:ln>
                              </pic:spPr>
                            </pic:pic>
                          </a:graphicData>
                        </a:graphic>
                      </wp:inline>
                    </w:drawing>
                  </w:r>
                </w:p>
                <w:p w:rsidR="00E24D63" w:rsidRDefault="00E24D63" w:rsidP="00E24D63"/>
              </w:txbxContent>
            </v:textbox>
          </v:shape>
        </w:pict>
      </w:r>
      <w:r>
        <w:rPr>
          <w:b w:val="0"/>
          <w:bCs/>
        </w:rPr>
        <w:t>Aquí se muestran las curvas del comportamiento del viento en varios meses, éstas son generadas por el software “Wheatherlink” y vienen  dadas en términos de velocidad vs. horas, día, mes, año. En la figura 3.1 se muestra un gráfico de velocidades del viento tomado el 1 de diciembre  del 2002 y en la figura 3.2 en todo el mes de Diciembre.</w:t>
      </w: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r>
        <w:rPr>
          <w:noProof/>
          <w:sz w:val="20"/>
        </w:rPr>
        <w:pict>
          <v:shape id="_x0000_s1102" type="#_x0000_t202" style="position:absolute;left:0;text-align:left;margin-left:18pt;margin-top:37.05pt;width:387pt;height:27pt;z-index:251724288" strokecolor="white">
            <v:textbox style="mso-next-textbox:#_x0000_s1102">
              <w:txbxContent>
                <w:p w:rsidR="00E24D63" w:rsidRDefault="00E24D63" w:rsidP="00E24D63">
                  <w:pPr>
                    <w:ind w:left="1260" w:hanging="1260"/>
                    <w:jc w:val="both"/>
                    <w:rPr>
                      <w:rFonts w:ascii="Arial" w:hAnsi="Arial" w:cs="Arial"/>
                      <w:b/>
                      <w:bCs/>
                    </w:rPr>
                  </w:pPr>
                  <w:r>
                    <w:rPr>
                      <w:rFonts w:ascii="Arial" w:hAnsi="Arial" w:cs="Arial"/>
                      <w:b/>
                      <w:bCs/>
                    </w:rPr>
                    <w:t>Figura 3.1: comportamiento de la velocidad del viento en un día.</w:t>
                  </w:r>
                </w:p>
              </w:txbxContent>
            </v:textbox>
          </v:shape>
        </w:pict>
      </w:r>
    </w:p>
    <w:p w:rsidR="00E24D63" w:rsidRDefault="00E24D63" w:rsidP="00E24D63">
      <w:pPr>
        <w:pStyle w:val="Ttulo"/>
        <w:spacing w:line="480" w:lineRule="auto"/>
        <w:jc w:val="both"/>
      </w:pPr>
      <w:r>
        <w:rPr>
          <w:noProof/>
          <w:sz w:val="20"/>
        </w:rPr>
        <w:lastRenderedPageBreak/>
        <w:pict>
          <v:shape id="_x0000_s1104" type="#_x0000_t202" style="position:absolute;left:0;text-align:left;margin-left:0;margin-top:-27pt;width:414pt;height:234pt;z-index:251726336" stroked="f">
            <v:textbox style="mso-next-textbox:#_x0000_s1104">
              <w:txbxContent>
                <w:p w:rsidR="00E24D63" w:rsidRDefault="00F40918" w:rsidP="00E24D63">
                  <w:r>
                    <w:rPr>
                      <w:noProof/>
                    </w:rPr>
                    <w:drawing>
                      <wp:inline distT="0" distB="0" distL="0" distR="0">
                        <wp:extent cx="5048250" cy="2857500"/>
                        <wp:effectExtent l="19050" t="0" r="0" b="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66"/>
                                <a:srcRect/>
                                <a:stretch>
                                  <a:fillRect/>
                                </a:stretch>
                              </pic:blipFill>
                              <pic:spPr bwMode="auto">
                                <a:xfrm>
                                  <a:off x="0" y="0"/>
                                  <a:ext cx="5048250" cy="2857500"/>
                                </a:xfrm>
                                <a:prstGeom prst="rect">
                                  <a:avLst/>
                                </a:prstGeom>
                                <a:noFill/>
                                <a:ln w="9525">
                                  <a:noFill/>
                                  <a:miter lim="800000"/>
                                  <a:headEnd/>
                                  <a:tailEnd/>
                                </a:ln>
                              </pic:spPr>
                            </pic:pic>
                          </a:graphicData>
                        </a:graphic>
                      </wp:inline>
                    </w:drawing>
                  </w:r>
                </w:p>
                <w:p w:rsidR="00E24D63" w:rsidRDefault="00E24D63" w:rsidP="00E24D63"/>
              </w:txbxContent>
            </v:textbox>
          </v:shape>
        </w:pict>
      </w: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r>
        <w:rPr>
          <w:noProof/>
          <w:sz w:val="20"/>
        </w:rPr>
        <w:pict>
          <v:shape id="_x0000_s1105" type="#_x0000_t202" style="position:absolute;left:0;text-align:left;margin-left:18pt;margin-top:13.8pt;width:396pt;height:27pt;z-index:251727360" strokecolor="white">
            <v:textbox style="mso-next-textbox:#_x0000_s1105">
              <w:txbxContent>
                <w:p w:rsidR="00E24D63" w:rsidRDefault="00E24D63" w:rsidP="00E24D63">
                  <w:pPr>
                    <w:ind w:left="1260" w:hanging="1260"/>
                    <w:jc w:val="both"/>
                    <w:rPr>
                      <w:rFonts w:ascii="Arial" w:hAnsi="Arial" w:cs="Arial"/>
                      <w:b/>
                      <w:bCs/>
                    </w:rPr>
                  </w:pPr>
                  <w:r>
                    <w:rPr>
                      <w:rFonts w:ascii="Arial" w:hAnsi="Arial" w:cs="Arial"/>
                      <w:b/>
                      <w:bCs/>
                    </w:rPr>
                    <w:t>Figura 3.2: comportamiento de la velocidad del viento en un mes.</w:t>
                  </w:r>
                </w:p>
              </w:txbxContent>
            </v:textbox>
          </v:shape>
        </w:pict>
      </w:r>
    </w:p>
    <w:p w:rsidR="00E24D63" w:rsidRDefault="00E24D63" w:rsidP="00E24D63">
      <w:pPr>
        <w:pStyle w:val="Ttulo"/>
        <w:spacing w:line="480" w:lineRule="auto"/>
        <w:jc w:val="both"/>
      </w:pPr>
    </w:p>
    <w:p w:rsidR="00E24D63" w:rsidRDefault="00E24D63" w:rsidP="00E24D63">
      <w:pPr>
        <w:pStyle w:val="Ttulo"/>
        <w:spacing w:line="480" w:lineRule="auto"/>
        <w:ind w:left="720"/>
        <w:jc w:val="both"/>
        <w:rPr>
          <w:b w:val="0"/>
          <w:bCs/>
        </w:rPr>
      </w:pPr>
      <w:r>
        <w:rPr>
          <w:b w:val="0"/>
          <w:bCs/>
        </w:rPr>
        <w:t>También se grafican otras curvas como las de temperatura, presión, lluvia. La figura 3.3 muestra un gráfico con los datos de presión, temperatura y lluvia para el mes de Diciembre.</w:t>
      </w:r>
    </w:p>
    <w:p w:rsidR="00E24D63" w:rsidRDefault="00E24D63" w:rsidP="00E24D63">
      <w:pPr>
        <w:pStyle w:val="Ttulo"/>
        <w:spacing w:line="480" w:lineRule="auto"/>
        <w:jc w:val="both"/>
        <w:rPr>
          <w:b w:val="0"/>
          <w:bCs/>
        </w:rPr>
      </w:pPr>
      <w:r>
        <w:rPr>
          <w:b w:val="0"/>
          <w:bCs/>
        </w:rPr>
        <w:pict>
          <v:shape id="_x0000_s1106" type="#_x0000_t202" style="position:absolute;left:0;text-align:left;margin-left:36pt;margin-top:1.85pt;width:350.15pt;height:278.1pt;z-index:251728384" stroked="f">
            <v:textbox style="mso-next-textbox:#_x0000_s1106">
              <w:txbxContent>
                <w:p w:rsidR="00E24D63" w:rsidRDefault="00F40918" w:rsidP="00E24D63">
                  <w:r>
                    <w:rPr>
                      <w:noProof/>
                    </w:rPr>
                    <w:drawing>
                      <wp:inline distT="0" distB="0" distL="0" distR="0">
                        <wp:extent cx="4248150" cy="3429000"/>
                        <wp:effectExtent l="19050" t="0" r="0" b="0"/>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67"/>
                                <a:srcRect/>
                                <a:stretch>
                                  <a:fillRect/>
                                </a:stretch>
                              </pic:blipFill>
                              <pic:spPr bwMode="auto">
                                <a:xfrm>
                                  <a:off x="0" y="0"/>
                                  <a:ext cx="4248150" cy="3429000"/>
                                </a:xfrm>
                                <a:prstGeom prst="rect">
                                  <a:avLst/>
                                </a:prstGeom>
                                <a:noFill/>
                                <a:ln w="9525">
                                  <a:noFill/>
                                  <a:miter lim="800000"/>
                                  <a:headEnd/>
                                  <a:tailEnd/>
                                </a:ln>
                              </pic:spPr>
                            </pic:pic>
                          </a:graphicData>
                        </a:graphic>
                      </wp:inline>
                    </w:drawing>
                  </w:r>
                </w:p>
              </w:txbxContent>
            </v:textbox>
          </v:shape>
        </w:pict>
      </w:r>
    </w:p>
    <w:p w:rsidR="00E24D63" w:rsidRDefault="00E24D63" w:rsidP="00E24D63">
      <w:pPr>
        <w:pStyle w:val="Ttulo"/>
        <w:spacing w:line="480" w:lineRule="auto"/>
        <w:jc w:val="both"/>
        <w:rPr>
          <w:b w:val="0"/>
          <w:bCs/>
        </w:rPr>
      </w:pPr>
    </w:p>
    <w:p w:rsidR="00E24D63" w:rsidRDefault="00E24D63" w:rsidP="00E24D63">
      <w:pPr>
        <w:pStyle w:val="Ttulo"/>
        <w:spacing w:line="480" w:lineRule="auto"/>
        <w:jc w:val="both"/>
        <w:rPr>
          <w:b w:val="0"/>
          <w:bCs/>
        </w:rPr>
      </w:pPr>
    </w:p>
    <w:p w:rsidR="00E24D63" w:rsidRDefault="00E24D63" w:rsidP="00E24D63">
      <w:pPr>
        <w:pStyle w:val="Ttulo"/>
        <w:spacing w:line="480" w:lineRule="auto"/>
        <w:jc w:val="both"/>
        <w:rPr>
          <w:b w:val="0"/>
          <w:bCs/>
        </w:rPr>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p>
    <w:p w:rsidR="00E24D63" w:rsidRDefault="00E24D63" w:rsidP="00E24D63">
      <w:pPr>
        <w:pStyle w:val="Ttulo"/>
        <w:spacing w:line="480" w:lineRule="auto"/>
        <w:jc w:val="both"/>
      </w:pPr>
      <w:r>
        <w:rPr>
          <w:b w:val="0"/>
          <w:bCs/>
          <w:noProof/>
          <w:sz w:val="20"/>
        </w:rPr>
        <w:pict>
          <v:shape id="_x0000_s1107" type="#_x0000_t202" style="position:absolute;left:0;text-align:left;margin-left:18pt;margin-top:32.45pt;width:396pt;height:36pt;z-index:251729408" strokecolor="white">
            <v:textbox style="mso-next-textbox:#_x0000_s1107">
              <w:txbxContent>
                <w:p w:rsidR="00E24D63" w:rsidRDefault="00E24D63" w:rsidP="00E24D63">
                  <w:pPr>
                    <w:ind w:left="1260" w:hanging="1260"/>
                    <w:jc w:val="both"/>
                    <w:rPr>
                      <w:rFonts w:ascii="Arial" w:hAnsi="Arial" w:cs="Arial"/>
                      <w:b/>
                      <w:bCs/>
                    </w:rPr>
                  </w:pPr>
                  <w:r>
                    <w:rPr>
                      <w:rFonts w:ascii="Arial" w:hAnsi="Arial" w:cs="Arial"/>
                      <w:b/>
                      <w:bCs/>
                    </w:rPr>
                    <w:t>Figura 3.3: Gráfico de presión, temperatura y lluvia para el mes de Diciembre.</w:t>
                  </w:r>
                </w:p>
              </w:txbxContent>
            </v:textbox>
          </v:shape>
        </w:pict>
      </w:r>
    </w:p>
    <w:p w:rsidR="00E24D63" w:rsidRDefault="00E24D63" w:rsidP="00E24D63">
      <w:pPr>
        <w:pStyle w:val="Ttulo"/>
        <w:spacing w:line="480" w:lineRule="auto"/>
        <w:ind w:left="720"/>
        <w:jc w:val="both"/>
        <w:rPr>
          <w:b w:val="0"/>
          <w:bCs/>
        </w:rPr>
      </w:pPr>
      <w:r>
        <w:rPr>
          <w:b w:val="0"/>
          <w:bCs/>
        </w:rPr>
        <w:lastRenderedPageBreak/>
        <w:t>Estas curvas están tomadas cada hora. Estos datos son guardados en una caja electrónica llamada consola la misma que se conecta a una computadora para poder bajar los datos. También se los puede bajar conectándolo a un teléfono.</w:t>
      </w:r>
    </w:p>
    <w:p w:rsidR="00E24D63" w:rsidRDefault="00E24D63" w:rsidP="00E24D63">
      <w:pPr>
        <w:ind w:left="360"/>
        <w:jc w:val="both"/>
        <w:rPr>
          <w:rFonts w:ascii="Arial" w:hAnsi="Arial" w:cs="Arial"/>
          <w:b/>
          <w:bCs/>
        </w:rPr>
      </w:pPr>
    </w:p>
    <w:p w:rsidR="00E24D63" w:rsidRDefault="00E24D63" w:rsidP="00E24D63">
      <w:pPr>
        <w:ind w:left="360"/>
        <w:jc w:val="both"/>
        <w:rPr>
          <w:b/>
          <w:bCs/>
        </w:rPr>
      </w:pPr>
      <w:r>
        <w:rPr>
          <w:rFonts w:ascii="Arial" w:hAnsi="Arial" w:cs="Arial"/>
          <w:b/>
          <w:bCs/>
        </w:rPr>
        <w:t>3.2 Determinar el rendimiento real del generador</w:t>
      </w:r>
      <w:r>
        <w:rPr>
          <w:b/>
          <w:bCs/>
        </w:rPr>
        <w:t xml:space="preserve"> </w:t>
      </w:r>
    </w:p>
    <w:p w:rsidR="00E24D63" w:rsidRDefault="00E24D63" w:rsidP="00E24D63">
      <w:pPr>
        <w:pStyle w:val="Ttulo"/>
        <w:spacing w:line="480" w:lineRule="auto"/>
        <w:ind w:left="810"/>
        <w:jc w:val="both"/>
      </w:pPr>
    </w:p>
    <w:p w:rsidR="00E24D63" w:rsidRDefault="00E24D63" w:rsidP="00E24D63">
      <w:pPr>
        <w:pStyle w:val="Ttulo"/>
        <w:spacing w:line="480" w:lineRule="auto"/>
        <w:ind w:left="810"/>
      </w:pPr>
      <w:r>
        <w:t>TABLA 1</w:t>
      </w:r>
    </w:p>
    <w:tbl>
      <w:tblPr>
        <w:tblpPr w:leftFromText="141" w:rightFromText="141" w:vertAnchor="text" w:horzAnchor="margin" w:tblpY="458"/>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0"/>
        <w:gridCol w:w="1060"/>
        <w:gridCol w:w="1080"/>
        <w:gridCol w:w="1080"/>
        <w:gridCol w:w="882"/>
        <w:gridCol w:w="1086"/>
        <w:gridCol w:w="1086"/>
        <w:gridCol w:w="1086"/>
      </w:tblGrid>
      <w:tr w:rsidR="00E24D63" w:rsidTr="00125DAD">
        <w:tblPrEx>
          <w:tblCellMar>
            <w:top w:w="0" w:type="dxa"/>
            <w:bottom w:w="0" w:type="dxa"/>
          </w:tblCellMar>
        </w:tblPrEx>
        <w:trPr>
          <w:trHeight w:val="1218"/>
        </w:trPr>
        <w:tc>
          <w:tcPr>
            <w:tcW w:w="92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Fecha</w:t>
            </w:r>
          </w:p>
        </w:tc>
        <w:tc>
          <w:tcPr>
            <w:tcW w:w="106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r>
              <w:rPr>
                <w:sz w:val="20"/>
              </w:rPr>
              <w:t>Voltaje de la Batería B1 (V)</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r>
              <w:rPr>
                <w:sz w:val="20"/>
              </w:rPr>
              <w:t>Voltaje de la Batería B2 (V)</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Corriente</w:t>
            </w:r>
          </w:p>
          <w:p w:rsidR="00E24D63" w:rsidRDefault="00E24D63" w:rsidP="00125DAD">
            <w:pPr>
              <w:pStyle w:val="Ttulo"/>
              <w:spacing w:line="480" w:lineRule="auto"/>
              <w:rPr>
                <w:sz w:val="20"/>
              </w:rPr>
            </w:pPr>
            <w:r>
              <w:rPr>
                <w:sz w:val="20"/>
              </w:rPr>
              <w:t>A</w:t>
            </w:r>
          </w:p>
        </w:tc>
        <w:tc>
          <w:tcPr>
            <w:tcW w:w="882"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Tiempo</w:t>
            </w:r>
          </w:p>
          <w:p w:rsidR="00E24D63" w:rsidRDefault="00E24D63" w:rsidP="00125DAD">
            <w:pPr>
              <w:pStyle w:val="Ttulo"/>
              <w:spacing w:line="480" w:lineRule="auto"/>
              <w:rPr>
                <w:sz w:val="20"/>
              </w:rPr>
            </w:pPr>
            <w:r>
              <w:rPr>
                <w:sz w:val="20"/>
              </w:rPr>
              <w:t>H</w:t>
            </w:r>
          </w:p>
        </w:tc>
        <w:tc>
          <w:tcPr>
            <w:tcW w:w="1086"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Energía</w:t>
            </w:r>
          </w:p>
          <w:p w:rsidR="00E24D63" w:rsidRDefault="00E24D63" w:rsidP="00125DAD">
            <w:pPr>
              <w:pStyle w:val="Ttulo"/>
              <w:spacing w:line="480" w:lineRule="auto"/>
              <w:rPr>
                <w:sz w:val="20"/>
              </w:rPr>
            </w:pPr>
            <w:r>
              <w:rPr>
                <w:sz w:val="20"/>
              </w:rPr>
              <w:t>Batería 1</w:t>
            </w:r>
          </w:p>
          <w:p w:rsidR="00E24D63" w:rsidRDefault="00E24D63" w:rsidP="00125DAD">
            <w:pPr>
              <w:pStyle w:val="Ttulo"/>
              <w:spacing w:line="480" w:lineRule="auto"/>
              <w:rPr>
                <w:sz w:val="20"/>
              </w:rPr>
            </w:pPr>
            <w:r>
              <w:rPr>
                <w:sz w:val="20"/>
              </w:rPr>
              <w:t>W.H.</w:t>
            </w:r>
          </w:p>
        </w:tc>
        <w:tc>
          <w:tcPr>
            <w:tcW w:w="1086"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Energía</w:t>
            </w:r>
          </w:p>
          <w:p w:rsidR="00E24D63" w:rsidRDefault="00E24D63" w:rsidP="00125DAD">
            <w:pPr>
              <w:pStyle w:val="Ttulo"/>
              <w:spacing w:line="480" w:lineRule="auto"/>
              <w:rPr>
                <w:sz w:val="20"/>
              </w:rPr>
            </w:pPr>
            <w:r>
              <w:rPr>
                <w:sz w:val="20"/>
              </w:rPr>
              <w:t>Batería 2</w:t>
            </w:r>
          </w:p>
          <w:p w:rsidR="00E24D63" w:rsidRDefault="00E24D63" w:rsidP="00125DAD">
            <w:pPr>
              <w:pStyle w:val="Ttulo"/>
              <w:spacing w:line="480" w:lineRule="auto"/>
              <w:rPr>
                <w:sz w:val="20"/>
              </w:rPr>
            </w:pPr>
            <w:r>
              <w:rPr>
                <w:sz w:val="20"/>
              </w:rPr>
              <w:t>W.H.</w:t>
            </w:r>
          </w:p>
        </w:tc>
        <w:tc>
          <w:tcPr>
            <w:tcW w:w="1086"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
              <w:spacing w:line="480" w:lineRule="auto"/>
              <w:rPr>
                <w:sz w:val="20"/>
              </w:rPr>
            </w:pPr>
          </w:p>
          <w:p w:rsidR="00E24D63" w:rsidRDefault="00E24D63" w:rsidP="00125DAD">
            <w:pPr>
              <w:pStyle w:val="Ttulo"/>
              <w:spacing w:line="480" w:lineRule="auto"/>
              <w:rPr>
                <w:sz w:val="20"/>
              </w:rPr>
            </w:pPr>
            <w:r>
              <w:rPr>
                <w:sz w:val="20"/>
              </w:rPr>
              <w:t>Energía</w:t>
            </w:r>
          </w:p>
          <w:p w:rsidR="00E24D63" w:rsidRDefault="00E24D63" w:rsidP="00125DAD">
            <w:pPr>
              <w:pStyle w:val="Ttulo"/>
              <w:spacing w:line="480" w:lineRule="auto"/>
              <w:rPr>
                <w:sz w:val="20"/>
              </w:rPr>
            </w:pPr>
            <w:r>
              <w:rPr>
                <w:sz w:val="20"/>
              </w:rPr>
              <w:t>Total</w:t>
            </w:r>
          </w:p>
          <w:p w:rsidR="00E24D63" w:rsidRDefault="00E24D63" w:rsidP="00125DAD">
            <w:pPr>
              <w:pStyle w:val="Ttulo"/>
              <w:spacing w:line="480" w:lineRule="auto"/>
              <w:rPr>
                <w:sz w:val="20"/>
              </w:rPr>
            </w:pPr>
            <w:r>
              <w:rPr>
                <w:sz w:val="20"/>
              </w:rPr>
              <w:t>W.H.</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05/11/02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12,36</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12,40</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6,78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419,00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420,36</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839,36</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06/11/02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12,42</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12,41</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6,59</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409,24</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408,91</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818,15</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07/11/02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12,24</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12,22</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6,56</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5,8</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465,71</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464,95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930,65</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08/11/02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12,26</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12,24</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443,69</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442,96</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886,65</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18/11/02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12,23</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12,19</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6,61</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525,46</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523,74</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1049,21</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20/11/02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12,05</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11,98</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317,15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315,31</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632,47</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25/11/02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12,39</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12,33</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6,65</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7,0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576,75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573,96</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1150,72</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26/11/02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12,19</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12,12</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401,05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398,74</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799,80</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27/11/02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12,01</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11,90</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6,50</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78,06</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77,35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155,42</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29/11/02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12,07</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11,98</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6,53</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3,0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236,45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234,69</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471,14</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02/12/02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12,26</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12,20</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7,0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564,70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561,93</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1126,63</w:t>
            </w:r>
          </w:p>
        </w:tc>
      </w:tr>
      <w:tr w:rsidR="00E24D63" w:rsidTr="00125DAD">
        <w:tblPrEx>
          <w:tblCellMar>
            <w:top w:w="0" w:type="dxa"/>
            <w:bottom w:w="0" w:type="dxa"/>
          </w:tblCellMar>
        </w:tblPrEx>
        <w:tc>
          <w:tcPr>
            <w:tcW w:w="92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04/12/02</w:t>
            </w:r>
          </w:p>
        </w:tc>
        <w:tc>
          <w:tcPr>
            <w:tcW w:w="106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pStyle w:val="Ttulo"/>
              <w:spacing w:line="480" w:lineRule="auto"/>
              <w:rPr>
                <w:b w:val="0"/>
                <w:bCs/>
                <w:sz w:val="20"/>
              </w:rPr>
            </w:pPr>
            <w:r>
              <w:rPr>
                <w:b w:val="0"/>
                <w:bCs/>
                <w:sz w:val="20"/>
              </w:rPr>
              <w:t>12,22</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12,13</w:t>
            </w:r>
          </w:p>
        </w:tc>
        <w:tc>
          <w:tcPr>
            <w:tcW w:w="1080"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6,58</w:t>
            </w:r>
          </w:p>
        </w:tc>
        <w:tc>
          <w:tcPr>
            <w:tcW w:w="882"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3,0</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241,22</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239,45</w:t>
            </w:r>
          </w:p>
        </w:tc>
        <w:tc>
          <w:tcPr>
            <w:tcW w:w="1086"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sz w:val="20"/>
              </w:rPr>
            </w:pPr>
            <w:r>
              <w:rPr>
                <w:rFonts w:ascii="Arial" w:hAnsi="Arial" w:cs="Arial"/>
                <w:sz w:val="20"/>
              </w:rPr>
              <w:t>480,67</w:t>
            </w:r>
          </w:p>
        </w:tc>
      </w:tr>
    </w:tbl>
    <w:p w:rsidR="00E24D63" w:rsidRDefault="00E24D63" w:rsidP="00E24D63">
      <w:pPr>
        <w:pStyle w:val="Ttulo"/>
        <w:spacing w:line="480" w:lineRule="auto"/>
        <w:ind w:left="810"/>
      </w:pPr>
      <w:r>
        <w:t>Cuadro de la energía  almacenada en las baterías</w:t>
      </w:r>
    </w:p>
    <w:p w:rsidR="00E24D63" w:rsidRDefault="00E24D63" w:rsidP="00E24D63">
      <w:pPr>
        <w:pStyle w:val="Ttulo"/>
        <w:spacing w:line="480" w:lineRule="auto"/>
        <w:ind w:left="810"/>
        <w:jc w:val="both"/>
      </w:pPr>
      <w:r>
        <w:t xml:space="preserve"> </w:t>
      </w:r>
    </w:p>
    <w:p w:rsidR="00E24D63" w:rsidRDefault="00E24D63" w:rsidP="00E24D63">
      <w:pPr>
        <w:pStyle w:val="Ttulo"/>
        <w:spacing w:line="480" w:lineRule="auto"/>
        <w:ind w:left="720"/>
        <w:jc w:val="both"/>
        <w:rPr>
          <w:b w:val="0"/>
          <w:bCs/>
        </w:rPr>
      </w:pPr>
      <w:r>
        <w:rPr>
          <w:b w:val="0"/>
          <w:bCs/>
        </w:rPr>
        <w:lastRenderedPageBreak/>
        <w:t>Se determina el voltaje inicial y luego se toma el tiempo en que se descarga la batería para un cierto tiempo. Esto se muestra la tabla 1, en este caso se tomaba desde 10:00 hasta 15:00 horas.</w:t>
      </w:r>
    </w:p>
    <w:p w:rsidR="00E24D63" w:rsidRDefault="00E24D63" w:rsidP="00E24D63">
      <w:pPr>
        <w:pStyle w:val="Ttulo"/>
        <w:spacing w:line="480" w:lineRule="auto"/>
        <w:ind w:left="720"/>
        <w:jc w:val="both"/>
        <w:rPr>
          <w:b w:val="0"/>
          <w:bCs/>
        </w:rPr>
      </w:pPr>
    </w:p>
    <w:p w:rsidR="00E24D63" w:rsidRDefault="00E24D63" w:rsidP="00E24D63">
      <w:pPr>
        <w:pStyle w:val="Ttulo"/>
        <w:spacing w:line="480" w:lineRule="auto"/>
        <w:ind w:left="720"/>
        <w:jc w:val="both"/>
        <w:rPr>
          <w:b w:val="0"/>
          <w:bCs/>
        </w:rPr>
      </w:pPr>
      <w:r>
        <w:rPr>
          <w:b w:val="0"/>
          <w:bCs/>
        </w:rPr>
        <w:t>Ya con estos valores obtenidos se multiplica el voltaje, la corriente y el tiempo así:</w:t>
      </w:r>
    </w:p>
    <w:p w:rsidR="00E24D63" w:rsidRDefault="00E24D63" w:rsidP="00E24D63">
      <w:pPr>
        <w:pStyle w:val="Ttulo"/>
        <w:spacing w:line="480" w:lineRule="auto"/>
        <w:ind w:left="720"/>
        <w:jc w:val="both"/>
        <w:rPr>
          <w:b w:val="0"/>
          <w:bCs/>
        </w:rPr>
      </w:pPr>
    </w:p>
    <w:p w:rsidR="00E24D63" w:rsidRPr="00E24D63" w:rsidRDefault="00E24D63" w:rsidP="00E24D63">
      <w:pPr>
        <w:pStyle w:val="Ttulo"/>
        <w:spacing w:line="480" w:lineRule="auto"/>
        <w:ind w:left="720"/>
        <w:jc w:val="both"/>
        <w:rPr>
          <w:b w:val="0"/>
          <w:bCs/>
        </w:rPr>
      </w:pPr>
      <w:r w:rsidRPr="00E24D63">
        <w:rPr>
          <w:b w:val="0"/>
          <w:bCs/>
        </w:rPr>
        <w:t xml:space="preserve">                                E = V * I * H          (ec. 15)</w:t>
      </w:r>
    </w:p>
    <w:p w:rsidR="00E24D63" w:rsidRPr="00E24D63" w:rsidRDefault="00E24D63" w:rsidP="00E24D63">
      <w:pPr>
        <w:pStyle w:val="Ttulo"/>
        <w:spacing w:line="480" w:lineRule="auto"/>
        <w:ind w:left="720"/>
        <w:jc w:val="both"/>
        <w:rPr>
          <w:b w:val="0"/>
          <w:bCs/>
        </w:rPr>
      </w:pPr>
    </w:p>
    <w:p w:rsidR="00E24D63" w:rsidRDefault="00E24D63" w:rsidP="00E24D63">
      <w:pPr>
        <w:pStyle w:val="Ttulo"/>
        <w:spacing w:line="480" w:lineRule="auto"/>
        <w:ind w:left="720"/>
        <w:jc w:val="both"/>
        <w:rPr>
          <w:b w:val="0"/>
          <w:bCs/>
        </w:rPr>
      </w:pPr>
      <w:r>
        <w:rPr>
          <w:b w:val="0"/>
          <w:bCs/>
        </w:rPr>
        <w:t>y se obtiene el valor de la energía consumida por la carga de prueba del generador, en este caso por los 4 focos de 40 W.</w:t>
      </w:r>
    </w:p>
    <w:p w:rsidR="00E24D63" w:rsidRDefault="00E24D63" w:rsidP="00E24D63">
      <w:pPr>
        <w:pStyle w:val="Ttulo"/>
        <w:spacing w:line="480" w:lineRule="auto"/>
        <w:ind w:left="720"/>
        <w:jc w:val="both"/>
        <w:rPr>
          <w:b w:val="0"/>
          <w:bCs/>
        </w:rPr>
      </w:pPr>
      <w:r>
        <w:rPr>
          <w:b w:val="0"/>
          <w:bCs/>
        </w:rPr>
        <w:t xml:space="preserve">  </w:t>
      </w:r>
    </w:p>
    <w:p w:rsidR="00E24D63" w:rsidRDefault="00E24D63" w:rsidP="00E24D63">
      <w:pPr>
        <w:pStyle w:val="Ttulo"/>
        <w:spacing w:line="480" w:lineRule="auto"/>
        <w:ind w:left="720"/>
        <w:jc w:val="both"/>
        <w:rPr>
          <w:b w:val="0"/>
          <w:bCs/>
        </w:rPr>
      </w:pPr>
      <w:r>
        <w:rPr>
          <w:b w:val="0"/>
          <w:bCs/>
        </w:rPr>
        <w:t xml:space="preserve">Se puede notar que en un promedio de 5 horas la batería está descargada.    </w:t>
      </w: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b/>
          <w:bCs/>
        </w:rPr>
      </w:pPr>
      <w:r>
        <w:rPr>
          <w:rFonts w:ascii="Arial" w:hAnsi="Arial" w:cs="Arial"/>
          <w:b/>
          <w:bCs/>
        </w:rPr>
        <w:lastRenderedPageBreak/>
        <w:t>Análisis estadístico del comportamiento de la velocidad del viento.</w:t>
      </w:r>
    </w:p>
    <w:p w:rsidR="00E24D63" w:rsidRDefault="00E24D63" w:rsidP="00E24D63">
      <w:pPr>
        <w:spacing w:line="480" w:lineRule="auto"/>
        <w:ind w:left="720"/>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Dentro de las consideraciones que se van ha proponer está el análisis de la estadística descriptiva con los datos de la muestra tomada donde estudiamos lo que ocurre en el comportamiento del viento registrado por el anemómetro.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Del análisis de dichos datos vamos ha determinar específicamente si el viento genera suficiente energía para poder justificar el uso del generador.</w:t>
      </w:r>
    </w:p>
    <w:p w:rsidR="00E24D63" w:rsidRDefault="00E24D63" w:rsidP="00E24D63">
      <w:pPr>
        <w:spacing w:line="480" w:lineRule="auto"/>
        <w:jc w:val="both"/>
        <w:rPr>
          <w:rFonts w:ascii="Arial" w:hAnsi="Arial" w:cs="Arial"/>
        </w:rPr>
      </w:pPr>
      <w:r>
        <w:rPr>
          <w:rFonts w:ascii="Arial" w:hAnsi="Arial" w:cs="Arial"/>
        </w:rPr>
        <w:t xml:space="preserve">  </w:t>
      </w:r>
    </w:p>
    <w:p w:rsidR="00E24D63" w:rsidRDefault="00E24D63" w:rsidP="00E24D63">
      <w:pPr>
        <w:spacing w:line="480" w:lineRule="auto"/>
        <w:ind w:left="720"/>
        <w:jc w:val="both"/>
        <w:rPr>
          <w:rFonts w:ascii="Arial" w:hAnsi="Arial" w:cs="Arial"/>
        </w:rPr>
      </w:pPr>
      <w:r>
        <w:rPr>
          <w:rFonts w:ascii="Arial" w:hAnsi="Arial" w:cs="Arial"/>
        </w:rPr>
        <w:t xml:space="preserve">Para dicho análisis vamos ha utilizar herramientas de uso estadístico para tener una mejor comprensión del comportamiento del viento. Estas herramientas son de uso frecuente en este tipo de análisis por la fidelidad que presentan en dichos menesteres. Herramientas estadísticas tales como la media de los meses, su varianza, y demás  otras como el análisis de las medias en pruebas de hipótesis.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Por ejemplo se buscó  la media para ver la tendencia de cada uno de los meses, es decir el promedio de velocidad que presentan los datos en la muestra de cada mes, en el caso de la varianza como medida de </w:t>
      </w:r>
      <w:r>
        <w:rPr>
          <w:rFonts w:ascii="Arial" w:hAnsi="Arial" w:cs="Arial"/>
        </w:rPr>
        <w:lastRenderedPageBreak/>
        <w:t>dispersión nos va ha servir para ver como varían los datos de cada mes muestreado por el anemómetro.</w:t>
      </w:r>
    </w:p>
    <w:p w:rsidR="00E24D63" w:rsidRDefault="00E24D63" w:rsidP="00E24D63">
      <w:pPr>
        <w:jc w:val="both"/>
        <w:rPr>
          <w:rFonts w:ascii="Arial" w:hAnsi="Arial" w:cs="Arial"/>
        </w:rPr>
      </w:pPr>
    </w:p>
    <w:p w:rsidR="00E24D63" w:rsidRDefault="00E24D63" w:rsidP="00E24D63">
      <w:pPr>
        <w:jc w:val="both"/>
        <w:rPr>
          <w:rFonts w:ascii="Arial" w:hAnsi="Arial" w:cs="Arial"/>
        </w:rPr>
      </w:pPr>
      <w:r>
        <w:rPr>
          <w:rFonts w:ascii="Arial" w:hAnsi="Arial" w:cs="Arial"/>
        </w:rPr>
        <w:t xml:space="preserve">   </w:t>
      </w: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Este estudio se hará desde el mes de Enero hasta el mes de Diciembre con la ayuda de las herramientas antes mencionadas.      </w:t>
      </w:r>
    </w:p>
    <w:p w:rsidR="00E24D63" w:rsidRDefault="00E24D63" w:rsidP="00E24D63">
      <w:pPr>
        <w:jc w:val="both"/>
        <w:rPr>
          <w:rFonts w:ascii="Arial" w:hAnsi="Arial" w:cs="Arial"/>
          <w:b/>
          <w:bCs/>
          <w:sz w:val="32"/>
          <w:szCs w:val="32"/>
        </w:rPr>
      </w:pPr>
    </w:p>
    <w:p w:rsidR="00E24D63" w:rsidRDefault="00E24D63" w:rsidP="00E24D63">
      <w:pPr>
        <w:pStyle w:val="Ttulo9"/>
      </w:pPr>
      <w:r>
        <w:t>Estadística descriptiva del mes de Enero:</w:t>
      </w:r>
    </w:p>
    <w:p w:rsidR="00E24D63" w:rsidRDefault="00E24D63" w:rsidP="00E24D63">
      <w:pPr>
        <w:jc w:val="both"/>
        <w:rPr>
          <w:rFonts w:ascii="Arial" w:hAnsi="Arial" w:cs="Arial"/>
          <w:b/>
          <w:bCs/>
        </w:rPr>
      </w:pPr>
      <w:r>
        <w:rPr>
          <w:rFonts w:ascii="Arial" w:hAnsi="Arial" w:cs="Arial"/>
          <w:b/>
          <w:bCs/>
          <w:noProof/>
          <w:sz w:val="20"/>
        </w:rPr>
        <w:pict>
          <v:shape id="_x0000_s1108" type="#_x0000_t202" style="position:absolute;left:0;text-align:left;margin-left:36pt;margin-top:9.4pt;width:3in;height:2in;z-index:251731456" stroked="f">
            <v:textbox style="mso-next-textbox:#_x0000_s1108">
              <w:txbxContent>
                <w:tbl>
                  <w:tblPr>
                    <w:tblW w:w="3960" w:type="dxa"/>
                    <w:tblInd w:w="70" w:type="dxa"/>
                    <w:tblLayout w:type="fixed"/>
                    <w:tblCellMar>
                      <w:left w:w="70" w:type="dxa"/>
                      <w:right w:w="70" w:type="dxa"/>
                    </w:tblCellMar>
                    <w:tblLook w:val="0000"/>
                  </w:tblPr>
                  <w:tblGrid>
                    <w:gridCol w:w="2340"/>
                    <w:gridCol w:w="1620"/>
                  </w:tblGrid>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Media</w:t>
                        </w:r>
                      </w:p>
                    </w:tc>
                    <w:tc>
                      <w:tcPr>
                        <w:tcW w:w="1620" w:type="dxa"/>
                        <w:noWrap/>
                        <w:vAlign w:val="bottom"/>
                      </w:tcPr>
                      <w:p w:rsidR="00E24D63" w:rsidRDefault="00E24D63">
                        <w:pPr>
                          <w:jc w:val="both"/>
                          <w:rPr>
                            <w:rFonts w:ascii="Arial" w:hAnsi="Arial" w:cs="Arial"/>
                          </w:rPr>
                        </w:pPr>
                        <w:r>
                          <w:rPr>
                            <w:rFonts w:ascii="Arial" w:hAnsi="Arial" w:cs="Arial"/>
                          </w:rPr>
                          <w:t>0,908122666</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Mediana</w:t>
                        </w:r>
                      </w:p>
                    </w:tc>
                    <w:tc>
                      <w:tcPr>
                        <w:tcW w:w="1620" w:type="dxa"/>
                        <w:noWrap/>
                        <w:vAlign w:val="bottom"/>
                      </w:tcPr>
                      <w:p w:rsidR="00E24D63" w:rsidRDefault="00E24D63">
                        <w:pPr>
                          <w:jc w:val="both"/>
                          <w:rPr>
                            <w:rFonts w:ascii="Arial" w:hAnsi="Arial" w:cs="Arial"/>
                          </w:rPr>
                        </w:pPr>
                        <w:r>
                          <w:rPr>
                            <w:rFonts w:ascii="Arial" w:hAnsi="Arial" w:cs="Arial"/>
                          </w:rPr>
                          <w:t>0,7</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Moda</w:t>
                        </w:r>
                      </w:p>
                    </w:tc>
                    <w:tc>
                      <w:tcPr>
                        <w:tcW w:w="1620" w:type="dxa"/>
                        <w:noWrap/>
                        <w:vAlign w:val="bottom"/>
                      </w:tcPr>
                      <w:p w:rsidR="00E24D63" w:rsidRDefault="00E24D63">
                        <w:pPr>
                          <w:jc w:val="both"/>
                          <w:rPr>
                            <w:rFonts w:ascii="Arial" w:hAnsi="Arial" w:cs="Arial"/>
                          </w:rPr>
                        </w:pPr>
                        <w:r>
                          <w:rPr>
                            <w:rFonts w:ascii="Arial" w:hAnsi="Arial" w:cs="Arial"/>
                          </w:rPr>
                          <w:t>0</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desviación estándar</w:t>
                        </w:r>
                      </w:p>
                    </w:tc>
                    <w:tc>
                      <w:tcPr>
                        <w:tcW w:w="1620" w:type="dxa"/>
                        <w:noWrap/>
                        <w:vAlign w:val="bottom"/>
                      </w:tcPr>
                      <w:p w:rsidR="00E24D63" w:rsidRDefault="00E24D63">
                        <w:pPr>
                          <w:jc w:val="both"/>
                          <w:rPr>
                            <w:rFonts w:ascii="Arial" w:hAnsi="Arial" w:cs="Arial"/>
                          </w:rPr>
                        </w:pPr>
                        <w:r>
                          <w:rPr>
                            <w:rFonts w:ascii="Arial" w:hAnsi="Arial" w:cs="Arial"/>
                          </w:rPr>
                          <w:t>0,908516566</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Varianza</w:t>
                        </w:r>
                      </w:p>
                    </w:tc>
                    <w:tc>
                      <w:tcPr>
                        <w:tcW w:w="1620" w:type="dxa"/>
                        <w:noWrap/>
                        <w:vAlign w:val="bottom"/>
                      </w:tcPr>
                      <w:p w:rsidR="00E24D63" w:rsidRDefault="00E24D63">
                        <w:pPr>
                          <w:jc w:val="both"/>
                          <w:rPr>
                            <w:rFonts w:ascii="Arial" w:hAnsi="Arial" w:cs="Arial"/>
                          </w:rPr>
                        </w:pPr>
                        <w:r>
                          <w:rPr>
                            <w:rFonts w:ascii="Arial" w:hAnsi="Arial" w:cs="Arial"/>
                          </w:rPr>
                          <w:t>0,82540235</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Rango</w:t>
                        </w:r>
                      </w:p>
                    </w:tc>
                    <w:tc>
                      <w:tcPr>
                        <w:tcW w:w="1620" w:type="dxa"/>
                        <w:noWrap/>
                        <w:vAlign w:val="bottom"/>
                      </w:tcPr>
                      <w:p w:rsidR="00E24D63" w:rsidRDefault="00E24D63">
                        <w:pPr>
                          <w:jc w:val="both"/>
                          <w:rPr>
                            <w:rFonts w:ascii="Arial" w:hAnsi="Arial" w:cs="Arial"/>
                          </w:rPr>
                        </w:pPr>
                        <w:r>
                          <w:rPr>
                            <w:rFonts w:ascii="Arial" w:hAnsi="Arial" w:cs="Arial"/>
                          </w:rPr>
                          <w:t>0,995</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Mínimo</w:t>
                        </w:r>
                      </w:p>
                    </w:tc>
                    <w:tc>
                      <w:tcPr>
                        <w:tcW w:w="1620" w:type="dxa"/>
                        <w:noWrap/>
                        <w:vAlign w:val="bottom"/>
                      </w:tcPr>
                      <w:p w:rsidR="00E24D63" w:rsidRDefault="00E24D63">
                        <w:pPr>
                          <w:jc w:val="both"/>
                          <w:rPr>
                            <w:rFonts w:ascii="Arial" w:hAnsi="Arial" w:cs="Arial"/>
                          </w:rPr>
                        </w:pPr>
                        <w:r>
                          <w:rPr>
                            <w:rFonts w:ascii="Arial" w:hAnsi="Arial" w:cs="Arial"/>
                          </w:rPr>
                          <w:t>0,0</w:t>
                        </w:r>
                      </w:p>
                    </w:tc>
                  </w:tr>
                  <w:tr w:rsidR="00E24D63">
                    <w:trPr>
                      <w:trHeight w:val="285"/>
                    </w:trPr>
                    <w:tc>
                      <w:tcPr>
                        <w:tcW w:w="2340" w:type="dxa"/>
                        <w:noWrap/>
                        <w:vAlign w:val="bottom"/>
                      </w:tcPr>
                      <w:p w:rsidR="00E24D63" w:rsidRDefault="00E24D63">
                        <w:pPr>
                          <w:jc w:val="both"/>
                          <w:rPr>
                            <w:rFonts w:ascii="Arial" w:hAnsi="Arial" w:cs="Arial"/>
                          </w:rPr>
                        </w:pPr>
                        <w:r>
                          <w:rPr>
                            <w:rFonts w:ascii="Arial" w:hAnsi="Arial" w:cs="Arial"/>
                          </w:rPr>
                          <w:t>Máximo</w:t>
                        </w:r>
                      </w:p>
                    </w:tc>
                    <w:tc>
                      <w:tcPr>
                        <w:tcW w:w="1620" w:type="dxa"/>
                        <w:noWrap/>
                        <w:vAlign w:val="bottom"/>
                      </w:tcPr>
                      <w:p w:rsidR="00E24D63" w:rsidRDefault="00E24D63">
                        <w:pPr>
                          <w:jc w:val="both"/>
                          <w:rPr>
                            <w:rFonts w:ascii="Arial" w:hAnsi="Arial" w:cs="Arial"/>
                          </w:rPr>
                        </w:pPr>
                        <w:r>
                          <w:rPr>
                            <w:rFonts w:ascii="Arial" w:hAnsi="Arial" w:cs="Arial"/>
                          </w:rPr>
                          <w:t>6,5</w:t>
                        </w:r>
                      </w:p>
                    </w:tc>
                  </w:tr>
                </w:tbl>
                <w:p w:rsidR="00E24D63" w:rsidRDefault="00E24D63" w:rsidP="00E24D63"/>
              </w:txbxContent>
            </v:textbox>
          </v:shape>
        </w:pict>
      </w:r>
    </w:p>
    <w:p w:rsidR="00E24D63" w:rsidRDefault="00E24D63" w:rsidP="00E24D63">
      <w:pPr>
        <w:jc w:val="both"/>
        <w:rPr>
          <w:rFonts w:ascii="Arial" w:hAnsi="Arial" w:cs="Arial"/>
          <w:b/>
          <w:bCs/>
        </w:rPr>
      </w:pPr>
    </w:p>
    <w:p w:rsidR="00E24D63" w:rsidRDefault="00E24D63" w:rsidP="00E24D63">
      <w:pPr>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el mes de Enero vemos que el viento medido genera una media de 0.908122 m/s dicha </w:t>
      </w:r>
      <w:r>
        <w:rPr>
          <w:rFonts w:ascii="Arial" w:hAnsi="Arial" w:cs="Arial"/>
          <w:b/>
          <w:bCs/>
        </w:rPr>
        <w:t>MEDIA</w:t>
      </w:r>
      <w:r>
        <w:rPr>
          <w:rFonts w:ascii="Arial" w:hAnsi="Arial" w:cs="Arial"/>
        </w:rPr>
        <w:t xml:space="preserve"> representa de manera fidedigna la velocidad en promedio en todo el mes de Enero, otra medida de dispersión que interesa es la mediana que en este mes nos señala 0.7 m/s.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w:t>
      </w:r>
      <w:r>
        <w:rPr>
          <w:rFonts w:ascii="Arial" w:hAnsi="Arial" w:cs="Arial"/>
          <w:b/>
          <w:bCs/>
        </w:rPr>
        <w:t>MEDIANA</w:t>
      </w:r>
      <w:r>
        <w:rPr>
          <w:rFonts w:ascii="Arial" w:hAnsi="Arial" w:cs="Arial"/>
        </w:rPr>
        <w:t xml:space="preserve"> es una medida de tendencia central que nos da el valor medio de los datos ordenados de menor a mayor y nos sirve por que junto ha la media nos proporciona una idea clara no solo del valor promedio sino también del valor central de los datos que tenemos, es </w:t>
      </w:r>
      <w:r>
        <w:rPr>
          <w:rFonts w:ascii="Arial" w:hAnsi="Arial" w:cs="Arial"/>
        </w:rPr>
        <w:lastRenderedPageBreak/>
        <w:t xml:space="preserve">por eso que al darnos cuenta que al ser valores tan cercanos tenemos que la media se aproxima a la mediana. </w:t>
      </w:r>
    </w:p>
    <w:p w:rsidR="00E24D63" w:rsidRDefault="00E24D63" w:rsidP="00E24D63">
      <w:pPr>
        <w:spacing w:line="480" w:lineRule="auto"/>
        <w:jc w:val="both"/>
        <w:rPr>
          <w:rFonts w:ascii="Arial" w:hAnsi="Arial" w:cs="Arial"/>
          <w:b/>
          <w:bCs/>
        </w:rPr>
      </w:pPr>
    </w:p>
    <w:p w:rsidR="00E24D63" w:rsidRDefault="00E24D63" w:rsidP="00E24D63">
      <w:pPr>
        <w:pStyle w:val="Textoindependiente3"/>
        <w:spacing w:line="480" w:lineRule="auto"/>
        <w:ind w:left="720"/>
      </w:pPr>
      <w:r>
        <w:t xml:space="preserve">La </w:t>
      </w:r>
      <w:r>
        <w:rPr>
          <w:b/>
          <w:bCs/>
        </w:rPr>
        <w:t>VARIANZA</w:t>
      </w:r>
      <w:r>
        <w:t xml:space="preserve"> que es una medida de dispersión nos da ha conocer el promedio de las distancia de los datos con respecto a la media, este parámetro estadístico sirve de importancia para observar de una manera general para este mes cómo varían los datos con respecto a un valor promedio como la MEDIA.</w:t>
      </w:r>
    </w:p>
    <w:p w:rsidR="00E24D63" w:rsidRDefault="00E24D63" w:rsidP="00E24D63">
      <w:pPr>
        <w:spacing w:line="480" w:lineRule="auto"/>
        <w:jc w:val="both"/>
        <w:rPr>
          <w:rFonts w:ascii="Arial" w:hAnsi="Arial" w:cs="Arial"/>
          <w:b/>
          <w:bCs/>
        </w:rPr>
      </w:pPr>
    </w:p>
    <w:p w:rsidR="00E24D63" w:rsidRDefault="00E24D63" w:rsidP="00E24D63">
      <w:pPr>
        <w:pStyle w:val="Textoindependiente3"/>
        <w:spacing w:line="480" w:lineRule="auto"/>
        <w:ind w:left="720"/>
      </w:pPr>
      <w:r>
        <w:t xml:space="preserve">La </w:t>
      </w:r>
      <w:r>
        <w:rPr>
          <w:b/>
          <w:bCs/>
        </w:rPr>
        <w:t>DESVIACIÓN ESTÁNDAR</w:t>
      </w:r>
      <w:r>
        <w:t xml:space="preserve"> que es una medida de dispersión que nos da a conocer en términos de la muestra que tan disperso están los datos unos de otros, este parámetro estadístico nos favorece el saber como varia la magnitud del viento en este y los otros meses.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lo que respecta a la varianza este parámetro de dispersión  muestra como varían las medidas con respecto a la media mientras que la dispersión estándar informa en términos de la muestra como varían entre ellos.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Para este mes de enero vemos que la velocidad que más se repite es la velocidad de  0 m/s, por ser esta la velocidad que más la dentro de la muestra que tomamos la registramos con el parámetro estadístico </w:t>
      </w:r>
      <w:r>
        <w:rPr>
          <w:rFonts w:ascii="Arial" w:hAnsi="Arial" w:cs="Arial"/>
        </w:rPr>
        <w:lastRenderedPageBreak/>
        <w:t xml:space="preserve">de moda es decir que es el valor que más presencia tiene en la muestra, esta moda nos revela que este mes la velocidad mas popular en este mes es la velocidad de 0 m/s.       </w:t>
      </w:r>
    </w:p>
    <w:p w:rsidR="00E24D63" w:rsidRDefault="00E24D63" w:rsidP="00E24D63">
      <w:pPr>
        <w:spacing w:line="480" w:lineRule="auto"/>
        <w:jc w:val="both"/>
        <w:rPr>
          <w:rFonts w:ascii="Arial" w:hAnsi="Arial" w:cs="Arial"/>
        </w:rPr>
      </w:pPr>
      <w:r>
        <w:rPr>
          <w:rFonts w:ascii="Arial" w:hAnsi="Arial" w:cs="Arial"/>
        </w:rPr>
        <w:t xml:space="preserve">                            </w:t>
      </w:r>
      <w:r w:rsidR="00F40918">
        <w:rPr>
          <w:rFonts w:ascii="Arial" w:hAnsi="Arial" w:cs="Arial"/>
          <w:noProof/>
        </w:rPr>
        <w:drawing>
          <wp:inline distT="0" distB="0" distL="0" distR="0">
            <wp:extent cx="4905375" cy="2447925"/>
            <wp:effectExtent l="0" t="0" r="0"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8"/>
                    <a:srcRect/>
                    <a:stretch>
                      <a:fillRect/>
                    </a:stretch>
                  </pic:blipFill>
                  <pic:spPr bwMode="auto">
                    <a:xfrm>
                      <a:off x="0" y="0"/>
                      <a:ext cx="4905375" cy="244792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3.4: Histograma de frecuencias del mes de Enero</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el histograma se ve un mínimo y un máximo, este mínimo y máximo de 0 m/s y 6.5 m/s respectivamente nos habla de la magnitud de la muestra. Se ve además que la mayor agrupación de datos están en el intervalo de 0 m/s a 1.3 m/s (70%).</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Mientras que gradualmente se observa que dentro de las observaciones del grupo de 1.3 m/s a 2.6 m/s sólo se agrupan el 20% de las observaciones. Dentro del grupo anteriormente mencionado se ve que la moda es justificada por el hecho de que en este grupo la </w:t>
      </w:r>
      <w:r>
        <w:rPr>
          <w:rFonts w:ascii="Arial" w:hAnsi="Arial" w:cs="Arial"/>
        </w:rPr>
        <w:lastRenderedPageBreak/>
        <w:t>mayoría de las observaciones son cero y esa es la velocidad que predomina en este intervalo que agrupa el 70% de las observaciones.</w:t>
      </w:r>
    </w:p>
    <w:p w:rsidR="00E24D63" w:rsidRDefault="00E24D63" w:rsidP="00E24D63">
      <w:pPr>
        <w:jc w:val="both"/>
        <w:rPr>
          <w:rFonts w:ascii="Arial" w:hAnsi="Arial" w:cs="Arial"/>
          <w:b/>
          <w:bCs/>
          <w:sz w:val="32"/>
          <w:szCs w:val="32"/>
        </w:rPr>
      </w:pPr>
    </w:p>
    <w:p w:rsidR="00E24D63" w:rsidRDefault="00E24D63" w:rsidP="00E24D63">
      <w:pPr>
        <w:pStyle w:val="Ttulo9"/>
      </w:pPr>
      <w:r>
        <w:t>Estadística descriptiva del mes de Febrero:</w:t>
      </w:r>
    </w:p>
    <w:p w:rsidR="00E24D63" w:rsidRDefault="00E24D63" w:rsidP="00E24D63">
      <w:pPr>
        <w:jc w:val="both"/>
        <w:rPr>
          <w:rFonts w:ascii="Arial" w:hAnsi="Arial" w:cs="Arial"/>
        </w:rPr>
      </w:pPr>
      <w:r>
        <w:rPr>
          <w:rFonts w:ascii="Arial" w:hAnsi="Arial" w:cs="Arial"/>
        </w:rPr>
        <w:tab/>
      </w:r>
      <w:r>
        <w:rPr>
          <w:rFonts w:ascii="Arial" w:hAnsi="Arial" w:cs="Arial"/>
        </w:rPr>
        <w:tab/>
      </w:r>
      <w:r>
        <w:rPr>
          <w:rFonts w:ascii="Arial" w:hAnsi="Arial" w:cs="Arial"/>
        </w:rPr>
        <w:tab/>
      </w:r>
    </w:p>
    <w:tbl>
      <w:tblPr>
        <w:tblW w:w="4344" w:type="dxa"/>
        <w:tblInd w:w="720" w:type="dxa"/>
        <w:tblCellMar>
          <w:left w:w="70" w:type="dxa"/>
          <w:right w:w="70" w:type="dxa"/>
        </w:tblCellMar>
        <w:tblLook w:val="0000"/>
      </w:tblPr>
      <w:tblGrid>
        <w:gridCol w:w="2285"/>
        <w:gridCol w:w="2059"/>
      </w:tblGrid>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Media</w:t>
            </w:r>
          </w:p>
        </w:tc>
        <w:tc>
          <w:tcPr>
            <w:tcW w:w="2059" w:type="dxa"/>
            <w:noWrap/>
            <w:vAlign w:val="bottom"/>
          </w:tcPr>
          <w:p w:rsidR="00E24D63" w:rsidRDefault="00E24D63" w:rsidP="00125DAD">
            <w:pPr>
              <w:jc w:val="both"/>
              <w:rPr>
                <w:rFonts w:ascii="Arial" w:hAnsi="Arial" w:cs="Arial"/>
              </w:rPr>
            </w:pPr>
            <w:r>
              <w:rPr>
                <w:rFonts w:ascii="Arial" w:hAnsi="Arial" w:cs="Arial"/>
              </w:rPr>
              <w:t>0,720238095</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Mediana</w:t>
            </w:r>
          </w:p>
        </w:tc>
        <w:tc>
          <w:tcPr>
            <w:tcW w:w="2059" w:type="dxa"/>
            <w:noWrap/>
            <w:vAlign w:val="bottom"/>
          </w:tcPr>
          <w:p w:rsidR="00E24D63" w:rsidRDefault="00E24D63" w:rsidP="00125DAD">
            <w:pPr>
              <w:jc w:val="both"/>
              <w:rPr>
                <w:rFonts w:ascii="Arial" w:hAnsi="Arial" w:cs="Arial"/>
              </w:rPr>
            </w:pPr>
            <w:r>
              <w:rPr>
                <w:rFonts w:ascii="Arial" w:hAnsi="Arial" w:cs="Arial"/>
              </w:rPr>
              <w:t>0,6</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Moda</w:t>
            </w:r>
          </w:p>
        </w:tc>
        <w:tc>
          <w:tcPr>
            <w:tcW w:w="2059" w:type="dxa"/>
            <w:noWrap/>
            <w:vAlign w:val="bottom"/>
          </w:tcPr>
          <w:p w:rsidR="00E24D63" w:rsidRDefault="00E24D63" w:rsidP="00125DAD">
            <w:pPr>
              <w:jc w:val="both"/>
              <w:rPr>
                <w:rFonts w:ascii="Arial" w:hAnsi="Arial" w:cs="Arial"/>
              </w:rPr>
            </w:pPr>
            <w:r>
              <w:rPr>
                <w:rFonts w:ascii="Arial" w:hAnsi="Arial" w:cs="Arial"/>
              </w:rPr>
              <w:t>0</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desviación estándar</w:t>
            </w:r>
          </w:p>
        </w:tc>
        <w:tc>
          <w:tcPr>
            <w:tcW w:w="2059" w:type="dxa"/>
            <w:noWrap/>
            <w:vAlign w:val="bottom"/>
          </w:tcPr>
          <w:p w:rsidR="00E24D63" w:rsidRDefault="00E24D63" w:rsidP="00125DAD">
            <w:pPr>
              <w:jc w:val="both"/>
              <w:rPr>
                <w:rFonts w:ascii="Arial" w:hAnsi="Arial" w:cs="Arial"/>
              </w:rPr>
            </w:pPr>
            <w:r>
              <w:rPr>
                <w:rFonts w:ascii="Arial" w:hAnsi="Arial" w:cs="Arial"/>
              </w:rPr>
              <w:t>0,784371146</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Varianza</w:t>
            </w:r>
          </w:p>
        </w:tc>
        <w:tc>
          <w:tcPr>
            <w:tcW w:w="2059" w:type="dxa"/>
            <w:noWrap/>
            <w:vAlign w:val="bottom"/>
          </w:tcPr>
          <w:p w:rsidR="00E24D63" w:rsidRDefault="00E24D63" w:rsidP="00125DAD">
            <w:pPr>
              <w:jc w:val="both"/>
              <w:rPr>
                <w:rFonts w:ascii="Arial" w:hAnsi="Arial" w:cs="Arial"/>
              </w:rPr>
            </w:pPr>
            <w:r>
              <w:rPr>
                <w:rFonts w:ascii="Arial" w:hAnsi="Arial" w:cs="Arial"/>
              </w:rPr>
              <w:t>0,615238095</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Rango</w:t>
            </w:r>
          </w:p>
        </w:tc>
        <w:tc>
          <w:tcPr>
            <w:tcW w:w="2059" w:type="dxa"/>
            <w:noWrap/>
            <w:vAlign w:val="bottom"/>
          </w:tcPr>
          <w:p w:rsidR="00E24D63" w:rsidRDefault="00E24D63" w:rsidP="00125DAD">
            <w:pPr>
              <w:jc w:val="both"/>
              <w:rPr>
                <w:rFonts w:ascii="Arial" w:hAnsi="Arial" w:cs="Arial"/>
              </w:rPr>
            </w:pPr>
            <w:r>
              <w:rPr>
                <w:rFonts w:ascii="Arial" w:hAnsi="Arial" w:cs="Arial"/>
              </w:rPr>
              <w:t>0,994</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Mínimo</w:t>
            </w:r>
          </w:p>
        </w:tc>
        <w:tc>
          <w:tcPr>
            <w:tcW w:w="2059" w:type="dxa"/>
            <w:noWrap/>
            <w:vAlign w:val="bottom"/>
          </w:tcPr>
          <w:p w:rsidR="00E24D63" w:rsidRDefault="00E24D63" w:rsidP="00125DAD">
            <w:pPr>
              <w:jc w:val="both"/>
              <w:rPr>
                <w:rFonts w:ascii="Arial" w:hAnsi="Arial" w:cs="Arial"/>
              </w:rPr>
            </w:pPr>
            <w:r>
              <w:rPr>
                <w:rFonts w:ascii="Arial" w:hAnsi="Arial" w:cs="Arial"/>
              </w:rPr>
              <w:t>0</w:t>
            </w:r>
          </w:p>
        </w:tc>
      </w:tr>
      <w:tr w:rsidR="00E24D63" w:rsidTr="00125DAD">
        <w:trPr>
          <w:trHeight w:val="281"/>
        </w:trPr>
        <w:tc>
          <w:tcPr>
            <w:tcW w:w="2285" w:type="dxa"/>
            <w:noWrap/>
            <w:vAlign w:val="bottom"/>
          </w:tcPr>
          <w:p w:rsidR="00E24D63" w:rsidRDefault="00E24D63" w:rsidP="00125DAD">
            <w:pPr>
              <w:jc w:val="both"/>
              <w:rPr>
                <w:rFonts w:ascii="Arial" w:hAnsi="Arial" w:cs="Arial"/>
              </w:rPr>
            </w:pPr>
            <w:r>
              <w:rPr>
                <w:rFonts w:ascii="Arial" w:hAnsi="Arial" w:cs="Arial"/>
              </w:rPr>
              <w:t>Máximo</w:t>
            </w:r>
          </w:p>
        </w:tc>
        <w:tc>
          <w:tcPr>
            <w:tcW w:w="2059" w:type="dxa"/>
            <w:noWrap/>
            <w:vAlign w:val="bottom"/>
          </w:tcPr>
          <w:p w:rsidR="00E24D63" w:rsidRDefault="00E24D63" w:rsidP="00125DAD">
            <w:pPr>
              <w:jc w:val="both"/>
              <w:rPr>
                <w:rFonts w:ascii="Arial" w:hAnsi="Arial" w:cs="Arial"/>
              </w:rPr>
            </w:pPr>
            <w:r>
              <w:rPr>
                <w:rFonts w:ascii="Arial" w:hAnsi="Arial" w:cs="Arial"/>
              </w:rPr>
              <w:t>4,4</w:t>
            </w:r>
          </w:p>
        </w:tc>
      </w:tr>
    </w:tbl>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el mes de febrero notamos que el viento en promedio es de 0.720238 m/s lo que  señala un promedio bajo; similar situación señala la mediana con un valor de 0.6 m/s lo que corrobora lo dicho anteriormente puesto que la media y la media son medidas de tendencia central. La </w:t>
      </w:r>
      <w:r>
        <w:rPr>
          <w:rFonts w:ascii="Arial" w:hAnsi="Arial" w:cs="Arial"/>
          <w:b/>
          <w:bCs/>
        </w:rPr>
        <w:t>MEDIA</w:t>
      </w:r>
      <w:r>
        <w:rPr>
          <w:rFonts w:ascii="Arial" w:hAnsi="Arial" w:cs="Arial"/>
        </w:rPr>
        <w:t xml:space="preserve"> de este mes que viene ha representar el promedio del viento en este mes tiene una  relación con la mediana ya que se aproximan una con la otra, y su diferencia radica en que la MEDIA nos da el valor promedio de los datos agrupados mientras que la MEDIANA nos da un valor medio de los datos pero ya ordenados y la cercanía de estos dos valores nos da ha conocer que los datos están distribuidos uniformemente es decir que no tienen valores aberrantes que hayan perjudicado la observación de ahí su importancia para un estudio de datos el tener en consideración estos dos estadísticos.</w:t>
      </w:r>
    </w:p>
    <w:p w:rsidR="00E24D63" w:rsidRDefault="00E24D63" w:rsidP="00E24D63">
      <w:pPr>
        <w:spacing w:line="480" w:lineRule="auto"/>
        <w:ind w:left="720"/>
        <w:jc w:val="both"/>
        <w:rPr>
          <w:rFonts w:ascii="Arial" w:hAnsi="Arial" w:cs="Arial"/>
        </w:rPr>
      </w:pPr>
      <w:r>
        <w:rPr>
          <w:rFonts w:ascii="Arial" w:hAnsi="Arial" w:cs="Arial"/>
        </w:rPr>
        <w:lastRenderedPageBreak/>
        <w:t xml:space="preserve">También tenemos la </w:t>
      </w:r>
      <w:r>
        <w:rPr>
          <w:rFonts w:ascii="Arial" w:hAnsi="Arial" w:cs="Arial"/>
          <w:b/>
          <w:bCs/>
        </w:rPr>
        <w:t>MODA</w:t>
      </w:r>
      <w:r>
        <w:rPr>
          <w:rFonts w:ascii="Arial" w:hAnsi="Arial" w:cs="Arial"/>
        </w:rPr>
        <w:t xml:space="preserve"> que es un método estadístico que nos revela el dato con mas frecuencia dentro de la muestra.</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Se ve también que el dato que mas se repite, es decir la moda es el cero esto nos habla de que en repetidas ocasiones el dato el anemómetro no tuvo actividad, dicha moda nos presenta el dato que mas frecuencia ha tenido.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Se observa que en lo que respecta a las medidas de  dispersión que son la varianza y la media se percata que la desviación estándar y la  varianza  son 0.784 m/s  y 0.615 m/s, la varianza  dice que los datos están variando con respecto a la media en 0.784 m/s, mientras que la desviación estándar esta señalando que los datos están variando o que hay una diferencia promedio entre ellos de 0.784 m/s; dicha desviación estándar esta en términos de la muestra en decir que lo que  brinda la desviación estándar es un medida buena de dispersión, obtenida por el anemómetro.</w:t>
      </w: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F40918" w:rsidP="00E24D63">
      <w:pPr>
        <w:jc w:val="center"/>
        <w:rPr>
          <w:rFonts w:ascii="Arial" w:hAnsi="Arial" w:cs="Arial"/>
          <w:sz w:val="36"/>
          <w:szCs w:val="36"/>
        </w:rPr>
      </w:pPr>
      <w:r>
        <w:rPr>
          <w:rFonts w:ascii="Arial" w:hAnsi="Arial" w:cs="Arial"/>
          <w:noProof/>
        </w:rPr>
        <w:lastRenderedPageBreak/>
        <w:drawing>
          <wp:inline distT="0" distB="0" distL="0" distR="0">
            <wp:extent cx="5200650" cy="2924175"/>
            <wp:effectExtent l="0" t="0" r="0" b="0"/>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9"/>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rsidR="00E24D63" w:rsidRDefault="00E24D63" w:rsidP="00E24D63">
      <w:pPr>
        <w:jc w:val="both"/>
        <w:rPr>
          <w:rFonts w:ascii="Arial" w:hAnsi="Arial" w:cs="Arial"/>
          <w:b/>
          <w:bCs/>
        </w:rPr>
      </w:pPr>
    </w:p>
    <w:p w:rsidR="00E24D63" w:rsidRDefault="00E24D63" w:rsidP="00E24D63">
      <w:pPr>
        <w:jc w:val="both"/>
        <w:rPr>
          <w:rFonts w:ascii="Arial" w:hAnsi="Arial" w:cs="Arial"/>
        </w:rPr>
      </w:pPr>
      <w:r>
        <w:rPr>
          <w:rFonts w:ascii="Arial" w:hAnsi="Arial" w:cs="Arial"/>
          <w:b/>
          <w:bCs/>
        </w:rPr>
        <w:t xml:space="preserve">             Figura 3.5 Histograma de frecuencias del mes de Febrero</w:t>
      </w:r>
    </w:p>
    <w:p w:rsidR="00E24D63" w:rsidRDefault="00E24D63" w:rsidP="00E24D63">
      <w:pPr>
        <w:spacing w:line="480" w:lineRule="auto"/>
        <w:jc w:val="both"/>
        <w:rPr>
          <w:rFonts w:ascii="Arial" w:hAnsi="Arial" w:cs="Arial"/>
        </w:rPr>
      </w:pPr>
    </w:p>
    <w:p w:rsidR="00E24D63" w:rsidRDefault="00E24D63" w:rsidP="00E24D63">
      <w:pPr>
        <w:tabs>
          <w:tab w:val="left" w:pos="6120"/>
        </w:tabs>
        <w:spacing w:line="480" w:lineRule="auto"/>
        <w:ind w:left="720"/>
        <w:jc w:val="both"/>
        <w:rPr>
          <w:rFonts w:ascii="Arial" w:hAnsi="Arial" w:cs="Arial"/>
        </w:rPr>
      </w:pPr>
      <w:r>
        <w:rPr>
          <w:rFonts w:ascii="Arial" w:hAnsi="Arial" w:cs="Arial"/>
        </w:rPr>
        <w:t>En el mes de Febrero ocurre una mayor incidencia de las observaciones del primer tramo, es decir en las velocidades de 0 m/s a 1 m/s; dicho tramo abarca un 70% de la observaciones dentro de la muestra de este mes, ahora en el segundo tramo de observaciones son aún menores que en el primero estas velocidades de 1 m/s a 2 m/s no abarcan ni el 20% de las observaciones en este mes.</w:t>
      </w:r>
    </w:p>
    <w:p w:rsidR="00E24D63" w:rsidRDefault="00E24D63" w:rsidP="00E24D63">
      <w:pPr>
        <w:tabs>
          <w:tab w:val="left" w:pos="6120"/>
        </w:tabs>
        <w:spacing w:line="480" w:lineRule="auto"/>
        <w:jc w:val="both"/>
        <w:rPr>
          <w:rFonts w:ascii="Arial" w:hAnsi="Arial" w:cs="Arial"/>
        </w:rPr>
      </w:pPr>
    </w:p>
    <w:p w:rsidR="00E24D63" w:rsidRDefault="00E24D63" w:rsidP="00E24D63">
      <w:pPr>
        <w:tabs>
          <w:tab w:val="left" w:pos="6120"/>
        </w:tabs>
        <w:spacing w:line="480" w:lineRule="auto"/>
        <w:ind w:left="720"/>
        <w:jc w:val="both"/>
        <w:rPr>
          <w:rFonts w:ascii="Arial" w:hAnsi="Arial" w:cs="Arial"/>
        </w:rPr>
      </w:pPr>
      <w:r>
        <w:rPr>
          <w:rFonts w:ascii="Arial" w:hAnsi="Arial" w:cs="Arial"/>
        </w:rPr>
        <w:t>En lo referente a este tramo vemos que una observación importante es el hecho de que como la moda es 0 m/s, el anemómetro no tuvo actividad en la mayoría de las veces en que hubo una medición.</w:t>
      </w:r>
    </w:p>
    <w:p w:rsidR="00E24D63" w:rsidRDefault="00E24D63" w:rsidP="00E24D63">
      <w:pPr>
        <w:tabs>
          <w:tab w:val="left" w:pos="6120"/>
        </w:tabs>
        <w:spacing w:line="480" w:lineRule="auto"/>
        <w:jc w:val="both"/>
        <w:rPr>
          <w:rFonts w:ascii="Arial" w:hAnsi="Arial" w:cs="Arial"/>
        </w:rPr>
      </w:pPr>
      <w:r>
        <w:rPr>
          <w:rFonts w:ascii="Arial" w:hAnsi="Arial" w:cs="Arial"/>
        </w:rPr>
        <w:t xml:space="preserve"> </w:t>
      </w:r>
    </w:p>
    <w:p w:rsidR="00E24D63" w:rsidRDefault="00E24D63" w:rsidP="00E24D63">
      <w:pPr>
        <w:tabs>
          <w:tab w:val="left" w:pos="6120"/>
        </w:tabs>
        <w:spacing w:line="480" w:lineRule="auto"/>
        <w:ind w:left="720"/>
        <w:jc w:val="both"/>
        <w:rPr>
          <w:rFonts w:ascii="Arial" w:hAnsi="Arial" w:cs="Arial"/>
        </w:rPr>
      </w:pPr>
      <w:r>
        <w:rPr>
          <w:rFonts w:ascii="Arial" w:hAnsi="Arial" w:cs="Arial"/>
        </w:rPr>
        <w:lastRenderedPageBreak/>
        <w:t xml:space="preserve">Se ve en este mes que la mayoría de las observaciones del histograma sólo se encuentran en los dos primeros grupos y se tiene una moda de 0 m/s.    </w:t>
      </w:r>
    </w:p>
    <w:p w:rsidR="00E24D63" w:rsidRDefault="00E24D63" w:rsidP="00E24D63">
      <w:pPr>
        <w:tabs>
          <w:tab w:val="left" w:pos="6120"/>
        </w:tabs>
        <w:spacing w:line="480" w:lineRule="auto"/>
        <w:jc w:val="both"/>
        <w:rPr>
          <w:rFonts w:ascii="Arial" w:hAnsi="Arial" w:cs="Arial"/>
        </w:rPr>
      </w:pPr>
    </w:p>
    <w:p w:rsidR="00E24D63" w:rsidRDefault="00E24D63" w:rsidP="00E24D63">
      <w:pPr>
        <w:tabs>
          <w:tab w:val="left" w:pos="6120"/>
        </w:tabs>
        <w:spacing w:line="480" w:lineRule="auto"/>
        <w:ind w:left="720"/>
        <w:jc w:val="both"/>
        <w:rPr>
          <w:rFonts w:ascii="Arial" w:hAnsi="Arial" w:cs="Arial"/>
        </w:rPr>
      </w:pPr>
      <w:r>
        <w:rPr>
          <w:rFonts w:ascii="Arial" w:hAnsi="Arial" w:cs="Arial"/>
        </w:rPr>
        <w:t>Además se tiene un máximo y un mínimo de 0 m/s a 4.4 m/s respectivamente que son las velocidades límites dentro de la muestra y un rango donde se muestra la ocurrencia en porcentaje de la velocidad predominante de 0 m/s.</w:t>
      </w:r>
    </w:p>
    <w:p w:rsidR="00E24D63" w:rsidRDefault="00E24D63" w:rsidP="00E24D63">
      <w:pPr>
        <w:tabs>
          <w:tab w:val="left" w:pos="6120"/>
        </w:tabs>
        <w:jc w:val="both"/>
        <w:rPr>
          <w:rFonts w:ascii="Arial" w:hAnsi="Arial" w:cs="Arial"/>
        </w:rPr>
      </w:pPr>
    </w:p>
    <w:p w:rsidR="00E24D63" w:rsidRDefault="00E24D63" w:rsidP="00E24D63">
      <w:pPr>
        <w:pStyle w:val="Ttulo9"/>
        <w:tabs>
          <w:tab w:val="left" w:pos="6120"/>
        </w:tabs>
      </w:pPr>
      <w:r>
        <w:t>Estadística descriptiva del mes de Marzo:</w:t>
      </w:r>
    </w:p>
    <w:p w:rsidR="00E24D63" w:rsidRDefault="00E24D63" w:rsidP="00E24D63">
      <w:pPr>
        <w:tabs>
          <w:tab w:val="left" w:pos="6120"/>
        </w:tabs>
        <w:jc w:val="both"/>
        <w:rPr>
          <w:rFonts w:ascii="Arial" w:hAnsi="Arial" w:cs="Arial"/>
        </w:rPr>
      </w:pPr>
    </w:p>
    <w:tbl>
      <w:tblPr>
        <w:tblW w:w="4155" w:type="dxa"/>
        <w:tblInd w:w="720" w:type="dxa"/>
        <w:tblCellMar>
          <w:left w:w="70" w:type="dxa"/>
          <w:right w:w="70" w:type="dxa"/>
        </w:tblCellMar>
        <w:tblLook w:val="0000"/>
      </w:tblPr>
      <w:tblGrid>
        <w:gridCol w:w="2469"/>
        <w:gridCol w:w="1686"/>
      </w:tblGrid>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Media</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0,80551075</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Mediana</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0,6</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Moda</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Desviación estándar</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0,77253407</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Varianza</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0,59680888</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Rango</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0,934</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Mínimo</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0,0</w:t>
            </w:r>
          </w:p>
        </w:tc>
      </w:tr>
      <w:tr w:rsidR="00E24D63" w:rsidTr="00125DAD">
        <w:trPr>
          <w:trHeight w:val="313"/>
        </w:trPr>
        <w:tc>
          <w:tcPr>
            <w:tcW w:w="2469" w:type="dxa"/>
            <w:noWrap/>
            <w:vAlign w:val="bottom"/>
          </w:tcPr>
          <w:p w:rsidR="00E24D63" w:rsidRDefault="00E24D63" w:rsidP="00125DAD">
            <w:pPr>
              <w:tabs>
                <w:tab w:val="left" w:pos="6120"/>
              </w:tabs>
              <w:jc w:val="both"/>
              <w:rPr>
                <w:rFonts w:ascii="Arial" w:hAnsi="Arial" w:cs="Arial"/>
              </w:rPr>
            </w:pPr>
            <w:r>
              <w:rPr>
                <w:rFonts w:ascii="Arial" w:hAnsi="Arial" w:cs="Arial"/>
              </w:rPr>
              <w:t>Máximo</w:t>
            </w:r>
          </w:p>
        </w:tc>
        <w:tc>
          <w:tcPr>
            <w:tcW w:w="1686" w:type="dxa"/>
            <w:noWrap/>
            <w:vAlign w:val="bottom"/>
          </w:tcPr>
          <w:p w:rsidR="00E24D63" w:rsidRDefault="00E24D63" w:rsidP="00125DAD">
            <w:pPr>
              <w:tabs>
                <w:tab w:val="left" w:pos="6120"/>
              </w:tabs>
              <w:jc w:val="both"/>
              <w:rPr>
                <w:rFonts w:ascii="Arial" w:hAnsi="Arial" w:cs="Arial"/>
              </w:rPr>
            </w:pPr>
            <w:r>
              <w:rPr>
                <w:rFonts w:ascii="Arial" w:hAnsi="Arial" w:cs="Arial"/>
              </w:rPr>
              <w:t>4,0</w:t>
            </w:r>
          </w:p>
        </w:tc>
      </w:tr>
    </w:tbl>
    <w:p w:rsidR="00E24D63" w:rsidRDefault="00E24D63" w:rsidP="00E24D63">
      <w:pPr>
        <w:ind w:left="1416" w:firstLine="708"/>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lo referente a este mes se ve que el comportamiento del viento fue de 0.8055 m/s y la mediana dista de la media en 0.6 m/s lo que señala que hubo un aumento de la velocidad en promedio por lapsos y consecuentemente con similares bajas de velocidad en su magnitud.</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También se ve que la moda  indica que el dato que mas se repite es la velocidad de 0 m/s lo que corrobora el hecho que la media se </w:t>
      </w:r>
      <w:r>
        <w:rPr>
          <w:rFonts w:ascii="Arial" w:hAnsi="Arial" w:cs="Arial"/>
        </w:rPr>
        <w:lastRenderedPageBreak/>
        <w:t>mantenga baja. La desviación estándar  y la varianza en este mes son 0.7725 m/s y 0.5968 m/s respectivamente: señalando que las fluctuaciones de los datos o variabilidad de los velocidades no superan el 0.8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desviación estándar y la varianza como medidas de dispersión, las mismas que  ayudan ha ver como varían los datos unos de otros, en el caso de la varianza se ve como este parámetro estadístico  dice que los datos varían de la media en 0.5968 m/s, además que la desviación estándar en cambio es la variación de los datos entre si y dicha variación entre si es de 0.7725 m/s, como se ve estas medida esta en términos de la muestra.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moda que se muestra  habla del hecho de que el dato de la velocidad que mas se muestra es la velocidad de 0 m/s, dicha moda es el dato que mas se repite, y se ve que en mayoría el anemómetro estuvo inactivo.</w:t>
      </w:r>
    </w:p>
    <w:p w:rsidR="00E24D63" w:rsidRDefault="00E24D63" w:rsidP="00E24D63">
      <w:pPr>
        <w:spacing w:line="480" w:lineRule="auto"/>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rPr>
          <w:rFonts w:ascii="Arial" w:hAnsi="Arial" w:cs="Arial"/>
        </w:rPr>
      </w:pPr>
    </w:p>
    <w:p w:rsidR="00E24D63" w:rsidRDefault="00F40918" w:rsidP="00E24D63">
      <w:pPr>
        <w:jc w:val="center"/>
        <w:rPr>
          <w:rFonts w:ascii="Arial" w:hAnsi="Arial" w:cs="Arial"/>
        </w:rPr>
      </w:pPr>
      <w:r>
        <w:rPr>
          <w:rFonts w:ascii="Arial" w:hAnsi="Arial" w:cs="Arial"/>
          <w:noProof/>
        </w:rPr>
        <w:lastRenderedPageBreak/>
        <w:drawing>
          <wp:inline distT="0" distB="0" distL="0" distR="0">
            <wp:extent cx="5362575" cy="2771775"/>
            <wp:effectExtent l="0" t="0" r="0" b="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0"/>
                    <a:srcRect/>
                    <a:stretch>
                      <a:fillRect/>
                    </a:stretch>
                  </pic:blipFill>
                  <pic:spPr bwMode="auto">
                    <a:xfrm>
                      <a:off x="0" y="0"/>
                      <a:ext cx="5362575" cy="277177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b/>
          <w:bCs/>
        </w:rPr>
      </w:pPr>
      <w:r>
        <w:rPr>
          <w:rFonts w:ascii="Arial" w:hAnsi="Arial" w:cs="Arial"/>
          <w:b/>
          <w:bCs/>
        </w:rPr>
        <w:t>Figura 3.6 Histograma de frecuencias del mes de Marzo</w:t>
      </w: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Para el mes de Marzo ocurre que se tiene una agrupación en el tramo de 0 m/s a 1 m/s  con un porcentaje de 70% de la agrupaciones es decir que la mayoría de las observaciones no superan el 75% de las observaciones que hay en el mes muestreado, para el segundo tramo se tiene que hay velocidades entre 1m/s y 2 m/s con un porcentaje del 20% de toda la población de datos.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Para el tramo de las velocidades de 3 m/s y 4 m/s se ve que son escasas, ya  que en el histograma hay muy poco porcentaje, esto se ve por que en los tramos de 2 m/s hasta 6 m/s no suman ni el 20% de las observaciones.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 xml:space="preserve">En lo referente al primer grupo de datos que se analizo se ve por que la moda tiene el valor que tiene. La moda tiene un valor de 0 m/s, esto se ve reflejado en el histograma donde la mayor agrupación de datos esta en el tramo de 0 m/s a 1 m/s y de manera consecuente se ve que este grupo de datos abarca el 70 % de todas las observaciones es decir que es donde están los datos con mas frecuencia, ese es el caso de la moda.   </w:t>
      </w:r>
    </w:p>
    <w:p w:rsidR="00E24D63" w:rsidRDefault="00E24D63" w:rsidP="00E24D63">
      <w:pPr>
        <w:spacing w:line="480" w:lineRule="auto"/>
        <w:jc w:val="both"/>
        <w:rPr>
          <w:rFonts w:ascii="Arial" w:hAnsi="Arial" w:cs="Arial"/>
          <w:b/>
          <w:bCs/>
          <w:sz w:val="32"/>
          <w:szCs w:val="32"/>
        </w:rPr>
      </w:pPr>
    </w:p>
    <w:p w:rsidR="00E24D63" w:rsidRDefault="00E24D63" w:rsidP="00E24D63">
      <w:pPr>
        <w:spacing w:line="480" w:lineRule="auto"/>
        <w:ind w:left="720"/>
        <w:jc w:val="both"/>
        <w:rPr>
          <w:rFonts w:ascii="Arial" w:hAnsi="Arial" w:cs="Arial"/>
        </w:rPr>
      </w:pPr>
      <w:r>
        <w:rPr>
          <w:rFonts w:ascii="Arial" w:hAnsi="Arial" w:cs="Arial"/>
        </w:rPr>
        <w:t xml:space="preserve">Como la moda es 0 m/s se asume que el anemómetro en la mayoría de este mes muestreado no ha tenido actividad, por lo tanto la media también se ve justificada al tomar un valor tan bajo, como el que tiene.  </w:t>
      </w:r>
    </w:p>
    <w:p w:rsidR="00E24D63" w:rsidRDefault="00E24D63" w:rsidP="00E24D63">
      <w:pPr>
        <w:jc w:val="both"/>
        <w:rPr>
          <w:rFonts w:ascii="Arial" w:hAnsi="Arial" w:cs="Arial"/>
          <w:b/>
          <w:bCs/>
          <w:sz w:val="32"/>
          <w:szCs w:val="32"/>
        </w:rPr>
      </w:pPr>
    </w:p>
    <w:p w:rsidR="00E24D63" w:rsidRDefault="00E24D63" w:rsidP="00E24D63">
      <w:pPr>
        <w:pStyle w:val="Ttulo9"/>
      </w:pPr>
      <w:r>
        <w:t>Estadística descriptiva del mes de Abril:</w:t>
      </w:r>
    </w:p>
    <w:p w:rsidR="00E24D63" w:rsidRDefault="00E24D63" w:rsidP="00E24D63">
      <w:pPr>
        <w:jc w:val="both"/>
        <w:rPr>
          <w:rFonts w:ascii="Arial" w:hAnsi="Arial" w:cs="Arial"/>
        </w:rPr>
      </w:pPr>
    </w:p>
    <w:tbl>
      <w:tblPr>
        <w:tblW w:w="4521" w:type="dxa"/>
        <w:tblInd w:w="720" w:type="dxa"/>
        <w:tblCellMar>
          <w:left w:w="70" w:type="dxa"/>
          <w:right w:w="70" w:type="dxa"/>
        </w:tblCellMar>
        <w:tblLook w:val="0000"/>
      </w:tblPr>
      <w:tblGrid>
        <w:gridCol w:w="2599"/>
        <w:gridCol w:w="1922"/>
      </w:tblGrid>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Media</w:t>
            </w:r>
          </w:p>
        </w:tc>
        <w:tc>
          <w:tcPr>
            <w:tcW w:w="1922" w:type="dxa"/>
            <w:noWrap/>
            <w:vAlign w:val="bottom"/>
          </w:tcPr>
          <w:p w:rsidR="00E24D63" w:rsidRDefault="00E24D63" w:rsidP="00125DAD">
            <w:pPr>
              <w:jc w:val="both"/>
              <w:rPr>
                <w:rFonts w:ascii="Arial" w:hAnsi="Arial" w:cs="Arial"/>
              </w:rPr>
            </w:pPr>
            <w:r>
              <w:rPr>
                <w:rFonts w:ascii="Arial" w:hAnsi="Arial" w:cs="Arial"/>
              </w:rPr>
              <w:t>0,878333333</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Mediana</w:t>
            </w:r>
          </w:p>
        </w:tc>
        <w:tc>
          <w:tcPr>
            <w:tcW w:w="1922" w:type="dxa"/>
            <w:noWrap/>
            <w:vAlign w:val="bottom"/>
          </w:tcPr>
          <w:p w:rsidR="00E24D63" w:rsidRDefault="00E24D63" w:rsidP="00125DAD">
            <w:pPr>
              <w:jc w:val="both"/>
              <w:rPr>
                <w:rFonts w:ascii="Arial" w:hAnsi="Arial" w:cs="Arial"/>
              </w:rPr>
            </w:pPr>
            <w:r>
              <w:rPr>
                <w:rFonts w:ascii="Arial" w:hAnsi="Arial" w:cs="Arial"/>
              </w:rPr>
              <w:t>0,7</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Moda</w:t>
            </w:r>
          </w:p>
        </w:tc>
        <w:tc>
          <w:tcPr>
            <w:tcW w:w="1922" w:type="dxa"/>
            <w:noWrap/>
            <w:vAlign w:val="bottom"/>
          </w:tcPr>
          <w:p w:rsidR="00E24D63" w:rsidRDefault="00E24D63" w:rsidP="00125DAD">
            <w:pPr>
              <w:jc w:val="both"/>
              <w:rPr>
                <w:rFonts w:ascii="Arial" w:hAnsi="Arial" w:cs="Arial"/>
              </w:rPr>
            </w:pPr>
            <w:r>
              <w:rPr>
                <w:rFonts w:ascii="Arial" w:hAnsi="Arial" w:cs="Arial"/>
              </w:rPr>
              <w:t>0</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922" w:type="dxa"/>
            <w:noWrap/>
            <w:vAlign w:val="bottom"/>
          </w:tcPr>
          <w:p w:rsidR="00E24D63" w:rsidRDefault="00E24D63" w:rsidP="00125DAD">
            <w:pPr>
              <w:jc w:val="both"/>
              <w:rPr>
                <w:rFonts w:ascii="Arial" w:hAnsi="Arial" w:cs="Arial"/>
              </w:rPr>
            </w:pPr>
            <w:r>
              <w:rPr>
                <w:rFonts w:ascii="Arial" w:hAnsi="Arial" w:cs="Arial"/>
              </w:rPr>
              <w:t>0,823035867</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Varianza</w:t>
            </w:r>
          </w:p>
        </w:tc>
        <w:tc>
          <w:tcPr>
            <w:tcW w:w="1922" w:type="dxa"/>
            <w:noWrap/>
            <w:vAlign w:val="bottom"/>
          </w:tcPr>
          <w:p w:rsidR="00E24D63" w:rsidRDefault="00E24D63" w:rsidP="00125DAD">
            <w:pPr>
              <w:jc w:val="both"/>
              <w:rPr>
                <w:rFonts w:ascii="Arial" w:hAnsi="Arial" w:cs="Arial"/>
              </w:rPr>
            </w:pPr>
            <w:r>
              <w:rPr>
                <w:rFonts w:ascii="Arial" w:hAnsi="Arial" w:cs="Arial"/>
              </w:rPr>
              <w:t>0,677388039</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Rango</w:t>
            </w:r>
          </w:p>
        </w:tc>
        <w:tc>
          <w:tcPr>
            <w:tcW w:w="1922" w:type="dxa"/>
            <w:noWrap/>
            <w:vAlign w:val="bottom"/>
          </w:tcPr>
          <w:p w:rsidR="00E24D63" w:rsidRDefault="00E24D63" w:rsidP="00125DAD">
            <w:pPr>
              <w:jc w:val="both"/>
              <w:rPr>
                <w:rFonts w:ascii="Arial" w:hAnsi="Arial" w:cs="Arial"/>
              </w:rPr>
            </w:pPr>
            <w:r>
              <w:rPr>
                <w:rFonts w:ascii="Arial" w:hAnsi="Arial" w:cs="Arial"/>
              </w:rPr>
              <w:t>0,969</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Mínimo</w:t>
            </w:r>
          </w:p>
        </w:tc>
        <w:tc>
          <w:tcPr>
            <w:tcW w:w="1922"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47"/>
        </w:trPr>
        <w:tc>
          <w:tcPr>
            <w:tcW w:w="2599" w:type="dxa"/>
            <w:noWrap/>
            <w:vAlign w:val="bottom"/>
          </w:tcPr>
          <w:p w:rsidR="00E24D63" w:rsidRDefault="00E24D63" w:rsidP="00125DAD">
            <w:pPr>
              <w:jc w:val="both"/>
              <w:rPr>
                <w:rFonts w:ascii="Arial" w:hAnsi="Arial" w:cs="Arial"/>
              </w:rPr>
            </w:pPr>
            <w:r>
              <w:rPr>
                <w:rFonts w:ascii="Arial" w:hAnsi="Arial" w:cs="Arial"/>
              </w:rPr>
              <w:t>Máximo</w:t>
            </w:r>
          </w:p>
        </w:tc>
        <w:tc>
          <w:tcPr>
            <w:tcW w:w="1922" w:type="dxa"/>
            <w:noWrap/>
            <w:vAlign w:val="bottom"/>
          </w:tcPr>
          <w:p w:rsidR="00E24D63" w:rsidRDefault="00E24D63" w:rsidP="00125DAD">
            <w:pPr>
              <w:jc w:val="both"/>
              <w:rPr>
                <w:rFonts w:ascii="Arial" w:hAnsi="Arial" w:cs="Arial"/>
              </w:rPr>
            </w:pPr>
            <w:r>
              <w:rPr>
                <w:rFonts w:ascii="Arial" w:hAnsi="Arial" w:cs="Arial"/>
              </w:rPr>
              <w:t>5,1</w:t>
            </w:r>
          </w:p>
        </w:tc>
      </w:tr>
    </w:tbl>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el mes de Abril, se aprecia con una media de 0.87 m/s dicha media se ve que aun no tiene el alcance necesario que debe de tener  la velocidad que generar la energía requerida. Con respecto a la </w:t>
      </w:r>
      <w:r>
        <w:rPr>
          <w:rFonts w:ascii="Arial" w:hAnsi="Arial" w:cs="Arial"/>
        </w:rPr>
        <w:lastRenderedPageBreak/>
        <w:t>mediana que es 0.7 m/s se debe recordar que la media  como medida de tendencia central refleja que magnitud en promedio de todos los datos que se tienen en la muestra recopilada durante todo el mes Febrero.</w:t>
      </w:r>
    </w:p>
    <w:p w:rsidR="00E24D63" w:rsidRDefault="00E24D63" w:rsidP="00E24D63">
      <w:pPr>
        <w:tabs>
          <w:tab w:val="left" w:pos="4940"/>
        </w:tabs>
        <w:spacing w:line="480" w:lineRule="auto"/>
        <w:jc w:val="both"/>
        <w:rPr>
          <w:rFonts w:ascii="Arial" w:hAnsi="Arial" w:cs="Arial"/>
        </w:rPr>
      </w:pPr>
      <w:r>
        <w:rPr>
          <w:rFonts w:ascii="Arial" w:hAnsi="Arial" w:cs="Arial"/>
        </w:rPr>
        <w:tab/>
      </w:r>
    </w:p>
    <w:p w:rsidR="00E24D63" w:rsidRDefault="00E24D63" w:rsidP="00E24D63">
      <w:pPr>
        <w:spacing w:line="480" w:lineRule="auto"/>
        <w:ind w:left="720"/>
        <w:jc w:val="both"/>
        <w:rPr>
          <w:rFonts w:ascii="Arial" w:hAnsi="Arial" w:cs="Arial"/>
        </w:rPr>
      </w:pPr>
      <w:r>
        <w:rPr>
          <w:rFonts w:ascii="Arial" w:hAnsi="Arial" w:cs="Arial"/>
        </w:rPr>
        <w:t>La mediana se acerca mucho a la media lo que habla de que hay una tendencia central de los datos alrededor de 0.6 m/s también ocurre que la mediana como medida de tendencia central corrobora la información de la media.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Una importante medida que habla del comportamiento de la velocidad es la varianza. en donde se ve que su valor es de 0.80 m/s; la varianza  pone de manifiesto el promedio de distancia que hay entre los datos de la muestra y la media. Mientras que la desviación estándar con un valor de 0.8230 m/s, informa del promedio de las distancia (en magnitud) de las velocidades del viento. </w:t>
      </w:r>
    </w:p>
    <w:p w:rsidR="00E24D63" w:rsidRDefault="00F40918" w:rsidP="00E24D63">
      <w:pPr>
        <w:jc w:val="center"/>
        <w:rPr>
          <w:rFonts w:ascii="Arial" w:hAnsi="Arial" w:cs="Arial"/>
          <w:sz w:val="36"/>
          <w:szCs w:val="36"/>
        </w:rPr>
      </w:pPr>
      <w:r>
        <w:rPr>
          <w:rFonts w:ascii="Arial" w:hAnsi="Arial" w:cs="Arial"/>
          <w:noProof/>
        </w:rPr>
        <w:drawing>
          <wp:inline distT="0" distB="0" distL="0" distR="0">
            <wp:extent cx="4762500" cy="2181225"/>
            <wp:effectExtent l="0" t="0" r="0" b="0"/>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1"/>
                    <a:srcRect/>
                    <a:stretch>
                      <a:fillRect/>
                    </a:stretch>
                  </pic:blipFill>
                  <pic:spPr bwMode="auto">
                    <a:xfrm>
                      <a:off x="0" y="0"/>
                      <a:ext cx="4762500" cy="218122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b/>
          <w:bCs/>
        </w:rPr>
        <w:t>Figura 3.7 Histograma de frecuencias del mes de Abril</w:t>
      </w:r>
    </w:p>
    <w:p w:rsidR="00E24D63" w:rsidRDefault="00E24D63" w:rsidP="00E24D63">
      <w:pPr>
        <w:spacing w:line="480" w:lineRule="auto"/>
        <w:ind w:left="720"/>
        <w:jc w:val="both"/>
        <w:rPr>
          <w:rFonts w:ascii="Arial" w:hAnsi="Arial" w:cs="Arial"/>
        </w:rPr>
      </w:pPr>
      <w:r>
        <w:rPr>
          <w:rFonts w:ascii="Arial" w:hAnsi="Arial" w:cs="Arial"/>
        </w:rPr>
        <w:t>En este mes de Abril se tiene que la mayoría de las observaciones están ubicadas en el tramo de 0 m/s a  1 m/s lo que  habla  de una baja velocidad en este mes de Abril es por eso que se ve que el histograma tiene una tendencia mayoritaria en las observaciones de 0 m/s  a 1 m/s. Este tramo se presenta con un porcentaje mayor del 60 % de las observaciones.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Mientras tanto en el histograma se observa que en el segundo tramo de 1 m/s y 2 m/s tenemos un poco mas del 20% de las observaciones; además que dentro de este primer  grupo se encuentra la moda, la misma está justificada por que la moda al ser el dato con más frecuencia en correcto el afirmar que se encuentre en este tramo.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Los datos se presentan una forma decreciente donde al inicio de este mes tiene una gran diferencia en comparación con los otros meses. Se aprecia que ni aún sumando los demás grupos con exención del primero no superan el mismo.        </w:t>
      </w: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manera en la que descienden los datos por grupos se da por cuanto la varianza y la desviación estándar brindan datos menor que la unidad dicha  medida de estos parámetros de dispersión nos refleja </w:t>
      </w:r>
      <w:r>
        <w:rPr>
          <w:rFonts w:ascii="Arial" w:hAnsi="Arial" w:cs="Arial"/>
        </w:rPr>
        <w:lastRenderedPageBreak/>
        <w:t xml:space="preserve">que tan distantes están unos datos de otros, específicamente quien nos indica esto es la varianza que es el promedio de las distancias de los datos con respecto a la media, es decir la velocidad del viento no varió al punto de tener un alcance fuerte fuera de los 2 m/s. </w:t>
      </w:r>
    </w:p>
    <w:p w:rsidR="00E24D63" w:rsidRDefault="00E24D63" w:rsidP="00E24D63">
      <w:pPr>
        <w:jc w:val="both"/>
        <w:rPr>
          <w:rFonts w:ascii="Arial" w:hAnsi="Arial" w:cs="Arial"/>
        </w:rPr>
      </w:pPr>
    </w:p>
    <w:p w:rsidR="00E24D63" w:rsidRDefault="00E24D63" w:rsidP="00E24D63">
      <w:pPr>
        <w:pStyle w:val="Ttulo9"/>
      </w:pPr>
      <w:r>
        <w:t>Estadístico descriptiva del mes de Mayo:</w:t>
      </w:r>
    </w:p>
    <w:p w:rsidR="00E24D63" w:rsidRDefault="00E24D63" w:rsidP="00E24D63">
      <w:pPr>
        <w:jc w:val="both"/>
        <w:rPr>
          <w:rFonts w:ascii="Arial" w:hAnsi="Arial" w:cs="Arial"/>
        </w:rPr>
      </w:pPr>
    </w:p>
    <w:tbl>
      <w:tblPr>
        <w:tblpPr w:leftFromText="141" w:rightFromText="141" w:vertAnchor="text" w:horzAnchor="page" w:tblpX="2919" w:tblpY="-54"/>
        <w:tblW w:w="4163" w:type="dxa"/>
        <w:tblCellMar>
          <w:left w:w="70" w:type="dxa"/>
          <w:right w:w="70" w:type="dxa"/>
        </w:tblCellMar>
        <w:tblLook w:val="0000"/>
      </w:tblPr>
      <w:tblGrid>
        <w:gridCol w:w="2393"/>
        <w:gridCol w:w="1770"/>
      </w:tblGrid>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Media</w:t>
            </w:r>
          </w:p>
        </w:tc>
        <w:tc>
          <w:tcPr>
            <w:tcW w:w="1770" w:type="dxa"/>
            <w:noWrap/>
            <w:vAlign w:val="bottom"/>
          </w:tcPr>
          <w:p w:rsidR="00E24D63" w:rsidRDefault="00E24D63" w:rsidP="00125DAD">
            <w:pPr>
              <w:jc w:val="both"/>
              <w:rPr>
                <w:rFonts w:ascii="Arial" w:hAnsi="Arial" w:cs="Arial"/>
              </w:rPr>
            </w:pPr>
            <w:r>
              <w:rPr>
                <w:rFonts w:ascii="Arial" w:hAnsi="Arial" w:cs="Arial"/>
              </w:rPr>
              <w:t>1,413432836</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Mediana</w:t>
            </w:r>
          </w:p>
        </w:tc>
        <w:tc>
          <w:tcPr>
            <w:tcW w:w="1770" w:type="dxa"/>
            <w:noWrap/>
            <w:vAlign w:val="bottom"/>
          </w:tcPr>
          <w:p w:rsidR="00E24D63" w:rsidRDefault="00E24D63" w:rsidP="00125DAD">
            <w:pPr>
              <w:jc w:val="both"/>
              <w:rPr>
                <w:rFonts w:ascii="Arial" w:hAnsi="Arial" w:cs="Arial"/>
              </w:rPr>
            </w:pPr>
            <w:r>
              <w:rPr>
                <w:rFonts w:ascii="Arial" w:hAnsi="Arial" w:cs="Arial"/>
              </w:rPr>
              <w:t>1,3</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Moda</w:t>
            </w:r>
          </w:p>
        </w:tc>
        <w:tc>
          <w:tcPr>
            <w:tcW w:w="1770" w:type="dxa"/>
            <w:noWrap/>
            <w:vAlign w:val="bottom"/>
          </w:tcPr>
          <w:p w:rsidR="00E24D63" w:rsidRDefault="00E24D63" w:rsidP="00125DAD">
            <w:pPr>
              <w:jc w:val="both"/>
              <w:rPr>
                <w:rFonts w:ascii="Arial" w:hAnsi="Arial" w:cs="Arial"/>
              </w:rPr>
            </w:pPr>
            <w:r>
              <w:rPr>
                <w:rFonts w:ascii="Arial" w:hAnsi="Arial" w:cs="Arial"/>
              </w:rPr>
              <w:t>0,2</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770" w:type="dxa"/>
            <w:noWrap/>
            <w:vAlign w:val="bottom"/>
          </w:tcPr>
          <w:p w:rsidR="00E24D63" w:rsidRDefault="00E24D63" w:rsidP="00125DAD">
            <w:pPr>
              <w:jc w:val="both"/>
              <w:rPr>
                <w:rFonts w:ascii="Arial" w:hAnsi="Arial" w:cs="Arial"/>
              </w:rPr>
            </w:pPr>
            <w:r>
              <w:rPr>
                <w:rFonts w:ascii="Arial" w:hAnsi="Arial" w:cs="Arial"/>
              </w:rPr>
              <w:t>1,133450564</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Varianza</w:t>
            </w:r>
          </w:p>
        </w:tc>
        <w:tc>
          <w:tcPr>
            <w:tcW w:w="1770" w:type="dxa"/>
            <w:noWrap/>
            <w:vAlign w:val="bottom"/>
          </w:tcPr>
          <w:p w:rsidR="00E24D63" w:rsidRDefault="00E24D63" w:rsidP="00125DAD">
            <w:pPr>
              <w:jc w:val="both"/>
              <w:rPr>
                <w:rFonts w:ascii="Arial" w:hAnsi="Arial" w:cs="Arial"/>
              </w:rPr>
            </w:pPr>
            <w:r>
              <w:rPr>
                <w:rFonts w:ascii="Arial" w:hAnsi="Arial" w:cs="Arial"/>
              </w:rPr>
              <w:t>1,28471018</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Rango</w:t>
            </w:r>
          </w:p>
        </w:tc>
        <w:tc>
          <w:tcPr>
            <w:tcW w:w="1770" w:type="dxa"/>
            <w:noWrap/>
            <w:vAlign w:val="bottom"/>
          </w:tcPr>
          <w:p w:rsidR="00E24D63" w:rsidRDefault="00E24D63" w:rsidP="00125DAD">
            <w:pPr>
              <w:jc w:val="both"/>
              <w:rPr>
                <w:rFonts w:ascii="Arial" w:hAnsi="Arial" w:cs="Arial"/>
              </w:rPr>
            </w:pPr>
            <w:r>
              <w:rPr>
                <w:rFonts w:ascii="Arial" w:hAnsi="Arial" w:cs="Arial"/>
              </w:rPr>
              <w:t>0,931</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Mínimo</w:t>
            </w:r>
          </w:p>
        </w:tc>
        <w:tc>
          <w:tcPr>
            <w:tcW w:w="1770"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26"/>
        </w:trPr>
        <w:tc>
          <w:tcPr>
            <w:tcW w:w="2393" w:type="dxa"/>
            <w:noWrap/>
            <w:vAlign w:val="bottom"/>
          </w:tcPr>
          <w:p w:rsidR="00E24D63" w:rsidRDefault="00E24D63" w:rsidP="00125DAD">
            <w:pPr>
              <w:jc w:val="both"/>
              <w:rPr>
                <w:rFonts w:ascii="Arial" w:hAnsi="Arial" w:cs="Arial"/>
              </w:rPr>
            </w:pPr>
            <w:r>
              <w:rPr>
                <w:rFonts w:ascii="Arial" w:hAnsi="Arial" w:cs="Arial"/>
              </w:rPr>
              <w:t>Máximo</w:t>
            </w:r>
          </w:p>
        </w:tc>
        <w:tc>
          <w:tcPr>
            <w:tcW w:w="1770" w:type="dxa"/>
            <w:noWrap/>
            <w:vAlign w:val="bottom"/>
          </w:tcPr>
          <w:p w:rsidR="00E24D63" w:rsidRDefault="00E24D63" w:rsidP="00125DAD">
            <w:pPr>
              <w:jc w:val="both"/>
              <w:rPr>
                <w:rFonts w:ascii="Arial" w:hAnsi="Arial" w:cs="Arial"/>
              </w:rPr>
            </w:pPr>
            <w:r>
              <w:rPr>
                <w:rFonts w:ascii="Arial" w:hAnsi="Arial" w:cs="Arial"/>
              </w:rPr>
              <w:t>4,7</w:t>
            </w:r>
          </w:p>
        </w:tc>
      </w:tr>
    </w:tbl>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el mes de mayo se  presenta la velocidad del viento en una </w:t>
      </w:r>
      <w:r>
        <w:rPr>
          <w:rFonts w:ascii="Arial" w:hAnsi="Arial" w:cs="Arial"/>
          <w:b/>
          <w:bCs/>
        </w:rPr>
        <w:t>MEDIA</w:t>
      </w:r>
      <w:r>
        <w:rPr>
          <w:rFonts w:ascii="Arial" w:hAnsi="Arial" w:cs="Arial"/>
        </w:rPr>
        <w:t xml:space="preserve"> de 1 m/s esta media nos habla de un leve aumento en la rapidez del viento sin embargo no es valor para poder hablar de una velocidad de viento lo suficientemente fuerte como para generar energía.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Ahora se ve por que es tan útil el usar este tipo de medidas de tendencia central,  por que nos expone de una manera clara el comportamiento de los datos. Se ve también que un parámetro muestral de tendencia central es la mediana la misma que para este mes es de 1.3 m/s ahora vemos como la media y mediana de este </w:t>
      </w:r>
      <w:r>
        <w:rPr>
          <w:rFonts w:ascii="Arial" w:hAnsi="Arial" w:cs="Arial"/>
        </w:rPr>
        <w:lastRenderedPageBreak/>
        <w:t>mes se parecen mucho dándonos a conocer de una uniformidad en los datos.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Como se observa en este mes de mayo, se tiene  que el promedio del viento en este mes es de 1.4134 m/s. Cabe mencionar  que en este mes se repite una media parecida en comparación con los meses anteriores dando a entender que en el primer semestre tenemos una media que esta bordeando una velocidad de  1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Como se verá mas adelante este es el último mes que la media toma un valor tan bajo puesto que en lo respecta a los meses que sigue se aprecia que la media ha tenido un alza considerable dicha alza se la analizara mas adelante.</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Se tiene además una moda de 0.2 m/s, dicha moda es el dato que más se repite en este mes; ahora se tienen medidas de dispersión las cuales informan que tan distanciados están unas velocidades de otras.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Dichas medidas de dispersión son la varianza y la desviación estándar; en donde la varianza informa el distanciamiento en promedio de los datos con la media, en este mes la varianza es 1.2847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Mientras que la desviación estándar habla de manera confiable de una variación en las velocidades en términos de su velocidades, para este mes tenemos una desviación estándar de 1.1334 m/s.</w:t>
      </w:r>
    </w:p>
    <w:p w:rsidR="00E24D63" w:rsidRDefault="00F40918" w:rsidP="00E24D63">
      <w:pPr>
        <w:jc w:val="center"/>
        <w:rPr>
          <w:rFonts w:ascii="Arial" w:hAnsi="Arial" w:cs="Arial"/>
        </w:rPr>
      </w:pPr>
      <w:r>
        <w:rPr>
          <w:rFonts w:ascii="Arial" w:hAnsi="Arial" w:cs="Arial"/>
          <w:noProof/>
        </w:rPr>
        <w:drawing>
          <wp:inline distT="0" distB="0" distL="0" distR="0">
            <wp:extent cx="5429250" cy="2466975"/>
            <wp:effectExtent l="0" t="0" r="0" b="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2"/>
                    <a:srcRect/>
                    <a:stretch>
                      <a:fillRect/>
                    </a:stretch>
                  </pic:blipFill>
                  <pic:spPr bwMode="auto">
                    <a:xfrm>
                      <a:off x="0" y="0"/>
                      <a:ext cx="5429250" cy="2466975"/>
                    </a:xfrm>
                    <a:prstGeom prst="rect">
                      <a:avLst/>
                    </a:prstGeom>
                    <a:noFill/>
                    <a:ln w="9525">
                      <a:noFill/>
                      <a:miter lim="800000"/>
                      <a:headEnd/>
                      <a:tailEnd/>
                    </a:ln>
                  </pic:spPr>
                </pic:pic>
              </a:graphicData>
            </a:graphic>
          </wp:inline>
        </w:drawing>
      </w:r>
    </w:p>
    <w:p w:rsidR="00E24D63" w:rsidRDefault="00E24D63" w:rsidP="00E24D63">
      <w:pPr>
        <w:jc w:val="both"/>
        <w:rPr>
          <w:rFonts w:ascii="Arial" w:hAnsi="Arial" w:cs="Arial"/>
        </w:rPr>
      </w:pPr>
    </w:p>
    <w:p w:rsidR="00E24D63" w:rsidRDefault="00E24D63" w:rsidP="00E24D63">
      <w:pPr>
        <w:jc w:val="center"/>
        <w:rPr>
          <w:rFonts w:ascii="Arial" w:hAnsi="Arial" w:cs="Arial"/>
        </w:rPr>
      </w:pPr>
      <w:r>
        <w:rPr>
          <w:rFonts w:ascii="Arial" w:hAnsi="Arial" w:cs="Arial"/>
          <w:b/>
          <w:bCs/>
        </w:rPr>
        <w:t>Figura 3.8 Histograma de frecuencias del mes de Mayo</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este mes se aprecia que en comparación con los otros meses hay una mejor distribución de los datos por cuanto se aprecia en este histograma, que el primer tramo (de 0 m/s a 1 m/s), no supera el 50% de las observaciones que se tienen.</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Este mes de Mayo también decrece pero no se ve que lo haga con mucha brusquedad esto se ve corroborado por la media que tiene una afinidad con la mediana, es decir hay mayor uniformidad.  Además la varianza que es el parámetro que revela la variabilidad de los datos de </w:t>
      </w:r>
      <w:r>
        <w:rPr>
          <w:rFonts w:ascii="Arial" w:hAnsi="Arial" w:cs="Arial"/>
        </w:rPr>
        <w:lastRenderedPageBreak/>
        <w:t>la velocidad  del viento con respecto a la media de la muestra rastreada.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varianza que se tiene en este mes (1.2847 m/s)  ayuda ha ver que esta pasando en el histograma, ya en este mes se observa que la varianza supera la unidad y el primer tramo no supera el 50 % de la muestra, ahora entre mas varianza halla mayor es la altura en cada barra del histograma. </w:t>
      </w:r>
    </w:p>
    <w:p w:rsidR="00E24D63" w:rsidRDefault="00E24D63" w:rsidP="00E24D63">
      <w:pPr>
        <w:spacing w:line="480" w:lineRule="auto"/>
        <w:jc w:val="both"/>
        <w:rPr>
          <w:rFonts w:ascii="Arial" w:hAnsi="Arial" w:cs="Arial"/>
          <w:b/>
          <w:bCs/>
          <w:sz w:val="32"/>
          <w:szCs w:val="32"/>
        </w:rPr>
      </w:pPr>
    </w:p>
    <w:p w:rsidR="00E24D63" w:rsidRDefault="00E24D63" w:rsidP="00E24D63">
      <w:pPr>
        <w:spacing w:line="480" w:lineRule="auto"/>
        <w:ind w:left="720"/>
        <w:jc w:val="both"/>
        <w:rPr>
          <w:rFonts w:ascii="Arial" w:hAnsi="Arial" w:cs="Arial"/>
        </w:rPr>
      </w:pPr>
      <w:r>
        <w:rPr>
          <w:rFonts w:ascii="Arial" w:hAnsi="Arial" w:cs="Arial"/>
        </w:rPr>
        <w:t xml:space="preserve">La uniformidad que se tiene en el histograma se ve por la altura de las barras en el gráfico del mismo. En resumen este mes es en donde hay mayor cantidad de viento en relación a los otros meses que anteriormente se analizaron. </w:t>
      </w:r>
    </w:p>
    <w:p w:rsidR="00E24D63" w:rsidRDefault="00E24D63" w:rsidP="00E24D63">
      <w:pPr>
        <w:jc w:val="both"/>
        <w:rPr>
          <w:rFonts w:ascii="Arial" w:hAnsi="Arial" w:cs="Arial"/>
          <w:b/>
          <w:bCs/>
          <w:sz w:val="32"/>
          <w:szCs w:val="32"/>
        </w:rPr>
      </w:pPr>
    </w:p>
    <w:p w:rsidR="00E24D63" w:rsidRDefault="00E24D63" w:rsidP="00E24D63">
      <w:pPr>
        <w:pStyle w:val="Ttulo9"/>
      </w:pPr>
      <w:r>
        <w:t>Estadística descriptiva del mes de Junio:</w:t>
      </w:r>
    </w:p>
    <w:tbl>
      <w:tblPr>
        <w:tblpPr w:leftFromText="141" w:rightFromText="141" w:vertAnchor="text" w:horzAnchor="page" w:tblpX="3099" w:tblpY="6"/>
        <w:tblW w:w="4707" w:type="dxa"/>
        <w:tblCellMar>
          <w:left w:w="70" w:type="dxa"/>
          <w:right w:w="70" w:type="dxa"/>
        </w:tblCellMar>
        <w:tblLook w:val="0000"/>
      </w:tblPr>
      <w:tblGrid>
        <w:gridCol w:w="2796"/>
        <w:gridCol w:w="1911"/>
      </w:tblGrid>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Media</w:t>
            </w:r>
          </w:p>
        </w:tc>
        <w:tc>
          <w:tcPr>
            <w:tcW w:w="1911" w:type="dxa"/>
            <w:noWrap/>
            <w:vAlign w:val="bottom"/>
          </w:tcPr>
          <w:p w:rsidR="00E24D63" w:rsidRDefault="00E24D63" w:rsidP="00125DAD">
            <w:pPr>
              <w:jc w:val="both"/>
              <w:rPr>
                <w:rFonts w:ascii="Arial" w:hAnsi="Arial" w:cs="Arial"/>
              </w:rPr>
            </w:pPr>
            <w:r>
              <w:rPr>
                <w:rFonts w:ascii="Arial" w:hAnsi="Arial" w:cs="Arial"/>
              </w:rPr>
              <w:t>2,25916667</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mediana</w:t>
            </w:r>
          </w:p>
        </w:tc>
        <w:tc>
          <w:tcPr>
            <w:tcW w:w="1911" w:type="dxa"/>
            <w:noWrap/>
            <w:vAlign w:val="bottom"/>
          </w:tcPr>
          <w:p w:rsidR="00E24D63" w:rsidRDefault="00E24D63" w:rsidP="00125DAD">
            <w:pPr>
              <w:jc w:val="both"/>
              <w:rPr>
                <w:rFonts w:ascii="Arial" w:hAnsi="Arial" w:cs="Arial"/>
              </w:rPr>
            </w:pPr>
            <w:r>
              <w:rPr>
                <w:rFonts w:ascii="Arial" w:hAnsi="Arial" w:cs="Arial"/>
              </w:rPr>
              <w:t>2,3</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Moda</w:t>
            </w:r>
          </w:p>
        </w:tc>
        <w:tc>
          <w:tcPr>
            <w:tcW w:w="1911" w:type="dxa"/>
            <w:noWrap/>
            <w:vAlign w:val="bottom"/>
          </w:tcPr>
          <w:p w:rsidR="00E24D63" w:rsidRDefault="00E24D63" w:rsidP="00125DAD">
            <w:pPr>
              <w:jc w:val="both"/>
              <w:rPr>
                <w:rFonts w:ascii="Arial" w:hAnsi="Arial" w:cs="Arial"/>
              </w:rPr>
            </w:pPr>
            <w:r>
              <w:rPr>
                <w:rFonts w:ascii="Arial" w:hAnsi="Arial" w:cs="Arial"/>
              </w:rPr>
              <w:t>2,3</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911" w:type="dxa"/>
            <w:noWrap/>
            <w:vAlign w:val="bottom"/>
          </w:tcPr>
          <w:p w:rsidR="00E24D63" w:rsidRDefault="00E24D63" w:rsidP="00125DAD">
            <w:pPr>
              <w:jc w:val="both"/>
              <w:rPr>
                <w:rFonts w:ascii="Arial" w:hAnsi="Arial" w:cs="Arial"/>
              </w:rPr>
            </w:pPr>
            <w:r>
              <w:rPr>
                <w:rFonts w:ascii="Arial" w:hAnsi="Arial" w:cs="Arial"/>
              </w:rPr>
              <w:t>1,17184545</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varianza</w:t>
            </w:r>
          </w:p>
        </w:tc>
        <w:tc>
          <w:tcPr>
            <w:tcW w:w="1911" w:type="dxa"/>
            <w:noWrap/>
            <w:vAlign w:val="bottom"/>
          </w:tcPr>
          <w:p w:rsidR="00E24D63" w:rsidRDefault="00E24D63" w:rsidP="00125DAD">
            <w:pPr>
              <w:jc w:val="both"/>
              <w:rPr>
                <w:rFonts w:ascii="Arial" w:hAnsi="Arial" w:cs="Arial"/>
              </w:rPr>
            </w:pPr>
            <w:r>
              <w:rPr>
                <w:rFonts w:ascii="Arial" w:hAnsi="Arial" w:cs="Arial"/>
              </w:rPr>
              <w:t>1,37322176</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rango</w:t>
            </w:r>
          </w:p>
        </w:tc>
        <w:tc>
          <w:tcPr>
            <w:tcW w:w="1911" w:type="dxa"/>
            <w:noWrap/>
            <w:vAlign w:val="bottom"/>
          </w:tcPr>
          <w:p w:rsidR="00E24D63" w:rsidRDefault="00E24D63" w:rsidP="00125DAD">
            <w:pPr>
              <w:jc w:val="both"/>
              <w:rPr>
                <w:rFonts w:ascii="Arial" w:hAnsi="Arial" w:cs="Arial"/>
              </w:rPr>
            </w:pPr>
            <w:r>
              <w:rPr>
                <w:rFonts w:ascii="Arial" w:hAnsi="Arial" w:cs="Arial"/>
              </w:rPr>
              <w:t>0,959</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mínimo</w:t>
            </w:r>
          </w:p>
        </w:tc>
        <w:tc>
          <w:tcPr>
            <w:tcW w:w="1911" w:type="dxa"/>
            <w:noWrap/>
            <w:vAlign w:val="bottom"/>
          </w:tcPr>
          <w:p w:rsidR="00E24D63" w:rsidRDefault="00E24D63" w:rsidP="00125DAD">
            <w:pPr>
              <w:jc w:val="both"/>
              <w:rPr>
                <w:rFonts w:ascii="Arial" w:hAnsi="Arial" w:cs="Arial"/>
              </w:rPr>
            </w:pPr>
            <w:r>
              <w:rPr>
                <w:rFonts w:ascii="Arial" w:hAnsi="Arial" w:cs="Arial"/>
              </w:rPr>
              <w:t>0,1</w:t>
            </w:r>
          </w:p>
        </w:tc>
      </w:tr>
      <w:tr w:rsidR="00E24D63" w:rsidTr="00125DAD">
        <w:trPr>
          <w:trHeight w:val="364"/>
        </w:trPr>
        <w:tc>
          <w:tcPr>
            <w:tcW w:w="2796" w:type="dxa"/>
            <w:noWrap/>
            <w:vAlign w:val="bottom"/>
          </w:tcPr>
          <w:p w:rsidR="00E24D63" w:rsidRDefault="00E24D63" w:rsidP="00125DAD">
            <w:pPr>
              <w:jc w:val="both"/>
              <w:rPr>
                <w:rFonts w:ascii="Arial" w:hAnsi="Arial" w:cs="Arial"/>
              </w:rPr>
            </w:pPr>
            <w:r>
              <w:rPr>
                <w:rFonts w:ascii="Arial" w:hAnsi="Arial" w:cs="Arial"/>
              </w:rPr>
              <w:t>máximo</w:t>
            </w:r>
          </w:p>
        </w:tc>
        <w:tc>
          <w:tcPr>
            <w:tcW w:w="1911" w:type="dxa"/>
            <w:noWrap/>
            <w:vAlign w:val="bottom"/>
          </w:tcPr>
          <w:p w:rsidR="00E24D63" w:rsidRDefault="00E24D63" w:rsidP="00125DAD">
            <w:pPr>
              <w:jc w:val="both"/>
              <w:rPr>
                <w:rFonts w:ascii="Arial" w:hAnsi="Arial" w:cs="Arial"/>
              </w:rPr>
            </w:pPr>
            <w:r>
              <w:rPr>
                <w:rFonts w:ascii="Arial" w:hAnsi="Arial" w:cs="Arial"/>
              </w:rPr>
              <w:t>5,8</w:t>
            </w:r>
          </w:p>
        </w:tc>
      </w:tr>
    </w:tbl>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ind w:left="1416" w:firstLine="708"/>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En este mes de Junio la media del viento es de 2.2591 m/s siendo aún mitad de año se ve que no llega la velocidad registrada a un mínimo de generar recursos para justificar gastos, en lo que corresponde a la mediana se tiene una velocidad de 2.3 m/s dicha información que nos brinda la mediana nos pone de manifiesto una uniformidad en las medidas tomadas en las velocidades del viento, ya que la mediana al acercarse a la media nos habla de tendencia centrada y uniforme.</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Vemos que en este mes se aumenta la media considerablemente ya que vemos que pasa de una media “promedio” de 1 m/s a una media superior a los 2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desviación estándar  habla de una dispersión de los datos en términos confiables de la velocidad del viento, dicha dispersión es de 1.1718 m/s. Mientras que la varianza se refiere un promedio de dispersión de los datos con la media es decir un promedio de  dichas distancias; se ve que esta variación a es solo un poco mayor de 1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desviación estándar y la varianza como medidas de dispersión aumentan aunque no en la magnitud de la media y la mediana pero si no interesa, porque se ve mas variabilidad de los datos unos con </w:t>
      </w:r>
      <w:r>
        <w:rPr>
          <w:rFonts w:ascii="Arial" w:hAnsi="Arial" w:cs="Arial"/>
        </w:rPr>
        <w:lastRenderedPageBreak/>
        <w:t xml:space="preserve">otros, en comparación con  las medidas de dispersión de los otros meses anteriormente analizados.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Un parámetro útil es la moda ya que este parámetro  descubre que la velocidad que mas se repite en este mes es 2.3 m/s, es útil saber esto por que nos da ha entender por que razón  la media es tan baja.</w:t>
      </w:r>
    </w:p>
    <w:p w:rsidR="00E24D63" w:rsidRDefault="00E24D63" w:rsidP="00E24D63">
      <w:pPr>
        <w:spacing w:line="480" w:lineRule="auto"/>
        <w:jc w:val="both"/>
        <w:rPr>
          <w:rFonts w:ascii="Arial" w:hAnsi="Arial" w:cs="Arial"/>
        </w:rPr>
      </w:pPr>
      <w:r>
        <w:rPr>
          <w:rFonts w:ascii="Arial" w:hAnsi="Arial" w:cs="Arial"/>
        </w:rPr>
        <w:t xml:space="preserve">       </w:t>
      </w:r>
    </w:p>
    <w:p w:rsidR="00E24D63" w:rsidRDefault="00F40918" w:rsidP="00E24D63">
      <w:pPr>
        <w:jc w:val="center"/>
        <w:rPr>
          <w:rFonts w:ascii="Arial" w:hAnsi="Arial" w:cs="Arial"/>
        </w:rPr>
      </w:pPr>
      <w:r>
        <w:rPr>
          <w:rFonts w:ascii="Arial" w:hAnsi="Arial" w:cs="Arial"/>
          <w:noProof/>
        </w:rPr>
        <w:drawing>
          <wp:inline distT="0" distB="0" distL="0" distR="0">
            <wp:extent cx="4657725" cy="3143250"/>
            <wp:effectExtent l="0" t="0" r="0" b="0"/>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3"/>
                    <a:srcRect/>
                    <a:stretch>
                      <a:fillRect/>
                    </a:stretch>
                  </pic:blipFill>
                  <pic:spPr bwMode="auto">
                    <a:xfrm>
                      <a:off x="0" y="0"/>
                      <a:ext cx="4657725" cy="3143250"/>
                    </a:xfrm>
                    <a:prstGeom prst="rect">
                      <a:avLst/>
                    </a:prstGeom>
                    <a:noFill/>
                    <a:ln w="9525">
                      <a:noFill/>
                      <a:miter lim="800000"/>
                      <a:headEnd/>
                      <a:tailEnd/>
                    </a:ln>
                  </pic:spPr>
                </pic:pic>
              </a:graphicData>
            </a:graphic>
          </wp:inline>
        </w:drawing>
      </w:r>
    </w:p>
    <w:p w:rsidR="00E24D63" w:rsidRDefault="00E24D63" w:rsidP="00E24D63">
      <w:pPr>
        <w:jc w:val="both"/>
        <w:rPr>
          <w:rFonts w:ascii="Arial" w:hAnsi="Arial" w:cs="Arial"/>
        </w:rPr>
      </w:pPr>
    </w:p>
    <w:p w:rsidR="00E24D63" w:rsidRDefault="00E24D63" w:rsidP="00E24D63">
      <w:pPr>
        <w:spacing w:line="480" w:lineRule="auto"/>
        <w:jc w:val="center"/>
        <w:rPr>
          <w:rFonts w:ascii="Arial" w:hAnsi="Arial" w:cs="Arial"/>
        </w:rPr>
      </w:pPr>
      <w:r>
        <w:rPr>
          <w:rFonts w:ascii="Arial" w:hAnsi="Arial" w:cs="Arial"/>
          <w:b/>
          <w:bCs/>
        </w:rPr>
        <w:t>Figura 3.9: Histograma de frecuencias del mes de Junio</w:t>
      </w:r>
    </w:p>
    <w:p w:rsidR="00E24D63" w:rsidRDefault="00E24D63" w:rsidP="00E24D63">
      <w:pPr>
        <w:spacing w:line="480" w:lineRule="auto"/>
        <w:ind w:left="720"/>
        <w:jc w:val="both"/>
        <w:rPr>
          <w:rFonts w:ascii="Arial" w:hAnsi="Arial" w:cs="Arial"/>
        </w:rPr>
      </w:pPr>
      <w:r>
        <w:rPr>
          <w:rFonts w:ascii="Arial" w:hAnsi="Arial" w:cs="Arial"/>
        </w:rPr>
        <w:t>En el mes de Junio hay una uniformidad mas visible en el histograma presentado por cuanto se ve que en el tramo de las velocidades de 1.2 m/s a 2.4 m/s hay un mayor porcentaje de la velocidades del viento; además de observarse que en el tramo que se sigue se tiene una proximidad de la velocidad del viento.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Esta uniformidad del viento se presenta con un aumento del máximo de la muestra, este aumento de la velocidad del viento en el máximo llega a un tope de 6 m/s; aunque el porcentaje de 4.8 m/s  a  6 m/s en el histograma no alcanza ni el 10 % de las observaciones de la muestra del viento en este mes. </w:t>
      </w:r>
    </w:p>
    <w:p w:rsidR="00E24D63" w:rsidRDefault="00E24D63" w:rsidP="00E24D63">
      <w:pPr>
        <w:spacing w:line="480" w:lineRule="auto"/>
        <w:ind w:left="720"/>
        <w:jc w:val="both"/>
        <w:rPr>
          <w:rFonts w:ascii="Arial" w:hAnsi="Arial" w:cs="Arial"/>
        </w:rPr>
      </w:pPr>
      <w:r>
        <w:rPr>
          <w:rFonts w:ascii="Arial" w:hAnsi="Arial" w:cs="Arial"/>
        </w:rPr>
        <w:t>En el tramo de las velocidades del viento de 1.2 m/s a 2.4 m/s se presenta con un porcentaje mayor del 30 % y además el tramo que sigue se tiene un porcentaje del 30 % de las observaciones.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Ahora se tiene que la varianza tiene que ver un aspecto de mucha importancia ya que en este mes se tiene una varianza de 1.3732 m/s, esta varianza es la distancia media de los datos con respecto a la media. Dicha varianza explica el porque se tiene una uniformidad de los datos.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Dentro de todas las observaciones de este mes se ve que en relación con los otros meses este mes tuvo una gran cantidad de viento registrado por el anemómetro.  </w:t>
      </w:r>
    </w:p>
    <w:p w:rsidR="00E24D63" w:rsidRDefault="00E24D63" w:rsidP="00E24D63">
      <w:pPr>
        <w:spacing w:line="480" w:lineRule="auto"/>
        <w:ind w:left="720"/>
        <w:jc w:val="both"/>
        <w:rPr>
          <w:rFonts w:ascii="Arial" w:hAnsi="Arial" w:cs="Arial"/>
        </w:rPr>
      </w:pPr>
      <w:r>
        <w:rPr>
          <w:rFonts w:ascii="Arial" w:hAnsi="Arial" w:cs="Arial"/>
        </w:rPr>
        <w:br w:type="page"/>
      </w:r>
    </w:p>
    <w:p w:rsidR="00E24D63" w:rsidRDefault="00E24D63" w:rsidP="00E24D63">
      <w:pPr>
        <w:pStyle w:val="Ttulo9"/>
        <w:spacing w:line="480" w:lineRule="auto"/>
      </w:pPr>
      <w:r>
        <w:t>Estadística descriptiva del mes de Julio:</w:t>
      </w:r>
    </w:p>
    <w:tbl>
      <w:tblPr>
        <w:tblW w:w="4882" w:type="dxa"/>
        <w:tblInd w:w="720" w:type="dxa"/>
        <w:tblCellMar>
          <w:left w:w="70" w:type="dxa"/>
          <w:right w:w="70" w:type="dxa"/>
        </w:tblCellMar>
        <w:tblLook w:val="0000"/>
      </w:tblPr>
      <w:tblGrid>
        <w:gridCol w:w="2900"/>
        <w:gridCol w:w="1982"/>
      </w:tblGrid>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Media</w:t>
            </w:r>
          </w:p>
        </w:tc>
        <w:tc>
          <w:tcPr>
            <w:tcW w:w="1982" w:type="dxa"/>
            <w:noWrap/>
            <w:vAlign w:val="bottom"/>
          </w:tcPr>
          <w:p w:rsidR="00E24D63" w:rsidRDefault="00E24D63" w:rsidP="00125DAD">
            <w:pPr>
              <w:jc w:val="both"/>
              <w:rPr>
                <w:rFonts w:ascii="Arial" w:hAnsi="Arial" w:cs="Arial"/>
              </w:rPr>
            </w:pPr>
            <w:r>
              <w:rPr>
                <w:rFonts w:ascii="Arial" w:hAnsi="Arial" w:cs="Arial"/>
              </w:rPr>
              <w:t>2,21651786</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Mediana</w:t>
            </w:r>
          </w:p>
        </w:tc>
        <w:tc>
          <w:tcPr>
            <w:tcW w:w="1982" w:type="dxa"/>
            <w:noWrap/>
            <w:vAlign w:val="bottom"/>
          </w:tcPr>
          <w:p w:rsidR="00E24D63" w:rsidRDefault="00E24D63" w:rsidP="00125DAD">
            <w:pPr>
              <w:jc w:val="both"/>
              <w:rPr>
                <w:rFonts w:ascii="Arial" w:hAnsi="Arial" w:cs="Arial"/>
              </w:rPr>
            </w:pPr>
            <w:r>
              <w:rPr>
                <w:rFonts w:ascii="Arial" w:hAnsi="Arial" w:cs="Arial"/>
              </w:rPr>
              <w:t>2,2</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Moda</w:t>
            </w:r>
          </w:p>
        </w:tc>
        <w:tc>
          <w:tcPr>
            <w:tcW w:w="1982" w:type="dxa"/>
            <w:noWrap/>
            <w:vAlign w:val="bottom"/>
          </w:tcPr>
          <w:p w:rsidR="00E24D63" w:rsidRDefault="00E24D63" w:rsidP="00125DAD">
            <w:pPr>
              <w:jc w:val="both"/>
              <w:rPr>
                <w:rFonts w:ascii="Arial" w:hAnsi="Arial" w:cs="Arial"/>
              </w:rPr>
            </w:pPr>
            <w:r>
              <w:rPr>
                <w:rFonts w:ascii="Arial" w:hAnsi="Arial" w:cs="Arial"/>
              </w:rPr>
              <w:t>2,7</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982" w:type="dxa"/>
            <w:noWrap/>
            <w:vAlign w:val="bottom"/>
          </w:tcPr>
          <w:p w:rsidR="00E24D63" w:rsidRDefault="00E24D63" w:rsidP="00125DAD">
            <w:pPr>
              <w:jc w:val="both"/>
              <w:rPr>
                <w:rFonts w:ascii="Arial" w:hAnsi="Arial" w:cs="Arial"/>
              </w:rPr>
            </w:pPr>
            <w:r>
              <w:rPr>
                <w:rFonts w:ascii="Arial" w:hAnsi="Arial" w:cs="Arial"/>
              </w:rPr>
              <w:t>1,14917249</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Varianza</w:t>
            </w:r>
          </w:p>
        </w:tc>
        <w:tc>
          <w:tcPr>
            <w:tcW w:w="1982" w:type="dxa"/>
            <w:noWrap/>
            <w:vAlign w:val="bottom"/>
          </w:tcPr>
          <w:p w:rsidR="00E24D63" w:rsidRDefault="00E24D63" w:rsidP="00125DAD">
            <w:pPr>
              <w:jc w:val="both"/>
              <w:rPr>
                <w:rFonts w:ascii="Arial" w:hAnsi="Arial" w:cs="Arial"/>
              </w:rPr>
            </w:pPr>
            <w:r>
              <w:rPr>
                <w:rFonts w:ascii="Arial" w:hAnsi="Arial" w:cs="Arial"/>
              </w:rPr>
              <w:t>1,43428877</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Rango</w:t>
            </w:r>
          </w:p>
        </w:tc>
        <w:tc>
          <w:tcPr>
            <w:tcW w:w="1982" w:type="dxa"/>
            <w:noWrap/>
            <w:vAlign w:val="bottom"/>
          </w:tcPr>
          <w:p w:rsidR="00E24D63" w:rsidRDefault="00E24D63" w:rsidP="00125DAD">
            <w:pPr>
              <w:jc w:val="both"/>
              <w:rPr>
                <w:rFonts w:ascii="Arial" w:hAnsi="Arial" w:cs="Arial"/>
              </w:rPr>
            </w:pPr>
            <w:r>
              <w:rPr>
                <w:rFonts w:ascii="Arial" w:hAnsi="Arial" w:cs="Arial"/>
              </w:rPr>
              <w:t>0,917</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Mínimo</w:t>
            </w:r>
          </w:p>
        </w:tc>
        <w:tc>
          <w:tcPr>
            <w:tcW w:w="1982" w:type="dxa"/>
            <w:noWrap/>
            <w:vAlign w:val="bottom"/>
          </w:tcPr>
          <w:p w:rsidR="00E24D63" w:rsidRDefault="00E24D63" w:rsidP="00125DAD">
            <w:pPr>
              <w:jc w:val="both"/>
              <w:rPr>
                <w:rFonts w:ascii="Arial" w:hAnsi="Arial" w:cs="Arial"/>
              </w:rPr>
            </w:pPr>
            <w:r>
              <w:rPr>
                <w:rFonts w:ascii="Arial" w:hAnsi="Arial" w:cs="Arial"/>
              </w:rPr>
              <w:t>0,1</w:t>
            </w:r>
          </w:p>
        </w:tc>
      </w:tr>
      <w:tr w:rsidR="00E24D63" w:rsidTr="00125DAD">
        <w:trPr>
          <w:trHeight w:val="369"/>
        </w:trPr>
        <w:tc>
          <w:tcPr>
            <w:tcW w:w="2900" w:type="dxa"/>
            <w:noWrap/>
            <w:vAlign w:val="bottom"/>
          </w:tcPr>
          <w:p w:rsidR="00E24D63" w:rsidRDefault="00E24D63" w:rsidP="00125DAD">
            <w:pPr>
              <w:jc w:val="both"/>
              <w:rPr>
                <w:rFonts w:ascii="Arial" w:hAnsi="Arial" w:cs="Arial"/>
              </w:rPr>
            </w:pPr>
            <w:r>
              <w:rPr>
                <w:rFonts w:ascii="Arial" w:hAnsi="Arial" w:cs="Arial"/>
              </w:rPr>
              <w:t>Máximo</w:t>
            </w:r>
          </w:p>
        </w:tc>
        <w:tc>
          <w:tcPr>
            <w:tcW w:w="1982" w:type="dxa"/>
            <w:noWrap/>
            <w:vAlign w:val="bottom"/>
          </w:tcPr>
          <w:p w:rsidR="00E24D63" w:rsidRDefault="00E24D63" w:rsidP="00125DAD">
            <w:pPr>
              <w:jc w:val="both"/>
              <w:rPr>
                <w:rFonts w:ascii="Arial" w:hAnsi="Arial" w:cs="Arial"/>
              </w:rPr>
            </w:pPr>
            <w:r>
              <w:rPr>
                <w:rFonts w:ascii="Arial" w:hAnsi="Arial" w:cs="Arial"/>
              </w:rPr>
              <w:t>6,4</w:t>
            </w:r>
          </w:p>
        </w:tc>
      </w:tr>
    </w:tbl>
    <w:p w:rsidR="00E24D63" w:rsidRDefault="00E24D63" w:rsidP="00E24D63">
      <w:pPr>
        <w:ind w:left="1416" w:firstLine="708"/>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Julio hay una media de 2.2165 m/s; dicha media  habla claramente que en este mes las velocidades registrada por el anemómetro no generar  suficiente energía; otra medida que ayuda ha entender es como se comporta la población tomada, dicha medida es 2.2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Una media y una mediana iguales como las tiene aquí revela que tenemos una distribución y una dispersión uniforme de sus datos ya que las dos medidas de tendencia central  son iguales. Ahora se ve que también tenemos que la desviación estándar de la población tomada es de 1.1491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Esta desviación estándar  da entender que en términos de velocidad los datos están dispersos unos de otros en 1.1491 m/s y en lo que  </w:t>
      </w:r>
      <w:r>
        <w:rPr>
          <w:rFonts w:ascii="Arial" w:hAnsi="Arial" w:cs="Arial"/>
        </w:rPr>
        <w:lastRenderedPageBreak/>
        <w:t>corresponde a la varianza este parámetro da ha entender que las observaciones están desviadas en promedio de la media  en 1.4342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El dato que mas se repite en lo correspondiente a las observaciones muestreadas es la velocidad de 2.7 m/s, dicho dato que mas se repite es un parámetro estadístico que se conoce con el nombre de: moda.</w:t>
      </w:r>
    </w:p>
    <w:p w:rsidR="00E24D63" w:rsidRDefault="00E24D63" w:rsidP="00E24D63">
      <w:pPr>
        <w:spacing w:line="480" w:lineRule="auto"/>
        <w:jc w:val="both"/>
        <w:rPr>
          <w:rFonts w:ascii="Arial" w:hAnsi="Arial" w:cs="Arial"/>
        </w:rPr>
      </w:pPr>
      <w:r>
        <w:rPr>
          <w:rFonts w:ascii="Arial" w:hAnsi="Arial" w:cs="Arial"/>
        </w:rPr>
        <w:t xml:space="preserve">  </w:t>
      </w:r>
    </w:p>
    <w:p w:rsidR="00E24D63" w:rsidRDefault="00E24D63" w:rsidP="00E24D63">
      <w:pPr>
        <w:spacing w:line="480" w:lineRule="auto"/>
        <w:jc w:val="both"/>
        <w:rPr>
          <w:rFonts w:ascii="Arial" w:hAnsi="Arial" w:cs="Arial"/>
        </w:rPr>
      </w:pPr>
    </w:p>
    <w:p w:rsidR="00E24D63" w:rsidRDefault="00F40918" w:rsidP="00E24D63">
      <w:pPr>
        <w:jc w:val="center"/>
        <w:rPr>
          <w:rFonts w:ascii="Arial" w:hAnsi="Arial" w:cs="Arial"/>
        </w:rPr>
      </w:pPr>
      <w:r>
        <w:rPr>
          <w:rFonts w:ascii="Arial" w:hAnsi="Arial" w:cs="Arial"/>
          <w:noProof/>
        </w:rPr>
        <w:drawing>
          <wp:inline distT="0" distB="0" distL="0" distR="0">
            <wp:extent cx="5200650" cy="2714625"/>
            <wp:effectExtent l="0" t="0" r="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4"/>
                    <a:srcRect/>
                    <a:stretch>
                      <a:fillRect/>
                    </a:stretch>
                  </pic:blipFill>
                  <pic:spPr bwMode="auto">
                    <a:xfrm>
                      <a:off x="0" y="0"/>
                      <a:ext cx="5200650" cy="271462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3.10: Histograma de frecuencias del mes de Julio</w:t>
      </w:r>
    </w:p>
    <w:p w:rsidR="00E24D63" w:rsidRDefault="00E24D63" w:rsidP="00E24D63">
      <w:pPr>
        <w:jc w:val="center"/>
        <w:rPr>
          <w:rFonts w:ascii="Arial" w:hAnsi="Arial" w:cs="Arial"/>
        </w:rPr>
      </w:pPr>
    </w:p>
    <w:p w:rsidR="00E24D63" w:rsidRDefault="00E24D63" w:rsidP="00E24D63">
      <w:pPr>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Ahora en lo referente a este mes de Julio se ve que el máximo de la velocidad es 6.5 m/s mientras que la uniformidad de este mes se mantiene ya que vemos que en segundo tramo hay un porcentaje del 40 % de las observaciones de la muestras.</w:t>
      </w:r>
    </w:p>
    <w:p w:rsidR="00E24D63" w:rsidRDefault="00E24D63" w:rsidP="00E24D63">
      <w:pPr>
        <w:spacing w:line="480" w:lineRule="auto"/>
        <w:ind w:left="720"/>
        <w:jc w:val="both"/>
        <w:rPr>
          <w:rFonts w:ascii="Arial" w:hAnsi="Arial" w:cs="Arial"/>
        </w:rPr>
      </w:pPr>
      <w:r>
        <w:rPr>
          <w:rFonts w:ascii="Arial" w:hAnsi="Arial" w:cs="Arial"/>
        </w:rPr>
        <w:lastRenderedPageBreak/>
        <w:t xml:space="preserve">Es de ver que aquí en comparación con los otros meses los datos están distribuidos en su velocidad, puesto que los en los otros meses los datos en su mayoría tienen una tendencia a estar en velocidades promedio del 0 m/s al 1 m/s.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Se observa que en todo el mes muestreado se tiene una gran cantidad de viento registrado por el anemómetro esto se sustenta en la media y la uniformidad que refleja el histograma que se presenta en este mes.</w:t>
      </w:r>
    </w:p>
    <w:p w:rsidR="00E24D63" w:rsidRDefault="00E24D63" w:rsidP="00E24D63">
      <w:pPr>
        <w:spacing w:line="480" w:lineRule="auto"/>
        <w:ind w:left="720"/>
        <w:jc w:val="both"/>
        <w:rPr>
          <w:rFonts w:ascii="Arial" w:hAnsi="Arial" w:cs="Arial"/>
        </w:rPr>
      </w:pPr>
      <w:r>
        <w:rPr>
          <w:rFonts w:ascii="Arial" w:hAnsi="Arial" w:cs="Arial"/>
        </w:rPr>
        <w:t>La varianza como medida de dispersión en esta muestra también refleja que hay una mayor variabilidad o como se dice una uniformidad en toda la muestra, ya que las barras en el histograma no sólo son altas solo en el primer grupo sino en varias medidas muestreadas.</w:t>
      </w:r>
    </w:p>
    <w:p w:rsidR="00E24D63" w:rsidRDefault="00E24D63" w:rsidP="00E24D63">
      <w:pPr>
        <w:jc w:val="both"/>
        <w:rPr>
          <w:rFonts w:ascii="Arial" w:hAnsi="Arial" w:cs="Arial"/>
        </w:rPr>
      </w:pPr>
    </w:p>
    <w:p w:rsidR="00E24D63" w:rsidRDefault="00E24D63" w:rsidP="00E24D63">
      <w:pPr>
        <w:pStyle w:val="Ttulo9"/>
      </w:pPr>
      <w:r>
        <w:t>Estadística descriptiva del mes de Agosto:</w:t>
      </w:r>
    </w:p>
    <w:p w:rsidR="00E24D63" w:rsidRDefault="00E24D63" w:rsidP="00E24D63">
      <w:pPr>
        <w:jc w:val="both"/>
        <w:rPr>
          <w:rFonts w:ascii="Arial" w:hAnsi="Arial" w:cs="Arial"/>
        </w:rPr>
      </w:pPr>
    </w:p>
    <w:tbl>
      <w:tblPr>
        <w:tblpPr w:leftFromText="141" w:rightFromText="141" w:vertAnchor="text" w:horzAnchor="margin" w:tblpXSpec="center" w:tblpY="117"/>
        <w:tblW w:w="5423" w:type="dxa"/>
        <w:tblCellMar>
          <w:left w:w="70" w:type="dxa"/>
          <w:right w:w="70" w:type="dxa"/>
        </w:tblCellMar>
        <w:tblLook w:val="0000"/>
      </w:tblPr>
      <w:tblGrid>
        <w:gridCol w:w="3221"/>
        <w:gridCol w:w="2202"/>
      </w:tblGrid>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media</w:t>
            </w:r>
          </w:p>
        </w:tc>
        <w:tc>
          <w:tcPr>
            <w:tcW w:w="2202" w:type="dxa"/>
            <w:noWrap/>
            <w:vAlign w:val="bottom"/>
          </w:tcPr>
          <w:p w:rsidR="00E24D63" w:rsidRDefault="00E24D63" w:rsidP="00125DAD">
            <w:pPr>
              <w:jc w:val="both"/>
              <w:rPr>
                <w:rFonts w:ascii="Arial" w:hAnsi="Arial" w:cs="Arial"/>
              </w:rPr>
            </w:pPr>
            <w:r>
              <w:rPr>
                <w:rFonts w:ascii="Arial" w:hAnsi="Arial" w:cs="Arial"/>
              </w:rPr>
              <w:t>2,7553763</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mediana</w:t>
            </w:r>
          </w:p>
        </w:tc>
        <w:tc>
          <w:tcPr>
            <w:tcW w:w="2202" w:type="dxa"/>
            <w:noWrap/>
            <w:vAlign w:val="bottom"/>
          </w:tcPr>
          <w:p w:rsidR="00E24D63" w:rsidRDefault="00E24D63" w:rsidP="00125DAD">
            <w:pPr>
              <w:jc w:val="both"/>
              <w:rPr>
                <w:rFonts w:ascii="Arial" w:hAnsi="Arial" w:cs="Arial"/>
              </w:rPr>
            </w:pPr>
            <w:r>
              <w:rPr>
                <w:rFonts w:ascii="Arial" w:hAnsi="Arial" w:cs="Arial"/>
              </w:rPr>
              <w:t>2,7</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moda</w:t>
            </w:r>
          </w:p>
        </w:tc>
        <w:tc>
          <w:tcPr>
            <w:tcW w:w="2202" w:type="dxa"/>
            <w:noWrap/>
            <w:vAlign w:val="bottom"/>
          </w:tcPr>
          <w:p w:rsidR="00E24D63" w:rsidRDefault="00E24D63" w:rsidP="00125DAD">
            <w:pPr>
              <w:jc w:val="both"/>
              <w:rPr>
                <w:rFonts w:ascii="Arial" w:hAnsi="Arial" w:cs="Arial"/>
              </w:rPr>
            </w:pPr>
            <w:r>
              <w:rPr>
                <w:rFonts w:ascii="Arial" w:hAnsi="Arial" w:cs="Arial"/>
              </w:rPr>
              <w:t>2,1</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desviación estándar</w:t>
            </w:r>
          </w:p>
        </w:tc>
        <w:tc>
          <w:tcPr>
            <w:tcW w:w="2202" w:type="dxa"/>
            <w:noWrap/>
            <w:vAlign w:val="bottom"/>
          </w:tcPr>
          <w:p w:rsidR="00E24D63" w:rsidRDefault="00E24D63" w:rsidP="00125DAD">
            <w:pPr>
              <w:jc w:val="both"/>
              <w:rPr>
                <w:rFonts w:ascii="Arial" w:hAnsi="Arial" w:cs="Arial"/>
              </w:rPr>
            </w:pPr>
            <w:r>
              <w:rPr>
                <w:rFonts w:ascii="Arial" w:hAnsi="Arial" w:cs="Arial"/>
              </w:rPr>
              <w:t>1,25244229</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varianza</w:t>
            </w:r>
          </w:p>
        </w:tc>
        <w:tc>
          <w:tcPr>
            <w:tcW w:w="2202" w:type="dxa"/>
            <w:noWrap/>
            <w:vAlign w:val="bottom"/>
          </w:tcPr>
          <w:p w:rsidR="00E24D63" w:rsidRDefault="00E24D63" w:rsidP="00125DAD">
            <w:pPr>
              <w:jc w:val="both"/>
              <w:rPr>
                <w:rFonts w:ascii="Arial" w:hAnsi="Arial" w:cs="Arial"/>
              </w:rPr>
            </w:pPr>
            <w:r>
              <w:rPr>
                <w:rFonts w:ascii="Arial" w:hAnsi="Arial" w:cs="Arial"/>
              </w:rPr>
              <w:t>1,5686117</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rango</w:t>
            </w:r>
          </w:p>
        </w:tc>
        <w:tc>
          <w:tcPr>
            <w:tcW w:w="2202" w:type="dxa"/>
            <w:noWrap/>
            <w:vAlign w:val="bottom"/>
          </w:tcPr>
          <w:p w:rsidR="00E24D63" w:rsidRDefault="00E24D63" w:rsidP="00125DAD">
            <w:pPr>
              <w:jc w:val="both"/>
              <w:rPr>
                <w:rFonts w:ascii="Arial" w:hAnsi="Arial" w:cs="Arial"/>
              </w:rPr>
            </w:pPr>
            <w:r>
              <w:rPr>
                <w:rFonts w:ascii="Arial" w:hAnsi="Arial" w:cs="Arial"/>
              </w:rPr>
              <w:t>0,955</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mínimo</w:t>
            </w:r>
          </w:p>
        </w:tc>
        <w:tc>
          <w:tcPr>
            <w:tcW w:w="2202"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47"/>
        </w:trPr>
        <w:tc>
          <w:tcPr>
            <w:tcW w:w="3221" w:type="dxa"/>
            <w:noWrap/>
            <w:vAlign w:val="bottom"/>
          </w:tcPr>
          <w:p w:rsidR="00E24D63" w:rsidRDefault="00E24D63" w:rsidP="00125DAD">
            <w:pPr>
              <w:jc w:val="both"/>
              <w:rPr>
                <w:rFonts w:ascii="Arial" w:hAnsi="Arial" w:cs="Arial"/>
              </w:rPr>
            </w:pPr>
            <w:r>
              <w:rPr>
                <w:rFonts w:ascii="Arial" w:hAnsi="Arial" w:cs="Arial"/>
              </w:rPr>
              <w:t>máximo</w:t>
            </w:r>
          </w:p>
        </w:tc>
        <w:tc>
          <w:tcPr>
            <w:tcW w:w="2202" w:type="dxa"/>
            <w:noWrap/>
            <w:vAlign w:val="bottom"/>
          </w:tcPr>
          <w:p w:rsidR="00E24D63" w:rsidRDefault="00E24D63" w:rsidP="00125DAD">
            <w:pPr>
              <w:jc w:val="both"/>
              <w:rPr>
                <w:rFonts w:ascii="Arial" w:hAnsi="Arial" w:cs="Arial"/>
              </w:rPr>
            </w:pPr>
            <w:r>
              <w:rPr>
                <w:rFonts w:ascii="Arial" w:hAnsi="Arial" w:cs="Arial"/>
              </w:rPr>
              <w:t>6,5</w:t>
            </w:r>
          </w:p>
        </w:tc>
      </w:tr>
    </w:tbl>
    <w:p w:rsidR="00E24D63" w:rsidRDefault="00E24D63" w:rsidP="00E24D63">
      <w:pPr>
        <w:jc w:val="both"/>
        <w:rPr>
          <w:rFonts w:ascii="Arial" w:hAnsi="Arial" w:cs="Arial"/>
        </w:rPr>
      </w:pPr>
    </w:p>
    <w:p w:rsidR="00E24D63" w:rsidRDefault="00E24D63" w:rsidP="00E24D63">
      <w:pPr>
        <w:ind w:left="1416" w:firstLine="708"/>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el mes de agosto como en los otros meses, se tiene la media como parámetro estadístico. En este mes la media permite ver que en </w:t>
      </w:r>
      <w:r>
        <w:rPr>
          <w:rFonts w:ascii="Arial" w:hAnsi="Arial" w:cs="Arial"/>
        </w:rPr>
        <w:lastRenderedPageBreak/>
        <w:t>promedio la velocidad del viento registrada por el anemómetro es de  2.7553 m/s, como se ve también tiene una mediana cercana a la media donde se ve que estos datos han tenido una uniformidad en su velocidad.</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Un parámetro que se necesita para medir que tan distante se encuentra los datos unos de otros en promedio es la desviación estándar que para este mes de agosto registra un valor de 1.2524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Otra medida de dispersión que se utiliza es la varianza que miden el promedio de distancias de los datos con la media dicha medida se la conoce como varianza que en este mes de agosto es de 1.5686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toda la muestra se repite un dato, a dicha medida se la llama moda, la moda en este mes es de 2.1 m/s, recordando que la moda en un muestra es el valor mas popular dentro de la muestra que se esta analizando.</w:t>
      </w:r>
    </w:p>
    <w:p w:rsidR="00E24D63" w:rsidRDefault="00E24D63" w:rsidP="00E24D63">
      <w:pPr>
        <w:jc w:val="both"/>
        <w:rPr>
          <w:rFonts w:ascii="Arial" w:hAnsi="Arial" w:cs="Arial"/>
        </w:rPr>
      </w:pPr>
      <w:r>
        <w:rPr>
          <w:rFonts w:ascii="Arial" w:hAnsi="Arial" w:cs="Arial"/>
        </w:rPr>
        <w:lastRenderedPageBreak/>
        <w:t xml:space="preserve">  </w:t>
      </w:r>
      <w:r w:rsidR="00F40918">
        <w:rPr>
          <w:rFonts w:ascii="Arial" w:hAnsi="Arial" w:cs="Arial"/>
          <w:noProof/>
        </w:rPr>
        <w:drawing>
          <wp:inline distT="0" distB="0" distL="0" distR="0">
            <wp:extent cx="4819650" cy="2619375"/>
            <wp:effectExtent l="0" t="0" r="0" b="0"/>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5"/>
                    <a:srcRect/>
                    <a:stretch>
                      <a:fillRect/>
                    </a:stretch>
                  </pic:blipFill>
                  <pic:spPr bwMode="auto">
                    <a:xfrm>
                      <a:off x="0" y="0"/>
                      <a:ext cx="4819650" cy="261937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3.11  Histograma de frecuencias del mes de Agosto</w:t>
      </w:r>
    </w:p>
    <w:p w:rsidR="00E24D63" w:rsidRDefault="00E24D63" w:rsidP="00E24D63">
      <w:pPr>
        <w:jc w:val="center"/>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Este mes de Agosto se ve gran cantidad de viento en la forma que hay por la varianza que presenta 1.5686 m/s junto con la medidas de tendencia central que son las media y la mediana.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varianza como medida de dispersión permite observar como varían los datos su frecuencia ya que en el histograma las velocidades recogidas por el anemómetro no solo tienden a un solo valor sino ha varios velocidades que representan en este mes muestreado.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moda que se ve en este mes es de 2.1 m/s esta moda justo esta en la barra donde mayor frecuencia hay lo que nos refleja también gran cantidad de uniformidad en el mes presentado.</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 xml:space="preserve">Esta uniformidad se observa en el hecho de que en todo el año que se ha muestreado, la velocidad en este mes de Agosto es la  mayor en todo este año,  y se encuentra en las barras del histograma donde hay mayor frecuencia de las observaciones de la velocidad del viento. </w:t>
      </w:r>
    </w:p>
    <w:p w:rsidR="00E24D63" w:rsidRDefault="00E24D63" w:rsidP="00E24D63">
      <w:pPr>
        <w:jc w:val="both"/>
        <w:rPr>
          <w:rFonts w:ascii="Arial" w:hAnsi="Arial" w:cs="Arial"/>
          <w:b/>
          <w:bCs/>
          <w:sz w:val="32"/>
          <w:szCs w:val="32"/>
        </w:rPr>
      </w:pPr>
    </w:p>
    <w:p w:rsidR="00E24D63" w:rsidRDefault="00E24D63" w:rsidP="00E24D63">
      <w:pPr>
        <w:pStyle w:val="Ttulo9"/>
      </w:pPr>
      <w:r>
        <w:t>Estadística descriptiva del mes de Septiembre:</w:t>
      </w:r>
    </w:p>
    <w:tbl>
      <w:tblPr>
        <w:tblpPr w:leftFromText="141" w:rightFromText="141" w:vertAnchor="text" w:horzAnchor="page" w:tblpX="2919" w:tblpY="190"/>
        <w:tblW w:w="4517" w:type="dxa"/>
        <w:tblCellMar>
          <w:left w:w="70" w:type="dxa"/>
          <w:right w:w="70" w:type="dxa"/>
        </w:tblCellMar>
        <w:tblLook w:val="0000"/>
      </w:tblPr>
      <w:tblGrid>
        <w:gridCol w:w="2683"/>
        <w:gridCol w:w="1834"/>
      </w:tblGrid>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Media</w:t>
            </w:r>
          </w:p>
        </w:tc>
        <w:tc>
          <w:tcPr>
            <w:tcW w:w="1834" w:type="dxa"/>
            <w:noWrap/>
            <w:vAlign w:val="bottom"/>
          </w:tcPr>
          <w:p w:rsidR="00E24D63" w:rsidRDefault="00E24D63" w:rsidP="00125DAD">
            <w:pPr>
              <w:jc w:val="both"/>
              <w:rPr>
                <w:rFonts w:ascii="Arial" w:hAnsi="Arial" w:cs="Arial"/>
              </w:rPr>
            </w:pPr>
            <w:r>
              <w:rPr>
                <w:rFonts w:ascii="Arial" w:hAnsi="Arial" w:cs="Arial"/>
              </w:rPr>
              <w:t>2,15729167</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Mediana</w:t>
            </w:r>
          </w:p>
        </w:tc>
        <w:tc>
          <w:tcPr>
            <w:tcW w:w="1834" w:type="dxa"/>
            <w:noWrap/>
            <w:vAlign w:val="bottom"/>
          </w:tcPr>
          <w:p w:rsidR="00E24D63" w:rsidRDefault="00E24D63" w:rsidP="00125DAD">
            <w:pPr>
              <w:jc w:val="both"/>
              <w:rPr>
                <w:rFonts w:ascii="Arial" w:hAnsi="Arial" w:cs="Arial"/>
              </w:rPr>
            </w:pPr>
            <w:r>
              <w:rPr>
                <w:rFonts w:ascii="Arial" w:hAnsi="Arial" w:cs="Arial"/>
              </w:rPr>
              <w:t>2,0</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Moda</w:t>
            </w:r>
          </w:p>
        </w:tc>
        <w:tc>
          <w:tcPr>
            <w:tcW w:w="1834" w:type="dxa"/>
            <w:noWrap/>
            <w:vAlign w:val="bottom"/>
          </w:tcPr>
          <w:p w:rsidR="00E24D63" w:rsidRDefault="00E24D63" w:rsidP="00125DAD">
            <w:pPr>
              <w:jc w:val="both"/>
              <w:rPr>
                <w:rFonts w:ascii="Arial" w:hAnsi="Arial" w:cs="Arial"/>
              </w:rPr>
            </w:pPr>
            <w:r>
              <w:rPr>
                <w:rFonts w:ascii="Arial" w:hAnsi="Arial" w:cs="Arial"/>
              </w:rPr>
              <w:t>0,9</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834" w:type="dxa"/>
            <w:noWrap/>
            <w:vAlign w:val="bottom"/>
          </w:tcPr>
          <w:p w:rsidR="00E24D63" w:rsidRDefault="00E24D63" w:rsidP="00125DAD">
            <w:pPr>
              <w:jc w:val="both"/>
              <w:rPr>
                <w:rFonts w:ascii="Arial" w:hAnsi="Arial" w:cs="Arial"/>
              </w:rPr>
            </w:pPr>
            <w:r>
              <w:rPr>
                <w:rFonts w:ascii="Arial" w:hAnsi="Arial" w:cs="Arial"/>
              </w:rPr>
              <w:t>1,51421814</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Varianza</w:t>
            </w:r>
          </w:p>
        </w:tc>
        <w:tc>
          <w:tcPr>
            <w:tcW w:w="1834" w:type="dxa"/>
            <w:noWrap/>
            <w:vAlign w:val="bottom"/>
          </w:tcPr>
          <w:p w:rsidR="00E24D63" w:rsidRDefault="00E24D63" w:rsidP="00125DAD">
            <w:pPr>
              <w:jc w:val="both"/>
              <w:rPr>
                <w:rFonts w:ascii="Arial" w:hAnsi="Arial" w:cs="Arial"/>
              </w:rPr>
            </w:pPr>
            <w:r>
              <w:rPr>
                <w:rFonts w:ascii="Arial" w:hAnsi="Arial" w:cs="Arial"/>
              </w:rPr>
              <w:t>2,29285657</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Rango</w:t>
            </w:r>
          </w:p>
        </w:tc>
        <w:tc>
          <w:tcPr>
            <w:tcW w:w="1834" w:type="dxa"/>
            <w:noWrap/>
            <w:vAlign w:val="bottom"/>
          </w:tcPr>
          <w:p w:rsidR="00E24D63" w:rsidRDefault="00E24D63" w:rsidP="00125DAD">
            <w:pPr>
              <w:jc w:val="both"/>
              <w:rPr>
                <w:rFonts w:ascii="Arial" w:hAnsi="Arial" w:cs="Arial"/>
              </w:rPr>
            </w:pPr>
            <w:r>
              <w:rPr>
                <w:rFonts w:ascii="Arial" w:hAnsi="Arial" w:cs="Arial"/>
              </w:rPr>
              <w:t>0,965</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Mínimo</w:t>
            </w:r>
          </w:p>
        </w:tc>
        <w:tc>
          <w:tcPr>
            <w:tcW w:w="1834"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46"/>
        </w:trPr>
        <w:tc>
          <w:tcPr>
            <w:tcW w:w="2683" w:type="dxa"/>
            <w:noWrap/>
            <w:vAlign w:val="bottom"/>
          </w:tcPr>
          <w:p w:rsidR="00E24D63" w:rsidRDefault="00E24D63" w:rsidP="00125DAD">
            <w:pPr>
              <w:jc w:val="both"/>
              <w:rPr>
                <w:rFonts w:ascii="Arial" w:hAnsi="Arial" w:cs="Arial"/>
              </w:rPr>
            </w:pPr>
            <w:r>
              <w:rPr>
                <w:rFonts w:ascii="Arial" w:hAnsi="Arial" w:cs="Arial"/>
              </w:rPr>
              <w:t>Máximo</w:t>
            </w:r>
          </w:p>
        </w:tc>
        <w:tc>
          <w:tcPr>
            <w:tcW w:w="1834" w:type="dxa"/>
            <w:noWrap/>
            <w:vAlign w:val="bottom"/>
          </w:tcPr>
          <w:p w:rsidR="00E24D63" w:rsidRDefault="00E24D63" w:rsidP="00125DAD">
            <w:pPr>
              <w:jc w:val="both"/>
              <w:rPr>
                <w:rFonts w:ascii="Arial" w:hAnsi="Arial" w:cs="Arial"/>
              </w:rPr>
            </w:pPr>
            <w:r>
              <w:rPr>
                <w:rFonts w:ascii="Arial" w:hAnsi="Arial" w:cs="Arial"/>
              </w:rPr>
              <w:t>7,1</w:t>
            </w:r>
          </w:p>
        </w:tc>
      </w:tr>
    </w:tbl>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ind w:left="1416" w:firstLine="708"/>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Septiembre se presenta un viento promedio de 2.1572 m/s  que se lo registra con el parámetro muestral de la media. Este refleja que los valores de las medias en este último semestre  se acercan y superan los 2 m/s, mientras que la mediana de 2 m/s  informa que los datos tienen una uniformidad puesto que la media se acerca mucho a la mediana.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varianza y la desviación estándar tienen un comportamiento de proporcionalidad de aumento puesto a medida que aumenta la varianza también aumenta también la desviación estándar, en este </w:t>
      </w:r>
      <w:r>
        <w:rPr>
          <w:rFonts w:ascii="Arial" w:hAnsi="Arial" w:cs="Arial"/>
        </w:rPr>
        <w:lastRenderedPageBreak/>
        <w:t xml:space="preserve">mes la varianza es de 2.2928 m/s;  como  se vio en los otros meses la varianza  da ha conocer que tanto varían los datos en torno a la media, esto es importante porque se ve como se “desplazan”  los datos de su promedio.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Mientras que la desviación estándar que en este mes es de 1.5142 m/s; permite conocer en términos de la velocidad  como varían los datos unos de otros.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El dato que más frecuencia tiene en este mes es 0.9 m/s, lo que refleja que poca cantidad de datos superior a esta medida es decir que a pesar de haber menor cantidad de datos  superior a los 0.9 m/s estos son mucho mayores a la moda, esto justifica la diferencia de la media con la moda.</w:t>
      </w:r>
    </w:p>
    <w:p w:rsidR="00E24D63" w:rsidRDefault="00E24D63" w:rsidP="00E24D63">
      <w:pPr>
        <w:jc w:val="both"/>
        <w:rPr>
          <w:rFonts w:ascii="Arial" w:hAnsi="Arial" w:cs="Arial"/>
        </w:rPr>
      </w:pPr>
      <w:r>
        <w:rPr>
          <w:rFonts w:ascii="Arial" w:hAnsi="Arial" w:cs="Arial"/>
        </w:rPr>
        <w:t xml:space="preserve">     </w:t>
      </w:r>
      <w:r w:rsidR="00F40918">
        <w:rPr>
          <w:rFonts w:ascii="Arial" w:hAnsi="Arial" w:cs="Arial"/>
          <w:noProof/>
        </w:rPr>
        <w:drawing>
          <wp:inline distT="0" distB="0" distL="0" distR="0">
            <wp:extent cx="4819650" cy="2686050"/>
            <wp:effectExtent l="0" t="0" r="0" b="0"/>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6"/>
                    <a:srcRect/>
                    <a:stretch>
                      <a:fillRect/>
                    </a:stretch>
                  </pic:blipFill>
                  <pic:spPr bwMode="auto">
                    <a:xfrm>
                      <a:off x="0" y="0"/>
                      <a:ext cx="4819650" cy="2686050"/>
                    </a:xfrm>
                    <a:prstGeom prst="rect">
                      <a:avLst/>
                    </a:prstGeom>
                    <a:noFill/>
                    <a:ln w="9525">
                      <a:noFill/>
                      <a:miter lim="800000"/>
                      <a:headEnd/>
                      <a:tailEnd/>
                    </a:ln>
                  </pic:spPr>
                </pic:pic>
              </a:graphicData>
            </a:graphic>
          </wp:inline>
        </w:drawing>
      </w:r>
    </w:p>
    <w:p w:rsidR="00E24D63" w:rsidRDefault="00E24D63" w:rsidP="00E24D63">
      <w:pPr>
        <w:jc w:val="both"/>
        <w:rPr>
          <w:rFonts w:ascii="Arial" w:hAnsi="Arial" w:cs="Arial"/>
        </w:rPr>
      </w:pPr>
      <w:r>
        <w:rPr>
          <w:rFonts w:ascii="Arial" w:hAnsi="Arial" w:cs="Arial"/>
          <w:b/>
          <w:bCs/>
        </w:rPr>
        <w:t xml:space="preserve">        Figura 3.12: Histograma de frecuencias del mes de Septiembre</w:t>
      </w:r>
    </w:p>
    <w:p w:rsidR="00E24D63" w:rsidRDefault="00E24D63" w:rsidP="00E24D63">
      <w:pPr>
        <w:spacing w:line="480" w:lineRule="auto"/>
        <w:ind w:left="720"/>
        <w:jc w:val="both"/>
        <w:rPr>
          <w:rFonts w:ascii="Arial" w:hAnsi="Arial" w:cs="Arial"/>
        </w:rPr>
      </w:pPr>
      <w:r>
        <w:rPr>
          <w:rFonts w:ascii="Arial" w:hAnsi="Arial" w:cs="Arial"/>
        </w:rPr>
        <w:lastRenderedPageBreak/>
        <w:t xml:space="preserve">La varianza de este mes de septiembre ayuda en este mes por ser alta, dicha varianza en este mes es de 2.2928 m/s, esto explica la razón por la cual los datos tienen esta dispersión hablando de la velocidad del viento en este mes muestreado.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moda en este mes es un valor de 0.9 m/s y esto se ve reflejado en la forma en la cual hay una mayor frecuencia en los datos de esta barra en el histograma, ahora esto también habla de cierta uniformidad por cuanto hay frecuencias parecidas con porcentajes también parecidos.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este histograma del mes de Agosto se ve que como la media representa gran cantidad similar a la moda es correcto que se encuentre ubicada en la barra del histograma de 1.3m/s a 2.5m/s. </w:t>
      </w:r>
    </w:p>
    <w:p w:rsidR="00E24D63" w:rsidRDefault="00E24D63" w:rsidP="00E24D63">
      <w:pPr>
        <w:jc w:val="both"/>
        <w:rPr>
          <w:rFonts w:ascii="Arial" w:hAnsi="Arial" w:cs="Arial"/>
        </w:rPr>
      </w:pPr>
    </w:p>
    <w:p w:rsidR="00E24D63" w:rsidRDefault="00E24D63" w:rsidP="00E24D63">
      <w:pPr>
        <w:pStyle w:val="Ttulo9"/>
      </w:pPr>
      <w:r>
        <w:t>Estadística descriptiva del mes de Octubre:</w:t>
      </w:r>
    </w:p>
    <w:p w:rsidR="00E24D63" w:rsidRDefault="00E24D63" w:rsidP="00E24D63">
      <w:pPr>
        <w:jc w:val="both"/>
        <w:rPr>
          <w:rFonts w:ascii="Arial" w:hAnsi="Arial" w:cs="Arial"/>
        </w:rPr>
      </w:pPr>
    </w:p>
    <w:tbl>
      <w:tblPr>
        <w:tblW w:w="4521" w:type="dxa"/>
        <w:tblInd w:w="720" w:type="dxa"/>
        <w:tblCellMar>
          <w:left w:w="70" w:type="dxa"/>
          <w:right w:w="70" w:type="dxa"/>
        </w:tblCellMar>
        <w:tblLook w:val="0000"/>
      </w:tblPr>
      <w:tblGrid>
        <w:gridCol w:w="2685"/>
        <w:gridCol w:w="1836"/>
      </w:tblGrid>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Media</w:t>
            </w:r>
          </w:p>
        </w:tc>
        <w:tc>
          <w:tcPr>
            <w:tcW w:w="1836" w:type="dxa"/>
            <w:noWrap/>
            <w:vAlign w:val="bottom"/>
          </w:tcPr>
          <w:p w:rsidR="00E24D63" w:rsidRDefault="00E24D63" w:rsidP="00125DAD">
            <w:pPr>
              <w:jc w:val="both"/>
              <w:rPr>
                <w:rFonts w:ascii="Arial" w:hAnsi="Arial" w:cs="Arial"/>
              </w:rPr>
            </w:pPr>
            <w:r>
              <w:rPr>
                <w:rFonts w:ascii="Arial" w:hAnsi="Arial" w:cs="Arial"/>
              </w:rPr>
              <w:t>2,40727969</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Mediana</w:t>
            </w:r>
          </w:p>
        </w:tc>
        <w:tc>
          <w:tcPr>
            <w:tcW w:w="1836" w:type="dxa"/>
            <w:noWrap/>
            <w:vAlign w:val="bottom"/>
          </w:tcPr>
          <w:p w:rsidR="00E24D63" w:rsidRDefault="00E24D63" w:rsidP="00125DAD">
            <w:pPr>
              <w:jc w:val="both"/>
              <w:rPr>
                <w:rFonts w:ascii="Arial" w:hAnsi="Arial" w:cs="Arial"/>
              </w:rPr>
            </w:pPr>
            <w:r>
              <w:rPr>
                <w:rFonts w:ascii="Arial" w:hAnsi="Arial" w:cs="Arial"/>
              </w:rPr>
              <w:t>2,3</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Moda</w:t>
            </w:r>
          </w:p>
        </w:tc>
        <w:tc>
          <w:tcPr>
            <w:tcW w:w="1836" w:type="dxa"/>
            <w:noWrap/>
            <w:vAlign w:val="bottom"/>
          </w:tcPr>
          <w:p w:rsidR="00E24D63" w:rsidRDefault="00E24D63" w:rsidP="00125DAD">
            <w:pPr>
              <w:jc w:val="both"/>
              <w:rPr>
                <w:rFonts w:ascii="Arial" w:hAnsi="Arial" w:cs="Arial"/>
              </w:rPr>
            </w:pPr>
            <w:r>
              <w:rPr>
                <w:rFonts w:ascii="Arial" w:hAnsi="Arial" w:cs="Arial"/>
              </w:rPr>
              <w:t>2,2</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836" w:type="dxa"/>
            <w:noWrap/>
            <w:vAlign w:val="bottom"/>
          </w:tcPr>
          <w:p w:rsidR="00E24D63" w:rsidRDefault="00E24D63" w:rsidP="00125DAD">
            <w:pPr>
              <w:jc w:val="both"/>
              <w:rPr>
                <w:rFonts w:ascii="Arial" w:hAnsi="Arial" w:cs="Arial"/>
              </w:rPr>
            </w:pPr>
            <w:r>
              <w:rPr>
                <w:rFonts w:ascii="Arial" w:hAnsi="Arial" w:cs="Arial"/>
              </w:rPr>
              <w:t>1,55320616</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Varianza</w:t>
            </w:r>
          </w:p>
        </w:tc>
        <w:tc>
          <w:tcPr>
            <w:tcW w:w="1836" w:type="dxa"/>
            <w:noWrap/>
            <w:vAlign w:val="bottom"/>
          </w:tcPr>
          <w:p w:rsidR="00E24D63" w:rsidRDefault="00E24D63" w:rsidP="00125DAD">
            <w:pPr>
              <w:jc w:val="both"/>
              <w:rPr>
                <w:rFonts w:ascii="Arial" w:hAnsi="Arial" w:cs="Arial"/>
              </w:rPr>
            </w:pPr>
            <w:r>
              <w:rPr>
                <w:rFonts w:ascii="Arial" w:hAnsi="Arial" w:cs="Arial"/>
              </w:rPr>
              <w:t>2,41244937</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Rango</w:t>
            </w:r>
          </w:p>
        </w:tc>
        <w:tc>
          <w:tcPr>
            <w:tcW w:w="1836" w:type="dxa"/>
            <w:noWrap/>
            <w:vAlign w:val="bottom"/>
          </w:tcPr>
          <w:p w:rsidR="00E24D63" w:rsidRDefault="00E24D63" w:rsidP="00125DAD">
            <w:pPr>
              <w:jc w:val="both"/>
              <w:rPr>
                <w:rFonts w:ascii="Arial" w:hAnsi="Arial" w:cs="Arial"/>
              </w:rPr>
            </w:pPr>
            <w:r>
              <w:rPr>
                <w:rFonts w:ascii="Arial" w:hAnsi="Arial" w:cs="Arial"/>
              </w:rPr>
              <w:t>0,919</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Mínimo</w:t>
            </w:r>
          </w:p>
        </w:tc>
        <w:tc>
          <w:tcPr>
            <w:tcW w:w="1836"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43"/>
        </w:trPr>
        <w:tc>
          <w:tcPr>
            <w:tcW w:w="2685" w:type="dxa"/>
            <w:noWrap/>
            <w:vAlign w:val="bottom"/>
          </w:tcPr>
          <w:p w:rsidR="00E24D63" w:rsidRDefault="00E24D63" w:rsidP="00125DAD">
            <w:pPr>
              <w:jc w:val="both"/>
              <w:rPr>
                <w:rFonts w:ascii="Arial" w:hAnsi="Arial" w:cs="Arial"/>
              </w:rPr>
            </w:pPr>
            <w:r>
              <w:rPr>
                <w:rFonts w:ascii="Arial" w:hAnsi="Arial" w:cs="Arial"/>
              </w:rPr>
              <w:t>Máximo</w:t>
            </w:r>
          </w:p>
        </w:tc>
        <w:tc>
          <w:tcPr>
            <w:tcW w:w="1836" w:type="dxa"/>
            <w:noWrap/>
            <w:vAlign w:val="bottom"/>
          </w:tcPr>
          <w:p w:rsidR="00E24D63" w:rsidRDefault="00E24D63" w:rsidP="00125DAD">
            <w:pPr>
              <w:jc w:val="both"/>
              <w:rPr>
                <w:rFonts w:ascii="Arial" w:hAnsi="Arial" w:cs="Arial"/>
              </w:rPr>
            </w:pPr>
            <w:r>
              <w:rPr>
                <w:rFonts w:ascii="Arial" w:hAnsi="Arial" w:cs="Arial"/>
              </w:rPr>
              <w:t>6,6</w:t>
            </w:r>
          </w:p>
        </w:tc>
      </w:tr>
    </w:tbl>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En Octubre ocurre el aumento de la media en todo el año; dicha media es de 2.4072 m/s; es en este mes donde se ve que la media tiene el punto mas alto, siendo esto una razón poderosa para decir que este último semestre es el que tiene más alta media.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Ahora se ve que la mediana tiene un valor de 2.3 m/s; este valor informa que existe una uniformidad de los datos de este mes, por que toda vez que la media se acerca a la mediana o viceversa esto uniformidad existe es decir los datos tienden a tener un valor de mas o menos 2.4072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La desviación estándar y la varianza tienen un valor respectivo de 1.5532 m/s y 2.40124 m/s. La desviación estándar habla de un distanciamiento entre los datos en 1.5532 m/s mientras que la varianza de este mes detalla un distanciamiento de los datos con la media en 2.4124m/s.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Es interesante el hecho que a pesar que este mes de octubre tiene mayor media que los otros meses la variabilidad no aumenta mucho sino que se puede afirmar que es insignificante; esto es por que la media y la mediana son medidas de tendencia central mientras que la varianza y la desviación estándar son medidas de variabilidad de </w:t>
      </w:r>
      <w:r>
        <w:rPr>
          <w:rFonts w:ascii="Arial" w:hAnsi="Arial" w:cs="Arial"/>
        </w:rPr>
        <w:lastRenderedPageBreak/>
        <w:t xml:space="preserve">datos dentro de la muestra es decir son parámetros que miden distintas cosas.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El dato que dentro de la muestra que más se repite es 2.2 m/s dicho valor se lo registra con el parámetro conocido como la moda; aunque la  media es de 2.4072 m/s esto  da entender que ha pesar de que el valor de 2.2 m/s se repite mas hay cierta cantidad de datos que tienen un aumento superior a los 2.2 m/s; esto explica la razón por la cual la media y la moda tienen sus respectivos datos.   </w:t>
      </w:r>
    </w:p>
    <w:p w:rsidR="00E24D63" w:rsidRDefault="00E24D63" w:rsidP="00E24D63">
      <w:pPr>
        <w:spacing w:line="480" w:lineRule="auto"/>
        <w:jc w:val="both"/>
        <w:rPr>
          <w:rFonts w:ascii="Arial" w:hAnsi="Arial" w:cs="Arial"/>
        </w:rPr>
      </w:pPr>
    </w:p>
    <w:p w:rsidR="00E24D63" w:rsidRDefault="00E24D63" w:rsidP="00E24D63">
      <w:pPr>
        <w:jc w:val="center"/>
        <w:rPr>
          <w:rFonts w:ascii="Arial" w:hAnsi="Arial" w:cs="Arial"/>
          <w:sz w:val="36"/>
          <w:szCs w:val="36"/>
        </w:rPr>
      </w:pPr>
    </w:p>
    <w:p w:rsidR="00E24D63" w:rsidRDefault="00E24D63" w:rsidP="00E24D63">
      <w:pPr>
        <w:jc w:val="center"/>
        <w:rPr>
          <w:rFonts w:ascii="Arial" w:hAnsi="Arial" w:cs="Arial"/>
        </w:rPr>
      </w:pPr>
    </w:p>
    <w:p w:rsidR="00E24D63" w:rsidRDefault="00F40918" w:rsidP="00E24D63">
      <w:pPr>
        <w:jc w:val="center"/>
        <w:rPr>
          <w:rFonts w:ascii="Arial" w:hAnsi="Arial" w:cs="Arial"/>
        </w:rPr>
      </w:pPr>
      <w:r>
        <w:rPr>
          <w:rFonts w:ascii="Arial" w:hAnsi="Arial" w:cs="Arial"/>
          <w:noProof/>
        </w:rPr>
        <w:drawing>
          <wp:inline distT="0" distB="0" distL="0" distR="0">
            <wp:extent cx="5038725" cy="3448050"/>
            <wp:effectExtent l="0" t="0" r="0" b="0"/>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7"/>
                    <a:srcRect/>
                    <a:stretch>
                      <a:fillRect/>
                    </a:stretch>
                  </pic:blipFill>
                  <pic:spPr bwMode="auto">
                    <a:xfrm>
                      <a:off x="0" y="0"/>
                      <a:ext cx="5038725" cy="3448050"/>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3.13: Histograma de frecuencias del mes de Octubre</w:t>
      </w:r>
    </w:p>
    <w:p w:rsidR="00E24D63" w:rsidRDefault="00E24D63" w:rsidP="00E24D63">
      <w:pPr>
        <w:jc w:val="center"/>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En este mes de septiembre se ve una cantidad de viento mayor que el principio del mes al inicio del año muestreado; es decir hay una mayor uniformidad de las velocidades en el histograma presentado.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El parámetro que ayuda ha ver esto es la varianza que como se recuerda es un parámetro de dispersión y que en este mes  trae un valor alto de  2.4124 m/s  que en este mes da ha entender la razón de la uniformidad en este mes en particular.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Si se da un vistazo a la media y la mediana se percata de que  al ser similares dicen bastante del como el viento en su mayoría es de 2.4072 m/s; ahora la varianza se presenta como un parámetro alto en este ultimo semestre muestreado lo que habla de mayor variabilidad de los datos y por ende una uniformidad en el histograma que se presenta en este mes.</w:t>
      </w: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conclusión este mes de octubre es el mes que en promedio mas viento ha tenido de acuerdo a las medidas de tendencia central y las medias de dispersión que se ven reflejadas en el histograma que se tiene de este mes.</w:t>
      </w:r>
    </w:p>
    <w:p w:rsidR="00E24D63" w:rsidRDefault="00E24D63" w:rsidP="00E24D63">
      <w:pPr>
        <w:jc w:val="both"/>
        <w:rPr>
          <w:rFonts w:ascii="Arial" w:hAnsi="Arial" w:cs="Arial"/>
        </w:rPr>
      </w:pPr>
    </w:p>
    <w:p w:rsidR="00E24D63" w:rsidRDefault="00E24D63" w:rsidP="00E24D63">
      <w:pPr>
        <w:pStyle w:val="Ttulo9"/>
      </w:pPr>
      <w:r>
        <w:br w:type="page"/>
      </w:r>
      <w:r>
        <w:lastRenderedPageBreak/>
        <w:t>Estadística descriptiva del mes de Noviembre:</w:t>
      </w:r>
    </w:p>
    <w:p w:rsidR="00E24D63" w:rsidRDefault="00E24D63" w:rsidP="00E24D63">
      <w:pPr>
        <w:jc w:val="both"/>
        <w:rPr>
          <w:rFonts w:ascii="Arial" w:hAnsi="Arial" w:cs="Arial"/>
        </w:rPr>
      </w:pPr>
    </w:p>
    <w:tbl>
      <w:tblPr>
        <w:tblW w:w="3970" w:type="dxa"/>
        <w:tblInd w:w="720" w:type="dxa"/>
        <w:tblCellMar>
          <w:left w:w="70" w:type="dxa"/>
          <w:right w:w="70" w:type="dxa"/>
        </w:tblCellMar>
        <w:tblLook w:val="0000"/>
      </w:tblPr>
      <w:tblGrid>
        <w:gridCol w:w="2358"/>
        <w:gridCol w:w="1612"/>
      </w:tblGrid>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Media</w:t>
            </w:r>
          </w:p>
        </w:tc>
        <w:tc>
          <w:tcPr>
            <w:tcW w:w="1612" w:type="dxa"/>
            <w:noWrap/>
            <w:vAlign w:val="bottom"/>
          </w:tcPr>
          <w:p w:rsidR="00E24D63" w:rsidRDefault="00E24D63" w:rsidP="00125DAD">
            <w:pPr>
              <w:jc w:val="both"/>
              <w:rPr>
                <w:rFonts w:ascii="Arial" w:hAnsi="Arial" w:cs="Arial"/>
              </w:rPr>
            </w:pPr>
            <w:r>
              <w:rPr>
                <w:rFonts w:ascii="Arial" w:hAnsi="Arial" w:cs="Arial"/>
              </w:rPr>
              <w:t>2,19206349</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Mediana</w:t>
            </w:r>
          </w:p>
        </w:tc>
        <w:tc>
          <w:tcPr>
            <w:tcW w:w="1612" w:type="dxa"/>
            <w:noWrap/>
            <w:vAlign w:val="bottom"/>
          </w:tcPr>
          <w:p w:rsidR="00E24D63" w:rsidRDefault="00E24D63" w:rsidP="00125DAD">
            <w:pPr>
              <w:jc w:val="both"/>
              <w:rPr>
                <w:rFonts w:ascii="Arial" w:hAnsi="Arial" w:cs="Arial"/>
              </w:rPr>
            </w:pPr>
            <w:r>
              <w:rPr>
                <w:rFonts w:ascii="Arial" w:hAnsi="Arial" w:cs="Arial"/>
              </w:rPr>
              <w:t>2,1</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Moda</w:t>
            </w:r>
          </w:p>
        </w:tc>
        <w:tc>
          <w:tcPr>
            <w:tcW w:w="1612" w:type="dxa"/>
            <w:noWrap/>
            <w:vAlign w:val="bottom"/>
          </w:tcPr>
          <w:p w:rsidR="00E24D63" w:rsidRDefault="00E24D63" w:rsidP="00125DAD">
            <w:pPr>
              <w:jc w:val="both"/>
              <w:rPr>
                <w:rFonts w:ascii="Arial" w:hAnsi="Arial" w:cs="Arial"/>
              </w:rPr>
            </w:pPr>
            <w:r>
              <w:rPr>
                <w:rFonts w:ascii="Arial" w:hAnsi="Arial" w:cs="Arial"/>
              </w:rPr>
              <w:t>2,2</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Desviación estándar</w:t>
            </w:r>
          </w:p>
        </w:tc>
        <w:tc>
          <w:tcPr>
            <w:tcW w:w="1612" w:type="dxa"/>
            <w:noWrap/>
            <w:vAlign w:val="bottom"/>
          </w:tcPr>
          <w:p w:rsidR="00E24D63" w:rsidRDefault="00E24D63" w:rsidP="00125DAD">
            <w:pPr>
              <w:jc w:val="both"/>
              <w:rPr>
                <w:rFonts w:ascii="Arial" w:hAnsi="Arial" w:cs="Arial"/>
              </w:rPr>
            </w:pPr>
            <w:r>
              <w:rPr>
                <w:rFonts w:ascii="Arial" w:hAnsi="Arial" w:cs="Arial"/>
              </w:rPr>
              <w:t>1,56312109</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Varianza</w:t>
            </w:r>
          </w:p>
        </w:tc>
        <w:tc>
          <w:tcPr>
            <w:tcW w:w="1612" w:type="dxa"/>
            <w:noWrap/>
            <w:vAlign w:val="bottom"/>
          </w:tcPr>
          <w:p w:rsidR="00E24D63" w:rsidRDefault="00E24D63" w:rsidP="00125DAD">
            <w:pPr>
              <w:jc w:val="both"/>
              <w:rPr>
                <w:rFonts w:ascii="Arial" w:hAnsi="Arial" w:cs="Arial"/>
              </w:rPr>
            </w:pPr>
            <w:r>
              <w:rPr>
                <w:rFonts w:ascii="Arial" w:hAnsi="Arial" w:cs="Arial"/>
              </w:rPr>
              <w:t>2,44334753</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Rango</w:t>
            </w:r>
          </w:p>
        </w:tc>
        <w:tc>
          <w:tcPr>
            <w:tcW w:w="1612" w:type="dxa"/>
            <w:noWrap/>
            <w:vAlign w:val="bottom"/>
          </w:tcPr>
          <w:p w:rsidR="00E24D63" w:rsidRDefault="00E24D63" w:rsidP="00125DAD">
            <w:pPr>
              <w:jc w:val="both"/>
              <w:rPr>
                <w:rFonts w:ascii="Arial" w:hAnsi="Arial" w:cs="Arial"/>
              </w:rPr>
            </w:pPr>
            <w:r>
              <w:rPr>
                <w:rFonts w:ascii="Arial" w:hAnsi="Arial" w:cs="Arial"/>
              </w:rPr>
              <w:t>0,495</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Mínimo</w:t>
            </w:r>
          </w:p>
        </w:tc>
        <w:tc>
          <w:tcPr>
            <w:tcW w:w="1612"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55"/>
        </w:trPr>
        <w:tc>
          <w:tcPr>
            <w:tcW w:w="2358" w:type="dxa"/>
            <w:noWrap/>
            <w:vAlign w:val="bottom"/>
          </w:tcPr>
          <w:p w:rsidR="00E24D63" w:rsidRDefault="00E24D63" w:rsidP="00125DAD">
            <w:pPr>
              <w:jc w:val="both"/>
              <w:rPr>
                <w:rFonts w:ascii="Arial" w:hAnsi="Arial" w:cs="Arial"/>
              </w:rPr>
            </w:pPr>
            <w:r>
              <w:rPr>
                <w:rFonts w:ascii="Arial" w:hAnsi="Arial" w:cs="Arial"/>
              </w:rPr>
              <w:t>Máximo</w:t>
            </w:r>
          </w:p>
        </w:tc>
        <w:tc>
          <w:tcPr>
            <w:tcW w:w="1612" w:type="dxa"/>
            <w:noWrap/>
            <w:vAlign w:val="bottom"/>
          </w:tcPr>
          <w:p w:rsidR="00E24D63" w:rsidRDefault="00E24D63" w:rsidP="00125DAD">
            <w:pPr>
              <w:jc w:val="both"/>
              <w:rPr>
                <w:rFonts w:ascii="Arial" w:hAnsi="Arial" w:cs="Arial"/>
              </w:rPr>
            </w:pPr>
            <w:r>
              <w:rPr>
                <w:rFonts w:ascii="Arial" w:hAnsi="Arial" w:cs="Arial"/>
              </w:rPr>
              <w:t>7,2</w:t>
            </w:r>
          </w:p>
        </w:tc>
      </w:tr>
    </w:tbl>
    <w:p w:rsidR="00E24D63" w:rsidRDefault="00E24D63" w:rsidP="00E24D63">
      <w:pPr>
        <w:ind w:left="1416" w:firstLine="708"/>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este mes tenemos que la media es de 2.1920 m/s; vemos en el presente mes que la media bajó en comparación con los otros meses vemos también que la mediana tiene un valor de 2.1 m/s; dicha mediana es casi idéntica a la media.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desviación estándar y la varianza registran 1.5631m/s y  2.4433m/s respectivamente, ahora se ve que la desviación estándar como mediada de dispersión  informa  en términos confiables de la velocidad del viento, que tanto varían o están distanciado los unos de otros que para este mes varían en 1.5131 m/s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lo referente a la varianza, este parámetro  informa que los datos varían o se distancian de la media en 2.4433  m/s. Recordemos que la desviación estándar y la varianza son medidas de dispersión.</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este penúltimo mes de nuestro análisis se tiene que el dato que más se repite es la moda con un  valor de 2.2 m/s dicho valor “más popular” se acerca mucho a la media ya que la media es el valor promedio en toda la muestra, de ahí su proximidad. </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resumen de este mes y con sustento en la media y en la mediana que son parámetros estadísticos de proporción se puede decir que la velocidad del viento registrado en este mes por el anemómetro no ha sido tan alta como lo ha sido en los meses anteriores.</w:t>
      </w:r>
    </w:p>
    <w:p w:rsidR="00E24D63" w:rsidRDefault="00F40918" w:rsidP="00E24D63">
      <w:pPr>
        <w:jc w:val="center"/>
        <w:rPr>
          <w:rFonts w:ascii="Arial" w:hAnsi="Arial" w:cs="Arial"/>
        </w:rPr>
      </w:pPr>
      <w:r>
        <w:rPr>
          <w:rFonts w:ascii="Arial" w:hAnsi="Arial" w:cs="Arial"/>
          <w:noProof/>
        </w:rPr>
        <w:drawing>
          <wp:inline distT="0" distB="0" distL="0" distR="0">
            <wp:extent cx="5543550" cy="3267075"/>
            <wp:effectExtent l="0" t="0" r="0" b="0"/>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8"/>
                    <a:srcRect/>
                    <a:stretch>
                      <a:fillRect/>
                    </a:stretch>
                  </pic:blipFill>
                  <pic:spPr bwMode="auto">
                    <a:xfrm>
                      <a:off x="0" y="0"/>
                      <a:ext cx="5543550" cy="326707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3.14: Histograma de frecuencias del mes de Noviembre</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Esté penúltimo mes de este análisis estadístico del viento registrado por el anemómetro vemos que hay una uniformidad que se repite en lo referente a los demás meses que se tienen anteriormente, como ya se lo hizo en los otros meses se ve que el máximo en este mes es de 7.2 m/s, de ahí una de las razones de una uniformidad así.</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Un parámetro que  ayuda ha ver esta uniformidad mayor que en los otros meses es la varianza que para este mes trae un valor de 2.4433 m/s, ahora se ve que esta uniformidad se da por  la alta varianza  en relación con los otros meses.  </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pStyle w:val="Ttulo9"/>
      </w:pPr>
      <w:r>
        <w:t>Estadística descriptiva del mes de Diciembre</w:t>
      </w:r>
    </w:p>
    <w:p w:rsidR="00E24D63" w:rsidRDefault="00E24D63" w:rsidP="00E24D63">
      <w:pPr>
        <w:jc w:val="both"/>
        <w:rPr>
          <w:rFonts w:ascii="Arial" w:hAnsi="Arial" w:cs="Arial"/>
        </w:rPr>
      </w:pPr>
    </w:p>
    <w:tbl>
      <w:tblPr>
        <w:tblW w:w="5243" w:type="dxa"/>
        <w:tblInd w:w="1052" w:type="dxa"/>
        <w:tblCellMar>
          <w:left w:w="70" w:type="dxa"/>
          <w:right w:w="70" w:type="dxa"/>
        </w:tblCellMar>
        <w:tblLook w:val="0000"/>
      </w:tblPr>
      <w:tblGrid>
        <w:gridCol w:w="3114"/>
        <w:gridCol w:w="2129"/>
      </w:tblGrid>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Media</w:t>
            </w:r>
          </w:p>
        </w:tc>
        <w:tc>
          <w:tcPr>
            <w:tcW w:w="2129" w:type="dxa"/>
            <w:noWrap/>
            <w:vAlign w:val="bottom"/>
          </w:tcPr>
          <w:p w:rsidR="00E24D63" w:rsidRDefault="00E24D63" w:rsidP="00125DAD">
            <w:pPr>
              <w:jc w:val="both"/>
              <w:rPr>
                <w:rFonts w:ascii="Arial" w:hAnsi="Arial" w:cs="Arial"/>
              </w:rPr>
            </w:pPr>
            <w:r>
              <w:rPr>
                <w:rFonts w:ascii="Arial" w:hAnsi="Arial" w:cs="Arial"/>
              </w:rPr>
              <w:t>2,17553763</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Mediana</w:t>
            </w:r>
          </w:p>
        </w:tc>
        <w:tc>
          <w:tcPr>
            <w:tcW w:w="2129" w:type="dxa"/>
            <w:noWrap/>
            <w:vAlign w:val="bottom"/>
          </w:tcPr>
          <w:p w:rsidR="00E24D63" w:rsidRDefault="00E24D63" w:rsidP="00125DAD">
            <w:pPr>
              <w:jc w:val="both"/>
              <w:rPr>
                <w:rFonts w:ascii="Arial" w:hAnsi="Arial" w:cs="Arial"/>
              </w:rPr>
            </w:pPr>
            <w:r>
              <w:rPr>
                <w:rFonts w:ascii="Arial" w:hAnsi="Arial" w:cs="Arial"/>
              </w:rPr>
              <w:t>2,1</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Moda</w:t>
            </w:r>
          </w:p>
        </w:tc>
        <w:tc>
          <w:tcPr>
            <w:tcW w:w="2129" w:type="dxa"/>
            <w:noWrap/>
            <w:vAlign w:val="bottom"/>
          </w:tcPr>
          <w:p w:rsidR="00E24D63" w:rsidRDefault="00E24D63" w:rsidP="00125DAD">
            <w:pPr>
              <w:jc w:val="both"/>
              <w:rPr>
                <w:rFonts w:ascii="Arial" w:hAnsi="Arial" w:cs="Arial"/>
              </w:rPr>
            </w:pPr>
            <w:r>
              <w:rPr>
                <w:rFonts w:ascii="Arial" w:hAnsi="Arial" w:cs="Arial"/>
              </w:rPr>
              <w:t>1,1</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Desviación estándar</w:t>
            </w:r>
          </w:p>
        </w:tc>
        <w:tc>
          <w:tcPr>
            <w:tcW w:w="2129" w:type="dxa"/>
            <w:noWrap/>
            <w:vAlign w:val="bottom"/>
          </w:tcPr>
          <w:p w:rsidR="00E24D63" w:rsidRDefault="00E24D63" w:rsidP="00125DAD">
            <w:pPr>
              <w:jc w:val="both"/>
              <w:rPr>
                <w:rFonts w:ascii="Arial" w:hAnsi="Arial" w:cs="Arial"/>
              </w:rPr>
            </w:pPr>
            <w:r>
              <w:rPr>
                <w:rFonts w:ascii="Arial" w:hAnsi="Arial" w:cs="Arial"/>
              </w:rPr>
              <w:t>1,46580282</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Varianza</w:t>
            </w:r>
          </w:p>
        </w:tc>
        <w:tc>
          <w:tcPr>
            <w:tcW w:w="2129" w:type="dxa"/>
            <w:noWrap/>
            <w:vAlign w:val="bottom"/>
          </w:tcPr>
          <w:p w:rsidR="00E24D63" w:rsidRDefault="00E24D63" w:rsidP="00125DAD">
            <w:pPr>
              <w:jc w:val="both"/>
              <w:rPr>
                <w:rFonts w:ascii="Arial" w:hAnsi="Arial" w:cs="Arial"/>
              </w:rPr>
            </w:pPr>
            <w:r>
              <w:rPr>
                <w:rFonts w:ascii="Arial" w:hAnsi="Arial" w:cs="Arial"/>
              </w:rPr>
              <w:t>2,14857792</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Rango</w:t>
            </w:r>
          </w:p>
        </w:tc>
        <w:tc>
          <w:tcPr>
            <w:tcW w:w="2129" w:type="dxa"/>
            <w:noWrap/>
            <w:vAlign w:val="bottom"/>
          </w:tcPr>
          <w:p w:rsidR="00E24D63" w:rsidRDefault="00E24D63" w:rsidP="00125DAD">
            <w:pPr>
              <w:jc w:val="both"/>
              <w:rPr>
                <w:rFonts w:ascii="Arial" w:hAnsi="Arial" w:cs="Arial"/>
              </w:rPr>
            </w:pPr>
            <w:r>
              <w:rPr>
                <w:rFonts w:ascii="Arial" w:hAnsi="Arial" w:cs="Arial"/>
              </w:rPr>
              <w:t>0,916</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Mínimo</w:t>
            </w:r>
          </w:p>
        </w:tc>
        <w:tc>
          <w:tcPr>
            <w:tcW w:w="2129" w:type="dxa"/>
            <w:noWrap/>
            <w:vAlign w:val="bottom"/>
          </w:tcPr>
          <w:p w:rsidR="00E24D63" w:rsidRDefault="00E24D63" w:rsidP="00125DAD">
            <w:pPr>
              <w:jc w:val="both"/>
              <w:rPr>
                <w:rFonts w:ascii="Arial" w:hAnsi="Arial" w:cs="Arial"/>
              </w:rPr>
            </w:pPr>
            <w:r>
              <w:rPr>
                <w:rFonts w:ascii="Arial" w:hAnsi="Arial" w:cs="Arial"/>
              </w:rPr>
              <w:t>0,0</w:t>
            </w:r>
          </w:p>
        </w:tc>
      </w:tr>
      <w:tr w:rsidR="00E24D63" w:rsidTr="00125DAD">
        <w:trPr>
          <w:trHeight w:val="359"/>
        </w:trPr>
        <w:tc>
          <w:tcPr>
            <w:tcW w:w="3114" w:type="dxa"/>
            <w:noWrap/>
            <w:vAlign w:val="bottom"/>
          </w:tcPr>
          <w:p w:rsidR="00E24D63" w:rsidRDefault="00E24D63" w:rsidP="00125DAD">
            <w:pPr>
              <w:jc w:val="both"/>
              <w:rPr>
                <w:rFonts w:ascii="Arial" w:hAnsi="Arial" w:cs="Arial"/>
              </w:rPr>
            </w:pPr>
            <w:r>
              <w:rPr>
                <w:rFonts w:ascii="Arial" w:hAnsi="Arial" w:cs="Arial"/>
              </w:rPr>
              <w:t>Máximo</w:t>
            </w:r>
          </w:p>
        </w:tc>
        <w:tc>
          <w:tcPr>
            <w:tcW w:w="2129" w:type="dxa"/>
            <w:noWrap/>
            <w:vAlign w:val="bottom"/>
          </w:tcPr>
          <w:p w:rsidR="00E24D63" w:rsidRDefault="00E24D63" w:rsidP="00125DAD">
            <w:pPr>
              <w:jc w:val="both"/>
              <w:rPr>
                <w:rFonts w:ascii="Arial" w:hAnsi="Arial" w:cs="Arial"/>
              </w:rPr>
            </w:pPr>
            <w:r>
              <w:rPr>
                <w:rFonts w:ascii="Arial" w:hAnsi="Arial" w:cs="Arial"/>
              </w:rPr>
              <w:t>6,9</w:t>
            </w:r>
          </w:p>
        </w:tc>
      </w:tr>
    </w:tbl>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En este último mes del datos que se está analizando se ve que la media es de 2.1755m/s, como medida de tendencia central revela el promedio de los datos durante todas las observaciones de todo el mes, así mismo otra medida de tendencia central que ayuda ha ver la </w:t>
      </w:r>
      <w:r>
        <w:rPr>
          <w:rFonts w:ascii="Arial" w:hAnsi="Arial" w:cs="Arial"/>
        </w:rPr>
        <w:lastRenderedPageBreak/>
        <w:t>promediación de es la mediana que en este último mes registró un valor de 2.1m/s. Siendo la media un valor más exacto ya que la mediana solo toma los dos datos que están por la mitad de las observaciones.</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La desviación estándar y la varianza registran para este mes valores de 1.4658 m/s y 2.1485 m/s, dándonos a conocer la desviación estándar que en este mes los valores fluctúan unos de otros en 1.4658 m/s y que los datos varían en torno a la media en 2.1485 m/s.</w:t>
      </w:r>
    </w:p>
    <w:p w:rsidR="00E24D63" w:rsidRDefault="00E24D63" w:rsidP="00E24D63">
      <w:pPr>
        <w:spacing w:line="480" w:lineRule="auto"/>
        <w:jc w:val="both"/>
        <w:rPr>
          <w:rFonts w:ascii="Arial" w:hAnsi="Arial" w:cs="Arial"/>
        </w:rPr>
      </w:pPr>
    </w:p>
    <w:p w:rsidR="00E24D63" w:rsidRDefault="00E24D63" w:rsidP="00E24D63">
      <w:pPr>
        <w:jc w:val="center"/>
        <w:rPr>
          <w:rFonts w:ascii="Arial" w:hAnsi="Arial" w:cs="Arial"/>
          <w:sz w:val="36"/>
          <w:szCs w:val="36"/>
        </w:rPr>
      </w:pPr>
    </w:p>
    <w:p w:rsidR="00E24D63" w:rsidRDefault="00E24D63" w:rsidP="00E24D63">
      <w:pPr>
        <w:jc w:val="center"/>
        <w:rPr>
          <w:rFonts w:ascii="Arial" w:hAnsi="Arial" w:cs="Arial"/>
        </w:rPr>
      </w:pPr>
    </w:p>
    <w:p w:rsidR="00E24D63" w:rsidRDefault="00F40918" w:rsidP="00E24D63">
      <w:pPr>
        <w:jc w:val="center"/>
        <w:rPr>
          <w:rFonts w:ascii="Arial" w:hAnsi="Arial" w:cs="Arial"/>
        </w:rPr>
      </w:pPr>
      <w:r>
        <w:rPr>
          <w:rFonts w:ascii="Arial" w:hAnsi="Arial" w:cs="Arial"/>
          <w:noProof/>
        </w:rPr>
        <w:drawing>
          <wp:inline distT="0" distB="0" distL="0" distR="0">
            <wp:extent cx="4981575" cy="2447925"/>
            <wp:effectExtent l="0" t="0" r="0" b="0"/>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9"/>
                    <a:srcRect/>
                    <a:stretch>
                      <a:fillRect/>
                    </a:stretch>
                  </pic:blipFill>
                  <pic:spPr bwMode="auto">
                    <a:xfrm>
                      <a:off x="0" y="0"/>
                      <a:ext cx="4981575" cy="2447925"/>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rPr>
      </w:pPr>
      <w:r>
        <w:rPr>
          <w:rFonts w:ascii="Arial" w:hAnsi="Arial" w:cs="Arial"/>
          <w:b/>
          <w:bCs/>
        </w:rPr>
        <w:t>Figura 3.15: Histograma de frecuencias del mes de Diciembre</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 xml:space="preserve">Para este último mes de Diciembre tenemos que hay una varianza alta como en los otros meses lo que nos señala que dentro de toda la muestra de este mes hay una uniformidad en casi  todos los datos </w:t>
      </w:r>
      <w:r>
        <w:rPr>
          <w:rFonts w:ascii="Arial" w:hAnsi="Arial" w:cs="Arial"/>
        </w:rPr>
        <w:lastRenderedPageBreak/>
        <w:t>empezando desde velocidades de 0 a 6.9 m/s con sus respectivos grupos que hay en cada barra del histograma.</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Como vemos que ha pesar que la moda sea 1.1 m/s este parámetro estadístico no se encuentra en el grupo que tiene mayor frecuencia, esto no habla de mucha uniformidad tomando como marco de referencia los otros meses que hemos analizado.</w:t>
      </w:r>
    </w:p>
    <w:p w:rsidR="00E24D63" w:rsidRDefault="00E24D63" w:rsidP="00E24D63">
      <w:pPr>
        <w:spacing w:line="480" w:lineRule="auto"/>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conclusión se presenta este último mes como el mes en el cual el viento tuvo una escala alta y eso se lo refleja en la media, mediana y en el histograma que junto a la media nos pone de manifiesto la uniformidad presente.</w:t>
      </w:r>
    </w:p>
    <w:p w:rsidR="00E24D63" w:rsidRDefault="00E24D63" w:rsidP="00E24D63">
      <w:pPr>
        <w:spacing w:line="480" w:lineRule="auto"/>
        <w:ind w:left="720"/>
        <w:jc w:val="both"/>
        <w:rPr>
          <w:rFonts w:ascii="Arial" w:hAnsi="Arial" w:cs="Arial"/>
        </w:rPr>
      </w:pPr>
    </w:p>
    <w:p w:rsidR="00E24D63" w:rsidRDefault="00E24D63" w:rsidP="00E24D63">
      <w:pPr>
        <w:pStyle w:val="Ttulo7"/>
      </w:pPr>
      <w:r>
        <w:t>Resumen del análisis</w:t>
      </w:r>
    </w:p>
    <w:p w:rsidR="00E24D63" w:rsidRDefault="00E24D63" w:rsidP="00E24D63">
      <w:pPr>
        <w:spacing w:line="480" w:lineRule="auto"/>
        <w:ind w:left="720"/>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En resumen los meses en los que la energía del viento fue insuficiente para generar energía eléctrica y que prácticamente pasó detenida la turbina fueron de Enero hasta Mayo.</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Mayo hubo un ligero incremento en la frecuencia de velocidades de viento mayores a 3 m/s que son las que generan electricidad.</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Desde Junio hasta Diciembre, las velocidades del viento tuvieron un comportamiento uniforme y se incrementó la frecuencia de velocidades que hacen mover a la turbina y se generó algún voltaje. Pero en ningún momento se llegó a la velocidad nominal de este pequeño generador eólico que es de 12 m/s.</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En la  figura 3.16 se muestra el histograma de velocidades del viento obtenidas mes a mes a lo largo de todo el año y se aprecia que en promedio la velocidad del viento apenas fue suficiente para mover el generador y generar mínimos voltajes (velocidades &gt; 3 m/s).</w:t>
      </w:r>
    </w:p>
    <w:p w:rsidR="00E24D63" w:rsidRDefault="00E24D63" w:rsidP="00E24D63">
      <w:pPr>
        <w:spacing w:line="480" w:lineRule="auto"/>
        <w:ind w:left="720"/>
        <w:jc w:val="both"/>
        <w:rPr>
          <w:rFonts w:ascii="Arial" w:hAnsi="Arial" w:cs="Arial"/>
        </w:rPr>
      </w:pPr>
      <w:r>
        <w:rPr>
          <w:rFonts w:ascii="Arial" w:hAnsi="Arial" w:cs="Arial"/>
          <w:noProof/>
          <w:sz w:val="20"/>
        </w:rPr>
        <w:pict>
          <v:shape id="_x0000_s1109" type="#_x0000_t202" style="position:absolute;left:0;text-align:left;margin-left:36pt;margin-top:3pt;width:465.9pt;height:234pt;z-index:251732480" stroked="f">
            <v:textbox style="mso-next-textbox:#_x0000_s1109">
              <w:txbxContent>
                <w:p w:rsidR="00E24D63" w:rsidRDefault="00F40918" w:rsidP="00E24D63">
                  <w:r>
                    <w:rPr>
                      <w:noProof/>
                    </w:rPr>
                    <w:drawing>
                      <wp:inline distT="0" distB="0" distL="0" distR="0">
                        <wp:extent cx="4781550" cy="2790825"/>
                        <wp:effectExtent l="0" t="0" r="0" b="0"/>
                        <wp:docPr id="1282" name="Objeto 12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xbxContent>
            </v:textbox>
          </v:shape>
        </w:pic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rsidP="00E24D63">
      <w:pPr>
        <w:jc w:val="center"/>
        <w:rPr>
          <w:rFonts w:ascii="Arial" w:hAnsi="Arial" w:cs="Arial"/>
        </w:rPr>
      </w:pPr>
      <w:r>
        <w:rPr>
          <w:rFonts w:ascii="Arial" w:hAnsi="Arial" w:cs="Arial"/>
        </w:rPr>
        <w:t xml:space="preserve">                  </w:t>
      </w:r>
      <w:r>
        <w:rPr>
          <w:rFonts w:ascii="Arial" w:hAnsi="Arial" w:cs="Arial"/>
          <w:b/>
          <w:bCs/>
        </w:rPr>
        <w:t>Figura 3.16: Histograma de frecuencias del año 2002 para     velocidades de viento  &gt; 3 m/s</w:t>
      </w:r>
    </w:p>
    <w:p w:rsidR="00E24D63" w:rsidRDefault="00E24D63" w:rsidP="00E24D63">
      <w:pPr>
        <w:jc w:val="both"/>
        <w:rPr>
          <w:rFonts w:ascii="Arial" w:hAnsi="Arial" w:cs="Arial"/>
        </w:rPr>
      </w:pPr>
    </w:p>
    <w:p w:rsidR="00E24D63" w:rsidRDefault="00E24D63" w:rsidP="00E24D63">
      <w:pPr>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ind w:left="360"/>
        <w:jc w:val="both"/>
        <w:rPr>
          <w:rFonts w:ascii="Arial" w:hAnsi="Arial" w:cs="Arial"/>
          <w:b/>
          <w:bCs/>
        </w:rPr>
      </w:pPr>
      <w:r>
        <w:rPr>
          <w:rFonts w:ascii="Arial" w:hAnsi="Arial" w:cs="Arial"/>
          <w:b/>
          <w:bCs/>
        </w:rPr>
        <w:lastRenderedPageBreak/>
        <w:t>3.3 Dimensionamiento de la carga de Prueba</w:t>
      </w:r>
      <w:r>
        <w:rPr>
          <w:rFonts w:ascii="Arial" w:hAnsi="Arial" w:cs="Arial"/>
          <w:b/>
          <w:bCs/>
          <w:szCs w:val="32"/>
        </w:rPr>
        <w:t xml:space="preserve"> </w:t>
      </w:r>
    </w:p>
    <w:p w:rsidR="00E24D63" w:rsidRDefault="00E24D63" w:rsidP="00E24D63">
      <w:pPr>
        <w:pStyle w:val="Ttulo"/>
        <w:spacing w:line="480" w:lineRule="auto"/>
        <w:ind w:left="360"/>
        <w:jc w:val="both"/>
        <w:rPr>
          <w:b w:val="0"/>
          <w:bCs/>
        </w:rPr>
      </w:pPr>
    </w:p>
    <w:p w:rsidR="00E24D63" w:rsidRDefault="00E24D63" w:rsidP="00E24D63">
      <w:pPr>
        <w:spacing w:line="480" w:lineRule="auto"/>
        <w:ind w:left="720"/>
        <w:jc w:val="both"/>
        <w:rPr>
          <w:rFonts w:ascii="Arial" w:hAnsi="Arial" w:cs="Arial"/>
          <w:lang w:val="es-EC"/>
        </w:rPr>
      </w:pPr>
      <w:r>
        <w:rPr>
          <w:rFonts w:ascii="Arial" w:hAnsi="Arial" w:cs="Arial"/>
          <w:lang w:val="es-EC"/>
        </w:rPr>
        <w:t>Para esto incluye 4 focos de 40 W c / u y 24 voltios de corriente directa. Consume una corriente de 6.66 amperios.</w:t>
      </w:r>
    </w:p>
    <w:p w:rsidR="00E24D63" w:rsidRDefault="00E24D63" w:rsidP="00E24D63">
      <w:pPr>
        <w:spacing w:line="480" w:lineRule="auto"/>
        <w:ind w:left="720"/>
        <w:jc w:val="both"/>
        <w:rPr>
          <w:rFonts w:ascii="Arial" w:hAnsi="Arial" w:cs="Arial"/>
          <w:lang w:val="es-EC"/>
        </w:rPr>
      </w:pPr>
    </w:p>
    <w:p w:rsidR="00E24D63" w:rsidRDefault="00E24D63" w:rsidP="00E24D63">
      <w:pPr>
        <w:spacing w:line="480" w:lineRule="auto"/>
        <w:ind w:left="720"/>
        <w:jc w:val="both"/>
        <w:rPr>
          <w:rFonts w:ascii="Arial" w:hAnsi="Arial" w:cs="Arial"/>
          <w:lang w:val="es-EC"/>
        </w:rPr>
      </w:pPr>
      <w:r>
        <w:rPr>
          <w:rFonts w:ascii="Arial" w:hAnsi="Arial" w:cs="Arial"/>
          <w:lang w:val="es-EC"/>
        </w:rPr>
        <w:t>Se multiplica la corriente por el voltaje y se obtiene la potencia, luego  se multiplica  por el tiempo  y se obtiene  la energía.</w:t>
      </w:r>
    </w:p>
    <w:p w:rsidR="00E24D63" w:rsidRDefault="00E24D63" w:rsidP="00E24D63">
      <w:pPr>
        <w:spacing w:line="480" w:lineRule="auto"/>
        <w:ind w:left="720"/>
        <w:jc w:val="both"/>
        <w:rPr>
          <w:rFonts w:ascii="Arial" w:hAnsi="Arial" w:cs="Arial"/>
          <w:lang w:val="es-EC"/>
        </w:rPr>
      </w:pPr>
    </w:p>
    <w:p w:rsidR="00E24D63" w:rsidRDefault="00E24D63" w:rsidP="00E24D63">
      <w:pPr>
        <w:spacing w:line="480" w:lineRule="auto"/>
        <w:ind w:left="720"/>
        <w:jc w:val="both"/>
        <w:rPr>
          <w:rFonts w:ascii="Arial" w:hAnsi="Arial" w:cs="Arial"/>
          <w:lang w:val="es-EC"/>
        </w:rPr>
      </w:pPr>
      <w:r>
        <w:rPr>
          <w:rFonts w:ascii="Arial" w:hAnsi="Arial" w:cs="Arial"/>
          <w:lang w:val="es-EC"/>
        </w:rPr>
        <w:t>Al conocer la energía obtenida por día se puede aumentar la carga  para que se consuma más rápido  y no esperar tanto tiempo.</w:t>
      </w:r>
    </w:p>
    <w:p w:rsidR="00E24D63" w:rsidRDefault="00E24D63" w:rsidP="00E24D63">
      <w:pPr>
        <w:spacing w:line="480" w:lineRule="auto"/>
        <w:ind w:left="720"/>
        <w:jc w:val="both"/>
        <w:rPr>
          <w:rFonts w:ascii="Arial" w:hAnsi="Arial" w:cs="Arial"/>
          <w:lang w:val="es-EC"/>
        </w:rPr>
      </w:pPr>
    </w:p>
    <w:p w:rsidR="00E24D63" w:rsidRDefault="00E24D63" w:rsidP="00E24D63">
      <w:pPr>
        <w:pStyle w:val="Ttulo7"/>
      </w:pPr>
      <w:r>
        <w:t xml:space="preserve">Eficiencia de la batería </w:t>
      </w: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Existen algunos factores que influyen  para que la batería tenga  una eficiencia del 80 % y estos son: </w:t>
      </w:r>
    </w:p>
    <w:p w:rsidR="00E24D63" w:rsidRDefault="00E24D63" w:rsidP="00E24D63">
      <w:pPr>
        <w:spacing w:line="480" w:lineRule="auto"/>
        <w:rPr>
          <w:rFonts w:ascii="Arial" w:hAnsi="Arial" w:cs="Arial"/>
          <w:color w:val="008000"/>
          <w:lang w:val="es-EC"/>
        </w:rPr>
      </w:pPr>
    </w:p>
    <w:p w:rsidR="00E24D63" w:rsidRDefault="00E24D63" w:rsidP="00E24D63">
      <w:pPr>
        <w:spacing w:line="480" w:lineRule="auto"/>
        <w:jc w:val="center"/>
        <w:rPr>
          <w:rFonts w:ascii="Arial" w:hAnsi="Arial" w:cs="Arial"/>
          <w:color w:val="008000"/>
          <w:lang w:val="es-EC"/>
        </w:rPr>
      </w:pPr>
      <w:r>
        <w:rPr>
          <w:rFonts w:ascii="Arial" w:hAnsi="Arial" w:cs="Arial"/>
          <w:noProof/>
          <w:sz w:val="20"/>
        </w:rPr>
        <w:pict>
          <v:shape id="_x0000_s1110" type="#_x0000_t202" style="position:absolute;left:0;text-align:left;margin-left:54pt;margin-top:193.85pt;width:306pt;height:27pt;z-index:251734528" stroked="f">
            <v:textbox style="mso-next-textbox:#_x0000_s1110">
              <w:txbxContent>
                <w:p w:rsidR="00E24D63" w:rsidRDefault="00E24D63" w:rsidP="00E24D63">
                  <w:pPr>
                    <w:pStyle w:val="Ttulo3"/>
                    <w:spacing w:line="480" w:lineRule="auto"/>
                  </w:pPr>
                  <w:r>
                    <w:t xml:space="preserve">Figura 3.17: Medición del voltaje en las baterías </w:t>
                  </w:r>
                </w:p>
                <w:p w:rsidR="00E24D63" w:rsidRDefault="00E24D63" w:rsidP="00E24D63">
                  <w:pPr>
                    <w:pStyle w:val="NormalWeb"/>
                    <w:spacing w:line="480" w:lineRule="auto"/>
                    <w:jc w:val="both"/>
                    <w:outlineLvl w:val="0"/>
                  </w:pPr>
                </w:p>
              </w:txbxContent>
            </v:textbox>
          </v:shape>
        </w:pict>
      </w:r>
      <w:r w:rsidR="00F40918">
        <w:rPr>
          <w:rFonts w:ascii="Arial" w:hAnsi="Arial" w:cs="Arial"/>
          <w:noProof/>
          <w:color w:val="008000"/>
        </w:rPr>
        <w:drawing>
          <wp:inline distT="0" distB="0" distL="0" distR="0">
            <wp:extent cx="2924175" cy="2343150"/>
            <wp:effectExtent l="19050" t="0" r="9525" b="0"/>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1" cstate="print"/>
                    <a:srcRect/>
                    <a:stretch>
                      <a:fillRect/>
                    </a:stretch>
                  </pic:blipFill>
                  <pic:spPr bwMode="auto">
                    <a:xfrm>
                      <a:off x="0" y="0"/>
                      <a:ext cx="2924175" cy="2343150"/>
                    </a:xfrm>
                    <a:prstGeom prst="rect">
                      <a:avLst/>
                    </a:prstGeom>
                    <a:noFill/>
                    <a:ln w="9525">
                      <a:noFill/>
                      <a:miter lim="800000"/>
                      <a:headEnd/>
                      <a:tailEnd/>
                    </a:ln>
                  </pic:spPr>
                </pic:pic>
              </a:graphicData>
            </a:graphic>
          </wp:inline>
        </w:drawing>
      </w:r>
    </w:p>
    <w:p w:rsidR="00E24D63" w:rsidRDefault="00E24D63" w:rsidP="00E24D63">
      <w:pPr>
        <w:spacing w:line="480" w:lineRule="auto"/>
        <w:rPr>
          <w:rFonts w:ascii="Arial" w:hAnsi="Arial" w:cs="Arial"/>
          <w:lang w:val="es-EC"/>
        </w:rPr>
      </w:pPr>
    </w:p>
    <w:p w:rsidR="00E24D63" w:rsidRDefault="00E24D63" w:rsidP="00E24D63">
      <w:pPr>
        <w:spacing w:line="480" w:lineRule="auto"/>
        <w:ind w:left="720"/>
        <w:rPr>
          <w:rFonts w:ascii="Arial" w:hAnsi="Arial" w:cs="Arial"/>
          <w:b/>
          <w:bCs/>
          <w:lang w:val="es-EC"/>
        </w:rPr>
      </w:pPr>
      <w:r>
        <w:rPr>
          <w:rFonts w:ascii="Arial" w:hAnsi="Arial" w:cs="Arial"/>
          <w:b/>
          <w:bCs/>
          <w:lang w:val="es-EC"/>
        </w:rPr>
        <w:lastRenderedPageBreak/>
        <w:t xml:space="preserve">El estado de carga.  </w:t>
      </w:r>
    </w:p>
    <w:p w:rsidR="00E24D63" w:rsidRDefault="00E24D63" w:rsidP="00E24D63">
      <w:pPr>
        <w:pStyle w:val="Textoindependiente3"/>
        <w:spacing w:line="480" w:lineRule="auto"/>
        <w:ind w:left="720"/>
        <w:rPr>
          <w:lang w:val="es-EC"/>
        </w:rPr>
      </w:pPr>
      <w:r>
        <w:rPr>
          <w:lang w:val="es-EC"/>
        </w:rPr>
        <w:t xml:space="preserve">Para una batería desconectada, el voltaje es una medida que puede usarse para estimar su carga. El estado de carga puede determinarse midiendo la gravedad específica (SG) del electrolito, cuando es posible conseguirse (esto no es posible en las baterías selladas).  </w:t>
      </w:r>
    </w:p>
    <w:p w:rsidR="00E24D63" w:rsidRDefault="00E24D63" w:rsidP="00E24D63">
      <w:pPr>
        <w:spacing w:line="480" w:lineRule="auto"/>
        <w:jc w:val="both"/>
        <w:rPr>
          <w:rFonts w:ascii="Arial" w:hAnsi="Arial" w:cs="Arial"/>
          <w:lang w:val="es-EC"/>
        </w:rPr>
      </w:pPr>
      <w:r>
        <w:rPr>
          <w:rFonts w:ascii="Arial" w:hAnsi="Arial" w:cs="Arial"/>
          <w:lang w:val="es-EC"/>
        </w:rPr>
        <w:t xml:space="preserve">     </w:t>
      </w:r>
    </w:p>
    <w:p w:rsidR="00E24D63" w:rsidRDefault="00E24D63" w:rsidP="00E24D63">
      <w:pPr>
        <w:spacing w:line="480" w:lineRule="auto"/>
        <w:ind w:left="720"/>
        <w:jc w:val="both"/>
        <w:rPr>
          <w:rFonts w:ascii="Arial" w:hAnsi="Arial" w:cs="Arial"/>
          <w:lang w:val="es-EC"/>
        </w:rPr>
      </w:pPr>
      <w:r>
        <w:rPr>
          <w:rFonts w:ascii="Arial" w:hAnsi="Arial" w:cs="Arial"/>
          <w:lang w:val="es-EC"/>
        </w:rPr>
        <w:t>La gravedad especifica es determinada con un medidor de peso especifico. Si la temperatura difiere de la temperatura de la referencia (</w:t>
      </w:r>
      <w:smartTag w:uri="urn:schemas-microsoft-com:office:smarttags" w:element="metricconverter">
        <w:smartTagPr>
          <w:attr w:name="ProductID" w:val="15 ºC"/>
        </w:smartTagPr>
        <w:r>
          <w:rPr>
            <w:rFonts w:ascii="Arial" w:hAnsi="Arial" w:cs="Arial"/>
            <w:lang w:val="es-EC"/>
          </w:rPr>
          <w:t>15 ºC</w:t>
        </w:r>
      </w:smartTag>
      <w:r>
        <w:rPr>
          <w:rFonts w:ascii="Arial" w:hAnsi="Arial" w:cs="Arial"/>
          <w:lang w:val="es-EC"/>
        </w:rPr>
        <w:t xml:space="preserve">) para el electrolito, es necesario ajustar el medidor del peso especifico leyendo, según una balanza de corrección dada en el propio medidor.  </w:t>
      </w:r>
    </w:p>
    <w:p w:rsidR="00E24D63" w:rsidRDefault="00E24D63" w:rsidP="00E24D63">
      <w:pPr>
        <w:spacing w:line="480" w:lineRule="auto"/>
        <w:jc w:val="both"/>
        <w:rPr>
          <w:rFonts w:ascii="Arial" w:hAnsi="Arial" w:cs="Arial"/>
          <w:lang w:val="es-EC"/>
        </w:rPr>
      </w:pPr>
      <w:r>
        <w:rPr>
          <w:rFonts w:ascii="Arial" w:hAnsi="Arial" w:cs="Arial"/>
          <w:lang w:val="es-EC"/>
        </w:rPr>
        <w:t xml:space="preserve">   </w:t>
      </w:r>
    </w:p>
    <w:p w:rsidR="00E24D63" w:rsidRDefault="00E24D63" w:rsidP="00E24D63">
      <w:pPr>
        <w:spacing w:line="480" w:lineRule="auto"/>
        <w:ind w:left="720"/>
        <w:jc w:val="both"/>
        <w:rPr>
          <w:rFonts w:ascii="Arial" w:hAnsi="Arial" w:cs="Arial"/>
          <w:lang w:val="es-EC"/>
        </w:rPr>
      </w:pPr>
      <w:r>
        <w:rPr>
          <w:rFonts w:ascii="Arial" w:hAnsi="Arial" w:cs="Arial"/>
          <w:b/>
          <w:bCs/>
          <w:lang w:val="es-EC"/>
        </w:rPr>
        <w:t>La proporción de la descarga.</w:t>
      </w:r>
      <w:r>
        <w:rPr>
          <w:rFonts w:ascii="Arial" w:hAnsi="Arial" w:cs="Arial"/>
          <w:lang w:val="es-EC"/>
        </w:rPr>
        <w:t xml:space="preserve">  </w:t>
      </w: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Cuando una batería se descarga, el voltaje al leer es más bajo que cuando la carga está desconectada y  luego que se desconecta la batería se recupera. De manera semejante, cuando la batería recobra su voltaje el que se lee por el voltímetro es más alto que cuando el cable ha sido desconectado y la batería se ha recuperado.  </w:t>
      </w:r>
    </w:p>
    <w:p w:rsidR="00E24D63" w:rsidRDefault="00E24D63" w:rsidP="00E24D63">
      <w:pPr>
        <w:spacing w:line="480" w:lineRule="auto"/>
        <w:jc w:val="both"/>
        <w:rPr>
          <w:rFonts w:ascii="Arial" w:hAnsi="Arial" w:cs="Arial"/>
          <w:lang w:val="es-EC"/>
        </w:rPr>
      </w:pP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La mayoría de los fabricantes recomiendan no descargar las baterías por debajo de 1.75 V DC por celda (otros recomiendan 1.8 V DC por celda).  </w:t>
      </w:r>
    </w:p>
    <w:p w:rsidR="00E24D63" w:rsidRDefault="00E24D63" w:rsidP="00E24D63">
      <w:pPr>
        <w:spacing w:line="480" w:lineRule="auto"/>
        <w:ind w:left="720"/>
        <w:jc w:val="both"/>
        <w:rPr>
          <w:rFonts w:ascii="Arial" w:hAnsi="Arial" w:cs="Arial"/>
          <w:lang w:val="es-EC"/>
        </w:rPr>
      </w:pPr>
      <w:r>
        <w:rPr>
          <w:rFonts w:ascii="Arial" w:hAnsi="Arial" w:cs="Arial"/>
          <w:lang w:val="es-EC"/>
        </w:rPr>
        <w:lastRenderedPageBreak/>
        <w:t>El voltaje de la batería puede variar, mientras esta dependiendo de la proporción de descarga. Las proporciones de la descarga bajas (por ejemplo C / 10 cuando el voltaje  cae rápidamente).</w:t>
      </w:r>
    </w:p>
    <w:p w:rsidR="00E24D63" w:rsidRDefault="00E24D63" w:rsidP="00E24D63">
      <w:pPr>
        <w:spacing w:line="480" w:lineRule="auto"/>
        <w:jc w:val="both"/>
        <w:rPr>
          <w:rFonts w:ascii="Arial" w:hAnsi="Arial" w:cs="Arial"/>
          <w:lang w:val="es-EC"/>
        </w:rPr>
      </w:pPr>
      <w:r>
        <w:rPr>
          <w:rFonts w:ascii="Arial" w:hAnsi="Arial" w:cs="Arial"/>
          <w:lang w:val="es-EC"/>
        </w:rPr>
        <w:t xml:space="preserve">   </w:t>
      </w:r>
    </w:p>
    <w:p w:rsidR="00E24D63" w:rsidRDefault="00E24D63" w:rsidP="00E24D63">
      <w:pPr>
        <w:pStyle w:val="Ttulo3"/>
        <w:spacing w:line="480" w:lineRule="auto"/>
        <w:ind w:left="720"/>
        <w:rPr>
          <w:lang w:val="es-EC"/>
        </w:rPr>
      </w:pPr>
      <w:r>
        <w:rPr>
          <w:lang w:val="es-EC"/>
        </w:rPr>
        <w:t xml:space="preserve">Factores que afectan la capacidad  </w:t>
      </w:r>
    </w:p>
    <w:p w:rsidR="00E24D63" w:rsidRDefault="00E24D63" w:rsidP="00E24D63">
      <w:pPr>
        <w:spacing w:line="480" w:lineRule="auto"/>
        <w:ind w:left="720"/>
        <w:jc w:val="both"/>
        <w:rPr>
          <w:rFonts w:ascii="Arial" w:hAnsi="Arial" w:cs="Arial"/>
          <w:lang w:val="es-EC"/>
        </w:rPr>
      </w:pPr>
      <w:r>
        <w:rPr>
          <w:rFonts w:ascii="Arial" w:hAnsi="Arial" w:cs="Arial"/>
          <w:lang w:val="es-EC"/>
        </w:rPr>
        <w:t>Hay varios factores que  afectan la capacidad:</w:t>
      </w:r>
    </w:p>
    <w:p w:rsidR="00E24D63" w:rsidRDefault="00E24D63" w:rsidP="00E24D63">
      <w:pPr>
        <w:spacing w:line="480" w:lineRule="auto"/>
        <w:jc w:val="both"/>
        <w:rPr>
          <w:rFonts w:ascii="Arial" w:hAnsi="Arial" w:cs="Arial"/>
          <w:lang w:val="es-EC"/>
        </w:rPr>
      </w:pPr>
      <w:r>
        <w:rPr>
          <w:rFonts w:ascii="Arial" w:hAnsi="Arial" w:cs="Arial"/>
          <w:lang w:val="es-EC"/>
        </w:rPr>
        <w:t xml:space="preserve">    </w:t>
      </w: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-La proporción de la descarga.  </w:t>
      </w: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La capacidad de una batería es afectada por la  proporción de la descarga (la proporción de la descarga, C / h). En la descarga lenta, la capacidad de una batería está más alta que a las proporciones de la descarga más rápidas.  </w:t>
      </w:r>
    </w:p>
    <w:p w:rsidR="00E24D63" w:rsidRDefault="00E24D63" w:rsidP="00E24D63">
      <w:pPr>
        <w:spacing w:line="480" w:lineRule="auto"/>
        <w:jc w:val="both"/>
        <w:rPr>
          <w:rFonts w:ascii="Arial" w:hAnsi="Arial" w:cs="Arial"/>
          <w:lang w:val="es-EC"/>
        </w:rPr>
      </w:pP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-La temperatura que opera.  </w:t>
      </w:r>
    </w:p>
    <w:p w:rsidR="00E24D63" w:rsidRDefault="00E24D63" w:rsidP="00E24D63">
      <w:pPr>
        <w:spacing w:line="480" w:lineRule="auto"/>
        <w:ind w:left="720"/>
        <w:jc w:val="both"/>
        <w:rPr>
          <w:rFonts w:ascii="Arial" w:hAnsi="Arial" w:cs="Arial"/>
          <w:lang w:val="es-EC"/>
        </w:rPr>
      </w:pPr>
      <w:r>
        <w:rPr>
          <w:rFonts w:ascii="Arial" w:hAnsi="Arial" w:cs="Arial"/>
          <w:lang w:val="es-EC"/>
        </w:rPr>
        <w:t xml:space="preserve">La velocidad a la que las reacciones químicas ocurren se ve influenciada por la temperatura. Hay baterías que operan con las temperaturas del electrolito bajo 25 </w:t>
      </w:r>
      <w:r>
        <w:rPr>
          <w:rFonts w:ascii="Arial" w:hAnsi="Arial" w:cs="Arial"/>
          <w:vertAlign w:val="superscript"/>
          <w:lang w:val="es-EC"/>
        </w:rPr>
        <w:t>o</w:t>
      </w:r>
      <w:r>
        <w:rPr>
          <w:rFonts w:ascii="Arial" w:hAnsi="Arial" w:cs="Arial"/>
          <w:lang w:val="es-EC"/>
        </w:rPr>
        <w:t xml:space="preserve">C. Esto es para la mayoría de las  baterías ácidas.    </w:t>
      </w:r>
    </w:p>
    <w:p w:rsidR="00E24D63" w:rsidRDefault="00E24D63" w:rsidP="00E24D63">
      <w:pPr>
        <w:spacing w:line="480" w:lineRule="auto"/>
        <w:jc w:val="both"/>
        <w:rPr>
          <w:rFonts w:ascii="Arial" w:hAnsi="Arial" w:cs="Arial"/>
          <w:lang w:val="es-EC"/>
        </w:rPr>
      </w:pPr>
    </w:p>
    <w:p w:rsidR="00E24D63" w:rsidRDefault="00E24D63" w:rsidP="00E24D63">
      <w:pPr>
        <w:spacing w:line="480" w:lineRule="auto"/>
        <w:ind w:left="720"/>
        <w:jc w:val="both"/>
        <w:rPr>
          <w:rFonts w:ascii="Arial" w:hAnsi="Arial" w:cs="Arial"/>
          <w:lang w:val="es-EC"/>
        </w:rPr>
      </w:pPr>
      <w:r>
        <w:rPr>
          <w:rFonts w:ascii="Arial" w:hAnsi="Arial" w:cs="Arial"/>
          <w:lang w:val="es-EC"/>
        </w:rPr>
        <w:t>El número de ciclos de una batería de servicio depende de la descarga a que se somete. Lo máximo que se recomienda en la descarga depende del tipo de batería.</w:t>
      </w:r>
    </w:p>
    <w:p w:rsidR="00E24D63" w:rsidRDefault="00E24D63" w:rsidP="00E24D63">
      <w:pPr>
        <w:spacing w:line="480" w:lineRule="auto"/>
        <w:ind w:left="720"/>
        <w:jc w:val="both"/>
        <w:rPr>
          <w:rFonts w:ascii="Arial" w:hAnsi="Arial" w:cs="Arial"/>
          <w:lang w:val="es-EC"/>
        </w:rPr>
      </w:pPr>
      <w:r>
        <w:rPr>
          <w:rFonts w:ascii="Arial" w:hAnsi="Arial" w:cs="Arial"/>
          <w:lang w:val="es-EC"/>
        </w:rPr>
        <w:lastRenderedPageBreak/>
        <w:t>Para las baterías que frecuentemente se usan, no se recomienda una descarga de menos del 15%. Sin embargo, desde que los sistemas de la baterías se diseñan por encima de 5 días, la descarga diaria será un poco mínima sin tener en cuenta el tipo de batería. Por último la duración de la batería puede ser mas de 10 años como lo son las baterías de Cadmio.</w:t>
      </w:r>
    </w:p>
    <w:p w:rsidR="00E24D63" w:rsidRDefault="00E24D63" w:rsidP="00E24D63">
      <w:pPr>
        <w:spacing w:line="480" w:lineRule="auto"/>
        <w:jc w:val="both"/>
        <w:rPr>
          <w:rFonts w:ascii="Arial" w:hAnsi="Arial" w:cs="Arial"/>
          <w:lang w:val="es-EC"/>
        </w:rPr>
      </w:pPr>
      <w:r>
        <w:rPr>
          <w:rFonts w:ascii="Arial" w:hAnsi="Arial" w:cs="Arial"/>
          <w:lang w:val="es-EC"/>
        </w:rPr>
        <w:t xml:space="preserve"> </w:t>
      </w:r>
    </w:p>
    <w:p w:rsidR="00E24D63" w:rsidRDefault="00F40918" w:rsidP="00E24D63">
      <w:pPr>
        <w:jc w:val="center"/>
        <w:rPr>
          <w:rFonts w:ascii="Arial" w:hAnsi="Arial" w:cs="Arial"/>
          <w:color w:val="008000"/>
          <w:lang w:val="es-EC"/>
        </w:rPr>
      </w:pPr>
      <w:r>
        <w:rPr>
          <w:rFonts w:ascii="Arial" w:hAnsi="Arial" w:cs="Arial"/>
          <w:noProof/>
          <w:color w:val="008000"/>
        </w:rPr>
        <w:drawing>
          <wp:inline distT="0" distB="0" distL="0" distR="0">
            <wp:extent cx="2438400" cy="1828800"/>
            <wp:effectExtent l="19050" t="0" r="0" b="0"/>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E24D63" w:rsidRDefault="00E24D63" w:rsidP="00E24D63">
      <w:pPr>
        <w:jc w:val="center"/>
        <w:rPr>
          <w:rFonts w:ascii="Arial" w:hAnsi="Arial" w:cs="Arial"/>
          <w:color w:val="008000"/>
          <w:lang w:val="es-EC"/>
        </w:rPr>
      </w:pPr>
      <w:r>
        <w:rPr>
          <w:b/>
          <w:bCs/>
          <w:noProof/>
          <w:sz w:val="20"/>
        </w:rPr>
        <w:pict>
          <v:shape id="_x0000_s1111" type="#_x0000_t202" style="position:absolute;left:0;text-align:left;margin-left:63pt;margin-top:9.65pt;width:279pt;height:27pt;z-index:251735552" stroked="f">
            <v:textbox style="mso-next-textbox:#_x0000_s1111">
              <w:txbxContent>
                <w:p w:rsidR="00E24D63" w:rsidRDefault="00E24D63" w:rsidP="00E24D63">
                  <w:pPr>
                    <w:pStyle w:val="Ttulo3"/>
                    <w:spacing w:line="480" w:lineRule="auto"/>
                  </w:pPr>
                  <w:r>
                    <w:t xml:space="preserve">Figura 3.18: Baterías utilizadas  en la estación  </w:t>
                  </w:r>
                </w:p>
                <w:p w:rsidR="00E24D63" w:rsidRDefault="00E24D63" w:rsidP="00E24D63">
                  <w:pPr>
                    <w:pStyle w:val="NormalWeb"/>
                    <w:spacing w:line="480" w:lineRule="auto"/>
                    <w:jc w:val="both"/>
                    <w:outlineLvl w:val="0"/>
                  </w:pPr>
                </w:p>
              </w:txbxContent>
            </v:textbox>
          </v:shape>
        </w:pict>
      </w:r>
    </w:p>
    <w:p w:rsidR="00E24D63" w:rsidRDefault="00E24D63" w:rsidP="00E24D63">
      <w:pPr>
        <w:pStyle w:val="Ttulo"/>
        <w:spacing w:line="480" w:lineRule="auto"/>
        <w:jc w:val="both"/>
        <w:rPr>
          <w:b w:val="0"/>
          <w:bCs/>
        </w:rPr>
      </w:pPr>
    </w:p>
    <w:p w:rsidR="00E24D63" w:rsidRDefault="00E24D63" w:rsidP="00E24D63">
      <w:pPr>
        <w:pStyle w:val="Ttulo"/>
        <w:spacing w:line="480" w:lineRule="auto"/>
        <w:jc w:val="both"/>
        <w:rPr>
          <w:b w:val="0"/>
          <w:bCs/>
        </w:rPr>
      </w:pPr>
    </w:p>
    <w:p w:rsidR="00E24D63" w:rsidRDefault="00E24D63" w:rsidP="00E24D63">
      <w:pPr>
        <w:ind w:left="360"/>
        <w:jc w:val="both"/>
        <w:rPr>
          <w:rFonts w:ascii="Arial" w:hAnsi="Arial" w:cs="Arial"/>
          <w:b/>
          <w:bCs/>
        </w:rPr>
      </w:pPr>
      <w:r>
        <w:rPr>
          <w:rFonts w:ascii="Arial" w:hAnsi="Arial" w:cs="Arial"/>
          <w:b/>
          <w:bCs/>
        </w:rPr>
        <w:t>3.4 Cantidad de Energía Disponible relacionada con el viento</w:t>
      </w:r>
    </w:p>
    <w:p w:rsidR="00E24D63" w:rsidRDefault="00E24D63" w:rsidP="00E24D63">
      <w:pPr>
        <w:ind w:left="360"/>
        <w:jc w:val="both"/>
        <w:rPr>
          <w:rFonts w:ascii="Arial" w:hAnsi="Arial" w:cs="Arial"/>
          <w:b/>
          <w:bCs/>
        </w:rPr>
      </w:pPr>
    </w:p>
    <w:p w:rsidR="00E24D63" w:rsidRDefault="00E24D63" w:rsidP="00E24D63">
      <w:pPr>
        <w:ind w:left="360"/>
        <w:jc w:val="both"/>
        <w:rPr>
          <w:rFonts w:ascii="Arial" w:hAnsi="Arial" w:cs="Arial"/>
          <w:b/>
          <w:bCs/>
        </w:rPr>
      </w:pPr>
    </w:p>
    <w:p w:rsidR="00E24D63" w:rsidRDefault="00E24D63" w:rsidP="00E24D63">
      <w:pPr>
        <w:pStyle w:val="Sangra3detindependiente"/>
        <w:rPr>
          <w:lang w:val="es-EC"/>
        </w:rPr>
      </w:pPr>
      <w:r>
        <w:rPr>
          <w:lang w:val="es-EC"/>
        </w:rPr>
        <w:t xml:space="preserve">Se muestra en el apéndice primero las diferentes velocidades del viento por mes y luego se muestra la energía producida por cada velocidad en el año. Lo que nos da un total de energía producida por el viento pero aplicando la ley de Betz de toda esta energía solo se utiliza el 59.3 % lo que disminuye la cantidad de energía obtenida. </w:t>
      </w:r>
    </w:p>
    <w:p w:rsidR="00E24D63" w:rsidRDefault="00E24D63" w:rsidP="00E24D63">
      <w:pPr>
        <w:keepNext/>
        <w:spacing w:line="480" w:lineRule="auto"/>
        <w:ind w:left="720"/>
        <w:jc w:val="center"/>
        <w:rPr>
          <w:rFonts w:ascii="Arial" w:hAnsi="Arial" w:cs="Arial"/>
          <w:b/>
          <w:bCs/>
        </w:rPr>
      </w:pPr>
      <w:r>
        <w:rPr>
          <w:lang w:val="es-EC"/>
        </w:rPr>
        <w:br w:type="page"/>
      </w:r>
      <w:r>
        <w:rPr>
          <w:rFonts w:ascii="Arial" w:hAnsi="Arial" w:cs="Arial"/>
          <w:b/>
          <w:bCs/>
        </w:rPr>
        <w:lastRenderedPageBreak/>
        <w:t>TABLA 2</w:t>
      </w:r>
    </w:p>
    <w:p w:rsidR="00E24D63" w:rsidRDefault="00E24D63" w:rsidP="00E24D63">
      <w:pPr>
        <w:pStyle w:val="Ttulo8"/>
        <w:rPr>
          <w:rFonts w:ascii="Arial" w:hAnsi="Arial" w:cs="Arial"/>
        </w:rPr>
      </w:pPr>
      <w:r>
        <w:rPr>
          <w:rFonts w:ascii="Arial" w:hAnsi="Arial" w:cs="Arial"/>
        </w:rPr>
        <w:t>GENERACIÓN ANUAL  AÑO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3"/>
        <w:gridCol w:w="1683"/>
        <w:gridCol w:w="1683"/>
        <w:gridCol w:w="1684"/>
        <w:gridCol w:w="1437"/>
      </w:tblGrid>
      <w:tr w:rsidR="00E24D63" w:rsidTr="00125DAD">
        <w:tblPrEx>
          <w:tblCellMar>
            <w:top w:w="0" w:type="dxa"/>
            <w:bottom w:w="0" w:type="dxa"/>
          </w:tblCellMar>
        </w:tblPrEx>
        <w:trPr>
          <w:trHeight w:val="50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Velocidad</w:t>
            </w:r>
          </w:p>
          <w:p w:rsidR="00E24D63" w:rsidRDefault="00E24D63" w:rsidP="00125DAD">
            <w:pPr>
              <w:jc w:val="center"/>
              <w:rPr>
                <w:rFonts w:ascii="Arial" w:hAnsi="Arial" w:cs="Arial"/>
                <w:sz w:val="20"/>
              </w:rPr>
            </w:pPr>
            <w:r>
              <w:rPr>
                <w:rFonts w:ascii="Arial" w:hAnsi="Arial" w:cs="Arial"/>
                <w:sz w:val="20"/>
              </w:rPr>
              <w:t>(m/s)</w:t>
            </w:r>
          </w:p>
        </w:tc>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Pot /A (W/m2)</w:t>
            </w:r>
          </w:p>
        </w:tc>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 horas /año</w:t>
            </w:r>
          </w:p>
        </w:tc>
        <w:tc>
          <w:tcPr>
            <w:tcW w:w="1684"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V x h</w:t>
            </w:r>
          </w:p>
          <w:p w:rsidR="00E24D63" w:rsidRDefault="00E24D63" w:rsidP="00125DAD">
            <w:pPr>
              <w:jc w:val="center"/>
              <w:rPr>
                <w:rFonts w:ascii="Arial" w:hAnsi="Arial" w:cs="Arial"/>
                <w:sz w:val="20"/>
              </w:rPr>
            </w:pPr>
            <w:r>
              <w:rPr>
                <w:rFonts w:ascii="Arial" w:hAnsi="Arial" w:cs="Arial"/>
                <w:sz w:val="20"/>
              </w:rPr>
              <w:t>(m/s.hora)</w:t>
            </w:r>
          </w:p>
        </w:tc>
        <w:tc>
          <w:tcPr>
            <w:tcW w:w="1437"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W h/ año</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689,0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94,0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9,4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145,0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29,0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305,0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91,5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0,0</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334,0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133,6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0,1</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311,0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155,5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23,9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0,1</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325,0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195,0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43,2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0,2</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323,0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226,1</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0,3</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275,0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220,0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86,6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0.9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0,4</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306,0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275,4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137,2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0,6</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201,0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201,0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123,6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0,8</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239,0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262,9</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195,6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237,0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284,4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251,9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1,4</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229,0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297,7</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309,4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1,7</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207,0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289,8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349,3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1.5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2,1</w:t>
            </w:r>
          </w:p>
        </w:tc>
        <w:tc>
          <w:tcPr>
            <w:tcW w:w="1683"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center"/>
              <w:rPr>
                <w:rFonts w:ascii="Arial" w:hAnsi="Arial" w:cs="Arial"/>
                <w:sz w:val="20"/>
              </w:rPr>
            </w:pPr>
            <w:r>
              <w:rPr>
                <w:rFonts w:ascii="Arial" w:hAnsi="Arial" w:cs="Arial"/>
                <w:sz w:val="20"/>
              </w:rPr>
              <w:t>206,0</w:t>
            </w:r>
          </w:p>
        </w:tc>
        <w:tc>
          <w:tcPr>
            <w:tcW w:w="1684" w:type="dxa"/>
            <w:tcBorders>
              <w:top w:val="single" w:sz="4" w:space="0" w:color="auto"/>
              <w:left w:val="single" w:sz="4" w:space="0" w:color="auto"/>
              <w:bottom w:val="single" w:sz="4" w:space="0" w:color="auto"/>
              <w:right w:val="single" w:sz="4" w:space="0" w:color="auto"/>
            </w:tcBorders>
            <w:vAlign w:val="center"/>
          </w:tcPr>
          <w:p w:rsidR="00E24D63" w:rsidRDefault="00E24D63" w:rsidP="00125DAD">
            <w:pPr>
              <w:jc w:val="right"/>
              <w:rPr>
                <w:rFonts w:ascii="Arial" w:hAnsi="Arial" w:cs="Arial"/>
                <w:sz w:val="20"/>
              </w:rPr>
            </w:pPr>
            <w:r>
              <w:rPr>
                <w:rFonts w:ascii="Arial" w:hAnsi="Arial" w:cs="Arial"/>
                <w:sz w:val="20"/>
              </w:rPr>
              <w:t>309,0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427,6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1.6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200,0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320,0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503,8</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1.7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212,0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360,4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640,6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1.8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202,0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363,6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724,5</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1.9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196,0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372,4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826,8</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208,0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416,0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1023,4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195,0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409,5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1110,6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191,0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420,2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1250,8</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152,0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349,6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1137,4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15,4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174,0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417,6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2682,0</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166,0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415,0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4188,9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37,2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136,0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353,6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5055,6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188,0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507,6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9676,6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125,0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350,0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8547,6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2.9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88,2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118,0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342,2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10403,6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111,1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124,0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372,0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13777,0</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137,5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129,0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399,9</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17735,6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167,6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112,0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358,4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18772,1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201,8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94,0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310,2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18967,9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240,3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343,4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24274,7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283,6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117,0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409,5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33183,3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332,0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86,0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309,6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28548,3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385,7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86,0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318,2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33172,1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445,3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89,0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338,2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39630,5</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3.9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511,0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96,0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374,4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49059,2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583,4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70,0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280,0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40835,2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662,7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61,0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250,1</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40423,2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749,4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70,0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294,0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52458,0</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844,0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62,0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266,6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52325,9</w:t>
            </w:r>
          </w:p>
        </w:tc>
      </w:tr>
    </w:tbl>
    <w:p w:rsidR="00E24D63" w:rsidRDefault="00E24D63" w:rsidP="00E24D63">
      <w:pPr>
        <w:keepNext/>
        <w:spacing w:line="480" w:lineRule="auto"/>
        <w:ind w:left="720"/>
        <w:jc w:val="center"/>
        <w:rPr>
          <w:b/>
          <w:bCs/>
        </w:rPr>
      </w:pPr>
      <w:r>
        <w:rPr>
          <w:rFonts w:ascii="Arial" w:hAnsi="Arial" w:cs="Arial"/>
          <w:b/>
          <w:bCs/>
        </w:rPr>
        <w:lastRenderedPageBreak/>
        <w:t xml:space="preserve">TABLA 2 </w:t>
      </w:r>
    </w:p>
    <w:p w:rsidR="00E24D63" w:rsidRDefault="00E24D63" w:rsidP="00E24D63">
      <w:pPr>
        <w:pStyle w:val="Ttulo8"/>
      </w:pPr>
      <w:r>
        <w:t xml:space="preserve">GENERACIÓN ANUAL  AÑO 2002 </w:t>
      </w:r>
      <w:r>
        <w:rPr>
          <w:rFonts w:ascii="Arial" w:hAnsi="Arial" w:cs="Arial"/>
        </w:rPr>
        <w:t>(continuación)</w:t>
      </w:r>
    </w:p>
    <w:p w:rsidR="00E24D63" w:rsidRDefault="00E24D63" w:rsidP="00E24D63">
      <w:pPr>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3"/>
        <w:gridCol w:w="1683"/>
        <w:gridCol w:w="1683"/>
        <w:gridCol w:w="1684"/>
        <w:gridCol w:w="1437"/>
      </w:tblGrid>
      <w:tr w:rsidR="00E24D63" w:rsidTr="00125DAD">
        <w:tblPrEx>
          <w:tblCellMar>
            <w:top w:w="0" w:type="dxa"/>
            <w:bottom w:w="0" w:type="dxa"/>
          </w:tblCellMar>
        </w:tblPrEx>
        <w:trPr>
          <w:trHeight w:val="50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Velocidad</w:t>
            </w:r>
          </w:p>
          <w:p w:rsidR="00E24D63" w:rsidRDefault="00E24D63" w:rsidP="00125DAD">
            <w:pPr>
              <w:jc w:val="center"/>
              <w:rPr>
                <w:rFonts w:ascii="Arial" w:hAnsi="Arial" w:cs="Arial"/>
                <w:sz w:val="20"/>
              </w:rPr>
            </w:pPr>
            <w:r>
              <w:rPr>
                <w:rFonts w:ascii="Arial" w:hAnsi="Arial" w:cs="Arial"/>
                <w:sz w:val="20"/>
              </w:rPr>
              <w:t>(m/s)</w:t>
            </w:r>
          </w:p>
        </w:tc>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lang w:val="en-US"/>
              </w:rPr>
            </w:pPr>
            <w:r>
              <w:rPr>
                <w:rFonts w:ascii="Arial" w:hAnsi="Arial" w:cs="Arial"/>
                <w:sz w:val="20"/>
                <w:lang w:val="en-US"/>
              </w:rPr>
              <w:t>Pot /A (W/m2)</w:t>
            </w:r>
          </w:p>
        </w:tc>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 horas /año</w:t>
            </w:r>
          </w:p>
        </w:tc>
        <w:tc>
          <w:tcPr>
            <w:tcW w:w="1684"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V x h</w:t>
            </w:r>
          </w:p>
          <w:p w:rsidR="00E24D63" w:rsidRDefault="00E24D63" w:rsidP="00125DAD">
            <w:pPr>
              <w:jc w:val="center"/>
              <w:rPr>
                <w:rFonts w:ascii="Arial" w:hAnsi="Arial" w:cs="Arial"/>
                <w:sz w:val="20"/>
              </w:rPr>
            </w:pPr>
            <w:r>
              <w:rPr>
                <w:rFonts w:ascii="Arial" w:hAnsi="Arial" w:cs="Arial"/>
                <w:sz w:val="20"/>
              </w:rPr>
              <w:t>(m/s.hora)</w:t>
            </w:r>
          </w:p>
        </w:tc>
        <w:tc>
          <w:tcPr>
            <w:tcW w:w="1437"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W h/ año</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946,8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65,0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286,0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61543,3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1058,4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53,0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238,5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56096,1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1179,2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44,0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202,4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51885,9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1309,7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46,0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216,2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60247,4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1450,4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53,0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254,4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76871,9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4.9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1601,8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32,0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156,8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51257,3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1764,4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38,0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190,0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67046,3</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1938,7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41,0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209,1</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79486,5</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2125,3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29,0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150,8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61633,4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2324,7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127,2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55793,1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2537,5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118,8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55825,7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2764,3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19,0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104,5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52522,1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3005,7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25,0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140,0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75141,7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3262,2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68,4</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39146,1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3534,5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58,0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35344,5</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5.9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3823,1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13,0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76,7</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49700,7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4128,8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9,0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54,0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37159,6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4452,2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6,0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36,6</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26713,4</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4794,0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4,0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24,8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19175,9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6.3</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5154,7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5,0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31,5</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25773,6</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6.4</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5535,2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7,0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44,8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38746,2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6.5</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5936,0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52,0</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47488,2</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6.6</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6358,0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2,0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13,2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12715,9</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6801,8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6,7</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6801,8</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6.8</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7268,1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6,8</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7268,1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6.9</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7757,7</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6,9</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7757,7</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7.1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8810,0</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7,1</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8810,0</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7.2</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9374,1</w:t>
            </w: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center"/>
              <w:rPr>
                <w:rFonts w:ascii="Arial" w:hAnsi="Arial" w:cs="Arial"/>
                <w:sz w:val="20"/>
              </w:rPr>
            </w:pPr>
            <w:r>
              <w:rPr>
                <w:rFonts w:ascii="Arial" w:hAnsi="Arial" w:cs="Arial"/>
                <w:sz w:val="20"/>
              </w:rPr>
              <w:t>1,0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7,2</w:t>
            </w: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9374,1</w:t>
            </w:r>
          </w:p>
        </w:tc>
      </w:tr>
      <w:tr w:rsidR="00E24D63" w:rsidTr="00125DAD">
        <w:tblPrEx>
          <w:tblCellMar>
            <w:top w:w="0" w:type="dxa"/>
            <w:bottom w:w="0" w:type="dxa"/>
          </w:tblCellMar>
        </w:tblPrEx>
        <w:trPr>
          <w:trHeight w:val="20"/>
        </w:trPr>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sz w:val="20"/>
              </w:rPr>
            </w:pPr>
            <w:r>
              <w:rPr>
                <w:rFonts w:ascii="Arial" w:hAnsi="Arial" w:cs="Arial"/>
                <w:sz w:val="20"/>
              </w:rPr>
              <w:t>Total</w:t>
            </w:r>
          </w:p>
        </w:tc>
        <w:tc>
          <w:tcPr>
            <w:tcW w:w="1683" w:type="dxa"/>
            <w:tcBorders>
              <w:top w:val="single" w:sz="4" w:space="0" w:color="auto"/>
              <w:left w:val="single" w:sz="4" w:space="0" w:color="auto"/>
              <w:bottom w:val="single" w:sz="4" w:space="0" w:color="auto"/>
              <w:right w:val="single" w:sz="4" w:space="0" w:color="auto"/>
            </w:tcBorders>
          </w:tcPr>
          <w:p w:rsidR="00E24D63" w:rsidRDefault="00E24D63" w:rsidP="00125DAD">
            <w:pPr>
              <w:jc w:val="right"/>
              <w:rPr>
                <w:rFonts w:ascii="Arial" w:hAnsi="Arial" w:cs="Arial"/>
                <w:sz w:val="20"/>
              </w:rPr>
            </w:pPr>
          </w:p>
        </w:tc>
        <w:tc>
          <w:tcPr>
            <w:tcW w:w="168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rPr>
                <w:rFonts w:ascii="Arial" w:hAnsi="Arial" w:cs="Arial"/>
                <w:sz w:val="20"/>
              </w:rPr>
            </w:pPr>
            <w:r>
              <w:rPr>
                <w:rFonts w:ascii="Arial" w:hAnsi="Arial" w:cs="Arial"/>
                <w:sz w:val="20"/>
              </w:rPr>
              <w:t xml:space="preserve">      8758,0</w:t>
            </w:r>
          </w:p>
        </w:tc>
        <w:tc>
          <w:tcPr>
            <w:tcW w:w="168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p>
        </w:tc>
        <w:tc>
          <w:tcPr>
            <w:tcW w:w="143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jc w:val="right"/>
              <w:rPr>
                <w:rFonts w:ascii="Arial" w:hAnsi="Arial" w:cs="Arial"/>
                <w:sz w:val="20"/>
              </w:rPr>
            </w:pPr>
            <w:r>
              <w:rPr>
                <w:rFonts w:ascii="Arial" w:hAnsi="Arial" w:cs="Arial"/>
                <w:sz w:val="20"/>
              </w:rPr>
              <w:t>1690297,2</w:t>
            </w:r>
          </w:p>
        </w:tc>
      </w:tr>
    </w:tbl>
    <w:p w:rsidR="00E24D63" w:rsidRDefault="00E24D63" w:rsidP="00E24D63">
      <w:pPr>
        <w:jc w:val="center"/>
        <w:rPr>
          <w:rFonts w:ascii="Arial" w:hAnsi="Arial" w:cs="Arial"/>
          <w:sz w:val="20"/>
        </w:rPr>
      </w:pPr>
    </w:p>
    <w:p w:rsidR="00E24D63" w:rsidRDefault="00E24D63" w:rsidP="00E24D63">
      <w:pPr>
        <w:keepNext/>
        <w:spacing w:line="480" w:lineRule="auto"/>
        <w:jc w:val="both"/>
      </w:pPr>
    </w:p>
    <w:p w:rsidR="00E24D63" w:rsidRDefault="00E24D63" w:rsidP="00E24D63">
      <w:pPr>
        <w:keepNext/>
        <w:spacing w:line="480" w:lineRule="auto"/>
        <w:jc w:val="both"/>
      </w:pPr>
    </w:p>
    <w:p w:rsidR="00E24D63" w:rsidRDefault="00E24D63" w:rsidP="00E24D63">
      <w:pPr>
        <w:keepNext/>
        <w:spacing w:line="480" w:lineRule="auto"/>
        <w:ind w:left="720"/>
        <w:jc w:val="both"/>
      </w:pPr>
    </w:p>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Pr>
        <w:ind w:left="360"/>
        <w:jc w:val="both"/>
        <w:rPr>
          <w:rFonts w:ascii="Arial" w:hAnsi="Arial" w:cs="Arial"/>
          <w:b/>
          <w:bCs/>
        </w:rPr>
      </w:pPr>
      <w:r>
        <w:rPr>
          <w:rFonts w:ascii="Arial" w:hAnsi="Arial" w:cs="Arial"/>
          <w:b/>
          <w:bCs/>
        </w:rPr>
        <w:lastRenderedPageBreak/>
        <w:t>3.5 Estimación del equipo a servir.</w:t>
      </w:r>
    </w:p>
    <w:p w:rsidR="00E24D63" w:rsidRDefault="00E24D63" w:rsidP="00E24D63">
      <w:pPr>
        <w:ind w:left="360"/>
        <w:jc w:val="both"/>
        <w:rPr>
          <w:rFonts w:ascii="Arial" w:hAnsi="Arial" w:cs="Arial"/>
          <w:b/>
          <w:bCs/>
        </w:rPr>
      </w:pPr>
    </w:p>
    <w:p w:rsidR="00E24D63" w:rsidRDefault="00E24D63" w:rsidP="00E24D63">
      <w:pPr>
        <w:ind w:left="360"/>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 xml:space="preserve">Según el cuadro que tenemos de la empresa eléctrica (fig. 3.19), se muestra el promedio de horas de consumo de electricidad en un hogar típico con los electrodomésticos de uso básico, la cantidad de energía consumida y el valor en dinero.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t>Con las mediciones de viento obtenidas se tiene que entre los meses de enero y junio solamente se puede conectar un foco ahorrador  por 5 horas al día; durante los meses de Julio a Diciembre  podemos sumar a esta carga un radio (15 W) y un televisor (50 W).</w:t>
      </w:r>
    </w:p>
    <w:p w:rsidR="00E24D63" w:rsidRDefault="00E24D63" w:rsidP="00E24D63">
      <w:pPr>
        <w:spacing w:line="480" w:lineRule="auto"/>
        <w:ind w:left="720"/>
        <w:jc w:val="both"/>
        <w:rPr>
          <w:rFonts w:ascii="Arial" w:hAnsi="Arial" w:cs="Arial"/>
        </w:rPr>
      </w:pPr>
      <w:r>
        <w:rPr>
          <w:rFonts w:ascii="Arial" w:hAnsi="Arial" w:cs="Arial"/>
        </w:rPr>
        <w:br w:type="page"/>
      </w:r>
    </w:p>
    <w:p w:rsidR="00E24D63" w:rsidRDefault="00E24D63" w:rsidP="00E24D63">
      <w:pPr>
        <w:spacing w:line="480" w:lineRule="auto"/>
        <w:rPr>
          <w:rFonts w:ascii="Arial" w:hAnsi="Arial" w:cs="Arial"/>
        </w:rPr>
      </w:pPr>
      <w:r>
        <w:rPr>
          <w:noProof/>
          <w:sz w:val="20"/>
        </w:rPr>
        <w:pict>
          <v:shape id="_x0000_s1112" type="#_x0000_t202" style="position:absolute;margin-left:-18pt;margin-top:-27.6pt;width:423.15pt;height:423pt;z-index:251736576">
            <v:textbox style="mso-next-textbox:#_x0000_s1112">
              <w:txbxContent>
                <w:p w:rsidR="00E24D63" w:rsidRDefault="00E24D63" w:rsidP="00E24D63">
                  <w:r>
                    <w:object w:dxaOrig="11612" w:dyaOrig="14278">
                      <v:shape id="_x0000_i1053" type="#_x0000_t75" style="width:406.5pt;height:435.75pt" o:ole="">
                        <v:imagedata r:id="rId83" o:title=""/>
                      </v:shape>
                      <o:OLEObject Type="Embed" ProgID="PBrush" ShapeID="_x0000_i1053" DrawAspect="Content" ObjectID="_1349261512" r:id="rId84"/>
                    </w:object>
                  </w:r>
                </w:p>
              </w:txbxContent>
            </v:textbox>
          </v:shape>
        </w:pict>
      </w: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Pr>
        <w:spacing w:line="480" w:lineRule="auto"/>
        <w:rPr>
          <w:rFonts w:ascii="Arial" w:hAnsi="Arial" w:cs="Arial"/>
        </w:rPr>
      </w:pPr>
    </w:p>
    <w:p w:rsidR="00E24D63" w:rsidRDefault="00E24D63" w:rsidP="00E24D63"/>
    <w:p w:rsidR="00E24D63" w:rsidRDefault="00E24D63" w:rsidP="00E24D63">
      <w:pPr>
        <w:spacing w:line="480" w:lineRule="auto"/>
        <w:ind w:left="720"/>
        <w:jc w:val="both"/>
        <w:rPr>
          <w:lang w:val="es-EC"/>
        </w:rPr>
      </w:pPr>
      <w:r>
        <w:rPr>
          <w:noProof/>
          <w:sz w:val="20"/>
        </w:rPr>
        <w:pict>
          <v:shape id="_x0000_s1113" type="#_x0000_t202" style="position:absolute;left:0;text-align:left;margin-left:-9pt;margin-top:87.05pt;width:423pt;height:27pt;z-index:251737600" stroked="f">
            <v:textbox style="mso-next-textbox:#_x0000_s1113">
              <w:txbxContent>
                <w:p w:rsidR="00E24D63" w:rsidRDefault="00E24D63" w:rsidP="00E24D63">
                  <w:pPr>
                    <w:pStyle w:val="Ttulo3"/>
                    <w:spacing w:line="480" w:lineRule="auto"/>
                  </w:pPr>
                  <w:r>
                    <w:t xml:space="preserve">Figura 3.19: Consumo eléctrico promedio de aparatos de uso común  </w:t>
                  </w:r>
                </w:p>
                <w:p w:rsidR="00E24D63" w:rsidRDefault="00E24D63" w:rsidP="00E24D63">
                  <w:pPr>
                    <w:pStyle w:val="NormalWeb"/>
                    <w:spacing w:line="480" w:lineRule="auto"/>
                    <w:jc w:val="both"/>
                    <w:outlineLvl w:val="0"/>
                  </w:pPr>
                </w:p>
              </w:txbxContent>
            </v:textbox>
          </v:shape>
        </w:pict>
      </w: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spacing w:line="480" w:lineRule="aut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pStyle w:val="Ttulo"/>
        <w:rPr>
          <w:sz w:val="48"/>
          <w:szCs w:val="48"/>
        </w:rPr>
      </w:pPr>
      <w:r>
        <w:rPr>
          <w:bCs/>
          <w:sz w:val="48"/>
          <w:szCs w:val="48"/>
        </w:rPr>
        <w:t>CAPÍTULO 4</w:t>
      </w: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jc w:val="both"/>
        <w:rPr>
          <w:rFonts w:ascii="Arial" w:hAnsi="Arial" w:cs="Arial"/>
          <w:b/>
          <w:bCs/>
        </w:rPr>
      </w:pPr>
      <w:r>
        <w:rPr>
          <w:rFonts w:ascii="Arial" w:hAnsi="Arial" w:cs="Arial"/>
          <w:b/>
          <w:bCs/>
          <w:sz w:val="32"/>
          <w:szCs w:val="32"/>
        </w:rPr>
        <w:t>4. ALMACENAMIENTO DE BANCO DE BATERÍAS</w:t>
      </w:r>
    </w:p>
    <w:p w:rsidR="00E24D63" w:rsidRDefault="00E24D63" w:rsidP="00E24D63">
      <w:pPr>
        <w:tabs>
          <w:tab w:val="left" w:pos="142"/>
          <w:tab w:val="left" w:pos="284"/>
          <w:tab w:val="left" w:pos="426"/>
          <w:tab w:val="left" w:pos="709"/>
        </w:tabs>
        <w:ind w:left="-8"/>
        <w:rPr>
          <w:rFonts w:ascii="Arial" w:hAnsi="Arial" w:cs="Arial"/>
        </w:rPr>
      </w:pPr>
    </w:p>
    <w:p w:rsidR="00E24D63" w:rsidRDefault="00E24D63" w:rsidP="00E24D63">
      <w:pPr>
        <w:jc w:val="both"/>
        <w:rPr>
          <w:rFonts w:ascii="Arial" w:hAnsi="Arial" w:cs="Arial"/>
        </w:rPr>
      </w:pPr>
    </w:p>
    <w:p w:rsidR="00E24D63" w:rsidRDefault="00E24D63" w:rsidP="00E24D63">
      <w:pPr>
        <w:ind w:left="360"/>
        <w:jc w:val="both"/>
        <w:rPr>
          <w:rFonts w:ascii="Arial" w:hAnsi="Arial" w:cs="Arial"/>
          <w:b/>
          <w:bCs/>
        </w:rPr>
      </w:pPr>
      <w:r>
        <w:rPr>
          <w:rFonts w:ascii="Arial" w:hAnsi="Arial" w:cs="Arial"/>
          <w:b/>
          <w:bCs/>
        </w:rPr>
        <w:t xml:space="preserve">4.1 Almacenamiento de la energía eléctrica en el banco de   baterías </w:t>
      </w:r>
    </w:p>
    <w:p w:rsidR="00E24D63" w:rsidRDefault="00E24D63" w:rsidP="00E24D63">
      <w:pPr>
        <w:jc w:val="both"/>
        <w:rPr>
          <w:rFonts w:ascii="Arial" w:hAnsi="Arial" w:cs="Arial"/>
          <w:b/>
          <w:bCs/>
        </w:rPr>
      </w:pPr>
    </w:p>
    <w:p w:rsidR="00E24D63" w:rsidRDefault="00E24D63" w:rsidP="00E24D63">
      <w:pPr>
        <w:jc w:val="both"/>
        <w:rPr>
          <w:rFonts w:ascii="Arial" w:hAnsi="Arial" w:cs="Arial"/>
          <w:b/>
          <w:bCs/>
        </w:rPr>
      </w:pPr>
    </w:p>
    <w:p w:rsidR="00E24D63" w:rsidRDefault="00E24D63" w:rsidP="00E24D63">
      <w:pPr>
        <w:spacing w:line="480" w:lineRule="auto"/>
        <w:ind w:left="720"/>
        <w:jc w:val="both"/>
        <w:rPr>
          <w:rFonts w:ascii="Arial" w:hAnsi="Arial" w:cs="Arial"/>
        </w:rPr>
      </w:pPr>
      <w:r>
        <w:rPr>
          <w:rFonts w:ascii="Arial" w:hAnsi="Arial" w:cs="Arial"/>
        </w:rPr>
        <w:t>La batería es, una pila capaz de cargarse de electricidad cuando se hace que sea atravesada por una corriente eléctrica del tipo de corriente continúa. Este acumulador consta, como se muestra en la figura 4.1 de una serie de placas de plomo antimonioso (1) dispuestas una al lado de otra y separadas entre sí por medio de los separadores (2).</w:t>
      </w:r>
    </w:p>
    <w:p w:rsidR="00E24D63" w:rsidRDefault="00E24D63" w:rsidP="00E24D63">
      <w:pPr>
        <w:spacing w:line="480" w:lineRule="auto"/>
        <w:ind w:left="720"/>
        <w:jc w:val="both"/>
        <w:rPr>
          <w:rFonts w:ascii="Arial" w:hAnsi="Arial" w:cs="Arial"/>
        </w:rPr>
      </w:pPr>
      <w:r>
        <w:rPr>
          <w:rFonts w:ascii="Arial" w:hAnsi="Arial" w:cs="Arial"/>
          <w:noProof/>
          <w:sz w:val="20"/>
        </w:rPr>
        <w:pict>
          <v:shape id="_x0000_s1115" type="#_x0000_t202" style="position:absolute;left:0;text-align:left;margin-left:99pt;margin-top:-19.2pt;width:197.8pt;height:157.65pt;z-index:251740672" stroked="f">
            <v:textbox style="mso-next-textbox:#_x0000_s1115">
              <w:txbxContent>
                <w:p w:rsidR="00E24D63" w:rsidRDefault="00F40918" w:rsidP="00E24D63">
                  <w:r>
                    <w:rPr>
                      <w:rFonts w:ascii="Arial" w:hAnsi="Arial" w:cs="Arial"/>
                      <w:noProof/>
                    </w:rPr>
                    <w:drawing>
                      <wp:inline distT="0" distB="0" distL="0" distR="0">
                        <wp:extent cx="2324100" cy="1905000"/>
                        <wp:effectExtent l="19050" t="0" r="0" b="0"/>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5"/>
                                <a:srcRect b="8936"/>
                                <a:stretch>
                                  <a:fillRect/>
                                </a:stretch>
                              </pic:blipFill>
                              <pic:spPr bwMode="auto">
                                <a:xfrm>
                                  <a:off x="0" y="0"/>
                                  <a:ext cx="2324100" cy="1905000"/>
                                </a:xfrm>
                                <a:prstGeom prst="rect">
                                  <a:avLst/>
                                </a:prstGeom>
                                <a:noFill/>
                                <a:ln w="9525">
                                  <a:noFill/>
                                  <a:miter lim="800000"/>
                                  <a:headEnd/>
                                  <a:tailEnd/>
                                </a:ln>
                              </pic:spPr>
                            </pic:pic>
                          </a:graphicData>
                        </a:graphic>
                      </wp:inline>
                    </w:drawing>
                  </w: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b/>
          <w:bCs/>
          <w:noProof/>
          <w:lang w:val="es-EC" w:eastAsia="es-EC"/>
        </w:rPr>
        <w:pict>
          <v:shape id="_x0000_s1114" type="#_x0000_t202" style="position:absolute;left:0;text-align:left;margin-left:90pt;margin-top:23.4pt;width:225pt;height:27pt;z-index:251739648" strokecolor="white">
            <v:textbox style="mso-next-textbox:#_x0000_s1114">
              <w:txbxContent>
                <w:p w:rsidR="00E24D63" w:rsidRDefault="00E24D63" w:rsidP="00E24D63">
                  <w:pPr>
                    <w:spacing w:line="480" w:lineRule="auto"/>
                    <w:jc w:val="both"/>
                    <w:rPr>
                      <w:rFonts w:ascii="Arial" w:hAnsi="Arial" w:cs="Arial"/>
                      <w:b/>
                      <w:bCs/>
                    </w:rPr>
                  </w:pPr>
                  <w:r>
                    <w:rPr>
                      <w:rFonts w:ascii="Arial" w:hAnsi="Arial" w:cs="Arial"/>
                      <w:b/>
                      <w:bCs/>
                    </w:rPr>
                    <w:t>Figura 4.1 Esquema de Acumulador</w:t>
                  </w:r>
                </w:p>
                <w:p w:rsidR="00E24D63" w:rsidRDefault="00E24D63" w:rsidP="00E24D63">
                  <w:pPr>
                    <w:pStyle w:val="Ttulo2"/>
                  </w:pPr>
                </w:p>
              </w:txbxContent>
            </v:textbox>
          </v:shape>
        </w:pic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rPr>
        <w:lastRenderedPageBreak/>
        <w:t xml:space="preserve">Las  placas  son  unas  rejillas donde se depositará la energía  química  que estando  así, forma  una pasta  que se llama  materia  activa. Las  placas  van unidas  entre sí  por  medio  de una  barra  de conexión (3)  de manera  que unas  son positivas  y otras  negativas. </w:t>
      </w:r>
    </w:p>
    <w:p w:rsidR="00E24D63" w:rsidRDefault="00E24D63" w:rsidP="00E24D63">
      <w:pPr>
        <w:spacing w:line="480" w:lineRule="auto"/>
        <w:ind w:left="720"/>
        <w:jc w:val="both"/>
        <w:rPr>
          <w:rFonts w:ascii="Arial" w:hAnsi="Arial" w:cs="Arial"/>
        </w:rPr>
      </w:pPr>
    </w:p>
    <w:p w:rsidR="00E24D63" w:rsidRDefault="00E24D63" w:rsidP="00E24D63">
      <w:pPr>
        <w:spacing w:line="480" w:lineRule="auto"/>
        <w:ind w:left="720"/>
        <w:jc w:val="both"/>
        <w:rPr>
          <w:rFonts w:ascii="Arial" w:hAnsi="Arial" w:cs="Arial"/>
        </w:rPr>
      </w:pPr>
      <w:r>
        <w:rPr>
          <w:rFonts w:ascii="Arial" w:hAnsi="Arial" w:cs="Arial"/>
          <w:noProof/>
          <w:sz w:val="20"/>
        </w:rPr>
        <w:pict>
          <v:shape id="_x0000_s1116" type="#_x0000_t202" style="position:absolute;left:0;text-align:left;margin-left:54pt;margin-top:243pt;width:279pt;height:27pt;z-index:251741696" strokecolor="white">
            <v:textbox style="mso-next-textbox:#_x0000_s1116">
              <w:txbxContent>
                <w:p w:rsidR="00E24D63" w:rsidRDefault="00E24D63" w:rsidP="00E24D63">
                  <w:pPr>
                    <w:pStyle w:val="Ttulo7"/>
                  </w:pPr>
                  <w:r>
                    <w:t xml:space="preserve">Figura 4.2: Baterías en la estación  del CENAE </w:t>
                  </w:r>
                </w:p>
                <w:p w:rsidR="00E24D63" w:rsidRDefault="00E24D63" w:rsidP="00E24D63">
                  <w:pPr>
                    <w:spacing w:line="480" w:lineRule="auto"/>
                    <w:jc w:val="both"/>
                  </w:pPr>
                </w:p>
              </w:txbxContent>
            </v:textbox>
          </v:shape>
        </w:pict>
      </w:r>
      <w:r w:rsidR="00F40918">
        <w:rPr>
          <w:rFonts w:ascii="Arial" w:hAnsi="Arial" w:cs="Arial"/>
          <w:noProof/>
        </w:rPr>
        <w:drawing>
          <wp:inline distT="0" distB="0" distL="0" distR="0">
            <wp:extent cx="4067175" cy="3048000"/>
            <wp:effectExtent l="19050" t="0" r="9525" b="0"/>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6"/>
                    <a:srcRect/>
                    <a:stretch>
                      <a:fillRect/>
                    </a:stretch>
                  </pic:blipFill>
                  <pic:spPr bwMode="auto">
                    <a:xfrm>
                      <a:off x="0" y="0"/>
                      <a:ext cx="4067175" cy="3048000"/>
                    </a:xfrm>
                    <a:prstGeom prst="rect">
                      <a:avLst/>
                    </a:prstGeom>
                    <a:noFill/>
                    <a:ln w="9525">
                      <a:noFill/>
                      <a:miter lim="800000"/>
                      <a:headEnd/>
                      <a:tailEnd/>
                    </a:ln>
                  </pic:spPr>
                </pic:pic>
              </a:graphicData>
            </a:graphic>
          </wp:inline>
        </w:drawing>
      </w:r>
    </w:p>
    <w:p w:rsidR="00E24D63" w:rsidRDefault="00E24D63" w:rsidP="00E24D63">
      <w:pPr>
        <w:spacing w:line="480" w:lineRule="auto"/>
        <w:ind w:left="720"/>
        <w:jc w:val="both"/>
        <w:rPr>
          <w:rFonts w:ascii="Arial" w:hAnsi="Arial" w:cs="Arial"/>
        </w:rPr>
      </w:pPr>
    </w:p>
    <w:p w:rsidR="00E24D63" w:rsidRDefault="00E24D63" w:rsidP="00E24D63">
      <w:pPr>
        <w:pStyle w:val="Sangradetextonormal"/>
        <w:ind w:left="360"/>
        <w:rPr>
          <w:b/>
          <w:bCs/>
        </w:rPr>
      </w:pPr>
      <w:r>
        <w:rPr>
          <w:b/>
          <w:bCs/>
        </w:rPr>
        <w:t>4.2  Dimensionamiento y Eficiencia del banco de baterías</w:t>
      </w:r>
    </w:p>
    <w:p w:rsidR="00E24D63" w:rsidRDefault="00E24D63" w:rsidP="00E24D63">
      <w:pPr>
        <w:pStyle w:val="Sangradetextonormal"/>
      </w:pPr>
    </w:p>
    <w:p w:rsidR="00E24D63" w:rsidRDefault="00E24D63" w:rsidP="00E24D63">
      <w:pPr>
        <w:pStyle w:val="Sangradetextonormal"/>
      </w:pPr>
    </w:p>
    <w:p w:rsidR="00E24D63" w:rsidRDefault="00E24D63" w:rsidP="00E24D63">
      <w:pPr>
        <w:pStyle w:val="Sangradetextonormal"/>
      </w:pPr>
      <w:r>
        <w:t>1 Capacidad del banco de bat</w:t>
      </w:r>
      <w:r>
        <w:lastRenderedPageBreak/>
        <w:t xml:space="preserve">erías </w:t>
      </w:r>
    </w:p>
    <w:p w:rsidR="00E24D63" w:rsidRDefault="00E24D63" w:rsidP="00E24D63">
      <w:pPr>
        <w:pStyle w:val="Sangradetexto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2"/>
        <w:gridCol w:w="2035"/>
        <w:gridCol w:w="2053"/>
        <w:gridCol w:w="2164"/>
      </w:tblGrid>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rPr>
                <w:b/>
                <w:bCs/>
              </w:rPr>
            </w:pPr>
            <w:r>
              <w:rPr>
                <w:b/>
                <w:bCs/>
              </w:rPr>
              <w:t>Equipo</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rPr>
                <w:b/>
                <w:bCs/>
              </w:rPr>
            </w:pPr>
            <w:r>
              <w:rPr>
                <w:b/>
                <w:bCs/>
              </w:rPr>
              <w:t>Watt</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ind w:left="0"/>
              <w:rPr>
                <w:b/>
                <w:bCs/>
              </w:rPr>
            </w:pPr>
            <w:r>
              <w:rPr>
                <w:b/>
                <w:bCs/>
              </w:rPr>
              <w:t>Horas de Uso</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rPr>
                <w:b/>
                <w:bCs/>
              </w:rPr>
            </w:pPr>
            <w:r>
              <w:rPr>
                <w:b/>
                <w:bCs/>
              </w:rPr>
              <w:t>Consumo</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pPr>
            <w:r>
              <w:t>6 focos</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 xml:space="preserve">100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 xml:space="preserve"> 5 horas</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3 kwh/día</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pPr>
            <w:r>
              <w:t>TV</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65</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 xml:space="preserve"> 5 horas</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0.325 kwh/día</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pPr>
            <w:r>
              <w:t>Refrigeradora</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350</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ind w:left="0"/>
              <w:jc w:val="right"/>
            </w:pPr>
            <w:r>
              <w:t>14 horas</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5 kwh/día</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pPr>
            <w:r>
              <w:t xml:space="preserve">Radio </w:t>
            </w:r>
          </w:p>
        </w:tc>
        <w:tc>
          <w:tcPr>
            <w:tcW w:w="10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65</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t xml:space="preserve"> 5 </w:t>
            </w:r>
            <w:r>
              <w:lastRenderedPageBreak/>
              <w:t>horas</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detextonormal"/>
              <w:jc w:val="right"/>
            </w:pPr>
            <w:r>
              <w:lastRenderedPageBreak/>
              <w:t>0.3</w:t>
            </w:r>
            <w:r>
              <w:lastRenderedPageBreak/>
              <w:t>25 kwh/día</w:t>
            </w:r>
          </w:p>
        </w:tc>
      </w:tr>
    </w:tbl>
    <w:p w:rsidR="00E24D63" w:rsidRDefault="00E24D63" w:rsidP="00E24D63">
      <w:pPr>
        <w:keepNext/>
        <w:spacing w:line="480" w:lineRule="auto"/>
        <w:jc w:val="both"/>
        <w:rPr>
          <w:rFonts w:ascii="Arial" w:hAnsi="Arial" w:cs="Arial"/>
        </w:rPr>
      </w:pPr>
      <w:r>
        <w:rPr>
          <w:rFonts w:ascii="Arial" w:hAnsi="Arial" w:cs="Arial"/>
        </w:rPr>
        <w:lastRenderedPageBreak/>
        <w:t>Estos son los electrodomésticos básicos que tiene una familia  pequeña con estos dimensionaremos el banco de baterías.</w:t>
      </w:r>
    </w:p>
    <w:p w:rsidR="00E24D63" w:rsidRDefault="00E24D63" w:rsidP="00E24D63">
      <w:pPr>
        <w:keepNext/>
        <w:spacing w:line="480" w:lineRule="auto"/>
        <w:jc w:val="both"/>
        <w:rPr>
          <w:rFonts w:ascii="Arial" w:hAnsi="Arial" w:cs="Arial"/>
        </w:rPr>
      </w:pPr>
      <w:r>
        <w:rPr>
          <w:rFonts w:ascii="Arial" w:hAnsi="Arial" w:cs="Arial"/>
        </w:rPr>
        <w:t xml:space="preserve"> </w:t>
      </w:r>
    </w:p>
    <w:p w:rsidR="00E24D63" w:rsidRDefault="00E24D63" w:rsidP="00E24D63">
      <w:pPr>
        <w:pStyle w:val="Textoindependiente3"/>
        <w:keepNext/>
        <w:spacing w:line="480" w:lineRule="auto"/>
      </w:pPr>
      <w:r>
        <w:t xml:space="preserve">Cada batería tiene 12 voltios con una corriente de </w:t>
      </w:r>
      <w:smartTag w:uri="urn:schemas-microsoft-com:office:smarttags" w:element="metricconverter">
        <w:smartTagPr>
          <w:attr w:name="ProductID" w:val="125 A"/>
        </w:smartTagPr>
        <w:r>
          <w:t>125 A</w:t>
        </w:r>
      </w:smartTag>
      <w:r>
        <w:t xml:space="preserve">  esta es la corriente máxima como la potencia es igual al voltaje por la corriente tenemos entonces:</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P = VI; (12 V)*(</w:t>
      </w:r>
      <w:smartTag w:uri="urn:schemas-microsoft-com:office:smarttags" w:element="metricconverter">
        <w:smartTagPr>
          <w:attr w:name="ProductID" w:val="125 A"/>
        </w:smartTagPr>
        <w:r>
          <w:rPr>
            <w:rFonts w:ascii="Arial" w:hAnsi="Arial" w:cs="Arial"/>
          </w:rPr>
          <w:t>125 A</w:t>
        </w:r>
      </w:smartTag>
      <w:r>
        <w:rPr>
          <w:rFonts w:ascii="Arial" w:hAnsi="Arial" w:cs="Arial"/>
        </w:rPr>
        <w:t>)= 1500 W  o 1.5 Kw.</w:t>
      </w:r>
    </w:p>
    <w:p w:rsidR="00E24D63" w:rsidRDefault="00E24D63" w:rsidP="00E24D63">
      <w:pPr>
        <w:keepNext/>
        <w:spacing w:line="480" w:lineRule="auto"/>
        <w:jc w:val="both"/>
        <w:rPr>
          <w:rFonts w:ascii="Arial" w:hAnsi="Arial" w:cs="Arial"/>
        </w:rPr>
      </w:pPr>
      <w:r>
        <w:rPr>
          <w:rFonts w:ascii="Arial" w:hAnsi="Arial" w:cs="Arial"/>
        </w:rPr>
        <w:t>Energía = Potencia *tiempo =(1500 w * 1 H) =1500 wh.</w:t>
      </w:r>
    </w:p>
    <w:p w:rsidR="00E24D63" w:rsidRDefault="00E24D63" w:rsidP="00E24D63">
      <w:pPr>
        <w:keepNext/>
        <w:spacing w:line="480" w:lineRule="auto"/>
        <w:jc w:val="both"/>
        <w:rPr>
          <w:rFonts w:ascii="Arial" w:hAnsi="Arial"/>
        </w:rPr>
      </w:pPr>
      <w:r>
        <w:rPr>
          <w:rFonts w:ascii="Arial" w:hAnsi="Arial"/>
          <w:position w:val="-10"/>
        </w:rPr>
        <w:object w:dxaOrig="1219" w:dyaOrig="220">
          <v:shape id="_x0000_i1037" type="#_x0000_t75" style="width:435pt;height:75.75pt" o:ole="">
            <v:imagedata r:id="rId87" o:title=""/>
          </v:shape>
          <o:OLEObject Type="Embed" ProgID="Equation.3" ShapeID="_x0000_i1037" DrawAspect="Content" ObjectID="_1349261496" r:id="rId88"/>
        </w:object>
      </w:r>
      <w:r>
        <w:rPr>
          <w:rFonts w:ascii="Arial" w:hAnsi="Arial"/>
        </w:rPr>
        <w:t xml:space="preserve"> </w:t>
      </w:r>
      <w:r>
        <w:rPr>
          <w:rFonts w:ascii="Arial" w:hAnsi="Arial"/>
          <w:position w:val="-6"/>
        </w:rPr>
        <w:object w:dxaOrig="3300" w:dyaOrig="279">
          <v:shape id="_x0000_i1038" type="#_x0000_t75" style="width:165pt;height:14.25pt" o:ole="">
            <v:imagedata r:id="rId89" o:title=""/>
          </v:shape>
          <o:OLEObject Type="Embed" ProgID="Equation.3" ShapeID="_x0000_i1038" DrawAspect="Content" ObjectID="_1349261497" r:id="rId90"/>
        </w:objec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ind w:left="360"/>
        <w:jc w:val="both"/>
        <w:rPr>
          <w:rFonts w:ascii="Arial" w:hAnsi="Arial" w:cs="Arial"/>
        </w:rPr>
      </w:pPr>
      <w:r>
        <w:rPr>
          <w:rFonts w:ascii="Arial" w:hAnsi="Arial" w:cs="Arial"/>
        </w:rPr>
        <w:t>Tomando en cuenta el que rendimiento de las baterías son del 80 % entonces  tenemos que:</w:t>
      </w:r>
    </w:p>
    <w:p w:rsidR="00E24D63" w:rsidRDefault="00E24D63" w:rsidP="00E24D63">
      <w:pPr>
        <w:keepNext/>
        <w:spacing w:line="480" w:lineRule="auto"/>
        <w:ind w:left="360"/>
        <w:jc w:val="both"/>
        <w:rPr>
          <w:rFonts w:ascii="Arial" w:hAnsi="Arial" w:cs="Arial"/>
        </w:rPr>
      </w:pPr>
      <w:r>
        <w:rPr>
          <w:rFonts w:ascii="Arial" w:hAnsi="Arial" w:cs="Arial"/>
        </w:rPr>
        <w:t xml:space="preserve">Energía Real = (1500)*(0.80)=1200 WH/día </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position w:val="-24"/>
        </w:rPr>
        <w:object w:dxaOrig="5760" w:dyaOrig="639">
          <v:shape id="_x0000_i1039" type="#_x0000_t75" style="width:4in;height:32.25pt" o:ole="">
            <v:imagedata r:id="rId91" o:title=""/>
          </v:shape>
          <o:OLEObject Type="Embed" ProgID="Equation.3" ShapeID="_x0000_i1039" DrawAspect="Content" ObjectID="_1349261498" r:id="rId92"/>
        </w:objec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Las baterías  son de tipo plomo – ácido  de marca bosch</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lastRenderedPageBreak/>
        <w:t>Energía del  Generador= Potencia * tiempo</w:t>
      </w:r>
    </w:p>
    <w:p w:rsidR="00E24D63" w:rsidRDefault="00E24D63" w:rsidP="00E24D63">
      <w:pPr>
        <w:keepNext/>
        <w:spacing w:line="480" w:lineRule="auto"/>
        <w:jc w:val="both"/>
        <w:rPr>
          <w:rFonts w:ascii="Arial" w:hAnsi="Arial" w:cs="Arial"/>
        </w:rPr>
      </w:pPr>
      <w:r>
        <w:rPr>
          <w:rFonts w:ascii="Arial" w:hAnsi="Arial" w:cs="Arial"/>
        </w:rPr>
        <w:t>Del Mes de Enero al mes de Mayo no hay viento por lo tanto no hay energía o es mínima.</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 xml:space="preserve">De Junio a Diciembre si hay viento  entonces tomamos los datos de la tabla de </w:t>
      </w:r>
      <w:smartTag w:uri="urn:schemas-microsoft-com:office:smarttags" w:element="PersonName">
        <w:smartTagPr>
          <w:attr w:name="ProductID" w:val="la Energía Eléctrica."/>
        </w:smartTagPr>
        <w:r>
          <w:rPr>
            <w:rFonts w:ascii="Arial" w:hAnsi="Arial" w:cs="Arial"/>
          </w:rPr>
          <w:t>la Energía Eléctrica.</w:t>
        </w:r>
      </w:smartTag>
      <w:r>
        <w:rPr>
          <w:rFonts w:ascii="Arial" w:hAnsi="Arial" w:cs="Arial"/>
        </w:rPr>
        <w:t xml:space="preserve"> </w:t>
      </w:r>
    </w:p>
    <w:p w:rsidR="00E24D63" w:rsidRDefault="00E24D63" w:rsidP="00E24D63">
      <w:pPr>
        <w:keepNext/>
        <w:spacing w:line="48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5"/>
        <w:gridCol w:w="2806"/>
        <w:gridCol w:w="2597"/>
      </w:tblGrid>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 xml:space="preserve">Mes </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Energía</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Mayo</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5000 W/ mes</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 xml:space="preserve">167 Wh/día </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Junio</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15000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500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Julio</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15000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500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Agosto</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20000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667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Septiembre</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16000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533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Octubre</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22000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733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Noviembre</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19000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633 Wh/día</w:t>
            </w:r>
          </w:p>
        </w:tc>
      </w:tr>
      <w:tr w:rsidR="00E24D63" w:rsidTr="00125DAD">
        <w:tc>
          <w:tcPr>
            <w:tcW w:w="2805"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Diciembre</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16000</w:t>
            </w:r>
          </w:p>
        </w:tc>
        <w:tc>
          <w:tcPr>
            <w:tcW w:w="2597"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533 Wh/día</w:t>
            </w:r>
          </w:p>
        </w:tc>
      </w:tr>
    </w:tbl>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 xml:space="preserve">El medido fue de 773, 356  sube 20 % </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Real de Noviembre  es (19000 WH) ( 1.22) = 23180 WH</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lastRenderedPageBreak/>
        <w:t>El mes mas alto es 22000 (1.22)=26840 Wh/mes =894,67 wh/día ≈ 1000 Wh/día = 1KWh/día</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 xml:space="preserve">Se compra una batería de 1500 Wh/día </w:t>
      </w:r>
    </w:p>
    <w:p w:rsidR="00E24D63" w:rsidRDefault="00E24D63" w:rsidP="00E24D63">
      <w:pPr>
        <w:keepNext/>
        <w:spacing w:line="480" w:lineRule="auto"/>
        <w:jc w:val="both"/>
        <w:rPr>
          <w:rFonts w:ascii="Arial" w:hAnsi="Arial" w:cs="Arial"/>
        </w:rPr>
      </w:pPr>
      <w:r>
        <w:rPr>
          <w:rFonts w:ascii="Arial" w:hAnsi="Arial" w:cs="Arial"/>
        </w:rPr>
        <w:t>Rehacer</w:t>
      </w:r>
    </w:p>
    <w:p w:rsidR="00E24D63" w:rsidRDefault="00E24D63" w:rsidP="00E24D63">
      <w:pPr>
        <w:keepNext/>
        <w:spacing w:line="48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300"/>
        <w:gridCol w:w="2104"/>
        <w:gridCol w:w="1896"/>
      </w:tblGrid>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Equipo</w:t>
            </w:r>
          </w:p>
        </w:tc>
        <w:tc>
          <w:tcPr>
            <w:tcW w:w="2300"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c>
          <w:tcPr>
            <w:tcW w:w="2104"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c>
          <w:tcPr>
            <w:tcW w:w="189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r>
              <w:rPr>
                <w:rFonts w:ascii="Arial" w:hAnsi="Arial" w:cs="Arial"/>
              </w:rPr>
              <w:t>6 focos ahorradores</w:t>
            </w:r>
          </w:p>
        </w:tc>
        <w:tc>
          <w:tcPr>
            <w:tcW w:w="2300"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20 W</w:t>
            </w:r>
          </w:p>
        </w:tc>
        <w:tc>
          <w:tcPr>
            <w:tcW w:w="2104"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 xml:space="preserve">5 horas </w:t>
            </w:r>
          </w:p>
        </w:tc>
        <w:tc>
          <w:tcPr>
            <w:tcW w:w="189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100 Wh/día</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lang w:val="en-US"/>
              </w:rPr>
            </w:pPr>
            <w:r>
              <w:rPr>
                <w:rFonts w:ascii="Arial" w:hAnsi="Arial" w:cs="Arial"/>
                <w:lang w:val="en-US"/>
              </w:rPr>
              <w:t>1 TV</w:t>
            </w:r>
          </w:p>
        </w:tc>
        <w:tc>
          <w:tcPr>
            <w:tcW w:w="2300"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lang w:val="en-US"/>
              </w:rPr>
            </w:pPr>
            <w:r>
              <w:rPr>
                <w:rFonts w:ascii="Arial" w:hAnsi="Arial" w:cs="Arial"/>
                <w:lang w:val="en-US"/>
              </w:rPr>
              <w:t>65 W</w:t>
            </w:r>
          </w:p>
        </w:tc>
        <w:tc>
          <w:tcPr>
            <w:tcW w:w="2104"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lang w:val="en-US"/>
              </w:rPr>
            </w:pPr>
            <w:r>
              <w:rPr>
                <w:rFonts w:ascii="Arial" w:hAnsi="Arial" w:cs="Arial"/>
                <w:lang w:val="en-US"/>
              </w:rPr>
              <w:t xml:space="preserve">5 horas </w:t>
            </w:r>
          </w:p>
        </w:tc>
        <w:tc>
          <w:tcPr>
            <w:tcW w:w="189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lang w:val="en-US"/>
              </w:rPr>
            </w:pPr>
            <w:r>
              <w:rPr>
                <w:rFonts w:ascii="Arial" w:hAnsi="Arial" w:cs="Arial"/>
                <w:lang w:val="en-US"/>
              </w:rPr>
              <w:t>325 Wh/día</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lang w:val="en-US"/>
              </w:rPr>
            </w:pPr>
            <w:r>
              <w:rPr>
                <w:rFonts w:ascii="Arial" w:hAnsi="Arial" w:cs="Arial"/>
                <w:lang w:val="en-US"/>
              </w:rPr>
              <w:t>1 Radio</w:t>
            </w:r>
          </w:p>
        </w:tc>
        <w:tc>
          <w:tcPr>
            <w:tcW w:w="2300"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lang w:val="en-US"/>
              </w:rPr>
            </w:pPr>
            <w:r>
              <w:rPr>
                <w:rFonts w:ascii="Arial" w:hAnsi="Arial" w:cs="Arial"/>
                <w:lang w:val="en-US"/>
              </w:rPr>
              <w:t>15 W</w:t>
            </w:r>
          </w:p>
        </w:tc>
        <w:tc>
          <w:tcPr>
            <w:tcW w:w="2104"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 xml:space="preserve">5 horas </w:t>
            </w:r>
          </w:p>
        </w:tc>
        <w:tc>
          <w:tcPr>
            <w:tcW w:w="189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 xml:space="preserve">325 Wh/día </w:t>
            </w:r>
          </w:p>
        </w:tc>
      </w:tr>
      <w:tr w:rsidR="00E24D63" w:rsidTr="00125DAD">
        <w:tc>
          <w:tcPr>
            <w:tcW w:w="1908"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center"/>
              <w:rPr>
                <w:rFonts w:ascii="Arial" w:hAnsi="Arial" w:cs="Arial"/>
              </w:rPr>
            </w:pPr>
          </w:p>
        </w:tc>
        <w:tc>
          <w:tcPr>
            <w:tcW w:w="2300"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c>
          <w:tcPr>
            <w:tcW w:w="2104"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p>
        </w:tc>
        <w:tc>
          <w:tcPr>
            <w:tcW w:w="1896" w:type="dxa"/>
            <w:tcBorders>
              <w:top w:val="single" w:sz="4" w:space="0" w:color="auto"/>
              <w:left w:val="single" w:sz="4" w:space="0" w:color="auto"/>
              <w:bottom w:val="single" w:sz="4" w:space="0" w:color="auto"/>
              <w:right w:val="single" w:sz="4" w:space="0" w:color="auto"/>
            </w:tcBorders>
          </w:tcPr>
          <w:p w:rsidR="00E24D63" w:rsidRDefault="00E24D63" w:rsidP="00125DAD">
            <w:pPr>
              <w:keepNext/>
              <w:spacing w:line="480" w:lineRule="auto"/>
              <w:jc w:val="both"/>
              <w:rPr>
                <w:rFonts w:ascii="Arial" w:hAnsi="Arial" w:cs="Arial"/>
              </w:rPr>
            </w:pPr>
            <w:r>
              <w:rPr>
                <w:rFonts w:ascii="Arial" w:hAnsi="Arial" w:cs="Arial"/>
              </w:rPr>
              <w:t>750  Wh/día</w:t>
            </w:r>
          </w:p>
        </w:tc>
      </w:tr>
    </w:tbl>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1 molino 1500 W – $3500</w:t>
      </w:r>
    </w:p>
    <w:p w:rsidR="00E24D63" w:rsidRDefault="00E24D63" w:rsidP="00E24D63">
      <w:pPr>
        <w:keepNext/>
        <w:spacing w:line="480" w:lineRule="auto"/>
        <w:jc w:val="both"/>
        <w:rPr>
          <w:rFonts w:ascii="Arial" w:hAnsi="Arial" w:cs="Arial"/>
        </w:rPr>
      </w:pPr>
      <w:r>
        <w:rPr>
          <w:rFonts w:ascii="Arial" w:hAnsi="Arial" w:cs="Arial"/>
        </w:rPr>
        <w:t>1 batería  1500 Wh – $100</w:t>
      </w:r>
    </w:p>
    <w:p w:rsidR="00E24D63" w:rsidRDefault="00E24D63" w:rsidP="00E24D63">
      <w:pPr>
        <w:keepNext/>
        <w:spacing w:line="480" w:lineRule="auto"/>
        <w:jc w:val="both"/>
        <w:rPr>
          <w:rFonts w:ascii="Arial" w:hAnsi="Arial" w:cs="Arial"/>
        </w:rPr>
      </w:pPr>
      <w:r>
        <w:rPr>
          <w:rFonts w:ascii="Arial" w:hAnsi="Arial" w:cs="Arial"/>
        </w:rPr>
        <w:t xml:space="preserve">Si queremos  hacer  para la casa inicial </w:t>
      </w:r>
    </w:p>
    <w:p w:rsidR="00E24D63" w:rsidRDefault="00E24D63" w:rsidP="00E24D63">
      <w:pPr>
        <w:keepNext/>
        <w:spacing w:line="480" w:lineRule="auto"/>
        <w:jc w:val="both"/>
        <w:rPr>
          <w:rFonts w:ascii="Arial" w:hAnsi="Arial" w:cs="Arial"/>
        </w:rPr>
      </w:pPr>
      <w:r>
        <w:rPr>
          <w:rFonts w:ascii="Arial" w:hAnsi="Arial" w:cs="Arial"/>
        </w:rPr>
        <w:t xml:space="preserve">Se requiere  8650 wh/día / 1000 wh/día = 8.65 molino de viento  - 9 molinos </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b/>
          <w:bCs/>
        </w:rPr>
      </w:pPr>
      <w:r>
        <w:rPr>
          <w:rFonts w:ascii="Arial" w:hAnsi="Arial" w:cs="Arial"/>
          <w:b/>
          <w:bCs/>
        </w:rPr>
        <w:br w:type="page"/>
      </w:r>
      <w:r>
        <w:rPr>
          <w:rFonts w:ascii="Arial" w:hAnsi="Arial" w:cs="Arial"/>
          <w:b/>
          <w:bCs/>
        </w:rPr>
        <w:lastRenderedPageBreak/>
        <w:t>4.3 Selección   del Inversor adecuado</w:t>
      </w:r>
    </w:p>
    <w:p w:rsidR="00E24D63" w:rsidRDefault="00E24D63" w:rsidP="00E24D63">
      <w:pPr>
        <w:keepNext/>
        <w:spacing w:line="480" w:lineRule="auto"/>
        <w:jc w:val="both"/>
        <w:rPr>
          <w:rFonts w:ascii="Arial" w:hAnsi="Arial" w:cs="Arial"/>
          <w:b/>
          <w:bCs/>
        </w:rPr>
      </w:pPr>
    </w:p>
    <w:p w:rsidR="00E24D63" w:rsidRDefault="00E24D63" w:rsidP="00E24D63">
      <w:pPr>
        <w:keepNext/>
        <w:spacing w:line="480" w:lineRule="auto"/>
        <w:jc w:val="both"/>
        <w:rPr>
          <w:rFonts w:ascii="Arial" w:hAnsi="Arial" w:cs="Arial"/>
        </w:rPr>
      </w:pPr>
      <w:r>
        <w:rPr>
          <w:rFonts w:ascii="Arial" w:hAnsi="Arial" w:cs="Arial"/>
        </w:rPr>
        <w:t>Se tiene  1 Kwh día  de energía. El inversor utilizado es de un 1.5 Kw.  y debe ser igual  a la máxima potencia que entrega el molino.</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t xml:space="preserve">Entonces  tiene  1.5 kw , 24 Voltios,  y 62.5 amperios de corriente. El molino  genera  corriente alterna  en diferentes frecuencias  y diferentes amplitudes porque la magnitud del viento es variable . Para generar  Corriente alterna  útil  debe  ser de amplitud  constante   y frecuencia constante. Por esta razón  hay que agregar 2  pasos que son: </w:t>
      </w:r>
    </w:p>
    <w:p w:rsidR="00E24D63" w:rsidRDefault="00E24D63" w:rsidP="00E24D63">
      <w:pPr>
        <w:keepNext/>
        <w:spacing w:line="480" w:lineRule="auto"/>
        <w:jc w:val="both"/>
        <w:rPr>
          <w:rFonts w:ascii="Arial" w:hAnsi="Arial" w:cs="Arial"/>
        </w:rPr>
      </w:pPr>
    </w:p>
    <w:p w:rsidR="00E24D63" w:rsidRDefault="00E24D63" w:rsidP="00E24D63">
      <w:pPr>
        <w:keepNext/>
        <w:numPr>
          <w:ilvl w:val="0"/>
          <w:numId w:val="21"/>
        </w:numPr>
        <w:spacing w:line="480" w:lineRule="auto"/>
        <w:jc w:val="both"/>
        <w:rPr>
          <w:rFonts w:ascii="Arial" w:hAnsi="Arial" w:cs="Arial"/>
        </w:rPr>
      </w:pPr>
      <w:r>
        <w:rPr>
          <w:rFonts w:ascii="Arial" w:hAnsi="Arial" w:cs="Arial"/>
        </w:rPr>
        <w:t>La energía que sale del generador eólico pasa por un rectificador y se obtiene a la salida de este una oda rectificada de 24 voltios que  se utiliza para cargar las baterías de 24 voltios ( 2 en serie de 12 voltios).</w:t>
      </w:r>
    </w:p>
    <w:p w:rsidR="00E24D63" w:rsidRDefault="00E24D63" w:rsidP="00E24D63">
      <w:pPr>
        <w:keepNext/>
        <w:spacing w:line="480" w:lineRule="auto"/>
        <w:ind w:left="360"/>
        <w:jc w:val="both"/>
        <w:rPr>
          <w:rFonts w:ascii="Arial" w:hAnsi="Arial" w:cs="Arial"/>
        </w:rPr>
      </w:pPr>
    </w:p>
    <w:p w:rsidR="00E24D63" w:rsidRDefault="00E24D63" w:rsidP="00E24D63">
      <w:pPr>
        <w:keepNext/>
        <w:numPr>
          <w:ilvl w:val="0"/>
          <w:numId w:val="21"/>
        </w:numPr>
        <w:spacing w:line="480" w:lineRule="auto"/>
        <w:jc w:val="both"/>
        <w:rPr>
          <w:rFonts w:ascii="Arial" w:hAnsi="Arial" w:cs="Arial"/>
        </w:rPr>
      </w:pPr>
      <w:r>
        <w:rPr>
          <w:rFonts w:ascii="Arial" w:hAnsi="Arial" w:cs="Arial"/>
        </w:rPr>
        <w:t>De la batería  de 24 voltios  va a los focos  DC  de 24 voltios y puede haber un tercer paso.</w:t>
      </w:r>
    </w:p>
    <w:p w:rsidR="00E24D63" w:rsidRDefault="00E24D63" w:rsidP="00E24D63">
      <w:pPr>
        <w:keepNext/>
        <w:spacing w:line="480" w:lineRule="auto"/>
        <w:ind w:left="360"/>
        <w:jc w:val="both"/>
        <w:rPr>
          <w:rFonts w:ascii="Arial" w:hAnsi="Arial" w:cs="Arial"/>
        </w:rPr>
      </w:pPr>
    </w:p>
    <w:p w:rsidR="00E24D63" w:rsidRDefault="00E24D63" w:rsidP="00E24D63">
      <w:pPr>
        <w:keepNext/>
        <w:numPr>
          <w:ilvl w:val="0"/>
          <w:numId w:val="21"/>
        </w:numPr>
        <w:spacing w:line="480" w:lineRule="auto"/>
        <w:jc w:val="both"/>
        <w:rPr>
          <w:rFonts w:ascii="Arial" w:hAnsi="Arial" w:cs="Arial"/>
        </w:rPr>
      </w:pPr>
      <w:r>
        <w:rPr>
          <w:rFonts w:ascii="Arial" w:hAnsi="Arial" w:cs="Arial"/>
        </w:rPr>
        <w:t xml:space="preserve">De la batería de 24 voltios  va a  un  inversor  de 110  V AC a 60 Hz de 1 kw  o </w:t>
      </w:r>
      <w:smartTag w:uri="urn:schemas-microsoft-com:office:smarttags" w:element="metricconverter">
        <w:smartTagPr>
          <w:attr w:name="ProductID" w:val="220 AC"/>
        </w:smartTagPr>
        <w:r>
          <w:rPr>
            <w:rFonts w:ascii="Arial" w:hAnsi="Arial" w:cs="Arial"/>
          </w:rPr>
          <w:t>220 AC</w:t>
        </w:r>
      </w:smartTag>
      <w:r>
        <w:rPr>
          <w:rFonts w:ascii="Arial" w:hAnsi="Arial" w:cs="Arial"/>
        </w:rPr>
        <w:t xml:space="preserve">  y 60 Hz .</w:t>
      </w:r>
    </w:p>
    <w:p w:rsidR="00E24D63" w:rsidRDefault="00E24D63" w:rsidP="00E24D63">
      <w:pPr>
        <w:keepNext/>
        <w:spacing w:line="480" w:lineRule="auto"/>
        <w:jc w:val="both"/>
        <w:rPr>
          <w:rFonts w:ascii="Arial" w:hAnsi="Arial" w:cs="Arial"/>
        </w:rPr>
      </w:pPr>
    </w:p>
    <w:p w:rsidR="00E24D63" w:rsidRDefault="00E24D63" w:rsidP="00E24D63">
      <w:pPr>
        <w:keepNext/>
        <w:spacing w:line="480" w:lineRule="auto"/>
        <w:jc w:val="both"/>
        <w:rPr>
          <w:rFonts w:ascii="Arial" w:hAnsi="Arial" w:cs="Arial"/>
        </w:rPr>
      </w:pPr>
      <w:r>
        <w:rPr>
          <w:rFonts w:ascii="Arial" w:hAnsi="Arial" w:cs="Arial"/>
        </w:rPr>
        <w:lastRenderedPageBreak/>
        <w:t xml:space="preserve">También   cuando se tienen generadores  de mayor capacidad  se  pasa a una tarjeta de regulación  donde  electrónicamente  se sujeta  la frecuencia  del molino  a 60 Hz. Lo mismo  sucede con la amplitud  que se ajusta  a 110  V AC  o </w:t>
      </w:r>
      <w:smartTag w:uri="urn:schemas-microsoft-com:office:smarttags" w:element="metricconverter">
        <w:smartTagPr>
          <w:attr w:name="ProductID" w:val="220 AC"/>
        </w:smartTagPr>
        <w:r>
          <w:rPr>
            <w:rFonts w:ascii="Arial" w:hAnsi="Arial" w:cs="Arial"/>
          </w:rPr>
          <w:t>220 AC</w:t>
        </w:r>
      </w:smartTag>
      <w:r>
        <w:rPr>
          <w:rFonts w:ascii="Arial" w:hAnsi="Arial" w:cs="Arial"/>
        </w:rPr>
        <w:t>.</w:t>
      </w:r>
    </w:p>
    <w:p w:rsidR="00E24D63" w:rsidRDefault="00E24D63" w:rsidP="00E24D63">
      <w:pPr>
        <w:spacing w:line="480" w:lineRule="auto"/>
        <w:ind w:left="360"/>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rPr>
          <w:bCs/>
          <w:sz w:val="48"/>
          <w:szCs w:val="48"/>
        </w:rPr>
      </w:pPr>
    </w:p>
    <w:p w:rsidR="00E24D63" w:rsidRDefault="00E24D63" w:rsidP="00E24D63">
      <w:pPr>
        <w:pStyle w:val="Ttulo"/>
        <w:rPr>
          <w:bCs/>
          <w:sz w:val="48"/>
          <w:szCs w:val="48"/>
        </w:rPr>
      </w:pPr>
    </w:p>
    <w:p w:rsidR="00E24D63" w:rsidRDefault="00E24D63" w:rsidP="00E24D63">
      <w:pPr>
        <w:pStyle w:val="Ttulo"/>
        <w:rPr>
          <w:bCs/>
          <w:sz w:val="48"/>
          <w:szCs w:val="48"/>
        </w:rPr>
      </w:pPr>
    </w:p>
    <w:p w:rsidR="00E24D63" w:rsidRDefault="00E24D63" w:rsidP="00E24D63">
      <w:pPr>
        <w:pStyle w:val="Ttulo"/>
        <w:rPr>
          <w:bCs/>
          <w:sz w:val="48"/>
          <w:szCs w:val="48"/>
        </w:rPr>
      </w:pPr>
    </w:p>
    <w:p w:rsidR="00E24D63" w:rsidRDefault="00E24D63" w:rsidP="00E24D63">
      <w:pPr>
        <w:pStyle w:val="Ttulo"/>
        <w:rPr>
          <w:bCs/>
          <w:sz w:val="48"/>
          <w:szCs w:val="48"/>
        </w:rPr>
      </w:pPr>
      <w:r>
        <w:rPr>
          <w:bCs/>
          <w:sz w:val="48"/>
          <w:szCs w:val="48"/>
        </w:rPr>
        <w:t>CAPÍTULO 5</w:t>
      </w: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keepNext/>
        <w:spacing w:line="480" w:lineRule="auto"/>
        <w:jc w:val="both"/>
        <w:rPr>
          <w:rFonts w:ascii="Arial" w:hAnsi="Arial" w:cs="Arial"/>
          <w:b/>
          <w:bCs/>
          <w:sz w:val="32"/>
          <w:szCs w:val="32"/>
        </w:rPr>
      </w:pPr>
      <w:r>
        <w:rPr>
          <w:rFonts w:ascii="Arial" w:hAnsi="Arial" w:cs="Arial"/>
          <w:b/>
          <w:bCs/>
          <w:sz w:val="32"/>
          <w:szCs w:val="32"/>
        </w:rPr>
        <w:t>5. COSTOS DE INSTALACIÓN Y GENERACIÓN</w:t>
      </w:r>
    </w:p>
    <w:p w:rsidR="00E24D63" w:rsidRDefault="00E24D63" w:rsidP="00E24D63">
      <w:pPr>
        <w:spacing w:line="480" w:lineRule="auto"/>
        <w:jc w:val="both"/>
        <w:rPr>
          <w:rFonts w:ascii="Arial" w:hAnsi="Arial" w:cs="Arial"/>
        </w:rPr>
      </w:pPr>
    </w:p>
    <w:p w:rsidR="00E24D63" w:rsidRDefault="00E24D63" w:rsidP="00E24D63">
      <w:pPr>
        <w:spacing w:line="480" w:lineRule="auto"/>
        <w:ind w:left="360"/>
        <w:jc w:val="both"/>
        <w:rPr>
          <w:rFonts w:ascii="Arial" w:hAnsi="Arial" w:cs="Arial"/>
          <w:b/>
          <w:bCs/>
        </w:rPr>
      </w:pPr>
      <w:r>
        <w:rPr>
          <w:rFonts w:ascii="Arial" w:hAnsi="Arial" w:cs="Arial"/>
          <w:b/>
          <w:bCs/>
        </w:rPr>
        <w:t xml:space="preserve">5.1  Costos de la torre </w:t>
      </w:r>
    </w:p>
    <w:p w:rsidR="00E24D63" w:rsidRDefault="00E24D63" w:rsidP="00E24D63">
      <w:pPr>
        <w:spacing w:line="480" w:lineRule="auto"/>
        <w:ind w:left="360" w:firstLine="348"/>
        <w:jc w:val="both"/>
        <w:rPr>
          <w:rFonts w:ascii="Arial" w:hAnsi="Arial" w:cs="Arial"/>
          <w:b/>
          <w:bCs/>
        </w:rPr>
      </w:pPr>
      <w:r>
        <w:rPr>
          <w:rFonts w:ascii="Arial" w:hAnsi="Arial" w:cs="Arial"/>
          <w:b/>
          <w:bCs/>
        </w:rPr>
        <w:t xml:space="preserve"> </w:t>
      </w:r>
    </w:p>
    <w:p w:rsidR="00E24D63" w:rsidRDefault="00E24D63" w:rsidP="00E24D63">
      <w:pPr>
        <w:pStyle w:val="Sangra3detindependiente"/>
      </w:pPr>
      <w:r>
        <w:t>Generalmente, el precio de la torre de la turbina eólica supone alrededor de un 20 por ciento del coste total de la turbina para precios internacionales. Para una torre de 50 metros, el coste adicional de otros 10 metros es de unos 15.000 dólares americanos y para una torre tubular y se muestra la altura de la torre para diferentes aerogeneradores 30 Kw. , 600KW, 1500KW Por lo tanto, es bastante importante para el coste final de la energía construir las torres de la forma más óptima posible.</w:t>
      </w:r>
    </w:p>
    <w:p w:rsidR="00E24D63" w:rsidRDefault="00E24D63" w:rsidP="00E24D63">
      <w:pPr>
        <w:pStyle w:val="Sangra3detindependiente"/>
      </w:pPr>
      <w:r>
        <w:br w:type="page"/>
      </w:r>
      <w:r>
        <w:lastRenderedPageBreak/>
        <w:pict>
          <v:shape id="_x0000_s1117" type="#_x0000_t202" style="position:absolute;left:0;text-align:left;margin-left:53.85pt;margin-top:4.2pt;width:314.75pt;height:181.2pt;z-index:251743744" stroked="f">
            <v:textbox style="mso-next-textbox:#_x0000_s1117">
              <w:txbxContent>
                <w:p w:rsidR="00E24D63" w:rsidRDefault="00E24D63" w:rsidP="00E24D63">
                  <w:r>
                    <w:object w:dxaOrig="5266" w:dyaOrig="3045">
                      <v:shape id="_x0000_i1054" type="#_x0000_t75" style="width:297.75pt;height:171.75pt" o:ole="">
                        <v:imagedata r:id="rId93" o:title=""/>
                      </v:shape>
                      <o:OLEObject Type="Embed" ProgID="PBrush" ShapeID="_x0000_i1054" DrawAspect="Content" ObjectID="_1349261513" r:id="rId94"/>
                    </w:object>
                  </w:r>
                </w:p>
              </w:txbxContent>
            </v:textbox>
          </v:shape>
        </w:pict>
      </w: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r>
        <w:rPr>
          <w:noProof/>
          <w:sz w:val="20"/>
        </w:rPr>
        <w:pict>
          <v:shape id="_x0000_s1118" type="#_x0000_t202" style="position:absolute;left:0;text-align:left;margin-left:27pt;margin-top:23.4pt;width:5in;height:27pt;z-index:251744768" stroked="f">
            <v:textbox style="mso-next-textbox:#_x0000_s1118">
              <w:txbxContent>
                <w:p w:rsidR="00E24D63" w:rsidRDefault="00E24D63" w:rsidP="00E24D63">
                  <w:pPr>
                    <w:pStyle w:val="Ttulo2"/>
                  </w:pPr>
                  <w:r>
                    <w:t xml:space="preserve">Figura 5.1: Alturas de las torres para diferentes generadores </w:t>
                  </w:r>
                </w:p>
                <w:p w:rsidR="00E24D63" w:rsidRDefault="00E24D63" w:rsidP="00E24D63">
                  <w:pPr>
                    <w:pStyle w:val="NormalWeb"/>
                    <w:spacing w:line="480" w:lineRule="auto"/>
                    <w:jc w:val="both"/>
                    <w:outlineLvl w:val="0"/>
                  </w:pPr>
                </w:p>
              </w:txbxContent>
            </v:textbox>
          </v:shape>
        </w:pict>
      </w: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r>
        <w:t>Para el caso de generador ubicado en el CENAE el costo de la torre es del 43 % del costo del aerogenerador y este es $ 1650 + IVA.</w:t>
      </w:r>
    </w:p>
    <w:p w:rsidR="00E24D63" w:rsidRDefault="00E24D63" w:rsidP="00E24D63">
      <w:pPr>
        <w:pStyle w:val="Sangra3detindependiente"/>
      </w:pPr>
    </w:p>
    <w:p w:rsidR="00E24D63" w:rsidRDefault="00E24D63" w:rsidP="00E24D63">
      <w:pPr>
        <w:pStyle w:val="Sangra3detindependiente"/>
        <w:ind w:left="360"/>
        <w:rPr>
          <w:b/>
          <w:bCs/>
        </w:rPr>
      </w:pPr>
      <w:r>
        <w:rPr>
          <w:b/>
          <w:bCs/>
        </w:rPr>
        <w:t>5.2 Costo de Instalaciones Eléctricas</w:t>
      </w:r>
    </w:p>
    <w:p w:rsidR="00E24D63" w:rsidRDefault="00E24D63" w:rsidP="00E24D63">
      <w:pPr>
        <w:pStyle w:val="Sangra3detindependiente"/>
        <w:ind w:left="360"/>
        <w:rPr>
          <w:b/>
          <w:bCs/>
        </w:rPr>
      </w:pPr>
    </w:p>
    <w:p w:rsidR="00E24D63" w:rsidRDefault="00E24D63" w:rsidP="00E24D63">
      <w:pPr>
        <w:pStyle w:val="Sangra3detindependiente"/>
      </w:pPr>
      <w:r>
        <w:t>Aquí se muestra un cuadro del costo de las instalaciones eléctricas estos costos varían para generadores de gran escala aún en las baterías ya que estas aumentarían en número por cuanto se necesitaría mayor cantidad de reserva de energía.</w:t>
      </w:r>
    </w:p>
    <w:p w:rsidR="00E24D63" w:rsidRDefault="00E24D63" w:rsidP="00E24D63">
      <w:pPr>
        <w:keepNext/>
        <w:spacing w:line="480" w:lineRule="auto"/>
        <w:ind w:left="720"/>
        <w:jc w:val="center"/>
        <w:rPr>
          <w:rFonts w:ascii="Arial" w:hAnsi="Arial" w:cs="Arial"/>
          <w:b/>
          <w:bCs/>
        </w:rPr>
      </w:pPr>
      <w:r>
        <w:br w:type="page"/>
      </w:r>
      <w:r>
        <w:rPr>
          <w:rFonts w:ascii="Arial" w:hAnsi="Arial" w:cs="Arial"/>
          <w:b/>
          <w:bCs/>
        </w:rPr>
        <w:lastRenderedPageBreak/>
        <w:t>TABLA 5</w:t>
      </w:r>
    </w:p>
    <w:p w:rsidR="00E24D63" w:rsidRDefault="00E24D63" w:rsidP="00E24D63">
      <w:pPr>
        <w:pStyle w:val="Ttulo8"/>
        <w:rPr>
          <w:rFonts w:ascii="Arial" w:hAnsi="Arial" w:cs="Arial"/>
        </w:rPr>
      </w:pPr>
      <w:r>
        <w:rPr>
          <w:rFonts w:ascii="Arial" w:hAnsi="Arial" w:cs="Arial"/>
        </w:rPr>
        <w:t>COSTOS DE LA INSTALACIÓN ELECTRICA</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5"/>
        <w:gridCol w:w="2806"/>
        <w:gridCol w:w="2019"/>
      </w:tblGrid>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Cantidad</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Descripción</w:t>
            </w: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Valor</w:t>
            </w:r>
          </w:p>
          <w:p w:rsidR="00E24D63" w:rsidRDefault="00E24D63" w:rsidP="00125DAD">
            <w:pPr>
              <w:jc w:val="center"/>
              <w:rPr>
                <w:rFonts w:ascii="Arial" w:hAnsi="Arial" w:cs="Arial"/>
                <w:b/>
                <w:bCs/>
              </w:rPr>
            </w:pPr>
            <w:r>
              <w:rPr>
                <w:rFonts w:ascii="Arial" w:hAnsi="Arial" w:cs="Arial"/>
                <w:b/>
                <w:bCs/>
              </w:rPr>
              <w:t xml:space="preserve"> (Dólares)</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2</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 xml:space="preserve">Baterías </w:t>
            </w: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180</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50 m</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Cable #  10</w:t>
            </w: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40</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12 m</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 xml:space="preserve">Tubo plástico </w:t>
            </w: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5</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4</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 xml:space="preserve">Focos 60 W </w:t>
            </w: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20</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varios</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5</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Total</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p>
        </w:tc>
        <w:tc>
          <w:tcPr>
            <w:tcW w:w="201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jc w:val="center"/>
            </w:pPr>
            <w:r>
              <w:t>250</w:t>
            </w:r>
          </w:p>
        </w:tc>
      </w:tr>
    </w:tbl>
    <w:p w:rsidR="00E24D63" w:rsidRDefault="00E24D63" w:rsidP="00E24D63">
      <w:pPr>
        <w:pStyle w:val="Sangra3detindependiente"/>
      </w:pPr>
    </w:p>
    <w:p w:rsidR="00E24D63" w:rsidRDefault="00E24D63" w:rsidP="00E24D63">
      <w:pPr>
        <w:pStyle w:val="Sangra3detindependiente"/>
        <w:ind w:left="540"/>
        <w:rPr>
          <w:b/>
          <w:bCs/>
        </w:rPr>
      </w:pPr>
      <w:r>
        <w:rPr>
          <w:b/>
          <w:bCs/>
        </w:rPr>
        <w:t xml:space="preserve">5.3 Costo del Kilovatio Hora Eólico  </w:t>
      </w:r>
    </w:p>
    <w:p w:rsidR="00E24D63" w:rsidRDefault="00E24D63" w:rsidP="00E24D63">
      <w:pPr>
        <w:pStyle w:val="Sangra3detindependiente"/>
        <w:rPr>
          <w:b/>
          <w:bCs/>
        </w:rPr>
      </w:pPr>
      <w:r>
        <w:rPr>
          <w:b/>
          <w:bCs/>
        </w:rPr>
        <w:t xml:space="preserve">-Cálculo a 25 años  </w:t>
      </w:r>
    </w:p>
    <w:p w:rsidR="00E24D63" w:rsidRDefault="00E24D63" w:rsidP="00E24D63">
      <w:pPr>
        <w:keepNext/>
        <w:spacing w:line="480" w:lineRule="auto"/>
        <w:ind w:left="720"/>
        <w:jc w:val="center"/>
        <w:rPr>
          <w:rFonts w:ascii="Arial" w:hAnsi="Arial" w:cs="Arial"/>
          <w:b/>
          <w:bCs/>
        </w:rPr>
      </w:pPr>
      <w:r>
        <w:rPr>
          <w:rFonts w:ascii="Arial" w:hAnsi="Arial" w:cs="Arial"/>
          <w:b/>
          <w:bCs/>
        </w:rPr>
        <w:t>TABLA 6</w:t>
      </w:r>
    </w:p>
    <w:p w:rsidR="00E24D63" w:rsidRDefault="00E24D63" w:rsidP="00E24D63">
      <w:pPr>
        <w:pStyle w:val="Ttulo8"/>
        <w:rPr>
          <w:rFonts w:ascii="Arial" w:hAnsi="Arial" w:cs="Arial"/>
        </w:rPr>
      </w:pPr>
      <w:r>
        <w:rPr>
          <w:rFonts w:ascii="Arial" w:hAnsi="Arial" w:cs="Arial"/>
        </w:rPr>
        <w:t>COSTOS DE EQUIPOS ASOCIADOS AL GENERADOR EOLICO</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5"/>
        <w:gridCol w:w="2806"/>
        <w:gridCol w:w="2379"/>
      </w:tblGrid>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Cantidad</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Descripción</w:t>
            </w:r>
          </w:p>
        </w:tc>
        <w:tc>
          <w:tcPr>
            <w:tcW w:w="2379"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b/>
                <w:bCs/>
              </w:rPr>
            </w:pPr>
            <w:r>
              <w:rPr>
                <w:rFonts w:ascii="Arial" w:hAnsi="Arial" w:cs="Arial"/>
                <w:b/>
                <w:bCs/>
              </w:rPr>
              <w:t>Valor</w:t>
            </w:r>
          </w:p>
          <w:p w:rsidR="00E24D63" w:rsidRDefault="00E24D63" w:rsidP="00125DAD">
            <w:pPr>
              <w:jc w:val="center"/>
              <w:rPr>
                <w:rFonts w:ascii="Arial" w:hAnsi="Arial" w:cs="Arial"/>
                <w:b/>
                <w:bCs/>
              </w:rPr>
            </w:pPr>
            <w:r>
              <w:rPr>
                <w:rFonts w:ascii="Arial" w:hAnsi="Arial" w:cs="Arial"/>
                <w:b/>
                <w:bCs/>
              </w:rPr>
              <w:t xml:space="preserve"> (Dólares)</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1</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Generador</w:t>
            </w:r>
          </w:p>
        </w:tc>
        <w:tc>
          <w:tcPr>
            <w:tcW w:w="237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4200</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1</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 xml:space="preserve">Torre </w:t>
            </w:r>
          </w:p>
        </w:tc>
        <w:tc>
          <w:tcPr>
            <w:tcW w:w="237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1800</w:t>
            </w:r>
          </w:p>
        </w:tc>
      </w:tr>
      <w:tr w:rsidR="00E24D63" w:rsidTr="00125DAD">
        <w:tblPrEx>
          <w:tblCellMar>
            <w:top w:w="0" w:type="dxa"/>
            <w:bottom w:w="0" w:type="dxa"/>
          </w:tblCellMar>
        </w:tblPrEx>
        <w:tc>
          <w:tcPr>
            <w:tcW w:w="2375"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20</w:t>
            </w:r>
          </w:p>
        </w:tc>
        <w:tc>
          <w:tcPr>
            <w:tcW w:w="2806"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 xml:space="preserve">Baterías </w:t>
            </w:r>
          </w:p>
        </w:tc>
        <w:tc>
          <w:tcPr>
            <w:tcW w:w="2379" w:type="dxa"/>
            <w:tcBorders>
              <w:top w:val="single" w:sz="4" w:space="0" w:color="auto"/>
              <w:left w:val="single" w:sz="4" w:space="0" w:color="auto"/>
              <w:bottom w:val="single" w:sz="4" w:space="0" w:color="auto"/>
              <w:right w:val="single" w:sz="4" w:space="0" w:color="auto"/>
            </w:tcBorders>
          </w:tcPr>
          <w:p w:rsidR="00E24D63" w:rsidRDefault="00E24D63" w:rsidP="00125DAD">
            <w:pPr>
              <w:pStyle w:val="Sangra3detindependiente"/>
            </w:pPr>
            <w:r>
              <w:t>4000</w:t>
            </w:r>
          </w:p>
        </w:tc>
      </w:tr>
    </w:tbl>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r>
        <w:t xml:space="preserve">El costo del KWH  es igual  al costo total divido para la cantidad de la energía  obtenida del generador: </w:t>
      </w: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pPr>
      <w:r>
        <w:object w:dxaOrig="3280" w:dyaOrig="620">
          <v:shape id="_x0000_i1040" type="#_x0000_t75" style="width:164.25pt;height:30.75pt" o:ole="">
            <v:imagedata r:id="rId95" o:title=""/>
          </v:shape>
          <o:OLEObject Type="Embed" ProgID="Equation.3" ShapeID="_x0000_i1040" DrawAspect="Content" ObjectID="_1349261499" r:id="rId96"/>
        </w:object>
      </w:r>
    </w:p>
    <w:p w:rsidR="00E24D63" w:rsidRDefault="00E24D63" w:rsidP="00E24D63">
      <w:pPr>
        <w:pStyle w:val="Sangra3detindependiente"/>
      </w:pPr>
    </w:p>
    <w:p w:rsidR="00E24D63" w:rsidRDefault="00E24D63" w:rsidP="00E24D63">
      <w:pPr>
        <w:pStyle w:val="Sangra3detindependiente"/>
      </w:pPr>
      <w:r>
        <w:t>Utilizando todas las velocidades del año se aplica la formula de potencia para cada medición de velocidad, se suman todas las potencias y se obtiene la potencia del año; con esta medición se obtiene la energía cinética del año; que por ser mediciones hora a  hora son numéricamente iguales, luego se multiplica por 0.25 que es la eficiencia de conversión y se obtienen los kilovatios hora eléctricos del año.</w:t>
      </w:r>
    </w:p>
    <w:p w:rsidR="00E24D63" w:rsidRDefault="00E24D63" w:rsidP="00E24D63">
      <w:pPr>
        <w:pStyle w:val="Sangra3detindependiente"/>
      </w:pPr>
    </w:p>
    <w:p w:rsidR="00E24D63" w:rsidRDefault="00E24D63" w:rsidP="00E24D63">
      <w:pPr>
        <w:pStyle w:val="Sangra3detindependiente"/>
      </w:pPr>
      <w:r>
        <w:t>multiplicando por 25 años de vida del generador obtenemos un valor de $ 2.97 el kilovatio hora eólico.</w:t>
      </w:r>
    </w:p>
    <w:p w:rsidR="00E24D63" w:rsidRDefault="00E24D63" w:rsidP="00E24D63">
      <w:pPr>
        <w:pStyle w:val="Sangra3detindependiente"/>
      </w:pPr>
      <w:r>
        <w:lastRenderedPageBreak/>
        <w:t xml:space="preserve"> </w:t>
      </w:r>
    </w:p>
    <w:p w:rsidR="00E24D63" w:rsidRDefault="00E24D63" w:rsidP="00E24D63">
      <w:pPr>
        <w:pStyle w:val="Sangra3detindependiente"/>
      </w:pPr>
      <w:r>
        <w:t>Pero el precio baja  para generadores de gran escala y lo muestra el siguiente gráfico.</w:t>
      </w:r>
    </w:p>
    <w:p w:rsidR="00E24D63" w:rsidRDefault="00E24D63" w:rsidP="00E24D63">
      <w:pPr>
        <w:pStyle w:val="Sangra3detindependiente"/>
      </w:pPr>
      <w:r>
        <w:br w:type="page"/>
      </w:r>
    </w:p>
    <w:p w:rsidR="00E24D63" w:rsidRDefault="00E24D63" w:rsidP="00E24D63">
      <w:pPr>
        <w:pStyle w:val="Sangra3detindependiente"/>
      </w:pPr>
      <w:r>
        <w:rPr>
          <w:noProof/>
          <w:sz w:val="20"/>
        </w:rPr>
        <w:pict>
          <v:shape id="_x0000_s1120" type="#_x0000_t202" style="position:absolute;left:0;text-align:left;margin-left:18pt;margin-top:-54.6pt;width:368.4pt;height:180.45pt;z-index:251746816" stroked="f">
            <v:textbox style="mso-next-textbox:#_x0000_s1120">
              <w:txbxContent>
                <w:p w:rsidR="00E24D63" w:rsidRDefault="00F40918" w:rsidP="00E24D63">
                  <w:r>
                    <w:rPr>
                      <w:noProof/>
                    </w:rPr>
                    <w:drawing>
                      <wp:inline distT="0" distB="0" distL="0" distR="0">
                        <wp:extent cx="4495800" cy="2200275"/>
                        <wp:effectExtent l="0" t="0" r="0" b="0"/>
                        <wp:docPr id="1286" name="Objeto 12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xbxContent>
            </v:textbox>
          </v:shape>
        </w:pict>
      </w:r>
    </w:p>
    <w:p w:rsidR="00E24D63" w:rsidRDefault="00E24D63" w:rsidP="00E24D63">
      <w:pPr>
        <w:pStyle w:val="Sangra3detindependiente"/>
      </w:pPr>
    </w:p>
    <w:p w:rsidR="00E24D63" w:rsidRDefault="00E24D63" w:rsidP="00E24D63">
      <w:pPr>
        <w:pStyle w:val="Sangra3detindependiente"/>
      </w:pPr>
    </w:p>
    <w:p w:rsidR="00E24D63" w:rsidRDefault="00E24D63" w:rsidP="00E24D63">
      <w:pPr>
        <w:pStyle w:val="Sangra3detindependiente"/>
        <w:ind w:left="360"/>
        <w:rPr>
          <w:b/>
          <w:bCs/>
        </w:rPr>
      </w:pPr>
    </w:p>
    <w:p w:rsidR="00E24D63" w:rsidRDefault="00E24D63" w:rsidP="00E24D63">
      <w:pPr>
        <w:pStyle w:val="Sangra3detindependiente"/>
        <w:ind w:left="360"/>
        <w:rPr>
          <w:b/>
          <w:bCs/>
        </w:rPr>
      </w:pPr>
      <w:r>
        <w:rPr>
          <w:noProof/>
          <w:sz w:val="20"/>
        </w:rPr>
        <w:pict>
          <v:shape id="_x0000_s1119" type="#_x0000_t202" style="position:absolute;left:0;text-align:left;margin-left:0;margin-top:15pt;width:405pt;height:27pt;z-index:251745792" stroked="f">
            <v:textbox style="mso-next-textbox:#_x0000_s1119">
              <w:txbxContent>
                <w:p w:rsidR="00E24D63" w:rsidRDefault="00E24D63" w:rsidP="00E24D63">
                  <w:pPr>
                    <w:rPr>
                      <w:rFonts w:ascii="Arial" w:hAnsi="Arial" w:cs="Arial"/>
                      <w:b/>
                      <w:bCs/>
                    </w:rPr>
                  </w:pPr>
                  <w:r>
                    <w:rPr>
                      <w:rFonts w:ascii="Arial" w:hAnsi="Arial" w:cs="Arial"/>
                      <w:b/>
                      <w:bCs/>
                    </w:rPr>
                    <w:t xml:space="preserve">Figura 5.2: Variación del costo del KWH con diferentes generadores </w:t>
                  </w:r>
                </w:p>
              </w:txbxContent>
            </v:textbox>
          </v:shape>
        </w:pict>
      </w:r>
    </w:p>
    <w:p w:rsidR="00E24D63" w:rsidRDefault="00E24D63" w:rsidP="00E24D63">
      <w:pPr>
        <w:pStyle w:val="Sangra3detindependiente"/>
        <w:ind w:left="360"/>
        <w:rPr>
          <w:b/>
          <w:bCs/>
        </w:rPr>
      </w:pPr>
    </w:p>
    <w:p w:rsidR="00E24D63" w:rsidRDefault="00E24D63" w:rsidP="00E24D63">
      <w:pPr>
        <w:pStyle w:val="Sangra3detindependiente"/>
        <w:ind w:left="360"/>
        <w:rPr>
          <w:b/>
          <w:bCs/>
        </w:rPr>
      </w:pPr>
      <w:r>
        <w:rPr>
          <w:b/>
          <w:bCs/>
        </w:rPr>
        <w:t>5.4 Tiempo de recuperación de la inversión</w:t>
      </w:r>
    </w:p>
    <w:p w:rsidR="00E24D63" w:rsidRDefault="00E24D63" w:rsidP="00E24D63">
      <w:pPr>
        <w:pStyle w:val="Sangra3detindependiente"/>
        <w:ind w:left="360"/>
        <w:rPr>
          <w:b/>
          <w:bCs/>
        </w:rPr>
      </w:pPr>
    </w:p>
    <w:p w:rsidR="00E24D63" w:rsidRDefault="00E24D63" w:rsidP="00E24D63">
      <w:pPr>
        <w:pStyle w:val="Sangra3detindependiente"/>
      </w:pPr>
      <w:r>
        <w:t>Para el generador tema de este estudio la recuperación de la inversión es casi imposible por cuanto no se llega a las velocidades nominales y por tanto no se alcanza la potencia nominal. Pero para generadores de gran escala la recuperación es posible  tomando en cuenta las diferentes velocidades promedio que debería tener el  sector donde este ubicado el generador y se muestra tres cuadros para tres generadores eólicos con el tiempo de recuperación de inversión  estos generadores son de 30, 600 y 1500 Kw.</w:t>
      </w:r>
    </w:p>
    <w:p w:rsidR="00E24D63" w:rsidRDefault="00E24D63" w:rsidP="00E24D63">
      <w:pPr>
        <w:pStyle w:val="Sangra3detindependiente"/>
      </w:pPr>
    </w:p>
    <w:p w:rsidR="00E24D63" w:rsidRDefault="00E24D63" w:rsidP="00E24D63">
      <w:pPr>
        <w:pStyle w:val="Textoindependiente"/>
        <w:ind w:left="180"/>
      </w:pPr>
      <w:r>
        <w:br w:type="page"/>
      </w:r>
    </w:p>
    <w:p w:rsidR="00E24D63" w:rsidRDefault="00E24D63" w:rsidP="00E24D63">
      <w:pPr>
        <w:keepNext/>
        <w:spacing w:line="480" w:lineRule="auto"/>
        <w:ind w:left="720"/>
        <w:jc w:val="center"/>
        <w:rPr>
          <w:rFonts w:ascii="Arial" w:hAnsi="Arial" w:cs="Arial"/>
          <w:b/>
          <w:bCs/>
        </w:rPr>
      </w:pPr>
      <w:r>
        <w:rPr>
          <w:rFonts w:ascii="Arial" w:hAnsi="Arial" w:cs="Arial"/>
          <w:b/>
          <w:bCs/>
        </w:rPr>
        <w:t>TABLA 7</w:t>
      </w:r>
    </w:p>
    <w:p w:rsidR="00E24D63" w:rsidRDefault="00E24D63" w:rsidP="00E24D63">
      <w:pPr>
        <w:pStyle w:val="Textoindependiente"/>
        <w:ind w:left="180"/>
        <w:jc w:val="center"/>
        <w:rPr>
          <w:b/>
          <w:bCs/>
        </w:rPr>
      </w:pPr>
      <w:r>
        <w:rPr>
          <w:b/>
          <w:bCs/>
        </w:rPr>
        <w:t>TABLA DE UN AEROGENERADOR 30 Kw</w:t>
      </w:r>
    </w:p>
    <w:p w:rsidR="00E24D63" w:rsidRDefault="00E24D63" w:rsidP="00E24D63">
      <w:pPr>
        <w:pStyle w:val="Textoindependiente"/>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864"/>
        <w:gridCol w:w="864"/>
        <w:gridCol w:w="864"/>
        <w:gridCol w:w="864"/>
        <w:gridCol w:w="864"/>
        <w:gridCol w:w="865"/>
        <w:gridCol w:w="865"/>
        <w:gridCol w:w="865"/>
        <w:gridCol w:w="875"/>
      </w:tblGrid>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pP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pPr>
            <w:r>
              <w:t>Dólar /Kwh.</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12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11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10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9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8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7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6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5 m/s</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0,09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1,241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1,612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2,146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2,944</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4,192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6,257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9,936</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17,169</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0,099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1,129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1,466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1,951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2,676</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3,810</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5,688</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9,032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15,608</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0,109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1,026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1,332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1,774</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2,433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3,464</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5,171</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8,211</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14,189</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0,120</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0,933</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1,211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1,612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2,212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3,149</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4,701</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7,465</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12,899</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0,132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0,848</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1,101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1,466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2,012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2,863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4,274</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6,786</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11,727</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0,145</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0,771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1,001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1,333</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1,828</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2,603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3,885</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6,169</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10,661</w:t>
            </w:r>
          </w:p>
        </w:tc>
      </w:tr>
    </w:tbl>
    <w:p w:rsidR="00E24D63" w:rsidRDefault="00E24D63" w:rsidP="00E24D63">
      <w:pPr>
        <w:pStyle w:val="Textoindependiente"/>
      </w:pPr>
    </w:p>
    <w:p w:rsidR="00E24D63" w:rsidRDefault="00E24D63" w:rsidP="00E24D63">
      <w:pPr>
        <w:pStyle w:val="Textoindependiente"/>
        <w:jc w:val="center"/>
        <w:rPr>
          <w:b/>
          <w:bCs/>
        </w:rPr>
      </w:pPr>
    </w:p>
    <w:p w:rsidR="00E24D63" w:rsidRDefault="00E24D63" w:rsidP="00E24D63">
      <w:pPr>
        <w:keepNext/>
        <w:spacing w:line="480" w:lineRule="auto"/>
        <w:ind w:left="720"/>
        <w:jc w:val="center"/>
        <w:rPr>
          <w:rFonts w:ascii="Arial" w:hAnsi="Arial" w:cs="Arial"/>
          <w:b/>
          <w:bCs/>
        </w:rPr>
      </w:pPr>
      <w:r>
        <w:rPr>
          <w:rFonts w:ascii="Arial" w:hAnsi="Arial" w:cs="Arial"/>
          <w:b/>
          <w:bCs/>
        </w:rPr>
        <w:t>TABLA 8</w:t>
      </w:r>
    </w:p>
    <w:p w:rsidR="00E24D63" w:rsidRDefault="00E24D63" w:rsidP="00E24D63">
      <w:pPr>
        <w:pStyle w:val="Textoindependiente"/>
        <w:ind w:left="180"/>
        <w:jc w:val="center"/>
        <w:rPr>
          <w:b/>
          <w:bCs/>
        </w:rPr>
      </w:pPr>
      <w:r>
        <w:rPr>
          <w:b/>
          <w:bCs/>
        </w:rPr>
        <w:t>TABLA DE UN AEROGENERADOR 600 Kw</w:t>
      </w:r>
    </w:p>
    <w:p w:rsidR="00E24D63" w:rsidRDefault="00E24D63" w:rsidP="00E24D63">
      <w:pPr>
        <w:pStyle w:val="Textoindependiente"/>
        <w:ind w:left="18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843"/>
        <w:gridCol w:w="843"/>
        <w:gridCol w:w="843"/>
        <w:gridCol w:w="843"/>
        <w:gridCol w:w="843"/>
        <w:gridCol w:w="844"/>
        <w:gridCol w:w="844"/>
        <w:gridCol w:w="875"/>
        <w:gridCol w:w="875"/>
      </w:tblGrid>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pPr>
          </w:p>
        </w:tc>
        <w:tc>
          <w:tcPr>
            <w:tcW w:w="843"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Dólar /Kwh.</w:t>
            </w:r>
          </w:p>
        </w:tc>
        <w:tc>
          <w:tcPr>
            <w:tcW w:w="843"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12 m/s</w:t>
            </w:r>
          </w:p>
        </w:tc>
        <w:tc>
          <w:tcPr>
            <w:tcW w:w="843"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11 m/s</w:t>
            </w:r>
          </w:p>
        </w:tc>
        <w:tc>
          <w:tcPr>
            <w:tcW w:w="843"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10 m/s</w:t>
            </w:r>
          </w:p>
        </w:tc>
        <w:tc>
          <w:tcPr>
            <w:tcW w:w="843"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9 m/s</w:t>
            </w:r>
          </w:p>
        </w:tc>
        <w:tc>
          <w:tcPr>
            <w:tcW w:w="84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8 m/s</w:t>
            </w:r>
          </w:p>
        </w:tc>
        <w:tc>
          <w:tcPr>
            <w:tcW w:w="84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7 m/s</w:t>
            </w:r>
          </w:p>
        </w:tc>
        <w:tc>
          <w:tcPr>
            <w:tcW w:w="87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6 m/s</w:t>
            </w:r>
          </w:p>
        </w:tc>
        <w:tc>
          <w:tcPr>
            <w:tcW w:w="87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5 m/s</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0,09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1,341</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1,741</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2,317</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3,178</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4,525</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6,755</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10,726</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18,534</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0,099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1,219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1,582</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2,106</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2,889</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4,114</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6,141</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9,751</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16,850</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3</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0,109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1,108</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1,438</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1,915</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2,626</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3,740</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5,582</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8,865</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15,318</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4</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0,120</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1,007</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1,308</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1,741</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2,388</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3,400</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5,075</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8,059</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13,925</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5</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0,132</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0,916</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1,189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1,582</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2,171</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3,091</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4,613</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7,326</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12,659</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6</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0,145</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0,832</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1,081</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1,439</w:t>
            </w:r>
          </w:p>
        </w:tc>
        <w:tc>
          <w:tcPr>
            <w:tcW w:w="843"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1,973</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2,810</w:t>
            </w:r>
          </w:p>
        </w:tc>
        <w:tc>
          <w:tcPr>
            <w:tcW w:w="84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4,194</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6,660</w:t>
            </w:r>
          </w:p>
        </w:tc>
        <w:tc>
          <w:tcPr>
            <w:tcW w:w="87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lang w:val="en-US"/>
              </w:rPr>
            </w:pPr>
            <w:r>
              <w:rPr>
                <w:rFonts w:ascii="Arial" w:hAnsi="Arial" w:cs="Arial"/>
                <w:lang w:val="en-US"/>
              </w:rPr>
              <w:t>11,509</w:t>
            </w:r>
          </w:p>
        </w:tc>
      </w:tr>
    </w:tbl>
    <w:p w:rsidR="00E24D63" w:rsidRDefault="00E24D63" w:rsidP="00E24D63">
      <w:pPr>
        <w:pStyle w:val="Textoindependiente"/>
        <w:rPr>
          <w:lang w:val="en-US"/>
        </w:rPr>
      </w:pPr>
    </w:p>
    <w:p w:rsidR="00E24D63" w:rsidRDefault="00E24D63" w:rsidP="00E24D63">
      <w:pPr>
        <w:pStyle w:val="Textoindependiente"/>
        <w:jc w:val="center"/>
        <w:rPr>
          <w:b/>
          <w:bCs/>
          <w:lang w:val="en-US"/>
        </w:rPr>
      </w:pPr>
      <w:r>
        <w:rPr>
          <w:b/>
          <w:bCs/>
          <w:lang w:val="en-US"/>
        </w:rPr>
        <w:br w:type="page"/>
      </w:r>
    </w:p>
    <w:p w:rsidR="00E24D63" w:rsidRDefault="00E24D63" w:rsidP="00E24D63">
      <w:pPr>
        <w:keepNext/>
        <w:spacing w:line="480" w:lineRule="auto"/>
        <w:ind w:left="720"/>
        <w:jc w:val="center"/>
        <w:rPr>
          <w:rFonts w:ascii="Arial" w:hAnsi="Arial" w:cs="Arial"/>
          <w:b/>
          <w:bCs/>
        </w:rPr>
      </w:pPr>
      <w:r>
        <w:rPr>
          <w:rFonts w:ascii="Arial" w:hAnsi="Arial" w:cs="Arial"/>
          <w:b/>
          <w:bCs/>
        </w:rPr>
        <w:t>TABLA 9</w:t>
      </w:r>
    </w:p>
    <w:p w:rsidR="00E24D63" w:rsidRDefault="00E24D63" w:rsidP="00E24D63">
      <w:pPr>
        <w:pStyle w:val="Textoindependiente"/>
        <w:ind w:left="180"/>
        <w:jc w:val="center"/>
        <w:rPr>
          <w:b/>
          <w:bCs/>
        </w:rPr>
      </w:pPr>
      <w:r>
        <w:rPr>
          <w:b/>
          <w:bCs/>
        </w:rPr>
        <w:t>TABLA DE UN AEROGENERADOR 1500 Kw</w:t>
      </w:r>
    </w:p>
    <w:p w:rsidR="00E24D63" w:rsidRDefault="00E24D63" w:rsidP="00E24D63">
      <w:pPr>
        <w:pStyle w:val="Textoindependien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864"/>
        <w:gridCol w:w="864"/>
        <w:gridCol w:w="864"/>
        <w:gridCol w:w="864"/>
        <w:gridCol w:w="864"/>
        <w:gridCol w:w="865"/>
        <w:gridCol w:w="865"/>
        <w:gridCol w:w="875"/>
        <w:gridCol w:w="875"/>
      </w:tblGrid>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pP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Dólar /Kwh.</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12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11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10 m/s</w:t>
            </w:r>
          </w:p>
        </w:tc>
        <w:tc>
          <w:tcPr>
            <w:tcW w:w="864"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9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8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7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rPr>
                <w:lang w:val="en-US"/>
              </w:rPr>
            </w:pPr>
            <w:r>
              <w:rPr>
                <w:lang w:val="en-US"/>
              </w:rPr>
              <w:t>6 m/s</w:t>
            </w:r>
          </w:p>
        </w:tc>
        <w:tc>
          <w:tcPr>
            <w:tcW w:w="865" w:type="dxa"/>
            <w:tcBorders>
              <w:top w:val="single" w:sz="4" w:space="0" w:color="auto"/>
              <w:left w:val="single" w:sz="4" w:space="0" w:color="auto"/>
              <w:bottom w:val="single" w:sz="4" w:space="0" w:color="auto"/>
              <w:right w:val="single" w:sz="4" w:space="0" w:color="auto"/>
            </w:tcBorders>
          </w:tcPr>
          <w:p w:rsidR="00E24D63" w:rsidRDefault="00E24D63" w:rsidP="00125DAD">
            <w:pPr>
              <w:pStyle w:val="Textoindependiente"/>
            </w:pPr>
            <w:r>
              <w:t>5 m/s</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0,09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1,273</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1,652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2,199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3,017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4,296</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6,412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10,182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17,595</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0,099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1,157</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1,502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1,999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2,743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3,905</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5,829</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9,256</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15,995</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0,109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1,052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1,366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1,818</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2,493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3,550</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5,299</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8,415</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14,541</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0,120</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0,956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1,241</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1,652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2,267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3,227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4,817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7,650</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13,219</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5</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0,132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0,869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1,129</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1,502</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2,061</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2,934</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4,379</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6,954</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12,017</w:t>
            </w:r>
          </w:p>
        </w:tc>
      </w:tr>
      <w:tr w:rsidR="00E24D63" w:rsidTr="00125DAD">
        <w:tblPrEx>
          <w:tblCellMar>
            <w:top w:w="0" w:type="dxa"/>
            <w:bottom w:w="0" w:type="dxa"/>
          </w:tblCellMar>
        </w:tblPrEx>
        <w:tc>
          <w:tcPr>
            <w:tcW w:w="567"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0,145</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0,790</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1,026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1,366</w:t>
            </w:r>
          </w:p>
        </w:tc>
        <w:tc>
          <w:tcPr>
            <w:tcW w:w="864"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1,873</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2,667</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3,981</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6,322</w:t>
            </w:r>
          </w:p>
        </w:tc>
        <w:tc>
          <w:tcPr>
            <w:tcW w:w="865" w:type="dxa"/>
            <w:tcBorders>
              <w:top w:val="single" w:sz="4" w:space="0" w:color="auto"/>
              <w:left w:val="single" w:sz="4" w:space="0" w:color="auto"/>
              <w:bottom w:val="single" w:sz="4" w:space="0" w:color="auto"/>
              <w:right w:val="single" w:sz="4" w:space="0" w:color="auto"/>
            </w:tcBorders>
            <w:vAlign w:val="bottom"/>
          </w:tcPr>
          <w:p w:rsidR="00E24D63" w:rsidRDefault="00E24D63" w:rsidP="00125DAD">
            <w:pPr>
              <w:spacing w:line="480" w:lineRule="auto"/>
              <w:jc w:val="right"/>
              <w:rPr>
                <w:rFonts w:ascii="Arial" w:hAnsi="Arial" w:cs="Arial"/>
              </w:rPr>
            </w:pPr>
            <w:r>
              <w:rPr>
                <w:rFonts w:ascii="Arial" w:hAnsi="Arial" w:cs="Arial"/>
              </w:rPr>
              <w:t>10,925</w:t>
            </w:r>
          </w:p>
        </w:tc>
      </w:tr>
    </w:tbl>
    <w:p w:rsidR="00E24D63" w:rsidRDefault="00E24D63" w:rsidP="00E24D63">
      <w:pPr>
        <w:pStyle w:val="Sangra3detindependiente"/>
      </w:pPr>
    </w:p>
    <w:p w:rsidR="00E24D63" w:rsidRDefault="00E24D63" w:rsidP="00E24D63">
      <w:pPr>
        <w:pStyle w:val="Sangra3detindependiente"/>
        <w:ind w:left="180"/>
      </w:pPr>
      <w:r>
        <w:t>El ideal sería si la velocidad promedio anual fuera de 12 m/s ya que a esta velocidad se alcanza la potencia nominal del generador, pero aún se muestra si la velocidad fuera de 5 m/s donde la recuperación de inversión es posible, además el cuadro va mostrando como va variando los precios del Kwh para las diferentes velocidades y para los diferentes tiempos.</w:t>
      </w: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jc w:val="left"/>
      </w:pPr>
    </w:p>
    <w:p w:rsidR="00E24D63" w:rsidRDefault="00E24D63" w:rsidP="00E24D63">
      <w:pPr>
        <w:pStyle w:val="Ttulo"/>
        <w:jc w:val="left"/>
      </w:pPr>
    </w:p>
    <w:p w:rsidR="00E24D63" w:rsidRDefault="00E24D63" w:rsidP="00E24D63">
      <w:pPr>
        <w:pStyle w:val="Ttulo"/>
      </w:pPr>
    </w:p>
    <w:p w:rsidR="00E24D63" w:rsidRDefault="00E24D63" w:rsidP="00E24D63">
      <w:pPr>
        <w:pStyle w:val="Ttulo"/>
        <w:rPr>
          <w:bCs/>
          <w:sz w:val="48"/>
          <w:szCs w:val="48"/>
        </w:rPr>
      </w:pPr>
    </w:p>
    <w:p w:rsidR="00E24D63" w:rsidRDefault="00E24D63" w:rsidP="00E24D63">
      <w:pPr>
        <w:pStyle w:val="Ttulo"/>
        <w:rPr>
          <w:bCs/>
          <w:sz w:val="48"/>
          <w:szCs w:val="48"/>
        </w:rPr>
      </w:pPr>
    </w:p>
    <w:p w:rsidR="00E24D63" w:rsidRDefault="00E24D63" w:rsidP="00E24D63">
      <w:pPr>
        <w:pStyle w:val="Ttulo"/>
        <w:rPr>
          <w:bCs/>
          <w:sz w:val="48"/>
          <w:szCs w:val="48"/>
        </w:rPr>
      </w:pPr>
    </w:p>
    <w:p w:rsidR="00E24D63" w:rsidRDefault="00E24D63" w:rsidP="00E24D63">
      <w:pPr>
        <w:pStyle w:val="Ttulo"/>
        <w:rPr>
          <w:bCs/>
          <w:sz w:val="48"/>
          <w:szCs w:val="48"/>
        </w:rPr>
      </w:pPr>
      <w:r>
        <w:rPr>
          <w:bCs/>
          <w:sz w:val="48"/>
          <w:szCs w:val="48"/>
        </w:rPr>
        <w:t>CAPÍTULO 6</w:t>
      </w: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ind w:left="360" w:hanging="360"/>
        <w:jc w:val="both"/>
        <w:rPr>
          <w:rFonts w:ascii="Arial" w:hAnsi="Arial" w:cs="Arial"/>
          <w:b/>
          <w:bCs/>
          <w:sz w:val="32"/>
          <w:szCs w:val="32"/>
        </w:rPr>
      </w:pPr>
      <w:r>
        <w:rPr>
          <w:rFonts w:ascii="Arial" w:hAnsi="Arial" w:cs="Arial"/>
          <w:b/>
          <w:bCs/>
          <w:sz w:val="32"/>
          <w:szCs w:val="32"/>
        </w:rPr>
        <w:t>6. ANÁLISIS DE RESULTADOS</w:t>
      </w:r>
    </w:p>
    <w:p w:rsidR="00E24D63" w:rsidRDefault="00E24D63" w:rsidP="00E24D63">
      <w:pPr>
        <w:rPr>
          <w:rFonts w:ascii="Arial" w:hAnsi="Arial" w:cs="Arial"/>
          <w:b/>
          <w:bCs/>
          <w:sz w:val="32"/>
          <w:szCs w:val="32"/>
        </w:rPr>
      </w:pPr>
    </w:p>
    <w:p w:rsidR="00E24D63" w:rsidRDefault="00E24D63" w:rsidP="00E24D63">
      <w:pPr>
        <w:rPr>
          <w:rFonts w:ascii="Arial" w:hAnsi="Arial" w:cs="Arial"/>
          <w:b/>
          <w:bCs/>
          <w:sz w:val="32"/>
          <w:szCs w:val="32"/>
        </w:rPr>
      </w:pPr>
    </w:p>
    <w:p w:rsidR="00E24D63" w:rsidRDefault="00E24D63" w:rsidP="00E24D63">
      <w:pPr>
        <w:spacing w:line="480" w:lineRule="auto"/>
        <w:ind w:left="360"/>
        <w:jc w:val="both"/>
        <w:rPr>
          <w:rFonts w:ascii="Arial" w:hAnsi="Arial" w:cs="Arial"/>
        </w:rPr>
      </w:pPr>
      <w:r>
        <w:rPr>
          <w:rFonts w:ascii="Arial" w:hAnsi="Arial" w:cs="Arial"/>
        </w:rPr>
        <w:t xml:space="preserve">Para la toma de datos se tuvieron dificultades con los equipos ya que se presentaban varios problemas con el anemómetro básicamente y con la Estación de consola, debido a que esta necesitaba una batería de 9 v pero sólo le duraba apenas dos días y se descargaba. Como no existía energía eléctrica en lugar se decidió utilizar la energía de las baterías de almacenaje del generador, pero tendría otro problema y era que las baterías eran de 12 v y nuestra consola sólo necesitaba 9, entonces se diseñó una tarjeta  que transformaba el voltaje 12 v a 9 v. </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En el apéndice A, se muestra parte de los datos del año 2002 del  anemómetro del CENAE, donde se puede notar la tendencia de la curva de dichos datos, estos son datos tomados cada hora, con estos datos obtuvimos que al año tenemos los siguientes resultados:</w:t>
      </w:r>
    </w:p>
    <w:p w:rsidR="00E24D63" w:rsidRDefault="00E24D63" w:rsidP="00E24D63">
      <w:pPr>
        <w:spacing w:line="480" w:lineRule="auto"/>
        <w:ind w:left="360"/>
        <w:jc w:val="both"/>
        <w:rPr>
          <w:rFonts w:ascii="Arial" w:hAnsi="Arial" w:cs="Arial"/>
        </w:rPr>
      </w:pPr>
    </w:p>
    <w:p w:rsidR="00E24D63" w:rsidRDefault="00E24D63" w:rsidP="00E24D63">
      <w:pPr>
        <w:pStyle w:val="Ttulo8"/>
      </w:pPr>
      <w:r>
        <w:t>TABLA 10</w:t>
      </w:r>
    </w:p>
    <w:p w:rsidR="00E24D63" w:rsidRDefault="00E24D63" w:rsidP="00E24D63">
      <w:pPr>
        <w:spacing w:line="480" w:lineRule="auto"/>
        <w:jc w:val="center"/>
        <w:rPr>
          <w:rFonts w:ascii="Arial" w:hAnsi="Arial" w:cs="Arial"/>
          <w:b/>
          <w:bCs/>
        </w:rPr>
      </w:pPr>
      <w:r>
        <w:rPr>
          <w:rFonts w:ascii="Arial" w:hAnsi="Arial" w:cs="Arial"/>
          <w:b/>
          <w:bCs/>
        </w:rPr>
        <w:t>RESULTADOS OBTENIDOS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2880"/>
      </w:tblGrid>
      <w:tr w:rsidR="00E24D63" w:rsidTr="00125DAD">
        <w:tblPrEx>
          <w:tblCellMar>
            <w:top w:w="0" w:type="dxa"/>
            <w:bottom w:w="0" w:type="dxa"/>
          </w:tblCellMar>
        </w:tblPrEx>
        <w:tc>
          <w:tcPr>
            <w:tcW w:w="421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 xml:space="preserve">Resultados </w:t>
            </w:r>
          </w:p>
        </w:tc>
        <w:tc>
          <w:tcPr>
            <w:tcW w:w="28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p>
        </w:tc>
      </w:tr>
      <w:tr w:rsidR="00E24D63" w:rsidTr="00125DAD">
        <w:tblPrEx>
          <w:tblCellMar>
            <w:top w:w="0" w:type="dxa"/>
            <w:bottom w:w="0" w:type="dxa"/>
          </w:tblCellMar>
        </w:tblPrEx>
        <w:tc>
          <w:tcPr>
            <w:tcW w:w="421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W H / años- m</w:t>
            </w:r>
            <w:r>
              <w:rPr>
                <w:rFonts w:ascii="Arial" w:hAnsi="Arial" w:cs="Arial"/>
                <w:vertAlign w:val="superscript"/>
              </w:rPr>
              <w:t>2</w:t>
            </w:r>
          </w:p>
        </w:tc>
        <w:tc>
          <w:tcPr>
            <w:tcW w:w="28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1690297,2</w:t>
            </w:r>
          </w:p>
        </w:tc>
      </w:tr>
      <w:tr w:rsidR="00E24D63" w:rsidTr="00125DAD">
        <w:tblPrEx>
          <w:tblCellMar>
            <w:top w:w="0" w:type="dxa"/>
            <w:bottom w:w="0" w:type="dxa"/>
          </w:tblCellMar>
        </w:tblPrEx>
        <w:tc>
          <w:tcPr>
            <w:tcW w:w="421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 xml:space="preserve">Potencia  del viento /Área </w:t>
            </w:r>
          </w:p>
        </w:tc>
        <w:tc>
          <w:tcPr>
            <w:tcW w:w="28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116985.4</w:t>
            </w:r>
          </w:p>
        </w:tc>
      </w:tr>
      <w:tr w:rsidR="00E24D63" w:rsidTr="00125DAD">
        <w:tblPrEx>
          <w:tblCellMar>
            <w:top w:w="0" w:type="dxa"/>
            <w:bottom w:w="0" w:type="dxa"/>
          </w:tblCellMar>
        </w:tblPrEx>
        <w:tc>
          <w:tcPr>
            <w:tcW w:w="421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Potencia del viento /Área (media)</w:t>
            </w:r>
          </w:p>
        </w:tc>
        <w:tc>
          <w:tcPr>
            <w:tcW w:w="28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193.0 W/ m</w:t>
            </w:r>
            <w:r>
              <w:rPr>
                <w:rFonts w:ascii="Arial" w:hAnsi="Arial" w:cs="Arial"/>
                <w:vertAlign w:val="superscript"/>
              </w:rPr>
              <w:t>2</w:t>
            </w:r>
          </w:p>
        </w:tc>
      </w:tr>
      <w:tr w:rsidR="00E24D63" w:rsidTr="00125DAD">
        <w:tblPrEx>
          <w:tblCellMar>
            <w:top w:w="0" w:type="dxa"/>
            <w:bottom w:w="0" w:type="dxa"/>
          </w:tblCellMar>
        </w:tblPrEx>
        <w:tc>
          <w:tcPr>
            <w:tcW w:w="421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Velocidad media anual</w:t>
            </w:r>
          </w:p>
        </w:tc>
        <w:tc>
          <w:tcPr>
            <w:tcW w:w="28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rPr>
            </w:pPr>
            <w:r>
              <w:rPr>
                <w:rFonts w:ascii="Arial" w:hAnsi="Arial" w:cs="Arial"/>
              </w:rPr>
              <w:t>1.80 m/s</w:t>
            </w:r>
          </w:p>
        </w:tc>
      </w:tr>
    </w:tbl>
    <w:p w:rsidR="00E24D63" w:rsidRDefault="00E24D63" w:rsidP="00E24D63">
      <w:pPr>
        <w:spacing w:line="480" w:lineRule="auto"/>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 xml:space="preserve">Con estos resultados como ya se dijo en el capitulo 3 no es posible conectar una bomba ni de al menos ½ hp para irrigar un sembrío como era el propósito del proyecto “Semilla” planteado por el CICYT inicialmente. Porque las baterías se descargarían rápidamente y necesitaríamos esperar de 4 a 5 días para que se recarguen. </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 xml:space="preserve">Otro resultado que se obtuvo  fue en lo de la recuperación de la inversión, ya que no era posible con los altos costos para una sola unidad de experimentación como esta porque se obtuvo un factor de eficiencia del 25% muy bajo y por lo tanto un alto valor del costo del KWH $ 2.97, el mismo que es un valor demasiado alto comparado con los precios internacionales de energía eólica. </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lastRenderedPageBreak/>
        <w:t>Ya a gran escala era posible una recuperación sólo con una velocidad de viento promedio anual mínima de 5 m/s y aún con el generador de la ESPOL  pero tenemos que según el cuadro tener una velocidad de viento promedio anual de 1.80 m/s.</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Tenemos también que en un análisis de velocidades por meses, que en los meses de Enero, Febrero, Marzo, Abril, Mayo son los meses de menor potencial eólico y en los meses restantes de mayor potencial eólico.</w:t>
      </w:r>
    </w:p>
    <w:p w:rsidR="00E24D63" w:rsidRDefault="00E24D63" w:rsidP="00E24D63">
      <w:pPr>
        <w:spacing w:line="480" w:lineRule="auto"/>
        <w:ind w:left="360"/>
        <w:jc w:val="both"/>
        <w:rPr>
          <w:rFonts w:ascii="Arial" w:hAnsi="Arial" w:cs="Arial"/>
        </w:rPr>
      </w:pPr>
    </w:p>
    <w:p w:rsidR="00E24D63" w:rsidRDefault="00E24D63" w:rsidP="00E24D63">
      <w:pPr>
        <w:pStyle w:val="Ttulo7"/>
      </w:pPr>
      <w:r>
        <w:t>Análisis económico.</w:t>
      </w:r>
    </w:p>
    <w:p w:rsidR="00E24D63" w:rsidRDefault="00E24D63" w:rsidP="00E24D63">
      <w:pPr>
        <w:spacing w:line="480" w:lineRule="auto"/>
        <w:ind w:left="360"/>
        <w:jc w:val="both"/>
        <w:rPr>
          <w:rFonts w:ascii="Arial" w:hAnsi="Arial" w:cs="Arial"/>
        </w:rPr>
      </w:pPr>
      <w:r>
        <w:rPr>
          <w:rFonts w:ascii="Arial" w:hAnsi="Arial" w:cs="Arial"/>
        </w:rPr>
        <w:t xml:space="preserve">Los costos de los aerogeneradores son altos pero es posible una  inversión siempre que tengamos como mínimo una velocidad promedio anual de 5 m/s. Esto se dijo desde el primer capitulo y es comprobado con los resultados obtenidos. </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Finalmente, el análisis de costos considerará los costos de capital, de manufactura, impacto en la operación y mantenimiento y su desempeño con cada configuración.</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 xml:space="preserve">Los fabricantes de turbinas eólicas han reducido el costo de la generación mediante la implementación de técnicas de fabricación, empleando las ventajas que dan las últimas herramientas de ingeniería, aplicando </w:t>
      </w:r>
      <w:r>
        <w:rPr>
          <w:rFonts w:ascii="Arial" w:hAnsi="Arial" w:cs="Arial"/>
        </w:rPr>
        <w:lastRenderedPageBreak/>
        <w:t>nuevos conceptos a diseños existentes e incrementando el tamaño de las turbinas.</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Una de las vías para reducir los costos de la energía es incrementar el tamaño de las turbinas mediante el desarrollo de tecnología. Esta tendencia es guiada por cuestiones económicas, porque las turbinas pueden generar mayor energía si el tamaño del rotor es mayor, lo que requiere también torres y generadores de mayor tamaño.</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Hay varias razones por las que incrementar el tamaño de las turbinas reduce el costo de la energía generada, porque para ciertas características de viento, puede extraerse más energía. Los fabricantes argumentan que también los costos de fabricación se reducirían por un factor de escala. Sin embargo, en el año 2000 se llevaron a cabo estudios que indican que con la tecnología actual, lo más grande no significa lo más barato.</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Actualmente la generación con energía eólica presenta costos competitivos sólo si la velocidad promedio es mayor que 5 m/s, pues como se presenta en la siguiente gráfica estos son únicamente superados por el uso de gas natural:</w:t>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noProof/>
          <w:sz w:val="20"/>
        </w:rPr>
        <w:lastRenderedPageBreak/>
        <w:pict>
          <v:shape id="_x0000_s1121" type="#_x0000_t202" style="position:absolute;left:0;text-align:left;margin-left:54pt;margin-top:207pt;width:279pt;height:27pt;z-index:251748864" stroked="f">
            <v:textbox style="mso-next-textbox:#_x0000_s1121">
              <w:txbxContent>
                <w:p w:rsidR="00E24D63" w:rsidRDefault="00E24D63" w:rsidP="00E24D63">
                  <w:pPr>
                    <w:pStyle w:val="Ttulo7"/>
                  </w:pPr>
                  <w:r>
                    <w:t>Figura 6.1: Costos de fuentes de energía</w:t>
                  </w:r>
                </w:p>
              </w:txbxContent>
            </v:textbox>
          </v:shape>
        </w:pict>
      </w:r>
      <w:r w:rsidR="00F40918">
        <w:rPr>
          <w:rFonts w:ascii="Arial" w:hAnsi="Arial" w:cs="Arial"/>
          <w:noProof/>
        </w:rPr>
        <w:drawing>
          <wp:inline distT="0" distB="0" distL="0" distR="0">
            <wp:extent cx="4572000" cy="2590800"/>
            <wp:effectExtent l="0" t="0" r="0" b="0"/>
            <wp:docPr id="1255" name="Objeto 1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24D63" w:rsidRDefault="00E24D63" w:rsidP="00E24D63">
      <w:pPr>
        <w:spacing w:line="480" w:lineRule="auto"/>
        <w:ind w:left="360"/>
        <w:jc w:val="both"/>
        <w:rPr>
          <w:rFonts w:ascii="Arial" w:hAnsi="Arial" w:cs="Arial"/>
        </w:rPr>
      </w:pPr>
    </w:p>
    <w:p w:rsidR="00E24D63" w:rsidRDefault="00E24D63" w:rsidP="00E24D63">
      <w:pPr>
        <w:spacing w:line="480" w:lineRule="auto"/>
        <w:ind w:left="360"/>
        <w:jc w:val="both"/>
        <w:rPr>
          <w:rFonts w:ascii="Arial" w:hAnsi="Arial" w:cs="Arial"/>
        </w:rPr>
      </w:pPr>
    </w:p>
    <w:p w:rsidR="00E24D63" w:rsidRDefault="00E24D63" w:rsidP="00E24D63">
      <w:pPr>
        <w:pStyle w:val="Ttulo8"/>
      </w:pPr>
      <w:r>
        <w:t>TABLA 11</w:t>
      </w:r>
    </w:p>
    <w:p w:rsidR="00E24D63" w:rsidRDefault="00E24D63" w:rsidP="00E24D63">
      <w:pPr>
        <w:spacing w:line="480" w:lineRule="auto"/>
        <w:jc w:val="center"/>
        <w:rPr>
          <w:rFonts w:ascii="Arial" w:hAnsi="Arial" w:cs="Arial"/>
          <w:b/>
          <w:bCs/>
        </w:rPr>
      </w:pPr>
      <w:r>
        <w:rPr>
          <w:rFonts w:ascii="Arial" w:hAnsi="Arial" w:cs="Arial"/>
          <w:b/>
          <w:bCs/>
        </w:rPr>
        <w:t>DESGLOSE DE LOS COSTOS DE ENERGÍA</w:t>
      </w: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0"/>
        <w:gridCol w:w="1980"/>
      </w:tblGrid>
      <w:tr w:rsidR="00E24D63" w:rsidTr="00125DAD">
        <w:tblPrEx>
          <w:tblCellMar>
            <w:top w:w="0" w:type="dxa"/>
            <w:bottom w:w="0" w:type="dxa"/>
          </w:tblCellMar>
        </w:tblPrEx>
        <w:trPr>
          <w:trHeight w:val="470"/>
        </w:trPr>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2"/>
            </w:pPr>
            <w:r>
              <w:t>Concepto</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pStyle w:val="Ttulo2"/>
              <w:jc w:val="center"/>
            </w:pPr>
            <w:r>
              <w:t>Porcentaje del costo inicial</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Turbinas</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49 %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Construcción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22 %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Torre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10 %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Intereses durante la construcción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4 %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Conexiones a la estación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4 %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Actividades desarrolladas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4 %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Cuotas legales y de financiamiento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3 %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 xml:space="preserve">Diseño e ingeniería </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2 %</w:t>
            </w:r>
          </w:p>
        </w:tc>
      </w:tr>
      <w:tr w:rsidR="00E24D63" w:rsidTr="00125DAD">
        <w:tblPrEx>
          <w:tblCellMar>
            <w:top w:w="0" w:type="dxa"/>
            <w:bottom w:w="0" w:type="dxa"/>
          </w:tblCellMar>
        </w:tblPrEx>
        <w:tc>
          <w:tcPr>
            <w:tcW w:w="3960" w:type="dxa"/>
            <w:tcBorders>
              <w:top w:val="single" w:sz="4" w:space="0" w:color="auto"/>
              <w:left w:val="single" w:sz="4" w:space="0" w:color="auto"/>
              <w:bottom w:val="single" w:sz="4" w:space="0" w:color="auto"/>
              <w:right w:val="single" w:sz="4" w:space="0" w:color="auto"/>
            </w:tcBorders>
          </w:tcPr>
          <w:p w:rsidR="00E24D63" w:rsidRDefault="00E24D63" w:rsidP="00125DAD">
            <w:pPr>
              <w:jc w:val="both"/>
              <w:rPr>
                <w:rFonts w:ascii="Arial" w:hAnsi="Arial" w:cs="Arial"/>
              </w:rPr>
            </w:pPr>
            <w:r>
              <w:rPr>
                <w:rFonts w:ascii="Arial" w:hAnsi="Arial" w:cs="Arial"/>
              </w:rPr>
              <w:t>Transportación terrestre</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jc w:val="center"/>
              <w:rPr>
                <w:rFonts w:ascii="Arial" w:hAnsi="Arial" w:cs="Arial"/>
              </w:rPr>
            </w:pPr>
            <w:r>
              <w:rPr>
                <w:rFonts w:ascii="Arial" w:hAnsi="Arial" w:cs="Arial"/>
              </w:rPr>
              <w:t>2 %</w:t>
            </w:r>
          </w:p>
        </w:tc>
      </w:tr>
    </w:tbl>
    <w:p w:rsidR="00E24D63" w:rsidRDefault="00E24D63" w:rsidP="00E24D63">
      <w:pPr>
        <w:spacing w:line="480" w:lineRule="auto"/>
        <w:jc w:val="both"/>
        <w:rPr>
          <w:rFonts w:ascii="Arial" w:hAnsi="Arial" w:cs="Arial"/>
        </w:rPr>
      </w:pPr>
    </w:p>
    <w:p w:rsidR="00E24D63" w:rsidRDefault="00E24D63" w:rsidP="00E24D63">
      <w:pPr>
        <w:spacing w:line="480" w:lineRule="auto"/>
        <w:ind w:left="360"/>
        <w:jc w:val="both"/>
        <w:rPr>
          <w:rFonts w:ascii="Arial" w:hAnsi="Arial" w:cs="Arial"/>
        </w:rPr>
      </w:pPr>
      <w:r>
        <w:rPr>
          <w:rFonts w:ascii="Arial" w:hAnsi="Arial" w:cs="Arial"/>
        </w:rPr>
        <w:t>Los costos de la energía eólica actualmente para plantas de gran escala y con buen factor de ubicación son competitivos con algunas plantas que utilizan combustibles fósiles.</w:t>
      </w:r>
    </w:p>
    <w:p w:rsidR="00E24D63" w:rsidRDefault="00E24D63" w:rsidP="00E24D63">
      <w:pPr>
        <w:pStyle w:val="Ttulo8"/>
      </w:pPr>
      <w:r>
        <w:lastRenderedPageBreak/>
        <w:t>TABLA 12</w:t>
      </w:r>
    </w:p>
    <w:p w:rsidR="00E24D63" w:rsidRDefault="00E24D63" w:rsidP="00E24D63">
      <w:pPr>
        <w:spacing w:line="480" w:lineRule="auto"/>
        <w:jc w:val="center"/>
        <w:rPr>
          <w:rFonts w:ascii="Arial" w:hAnsi="Arial" w:cs="Arial"/>
          <w:b/>
          <w:bCs/>
        </w:rPr>
      </w:pPr>
      <w:r>
        <w:rPr>
          <w:rFonts w:ascii="Arial" w:hAnsi="Arial" w:cs="Arial"/>
          <w:b/>
          <w:bCs/>
        </w:rPr>
        <w:t>COSTOS DE AEROGENERADORES DE GRAN ESCALA</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2"/>
        <w:gridCol w:w="1698"/>
        <w:gridCol w:w="1440"/>
        <w:gridCol w:w="1980"/>
      </w:tblGrid>
      <w:tr w:rsidR="00E24D63" w:rsidTr="00125DAD">
        <w:tblPrEx>
          <w:tblCellMar>
            <w:top w:w="0" w:type="dxa"/>
            <w:bottom w:w="0" w:type="dxa"/>
          </w:tblCellMar>
        </w:tblPrEx>
        <w:tc>
          <w:tcPr>
            <w:tcW w:w="2152"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Aerogeneradores</w:t>
            </w:r>
          </w:p>
        </w:tc>
        <w:tc>
          <w:tcPr>
            <w:tcW w:w="1698"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Costo</w:t>
            </w:r>
          </w:p>
          <w:p w:rsidR="00E24D63" w:rsidRDefault="00E24D63" w:rsidP="00125DAD">
            <w:pPr>
              <w:spacing w:line="480" w:lineRule="auto"/>
              <w:jc w:val="center"/>
              <w:rPr>
                <w:rFonts w:ascii="Arial" w:hAnsi="Arial" w:cs="Arial"/>
              </w:rPr>
            </w:pPr>
            <w:r>
              <w:rPr>
                <w:rFonts w:ascii="Arial" w:hAnsi="Arial" w:cs="Arial"/>
              </w:rPr>
              <w:t>(USD)</w:t>
            </w:r>
          </w:p>
        </w:tc>
        <w:tc>
          <w:tcPr>
            <w:tcW w:w="144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Costo KWH</w:t>
            </w:r>
          </w:p>
          <w:p w:rsidR="00E24D63" w:rsidRDefault="00E24D63" w:rsidP="00125DAD">
            <w:pPr>
              <w:spacing w:line="480" w:lineRule="auto"/>
              <w:jc w:val="center"/>
              <w:rPr>
                <w:rFonts w:ascii="Arial" w:hAnsi="Arial" w:cs="Arial"/>
              </w:rPr>
            </w:pPr>
            <w:r>
              <w:rPr>
                <w:rFonts w:ascii="Arial" w:hAnsi="Arial" w:cs="Arial"/>
              </w:rPr>
              <w:t>(USD)</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Costo de la torre</w:t>
            </w:r>
          </w:p>
          <w:p w:rsidR="00E24D63" w:rsidRDefault="00E24D63" w:rsidP="00125DAD">
            <w:pPr>
              <w:spacing w:line="480" w:lineRule="auto"/>
              <w:jc w:val="center"/>
              <w:rPr>
                <w:rFonts w:ascii="Arial" w:hAnsi="Arial" w:cs="Arial"/>
              </w:rPr>
            </w:pPr>
            <w:r>
              <w:rPr>
                <w:rFonts w:ascii="Arial" w:hAnsi="Arial" w:cs="Arial"/>
              </w:rPr>
              <w:t>(USD)</w:t>
            </w:r>
          </w:p>
        </w:tc>
      </w:tr>
      <w:tr w:rsidR="00E24D63" w:rsidTr="00125DAD">
        <w:tblPrEx>
          <w:tblCellMar>
            <w:top w:w="0" w:type="dxa"/>
            <w:bottom w:w="0" w:type="dxa"/>
          </w:tblCellMar>
        </w:tblPrEx>
        <w:tc>
          <w:tcPr>
            <w:tcW w:w="2152"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lang w:val="en-US"/>
              </w:rPr>
            </w:pPr>
            <w:r>
              <w:rPr>
                <w:rFonts w:ascii="Arial" w:hAnsi="Arial" w:cs="Arial"/>
                <w:lang w:val="en-US"/>
              </w:rPr>
              <w:t>30 Kw</w:t>
            </w:r>
          </w:p>
        </w:tc>
        <w:tc>
          <w:tcPr>
            <w:tcW w:w="1698"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66.000</w:t>
            </w:r>
          </w:p>
        </w:tc>
        <w:tc>
          <w:tcPr>
            <w:tcW w:w="144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0.09-0.14</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6600</w:t>
            </w:r>
          </w:p>
        </w:tc>
      </w:tr>
      <w:tr w:rsidR="00E24D63" w:rsidTr="00125DAD">
        <w:tblPrEx>
          <w:tblCellMar>
            <w:top w:w="0" w:type="dxa"/>
            <w:bottom w:w="0" w:type="dxa"/>
          </w:tblCellMar>
        </w:tblPrEx>
        <w:tc>
          <w:tcPr>
            <w:tcW w:w="2152"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lang w:val="en-US"/>
              </w:rPr>
            </w:pPr>
            <w:r>
              <w:rPr>
                <w:rFonts w:ascii="Arial" w:hAnsi="Arial" w:cs="Arial"/>
                <w:lang w:val="en-US"/>
              </w:rPr>
              <w:t xml:space="preserve">600 Kw </w:t>
            </w:r>
          </w:p>
        </w:tc>
        <w:tc>
          <w:tcPr>
            <w:tcW w:w="1698"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80000</w:t>
            </w:r>
          </w:p>
        </w:tc>
        <w:tc>
          <w:tcPr>
            <w:tcW w:w="144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0.09-0.14</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lang w:val="en-US"/>
              </w:rPr>
            </w:pPr>
            <w:r>
              <w:rPr>
                <w:rFonts w:ascii="Arial" w:hAnsi="Arial" w:cs="Arial"/>
                <w:lang w:val="en-US"/>
              </w:rPr>
              <w:t>8000</w:t>
            </w:r>
          </w:p>
        </w:tc>
      </w:tr>
      <w:tr w:rsidR="00E24D63" w:rsidTr="00125DAD">
        <w:tblPrEx>
          <w:tblCellMar>
            <w:top w:w="0" w:type="dxa"/>
            <w:bottom w:w="0" w:type="dxa"/>
          </w:tblCellMar>
        </w:tblPrEx>
        <w:tc>
          <w:tcPr>
            <w:tcW w:w="2152"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both"/>
              <w:rPr>
                <w:rFonts w:ascii="Arial" w:hAnsi="Arial" w:cs="Arial"/>
                <w:lang w:val="en-US"/>
              </w:rPr>
            </w:pPr>
            <w:r>
              <w:rPr>
                <w:rFonts w:ascii="Arial" w:hAnsi="Arial" w:cs="Arial"/>
                <w:lang w:val="en-US"/>
              </w:rPr>
              <w:t xml:space="preserve">1500 Kw </w:t>
            </w:r>
          </w:p>
        </w:tc>
        <w:tc>
          <w:tcPr>
            <w:tcW w:w="1698"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206000</w:t>
            </w:r>
          </w:p>
        </w:tc>
        <w:tc>
          <w:tcPr>
            <w:tcW w:w="144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0.09-0.14</w:t>
            </w:r>
          </w:p>
        </w:tc>
        <w:tc>
          <w:tcPr>
            <w:tcW w:w="1980" w:type="dxa"/>
            <w:tcBorders>
              <w:top w:val="single" w:sz="4" w:space="0" w:color="auto"/>
              <w:left w:val="single" w:sz="4" w:space="0" w:color="auto"/>
              <w:bottom w:val="single" w:sz="4" w:space="0" w:color="auto"/>
              <w:right w:val="single" w:sz="4" w:space="0" w:color="auto"/>
            </w:tcBorders>
          </w:tcPr>
          <w:p w:rsidR="00E24D63" w:rsidRDefault="00E24D63" w:rsidP="00125DAD">
            <w:pPr>
              <w:spacing w:line="480" w:lineRule="auto"/>
              <w:jc w:val="center"/>
              <w:rPr>
                <w:rFonts w:ascii="Arial" w:hAnsi="Arial" w:cs="Arial"/>
              </w:rPr>
            </w:pPr>
            <w:r>
              <w:rPr>
                <w:rFonts w:ascii="Arial" w:hAnsi="Arial" w:cs="Arial"/>
              </w:rPr>
              <w:t>20600</w:t>
            </w:r>
          </w:p>
        </w:tc>
      </w:tr>
    </w:tbl>
    <w:p w:rsidR="00E24D63" w:rsidRDefault="00E24D63" w:rsidP="00E24D63">
      <w:pPr>
        <w:spacing w:line="480" w:lineRule="auto"/>
        <w:jc w:val="both"/>
        <w:rPr>
          <w:rFonts w:ascii="Arial" w:hAnsi="Arial" w:cs="Arial"/>
        </w:rPr>
      </w:pPr>
    </w:p>
    <w:p w:rsidR="00E24D63" w:rsidRDefault="00E24D63" w:rsidP="00E24D63">
      <w:pPr>
        <w:spacing w:line="480" w:lineRule="auto"/>
        <w:ind w:left="180"/>
        <w:jc w:val="both"/>
        <w:rPr>
          <w:rFonts w:ascii="Arial" w:hAnsi="Arial" w:cs="Arial"/>
        </w:rPr>
      </w:pPr>
      <w:r>
        <w:rPr>
          <w:rFonts w:ascii="Arial" w:hAnsi="Arial" w:cs="Arial"/>
        </w:rPr>
        <w:t xml:space="preserve">El precio de la torre puede variar de acuerdo al modelo pudiendo ser:  de estructura tubular, de perfiles o la más barata de mástil, siendo esta última la menos segura  y también la menos indicada para lugares agrícolas. </w:t>
      </w:r>
    </w:p>
    <w:p w:rsidR="00E24D63" w:rsidRDefault="00E24D63" w:rsidP="00E24D63">
      <w:pPr>
        <w:spacing w:line="480" w:lineRule="auto"/>
        <w:jc w:val="both"/>
        <w:rPr>
          <w:rFonts w:ascii="Arial" w:hAnsi="Arial" w:cs="Arial"/>
        </w:rPr>
      </w:pPr>
    </w:p>
    <w:p w:rsidR="00E24D63" w:rsidRDefault="00E24D63" w:rsidP="00E24D63">
      <w:pPr>
        <w:pStyle w:val="Textoindependiente3"/>
        <w:spacing w:line="480" w:lineRule="auto"/>
        <w:ind w:left="360"/>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pStyle w:val="Ttulo"/>
        <w:jc w:val="left"/>
      </w:pPr>
    </w:p>
    <w:p w:rsidR="00E24D63" w:rsidRDefault="00E24D63" w:rsidP="00E24D63">
      <w:pPr>
        <w:pStyle w:val="Ttulo"/>
        <w:jc w:val="left"/>
      </w:pPr>
    </w:p>
    <w:p w:rsidR="00E24D63" w:rsidRDefault="00E24D63" w:rsidP="00E24D63">
      <w:pPr>
        <w:pStyle w:val="Ttulo"/>
      </w:pPr>
    </w:p>
    <w:p w:rsidR="00E24D63" w:rsidRDefault="00E24D63" w:rsidP="00E24D63">
      <w:pPr>
        <w:pStyle w:val="Ttulo"/>
        <w:rPr>
          <w:bCs/>
          <w:szCs w:val="48"/>
        </w:rPr>
      </w:pPr>
    </w:p>
    <w:p w:rsidR="00E24D63" w:rsidRDefault="00E24D63" w:rsidP="00E24D63">
      <w:pPr>
        <w:pStyle w:val="Ttulo"/>
        <w:rPr>
          <w:bCs/>
          <w:szCs w:val="48"/>
        </w:rPr>
      </w:pPr>
    </w:p>
    <w:p w:rsidR="00E24D63" w:rsidRDefault="00E24D63" w:rsidP="00E24D63">
      <w:pPr>
        <w:pStyle w:val="Ttulo"/>
        <w:rPr>
          <w:bCs/>
          <w:szCs w:val="48"/>
        </w:rPr>
      </w:pPr>
    </w:p>
    <w:p w:rsidR="00E24D63" w:rsidRDefault="00E24D63" w:rsidP="00E24D63">
      <w:pPr>
        <w:pStyle w:val="Ttulo"/>
        <w:rPr>
          <w:bCs/>
          <w:szCs w:val="48"/>
        </w:rPr>
      </w:pPr>
      <w:r>
        <w:rPr>
          <w:bCs/>
          <w:szCs w:val="48"/>
        </w:rPr>
        <w:t>CAPÍTULO 7</w:t>
      </w:r>
    </w:p>
    <w:p w:rsidR="00E24D63" w:rsidRDefault="00E24D63" w:rsidP="00E24D63">
      <w:pPr>
        <w:pStyle w:val="Ttulo"/>
      </w:pPr>
    </w:p>
    <w:p w:rsidR="00E24D63" w:rsidRDefault="00E24D63" w:rsidP="00E24D63">
      <w:pPr>
        <w:pStyle w:val="Ttulo"/>
      </w:pPr>
    </w:p>
    <w:p w:rsidR="00E24D63" w:rsidRDefault="00E24D63" w:rsidP="00E24D63">
      <w:pPr>
        <w:pStyle w:val="Ttulo"/>
      </w:pPr>
    </w:p>
    <w:p w:rsidR="00E24D63" w:rsidRDefault="00E24D63" w:rsidP="00E24D63">
      <w:pPr>
        <w:rPr>
          <w:rFonts w:ascii="Arial" w:hAnsi="Arial"/>
        </w:rPr>
      </w:pPr>
      <w:r>
        <w:rPr>
          <w:rFonts w:ascii="Arial" w:hAnsi="Arial"/>
          <w:b/>
          <w:sz w:val="32"/>
        </w:rPr>
        <w:t>7. CONCLUSIONES Y RECOMENDACIONES</w:t>
      </w:r>
    </w:p>
    <w:p w:rsidR="00E24D63" w:rsidRDefault="00E24D63" w:rsidP="00E24D63">
      <w:pPr>
        <w:pStyle w:val="Sangradetextonormal"/>
      </w:pPr>
    </w:p>
    <w:p w:rsidR="00E24D63" w:rsidRDefault="00E24D63" w:rsidP="00E24D63">
      <w:pPr>
        <w:ind w:left="720"/>
        <w:jc w:val="both"/>
        <w:rPr>
          <w:rFonts w:ascii="Arial" w:hAnsi="Arial" w:cs="Arial"/>
        </w:rPr>
      </w:pPr>
    </w:p>
    <w:p w:rsidR="00E24D63" w:rsidRDefault="00E24D63" w:rsidP="00E24D63">
      <w:pPr>
        <w:ind w:left="426"/>
        <w:jc w:val="both"/>
        <w:rPr>
          <w:rFonts w:ascii="Arial" w:hAnsi="Arial" w:cs="Arial"/>
          <w:b/>
          <w:bCs/>
          <w:szCs w:val="24"/>
        </w:rPr>
      </w:pPr>
      <w:r>
        <w:rPr>
          <w:rFonts w:ascii="Arial" w:hAnsi="Arial" w:cs="Arial"/>
          <w:b/>
          <w:bCs/>
        </w:rPr>
        <w:t>Conclusiones:</w:t>
      </w:r>
    </w:p>
    <w:p w:rsidR="00E24D63" w:rsidRDefault="00E24D63" w:rsidP="00E24D63">
      <w:pPr>
        <w:ind w:left="720"/>
        <w:jc w:val="both"/>
        <w:rPr>
          <w:rFonts w:ascii="Arial" w:hAnsi="Arial" w:cs="Arial"/>
        </w:rPr>
      </w:pPr>
    </w:p>
    <w:p w:rsidR="00E24D63" w:rsidRDefault="00E24D63" w:rsidP="00E24D63">
      <w:pPr>
        <w:pStyle w:val="Sangradetextonormal"/>
        <w:spacing w:line="480" w:lineRule="auto"/>
        <w:ind w:left="851"/>
      </w:pPr>
    </w:p>
    <w:p w:rsidR="00E24D63" w:rsidRDefault="00E24D63" w:rsidP="00E24D63">
      <w:pPr>
        <w:pStyle w:val="Sangradetextonormal"/>
        <w:numPr>
          <w:ilvl w:val="0"/>
          <w:numId w:val="22"/>
        </w:numPr>
        <w:tabs>
          <w:tab w:val="clear" w:pos="8080"/>
        </w:tabs>
        <w:spacing w:line="480" w:lineRule="auto"/>
        <w:ind w:left="1418" w:hanging="567"/>
        <w:jc w:val="both"/>
        <w:outlineLvl w:val="9"/>
      </w:pPr>
      <w:r>
        <w:t>En el CENAE,  la instalación  de aerogeneradores no es recomendable ya que los vientos existentes son de una magnitud inferior a las mínimas recomendadas (5 m/s) para que estos equipos funcionen en forma óptima.</w:t>
      </w:r>
    </w:p>
    <w:p w:rsidR="00E24D63" w:rsidRDefault="00E24D63" w:rsidP="00E24D63">
      <w:pPr>
        <w:pStyle w:val="Sangradetextonormal"/>
        <w:spacing w:line="480" w:lineRule="auto"/>
        <w:ind w:left="851"/>
      </w:pPr>
    </w:p>
    <w:p w:rsidR="00E24D63" w:rsidRDefault="00E24D63" w:rsidP="00E24D63">
      <w:pPr>
        <w:pStyle w:val="Sangradetextonormal"/>
        <w:numPr>
          <w:ilvl w:val="0"/>
          <w:numId w:val="22"/>
        </w:numPr>
        <w:tabs>
          <w:tab w:val="clear" w:pos="8080"/>
        </w:tabs>
        <w:spacing w:line="480" w:lineRule="auto"/>
        <w:ind w:left="1418" w:hanging="567"/>
        <w:jc w:val="both"/>
        <w:outlineLvl w:val="9"/>
      </w:pPr>
      <w:r>
        <w:t>Con la ayuda de los datos registrados en el 2002 por el anemómetro del CENAE, se obtuvo datos con mayor exactitud y confiabilidad, llegando a la conclusión de que los meses de Julio, Agosto Septiembre, Octubre y Noviembre son los más favorables en cuanto a energía entregada por el viento, mientras que en los otros meses es mínima la presencia de vientos generadores de energía.</w:t>
      </w:r>
    </w:p>
    <w:p w:rsidR="00E24D63" w:rsidRDefault="00E24D63" w:rsidP="00E24D63">
      <w:pPr>
        <w:pStyle w:val="Sangradetextonormal"/>
        <w:spacing w:line="480" w:lineRule="auto"/>
      </w:pPr>
    </w:p>
    <w:p w:rsidR="00E24D63" w:rsidRDefault="00E24D63" w:rsidP="00E24D63">
      <w:pPr>
        <w:pStyle w:val="Sangradetextonormal"/>
        <w:numPr>
          <w:ilvl w:val="0"/>
          <w:numId w:val="22"/>
        </w:numPr>
        <w:tabs>
          <w:tab w:val="clear" w:pos="8080"/>
        </w:tabs>
        <w:spacing w:line="480" w:lineRule="auto"/>
        <w:ind w:left="1418" w:hanging="567"/>
        <w:jc w:val="both"/>
        <w:outlineLvl w:val="9"/>
      </w:pPr>
      <w:r>
        <w:lastRenderedPageBreak/>
        <w:t>La velocidad promedio del viento imperante en el sector fue de 1.8 m/s, la cual dista significativamente de la velocidad nominal recomendada por el fabricante del generador de estudio (12 m/s). Por lo tanto la poca energía que pudiese generarse no satisface en forma continua y segura ni siquiera el alumbrado de la estación del CENAE (4 focos).</w:t>
      </w:r>
    </w:p>
    <w:p w:rsidR="00E24D63" w:rsidRDefault="00E24D63" w:rsidP="00E24D63">
      <w:pPr>
        <w:pStyle w:val="Sangradetextonormal"/>
        <w:spacing w:line="480" w:lineRule="auto"/>
      </w:pPr>
    </w:p>
    <w:p w:rsidR="00E24D63" w:rsidRDefault="00E24D63" w:rsidP="00E24D63">
      <w:pPr>
        <w:pStyle w:val="Sangradetextonormal"/>
        <w:numPr>
          <w:ilvl w:val="0"/>
          <w:numId w:val="22"/>
        </w:numPr>
        <w:tabs>
          <w:tab w:val="clear" w:pos="8080"/>
        </w:tabs>
        <w:spacing w:line="480" w:lineRule="auto"/>
        <w:ind w:left="1418" w:hanging="567"/>
        <w:jc w:val="both"/>
        <w:outlineLvl w:val="9"/>
      </w:pPr>
      <w:r>
        <w:t>Los datos de velocidad del viento están tomados hora a hora a lo largo del año 2002, y estos revelaron que de las  8758 horas del año registrado, sólo 1309 tuvieron viento generador (velocidades mayores a 3.5 m/s), y en las restantes  el generador estuvo detenido o la energía generada fue insignificante.</w:t>
      </w:r>
    </w:p>
    <w:p w:rsidR="00E24D63" w:rsidRDefault="00E24D63" w:rsidP="00E24D63">
      <w:pPr>
        <w:pStyle w:val="Sangradetextonormal"/>
        <w:spacing w:line="480" w:lineRule="auto"/>
        <w:ind w:left="851"/>
      </w:pPr>
    </w:p>
    <w:p w:rsidR="00E24D63" w:rsidRDefault="00E24D63" w:rsidP="00E24D63">
      <w:pPr>
        <w:pStyle w:val="Sangradetextonormal"/>
        <w:numPr>
          <w:ilvl w:val="0"/>
          <w:numId w:val="22"/>
        </w:numPr>
        <w:tabs>
          <w:tab w:val="clear" w:pos="8080"/>
        </w:tabs>
        <w:spacing w:line="480" w:lineRule="auto"/>
        <w:ind w:left="1418" w:hanging="567"/>
        <w:jc w:val="both"/>
        <w:outlineLvl w:val="9"/>
      </w:pPr>
      <w:r>
        <w:t xml:space="preserve">Que la inversión sólo es posible si se obtuviera un mínimo de velocidad promedio del viento (5 m/s) requerido y se pueden llegar a los precios internacionales tomando en cuenta la mano de obra, la transportación, sistemas al almacenamiento de energía  baterías. </w:t>
      </w:r>
    </w:p>
    <w:p w:rsidR="00E24D63" w:rsidRDefault="00E24D63" w:rsidP="00E24D63">
      <w:pPr>
        <w:pStyle w:val="Sangradetextonormal"/>
        <w:spacing w:line="480" w:lineRule="auto"/>
        <w:ind w:left="851"/>
      </w:pPr>
    </w:p>
    <w:p w:rsidR="00E24D63" w:rsidRDefault="00E24D63" w:rsidP="00E24D63">
      <w:pPr>
        <w:pStyle w:val="Sangradetextonormal"/>
        <w:numPr>
          <w:ilvl w:val="0"/>
          <w:numId w:val="22"/>
        </w:numPr>
        <w:tabs>
          <w:tab w:val="clear" w:pos="8080"/>
        </w:tabs>
        <w:spacing w:line="480" w:lineRule="auto"/>
        <w:ind w:left="1418" w:hanging="567"/>
        <w:jc w:val="both"/>
        <w:outlineLvl w:val="9"/>
      </w:pPr>
      <w:r>
        <w:t xml:space="preserve">En la búsqueda de un lugar apropiado para estos proyectos energéticos en </w:t>
      </w:r>
      <w:smartTag w:uri="urn:schemas-microsoft-com:office:smarttags" w:element="PersonName">
        <w:smartTagPr>
          <w:attr w:name="ProductID" w:val="la Costa"/>
        </w:smartTagPr>
        <w:r>
          <w:t>la Costa</w:t>
        </w:r>
      </w:smartTag>
      <w:r>
        <w:t xml:space="preserve">, sólo se pudo encontrar un punto </w:t>
      </w:r>
      <w:r>
        <w:lastRenderedPageBreak/>
        <w:t>llamado EL AZUCAR donde se registró un promedio de velocidad del viento de 5 m/s en la noche.</w:t>
      </w:r>
    </w:p>
    <w:p w:rsidR="00E24D63" w:rsidRDefault="00E24D63" w:rsidP="00E24D63">
      <w:pPr>
        <w:pStyle w:val="Sangradetextonormal"/>
        <w:spacing w:line="480" w:lineRule="auto"/>
        <w:ind w:left="851"/>
      </w:pPr>
    </w:p>
    <w:p w:rsidR="00E24D63" w:rsidRDefault="00E24D63" w:rsidP="00E24D63">
      <w:pPr>
        <w:pStyle w:val="Sangradetextonormal"/>
        <w:numPr>
          <w:ilvl w:val="0"/>
          <w:numId w:val="22"/>
        </w:numPr>
        <w:tabs>
          <w:tab w:val="clear" w:pos="8080"/>
        </w:tabs>
        <w:spacing w:line="480" w:lineRule="auto"/>
        <w:ind w:left="1418" w:hanging="567"/>
        <w:jc w:val="both"/>
        <w:outlineLvl w:val="9"/>
      </w:pPr>
      <w:r>
        <w:t>El hecho de tener una alabe reemplazado del que tenía originalmente  no causa ninguna disminución en  la eficiencia ya que se hizo un análisis de balanceo.</w:t>
      </w:r>
    </w:p>
    <w:p w:rsidR="00E24D63" w:rsidRDefault="00E24D63" w:rsidP="00E24D63">
      <w:pPr>
        <w:pStyle w:val="Sangradetextonormal"/>
        <w:spacing w:line="480" w:lineRule="auto"/>
      </w:pPr>
    </w:p>
    <w:p w:rsidR="00E24D63" w:rsidRDefault="00E24D63" w:rsidP="00E24D63">
      <w:pPr>
        <w:pStyle w:val="Sangradetextonormal"/>
        <w:spacing w:line="480" w:lineRule="auto"/>
        <w:ind w:left="851"/>
        <w:rPr>
          <w:rFonts w:cs="Arial"/>
          <w:b/>
          <w:bCs/>
        </w:rPr>
      </w:pPr>
      <w:r>
        <w:rPr>
          <w:rFonts w:cs="Arial"/>
          <w:b/>
          <w:bCs/>
        </w:rPr>
        <w:t>Recomendaciones:</w:t>
      </w:r>
    </w:p>
    <w:p w:rsidR="00E24D63" w:rsidRDefault="00E24D63" w:rsidP="00E24D63">
      <w:pPr>
        <w:pStyle w:val="Sangradetextonormal"/>
        <w:spacing w:line="480" w:lineRule="auto"/>
        <w:ind w:left="851"/>
      </w:pPr>
    </w:p>
    <w:p w:rsidR="00E24D63" w:rsidRDefault="00E24D63" w:rsidP="00E24D63">
      <w:pPr>
        <w:pStyle w:val="Sangradetextonormal"/>
        <w:numPr>
          <w:ilvl w:val="0"/>
          <w:numId w:val="23"/>
        </w:numPr>
        <w:tabs>
          <w:tab w:val="clear" w:pos="8080"/>
        </w:tabs>
        <w:spacing w:line="480" w:lineRule="auto"/>
        <w:jc w:val="both"/>
        <w:outlineLvl w:val="9"/>
      </w:pPr>
      <w:r>
        <w:t>Una de las recomendaciones que se sugiere es el de trasladar el equipo a otro lugar  siempre  que no este distante de la carga a servir.</w:t>
      </w:r>
    </w:p>
    <w:p w:rsidR="00E24D63" w:rsidRDefault="00E24D63" w:rsidP="00E24D63">
      <w:pPr>
        <w:pStyle w:val="Sangradetextonormal"/>
        <w:spacing w:line="480" w:lineRule="auto"/>
        <w:ind w:left="851"/>
      </w:pPr>
    </w:p>
    <w:p w:rsidR="00E24D63" w:rsidRDefault="00E24D63" w:rsidP="00E24D63">
      <w:pPr>
        <w:pStyle w:val="Sangradetextonormal"/>
        <w:numPr>
          <w:ilvl w:val="0"/>
          <w:numId w:val="23"/>
        </w:numPr>
        <w:tabs>
          <w:tab w:val="clear" w:pos="8080"/>
        </w:tabs>
        <w:spacing w:line="480" w:lineRule="auto"/>
        <w:ind w:left="1418" w:hanging="567"/>
        <w:jc w:val="both"/>
        <w:outlineLvl w:val="9"/>
      </w:pPr>
      <w:r>
        <w:t xml:space="preserve">Otra  recomendación sería la de fabricar el equipo con tecnología nacional de manera que esto abarate los costos de inversión de manera que el precio se reduzca hasta 6 veces de los precios internacionales.   </w:t>
      </w:r>
    </w:p>
    <w:p w:rsidR="00E24D63" w:rsidRDefault="00E24D63" w:rsidP="00E24D63">
      <w:pPr>
        <w:pStyle w:val="Sangradetextonormal"/>
        <w:numPr>
          <w:ilvl w:val="0"/>
          <w:numId w:val="23"/>
        </w:numPr>
        <w:tabs>
          <w:tab w:val="clear" w:pos="8080"/>
        </w:tabs>
        <w:spacing w:line="480" w:lineRule="auto"/>
        <w:jc w:val="both"/>
        <w:outlineLvl w:val="9"/>
      </w:pPr>
      <w:r>
        <w:t>La combinación es posible entre  la energía eólica con la energía solar obteniendo de la noche la energía eólica por ser el periodo de tiempo en el que es mayor la incidencia del viento y del día  la energía.</w:t>
      </w:r>
    </w:p>
    <w:p w:rsidR="00E24D63" w:rsidRDefault="00E24D63">
      <w:pPr>
        <w:spacing w:line="480" w:lineRule="auto"/>
        <w:jc w:val="both"/>
        <w:rPr>
          <w:rFonts w:ascii="Arial" w:hAnsi="Arial" w:cs="Arial"/>
        </w:rPr>
      </w:pPr>
    </w:p>
    <w:p w:rsidR="00E24D63" w:rsidRDefault="00E24D63" w:rsidP="00E24D63">
      <w:pPr>
        <w:pStyle w:val="Ttulo"/>
      </w:pPr>
      <w:r>
        <w:lastRenderedPageBreak/>
        <w:t>APÉNDICE A</w:t>
      </w:r>
    </w:p>
    <w:p w:rsidR="00E24D63" w:rsidRDefault="00E24D63" w:rsidP="00E24D63">
      <w:pPr>
        <w:jc w:val="both"/>
        <w:rPr>
          <w:rFonts w:ascii="Arial" w:hAnsi="Arial" w:cs="Arial"/>
          <w:sz w:val="32"/>
          <w:szCs w:val="32"/>
        </w:rPr>
      </w:pPr>
    </w:p>
    <w:p w:rsidR="00E24D63" w:rsidRDefault="00E24D63" w:rsidP="00E24D63">
      <w:pPr>
        <w:jc w:val="both"/>
        <w:rPr>
          <w:rFonts w:ascii="Arial" w:hAnsi="Arial" w:cs="Arial"/>
          <w:sz w:val="32"/>
          <w:szCs w:val="32"/>
        </w:rPr>
      </w:pPr>
    </w:p>
    <w:p w:rsidR="00E24D63" w:rsidRDefault="00F40918" w:rsidP="00E24D63">
      <w:pPr>
        <w:jc w:val="both"/>
        <w:rPr>
          <w:rFonts w:ascii="Arial" w:hAnsi="Arial" w:cs="Arial"/>
          <w:sz w:val="32"/>
          <w:szCs w:val="32"/>
        </w:rPr>
      </w:pPr>
      <w:r>
        <w:rPr>
          <w:noProof/>
        </w:rPr>
        <w:drawing>
          <wp:inline distT="0" distB="0" distL="0" distR="0">
            <wp:extent cx="5095875" cy="5257800"/>
            <wp:effectExtent l="19050" t="0" r="9525" b="0"/>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9"/>
                    <a:srcRect/>
                    <a:stretch>
                      <a:fillRect/>
                    </a:stretch>
                  </pic:blipFill>
                  <pic:spPr bwMode="auto">
                    <a:xfrm>
                      <a:off x="0" y="0"/>
                      <a:ext cx="5095875" cy="5257800"/>
                    </a:xfrm>
                    <a:prstGeom prst="rect">
                      <a:avLst/>
                    </a:prstGeom>
                    <a:noFill/>
                    <a:ln w="9525">
                      <a:noFill/>
                      <a:miter lim="800000"/>
                      <a:headEnd/>
                      <a:tailEnd/>
                    </a:ln>
                  </pic:spPr>
                </pic:pic>
              </a:graphicData>
            </a:graphic>
          </wp:inline>
        </w:drawing>
      </w:r>
    </w:p>
    <w:p w:rsidR="00E24D63" w:rsidRDefault="00E24D63" w:rsidP="00E24D63">
      <w:pPr>
        <w:jc w:val="both"/>
        <w:rPr>
          <w:rFonts w:ascii="Arial" w:hAnsi="Arial" w:cs="Arial"/>
          <w:sz w:val="32"/>
          <w:szCs w:val="32"/>
        </w:rPr>
      </w:pPr>
    </w:p>
    <w:p w:rsidR="00E24D63" w:rsidRDefault="00E24D63" w:rsidP="00E24D63">
      <w:pPr>
        <w:jc w:val="both"/>
        <w:rPr>
          <w:rFonts w:ascii="Arial" w:hAnsi="Arial" w:cs="Arial"/>
          <w:sz w:val="32"/>
          <w:szCs w:val="32"/>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 w:rsidR="00E24D63" w:rsidRDefault="00E24D63" w:rsidP="00E24D63">
      <w:pPr>
        <w:pStyle w:val="Ttulo1"/>
      </w:pPr>
      <w:r>
        <w:lastRenderedPageBreak/>
        <w:t>APÉNDICE B</w:t>
      </w:r>
    </w:p>
    <w:p w:rsidR="00E24D63" w:rsidRDefault="00E24D63" w:rsidP="00E24D63"/>
    <w:p w:rsidR="00E24D63" w:rsidRDefault="00E24D63" w:rsidP="00E24D63">
      <w:r>
        <w:rPr>
          <w:noProof/>
        </w:rPr>
        <w:pict>
          <v:shape id="_x0000_s1122" type="#_x0000_t202" style="position:absolute;margin-left:45pt;margin-top:525.6pt;width:5in;height:45pt;z-index:251750912">
            <v:textbox style="mso-next-textbox:#_x0000_s1122">
              <w:txbxContent>
                <w:p w:rsidR="00E24D63" w:rsidRDefault="00E24D63" w:rsidP="00E24D63">
                  <w:pPr>
                    <w:rPr>
                      <w:rFonts w:ascii="Arial" w:hAnsi="Arial" w:cs="Arial"/>
                      <w:b/>
                      <w:bCs/>
                    </w:rPr>
                  </w:pPr>
                  <w:r>
                    <w:rPr>
                      <w:rFonts w:ascii="Arial" w:hAnsi="Arial" w:cs="Arial"/>
                      <w:b/>
                      <w:bCs/>
                    </w:rPr>
                    <w:t>ESTACIÓN DE CONSOLA</w:t>
                  </w:r>
                </w:p>
                <w:p w:rsidR="00E24D63" w:rsidRDefault="00E24D63" w:rsidP="00E24D63">
                  <w:pPr>
                    <w:rPr>
                      <w:rFonts w:ascii="Arial" w:hAnsi="Arial" w:cs="Arial"/>
                    </w:rPr>
                  </w:pPr>
                  <w:r>
                    <w:rPr>
                      <w:rFonts w:ascii="Arial" w:hAnsi="Arial" w:cs="Arial"/>
                      <w:b/>
                      <w:bCs/>
                    </w:rPr>
                    <w:t>Almacena todos los datos registrados por el anemómetro</w:t>
                  </w:r>
                  <w:r>
                    <w:rPr>
                      <w:rFonts w:ascii="Arial" w:hAnsi="Arial" w:cs="Arial"/>
                    </w:rPr>
                    <w:t xml:space="preserve"> </w:t>
                  </w:r>
                </w:p>
              </w:txbxContent>
            </v:textbox>
          </v:shape>
        </w:pict>
      </w:r>
      <w:r w:rsidR="00F40918">
        <w:rPr>
          <w:noProof/>
        </w:rPr>
        <w:drawing>
          <wp:inline distT="0" distB="0" distL="0" distR="0">
            <wp:extent cx="5257800" cy="7229475"/>
            <wp:effectExtent l="19050" t="0" r="0" b="0"/>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00">
                      <a:lum bright="12000"/>
                    </a:blip>
                    <a:srcRect/>
                    <a:stretch>
                      <a:fillRect/>
                    </a:stretch>
                  </pic:blipFill>
                  <pic:spPr bwMode="auto">
                    <a:xfrm>
                      <a:off x="0" y="0"/>
                      <a:ext cx="5257800" cy="7229475"/>
                    </a:xfrm>
                    <a:prstGeom prst="rect">
                      <a:avLst/>
                    </a:prstGeom>
                    <a:noFill/>
                    <a:ln w="9525">
                      <a:noFill/>
                      <a:miter lim="800000"/>
                      <a:headEnd/>
                      <a:tailEnd/>
                    </a:ln>
                  </pic:spPr>
                </pic:pic>
              </a:graphicData>
            </a:graphic>
          </wp:inline>
        </w:drawing>
      </w:r>
    </w:p>
    <w:p w:rsidR="00E24D63" w:rsidRDefault="00E24D63">
      <w:pPr>
        <w:spacing w:line="480" w:lineRule="auto"/>
        <w:jc w:val="both"/>
        <w:rPr>
          <w:rFonts w:ascii="Arial" w:hAnsi="Arial" w:cs="Arial"/>
        </w:rPr>
        <w:sectPr w:rsidR="00E24D63">
          <w:headerReference w:type="even" r:id="rId101"/>
          <w:headerReference w:type="default" r:id="rId102"/>
          <w:pgSz w:w="11907" w:h="16840" w:code="9"/>
          <w:pgMar w:top="2268" w:right="1361" w:bottom="2268" w:left="2268" w:header="709" w:footer="709" w:gutter="0"/>
          <w:cols w:space="708"/>
        </w:sectPr>
      </w:pPr>
    </w:p>
    <w:p w:rsidR="00E24D63" w:rsidRDefault="00E24D63">
      <w:pPr>
        <w:spacing w:line="480" w:lineRule="auto"/>
        <w:jc w:val="both"/>
        <w:rPr>
          <w:rFonts w:ascii="Arial" w:hAnsi="Arial" w:cs="Arial"/>
        </w:rPr>
        <w:sectPr w:rsidR="00E24D63" w:rsidSect="00E24D63">
          <w:type w:val="continuous"/>
          <w:pgSz w:w="11907" w:h="16840" w:code="9"/>
          <w:pgMar w:top="2268" w:right="1361" w:bottom="2268" w:left="2268" w:header="709" w:footer="709" w:gutter="0"/>
          <w:cols w:space="708"/>
        </w:sectPr>
      </w:pPr>
    </w:p>
    <w:p w:rsidR="00E24D63" w:rsidRDefault="00E24D63">
      <w:pPr>
        <w:spacing w:line="480" w:lineRule="auto"/>
        <w:jc w:val="both"/>
        <w:rPr>
          <w:rFonts w:ascii="Arial" w:hAnsi="Arial" w:cs="Arial"/>
        </w:rPr>
      </w:pPr>
    </w:p>
    <w:p w:rsidR="00E24D63" w:rsidRPr="00E24D63" w:rsidRDefault="00E24D63" w:rsidP="00E24D63">
      <w:pPr>
        <w:jc w:val="center"/>
        <w:rPr>
          <w:rFonts w:ascii="Arial" w:hAnsi="Arial" w:cs="Arial"/>
          <w:b/>
          <w:bCs/>
        </w:rPr>
      </w:pPr>
      <w:r>
        <w:rPr>
          <w:rFonts w:ascii="Arial" w:hAnsi="Arial" w:cs="Arial"/>
          <w:b/>
          <w:bCs/>
        </w:rPr>
        <w:t xml:space="preserve">APÉNDICE </w:t>
      </w:r>
      <w:r w:rsidR="00F40918">
        <w:rPr>
          <w:noProof/>
        </w:rPr>
        <w:drawing>
          <wp:inline distT="0" distB="0" distL="0" distR="0">
            <wp:extent cx="8801100" cy="4705350"/>
            <wp:effectExtent l="0" t="0" r="0" b="0"/>
            <wp:docPr id="712" name="Objeto 7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24D63" w:rsidRDefault="00E24D63" w:rsidP="00E24D63">
      <w:pPr>
        <w:pStyle w:val="Epgrafe"/>
      </w:pPr>
      <w:r>
        <w:t>Curva de Potencia Teórica del Fabricante del Aerogenerador de Ubicado en el CENAE</w:t>
      </w: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t>CEDEGE (Comisión de Estudios para el desarrollo de la Cuenca del Río Guayas)</w:t>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t>REGISTRO HISTORICO DEL PERIODO DE 1981-2000</w:t>
      </w:r>
    </w:p>
    <w:p w:rsidR="00E24D63" w:rsidRDefault="00E24D63" w:rsidP="00E24D63">
      <w:pPr>
        <w:jc w:val="center"/>
        <w:rPr>
          <w:rFonts w:ascii="Arial" w:hAnsi="Arial" w:cs="Arial"/>
        </w:rPr>
      </w:pPr>
      <w:r>
        <w:rPr>
          <w:rFonts w:ascii="Arial" w:hAnsi="Arial" w:cs="Arial"/>
        </w:rPr>
        <w:t>ESTACION GUAYAQUIL-AEROPUERTO “SIMON BOLIVAR”</w:t>
      </w:r>
    </w:p>
    <w:p w:rsidR="00E24D63" w:rsidRDefault="00E24D63" w:rsidP="00E24D63">
      <w:pPr>
        <w:jc w:val="center"/>
        <w:rPr>
          <w:rFonts w:ascii="Arial" w:hAnsi="Arial" w:cs="Arial"/>
        </w:rPr>
      </w:pPr>
      <w:r>
        <w:rPr>
          <w:rFonts w:ascii="Arial" w:hAnsi="Arial" w:cs="Arial"/>
        </w:rPr>
        <w:t xml:space="preserve">LATITUD: 02 </w:t>
      </w:r>
      <w:r>
        <w:rPr>
          <w:rFonts w:ascii="Arial" w:hAnsi="Arial" w:cs="Arial"/>
          <w:vertAlign w:val="superscript"/>
        </w:rPr>
        <w:t>o</w:t>
      </w:r>
      <w:r>
        <w:rPr>
          <w:rFonts w:ascii="Arial" w:hAnsi="Arial" w:cs="Arial"/>
        </w:rPr>
        <w:t xml:space="preserve"> 09.2’ S LONGITUD: 79</w:t>
      </w:r>
      <w:r>
        <w:rPr>
          <w:rFonts w:ascii="Arial" w:hAnsi="Arial" w:cs="Arial"/>
          <w:vertAlign w:val="superscript"/>
        </w:rPr>
        <w:t>o</w:t>
      </w:r>
      <w:r>
        <w:rPr>
          <w:rFonts w:ascii="Arial" w:hAnsi="Arial" w:cs="Arial"/>
        </w:rPr>
        <w:t xml:space="preserve"> 53,0’ ELEVACIÓN: 5m</w:t>
      </w: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7"/>
        <w:gridCol w:w="723"/>
        <w:gridCol w:w="837"/>
        <w:gridCol w:w="783"/>
        <w:gridCol w:w="832"/>
        <w:gridCol w:w="8"/>
        <w:gridCol w:w="960"/>
        <w:gridCol w:w="900"/>
        <w:gridCol w:w="900"/>
        <w:gridCol w:w="1260"/>
        <w:gridCol w:w="1440"/>
        <w:gridCol w:w="1800"/>
        <w:gridCol w:w="1620"/>
      </w:tblGrid>
      <w:tr w:rsidR="00E24D63" w:rsidTr="00125DAD">
        <w:tblPrEx>
          <w:tblCellMar>
            <w:top w:w="0" w:type="dxa"/>
            <w:bottom w:w="0" w:type="dxa"/>
          </w:tblCellMar>
        </w:tblPrEx>
        <w:trPr>
          <w:cantSplit/>
          <w:trHeight w:val="434"/>
        </w:trPr>
        <w:tc>
          <w:tcPr>
            <w:tcW w:w="2227" w:type="dxa"/>
            <w:vMerge w:val="restart"/>
            <w:vAlign w:val="center"/>
          </w:tcPr>
          <w:p w:rsidR="00E24D63" w:rsidRDefault="00E24D63" w:rsidP="00125DAD">
            <w:pPr>
              <w:spacing w:line="480" w:lineRule="auto"/>
              <w:jc w:val="center"/>
              <w:rPr>
                <w:rFonts w:ascii="Arial" w:hAnsi="Arial" w:cs="Arial"/>
                <w:sz w:val="20"/>
              </w:rPr>
            </w:pPr>
            <w:r>
              <w:rPr>
                <w:rFonts w:ascii="Arial" w:hAnsi="Arial" w:cs="Arial"/>
                <w:sz w:val="20"/>
              </w:rPr>
              <w:t>MESES - VARABLES</w:t>
            </w:r>
          </w:p>
        </w:tc>
        <w:tc>
          <w:tcPr>
            <w:tcW w:w="2343" w:type="dxa"/>
            <w:gridSpan w:val="3"/>
            <w:vAlign w:val="center"/>
          </w:tcPr>
          <w:p w:rsidR="00E24D63" w:rsidRDefault="00E24D63" w:rsidP="00125DAD">
            <w:pPr>
              <w:jc w:val="center"/>
              <w:rPr>
                <w:rFonts w:ascii="Arial" w:hAnsi="Arial" w:cs="Arial"/>
                <w:sz w:val="20"/>
              </w:rPr>
            </w:pPr>
            <w:r>
              <w:rPr>
                <w:rFonts w:ascii="Arial" w:hAnsi="Arial" w:cs="Arial"/>
                <w:sz w:val="20"/>
              </w:rPr>
              <w:t>TEMPERATURA (</w:t>
            </w:r>
            <w:r>
              <w:rPr>
                <w:rFonts w:ascii="Arial" w:hAnsi="Arial" w:cs="Arial"/>
                <w:sz w:val="20"/>
                <w:vertAlign w:val="superscript"/>
              </w:rPr>
              <w:t>O</w:t>
            </w:r>
            <w:r>
              <w:rPr>
                <w:rFonts w:ascii="Arial" w:hAnsi="Arial" w:cs="Arial"/>
                <w:sz w:val="20"/>
              </w:rPr>
              <w:t xml:space="preserve"> C )</w:t>
            </w:r>
          </w:p>
        </w:tc>
        <w:tc>
          <w:tcPr>
            <w:tcW w:w="2700" w:type="dxa"/>
            <w:gridSpan w:val="4"/>
          </w:tcPr>
          <w:p w:rsidR="00E24D63" w:rsidRDefault="00E24D63" w:rsidP="00125DAD">
            <w:pPr>
              <w:rPr>
                <w:rFonts w:ascii="Arial" w:hAnsi="Arial" w:cs="Arial"/>
                <w:sz w:val="20"/>
              </w:rPr>
            </w:pPr>
            <w:r>
              <w:rPr>
                <w:rFonts w:ascii="Arial" w:hAnsi="Arial" w:cs="Arial"/>
                <w:sz w:val="20"/>
              </w:rPr>
              <w:t>HUMEDAD RELATIVA (%)</w:t>
            </w:r>
          </w:p>
        </w:tc>
        <w:tc>
          <w:tcPr>
            <w:tcW w:w="2160" w:type="dxa"/>
            <w:gridSpan w:val="2"/>
          </w:tcPr>
          <w:p w:rsidR="00E24D63" w:rsidRDefault="00E24D63" w:rsidP="00125DAD">
            <w:pPr>
              <w:rPr>
                <w:rFonts w:ascii="Arial" w:hAnsi="Arial" w:cs="Arial"/>
                <w:sz w:val="20"/>
              </w:rPr>
            </w:pPr>
            <w:r>
              <w:rPr>
                <w:rFonts w:ascii="Arial" w:hAnsi="Arial" w:cs="Arial"/>
                <w:sz w:val="20"/>
              </w:rPr>
              <w:t>VEL. VIENTO MEDIA</w:t>
            </w:r>
          </w:p>
        </w:tc>
        <w:tc>
          <w:tcPr>
            <w:tcW w:w="1440" w:type="dxa"/>
          </w:tcPr>
          <w:p w:rsidR="00E24D63" w:rsidRDefault="00E24D63" w:rsidP="00125DAD">
            <w:pPr>
              <w:rPr>
                <w:rFonts w:ascii="Arial" w:hAnsi="Arial" w:cs="Arial"/>
                <w:sz w:val="20"/>
              </w:rPr>
            </w:pPr>
            <w:r>
              <w:rPr>
                <w:rFonts w:ascii="Arial" w:hAnsi="Arial" w:cs="Arial"/>
                <w:sz w:val="20"/>
              </w:rPr>
              <w:t>HORAS LUZ</w:t>
            </w:r>
          </w:p>
        </w:tc>
        <w:tc>
          <w:tcPr>
            <w:tcW w:w="1800" w:type="dxa"/>
          </w:tcPr>
          <w:p w:rsidR="00E24D63" w:rsidRDefault="00E24D63" w:rsidP="00125DAD">
            <w:pPr>
              <w:rPr>
                <w:rFonts w:ascii="Arial" w:hAnsi="Arial" w:cs="Arial"/>
                <w:sz w:val="20"/>
              </w:rPr>
            </w:pPr>
            <w:r>
              <w:rPr>
                <w:rFonts w:ascii="Arial" w:hAnsi="Arial" w:cs="Arial"/>
                <w:sz w:val="20"/>
              </w:rPr>
              <w:t>PRECIPITACIÓN</w:t>
            </w:r>
          </w:p>
        </w:tc>
        <w:tc>
          <w:tcPr>
            <w:tcW w:w="1620" w:type="dxa"/>
          </w:tcPr>
          <w:p w:rsidR="00E24D63" w:rsidRDefault="00E24D63" w:rsidP="00125DAD">
            <w:pPr>
              <w:rPr>
                <w:rFonts w:ascii="Arial" w:hAnsi="Arial" w:cs="Arial"/>
                <w:sz w:val="20"/>
              </w:rPr>
            </w:pPr>
            <w:r>
              <w:rPr>
                <w:rFonts w:ascii="Arial" w:hAnsi="Arial" w:cs="Arial"/>
                <w:sz w:val="20"/>
              </w:rPr>
              <w:t>EVAPORACIÓN</w:t>
            </w:r>
          </w:p>
        </w:tc>
      </w:tr>
      <w:tr w:rsidR="00E24D63" w:rsidTr="00125DAD">
        <w:tblPrEx>
          <w:tblCellMar>
            <w:top w:w="0" w:type="dxa"/>
            <w:bottom w:w="0" w:type="dxa"/>
          </w:tblCellMar>
        </w:tblPrEx>
        <w:trPr>
          <w:cantSplit/>
          <w:trHeight w:val="346"/>
        </w:trPr>
        <w:tc>
          <w:tcPr>
            <w:tcW w:w="2227" w:type="dxa"/>
            <w:vMerge/>
            <w:vAlign w:val="center"/>
          </w:tcPr>
          <w:p w:rsidR="00E24D63" w:rsidRDefault="00E24D63" w:rsidP="00125DAD">
            <w:pPr>
              <w:spacing w:line="480" w:lineRule="auto"/>
              <w:jc w:val="center"/>
            </w:pPr>
          </w:p>
        </w:tc>
        <w:tc>
          <w:tcPr>
            <w:tcW w:w="723" w:type="dxa"/>
          </w:tcPr>
          <w:p w:rsidR="00E24D63" w:rsidRDefault="00E24D63" w:rsidP="00125DAD">
            <w:pPr>
              <w:jc w:val="center"/>
              <w:rPr>
                <w:rFonts w:ascii="Arial" w:hAnsi="Arial" w:cs="Arial"/>
                <w:sz w:val="20"/>
              </w:rPr>
            </w:pPr>
            <w:r>
              <w:rPr>
                <w:rFonts w:ascii="Arial" w:hAnsi="Arial" w:cs="Arial"/>
                <w:sz w:val="20"/>
              </w:rPr>
              <w:t>Máx.</w:t>
            </w:r>
          </w:p>
        </w:tc>
        <w:tc>
          <w:tcPr>
            <w:tcW w:w="837" w:type="dxa"/>
          </w:tcPr>
          <w:p w:rsidR="00E24D63" w:rsidRDefault="00E24D63" w:rsidP="00125DAD">
            <w:pPr>
              <w:jc w:val="center"/>
              <w:rPr>
                <w:rFonts w:ascii="Arial" w:hAnsi="Arial" w:cs="Arial"/>
                <w:sz w:val="20"/>
              </w:rPr>
            </w:pPr>
            <w:r>
              <w:rPr>
                <w:rFonts w:ascii="Arial" w:hAnsi="Arial" w:cs="Arial"/>
                <w:sz w:val="20"/>
              </w:rPr>
              <w:t>Min.</w:t>
            </w:r>
          </w:p>
        </w:tc>
        <w:tc>
          <w:tcPr>
            <w:tcW w:w="783" w:type="dxa"/>
          </w:tcPr>
          <w:p w:rsidR="00E24D63" w:rsidRDefault="00E24D63" w:rsidP="00125DAD">
            <w:pPr>
              <w:jc w:val="center"/>
              <w:rPr>
                <w:rFonts w:ascii="Arial" w:hAnsi="Arial" w:cs="Arial"/>
                <w:sz w:val="20"/>
              </w:rPr>
            </w:pPr>
            <w:r>
              <w:rPr>
                <w:rFonts w:ascii="Arial" w:hAnsi="Arial" w:cs="Arial"/>
                <w:sz w:val="20"/>
              </w:rPr>
              <w:t>Med.</w:t>
            </w:r>
          </w:p>
        </w:tc>
        <w:tc>
          <w:tcPr>
            <w:tcW w:w="832" w:type="dxa"/>
          </w:tcPr>
          <w:p w:rsidR="00E24D63" w:rsidRDefault="00E24D63" w:rsidP="00125DAD">
            <w:pPr>
              <w:jc w:val="center"/>
              <w:rPr>
                <w:rFonts w:ascii="Arial" w:hAnsi="Arial" w:cs="Arial"/>
                <w:sz w:val="20"/>
              </w:rPr>
            </w:pPr>
            <w:r>
              <w:rPr>
                <w:rFonts w:ascii="Arial" w:hAnsi="Arial" w:cs="Arial"/>
                <w:sz w:val="20"/>
              </w:rPr>
              <w:t>Máx.</w:t>
            </w:r>
          </w:p>
        </w:tc>
        <w:tc>
          <w:tcPr>
            <w:tcW w:w="968" w:type="dxa"/>
            <w:gridSpan w:val="2"/>
          </w:tcPr>
          <w:p w:rsidR="00E24D63" w:rsidRDefault="00E24D63" w:rsidP="00125DAD">
            <w:pPr>
              <w:jc w:val="center"/>
              <w:rPr>
                <w:rFonts w:ascii="Arial" w:hAnsi="Arial" w:cs="Arial"/>
                <w:sz w:val="20"/>
              </w:rPr>
            </w:pPr>
            <w:r>
              <w:rPr>
                <w:rFonts w:ascii="Arial" w:hAnsi="Arial" w:cs="Arial"/>
                <w:sz w:val="20"/>
              </w:rPr>
              <w:t>Min.</w:t>
            </w:r>
          </w:p>
        </w:tc>
        <w:tc>
          <w:tcPr>
            <w:tcW w:w="900" w:type="dxa"/>
          </w:tcPr>
          <w:p w:rsidR="00E24D63" w:rsidRDefault="00E24D63" w:rsidP="00125DAD">
            <w:pPr>
              <w:jc w:val="center"/>
              <w:rPr>
                <w:rFonts w:ascii="Arial" w:hAnsi="Arial" w:cs="Arial"/>
                <w:sz w:val="20"/>
              </w:rPr>
            </w:pPr>
            <w:r>
              <w:rPr>
                <w:rFonts w:ascii="Arial" w:hAnsi="Arial" w:cs="Arial"/>
                <w:sz w:val="20"/>
              </w:rPr>
              <w:t>Med.</w:t>
            </w:r>
          </w:p>
        </w:tc>
        <w:tc>
          <w:tcPr>
            <w:tcW w:w="900" w:type="dxa"/>
          </w:tcPr>
          <w:p w:rsidR="00E24D63" w:rsidRDefault="00E24D63" w:rsidP="00125DAD">
            <w:pPr>
              <w:jc w:val="center"/>
              <w:rPr>
                <w:rFonts w:ascii="Arial" w:hAnsi="Arial" w:cs="Arial"/>
                <w:sz w:val="20"/>
              </w:rPr>
            </w:pPr>
            <w:r>
              <w:rPr>
                <w:rFonts w:ascii="Arial" w:hAnsi="Arial" w:cs="Arial"/>
                <w:sz w:val="20"/>
              </w:rPr>
              <w:t>OCTAS</w:t>
            </w:r>
          </w:p>
        </w:tc>
        <w:tc>
          <w:tcPr>
            <w:tcW w:w="1260" w:type="dxa"/>
          </w:tcPr>
          <w:p w:rsidR="00E24D63" w:rsidRDefault="00E24D63" w:rsidP="00125DAD">
            <w:pPr>
              <w:jc w:val="center"/>
              <w:rPr>
                <w:rFonts w:ascii="Arial" w:hAnsi="Arial" w:cs="Arial"/>
                <w:sz w:val="20"/>
              </w:rPr>
            </w:pPr>
            <w:r>
              <w:rPr>
                <w:rFonts w:ascii="Arial" w:hAnsi="Arial" w:cs="Arial"/>
                <w:sz w:val="20"/>
              </w:rPr>
              <w:t>m/seg.</w:t>
            </w:r>
          </w:p>
        </w:tc>
        <w:tc>
          <w:tcPr>
            <w:tcW w:w="1440" w:type="dxa"/>
          </w:tcPr>
          <w:p w:rsidR="00E24D63" w:rsidRDefault="00E24D63" w:rsidP="00125DAD">
            <w:pPr>
              <w:jc w:val="center"/>
              <w:rPr>
                <w:rFonts w:ascii="Arial" w:hAnsi="Arial" w:cs="Arial"/>
              </w:rPr>
            </w:pPr>
            <w:r>
              <w:rPr>
                <w:rFonts w:ascii="Arial" w:hAnsi="Arial" w:cs="Arial"/>
              </w:rPr>
              <w:t>h/día</w:t>
            </w:r>
          </w:p>
        </w:tc>
        <w:tc>
          <w:tcPr>
            <w:tcW w:w="1800" w:type="dxa"/>
          </w:tcPr>
          <w:p w:rsidR="00E24D63" w:rsidRDefault="00E24D63" w:rsidP="00125DAD">
            <w:pPr>
              <w:jc w:val="center"/>
            </w:pPr>
            <w:r>
              <w:t>mm</w:t>
            </w:r>
          </w:p>
        </w:tc>
        <w:tc>
          <w:tcPr>
            <w:tcW w:w="1620" w:type="dxa"/>
          </w:tcPr>
          <w:p w:rsidR="00E24D63" w:rsidRDefault="00E24D63" w:rsidP="00125DAD">
            <w:pPr>
              <w:jc w:val="center"/>
            </w:pPr>
            <w:r>
              <w:t>mm</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ENERO</w:t>
            </w:r>
          </w:p>
        </w:tc>
        <w:tc>
          <w:tcPr>
            <w:tcW w:w="723" w:type="dxa"/>
          </w:tcPr>
          <w:p w:rsidR="00E24D63" w:rsidRDefault="00E24D63" w:rsidP="00125DAD">
            <w:pPr>
              <w:jc w:val="center"/>
              <w:rPr>
                <w:rFonts w:ascii="Arial" w:hAnsi="Arial" w:cs="Arial"/>
              </w:rPr>
            </w:pPr>
            <w:r>
              <w:rPr>
                <w:rFonts w:ascii="Arial" w:hAnsi="Arial" w:cs="Arial"/>
              </w:rPr>
              <w:t>34.4</w:t>
            </w:r>
          </w:p>
        </w:tc>
        <w:tc>
          <w:tcPr>
            <w:tcW w:w="837" w:type="dxa"/>
          </w:tcPr>
          <w:p w:rsidR="00E24D63" w:rsidRDefault="00E24D63" w:rsidP="00125DAD">
            <w:pPr>
              <w:jc w:val="center"/>
              <w:rPr>
                <w:rFonts w:ascii="Arial" w:hAnsi="Arial" w:cs="Arial"/>
              </w:rPr>
            </w:pPr>
            <w:r>
              <w:rPr>
                <w:rFonts w:ascii="Arial" w:hAnsi="Arial" w:cs="Arial"/>
              </w:rPr>
              <w:t>21.2</w:t>
            </w:r>
          </w:p>
        </w:tc>
        <w:tc>
          <w:tcPr>
            <w:tcW w:w="783" w:type="dxa"/>
          </w:tcPr>
          <w:p w:rsidR="00E24D63" w:rsidRDefault="00E24D63" w:rsidP="00125DAD">
            <w:pPr>
              <w:jc w:val="center"/>
              <w:rPr>
                <w:rFonts w:ascii="Arial" w:hAnsi="Arial" w:cs="Arial"/>
              </w:rPr>
            </w:pPr>
            <w:r>
              <w:rPr>
                <w:rFonts w:ascii="Arial" w:hAnsi="Arial" w:cs="Arial"/>
              </w:rPr>
              <w:t>27.8</w:t>
            </w:r>
          </w:p>
        </w:tc>
        <w:tc>
          <w:tcPr>
            <w:tcW w:w="840" w:type="dxa"/>
            <w:gridSpan w:val="2"/>
          </w:tcPr>
          <w:p w:rsidR="00E24D63" w:rsidRDefault="00E24D63" w:rsidP="00125DAD">
            <w:pPr>
              <w:jc w:val="center"/>
              <w:rPr>
                <w:rFonts w:ascii="Arial" w:hAnsi="Arial" w:cs="Arial"/>
              </w:rPr>
            </w:pPr>
            <w:r>
              <w:rPr>
                <w:rFonts w:ascii="Arial" w:hAnsi="Arial" w:cs="Arial"/>
              </w:rPr>
              <w:t>84</w:t>
            </w:r>
          </w:p>
        </w:tc>
        <w:tc>
          <w:tcPr>
            <w:tcW w:w="960" w:type="dxa"/>
          </w:tcPr>
          <w:p w:rsidR="00E24D63" w:rsidRDefault="00E24D63" w:rsidP="00125DAD">
            <w:pPr>
              <w:jc w:val="center"/>
              <w:rPr>
                <w:rFonts w:ascii="Arial" w:hAnsi="Arial" w:cs="Arial"/>
              </w:rPr>
            </w:pPr>
            <w:r>
              <w:rPr>
                <w:rFonts w:ascii="Arial" w:hAnsi="Arial" w:cs="Arial"/>
              </w:rPr>
              <w:t>64</w:t>
            </w:r>
          </w:p>
        </w:tc>
        <w:tc>
          <w:tcPr>
            <w:tcW w:w="900" w:type="dxa"/>
          </w:tcPr>
          <w:p w:rsidR="00E24D63" w:rsidRDefault="00E24D63" w:rsidP="00125DAD">
            <w:pPr>
              <w:jc w:val="center"/>
              <w:rPr>
                <w:rFonts w:ascii="Arial" w:hAnsi="Arial" w:cs="Arial"/>
              </w:rPr>
            </w:pPr>
            <w:r>
              <w:rPr>
                <w:rFonts w:ascii="Arial" w:hAnsi="Arial" w:cs="Arial"/>
              </w:rPr>
              <w:t>75</w:t>
            </w:r>
          </w:p>
        </w:tc>
        <w:tc>
          <w:tcPr>
            <w:tcW w:w="900" w:type="dxa"/>
          </w:tcPr>
          <w:p w:rsidR="00E24D63" w:rsidRDefault="00E24D63" w:rsidP="00125DAD">
            <w:pPr>
              <w:jc w:val="center"/>
              <w:rPr>
                <w:rFonts w:ascii="Arial" w:hAnsi="Arial" w:cs="Arial"/>
              </w:rPr>
            </w:pPr>
            <w:r>
              <w:rPr>
                <w:rFonts w:ascii="Arial" w:hAnsi="Arial" w:cs="Arial"/>
              </w:rPr>
              <w:t>6.5</w:t>
            </w:r>
          </w:p>
        </w:tc>
        <w:tc>
          <w:tcPr>
            <w:tcW w:w="1260" w:type="dxa"/>
          </w:tcPr>
          <w:p w:rsidR="00E24D63" w:rsidRDefault="00E24D63" w:rsidP="00125DAD">
            <w:pPr>
              <w:jc w:val="center"/>
              <w:rPr>
                <w:rFonts w:ascii="Arial" w:hAnsi="Arial" w:cs="Arial"/>
              </w:rPr>
            </w:pPr>
            <w:r>
              <w:rPr>
                <w:rFonts w:ascii="Arial" w:hAnsi="Arial" w:cs="Arial"/>
              </w:rPr>
              <w:t>3.1</w:t>
            </w:r>
          </w:p>
        </w:tc>
        <w:tc>
          <w:tcPr>
            <w:tcW w:w="1440" w:type="dxa"/>
          </w:tcPr>
          <w:p w:rsidR="00E24D63" w:rsidRDefault="00E24D63" w:rsidP="00125DAD">
            <w:pPr>
              <w:jc w:val="center"/>
              <w:rPr>
                <w:rFonts w:ascii="Arial" w:hAnsi="Arial" w:cs="Arial"/>
              </w:rPr>
            </w:pPr>
            <w:r>
              <w:rPr>
                <w:rFonts w:ascii="Arial" w:hAnsi="Arial" w:cs="Arial"/>
              </w:rPr>
              <w:t>2.8</w:t>
            </w:r>
          </w:p>
        </w:tc>
        <w:tc>
          <w:tcPr>
            <w:tcW w:w="1800" w:type="dxa"/>
          </w:tcPr>
          <w:p w:rsidR="00E24D63" w:rsidRDefault="00E24D63" w:rsidP="00125DAD">
            <w:pPr>
              <w:jc w:val="center"/>
              <w:rPr>
                <w:rFonts w:ascii="Arial" w:hAnsi="Arial" w:cs="Arial"/>
              </w:rPr>
            </w:pPr>
            <w:r>
              <w:rPr>
                <w:rFonts w:ascii="Arial" w:hAnsi="Arial" w:cs="Arial"/>
              </w:rPr>
              <w:t>220.5</w:t>
            </w:r>
          </w:p>
        </w:tc>
        <w:tc>
          <w:tcPr>
            <w:tcW w:w="1620" w:type="dxa"/>
          </w:tcPr>
          <w:p w:rsidR="00E24D63" w:rsidRDefault="00E24D63" w:rsidP="00125DAD">
            <w:pPr>
              <w:jc w:val="center"/>
              <w:rPr>
                <w:rFonts w:ascii="Arial" w:hAnsi="Arial" w:cs="Arial"/>
              </w:rPr>
            </w:pPr>
            <w:r>
              <w:rPr>
                <w:rFonts w:ascii="Arial" w:hAnsi="Arial" w:cs="Arial"/>
              </w:rPr>
              <w:t>123.9</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FEBRERO</w:t>
            </w:r>
          </w:p>
        </w:tc>
        <w:tc>
          <w:tcPr>
            <w:tcW w:w="723" w:type="dxa"/>
          </w:tcPr>
          <w:p w:rsidR="00E24D63" w:rsidRDefault="00E24D63" w:rsidP="00125DAD">
            <w:pPr>
              <w:jc w:val="center"/>
              <w:rPr>
                <w:rFonts w:ascii="Arial" w:hAnsi="Arial" w:cs="Arial"/>
              </w:rPr>
            </w:pPr>
            <w:r>
              <w:rPr>
                <w:rFonts w:ascii="Arial" w:hAnsi="Arial" w:cs="Arial"/>
              </w:rPr>
              <w:t>33.8</w:t>
            </w:r>
          </w:p>
        </w:tc>
        <w:tc>
          <w:tcPr>
            <w:tcW w:w="837" w:type="dxa"/>
          </w:tcPr>
          <w:p w:rsidR="00E24D63" w:rsidRDefault="00E24D63" w:rsidP="00125DAD">
            <w:pPr>
              <w:jc w:val="center"/>
              <w:rPr>
                <w:rFonts w:ascii="Arial" w:hAnsi="Arial" w:cs="Arial"/>
              </w:rPr>
            </w:pPr>
            <w:r>
              <w:rPr>
                <w:rFonts w:ascii="Arial" w:hAnsi="Arial" w:cs="Arial"/>
              </w:rPr>
              <w:t>21.8</w:t>
            </w:r>
          </w:p>
        </w:tc>
        <w:tc>
          <w:tcPr>
            <w:tcW w:w="783" w:type="dxa"/>
          </w:tcPr>
          <w:p w:rsidR="00E24D63" w:rsidRDefault="00E24D63" w:rsidP="00125DAD">
            <w:pPr>
              <w:jc w:val="center"/>
              <w:rPr>
                <w:rFonts w:ascii="Arial" w:hAnsi="Arial" w:cs="Arial"/>
              </w:rPr>
            </w:pPr>
            <w:r>
              <w:rPr>
                <w:rFonts w:ascii="Arial" w:hAnsi="Arial" w:cs="Arial"/>
              </w:rPr>
              <w:t>27.8</w:t>
            </w:r>
          </w:p>
        </w:tc>
        <w:tc>
          <w:tcPr>
            <w:tcW w:w="840" w:type="dxa"/>
            <w:gridSpan w:val="2"/>
          </w:tcPr>
          <w:p w:rsidR="00E24D63" w:rsidRDefault="00E24D63" w:rsidP="00125DAD">
            <w:pPr>
              <w:jc w:val="center"/>
              <w:rPr>
                <w:rFonts w:ascii="Arial" w:hAnsi="Arial" w:cs="Arial"/>
              </w:rPr>
            </w:pPr>
            <w:r>
              <w:rPr>
                <w:rFonts w:ascii="Arial" w:hAnsi="Arial" w:cs="Arial"/>
              </w:rPr>
              <w:t>90</w:t>
            </w:r>
          </w:p>
        </w:tc>
        <w:tc>
          <w:tcPr>
            <w:tcW w:w="96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80</w:t>
            </w:r>
          </w:p>
        </w:tc>
        <w:tc>
          <w:tcPr>
            <w:tcW w:w="900" w:type="dxa"/>
          </w:tcPr>
          <w:p w:rsidR="00E24D63" w:rsidRDefault="00E24D63" w:rsidP="00125DAD">
            <w:pPr>
              <w:jc w:val="center"/>
              <w:rPr>
                <w:rFonts w:ascii="Arial" w:hAnsi="Arial" w:cs="Arial"/>
              </w:rPr>
            </w:pPr>
            <w:r>
              <w:rPr>
                <w:rFonts w:ascii="Arial" w:hAnsi="Arial" w:cs="Arial"/>
              </w:rPr>
              <w:t>6.7</w:t>
            </w:r>
          </w:p>
        </w:tc>
        <w:tc>
          <w:tcPr>
            <w:tcW w:w="1260" w:type="dxa"/>
          </w:tcPr>
          <w:p w:rsidR="00E24D63" w:rsidRDefault="00E24D63" w:rsidP="00125DAD">
            <w:pPr>
              <w:jc w:val="center"/>
              <w:rPr>
                <w:rFonts w:ascii="Arial" w:hAnsi="Arial" w:cs="Arial"/>
              </w:rPr>
            </w:pPr>
            <w:r>
              <w:rPr>
                <w:rFonts w:ascii="Arial" w:hAnsi="Arial" w:cs="Arial"/>
              </w:rPr>
              <w:t>2.6</w:t>
            </w:r>
          </w:p>
        </w:tc>
        <w:tc>
          <w:tcPr>
            <w:tcW w:w="1440" w:type="dxa"/>
          </w:tcPr>
          <w:p w:rsidR="00E24D63" w:rsidRDefault="00E24D63" w:rsidP="00125DAD">
            <w:pPr>
              <w:jc w:val="center"/>
              <w:rPr>
                <w:rFonts w:ascii="Arial" w:hAnsi="Arial" w:cs="Arial"/>
              </w:rPr>
            </w:pPr>
            <w:r>
              <w:rPr>
                <w:rFonts w:ascii="Arial" w:hAnsi="Arial" w:cs="Arial"/>
              </w:rPr>
              <w:t>2.8</w:t>
            </w:r>
          </w:p>
        </w:tc>
        <w:tc>
          <w:tcPr>
            <w:tcW w:w="1800" w:type="dxa"/>
          </w:tcPr>
          <w:p w:rsidR="00E24D63" w:rsidRDefault="00E24D63" w:rsidP="00125DAD">
            <w:pPr>
              <w:jc w:val="center"/>
              <w:rPr>
                <w:rFonts w:ascii="Arial" w:hAnsi="Arial" w:cs="Arial"/>
              </w:rPr>
            </w:pPr>
            <w:r>
              <w:rPr>
                <w:rFonts w:ascii="Arial" w:hAnsi="Arial" w:cs="Arial"/>
              </w:rPr>
              <w:t>345.6</w:t>
            </w:r>
          </w:p>
        </w:tc>
        <w:tc>
          <w:tcPr>
            <w:tcW w:w="1620" w:type="dxa"/>
          </w:tcPr>
          <w:p w:rsidR="00E24D63" w:rsidRDefault="00E24D63" w:rsidP="00125DAD">
            <w:pPr>
              <w:jc w:val="center"/>
              <w:rPr>
                <w:rFonts w:ascii="Arial" w:hAnsi="Arial" w:cs="Arial"/>
              </w:rPr>
            </w:pPr>
            <w:r>
              <w:rPr>
                <w:rFonts w:ascii="Arial" w:hAnsi="Arial" w:cs="Arial"/>
              </w:rPr>
              <w:t>95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MARZO</w:t>
            </w:r>
          </w:p>
        </w:tc>
        <w:tc>
          <w:tcPr>
            <w:tcW w:w="723" w:type="dxa"/>
          </w:tcPr>
          <w:p w:rsidR="00E24D63" w:rsidRDefault="00E24D63" w:rsidP="00125DAD">
            <w:pPr>
              <w:jc w:val="center"/>
              <w:rPr>
                <w:rFonts w:ascii="Arial" w:hAnsi="Arial" w:cs="Arial"/>
              </w:rPr>
            </w:pPr>
            <w:r>
              <w:rPr>
                <w:rFonts w:ascii="Arial" w:hAnsi="Arial" w:cs="Arial"/>
              </w:rPr>
              <w:t>34.3</w:t>
            </w:r>
          </w:p>
        </w:tc>
        <w:tc>
          <w:tcPr>
            <w:tcW w:w="837" w:type="dxa"/>
          </w:tcPr>
          <w:p w:rsidR="00E24D63" w:rsidRDefault="00E24D63" w:rsidP="00125DAD">
            <w:pPr>
              <w:jc w:val="center"/>
              <w:rPr>
                <w:rFonts w:ascii="Arial" w:hAnsi="Arial" w:cs="Arial"/>
              </w:rPr>
            </w:pPr>
            <w:r>
              <w:rPr>
                <w:rFonts w:ascii="Arial" w:hAnsi="Arial" w:cs="Arial"/>
              </w:rPr>
              <w:t>22.2</w:t>
            </w:r>
          </w:p>
        </w:tc>
        <w:tc>
          <w:tcPr>
            <w:tcW w:w="783" w:type="dxa"/>
          </w:tcPr>
          <w:p w:rsidR="00E24D63" w:rsidRDefault="00E24D63" w:rsidP="00125DAD">
            <w:pPr>
              <w:jc w:val="center"/>
              <w:rPr>
                <w:rFonts w:ascii="Arial" w:hAnsi="Arial" w:cs="Arial"/>
              </w:rPr>
            </w:pPr>
            <w:r>
              <w:rPr>
                <w:rFonts w:ascii="Arial" w:hAnsi="Arial" w:cs="Arial"/>
              </w:rPr>
              <w:t>28.3</w:t>
            </w:r>
          </w:p>
        </w:tc>
        <w:tc>
          <w:tcPr>
            <w:tcW w:w="840" w:type="dxa"/>
            <w:gridSpan w:val="2"/>
          </w:tcPr>
          <w:p w:rsidR="00E24D63" w:rsidRDefault="00E24D63" w:rsidP="00125DAD">
            <w:pPr>
              <w:jc w:val="center"/>
              <w:rPr>
                <w:rFonts w:ascii="Arial" w:hAnsi="Arial" w:cs="Arial"/>
              </w:rPr>
            </w:pPr>
            <w:r>
              <w:rPr>
                <w:rFonts w:ascii="Arial" w:hAnsi="Arial" w:cs="Arial"/>
              </w:rPr>
              <w:t>86</w:t>
            </w:r>
          </w:p>
        </w:tc>
        <w:tc>
          <w:tcPr>
            <w:tcW w:w="960" w:type="dxa"/>
          </w:tcPr>
          <w:p w:rsidR="00E24D63" w:rsidRDefault="00E24D63" w:rsidP="00125DAD">
            <w:pPr>
              <w:jc w:val="center"/>
              <w:rPr>
                <w:rFonts w:ascii="Arial" w:hAnsi="Arial" w:cs="Arial"/>
              </w:rPr>
            </w:pPr>
            <w:r>
              <w:rPr>
                <w:rFonts w:ascii="Arial" w:hAnsi="Arial" w:cs="Arial"/>
              </w:rPr>
              <w:t>66</w:t>
            </w:r>
          </w:p>
        </w:tc>
        <w:tc>
          <w:tcPr>
            <w:tcW w:w="90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6.4</w:t>
            </w:r>
          </w:p>
        </w:tc>
        <w:tc>
          <w:tcPr>
            <w:tcW w:w="1260" w:type="dxa"/>
          </w:tcPr>
          <w:p w:rsidR="00E24D63" w:rsidRDefault="00E24D63" w:rsidP="00125DAD">
            <w:pPr>
              <w:jc w:val="center"/>
              <w:rPr>
                <w:rFonts w:ascii="Arial" w:hAnsi="Arial" w:cs="Arial"/>
              </w:rPr>
            </w:pPr>
            <w:r>
              <w:rPr>
                <w:rFonts w:ascii="Arial" w:hAnsi="Arial" w:cs="Arial"/>
              </w:rPr>
              <w:t>2.6</w:t>
            </w:r>
          </w:p>
        </w:tc>
        <w:tc>
          <w:tcPr>
            <w:tcW w:w="1440" w:type="dxa"/>
          </w:tcPr>
          <w:p w:rsidR="00E24D63" w:rsidRDefault="00E24D63" w:rsidP="00125DAD">
            <w:pPr>
              <w:jc w:val="center"/>
              <w:rPr>
                <w:rFonts w:ascii="Arial" w:hAnsi="Arial" w:cs="Arial"/>
              </w:rPr>
            </w:pPr>
            <w:r>
              <w:rPr>
                <w:rFonts w:ascii="Arial" w:hAnsi="Arial" w:cs="Arial"/>
              </w:rPr>
              <w:t>3.4</w:t>
            </w:r>
          </w:p>
        </w:tc>
        <w:tc>
          <w:tcPr>
            <w:tcW w:w="1800" w:type="dxa"/>
          </w:tcPr>
          <w:p w:rsidR="00E24D63" w:rsidRDefault="00E24D63" w:rsidP="00125DAD">
            <w:pPr>
              <w:jc w:val="center"/>
              <w:rPr>
                <w:rFonts w:ascii="Arial" w:hAnsi="Arial" w:cs="Arial"/>
              </w:rPr>
            </w:pPr>
            <w:r>
              <w:rPr>
                <w:rFonts w:ascii="Arial" w:hAnsi="Arial" w:cs="Arial"/>
              </w:rPr>
              <w:t>297.8</w:t>
            </w:r>
          </w:p>
        </w:tc>
        <w:tc>
          <w:tcPr>
            <w:tcW w:w="1620" w:type="dxa"/>
          </w:tcPr>
          <w:p w:rsidR="00E24D63" w:rsidRDefault="00E24D63" w:rsidP="00125DAD">
            <w:pPr>
              <w:jc w:val="center"/>
              <w:rPr>
                <w:rFonts w:ascii="Arial" w:hAnsi="Arial" w:cs="Arial"/>
              </w:rPr>
            </w:pPr>
            <w:r>
              <w:rPr>
                <w:rFonts w:ascii="Arial" w:hAnsi="Arial" w:cs="Arial"/>
              </w:rPr>
              <w:t>107.1</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ABRIL</w:t>
            </w:r>
          </w:p>
        </w:tc>
        <w:tc>
          <w:tcPr>
            <w:tcW w:w="723" w:type="dxa"/>
          </w:tcPr>
          <w:p w:rsidR="00E24D63" w:rsidRDefault="00E24D63" w:rsidP="00125DAD">
            <w:pPr>
              <w:jc w:val="center"/>
              <w:rPr>
                <w:rFonts w:ascii="Arial" w:hAnsi="Arial" w:cs="Arial"/>
              </w:rPr>
            </w:pPr>
            <w:r>
              <w:rPr>
                <w:rFonts w:ascii="Arial" w:hAnsi="Arial" w:cs="Arial"/>
              </w:rPr>
              <w:t>34.3</w:t>
            </w:r>
          </w:p>
        </w:tc>
        <w:tc>
          <w:tcPr>
            <w:tcW w:w="837" w:type="dxa"/>
          </w:tcPr>
          <w:p w:rsidR="00E24D63" w:rsidRDefault="00E24D63" w:rsidP="00125DAD">
            <w:pPr>
              <w:jc w:val="center"/>
              <w:rPr>
                <w:rFonts w:ascii="Arial" w:hAnsi="Arial" w:cs="Arial"/>
              </w:rPr>
            </w:pPr>
            <w:r>
              <w:rPr>
                <w:rFonts w:ascii="Arial" w:hAnsi="Arial" w:cs="Arial"/>
              </w:rPr>
              <w:t>21.3</w:t>
            </w:r>
          </w:p>
        </w:tc>
        <w:tc>
          <w:tcPr>
            <w:tcW w:w="783" w:type="dxa"/>
          </w:tcPr>
          <w:p w:rsidR="00E24D63" w:rsidRDefault="00E24D63" w:rsidP="00125DAD">
            <w:pPr>
              <w:jc w:val="center"/>
              <w:rPr>
                <w:rFonts w:ascii="Arial" w:hAnsi="Arial" w:cs="Arial"/>
              </w:rPr>
            </w:pPr>
            <w:r>
              <w:rPr>
                <w:rFonts w:ascii="Arial" w:hAnsi="Arial" w:cs="Arial"/>
              </w:rPr>
              <w:t>27.8</w:t>
            </w:r>
          </w:p>
        </w:tc>
        <w:tc>
          <w:tcPr>
            <w:tcW w:w="840" w:type="dxa"/>
            <w:gridSpan w:val="2"/>
          </w:tcPr>
          <w:p w:rsidR="00E24D63" w:rsidRDefault="00E24D63" w:rsidP="00125DAD">
            <w:pPr>
              <w:jc w:val="center"/>
              <w:rPr>
                <w:rFonts w:ascii="Arial" w:hAnsi="Arial" w:cs="Arial"/>
              </w:rPr>
            </w:pPr>
            <w:r>
              <w:rPr>
                <w:rFonts w:ascii="Arial" w:hAnsi="Arial" w:cs="Arial"/>
              </w:rPr>
              <w:t>86</w:t>
            </w:r>
          </w:p>
        </w:tc>
        <w:tc>
          <w:tcPr>
            <w:tcW w:w="960" w:type="dxa"/>
          </w:tcPr>
          <w:p w:rsidR="00E24D63" w:rsidRDefault="00E24D63" w:rsidP="00125DAD">
            <w:pPr>
              <w:jc w:val="center"/>
              <w:rPr>
                <w:rFonts w:ascii="Arial" w:hAnsi="Arial" w:cs="Arial"/>
              </w:rPr>
            </w:pPr>
            <w:r>
              <w:rPr>
                <w:rFonts w:ascii="Arial" w:hAnsi="Arial" w:cs="Arial"/>
              </w:rPr>
              <w:t>66</w:t>
            </w:r>
          </w:p>
        </w:tc>
        <w:tc>
          <w:tcPr>
            <w:tcW w:w="900" w:type="dxa"/>
          </w:tcPr>
          <w:p w:rsidR="00E24D63" w:rsidRDefault="00E24D63" w:rsidP="00125DAD">
            <w:pPr>
              <w:jc w:val="center"/>
              <w:rPr>
                <w:rFonts w:ascii="Arial" w:hAnsi="Arial" w:cs="Arial"/>
              </w:rPr>
            </w:pPr>
            <w:r>
              <w:rPr>
                <w:rFonts w:ascii="Arial" w:hAnsi="Arial" w:cs="Arial"/>
              </w:rPr>
              <w:t>76</w:t>
            </w:r>
          </w:p>
        </w:tc>
        <w:tc>
          <w:tcPr>
            <w:tcW w:w="900" w:type="dxa"/>
          </w:tcPr>
          <w:p w:rsidR="00E24D63" w:rsidRDefault="00E24D63" w:rsidP="00125DAD">
            <w:pPr>
              <w:jc w:val="center"/>
              <w:rPr>
                <w:rFonts w:ascii="Arial" w:hAnsi="Arial" w:cs="Arial"/>
              </w:rPr>
            </w:pPr>
            <w:r>
              <w:rPr>
                <w:rFonts w:ascii="Arial" w:hAnsi="Arial" w:cs="Arial"/>
              </w:rPr>
              <w:t>6.2</w:t>
            </w:r>
          </w:p>
        </w:tc>
        <w:tc>
          <w:tcPr>
            <w:tcW w:w="1260" w:type="dxa"/>
          </w:tcPr>
          <w:p w:rsidR="00E24D63" w:rsidRDefault="00E24D63" w:rsidP="00125DAD">
            <w:pPr>
              <w:jc w:val="center"/>
              <w:rPr>
                <w:rFonts w:ascii="Arial" w:hAnsi="Arial" w:cs="Arial"/>
              </w:rPr>
            </w:pPr>
            <w:r>
              <w:rPr>
                <w:rFonts w:ascii="Arial" w:hAnsi="Arial" w:cs="Arial"/>
              </w:rPr>
              <w:t>3.1</w:t>
            </w:r>
          </w:p>
        </w:tc>
        <w:tc>
          <w:tcPr>
            <w:tcW w:w="1440" w:type="dxa"/>
          </w:tcPr>
          <w:p w:rsidR="00E24D63" w:rsidRDefault="00E24D63" w:rsidP="00125DAD">
            <w:pPr>
              <w:jc w:val="center"/>
              <w:rPr>
                <w:rFonts w:ascii="Arial" w:hAnsi="Arial" w:cs="Arial"/>
              </w:rPr>
            </w:pPr>
            <w:r>
              <w:rPr>
                <w:rFonts w:ascii="Arial" w:hAnsi="Arial" w:cs="Arial"/>
              </w:rPr>
              <w:t>4.2</w:t>
            </w:r>
          </w:p>
        </w:tc>
        <w:tc>
          <w:tcPr>
            <w:tcW w:w="1800" w:type="dxa"/>
          </w:tcPr>
          <w:p w:rsidR="00E24D63" w:rsidRDefault="00E24D63" w:rsidP="00125DAD">
            <w:pPr>
              <w:jc w:val="center"/>
              <w:rPr>
                <w:rFonts w:ascii="Arial" w:hAnsi="Arial" w:cs="Arial"/>
              </w:rPr>
            </w:pPr>
            <w:r>
              <w:rPr>
                <w:rFonts w:ascii="Arial" w:hAnsi="Arial" w:cs="Arial"/>
              </w:rPr>
              <w:t>240.7</w:t>
            </w:r>
          </w:p>
        </w:tc>
        <w:tc>
          <w:tcPr>
            <w:tcW w:w="1620" w:type="dxa"/>
          </w:tcPr>
          <w:p w:rsidR="00E24D63" w:rsidRDefault="00E24D63" w:rsidP="00125DAD">
            <w:pPr>
              <w:jc w:val="center"/>
              <w:rPr>
                <w:rFonts w:ascii="Arial" w:hAnsi="Arial" w:cs="Arial"/>
              </w:rPr>
            </w:pPr>
            <w:r>
              <w:rPr>
                <w:rFonts w:ascii="Arial" w:hAnsi="Arial" w:cs="Arial"/>
              </w:rPr>
              <w:t>107.1</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MAYO</w:t>
            </w:r>
          </w:p>
        </w:tc>
        <w:tc>
          <w:tcPr>
            <w:tcW w:w="723" w:type="dxa"/>
          </w:tcPr>
          <w:p w:rsidR="00E24D63" w:rsidRDefault="00E24D63" w:rsidP="00125DAD">
            <w:pPr>
              <w:jc w:val="center"/>
              <w:rPr>
                <w:rFonts w:ascii="Arial" w:hAnsi="Arial" w:cs="Arial"/>
              </w:rPr>
            </w:pPr>
            <w:r>
              <w:rPr>
                <w:rFonts w:ascii="Arial" w:hAnsi="Arial" w:cs="Arial"/>
              </w:rPr>
              <w:t>33.6</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27.3</w:t>
            </w:r>
          </w:p>
        </w:tc>
        <w:tc>
          <w:tcPr>
            <w:tcW w:w="840" w:type="dxa"/>
            <w:gridSpan w:val="2"/>
          </w:tcPr>
          <w:p w:rsidR="00E24D63" w:rsidRDefault="00E24D63" w:rsidP="00125DAD">
            <w:pPr>
              <w:jc w:val="center"/>
              <w:rPr>
                <w:rFonts w:ascii="Arial" w:hAnsi="Arial" w:cs="Arial"/>
              </w:rPr>
            </w:pPr>
            <w:r>
              <w:rPr>
                <w:rFonts w:ascii="Arial" w:hAnsi="Arial" w:cs="Arial"/>
              </w:rPr>
              <w:t>84</w:t>
            </w:r>
          </w:p>
        </w:tc>
        <w:tc>
          <w:tcPr>
            <w:tcW w:w="960" w:type="dxa"/>
          </w:tcPr>
          <w:p w:rsidR="00E24D63" w:rsidRDefault="00E24D63" w:rsidP="00125DAD">
            <w:pPr>
              <w:jc w:val="center"/>
              <w:rPr>
                <w:rFonts w:ascii="Arial" w:hAnsi="Arial" w:cs="Arial"/>
              </w:rPr>
            </w:pPr>
            <w:r>
              <w:rPr>
                <w:rFonts w:ascii="Arial" w:hAnsi="Arial" w:cs="Arial"/>
              </w:rPr>
              <w:t>64</w:t>
            </w:r>
          </w:p>
        </w:tc>
        <w:tc>
          <w:tcPr>
            <w:tcW w:w="900" w:type="dxa"/>
          </w:tcPr>
          <w:p w:rsidR="00E24D63" w:rsidRDefault="00E24D63" w:rsidP="00125DAD">
            <w:pPr>
              <w:jc w:val="center"/>
              <w:rPr>
                <w:rFonts w:ascii="Arial" w:hAnsi="Arial" w:cs="Arial"/>
              </w:rPr>
            </w:pPr>
            <w:r>
              <w:rPr>
                <w:rFonts w:ascii="Arial" w:hAnsi="Arial" w:cs="Arial"/>
              </w:rPr>
              <w:t>75</w:t>
            </w:r>
          </w:p>
        </w:tc>
        <w:tc>
          <w:tcPr>
            <w:tcW w:w="900" w:type="dxa"/>
          </w:tcPr>
          <w:p w:rsidR="00E24D63" w:rsidRDefault="00E24D63" w:rsidP="00125DAD">
            <w:pPr>
              <w:jc w:val="center"/>
              <w:rPr>
                <w:rFonts w:ascii="Arial" w:hAnsi="Arial" w:cs="Arial"/>
              </w:rPr>
            </w:pPr>
            <w:r>
              <w:rPr>
                <w:rFonts w:ascii="Arial" w:hAnsi="Arial" w:cs="Arial"/>
              </w:rPr>
              <w:t>5.8</w:t>
            </w:r>
          </w:p>
        </w:tc>
        <w:tc>
          <w:tcPr>
            <w:tcW w:w="1260" w:type="dxa"/>
          </w:tcPr>
          <w:p w:rsidR="00E24D63" w:rsidRDefault="00E24D63" w:rsidP="00125DAD">
            <w:pPr>
              <w:jc w:val="center"/>
              <w:rPr>
                <w:rFonts w:ascii="Arial" w:hAnsi="Arial" w:cs="Arial"/>
              </w:rPr>
            </w:pPr>
            <w:r>
              <w:rPr>
                <w:rFonts w:ascii="Arial" w:hAnsi="Arial" w:cs="Arial"/>
              </w:rPr>
              <w:t>3.6</w:t>
            </w:r>
          </w:p>
        </w:tc>
        <w:tc>
          <w:tcPr>
            <w:tcW w:w="1440" w:type="dxa"/>
          </w:tcPr>
          <w:p w:rsidR="00E24D63" w:rsidRDefault="00E24D63" w:rsidP="00125DAD">
            <w:pPr>
              <w:jc w:val="center"/>
              <w:rPr>
                <w:rFonts w:ascii="Arial" w:hAnsi="Arial" w:cs="Arial"/>
              </w:rPr>
            </w:pPr>
            <w:r>
              <w:rPr>
                <w:rFonts w:ascii="Arial" w:hAnsi="Arial" w:cs="Arial"/>
              </w:rPr>
              <w:t>3.8</w:t>
            </w:r>
          </w:p>
        </w:tc>
        <w:tc>
          <w:tcPr>
            <w:tcW w:w="1800" w:type="dxa"/>
          </w:tcPr>
          <w:p w:rsidR="00E24D63" w:rsidRDefault="00E24D63" w:rsidP="00125DAD">
            <w:pPr>
              <w:jc w:val="center"/>
              <w:rPr>
                <w:rFonts w:ascii="Arial" w:hAnsi="Arial" w:cs="Arial"/>
              </w:rPr>
            </w:pPr>
            <w:r>
              <w:rPr>
                <w:rFonts w:ascii="Arial" w:hAnsi="Arial" w:cs="Arial"/>
              </w:rPr>
              <w:t>87.6</w:t>
            </w:r>
          </w:p>
        </w:tc>
        <w:tc>
          <w:tcPr>
            <w:tcW w:w="1620" w:type="dxa"/>
          </w:tcPr>
          <w:p w:rsidR="00E24D63" w:rsidRDefault="00E24D63" w:rsidP="00125DAD">
            <w:pPr>
              <w:jc w:val="center"/>
              <w:rPr>
                <w:rFonts w:ascii="Arial" w:hAnsi="Arial" w:cs="Arial"/>
              </w:rPr>
            </w:pPr>
            <w:r>
              <w:rPr>
                <w:rFonts w:ascii="Arial" w:hAnsi="Arial" w:cs="Arial"/>
              </w:rPr>
              <w:t>121.9</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JUNIO</w:t>
            </w:r>
          </w:p>
        </w:tc>
        <w:tc>
          <w:tcPr>
            <w:tcW w:w="723" w:type="dxa"/>
          </w:tcPr>
          <w:p w:rsidR="00E24D63" w:rsidRDefault="00E24D63" w:rsidP="00125DAD">
            <w:pPr>
              <w:jc w:val="center"/>
              <w:rPr>
                <w:rFonts w:ascii="Arial" w:hAnsi="Arial" w:cs="Arial"/>
              </w:rPr>
            </w:pPr>
            <w:r>
              <w:rPr>
                <w:rFonts w:ascii="Arial" w:hAnsi="Arial" w:cs="Arial"/>
              </w:rPr>
              <w:t>32.7</w:t>
            </w:r>
          </w:p>
        </w:tc>
        <w:tc>
          <w:tcPr>
            <w:tcW w:w="837" w:type="dxa"/>
          </w:tcPr>
          <w:p w:rsidR="00E24D63" w:rsidRDefault="00E24D63" w:rsidP="00125DAD">
            <w:pPr>
              <w:jc w:val="center"/>
              <w:rPr>
                <w:rFonts w:ascii="Arial" w:hAnsi="Arial" w:cs="Arial"/>
              </w:rPr>
            </w:pPr>
            <w:r>
              <w:rPr>
                <w:rFonts w:ascii="Arial" w:hAnsi="Arial" w:cs="Arial"/>
              </w:rPr>
              <w:t>20.1</w:t>
            </w:r>
          </w:p>
        </w:tc>
        <w:tc>
          <w:tcPr>
            <w:tcW w:w="783" w:type="dxa"/>
          </w:tcPr>
          <w:p w:rsidR="00E24D63" w:rsidRDefault="00E24D63" w:rsidP="00125DAD">
            <w:pPr>
              <w:jc w:val="center"/>
              <w:rPr>
                <w:rFonts w:ascii="Arial" w:hAnsi="Arial" w:cs="Arial"/>
              </w:rPr>
            </w:pPr>
            <w:r>
              <w:rPr>
                <w:rFonts w:ascii="Arial" w:hAnsi="Arial" w:cs="Arial"/>
              </w:rPr>
              <w:t>26.4</w:t>
            </w:r>
          </w:p>
        </w:tc>
        <w:tc>
          <w:tcPr>
            <w:tcW w:w="840" w:type="dxa"/>
            <w:gridSpan w:val="2"/>
          </w:tcPr>
          <w:p w:rsidR="00E24D63" w:rsidRDefault="00E24D63" w:rsidP="00125DAD">
            <w:pPr>
              <w:jc w:val="center"/>
              <w:rPr>
                <w:rFonts w:ascii="Arial" w:hAnsi="Arial" w:cs="Arial"/>
              </w:rPr>
            </w:pPr>
            <w:r>
              <w:rPr>
                <w:rFonts w:ascii="Arial" w:hAnsi="Arial" w:cs="Arial"/>
              </w:rPr>
              <w:t>84</w:t>
            </w:r>
          </w:p>
        </w:tc>
        <w:tc>
          <w:tcPr>
            <w:tcW w:w="960" w:type="dxa"/>
          </w:tcPr>
          <w:p w:rsidR="00E24D63" w:rsidRDefault="00E24D63" w:rsidP="00125DAD">
            <w:pPr>
              <w:jc w:val="center"/>
              <w:rPr>
                <w:rFonts w:ascii="Arial" w:hAnsi="Arial" w:cs="Arial"/>
              </w:rPr>
            </w:pPr>
            <w:r>
              <w:rPr>
                <w:rFonts w:ascii="Arial" w:hAnsi="Arial" w:cs="Arial"/>
              </w:rPr>
              <w:t>64</w:t>
            </w:r>
          </w:p>
        </w:tc>
        <w:tc>
          <w:tcPr>
            <w:tcW w:w="900" w:type="dxa"/>
          </w:tcPr>
          <w:p w:rsidR="00E24D63" w:rsidRDefault="00E24D63" w:rsidP="00125DAD">
            <w:pPr>
              <w:jc w:val="center"/>
              <w:rPr>
                <w:rFonts w:ascii="Arial" w:hAnsi="Arial" w:cs="Arial"/>
              </w:rPr>
            </w:pPr>
            <w:r>
              <w:rPr>
                <w:rFonts w:ascii="Arial" w:hAnsi="Arial" w:cs="Arial"/>
              </w:rPr>
              <w:t>77</w:t>
            </w:r>
          </w:p>
        </w:tc>
        <w:tc>
          <w:tcPr>
            <w:tcW w:w="900" w:type="dxa"/>
          </w:tcPr>
          <w:p w:rsidR="00E24D63" w:rsidRDefault="00E24D63" w:rsidP="00125DAD">
            <w:pPr>
              <w:jc w:val="center"/>
              <w:rPr>
                <w:rFonts w:ascii="Arial" w:hAnsi="Arial" w:cs="Arial"/>
              </w:rPr>
            </w:pPr>
            <w:r>
              <w:rPr>
                <w:rFonts w:ascii="Arial" w:hAnsi="Arial" w:cs="Arial"/>
              </w:rPr>
              <w:t>5.5</w:t>
            </w:r>
          </w:p>
        </w:tc>
        <w:tc>
          <w:tcPr>
            <w:tcW w:w="1260" w:type="dxa"/>
          </w:tcPr>
          <w:p w:rsidR="00E24D63" w:rsidRDefault="00E24D63" w:rsidP="00125DAD">
            <w:pPr>
              <w:jc w:val="center"/>
              <w:rPr>
                <w:rFonts w:ascii="Arial" w:hAnsi="Arial" w:cs="Arial"/>
              </w:rPr>
            </w:pPr>
            <w:r>
              <w:rPr>
                <w:rFonts w:ascii="Arial" w:hAnsi="Arial" w:cs="Arial"/>
              </w:rPr>
              <w:t>3.6</w:t>
            </w:r>
          </w:p>
        </w:tc>
        <w:tc>
          <w:tcPr>
            <w:tcW w:w="1440" w:type="dxa"/>
          </w:tcPr>
          <w:p w:rsidR="00E24D63" w:rsidRDefault="00E24D63" w:rsidP="00125DAD">
            <w:pPr>
              <w:jc w:val="center"/>
              <w:rPr>
                <w:rFonts w:ascii="Arial" w:hAnsi="Arial" w:cs="Arial"/>
              </w:rPr>
            </w:pPr>
            <w:r>
              <w:rPr>
                <w:rFonts w:ascii="Arial" w:hAnsi="Arial" w:cs="Arial"/>
              </w:rPr>
              <w:t>3.6</w:t>
            </w:r>
          </w:p>
        </w:tc>
        <w:tc>
          <w:tcPr>
            <w:tcW w:w="1800" w:type="dxa"/>
          </w:tcPr>
          <w:p w:rsidR="00E24D63" w:rsidRDefault="00E24D63" w:rsidP="00125DAD">
            <w:pPr>
              <w:jc w:val="center"/>
              <w:rPr>
                <w:rFonts w:ascii="Arial" w:hAnsi="Arial" w:cs="Arial"/>
              </w:rPr>
            </w:pPr>
            <w:r>
              <w:rPr>
                <w:rFonts w:ascii="Arial" w:hAnsi="Arial" w:cs="Arial"/>
              </w:rPr>
              <w:t>44.4</w:t>
            </w:r>
          </w:p>
        </w:tc>
        <w:tc>
          <w:tcPr>
            <w:tcW w:w="1620" w:type="dxa"/>
          </w:tcPr>
          <w:p w:rsidR="00E24D63" w:rsidRDefault="00E24D63" w:rsidP="00125DAD">
            <w:pPr>
              <w:jc w:val="center"/>
              <w:rPr>
                <w:rFonts w:ascii="Arial" w:hAnsi="Arial" w:cs="Arial"/>
              </w:rPr>
            </w:pPr>
            <w:r>
              <w:rPr>
                <w:rFonts w:ascii="Arial" w:hAnsi="Arial" w:cs="Arial"/>
              </w:rPr>
              <w:t>114.1</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JULIO</w:t>
            </w:r>
          </w:p>
        </w:tc>
        <w:tc>
          <w:tcPr>
            <w:tcW w:w="723" w:type="dxa"/>
          </w:tcPr>
          <w:p w:rsidR="00E24D63" w:rsidRDefault="00E24D63" w:rsidP="00125DAD">
            <w:pPr>
              <w:jc w:val="center"/>
              <w:rPr>
                <w:rFonts w:ascii="Arial" w:hAnsi="Arial" w:cs="Arial"/>
              </w:rPr>
            </w:pPr>
            <w:r>
              <w:rPr>
                <w:rFonts w:ascii="Arial" w:hAnsi="Arial" w:cs="Arial"/>
              </w:rPr>
              <w:t>32.1</w:t>
            </w:r>
          </w:p>
        </w:tc>
        <w:tc>
          <w:tcPr>
            <w:tcW w:w="837" w:type="dxa"/>
          </w:tcPr>
          <w:p w:rsidR="00E24D63" w:rsidRDefault="00E24D63" w:rsidP="00125DAD">
            <w:pPr>
              <w:jc w:val="center"/>
              <w:rPr>
                <w:rFonts w:ascii="Arial" w:hAnsi="Arial" w:cs="Arial"/>
              </w:rPr>
            </w:pPr>
            <w:r>
              <w:rPr>
                <w:rFonts w:ascii="Arial" w:hAnsi="Arial" w:cs="Arial"/>
              </w:rPr>
              <w:t>19.1</w:t>
            </w:r>
          </w:p>
        </w:tc>
        <w:tc>
          <w:tcPr>
            <w:tcW w:w="783" w:type="dxa"/>
          </w:tcPr>
          <w:p w:rsidR="00E24D63" w:rsidRDefault="00E24D63" w:rsidP="00125DAD">
            <w:pPr>
              <w:jc w:val="center"/>
              <w:rPr>
                <w:rFonts w:ascii="Arial" w:hAnsi="Arial" w:cs="Arial"/>
              </w:rPr>
            </w:pPr>
            <w:r>
              <w:rPr>
                <w:rFonts w:ascii="Arial" w:hAnsi="Arial" w:cs="Arial"/>
              </w:rPr>
              <w:t>25.6</w:t>
            </w:r>
          </w:p>
        </w:tc>
        <w:tc>
          <w:tcPr>
            <w:tcW w:w="840" w:type="dxa"/>
            <w:gridSpan w:val="2"/>
          </w:tcPr>
          <w:p w:rsidR="00E24D63" w:rsidRDefault="00E24D63" w:rsidP="00125DAD">
            <w:pPr>
              <w:jc w:val="center"/>
              <w:rPr>
                <w:rFonts w:ascii="Arial" w:hAnsi="Arial" w:cs="Arial"/>
              </w:rPr>
            </w:pPr>
            <w:r>
              <w:rPr>
                <w:rFonts w:ascii="Arial" w:hAnsi="Arial" w:cs="Arial"/>
              </w:rPr>
              <w:t>83</w:t>
            </w:r>
          </w:p>
        </w:tc>
        <w:tc>
          <w:tcPr>
            <w:tcW w:w="960" w:type="dxa"/>
          </w:tcPr>
          <w:p w:rsidR="00E24D63" w:rsidRDefault="00E24D63" w:rsidP="00125DAD">
            <w:pPr>
              <w:jc w:val="center"/>
              <w:rPr>
                <w:rFonts w:ascii="Arial" w:hAnsi="Arial" w:cs="Arial"/>
              </w:rPr>
            </w:pPr>
            <w:r>
              <w:rPr>
                <w:rFonts w:ascii="Arial" w:hAnsi="Arial" w:cs="Arial"/>
              </w:rPr>
              <w:t>63</w:t>
            </w:r>
          </w:p>
        </w:tc>
        <w:tc>
          <w:tcPr>
            <w:tcW w:w="900" w:type="dxa"/>
          </w:tcPr>
          <w:p w:rsidR="00E24D63" w:rsidRDefault="00E24D63" w:rsidP="00125DAD">
            <w:pPr>
              <w:jc w:val="center"/>
              <w:rPr>
                <w:rFonts w:ascii="Arial" w:hAnsi="Arial" w:cs="Arial"/>
              </w:rPr>
            </w:pPr>
            <w:r>
              <w:rPr>
                <w:rFonts w:ascii="Arial" w:hAnsi="Arial" w:cs="Arial"/>
              </w:rPr>
              <w:t>76</w:t>
            </w:r>
          </w:p>
        </w:tc>
        <w:tc>
          <w:tcPr>
            <w:tcW w:w="900" w:type="dxa"/>
          </w:tcPr>
          <w:p w:rsidR="00E24D63" w:rsidRDefault="00E24D63" w:rsidP="00125DAD">
            <w:pPr>
              <w:jc w:val="center"/>
              <w:rPr>
                <w:rFonts w:ascii="Arial" w:hAnsi="Arial" w:cs="Arial"/>
              </w:rPr>
            </w:pPr>
            <w:r>
              <w:rPr>
                <w:rFonts w:ascii="Arial" w:hAnsi="Arial" w:cs="Arial"/>
              </w:rPr>
              <w:t>5.2</w:t>
            </w:r>
          </w:p>
        </w:tc>
        <w:tc>
          <w:tcPr>
            <w:tcW w:w="1260" w:type="dxa"/>
          </w:tcPr>
          <w:p w:rsidR="00E24D63" w:rsidRDefault="00E24D63" w:rsidP="00125DAD">
            <w:pPr>
              <w:jc w:val="center"/>
              <w:rPr>
                <w:rFonts w:ascii="Arial" w:hAnsi="Arial" w:cs="Arial"/>
              </w:rPr>
            </w:pPr>
            <w:r>
              <w:rPr>
                <w:rFonts w:ascii="Arial" w:hAnsi="Arial" w:cs="Arial"/>
              </w:rPr>
              <w:t>4.1</w:t>
            </w:r>
          </w:p>
        </w:tc>
        <w:tc>
          <w:tcPr>
            <w:tcW w:w="1440" w:type="dxa"/>
          </w:tcPr>
          <w:p w:rsidR="00E24D63" w:rsidRDefault="00E24D63" w:rsidP="00125DAD">
            <w:pPr>
              <w:jc w:val="center"/>
              <w:rPr>
                <w:rFonts w:ascii="Arial" w:hAnsi="Arial" w:cs="Arial"/>
              </w:rPr>
            </w:pPr>
            <w:r>
              <w:rPr>
                <w:rFonts w:ascii="Arial" w:hAnsi="Arial" w:cs="Arial"/>
              </w:rPr>
              <w:t>3.5</w:t>
            </w:r>
          </w:p>
        </w:tc>
        <w:tc>
          <w:tcPr>
            <w:tcW w:w="1800" w:type="dxa"/>
          </w:tcPr>
          <w:p w:rsidR="00E24D63" w:rsidRDefault="00E24D63" w:rsidP="00125DAD">
            <w:pPr>
              <w:jc w:val="center"/>
              <w:rPr>
                <w:rFonts w:ascii="Arial" w:hAnsi="Arial" w:cs="Arial"/>
              </w:rPr>
            </w:pPr>
            <w:r>
              <w:rPr>
                <w:rFonts w:ascii="Arial" w:hAnsi="Arial" w:cs="Arial"/>
              </w:rPr>
              <w:t>21.9</w:t>
            </w:r>
          </w:p>
        </w:tc>
        <w:tc>
          <w:tcPr>
            <w:tcW w:w="1620" w:type="dxa"/>
          </w:tcPr>
          <w:p w:rsidR="00E24D63" w:rsidRDefault="00E24D63" w:rsidP="00125DAD">
            <w:pPr>
              <w:jc w:val="center"/>
              <w:rPr>
                <w:rFonts w:ascii="Arial" w:hAnsi="Arial" w:cs="Arial"/>
              </w:rPr>
            </w:pPr>
            <w:r>
              <w:rPr>
                <w:rFonts w:ascii="Arial" w:hAnsi="Arial" w:cs="Arial"/>
              </w:rPr>
              <w:t>124.6</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AGOSTO</w:t>
            </w:r>
          </w:p>
        </w:tc>
        <w:tc>
          <w:tcPr>
            <w:tcW w:w="723" w:type="dxa"/>
          </w:tcPr>
          <w:p w:rsidR="00E24D63" w:rsidRDefault="00E24D63" w:rsidP="00125DAD">
            <w:pPr>
              <w:jc w:val="center"/>
              <w:rPr>
                <w:rFonts w:ascii="Arial" w:hAnsi="Arial" w:cs="Arial"/>
              </w:rPr>
            </w:pPr>
            <w:r>
              <w:rPr>
                <w:rFonts w:ascii="Arial" w:hAnsi="Arial" w:cs="Arial"/>
              </w:rPr>
              <w:t>32.5</w:t>
            </w:r>
          </w:p>
        </w:tc>
        <w:tc>
          <w:tcPr>
            <w:tcW w:w="837" w:type="dxa"/>
          </w:tcPr>
          <w:p w:rsidR="00E24D63" w:rsidRDefault="00E24D63" w:rsidP="00125DAD">
            <w:pPr>
              <w:jc w:val="center"/>
              <w:rPr>
                <w:rFonts w:ascii="Arial" w:hAnsi="Arial" w:cs="Arial"/>
              </w:rPr>
            </w:pPr>
            <w:r>
              <w:rPr>
                <w:rFonts w:ascii="Arial" w:hAnsi="Arial" w:cs="Arial"/>
              </w:rPr>
              <w:t>18.9</w:t>
            </w:r>
          </w:p>
        </w:tc>
        <w:tc>
          <w:tcPr>
            <w:tcW w:w="783" w:type="dxa"/>
          </w:tcPr>
          <w:p w:rsidR="00E24D63" w:rsidRDefault="00E24D63" w:rsidP="00125DAD">
            <w:pPr>
              <w:jc w:val="center"/>
              <w:rPr>
                <w:rFonts w:ascii="Arial" w:hAnsi="Arial" w:cs="Arial"/>
              </w:rPr>
            </w:pPr>
            <w:r>
              <w:rPr>
                <w:rFonts w:ascii="Arial" w:hAnsi="Arial" w:cs="Arial"/>
              </w:rPr>
              <w:t>25.7</w:t>
            </w:r>
          </w:p>
        </w:tc>
        <w:tc>
          <w:tcPr>
            <w:tcW w:w="840" w:type="dxa"/>
            <w:gridSpan w:val="2"/>
          </w:tcPr>
          <w:p w:rsidR="00E24D63" w:rsidRDefault="00E24D63" w:rsidP="00125DAD">
            <w:pPr>
              <w:jc w:val="center"/>
              <w:rPr>
                <w:rFonts w:ascii="Arial" w:hAnsi="Arial" w:cs="Arial"/>
              </w:rPr>
            </w:pPr>
            <w:r>
              <w:rPr>
                <w:rFonts w:ascii="Arial" w:hAnsi="Arial" w:cs="Arial"/>
              </w:rPr>
              <w:t>82</w:t>
            </w:r>
          </w:p>
        </w:tc>
        <w:tc>
          <w:tcPr>
            <w:tcW w:w="960" w:type="dxa"/>
          </w:tcPr>
          <w:p w:rsidR="00E24D63" w:rsidRDefault="00E24D63" w:rsidP="00125DAD">
            <w:pPr>
              <w:jc w:val="center"/>
              <w:rPr>
                <w:rFonts w:ascii="Arial" w:hAnsi="Arial" w:cs="Arial"/>
              </w:rPr>
            </w:pPr>
            <w:r>
              <w:rPr>
                <w:rFonts w:ascii="Arial" w:hAnsi="Arial" w:cs="Arial"/>
              </w:rPr>
              <w:t>62</w:t>
            </w:r>
          </w:p>
        </w:tc>
        <w:tc>
          <w:tcPr>
            <w:tcW w:w="900" w:type="dxa"/>
          </w:tcPr>
          <w:p w:rsidR="00E24D63" w:rsidRDefault="00E24D63" w:rsidP="00125DAD">
            <w:pPr>
              <w:jc w:val="center"/>
              <w:rPr>
                <w:rFonts w:ascii="Arial" w:hAnsi="Arial" w:cs="Arial"/>
              </w:rPr>
            </w:pPr>
            <w:r>
              <w:rPr>
                <w:rFonts w:ascii="Arial" w:hAnsi="Arial" w:cs="Arial"/>
              </w:rPr>
              <w:t>75</w:t>
            </w:r>
          </w:p>
        </w:tc>
        <w:tc>
          <w:tcPr>
            <w:tcW w:w="900" w:type="dxa"/>
          </w:tcPr>
          <w:p w:rsidR="00E24D63" w:rsidRDefault="00E24D63" w:rsidP="00125DAD">
            <w:pPr>
              <w:jc w:val="center"/>
              <w:rPr>
                <w:rFonts w:ascii="Arial" w:hAnsi="Arial" w:cs="Arial"/>
              </w:rPr>
            </w:pPr>
            <w:r>
              <w:rPr>
                <w:rFonts w:ascii="Arial" w:hAnsi="Arial" w:cs="Arial"/>
              </w:rPr>
              <w:t>5</w:t>
            </w:r>
          </w:p>
        </w:tc>
        <w:tc>
          <w:tcPr>
            <w:tcW w:w="1260" w:type="dxa"/>
          </w:tcPr>
          <w:p w:rsidR="00E24D63" w:rsidRDefault="00E24D63" w:rsidP="00125DAD">
            <w:pPr>
              <w:jc w:val="center"/>
              <w:rPr>
                <w:rFonts w:ascii="Arial" w:hAnsi="Arial" w:cs="Arial"/>
              </w:rPr>
            </w:pPr>
            <w:r>
              <w:rPr>
                <w:rFonts w:ascii="Arial" w:hAnsi="Arial" w:cs="Arial"/>
              </w:rPr>
              <w:t>4.1</w:t>
            </w:r>
          </w:p>
        </w:tc>
        <w:tc>
          <w:tcPr>
            <w:tcW w:w="1440" w:type="dxa"/>
          </w:tcPr>
          <w:p w:rsidR="00E24D63" w:rsidRDefault="00E24D63" w:rsidP="00125DAD">
            <w:pPr>
              <w:jc w:val="center"/>
              <w:rPr>
                <w:rFonts w:ascii="Arial" w:hAnsi="Arial" w:cs="Arial"/>
              </w:rPr>
            </w:pPr>
            <w:r>
              <w:rPr>
                <w:rFonts w:ascii="Arial" w:hAnsi="Arial" w:cs="Arial"/>
              </w:rPr>
              <w:t>4</w:t>
            </w:r>
          </w:p>
        </w:tc>
        <w:tc>
          <w:tcPr>
            <w:tcW w:w="1800" w:type="dxa"/>
          </w:tcPr>
          <w:p w:rsidR="00E24D63" w:rsidRDefault="00E24D63" w:rsidP="00125DAD">
            <w:pPr>
              <w:jc w:val="center"/>
              <w:rPr>
                <w:rFonts w:ascii="Arial" w:hAnsi="Arial" w:cs="Arial"/>
              </w:rPr>
            </w:pPr>
            <w:r>
              <w:rPr>
                <w:rFonts w:ascii="Arial" w:hAnsi="Arial" w:cs="Arial"/>
              </w:rPr>
              <w:t>1.9</w:t>
            </w:r>
          </w:p>
        </w:tc>
        <w:tc>
          <w:tcPr>
            <w:tcW w:w="1620" w:type="dxa"/>
          </w:tcPr>
          <w:p w:rsidR="00E24D63" w:rsidRDefault="00E24D63" w:rsidP="00125DAD">
            <w:pPr>
              <w:jc w:val="center"/>
              <w:rPr>
                <w:rFonts w:ascii="Arial" w:hAnsi="Arial" w:cs="Arial"/>
              </w:rPr>
            </w:pPr>
            <w:r>
              <w:rPr>
                <w:rFonts w:ascii="Arial" w:hAnsi="Arial" w:cs="Arial"/>
              </w:rPr>
              <w:t>134.5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SEPTIEMBRE</w:t>
            </w:r>
          </w:p>
        </w:tc>
        <w:tc>
          <w:tcPr>
            <w:tcW w:w="723" w:type="dxa"/>
          </w:tcPr>
          <w:p w:rsidR="00E24D63" w:rsidRDefault="00E24D63" w:rsidP="00125DAD">
            <w:pPr>
              <w:jc w:val="center"/>
              <w:rPr>
                <w:rFonts w:ascii="Arial" w:hAnsi="Arial" w:cs="Arial"/>
              </w:rPr>
            </w:pPr>
            <w:r>
              <w:rPr>
                <w:rFonts w:ascii="Arial" w:hAnsi="Arial" w:cs="Arial"/>
              </w:rPr>
              <w:t>33.2</w:t>
            </w:r>
          </w:p>
        </w:tc>
        <w:tc>
          <w:tcPr>
            <w:tcW w:w="837" w:type="dxa"/>
          </w:tcPr>
          <w:p w:rsidR="00E24D63" w:rsidRDefault="00E24D63" w:rsidP="00125DAD">
            <w:pPr>
              <w:jc w:val="center"/>
              <w:rPr>
                <w:rFonts w:ascii="Arial" w:hAnsi="Arial" w:cs="Arial"/>
              </w:rPr>
            </w:pPr>
            <w:r>
              <w:rPr>
                <w:rFonts w:ascii="Arial" w:hAnsi="Arial" w:cs="Arial"/>
              </w:rPr>
              <w:t>19.3</w:t>
            </w:r>
          </w:p>
        </w:tc>
        <w:tc>
          <w:tcPr>
            <w:tcW w:w="783" w:type="dxa"/>
          </w:tcPr>
          <w:p w:rsidR="00E24D63" w:rsidRDefault="00E24D63" w:rsidP="00125DAD">
            <w:pPr>
              <w:jc w:val="center"/>
              <w:rPr>
                <w:rFonts w:ascii="Arial" w:hAnsi="Arial" w:cs="Arial"/>
              </w:rPr>
            </w:pPr>
            <w:r>
              <w:rPr>
                <w:rFonts w:ascii="Arial" w:hAnsi="Arial" w:cs="Arial"/>
              </w:rPr>
              <w:t>26.3</w:t>
            </w:r>
          </w:p>
        </w:tc>
        <w:tc>
          <w:tcPr>
            <w:tcW w:w="840" w:type="dxa"/>
            <w:gridSpan w:val="2"/>
          </w:tcPr>
          <w:p w:rsidR="00E24D63" w:rsidRDefault="00E24D63" w:rsidP="00125DAD">
            <w:pPr>
              <w:jc w:val="center"/>
              <w:rPr>
                <w:rFonts w:ascii="Arial" w:hAnsi="Arial" w:cs="Arial"/>
              </w:rPr>
            </w:pPr>
            <w:r>
              <w:rPr>
                <w:rFonts w:ascii="Arial" w:hAnsi="Arial" w:cs="Arial"/>
              </w:rPr>
              <w:t>81</w:t>
            </w:r>
          </w:p>
        </w:tc>
        <w:tc>
          <w:tcPr>
            <w:tcW w:w="960" w:type="dxa"/>
          </w:tcPr>
          <w:p w:rsidR="00E24D63" w:rsidRDefault="00E24D63" w:rsidP="00125DAD">
            <w:pPr>
              <w:jc w:val="center"/>
              <w:rPr>
                <w:rFonts w:ascii="Arial" w:hAnsi="Arial" w:cs="Arial"/>
              </w:rPr>
            </w:pPr>
            <w:r>
              <w:rPr>
                <w:rFonts w:ascii="Arial" w:hAnsi="Arial" w:cs="Arial"/>
              </w:rPr>
              <w:t>61</w:t>
            </w:r>
          </w:p>
        </w:tc>
        <w:tc>
          <w:tcPr>
            <w:tcW w:w="900" w:type="dxa"/>
          </w:tcPr>
          <w:p w:rsidR="00E24D63" w:rsidRDefault="00E24D63" w:rsidP="00125DAD">
            <w:pPr>
              <w:jc w:val="center"/>
              <w:rPr>
                <w:rFonts w:ascii="Arial" w:hAnsi="Arial" w:cs="Arial"/>
              </w:rPr>
            </w:pPr>
            <w:r>
              <w:rPr>
                <w:rFonts w:ascii="Arial" w:hAnsi="Arial" w:cs="Arial"/>
              </w:rPr>
              <w:t>73</w:t>
            </w:r>
          </w:p>
        </w:tc>
        <w:tc>
          <w:tcPr>
            <w:tcW w:w="900" w:type="dxa"/>
          </w:tcPr>
          <w:p w:rsidR="00E24D63" w:rsidRDefault="00E24D63" w:rsidP="00125DAD">
            <w:pPr>
              <w:jc w:val="center"/>
              <w:rPr>
                <w:rFonts w:ascii="Arial" w:hAnsi="Arial" w:cs="Arial"/>
              </w:rPr>
            </w:pPr>
            <w:r>
              <w:rPr>
                <w:rFonts w:ascii="Arial" w:hAnsi="Arial" w:cs="Arial"/>
              </w:rPr>
              <w:t>5.3</w:t>
            </w:r>
          </w:p>
        </w:tc>
        <w:tc>
          <w:tcPr>
            <w:tcW w:w="1260" w:type="dxa"/>
          </w:tcPr>
          <w:p w:rsidR="00E24D63" w:rsidRDefault="00E24D63" w:rsidP="00125DAD">
            <w:pPr>
              <w:jc w:val="center"/>
              <w:rPr>
                <w:rFonts w:ascii="Arial" w:hAnsi="Arial" w:cs="Arial"/>
              </w:rPr>
            </w:pPr>
            <w:r>
              <w:rPr>
                <w:rFonts w:ascii="Arial" w:hAnsi="Arial" w:cs="Arial"/>
              </w:rPr>
              <w:t>4.1</w:t>
            </w:r>
          </w:p>
        </w:tc>
        <w:tc>
          <w:tcPr>
            <w:tcW w:w="1440" w:type="dxa"/>
          </w:tcPr>
          <w:p w:rsidR="00E24D63" w:rsidRDefault="00E24D63" w:rsidP="00125DAD">
            <w:pPr>
              <w:jc w:val="center"/>
              <w:rPr>
                <w:rFonts w:ascii="Arial" w:hAnsi="Arial" w:cs="Arial"/>
              </w:rPr>
            </w:pPr>
            <w:r>
              <w:rPr>
                <w:rFonts w:ascii="Arial" w:hAnsi="Arial" w:cs="Arial"/>
              </w:rPr>
              <w:t>4.2</w:t>
            </w:r>
          </w:p>
        </w:tc>
        <w:tc>
          <w:tcPr>
            <w:tcW w:w="1800" w:type="dxa"/>
          </w:tcPr>
          <w:p w:rsidR="00E24D63" w:rsidRDefault="00E24D63" w:rsidP="00125DAD">
            <w:pPr>
              <w:jc w:val="center"/>
              <w:rPr>
                <w:rFonts w:ascii="Arial" w:hAnsi="Arial" w:cs="Arial"/>
              </w:rPr>
            </w:pPr>
            <w:r>
              <w:rPr>
                <w:rFonts w:ascii="Arial" w:hAnsi="Arial" w:cs="Arial"/>
              </w:rPr>
              <w:t>1.9</w:t>
            </w:r>
          </w:p>
        </w:tc>
        <w:tc>
          <w:tcPr>
            <w:tcW w:w="1620" w:type="dxa"/>
          </w:tcPr>
          <w:p w:rsidR="00E24D63" w:rsidRDefault="00E24D63" w:rsidP="00125DAD">
            <w:pPr>
              <w:jc w:val="center"/>
              <w:rPr>
                <w:rFonts w:ascii="Arial" w:hAnsi="Arial" w:cs="Arial"/>
              </w:rPr>
            </w:pPr>
            <w:r>
              <w:rPr>
                <w:rFonts w:ascii="Arial" w:hAnsi="Arial" w:cs="Arial"/>
              </w:rPr>
              <w:t>136.2</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OCTUBRE</w:t>
            </w:r>
          </w:p>
        </w:tc>
        <w:tc>
          <w:tcPr>
            <w:tcW w:w="723" w:type="dxa"/>
          </w:tcPr>
          <w:p w:rsidR="00E24D63" w:rsidRDefault="00E24D63" w:rsidP="00125DAD">
            <w:pPr>
              <w:jc w:val="center"/>
              <w:rPr>
                <w:rFonts w:ascii="Arial" w:hAnsi="Arial" w:cs="Arial"/>
              </w:rPr>
            </w:pPr>
            <w:r>
              <w:rPr>
                <w:rFonts w:ascii="Arial" w:hAnsi="Arial" w:cs="Arial"/>
              </w:rPr>
              <w:t>33.4</w:t>
            </w:r>
          </w:p>
        </w:tc>
        <w:tc>
          <w:tcPr>
            <w:tcW w:w="837" w:type="dxa"/>
          </w:tcPr>
          <w:p w:rsidR="00E24D63" w:rsidRDefault="00E24D63" w:rsidP="00125DAD">
            <w:pPr>
              <w:jc w:val="center"/>
              <w:rPr>
                <w:rFonts w:ascii="Arial" w:hAnsi="Arial" w:cs="Arial"/>
              </w:rPr>
            </w:pPr>
            <w:r>
              <w:rPr>
                <w:rFonts w:ascii="Arial" w:hAnsi="Arial" w:cs="Arial"/>
              </w:rPr>
              <w:t>19.7</w:t>
            </w:r>
          </w:p>
        </w:tc>
        <w:tc>
          <w:tcPr>
            <w:tcW w:w="783" w:type="dxa"/>
          </w:tcPr>
          <w:p w:rsidR="00E24D63" w:rsidRDefault="00E24D63" w:rsidP="00125DAD">
            <w:pPr>
              <w:jc w:val="center"/>
              <w:rPr>
                <w:rFonts w:ascii="Arial" w:hAnsi="Arial" w:cs="Arial"/>
              </w:rPr>
            </w:pPr>
            <w:r>
              <w:rPr>
                <w:rFonts w:ascii="Arial" w:hAnsi="Arial" w:cs="Arial"/>
              </w:rPr>
              <w:t>26.6</w:t>
            </w:r>
          </w:p>
        </w:tc>
        <w:tc>
          <w:tcPr>
            <w:tcW w:w="840" w:type="dxa"/>
            <w:gridSpan w:val="2"/>
          </w:tcPr>
          <w:p w:rsidR="00E24D63" w:rsidRDefault="00E24D63" w:rsidP="00125DAD">
            <w:pPr>
              <w:jc w:val="center"/>
              <w:rPr>
                <w:rFonts w:ascii="Arial" w:hAnsi="Arial" w:cs="Arial"/>
              </w:rPr>
            </w:pPr>
            <w:r>
              <w:rPr>
                <w:rFonts w:ascii="Arial" w:hAnsi="Arial" w:cs="Arial"/>
              </w:rPr>
              <w:t>81</w:t>
            </w:r>
          </w:p>
        </w:tc>
        <w:tc>
          <w:tcPr>
            <w:tcW w:w="960" w:type="dxa"/>
          </w:tcPr>
          <w:p w:rsidR="00E24D63" w:rsidRDefault="00E24D63" w:rsidP="00125DAD">
            <w:pPr>
              <w:jc w:val="center"/>
              <w:rPr>
                <w:rFonts w:ascii="Arial" w:hAnsi="Arial" w:cs="Arial"/>
              </w:rPr>
            </w:pPr>
            <w:r>
              <w:rPr>
                <w:rFonts w:ascii="Arial" w:hAnsi="Arial" w:cs="Arial"/>
              </w:rPr>
              <w:t>61</w:t>
            </w:r>
          </w:p>
        </w:tc>
        <w:tc>
          <w:tcPr>
            <w:tcW w:w="900" w:type="dxa"/>
          </w:tcPr>
          <w:p w:rsidR="00E24D63" w:rsidRDefault="00E24D63" w:rsidP="00125DAD">
            <w:pPr>
              <w:jc w:val="center"/>
              <w:rPr>
                <w:rFonts w:ascii="Arial" w:hAnsi="Arial" w:cs="Arial"/>
              </w:rPr>
            </w:pPr>
            <w:r>
              <w:rPr>
                <w:rFonts w:ascii="Arial" w:hAnsi="Arial" w:cs="Arial"/>
              </w:rPr>
              <w:t>73</w:t>
            </w:r>
          </w:p>
        </w:tc>
        <w:tc>
          <w:tcPr>
            <w:tcW w:w="900" w:type="dxa"/>
          </w:tcPr>
          <w:p w:rsidR="00E24D63" w:rsidRDefault="00E24D63" w:rsidP="00125DAD">
            <w:pPr>
              <w:jc w:val="center"/>
              <w:rPr>
                <w:rFonts w:ascii="Arial" w:hAnsi="Arial" w:cs="Arial"/>
              </w:rPr>
            </w:pPr>
            <w:r>
              <w:rPr>
                <w:rFonts w:ascii="Arial" w:hAnsi="Arial" w:cs="Arial"/>
              </w:rPr>
              <w:t>5.8</w:t>
            </w:r>
          </w:p>
        </w:tc>
        <w:tc>
          <w:tcPr>
            <w:tcW w:w="1260" w:type="dxa"/>
          </w:tcPr>
          <w:p w:rsidR="00E24D63" w:rsidRDefault="00E24D63" w:rsidP="00125DAD">
            <w:pPr>
              <w:jc w:val="center"/>
              <w:rPr>
                <w:rFonts w:ascii="Arial" w:hAnsi="Arial" w:cs="Arial"/>
              </w:rPr>
            </w:pPr>
            <w:r>
              <w:rPr>
                <w:rFonts w:ascii="Arial" w:hAnsi="Arial" w:cs="Arial"/>
              </w:rPr>
              <w:t>4.1</w:t>
            </w:r>
          </w:p>
        </w:tc>
        <w:tc>
          <w:tcPr>
            <w:tcW w:w="1440" w:type="dxa"/>
          </w:tcPr>
          <w:p w:rsidR="00E24D63" w:rsidRDefault="00E24D63" w:rsidP="00125DAD">
            <w:pPr>
              <w:jc w:val="center"/>
              <w:rPr>
                <w:rFonts w:ascii="Arial" w:hAnsi="Arial" w:cs="Arial"/>
              </w:rPr>
            </w:pPr>
            <w:r>
              <w:rPr>
                <w:rFonts w:ascii="Arial" w:hAnsi="Arial" w:cs="Arial"/>
              </w:rPr>
              <w:t>3.6</w:t>
            </w:r>
          </w:p>
        </w:tc>
        <w:tc>
          <w:tcPr>
            <w:tcW w:w="1800" w:type="dxa"/>
          </w:tcPr>
          <w:p w:rsidR="00E24D63" w:rsidRDefault="00E24D63" w:rsidP="00125DAD">
            <w:pPr>
              <w:jc w:val="center"/>
              <w:rPr>
                <w:rFonts w:ascii="Arial" w:hAnsi="Arial" w:cs="Arial"/>
              </w:rPr>
            </w:pPr>
            <w:r>
              <w:rPr>
                <w:rFonts w:ascii="Arial" w:hAnsi="Arial" w:cs="Arial"/>
              </w:rPr>
              <w:t>6.2</w:t>
            </w:r>
          </w:p>
        </w:tc>
        <w:tc>
          <w:tcPr>
            <w:tcW w:w="1620" w:type="dxa"/>
          </w:tcPr>
          <w:p w:rsidR="00E24D63" w:rsidRDefault="00E24D63" w:rsidP="00125DAD">
            <w:pPr>
              <w:jc w:val="center"/>
              <w:rPr>
                <w:rFonts w:ascii="Arial" w:hAnsi="Arial" w:cs="Arial"/>
              </w:rPr>
            </w:pPr>
            <w:r>
              <w:rPr>
                <w:rFonts w:ascii="Arial" w:hAnsi="Arial" w:cs="Arial"/>
              </w:rPr>
              <w:t>143.3</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NOVIEMBRE</w:t>
            </w:r>
          </w:p>
        </w:tc>
        <w:tc>
          <w:tcPr>
            <w:tcW w:w="723" w:type="dxa"/>
          </w:tcPr>
          <w:p w:rsidR="00E24D63" w:rsidRDefault="00E24D63" w:rsidP="00125DAD">
            <w:pPr>
              <w:jc w:val="center"/>
              <w:rPr>
                <w:rFonts w:ascii="Arial" w:hAnsi="Arial" w:cs="Arial"/>
              </w:rPr>
            </w:pPr>
            <w:r>
              <w:rPr>
                <w:rFonts w:ascii="Arial" w:hAnsi="Arial" w:cs="Arial"/>
              </w:rPr>
              <w:t>33.9</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27.0</w:t>
            </w:r>
          </w:p>
        </w:tc>
        <w:tc>
          <w:tcPr>
            <w:tcW w:w="840" w:type="dxa"/>
            <w:gridSpan w:val="2"/>
          </w:tcPr>
          <w:p w:rsidR="00E24D63" w:rsidRDefault="00E24D63" w:rsidP="00125DAD">
            <w:pPr>
              <w:jc w:val="center"/>
              <w:rPr>
                <w:rFonts w:ascii="Arial" w:hAnsi="Arial" w:cs="Arial"/>
              </w:rPr>
            </w:pPr>
            <w:r>
              <w:rPr>
                <w:rFonts w:ascii="Arial" w:hAnsi="Arial" w:cs="Arial"/>
              </w:rPr>
              <w:t>80</w:t>
            </w:r>
          </w:p>
        </w:tc>
        <w:tc>
          <w:tcPr>
            <w:tcW w:w="960" w:type="dxa"/>
          </w:tcPr>
          <w:p w:rsidR="00E24D63" w:rsidRDefault="00E24D63" w:rsidP="00125DAD">
            <w:pPr>
              <w:jc w:val="center"/>
              <w:rPr>
                <w:rFonts w:ascii="Arial" w:hAnsi="Arial" w:cs="Arial"/>
              </w:rPr>
            </w:pPr>
            <w:r>
              <w:rPr>
                <w:rFonts w:ascii="Arial" w:hAnsi="Arial" w:cs="Arial"/>
              </w:rPr>
              <w:t>60</w:t>
            </w:r>
          </w:p>
        </w:tc>
        <w:tc>
          <w:tcPr>
            <w:tcW w:w="900" w:type="dxa"/>
          </w:tcPr>
          <w:p w:rsidR="00E24D63" w:rsidRDefault="00E24D63" w:rsidP="00125DAD">
            <w:pPr>
              <w:jc w:val="center"/>
              <w:rPr>
                <w:rFonts w:ascii="Arial" w:hAnsi="Arial" w:cs="Arial"/>
              </w:rPr>
            </w:pPr>
            <w:r>
              <w:rPr>
                <w:rFonts w:ascii="Arial" w:hAnsi="Arial" w:cs="Arial"/>
              </w:rPr>
              <w:t>72</w:t>
            </w:r>
          </w:p>
        </w:tc>
        <w:tc>
          <w:tcPr>
            <w:tcW w:w="900" w:type="dxa"/>
          </w:tcPr>
          <w:p w:rsidR="00E24D63" w:rsidRDefault="00E24D63" w:rsidP="00125DAD">
            <w:pPr>
              <w:jc w:val="center"/>
              <w:rPr>
                <w:rFonts w:ascii="Arial" w:hAnsi="Arial" w:cs="Arial"/>
              </w:rPr>
            </w:pPr>
            <w:r>
              <w:rPr>
                <w:rFonts w:ascii="Arial" w:hAnsi="Arial" w:cs="Arial"/>
              </w:rPr>
              <w:t>5.7</w:t>
            </w:r>
          </w:p>
        </w:tc>
        <w:tc>
          <w:tcPr>
            <w:tcW w:w="1260" w:type="dxa"/>
          </w:tcPr>
          <w:p w:rsidR="00E24D63" w:rsidRDefault="00E24D63" w:rsidP="00125DAD">
            <w:pPr>
              <w:jc w:val="center"/>
              <w:rPr>
                <w:rFonts w:ascii="Arial" w:hAnsi="Arial" w:cs="Arial"/>
              </w:rPr>
            </w:pPr>
            <w:r>
              <w:rPr>
                <w:rFonts w:ascii="Arial" w:hAnsi="Arial" w:cs="Arial"/>
              </w:rPr>
              <w:t>4.1</w:t>
            </w:r>
          </w:p>
        </w:tc>
        <w:tc>
          <w:tcPr>
            <w:tcW w:w="1440" w:type="dxa"/>
          </w:tcPr>
          <w:p w:rsidR="00E24D63" w:rsidRDefault="00E24D63" w:rsidP="00125DAD">
            <w:pPr>
              <w:jc w:val="center"/>
              <w:rPr>
                <w:rFonts w:ascii="Arial" w:hAnsi="Arial" w:cs="Arial"/>
              </w:rPr>
            </w:pPr>
            <w:r>
              <w:rPr>
                <w:rFonts w:ascii="Arial" w:hAnsi="Arial" w:cs="Arial"/>
              </w:rPr>
              <w:t>3.8</w:t>
            </w:r>
          </w:p>
        </w:tc>
        <w:tc>
          <w:tcPr>
            <w:tcW w:w="1800" w:type="dxa"/>
          </w:tcPr>
          <w:p w:rsidR="00E24D63" w:rsidRDefault="00E24D63" w:rsidP="00125DAD">
            <w:pPr>
              <w:jc w:val="center"/>
              <w:rPr>
                <w:rFonts w:ascii="Arial" w:hAnsi="Arial" w:cs="Arial"/>
              </w:rPr>
            </w:pPr>
            <w:r>
              <w:rPr>
                <w:rFonts w:ascii="Arial" w:hAnsi="Arial" w:cs="Arial"/>
              </w:rPr>
              <w:t>40.6</w:t>
            </w:r>
          </w:p>
        </w:tc>
        <w:tc>
          <w:tcPr>
            <w:tcW w:w="1620" w:type="dxa"/>
          </w:tcPr>
          <w:p w:rsidR="00E24D63" w:rsidRDefault="00E24D63" w:rsidP="00125DAD">
            <w:pPr>
              <w:jc w:val="center"/>
              <w:rPr>
                <w:rFonts w:ascii="Arial" w:hAnsi="Arial" w:cs="Arial"/>
              </w:rPr>
            </w:pPr>
            <w:r>
              <w:rPr>
                <w:rFonts w:ascii="Arial" w:hAnsi="Arial" w:cs="Arial"/>
              </w:rPr>
              <w:t>117.2</w:t>
            </w:r>
          </w:p>
        </w:tc>
      </w:tr>
      <w:tr w:rsidR="00E24D63" w:rsidTr="00125DAD">
        <w:tblPrEx>
          <w:tblCellMar>
            <w:top w:w="0" w:type="dxa"/>
            <w:bottom w:w="0" w:type="dxa"/>
          </w:tblCellMar>
        </w:tblPrEx>
        <w:trPr>
          <w:cantSplit/>
        </w:trPr>
        <w:tc>
          <w:tcPr>
            <w:tcW w:w="2227" w:type="dxa"/>
          </w:tcPr>
          <w:p w:rsidR="00E24D63" w:rsidRDefault="00E24D63" w:rsidP="00125DAD">
            <w:r>
              <w:t>DICIEMBRE</w:t>
            </w:r>
          </w:p>
        </w:tc>
        <w:tc>
          <w:tcPr>
            <w:tcW w:w="723" w:type="dxa"/>
          </w:tcPr>
          <w:p w:rsidR="00E24D63" w:rsidRDefault="00E24D63" w:rsidP="00125DAD">
            <w:pPr>
              <w:jc w:val="center"/>
            </w:pPr>
            <w:r>
              <w:t>34.7</w:t>
            </w:r>
          </w:p>
        </w:tc>
        <w:tc>
          <w:tcPr>
            <w:tcW w:w="837" w:type="dxa"/>
          </w:tcPr>
          <w:p w:rsidR="00E24D63" w:rsidRDefault="00E24D63" w:rsidP="00125DAD">
            <w:pPr>
              <w:jc w:val="center"/>
              <w:rPr>
                <w:rFonts w:ascii="Arial" w:hAnsi="Arial" w:cs="Arial"/>
              </w:rPr>
            </w:pPr>
            <w:r>
              <w:rPr>
                <w:rFonts w:ascii="Arial" w:hAnsi="Arial" w:cs="Arial"/>
              </w:rPr>
              <w:t>20.6</w:t>
            </w:r>
          </w:p>
        </w:tc>
        <w:tc>
          <w:tcPr>
            <w:tcW w:w="783" w:type="dxa"/>
          </w:tcPr>
          <w:p w:rsidR="00E24D63" w:rsidRDefault="00E24D63" w:rsidP="00125DAD">
            <w:pPr>
              <w:jc w:val="center"/>
              <w:rPr>
                <w:rFonts w:ascii="Arial" w:hAnsi="Arial" w:cs="Arial"/>
              </w:rPr>
            </w:pPr>
            <w:r>
              <w:rPr>
                <w:rFonts w:ascii="Arial" w:hAnsi="Arial" w:cs="Arial"/>
              </w:rPr>
              <w:t>27.7</w:t>
            </w:r>
          </w:p>
        </w:tc>
        <w:tc>
          <w:tcPr>
            <w:tcW w:w="840" w:type="dxa"/>
            <w:gridSpan w:val="2"/>
          </w:tcPr>
          <w:p w:rsidR="00E24D63" w:rsidRDefault="00E24D63" w:rsidP="00125DAD">
            <w:pPr>
              <w:jc w:val="center"/>
              <w:rPr>
                <w:rFonts w:ascii="Arial" w:hAnsi="Arial" w:cs="Arial"/>
              </w:rPr>
            </w:pPr>
            <w:r>
              <w:rPr>
                <w:rFonts w:ascii="Arial" w:hAnsi="Arial" w:cs="Arial"/>
              </w:rPr>
              <w:t>80</w:t>
            </w:r>
          </w:p>
        </w:tc>
        <w:tc>
          <w:tcPr>
            <w:tcW w:w="960" w:type="dxa"/>
          </w:tcPr>
          <w:p w:rsidR="00E24D63" w:rsidRDefault="00E24D63" w:rsidP="00125DAD">
            <w:pPr>
              <w:jc w:val="center"/>
              <w:rPr>
                <w:rFonts w:ascii="Arial" w:hAnsi="Arial" w:cs="Arial"/>
              </w:rPr>
            </w:pPr>
            <w:r>
              <w:rPr>
                <w:rFonts w:ascii="Arial" w:hAnsi="Arial" w:cs="Arial"/>
              </w:rPr>
              <w:t>60</w:t>
            </w:r>
          </w:p>
        </w:tc>
        <w:tc>
          <w:tcPr>
            <w:tcW w:w="900" w:type="dxa"/>
          </w:tcPr>
          <w:p w:rsidR="00E24D63" w:rsidRDefault="00E24D63" w:rsidP="00125DAD">
            <w:pPr>
              <w:jc w:val="center"/>
              <w:rPr>
                <w:rFonts w:ascii="Arial" w:hAnsi="Arial" w:cs="Arial"/>
              </w:rPr>
            </w:pPr>
            <w:r>
              <w:rPr>
                <w:rFonts w:ascii="Arial" w:hAnsi="Arial" w:cs="Arial"/>
              </w:rPr>
              <w:t>71</w:t>
            </w:r>
          </w:p>
        </w:tc>
        <w:tc>
          <w:tcPr>
            <w:tcW w:w="900" w:type="dxa"/>
          </w:tcPr>
          <w:p w:rsidR="00E24D63" w:rsidRDefault="00E24D63" w:rsidP="00125DAD">
            <w:pPr>
              <w:jc w:val="center"/>
              <w:rPr>
                <w:rFonts w:ascii="Arial" w:hAnsi="Arial" w:cs="Arial"/>
              </w:rPr>
            </w:pPr>
            <w:r>
              <w:rPr>
                <w:rFonts w:ascii="Arial" w:hAnsi="Arial" w:cs="Arial"/>
              </w:rPr>
              <w:t>5.8</w:t>
            </w:r>
          </w:p>
        </w:tc>
        <w:tc>
          <w:tcPr>
            <w:tcW w:w="1260" w:type="dxa"/>
          </w:tcPr>
          <w:p w:rsidR="00E24D63" w:rsidRDefault="00E24D63" w:rsidP="00125DAD">
            <w:pPr>
              <w:jc w:val="center"/>
              <w:rPr>
                <w:rFonts w:ascii="Arial" w:hAnsi="Arial" w:cs="Arial"/>
              </w:rPr>
            </w:pPr>
            <w:r>
              <w:rPr>
                <w:rFonts w:ascii="Arial" w:hAnsi="Arial" w:cs="Arial"/>
              </w:rPr>
              <w:t>3.6</w:t>
            </w:r>
          </w:p>
        </w:tc>
        <w:tc>
          <w:tcPr>
            <w:tcW w:w="1440" w:type="dxa"/>
          </w:tcPr>
          <w:p w:rsidR="00E24D63" w:rsidRDefault="00E24D63" w:rsidP="00125DAD">
            <w:pPr>
              <w:jc w:val="center"/>
              <w:rPr>
                <w:rFonts w:ascii="Arial" w:hAnsi="Arial" w:cs="Arial"/>
              </w:rPr>
            </w:pPr>
            <w:r>
              <w:rPr>
                <w:rFonts w:ascii="Arial" w:hAnsi="Arial" w:cs="Arial"/>
              </w:rPr>
              <w:t>3.6</w:t>
            </w:r>
          </w:p>
        </w:tc>
        <w:tc>
          <w:tcPr>
            <w:tcW w:w="1800" w:type="dxa"/>
          </w:tcPr>
          <w:p w:rsidR="00E24D63" w:rsidRDefault="00E24D63" w:rsidP="00125DAD">
            <w:pPr>
              <w:jc w:val="center"/>
              <w:rPr>
                <w:rFonts w:ascii="Arial" w:hAnsi="Arial" w:cs="Arial"/>
              </w:rPr>
            </w:pPr>
            <w:r>
              <w:rPr>
                <w:rFonts w:ascii="Arial" w:hAnsi="Arial" w:cs="Arial"/>
              </w:rPr>
              <w:t>92.6</w:t>
            </w:r>
          </w:p>
        </w:tc>
        <w:tc>
          <w:tcPr>
            <w:tcW w:w="1620" w:type="dxa"/>
          </w:tcPr>
          <w:p w:rsidR="00E24D63" w:rsidRDefault="00E24D63" w:rsidP="00125DAD">
            <w:pPr>
              <w:jc w:val="center"/>
              <w:rPr>
                <w:rFonts w:ascii="Arial" w:hAnsi="Arial" w:cs="Arial"/>
              </w:rPr>
            </w:pPr>
            <w:r>
              <w:rPr>
                <w:rFonts w:ascii="Arial" w:hAnsi="Arial" w:cs="Arial"/>
              </w:rPr>
              <w:t>138.1</w:t>
            </w:r>
          </w:p>
        </w:tc>
      </w:tr>
    </w:tbl>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Pr>
        <w:jc w:val="center"/>
        <w:rPr>
          <w:rFonts w:ascii="Arial" w:hAnsi="Arial" w:cs="Arial"/>
        </w:rPr>
      </w:pPr>
      <w:r>
        <w:rPr>
          <w:rFonts w:ascii="Arial" w:hAnsi="Arial" w:cs="Arial"/>
        </w:rPr>
        <w:t>CEDEGE (Comisión de Estudios para el desarrollo de la Cuenca del Río Guayas)</w:t>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t>REGISTRO HISTORICO DEL PERIODO DE 1991-2000</w:t>
      </w:r>
    </w:p>
    <w:p w:rsidR="00E24D63" w:rsidRDefault="00E24D63" w:rsidP="00E24D63">
      <w:pPr>
        <w:jc w:val="center"/>
        <w:rPr>
          <w:rFonts w:ascii="Arial" w:hAnsi="Arial" w:cs="Arial"/>
        </w:rPr>
      </w:pPr>
      <w:r>
        <w:rPr>
          <w:rFonts w:ascii="Arial" w:hAnsi="Arial" w:cs="Arial"/>
        </w:rPr>
        <w:t>ESTACION CHONGON</w:t>
      </w:r>
    </w:p>
    <w:p w:rsidR="00E24D63" w:rsidRDefault="00E24D63" w:rsidP="00E24D63">
      <w:pPr>
        <w:jc w:val="center"/>
        <w:rPr>
          <w:rFonts w:ascii="Arial" w:hAnsi="Arial" w:cs="Arial"/>
        </w:rPr>
      </w:pPr>
      <w:r>
        <w:rPr>
          <w:rFonts w:ascii="Arial" w:hAnsi="Arial" w:cs="Arial"/>
        </w:rPr>
        <w:t xml:space="preserve">LATITUD: 2 </w:t>
      </w:r>
      <w:r>
        <w:rPr>
          <w:rFonts w:ascii="Arial" w:hAnsi="Arial" w:cs="Arial"/>
          <w:vertAlign w:val="superscript"/>
        </w:rPr>
        <w:t>o</w:t>
      </w:r>
      <w:r>
        <w:rPr>
          <w:rFonts w:ascii="Arial" w:hAnsi="Arial" w:cs="Arial"/>
        </w:rPr>
        <w:t xml:space="preserve"> 14’ S LONGITUD: 80</w:t>
      </w:r>
      <w:r>
        <w:rPr>
          <w:rFonts w:ascii="Arial" w:hAnsi="Arial" w:cs="Arial"/>
          <w:vertAlign w:val="superscript"/>
        </w:rPr>
        <w:t>o</w:t>
      </w:r>
      <w:r>
        <w:rPr>
          <w:rFonts w:ascii="Arial" w:hAnsi="Arial" w:cs="Arial"/>
        </w:rPr>
        <w:t xml:space="preserve"> 04’ ELEVACIÓN: 24m</w:t>
      </w: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7"/>
        <w:gridCol w:w="723"/>
        <w:gridCol w:w="837"/>
        <w:gridCol w:w="783"/>
        <w:gridCol w:w="832"/>
        <w:gridCol w:w="8"/>
        <w:gridCol w:w="960"/>
        <w:gridCol w:w="900"/>
        <w:gridCol w:w="900"/>
        <w:gridCol w:w="1260"/>
        <w:gridCol w:w="1440"/>
        <w:gridCol w:w="1800"/>
        <w:gridCol w:w="1620"/>
      </w:tblGrid>
      <w:tr w:rsidR="00E24D63" w:rsidTr="00125DAD">
        <w:tblPrEx>
          <w:tblCellMar>
            <w:top w:w="0" w:type="dxa"/>
            <w:bottom w:w="0" w:type="dxa"/>
          </w:tblCellMar>
        </w:tblPrEx>
        <w:trPr>
          <w:cantSplit/>
          <w:trHeight w:val="434"/>
        </w:trPr>
        <w:tc>
          <w:tcPr>
            <w:tcW w:w="2227" w:type="dxa"/>
            <w:vMerge w:val="restart"/>
            <w:vAlign w:val="center"/>
          </w:tcPr>
          <w:p w:rsidR="00E24D63" w:rsidRDefault="00E24D63" w:rsidP="00125DAD">
            <w:pPr>
              <w:spacing w:line="480" w:lineRule="auto"/>
              <w:jc w:val="center"/>
              <w:rPr>
                <w:rFonts w:ascii="Arial" w:hAnsi="Arial" w:cs="Arial"/>
                <w:sz w:val="20"/>
              </w:rPr>
            </w:pPr>
            <w:r>
              <w:rPr>
                <w:rFonts w:ascii="Arial" w:hAnsi="Arial" w:cs="Arial"/>
                <w:sz w:val="20"/>
              </w:rPr>
              <w:t>MESES - VARABLES</w:t>
            </w:r>
          </w:p>
        </w:tc>
        <w:tc>
          <w:tcPr>
            <w:tcW w:w="2343" w:type="dxa"/>
            <w:gridSpan w:val="3"/>
            <w:vAlign w:val="center"/>
          </w:tcPr>
          <w:p w:rsidR="00E24D63" w:rsidRDefault="00E24D63" w:rsidP="00125DAD">
            <w:pPr>
              <w:jc w:val="center"/>
              <w:rPr>
                <w:rFonts w:ascii="Arial" w:hAnsi="Arial" w:cs="Arial"/>
                <w:sz w:val="20"/>
              </w:rPr>
            </w:pPr>
            <w:r>
              <w:rPr>
                <w:rFonts w:ascii="Arial" w:hAnsi="Arial" w:cs="Arial"/>
                <w:sz w:val="20"/>
              </w:rPr>
              <w:t>TEMPERATURA (</w:t>
            </w:r>
            <w:r>
              <w:rPr>
                <w:rFonts w:ascii="Arial" w:hAnsi="Arial" w:cs="Arial"/>
                <w:sz w:val="20"/>
                <w:vertAlign w:val="superscript"/>
              </w:rPr>
              <w:t>O</w:t>
            </w:r>
            <w:r>
              <w:rPr>
                <w:rFonts w:ascii="Arial" w:hAnsi="Arial" w:cs="Arial"/>
                <w:sz w:val="20"/>
              </w:rPr>
              <w:t xml:space="preserve"> C )</w:t>
            </w:r>
          </w:p>
        </w:tc>
        <w:tc>
          <w:tcPr>
            <w:tcW w:w="2700" w:type="dxa"/>
            <w:gridSpan w:val="4"/>
          </w:tcPr>
          <w:p w:rsidR="00E24D63" w:rsidRDefault="00E24D63" w:rsidP="00125DAD">
            <w:pPr>
              <w:rPr>
                <w:rFonts w:ascii="Arial" w:hAnsi="Arial" w:cs="Arial"/>
                <w:sz w:val="20"/>
              </w:rPr>
            </w:pPr>
            <w:r>
              <w:rPr>
                <w:rFonts w:ascii="Arial" w:hAnsi="Arial" w:cs="Arial"/>
                <w:sz w:val="20"/>
              </w:rPr>
              <w:t>HUMEDAD RELATIVA (%)</w:t>
            </w:r>
          </w:p>
        </w:tc>
        <w:tc>
          <w:tcPr>
            <w:tcW w:w="2160" w:type="dxa"/>
            <w:gridSpan w:val="2"/>
          </w:tcPr>
          <w:p w:rsidR="00E24D63" w:rsidRDefault="00E24D63" w:rsidP="00125DAD">
            <w:pPr>
              <w:rPr>
                <w:rFonts w:ascii="Arial" w:hAnsi="Arial" w:cs="Arial"/>
                <w:sz w:val="20"/>
              </w:rPr>
            </w:pPr>
            <w:r>
              <w:rPr>
                <w:rFonts w:ascii="Arial" w:hAnsi="Arial" w:cs="Arial"/>
                <w:sz w:val="20"/>
              </w:rPr>
              <w:t>VEL. VIENTO (m/s)</w:t>
            </w:r>
          </w:p>
        </w:tc>
        <w:tc>
          <w:tcPr>
            <w:tcW w:w="1440" w:type="dxa"/>
          </w:tcPr>
          <w:p w:rsidR="00E24D63" w:rsidRDefault="00E24D63" w:rsidP="00125DAD">
            <w:pPr>
              <w:rPr>
                <w:rFonts w:ascii="Arial" w:hAnsi="Arial" w:cs="Arial"/>
                <w:sz w:val="20"/>
              </w:rPr>
            </w:pPr>
            <w:r>
              <w:rPr>
                <w:rFonts w:ascii="Arial" w:hAnsi="Arial" w:cs="Arial"/>
                <w:sz w:val="20"/>
              </w:rPr>
              <w:t>HORAS LUZ</w:t>
            </w:r>
          </w:p>
        </w:tc>
        <w:tc>
          <w:tcPr>
            <w:tcW w:w="1800" w:type="dxa"/>
          </w:tcPr>
          <w:p w:rsidR="00E24D63" w:rsidRDefault="00E24D63" w:rsidP="00125DAD">
            <w:pPr>
              <w:rPr>
                <w:rFonts w:ascii="Arial" w:hAnsi="Arial" w:cs="Arial"/>
                <w:sz w:val="20"/>
              </w:rPr>
            </w:pPr>
            <w:r>
              <w:rPr>
                <w:rFonts w:ascii="Arial" w:hAnsi="Arial" w:cs="Arial"/>
                <w:sz w:val="20"/>
              </w:rPr>
              <w:t>PRECIPITACIÓN</w:t>
            </w:r>
          </w:p>
        </w:tc>
        <w:tc>
          <w:tcPr>
            <w:tcW w:w="1620" w:type="dxa"/>
          </w:tcPr>
          <w:p w:rsidR="00E24D63" w:rsidRDefault="00E24D63" w:rsidP="00125DAD">
            <w:pPr>
              <w:rPr>
                <w:rFonts w:ascii="Arial" w:hAnsi="Arial" w:cs="Arial"/>
                <w:sz w:val="20"/>
              </w:rPr>
            </w:pPr>
            <w:r>
              <w:rPr>
                <w:rFonts w:ascii="Arial" w:hAnsi="Arial" w:cs="Arial"/>
                <w:sz w:val="20"/>
              </w:rPr>
              <w:t>EVAPORACIÓN</w:t>
            </w:r>
          </w:p>
        </w:tc>
      </w:tr>
      <w:tr w:rsidR="00E24D63" w:rsidTr="00125DAD">
        <w:tblPrEx>
          <w:tblCellMar>
            <w:top w:w="0" w:type="dxa"/>
            <w:bottom w:w="0" w:type="dxa"/>
          </w:tblCellMar>
        </w:tblPrEx>
        <w:trPr>
          <w:cantSplit/>
          <w:trHeight w:val="346"/>
        </w:trPr>
        <w:tc>
          <w:tcPr>
            <w:tcW w:w="2227" w:type="dxa"/>
            <w:vMerge/>
            <w:vAlign w:val="center"/>
          </w:tcPr>
          <w:p w:rsidR="00E24D63" w:rsidRDefault="00E24D63" w:rsidP="00125DAD">
            <w:pPr>
              <w:spacing w:line="480" w:lineRule="auto"/>
              <w:jc w:val="center"/>
            </w:pPr>
          </w:p>
        </w:tc>
        <w:tc>
          <w:tcPr>
            <w:tcW w:w="723" w:type="dxa"/>
          </w:tcPr>
          <w:p w:rsidR="00E24D63" w:rsidRDefault="00E24D63" w:rsidP="00125DAD">
            <w:pPr>
              <w:jc w:val="center"/>
              <w:rPr>
                <w:rFonts w:ascii="Arial" w:hAnsi="Arial" w:cs="Arial"/>
                <w:sz w:val="20"/>
              </w:rPr>
            </w:pPr>
            <w:r>
              <w:rPr>
                <w:rFonts w:ascii="Arial" w:hAnsi="Arial" w:cs="Arial"/>
                <w:sz w:val="20"/>
              </w:rPr>
              <w:t>Máx.</w:t>
            </w:r>
          </w:p>
        </w:tc>
        <w:tc>
          <w:tcPr>
            <w:tcW w:w="837" w:type="dxa"/>
          </w:tcPr>
          <w:p w:rsidR="00E24D63" w:rsidRDefault="00E24D63" w:rsidP="00125DAD">
            <w:pPr>
              <w:jc w:val="center"/>
              <w:rPr>
                <w:rFonts w:ascii="Arial" w:hAnsi="Arial" w:cs="Arial"/>
                <w:sz w:val="20"/>
              </w:rPr>
            </w:pPr>
            <w:r>
              <w:rPr>
                <w:rFonts w:ascii="Arial" w:hAnsi="Arial" w:cs="Arial"/>
                <w:sz w:val="20"/>
              </w:rPr>
              <w:t>Min.</w:t>
            </w:r>
          </w:p>
        </w:tc>
        <w:tc>
          <w:tcPr>
            <w:tcW w:w="783" w:type="dxa"/>
          </w:tcPr>
          <w:p w:rsidR="00E24D63" w:rsidRDefault="00E24D63" w:rsidP="00125DAD">
            <w:pPr>
              <w:jc w:val="center"/>
              <w:rPr>
                <w:rFonts w:ascii="Arial" w:hAnsi="Arial" w:cs="Arial"/>
                <w:sz w:val="20"/>
                <w:lang w:val="en-US"/>
              </w:rPr>
            </w:pPr>
            <w:r>
              <w:rPr>
                <w:rFonts w:ascii="Arial" w:hAnsi="Arial" w:cs="Arial"/>
                <w:sz w:val="20"/>
                <w:lang w:val="en-US"/>
              </w:rPr>
              <w:t>Med.</w:t>
            </w:r>
          </w:p>
        </w:tc>
        <w:tc>
          <w:tcPr>
            <w:tcW w:w="832" w:type="dxa"/>
          </w:tcPr>
          <w:p w:rsidR="00E24D63" w:rsidRDefault="00E24D63" w:rsidP="00125DAD">
            <w:pPr>
              <w:jc w:val="center"/>
              <w:rPr>
                <w:rFonts w:ascii="Arial" w:hAnsi="Arial" w:cs="Arial"/>
                <w:sz w:val="20"/>
                <w:lang w:val="en-US"/>
              </w:rPr>
            </w:pPr>
            <w:r>
              <w:rPr>
                <w:rFonts w:ascii="Arial" w:hAnsi="Arial" w:cs="Arial"/>
                <w:sz w:val="20"/>
                <w:lang w:val="en-US"/>
              </w:rPr>
              <w:t>Máx.</w:t>
            </w:r>
          </w:p>
        </w:tc>
        <w:tc>
          <w:tcPr>
            <w:tcW w:w="968" w:type="dxa"/>
            <w:gridSpan w:val="2"/>
          </w:tcPr>
          <w:p w:rsidR="00E24D63" w:rsidRDefault="00E24D63" w:rsidP="00125DAD">
            <w:pPr>
              <w:jc w:val="center"/>
              <w:rPr>
                <w:rFonts w:ascii="Arial" w:hAnsi="Arial" w:cs="Arial"/>
                <w:sz w:val="20"/>
                <w:lang w:val="en-US"/>
              </w:rPr>
            </w:pPr>
            <w:r>
              <w:rPr>
                <w:rFonts w:ascii="Arial" w:hAnsi="Arial" w:cs="Arial"/>
                <w:sz w:val="20"/>
                <w:lang w:val="en-US"/>
              </w:rPr>
              <w:t>Min.</w:t>
            </w:r>
          </w:p>
        </w:tc>
        <w:tc>
          <w:tcPr>
            <w:tcW w:w="900" w:type="dxa"/>
          </w:tcPr>
          <w:p w:rsidR="00E24D63" w:rsidRDefault="00E24D63" w:rsidP="00125DAD">
            <w:pPr>
              <w:jc w:val="center"/>
              <w:rPr>
                <w:rFonts w:ascii="Arial" w:hAnsi="Arial" w:cs="Arial"/>
                <w:sz w:val="20"/>
              </w:rPr>
            </w:pPr>
            <w:r>
              <w:rPr>
                <w:rFonts w:ascii="Arial" w:hAnsi="Arial" w:cs="Arial"/>
                <w:sz w:val="20"/>
              </w:rPr>
              <w:t>Med.</w:t>
            </w:r>
          </w:p>
        </w:tc>
        <w:tc>
          <w:tcPr>
            <w:tcW w:w="900" w:type="dxa"/>
          </w:tcPr>
          <w:p w:rsidR="00E24D63" w:rsidRDefault="00E24D63" w:rsidP="00125DAD">
            <w:pPr>
              <w:jc w:val="center"/>
              <w:rPr>
                <w:rFonts w:ascii="Arial" w:hAnsi="Arial" w:cs="Arial"/>
                <w:sz w:val="20"/>
              </w:rPr>
            </w:pPr>
            <w:r>
              <w:rPr>
                <w:rFonts w:ascii="Arial" w:hAnsi="Arial" w:cs="Arial"/>
                <w:sz w:val="20"/>
              </w:rPr>
              <w:t>DÍA</w:t>
            </w:r>
          </w:p>
        </w:tc>
        <w:tc>
          <w:tcPr>
            <w:tcW w:w="1260" w:type="dxa"/>
          </w:tcPr>
          <w:p w:rsidR="00E24D63" w:rsidRDefault="00E24D63" w:rsidP="00125DAD">
            <w:pPr>
              <w:jc w:val="center"/>
              <w:rPr>
                <w:rFonts w:ascii="Arial" w:hAnsi="Arial" w:cs="Arial"/>
                <w:sz w:val="20"/>
              </w:rPr>
            </w:pPr>
            <w:r>
              <w:rPr>
                <w:rFonts w:ascii="Arial" w:hAnsi="Arial" w:cs="Arial"/>
                <w:sz w:val="20"/>
              </w:rPr>
              <w:t>NOCHE</w:t>
            </w:r>
          </w:p>
        </w:tc>
        <w:tc>
          <w:tcPr>
            <w:tcW w:w="1440" w:type="dxa"/>
          </w:tcPr>
          <w:p w:rsidR="00E24D63" w:rsidRDefault="00E24D63" w:rsidP="00125DAD">
            <w:pPr>
              <w:jc w:val="center"/>
              <w:rPr>
                <w:rFonts w:ascii="Arial" w:hAnsi="Arial" w:cs="Arial"/>
              </w:rPr>
            </w:pPr>
            <w:r>
              <w:rPr>
                <w:rFonts w:ascii="Arial" w:hAnsi="Arial" w:cs="Arial"/>
              </w:rPr>
              <w:t>h/día</w:t>
            </w:r>
          </w:p>
        </w:tc>
        <w:tc>
          <w:tcPr>
            <w:tcW w:w="1800" w:type="dxa"/>
          </w:tcPr>
          <w:p w:rsidR="00E24D63" w:rsidRDefault="00E24D63" w:rsidP="00125DAD">
            <w:pPr>
              <w:jc w:val="center"/>
            </w:pPr>
            <w:r>
              <w:t>mm</w:t>
            </w:r>
          </w:p>
        </w:tc>
        <w:tc>
          <w:tcPr>
            <w:tcW w:w="1620" w:type="dxa"/>
          </w:tcPr>
          <w:p w:rsidR="00E24D63" w:rsidRDefault="00E24D63" w:rsidP="00125DAD">
            <w:pPr>
              <w:jc w:val="center"/>
            </w:pPr>
            <w:r>
              <w:t>mm</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ENERO</w:t>
            </w:r>
          </w:p>
        </w:tc>
        <w:tc>
          <w:tcPr>
            <w:tcW w:w="723" w:type="dxa"/>
          </w:tcPr>
          <w:p w:rsidR="00E24D63" w:rsidRDefault="00E24D63" w:rsidP="00125DAD">
            <w:pPr>
              <w:jc w:val="center"/>
              <w:rPr>
                <w:rFonts w:ascii="Arial" w:hAnsi="Arial" w:cs="Arial"/>
              </w:rPr>
            </w:pPr>
            <w:r>
              <w:rPr>
                <w:rFonts w:ascii="Arial" w:hAnsi="Arial" w:cs="Arial"/>
              </w:rPr>
              <w:t>32.2</w:t>
            </w:r>
          </w:p>
        </w:tc>
        <w:tc>
          <w:tcPr>
            <w:tcW w:w="837" w:type="dxa"/>
          </w:tcPr>
          <w:p w:rsidR="00E24D63" w:rsidRDefault="00E24D63" w:rsidP="00125DAD">
            <w:pPr>
              <w:jc w:val="center"/>
              <w:rPr>
                <w:rFonts w:ascii="Arial" w:hAnsi="Arial" w:cs="Arial"/>
              </w:rPr>
            </w:pPr>
            <w:r>
              <w:rPr>
                <w:rFonts w:ascii="Arial" w:hAnsi="Arial" w:cs="Arial"/>
              </w:rPr>
              <w:t>22.9</w:t>
            </w:r>
          </w:p>
        </w:tc>
        <w:tc>
          <w:tcPr>
            <w:tcW w:w="783" w:type="dxa"/>
          </w:tcPr>
          <w:p w:rsidR="00E24D63" w:rsidRDefault="00E24D63" w:rsidP="00125DAD">
            <w:pPr>
              <w:jc w:val="center"/>
              <w:rPr>
                <w:rFonts w:ascii="Arial" w:hAnsi="Arial" w:cs="Arial"/>
              </w:rPr>
            </w:pPr>
            <w:r>
              <w:rPr>
                <w:rFonts w:ascii="Arial" w:hAnsi="Arial" w:cs="Arial"/>
              </w:rPr>
              <w:t>27.0</w:t>
            </w:r>
          </w:p>
        </w:tc>
        <w:tc>
          <w:tcPr>
            <w:tcW w:w="840" w:type="dxa"/>
            <w:gridSpan w:val="2"/>
          </w:tcPr>
          <w:p w:rsidR="00E24D63" w:rsidRDefault="00E24D63" w:rsidP="00125DAD">
            <w:pPr>
              <w:jc w:val="center"/>
              <w:rPr>
                <w:rFonts w:ascii="Arial" w:hAnsi="Arial" w:cs="Arial"/>
              </w:rPr>
            </w:pPr>
            <w:r>
              <w:rPr>
                <w:rFonts w:ascii="Arial" w:hAnsi="Arial" w:cs="Arial"/>
              </w:rPr>
              <w:t>90</w:t>
            </w:r>
          </w:p>
        </w:tc>
        <w:tc>
          <w:tcPr>
            <w:tcW w:w="960" w:type="dxa"/>
          </w:tcPr>
          <w:p w:rsidR="00E24D63" w:rsidRDefault="00E24D63" w:rsidP="00125DAD">
            <w:pPr>
              <w:jc w:val="center"/>
              <w:rPr>
                <w:rFonts w:ascii="Arial" w:hAnsi="Arial" w:cs="Arial"/>
              </w:rPr>
            </w:pPr>
            <w:r>
              <w:rPr>
                <w:rFonts w:ascii="Arial" w:hAnsi="Arial" w:cs="Arial"/>
              </w:rPr>
              <w:t>74</w:t>
            </w:r>
          </w:p>
        </w:tc>
        <w:tc>
          <w:tcPr>
            <w:tcW w:w="90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0.9</w:t>
            </w:r>
          </w:p>
        </w:tc>
        <w:tc>
          <w:tcPr>
            <w:tcW w:w="1260" w:type="dxa"/>
          </w:tcPr>
          <w:p w:rsidR="00E24D63" w:rsidRDefault="00E24D63" w:rsidP="00125DAD">
            <w:pPr>
              <w:jc w:val="center"/>
              <w:rPr>
                <w:rFonts w:ascii="Arial" w:hAnsi="Arial" w:cs="Arial"/>
              </w:rPr>
            </w:pPr>
            <w:r>
              <w:rPr>
                <w:rFonts w:ascii="Arial" w:hAnsi="Arial" w:cs="Arial"/>
              </w:rPr>
              <w:t>1.0</w:t>
            </w:r>
          </w:p>
        </w:tc>
        <w:tc>
          <w:tcPr>
            <w:tcW w:w="1440" w:type="dxa"/>
          </w:tcPr>
          <w:p w:rsidR="00E24D63" w:rsidRDefault="00E24D63" w:rsidP="00125DAD">
            <w:pPr>
              <w:jc w:val="center"/>
              <w:rPr>
                <w:rFonts w:ascii="Arial" w:hAnsi="Arial" w:cs="Arial"/>
              </w:rPr>
            </w:pPr>
            <w:r>
              <w:rPr>
                <w:rFonts w:ascii="Arial" w:hAnsi="Arial" w:cs="Arial"/>
              </w:rPr>
              <w:t>102.4</w:t>
            </w:r>
          </w:p>
        </w:tc>
        <w:tc>
          <w:tcPr>
            <w:tcW w:w="1800" w:type="dxa"/>
          </w:tcPr>
          <w:p w:rsidR="00E24D63" w:rsidRDefault="00E24D63" w:rsidP="00125DAD">
            <w:pPr>
              <w:jc w:val="center"/>
              <w:rPr>
                <w:rFonts w:ascii="Arial" w:hAnsi="Arial" w:cs="Arial"/>
              </w:rPr>
            </w:pPr>
            <w:r>
              <w:rPr>
                <w:rFonts w:ascii="Arial" w:hAnsi="Arial" w:cs="Arial"/>
              </w:rPr>
              <w:t>58.3</w:t>
            </w:r>
          </w:p>
        </w:tc>
        <w:tc>
          <w:tcPr>
            <w:tcW w:w="1620" w:type="dxa"/>
          </w:tcPr>
          <w:p w:rsidR="00E24D63" w:rsidRDefault="00E24D63" w:rsidP="00125DAD">
            <w:pPr>
              <w:jc w:val="center"/>
              <w:rPr>
                <w:rFonts w:ascii="Arial" w:hAnsi="Arial" w:cs="Arial"/>
              </w:rPr>
            </w:pPr>
            <w:r>
              <w:rPr>
                <w:rFonts w:ascii="Arial" w:hAnsi="Arial" w:cs="Arial"/>
              </w:rPr>
              <w:t>71.5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FEBRERO</w:t>
            </w:r>
          </w:p>
        </w:tc>
        <w:tc>
          <w:tcPr>
            <w:tcW w:w="723" w:type="dxa"/>
          </w:tcPr>
          <w:p w:rsidR="00E24D63" w:rsidRDefault="00E24D63" w:rsidP="00125DAD">
            <w:pPr>
              <w:jc w:val="center"/>
              <w:rPr>
                <w:rFonts w:ascii="Arial" w:hAnsi="Arial" w:cs="Arial"/>
              </w:rPr>
            </w:pPr>
            <w:r>
              <w:rPr>
                <w:rFonts w:ascii="Arial" w:hAnsi="Arial" w:cs="Arial"/>
              </w:rPr>
              <w:t>31.8</w:t>
            </w:r>
          </w:p>
        </w:tc>
        <w:tc>
          <w:tcPr>
            <w:tcW w:w="837" w:type="dxa"/>
          </w:tcPr>
          <w:p w:rsidR="00E24D63" w:rsidRDefault="00E24D63" w:rsidP="00125DAD">
            <w:pPr>
              <w:jc w:val="center"/>
              <w:rPr>
                <w:rFonts w:ascii="Arial" w:hAnsi="Arial" w:cs="Arial"/>
              </w:rPr>
            </w:pPr>
            <w:r>
              <w:rPr>
                <w:rFonts w:ascii="Arial" w:hAnsi="Arial" w:cs="Arial"/>
              </w:rPr>
              <w:t>22.4</w:t>
            </w:r>
          </w:p>
        </w:tc>
        <w:tc>
          <w:tcPr>
            <w:tcW w:w="783" w:type="dxa"/>
          </w:tcPr>
          <w:p w:rsidR="00E24D63" w:rsidRDefault="00E24D63" w:rsidP="00125DAD">
            <w:pPr>
              <w:jc w:val="center"/>
              <w:rPr>
                <w:rFonts w:ascii="Arial" w:hAnsi="Arial" w:cs="Arial"/>
              </w:rPr>
            </w:pPr>
            <w:r>
              <w:rPr>
                <w:rFonts w:ascii="Arial" w:hAnsi="Arial" w:cs="Arial"/>
              </w:rPr>
              <w:t>27.2</w:t>
            </w:r>
          </w:p>
        </w:tc>
        <w:tc>
          <w:tcPr>
            <w:tcW w:w="840" w:type="dxa"/>
            <w:gridSpan w:val="2"/>
          </w:tcPr>
          <w:p w:rsidR="00E24D63" w:rsidRDefault="00E24D63" w:rsidP="00125DAD">
            <w:pPr>
              <w:jc w:val="center"/>
              <w:rPr>
                <w:rFonts w:ascii="Arial" w:hAnsi="Arial" w:cs="Arial"/>
              </w:rPr>
            </w:pPr>
            <w:r>
              <w:rPr>
                <w:rFonts w:ascii="Arial" w:hAnsi="Arial" w:cs="Arial"/>
              </w:rPr>
              <w:t>96</w:t>
            </w:r>
          </w:p>
        </w:tc>
        <w:tc>
          <w:tcPr>
            <w:tcW w:w="96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87</w:t>
            </w:r>
          </w:p>
        </w:tc>
        <w:tc>
          <w:tcPr>
            <w:tcW w:w="900" w:type="dxa"/>
          </w:tcPr>
          <w:p w:rsidR="00E24D63" w:rsidRDefault="00E24D63" w:rsidP="00125DAD">
            <w:pPr>
              <w:jc w:val="center"/>
              <w:rPr>
                <w:rFonts w:ascii="Arial" w:hAnsi="Arial" w:cs="Arial"/>
              </w:rPr>
            </w:pPr>
            <w:r>
              <w:rPr>
                <w:rFonts w:ascii="Arial" w:hAnsi="Arial" w:cs="Arial"/>
              </w:rPr>
              <w:t>0.6</w:t>
            </w:r>
          </w:p>
        </w:tc>
        <w:tc>
          <w:tcPr>
            <w:tcW w:w="1260" w:type="dxa"/>
          </w:tcPr>
          <w:p w:rsidR="00E24D63" w:rsidRDefault="00E24D63" w:rsidP="00125DAD">
            <w:pPr>
              <w:jc w:val="center"/>
              <w:rPr>
                <w:rFonts w:ascii="Arial" w:hAnsi="Arial" w:cs="Arial"/>
              </w:rPr>
            </w:pPr>
            <w:r>
              <w:rPr>
                <w:rFonts w:ascii="Arial" w:hAnsi="Arial" w:cs="Arial"/>
              </w:rPr>
              <w:t>0.5</w:t>
            </w:r>
          </w:p>
        </w:tc>
        <w:tc>
          <w:tcPr>
            <w:tcW w:w="1440" w:type="dxa"/>
          </w:tcPr>
          <w:p w:rsidR="00E24D63" w:rsidRDefault="00E24D63" w:rsidP="00125DAD">
            <w:pPr>
              <w:jc w:val="center"/>
              <w:rPr>
                <w:rFonts w:ascii="Arial" w:hAnsi="Arial" w:cs="Arial"/>
              </w:rPr>
            </w:pPr>
            <w:r>
              <w:rPr>
                <w:rFonts w:ascii="Arial" w:hAnsi="Arial" w:cs="Arial"/>
              </w:rPr>
              <w:t>79.7</w:t>
            </w:r>
          </w:p>
        </w:tc>
        <w:tc>
          <w:tcPr>
            <w:tcW w:w="1800" w:type="dxa"/>
          </w:tcPr>
          <w:p w:rsidR="00E24D63" w:rsidRDefault="00E24D63" w:rsidP="00125DAD">
            <w:pPr>
              <w:jc w:val="center"/>
              <w:rPr>
                <w:rFonts w:ascii="Arial" w:hAnsi="Arial" w:cs="Arial"/>
              </w:rPr>
            </w:pPr>
            <w:r>
              <w:rPr>
                <w:rFonts w:ascii="Arial" w:hAnsi="Arial" w:cs="Arial"/>
              </w:rPr>
              <w:t>238.5</w:t>
            </w:r>
          </w:p>
        </w:tc>
        <w:tc>
          <w:tcPr>
            <w:tcW w:w="1620" w:type="dxa"/>
          </w:tcPr>
          <w:p w:rsidR="00E24D63" w:rsidRDefault="00E24D63" w:rsidP="00125DAD">
            <w:pPr>
              <w:jc w:val="center"/>
              <w:rPr>
                <w:rFonts w:ascii="Arial" w:hAnsi="Arial" w:cs="Arial"/>
              </w:rPr>
            </w:pPr>
            <w:r>
              <w:rPr>
                <w:rFonts w:ascii="Arial" w:hAnsi="Arial" w:cs="Arial"/>
              </w:rPr>
              <w:t>69.7</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MARZO</w:t>
            </w:r>
          </w:p>
        </w:tc>
        <w:tc>
          <w:tcPr>
            <w:tcW w:w="723" w:type="dxa"/>
          </w:tcPr>
          <w:p w:rsidR="00E24D63" w:rsidRDefault="00E24D63" w:rsidP="00125DAD">
            <w:pPr>
              <w:jc w:val="center"/>
              <w:rPr>
                <w:rFonts w:ascii="Arial" w:hAnsi="Arial" w:cs="Arial"/>
              </w:rPr>
            </w:pPr>
            <w:r>
              <w:rPr>
                <w:rFonts w:ascii="Arial" w:hAnsi="Arial" w:cs="Arial"/>
              </w:rPr>
              <w:t>33</w:t>
            </w:r>
          </w:p>
        </w:tc>
        <w:tc>
          <w:tcPr>
            <w:tcW w:w="837" w:type="dxa"/>
          </w:tcPr>
          <w:p w:rsidR="00E24D63" w:rsidRDefault="00E24D63" w:rsidP="00125DAD">
            <w:pPr>
              <w:jc w:val="center"/>
              <w:rPr>
                <w:rFonts w:ascii="Arial" w:hAnsi="Arial" w:cs="Arial"/>
              </w:rPr>
            </w:pPr>
            <w:r>
              <w:rPr>
                <w:rFonts w:ascii="Arial" w:hAnsi="Arial" w:cs="Arial"/>
              </w:rPr>
              <w:t>22.7</w:t>
            </w:r>
          </w:p>
        </w:tc>
        <w:tc>
          <w:tcPr>
            <w:tcW w:w="783" w:type="dxa"/>
          </w:tcPr>
          <w:p w:rsidR="00E24D63" w:rsidRDefault="00E24D63" w:rsidP="00125DAD">
            <w:pPr>
              <w:jc w:val="center"/>
              <w:rPr>
                <w:rFonts w:ascii="Arial" w:hAnsi="Arial" w:cs="Arial"/>
              </w:rPr>
            </w:pPr>
            <w:r>
              <w:rPr>
                <w:rFonts w:ascii="Arial" w:hAnsi="Arial" w:cs="Arial"/>
              </w:rPr>
              <w:t>28.1</w:t>
            </w:r>
          </w:p>
        </w:tc>
        <w:tc>
          <w:tcPr>
            <w:tcW w:w="840" w:type="dxa"/>
            <w:gridSpan w:val="2"/>
          </w:tcPr>
          <w:p w:rsidR="00E24D63" w:rsidRDefault="00E24D63" w:rsidP="00125DAD">
            <w:pPr>
              <w:jc w:val="center"/>
              <w:rPr>
                <w:rFonts w:ascii="Arial" w:hAnsi="Arial" w:cs="Arial"/>
              </w:rPr>
            </w:pPr>
            <w:r>
              <w:rPr>
                <w:rFonts w:ascii="Arial" w:hAnsi="Arial" w:cs="Arial"/>
              </w:rPr>
              <w:t>95</w:t>
            </w:r>
          </w:p>
        </w:tc>
        <w:tc>
          <w:tcPr>
            <w:tcW w:w="96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0.7</w:t>
            </w:r>
          </w:p>
        </w:tc>
        <w:tc>
          <w:tcPr>
            <w:tcW w:w="1260" w:type="dxa"/>
          </w:tcPr>
          <w:p w:rsidR="00E24D63" w:rsidRDefault="00E24D63" w:rsidP="00125DAD">
            <w:pPr>
              <w:jc w:val="center"/>
              <w:rPr>
                <w:rFonts w:ascii="Arial" w:hAnsi="Arial" w:cs="Arial"/>
              </w:rPr>
            </w:pPr>
            <w:r>
              <w:rPr>
                <w:rFonts w:ascii="Arial" w:hAnsi="Arial" w:cs="Arial"/>
              </w:rPr>
              <w:t>0.5</w:t>
            </w:r>
          </w:p>
        </w:tc>
        <w:tc>
          <w:tcPr>
            <w:tcW w:w="1440" w:type="dxa"/>
          </w:tcPr>
          <w:p w:rsidR="00E24D63" w:rsidRDefault="00E24D63" w:rsidP="00125DAD">
            <w:pPr>
              <w:jc w:val="center"/>
              <w:rPr>
                <w:rFonts w:ascii="Arial" w:hAnsi="Arial" w:cs="Arial"/>
              </w:rPr>
            </w:pPr>
            <w:r>
              <w:rPr>
                <w:rFonts w:ascii="Arial" w:hAnsi="Arial" w:cs="Arial"/>
              </w:rPr>
              <w:t>99.9</w:t>
            </w:r>
          </w:p>
        </w:tc>
        <w:tc>
          <w:tcPr>
            <w:tcW w:w="1800" w:type="dxa"/>
          </w:tcPr>
          <w:p w:rsidR="00E24D63" w:rsidRDefault="00E24D63" w:rsidP="00125DAD">
            <w:pPr>
              <w:jc w:val="center"/>
              <w:rPr>
                <w:rFonts w:ascii="Arial" w:hAnsi="Arial" w:cs="Arial"/>
              </w:rPr>
            </w:pPr>
            <w:r>
              <w:rPr>
                <w:rFonts w:ascii="Arial" w:hAnsi="Arial" w:cs="Arial"/>
              </w:rPr>
              <w:t>220.2</w:t>
            </w:r>
          </w:p>
        </w:tc>
        <w:tc>
          <w:tcPr>
            <w:tcW w:w="1620" w:type="dxa"/>
          </w:tcPr>
          <w:p w:rsidR="00E24D63" w:rsidRDefault="00E24D63" w:rsidP="00125DAD">
            <w:pPr>
              <w:jc w:val="center"/>
              <w:rPr>
                <w:rFonts w:ascii="Arial" w:hAnsi="Arial" w:cs="Arial"/>
              </w:rPr>
            </w:pPr>
            <w:r>
              <w:rPr>
                <w:rFonts w:ascii="Arial" w:hAnsi="Arial" w:cs="Arial"/>
              </w:rPr>
              <w:t>82.8</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ABRIL</w:t>
            </w:r>
          </w:p>
        </w:tc>
        <w:tc>
          <w:tcPr>
            <w:tcW w:w="723" w:type="dxa"/>
          </w:tcPr>
          <w:p w:rsidR="00E24D63" w:rsidRDefault="00E24D63" w:rsidP="00125DAD">
            <w:pPr>
              <w:jc w:val="center"/>
              <w:rPr>
                <w:rFonts w:ascii="Arial" w:hAnsi="Arial" w:cs="Arial"/>
              </w:rPr>
            </w:pPr>
            <w:r>
              <w:rPr>
                <w:rFonts w:ascii="Arial" w:hAnsi="Arial" w:cs="Arial"/>
              </w:rPr>
              <w:t>32.2</w:t>
            </w:r>
          </w:p>
        </w:tc>
        <w:tc>
          <w:tcPr>
            <w:tcW w:w="837" w:type="dxa"/>
          </w:tcPr>
          <w:p w:rsidR="00E24D63" w:rsidRDefault="00E24D63" w:rsidP="00125DAD">
            <w:pPr>
              <w:jc w:val="center"/>
              <w:rPr>
                <w:rFonts w:ascii="Arial" w:hAnsi="Arial" w:cs="Arial"/>
              </w:rPr>
            </w:pPr>
            <w:r>
              <w:rPr>
                <w:rFonts w:ascii="Arial" w:hAnsi="Arial" w:cs="Arial"/>
              </w:rPr>
              <w:t>22.7</w:t>
            </w:r>
          </w:p>
        </w:tc>
        <w:tc>
          <w:tcPr>
            <w:tcW w:w="783" w:type="dxa"/>
          </w:tcPr>
          <w:p w:rsidR="00E24D63" w:rsidRDefault="00E24D63" w:rsidP="00125DAD">
            <w:pPr>
              <w:jc w:val="center"/>
              <w:rPr>
                <w:rFonts w:ascii="Arial" w:hAnsi="Arial" w:cs="Arial"/>
              </w:rPr>
            </w:pPr>
            <w:r>
              <w:rPr>
                <w:rFonts w:ascii="Arial" w:hAnsi="Arial" w:cs="Arial"/>
              </w:rPr>
              <w:t>27.5</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77</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0.7</w:t>
            </w:r>
          </w:p>
        </w:tc>
        <w:tc>
          <w:tcPr>
            <w:tcW w:w="1260" w:type="dxa"/>
          </w:tcPr>
          <w:p w:rsidR="00E24D63" w:rsidRDefault="00E24D63" w:rsidP="00125DAD">
            <w:pPr>
              <w:jc w:val="center"/>
              <w:rPr>
                <w:rFonts w:ascii="Arial" w:hAnsi="Arial" w:cs="Arial"/>
              </w:rPr>
            </w:pPr>
            <w:r>
              <w:rPr>
                <w:rFonts w:ascii="Arial" w:hAnsi="Arial" w:cs="Arial"/>
              </w:rPr>
              <w:t>0.4</w:t>
            </w:r>
          </w:p>
        </w:tc>
        <w:tc>
          <w:tcPr>
            <w:tcW w:w="1440" w:type="dxa"/>
          </w:tcPr>
          <w:p w:rsidR="00E24D63" w:rsidRDefault="00E24D63" w:rsidP="00125DAD">
            <w:pPr>
              <w:jc w:val="center"/>
              <w:rPr>
                <w:rFonts w:ascii="Arial" w:hAnsi="Arial" w:cs="Arial"/>
              </w:rPr>
            </w:pPr>
            <w:r>
              <w:rPr>
                <w:rFonts w:ascii="Arial" w:hAnsi="Arial" w:cs="Arial"/>
              </w:rPr>
              <w:t>126.8</w:t>
            </w:r>
          </w:p>
        </w:tc>
        <w:tc>
          <w:tcPr>
            <w:tcW w:w="1800" w:type="dxa"/>
          </w:tcPr>
          <w:p w:rsidR="00E24D63" w:rsidRDefault="00E24D63" w:rsidP="00125DAD">
            <w:pPr>
              <w:jc w:val="center"/>
              <w:rPr>
                <w:rFonts w:ascii="Arial" w:hAnsi="Arial" w:cs="Arial"/>
              </w:rPr>
            </w:pPr>
            <w:r>
              <w:rPr>
                <w:rFonts w:ascii="Arial" w:hAnsi="Arial" w:cs="Arial"/>
              </w:rPr>
              <w:t>114.7</w:t>
            </w:r>
          </w:p>
        </w:tc>
        <w:tc>
          <w:tcPr>
            <w:tcW w:w="1620" w:type="dxa"/>
          </w:tcPr>
          <w:p w:rsidR="00E24D63" w:rsidRDefault="00E24D63" w:rsidP="00125DAD">
            <w:pPr>
              <w:jc w:val="center"/>
              <w:rPr>
                <w:rFonts w:ascii="Arial" w:hAnsi="Arial" w:cs="Arial"/>
              </w:rPr>
            </w:pPr>
            <w:r>
              <w:rPr>
                <w:rFonts w:ascii="Arial" w:hAnsi="Arial" w:cs="Arial"/>
              </w:rPr>
              <w:t>80.1</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MAYO</w:t>
            </w:r>
          </w:p>
        </w:tc>
        <w:tc>
          <w:tcPr>
            <w:tcW w:w="723" w:type="dxa"/>
          </w:tcPr>
          <w:p w:rsidR="00E24D63" w:rsidRDefault="00E24D63" w:rsidP="00125DAD">
            <w:pPr>
              <w:jc w:val="center"/>
              <w:rPr>
                <w:rFonts w:ascii="Arial" w:hAnsi="Arial" w:cs="Arial"/>
              </w:rPr>
            </w:pPr>
            <w:r>
              <w:rPr>
                <w:rFonts w:ascii="Arial" w:hAnsi="Arial" w:cs="Arial"/>
              </w:rPr>
              <w:t>32.5</w:t>
            </w:r>
          </w:p>
        </w:tc>
        <w:tc>
          <w:tcPr>
            <w:tcW w:w="837" w:type="dxa"/>
          </w:tcPr>
          <w:p w:rsidR="00E24D63" w:rsidRDefault="00E24D63" w:rsidP="00125DAD">
            <w:pPr>
              <w:jc w:val="center"/>
              <w:rPr>
                <w:rFonts w:ascii="Arial" w:hAnsi="Arial" w:cs="Arial"/>
              </w:rPr>
            </w:pPr>
            <w:r>
              <w:rPr>
                <w:rFonts w:ascii="Arial" w:hAnsi="Arial" w:cs="Arial"/>
              </w:rPr>
              <w:t>22</w:t>
            </w:r>
          </w:p>
        </w:tc>
        <w:tc>
          <w:tcPr>
            <w:tcW w:w="783" w:type="dxa"/>
          </w:tcPr>
          <w:p w:rsidR="00E24D63" w:rsidRDefault="00E24D63" w:rsidP="00125DAD">
            <w:pPr>
              <w:jc w:val="center"/>
              <w:rPr>
                <w:rFonts w:ascii="Arial" w:hAnsi="Arial" w:cs="Arial"/>
              </w:rPr>
            </w:pPr>
            <w:r>
              <w:rPr>
                <w:rFonts w:ascii="Arial" w:hAnsi="Arial" w:cs="Arial"/>
              </w:rPr>
              <w:t>26.9</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75</w:t>
            </w:r>
          </w:p>
        </w:tc>
        <w:tc>
          <w:tcPr>
            <w:tcW w:w="900" w:type="dxa"/>
          </w:tcPr>
          <w:p w:rsidR="00E24D63" w:rsidRDefault="00E24D63" w:rsidP="00125DAD">
            <w:pPr>
              <w:jc w:val="center"/>
              <w:rPr>
                <w:rFonts w:ascii="Arial" w:hAnsi="Arial" w:cs="Arial"/>
              </w:rPr>
            </w:pPr>
            <w:r>
              <w:rPr>
                <w:rFonts w:ascii="Arial" w:hAnsi="Arial" w:cs="Arial"/>
              </w:rPr>
              <w:t>84</w:t>
            </w:r>
          </w:p>
        </w:tc>
        <w:tc>
          <w:tcPr>
            <w:tcW w:w="900" w:type="dxa"/>
          </w:tcPr>
          <w:p w:rsidR="00E24D63" w:rsidRDefault="00E24D63" w:rsidP="00125DAD">
            <w:pPr>
              <w:jc w:val="center"/>
              <w:rPr>
                <w:rFonts w:ascii="Arial" w:hAnsi="Arial" w:cs="Arial"/>
              </w:rPr>
            </w:pPr>
            <w:r>
              <w:rPr>
                <w:rFonts w:ascii="Arial" w:hAnsi="Arial" w:cs="Arial"/>
              </w:rPr>
              <w:t>0.7</w:t>
            </w:r>
          </w:p>
        </w:tc>
        <w:tc>
          <w:tcPr>
            <w:tcW w:w="1260" w:type="dxa"/>
          </w:tcPr>
          <w:p w:rsidR="00E24D63" w:rsidRDefault="00E24D63" w:rsidP="00125DAD">
            <w:pPr>
              <w:jc w:val="center"/>
              <w:rPr>
                <w:rFonts w:ascii="Arial" w:hAnsi="Arial" w:cs="Arial"/>
              </w:rPr>
            </w:pPr>
            <w:r>
              <w:rPr>
                <w:rFonts w:ascii="Arial" w:hAnsi="Arial" w:cs="Arial"/>
              </w:rPr>
              <w:t>0.5</w:t>
            </w:r>
          </w:p>
        </w:tc>
        <w:tc>
          <w:tcPr>
            <w:tcW w:w="1440" w:type="dxa"/>
          </w:tcPr>
          <w:p w:rsidR="00E24D63" w:rsidRDefault="00E24D63" w:rsidP="00125DAD">
            <w:pPr>
              <w:jc w:val="center"/>
              <w:rPr>
                <w:rFonts w:ascii="Arial" w:hAnsi="Arial" w:cs="Arial"/>
              </w:rPr>
            </w:pPr>
            <w:r>
              <w:rPr>
                <w:rFonts w:ascii="Arial" w:hAnsi="Arial" w:cs="Arial"/>
              </w:rPr>
              <w:t>119.0</w:t>
            </w:r>
          </w:p>
        </w:tc>
        <w:tc>
          <w:tcPr>
            <w:tcW w:w="1800" w:type="dxa"/>
          </w:tcPr>
          <w:p w:rsidR="00E24D63" w:rsidRDefault="00E24D63" w:rsidP="00125DAD">
            <w:pPr>
              <w:jc w:val="center"/>
              <w:rPr>
                <w:rFonts w:ascii="Arial" w:hAnsi="Arial" w:cs="Arial"/>
              </w:rPr>
            </w:pPr>
            <w:r>
              <w:rPr>
                <w:rFonts w:ascii="Arial" w:hAnsi="Arial" w:cs="Arial"/>
              </w:rPr>
              <w:t>68.9</w:t>
            </w:r>
          </w:p>
        </w:tc>
        <w:tc>
          <w:tcPr>
            <w:tcW w:w="1620" w:type="dxa"/>
          </w:tcPr>
          <w:p w:rsidR="00E24D63" w:rsidRDefault="00E24D63" w:rsidP="00125DAD">
            <w:pPr>
              <w:jc w:val="center"/>
              <w:rPr>
                <w:rFonts w:ascii="Arial" w:hAnsi="Arial" w:cs="Arial"/>
              </w:rPr>
            </w:pPr>
            <w:r>
              <w:rPr>
                <w:rFonts w:ascii="Arial" w:hAnsi="Arial" w:cs="Arial"/>
              </w:rPr>
              <w:t>104.8</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JUNIO</w:t>
            </w:r>
          </w:p>
        </w:tc>
        <w:tc>
          <w:tcPr>
            <w:tcW w:w="723" w:type="dxa"/>
          </w:tcPr>
          <w:p w:rsidR="00E24D63" w:rsidRDefault="00E24D63" w:rsidP="00125DAD">
            <w:pPr>
              <w:jc w:val="center"/>
              <w:rPr>
                <w:rFonts w:ascii="Arial" w:hAnsi="Arial" w:cs="Arial"/>
              </w:rPr>
            </w:pPr>
            <w:r>
              <w:rPr>
                <w:rFonts w:ascii="Arial" w:hAnsi="Arial" w:cs="Arial"/>
              </w:rPr>
              <w:t>31.2</w:t>
            </w:r>
          </w:p>
        </w:tc>
        <w:tc>
          <w:tcPr>
            <w:tcW w:w="837" w:type="dxa"/>
          </w:tcPr>
          <w:p w:rsidR="00E24D63" w:rsidRDefault="00E24D63" w:rsidP="00125DAD">
            <w:pPr>
              <w:jc w:val="center"/>
              <w:rPr>
                <w:rFonts w:ascii="Arial" w:hAnsi="Arial" w:cs="Arial"/>
              </w:rPr>
            </w:pPr>
            <w:r>
              <w:rPr>
                <w:rFonts w:ascii="Arial" w:hAnsi="Arial" w:cs="Arial"/>
              </w:rPr>
              <w:t>21.5</w:t>
            </w:r>
          </w:p>
        </w:tc>
        <w:tc>
          <w:tcPr>
            <w:tcW w:w="783" w:type="dxa"/>
          </w:tcPr>
          <w:p w:rsidR="00E24D63" w:rsidRDefault="00E24D63" w:rsidP="00125DAD">
            <w:pPr>
              <w:jc w:val="center"/>
              <w:rPr>
                <w:rFonts w:ascii="Arial" w:hAnsi="Arial" w:cs="Arial"/>
              </w:rPr>
            </w:pPr>
            <w:r>
              <w:rPr>
                <w:rFonts w:ascii="Arial" w:hAnsi="Arial" w:cs="Arial"/>
              </w:rPr>
              <w:t>26.5</w:t>
            </w:r>
          </w:p>
        </w:tc>
        <w:tc>
          <w:tcPr>
            <w:tcW w:w="840" w:type="dxa"/>
            <w:gridSpan w:val="2"/>
          </w:tcPr>
          <w:p w:rsidR="00E24D63" w:rsidRDefault="00E24D63" w:rsidP="00125DAD">
            <w:pPr>
              <w:jc w:val="center"/>
              <w:rPr>
                <w:rFonts w:ascii="Arial" w:hAnsi="Arial" w:cs="Arial"/>
              </w:rPr>
            </w:pPr>
            <w:r>
              <w:rPr>
                <w:rFonts w:ascii="Arial" w:hAnsi="Arial" w:cs="Arial"/>
              </w:rPr>
              <w:t>90</w:t>
            </w:r>
          </w:p>
        </w:tc>
        <w:tc>
          <w:tcPr>
            <w:tcW w:w="960" w:type="dxa"/>
          </w:tcPr>
          <w:p w:rsidR="00E24D63" w:rsidRDefault="00E24D63" w:rsidP="00125DAD">
            <w:pPr>
              <w:jc w:val="center"/>
              <w:rPr>
                <w:rFonts w:ascii="Arial" w:hAnsi="Arial" w:cs="Arial"/>
              </w:rPr>
            </w:pPr>
            <w:r>
              <w:rPr>
                <w:rFonts w:ascii="Arial" w:hAnsi="Arial" w:cs="Arial"/>
              </w:rPr>
              <w:t>72</w:t>
            </w:r>
          </w:p>
        </w:tc>
        <w:tc>
          <w:tcPr>
            <w:tcW w:w="900" w:type="dxa"/>
          </w:tcPr>
          <w:p w:rsidR="00E24D63" w:rsidRDefault="00E24D63" w:rsidP="00125DAD">
            <w:pPr>
              <w:jc w:val="center"/>
              <w:rPr>
                <w:rFonts w:ascii="Arial" w:hAnsi="Arial" w:cs="Arial"/>
              </w:rPr>
            </w:pPr>
            <w:r>
              <w:rPr>
                <w:rFonts w:ascii="Arial" w:hAnsi="Arial" w:cs="Arial"/>
              </w:rPr>
              <w:t>81</w:t>
            </w:r>
          </w:p>
        </w:tc>
        <w:tc>
          <w:tcPr>
            <w:tcW w:w="900" w:type="dxa"/>
          </w:tcPr>
          <w:p w:rsidR="00E24D63" w:rsidRDefault="00E24D63" w:rsidP="00125DAD">
            <w:pPr>
              <w:jc w:val="center"/>
              <w:rPr>
                <w:rFonts w:ascii="Arial" w:hAnsi="Arial" w:cs="Arial"/>
              </w:rPr>
            </w:pPr>
            <w:r>
              <w:rPr>
                <w:rFonts w:ascii="Arial" w:hAnsi="Arial" w:cs="Arial"/>
              </w:rPr>
              <w:t>0.9</w:t>
            </w:r>
          </w:p>
        </w:tc>
        <w:tc>
          <w:tcPr>
            <w:tcW w:w="1260" w:type="dxa"/>
          </w:tcPr>
          <w:p w:rsidR="00E24D63" w:rsidRDefault="00E24D63" w:rsidP="00125DAD">
            <w:pPr>
              <w:jc w:val="center"/>
              <w:rPr>
                <w:rFonts w:ascii="Arial" w:hAnsi="Arial" w:cs="Arial"/>
              </w:rPr>
            </w:pPr>
            <w:r>
              <w:rPr>
                <w:rFonts w:ascii="Arial" w:hAnsi="Arial" w:cs="Arial"/>
              </w:rPr>
              <w:t>0.7</w:t>
            </w:r>
          </w:p>
        </w:tc>
        <w:tc>
          <w:tcPr>
            <w:tcW w:w="1440" w:type="dxa"/>
          </w:tcPr>
          <w:p w:rsidR="00E24D63" w:rsidRDefault="00E24D63" w:rsidP="00125DAD">
            <w:pPr>
              <w:jc w:val="center"/>
              <w:rPr>
                <w:rFonts w:ascii="Arial" w:hAnsi="Arial" w:cs="Arial"/>
              </w:rPr>
            </w:pPr>
            <w:r>
              <w:rPr>
                <w:rFonts w:ascii="Arial" w:hAnsi="Arial" w:cs="Arial"/>
              </w:rPr>
              <w:t>81.8</w:t>
            </w:r>
          </w:p>
        </w:tc>
        <w:tc>
          <w:tcPr>
            <w:tcW w:w="1800" w:type="dxa"/>
          </w:tcPr>
          <w:p w:rsidR="00E24D63" w:rsidRDefault="00E24D63" w:rsidP="00125DAD">
            <w:pPr>
              <w:jc w:val="center"/>
              <w:rPr>
                <w:rFonts w:ascii="Arial" w:hAnsi="Arial" w:cs="Arial"/>
              </w:rPr>
            </w:pPr>
            <w:r>
              <w:rPr>
                <w:rFonts w:ascii="Arial" w:hAnsi="Arial" w:cs="Arial"/>
              </w:rPr>
              <w:t>4.2</w:t>
            </w:r>
          </w:p>
        </w:tc>
        <w:tc>
          <w:tcPr>
            <w:tcW w:w="1620" w:type="dxa"/>
          </w:tcPr>
          <w:p w:rsidR="00E24D63" w:rsidRDefault="00E24D63" w:rsidP="00125DAD">
            <w:pPr>
              <w:jc w:val="center"/>
              <w:rPr>
                <w:rFonts w:ascii="Arial" w:hAnsi="Arial" w:cs="Arial"/>
              </w:rPr>
            </w:pPr>
            <w:r>
              <w:rPr>
                <w:rFonts w:ascii="Arial" w:hAnsi="Arial" w:cs="Arial"/>
              </w:rPr>
              <w:t>99.3</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JULIO</w:t>
            </w:r>
          </w:p>
        </w:tc>
        <w:tc>
          <w:tcPr>
            <w:tcW w:w="723" w:type="dxa"/>
          </w:tcPr>
          <w:p w:rsidR="00E24D63" w:rsidRDefault="00E24D63" w:rsidP="00125DAD">
            <w:pPr>
              <w:jc w:val="center"/>
              <w:rPr>
                <w:rFonts w:ascii="Arial" w:hAnsi="Arial" w:cs="Arial"/>
              </w:rPr>
            </w:pPr>
            <w:r>
              <w:rPr>
                <w:rFonts w:ascii="Arial" w:hAnsi="Arial" w:cs="Arial"/>
              </w:rPr>
              <w:t>29.8</w:t>
            </w:r>
          </w:p>
        </w:tc>
        <w:tc>
          <w:tcPr>
            <w:tcW w:w="837" w:type="dxa"/>
          </w:tcPr>
          <w:p w:rsidR="00E24D63" w:rsidRDefault="00E24D63" w:rsidP="00125DAD">
            <w:pPr>
              <w:jc w:val="center"/>
              <w:rPr>
                <w:rFonts w:ascii="Arial" w:hAnsi="Arial" w:cs="Arial"/>
              </w:rPr>
            </w:pPr>
            <w:r>
              <w:rPr>
                <w:rFonts w:ascii="Arial" w:hAnsi="Arial" w:cs="Arial"/>
              </w:rPr>
              <w:t>19.6</w:t>
            </w:r>
          </w:p>
        </w:tc>
        <w:tc>
          <w:tcPr>
            <w:tcW w:w="783" w:type="dxa"/>
          </w:tcPr>
          <w:p w:rsidR="00E24D63" w:rsidRDefault="00E24D63" w:rsidP="00125DAD">
            <w:pPr>
              <w:jc w:val="center"/>
              <w:rPr>
                <w:rFonts w:ascii="Arial" w:hAnsi="Arial" w:cs="Arial"/>
              </w:rPr>
            </w:pPr>
            <w:r>
              <w:rPr>
                <w:rFonts w:ascii="Arial" w:hAnsi="Arial" w:cs="Arial"/>
              </w:rPr>
              <w:t>24.8</w:t>
            </w:r>
          </w:p>
        </w:tc>
        <w:tc>
          <w:tcPr>
            <w:tcW w:w="840" w:type="dxa"/>
            <w:gridSpan w:val="2"/>
          </w:tcPr>
          <w:p w:rsidR="00E24D63" w:rsidRDefault="00E24D63" w:rsidP="00125DAD">
            <w:pPr>
              <w:jc w:val="center"/>
              <w:rPr>
                <w:rFonts w:ascii="Arial" w:hAnsi="Arial" w:cs="Arial"/>
              </w:rPr>
            </w:pPr>
            <w:r>
              <w:rPr>
                <w:rFonts w:ascii="Arial" w:hAnsi="Arial" w:cs="Arial"/>
              </w:rPr>
              <w:t>91</w:t>
            </w:r>
          </w:p>
        </w:tc>
        <w:tc>
          <w:tcPr>
            <w:tcW w:w="960" w:type="dxa"/>
          </w:tcPr>
          <w:p w:rsidR="00E24D63" w:rsidRDefault="00E24D63" w:rsidP="00125DAD">
            <w:pPr>
              <w:jc w:val="center"/>
              <w:rPr>
                <w:rFonts w:ascii="Arial" w:hAnsi="Arial" w:cs="Arial"/>
              </w:rPr>
            </w:pPr>
            <w:r>
              <w:rPr>
                <w:rFonts w:ascii="Arial" w:hAnsi="Arial" w:cs="Arial"/>
              </w:rPr>
              <w:t>72</w:t>
            </w:r>
          </w:p>
        </w:tc>
        <w:tc>
          <w:tcPr>
            <w:tcW w:w="900" w:type="dxa"/>
          </w:tcPr>
          <w:p w:rsidR="00E24D63" w:rsidRDefault="00E24D63" w:rsidP="00125DAD">
            <w:pPr>
              <w:jc w:val="center"/>
              <w:rPr>
                <w:rFonts w:ascii="Arial" w:hAnsi="Arial" w:cs="Arial"/>
              </w:rPr>
            </w:pPr>
            <w:r>
              <w:rPr>
                <w:rFonts w:ascii="Arial" w:hAnsi="Arial" w:cs="Arial"/>
              </w:rPr>
              <w:t>81</w:t>
            </w:r>
          </w:p>
        </w:tc>
        <w:tc>
          <w:tcPr>
            <w:tcW w:w="900" w:type="dxa"/>
          </w:tcPr>
          <w:p w:rsidR="00E24D63" w:rsidRDefault="00E24D63" w:rsidP="00125DAD">
            <w:pPr>
              <w:jc w:val="center"/>
              <w:rPr>
                <w:rFonts w:ascii="Arial" w:hAnsi="Arial" w:cs="Arial"/>
              </w:rPr>
            </w:pPr>
            <w:r>
              <w:rPr>
                <w:rFonts w:ascii="Arial" w:hAnsi="Arial" w:cs="Arial"/>
              </w:rPr>
              <w:t>1.0</w:t>
            </w:r>
          </w:p>
        </w:tc>
        <w:tc>
          <w:tcPr>
            <w:tcW w:w="1260" w:type="dxa"/>
          </w:tcPr>
          <w:p w:rsidR="00E24D63" w:rsidRDefault="00E24D63" w:rsidP="00125DAD">
            <w:pPr>
              <w:jc w:val="center"/>
              <w:rPr>
                <w:rFonts w:ascii="Arial" w:hAnsi="Arial" w:cs="Arial"/>
              </w:rPr>
            </w:pPr>
            <w:r>
              <w:rPr>
                <w:rFonts w:ascii="Arial" w:hAnsi="Arial" w:cs="Arial"/>
              </w:rPr>
              <w:t>0.7</w:t>
            </w:r>
          </w:p>
        </w:tc>
        <w:tc>
          <w:tcPr>
            <w:tcW w:w="1440" w:type="dxa"/>
          </w:tcPr>
          <w:p w:rsidR="00E24D63" w:rsidRDefault="00E24D63" w:rsidP="00125DAD">
            <w:pPr>
              <w:jc w:val="center"/>
              <w:rPr>
                <w:rFonts w:ascii="Arial" w:hAnsi="Arial" w:cs="Arial"/>
              </w:rPr>
            </w:pPr>
            <w:r>
              <w:rPr>
                <w:rFonts w:ascii="Arial" w:hAnsi="Arial" w:cs="Arial"/>
              </w:rPr>
              <w:t>86.6</w:t>
            </w:r>
          </w:p>
        </w:tc>
        <w:tc>
          <w:tcPr>
            <w:tcW w:w="1800" w:type="dxa"/>
          </w:tcPr>
          <w:p w:rsidR="00E24D63" w:rsidRDefault="00E24D63" w:rsidP="00125DAD">
            <w:pPr>
              <w:jc w:val="center"/>
              <w:rPr>
                <w:rFonts w:ascii="Arial" w:hAnsi="Arial" w:cs="Arial"/>
              </w:rPr>
            </w:pPr>
            <w:r>
              <w:rPr>
                <w:rFonts w:ascii="Arial" w:hAnsi="Arial" w:cs="Arial"/>
              </w:rPr>
              <w:t>0.0</w:t>
            </w:r>
          </w:p>
        </w:tc>
        <w:tc>
          <w:tcPr>
            <w:tcW w:w="1620" w:type="dxa"/>
          </w:tcPr>
          <w:p w:rsidR="00E24D63" w:rsidRDefault="00E24D63" w:rsidP="00125DAD">
            <w:pPr>
              <w:jc w:val="center"/>
              <w:rPr>
                <w:rFonts w:ascii="Arial" w:hAnsi="Arial" w:cs="Arial"/>
              </w:rPr>
            </w:pPr>
            <w:r>
              <w:rPr>
                <w:rFonts w:ascii="Arial" w:hAnsi="Arial" w:cs="Arial"/>
              </w:rPr>
              <w:t>97.4</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AGOSTO</w:t>
            </w:r>
          </w:p>
        </w:tc>
        <w:tc>
          <w:tcPr>
            <w:tcW w:w="723" w:type="dxa"/>
          </w:tcPr>
          <w:p w:rsidR="00E24D63" w:rsidRDefault="00E24D63" w:rsidP="00125DAD">
            <w:pPr>
              <w:jc w:val="center"/>
              <w:rPr>
                <w:rFonts w:ascii="Arial" w:hAnsi="Arial" w:cs="Arial"/>
              </w:rPr>
            </w:pPr>
            <w:r>
              <w:rPr>
                <w:rFonts w:ascii="Arial" w:hAnsi="Arial" w:cs="Arial"/>
              </w:rPr>
              <w:t>30.4</w:t>
            </w:r>
          </w:p>
        </w:tc>
        <w:tc>
          <w:tcPr>
            <w:tcW w:w="837" w:type="dxa"/>
          </w:tcPr>
          <w:p w:rsidR="00E24D63" w:rsidRDefault="00E24D63" w:rsidP="00125DAD">
            <w:pPr>
              <w:jc w:val="center"/>
              <w:rPr>
                <w:rFonts w:ascii="Arial" w:hAnsi="Arial" w:cs="Arial"/>
              </w:rPr>
            </w:pPr>
            <w:r>
              <w:rPr>
                <w:rFonts w:ascii="Arial" w:hAnsi="Arial" w:cs="Arial"/>
              </w:rPr>
              <w:t>19.4</w:t>
            </w:r>
          </w:p>
        </w:tc>
        <w:tc>
          <w:tcPr>
            <w:tcW w:w="783" w:type="dxa"/>
          </w:tcPr>
          <w:p w:rsidR="00E24D63" w:rsidRDefault="00E24D63" w:rsidP="00125DAD">
            <w:pPr>
              <w:jc w:val="center"/>
              <w:rPr>
                <w:rFonts w:ascii="Arial" w:hAnsi="Arial" w:cs="Arial"/>
              </w:rPr>
            </w:pPr>
            <w:r>
              <w:rPr>
                <w:rFonts w:ascii="Arial" w:hAnsi="Arial" w:cs="Arial"/>
              </w:rPr>
              <w:t>24.9</w:t>
            </w:r>
          </w:p>
        </w:tc>
        <w:tc>
          <w:tcPr>
            <w:tcW w:w="840" w:type="dxa"/>
            <w:gridSpan w:val="2"/>
          </w:tcPr>
          <w:p w:rsidR="00E24D63" w:rsidRDefault="00E24D63" w:rsidP="00125DAD">
            <w:pPr>
              <w:jc w:val="center"/>
              <w:rPr>
                <w:rFonts w:ascii="Arial" w:hAnsi="Arial" w:cs="Arial"/>
              </w:rPr>
            </w:pPr>
            <w:r>
              <w:rPr>
                <w:rFonts w:ascii="Arial" w:hAnsi="Arial" w:cs="Arial"/>
              </w:rPr>
              <w:t>90</w:t>
            </w:r>
          </w:p>
        </w:tc>
        <w:tc>
          <w:tcPr>
            <w:tcW w:w="960" w:type="dxa"/>
          </w:tcPr>
          <w:p w:rsidR="00E24D63" w:rsidRDefault="00E24D63" w:rsidP="00125DAD">
            <w:pPr>
              <w:jc w:val="center"/>
              <w:rPr>
                <w:rFonts w:ascii="Arial" w:hAnsi="Arial" w:cs="Arial"/>
              </w:rPr>
            </w:pPr>
            <w:r>
              <w:rPr>
                <w:rFonts w:ascii="Arial" w:hAnsi="Arial" w:cs="Arial"/>
              </w:rPr>
              <w:t>65</w:t>
            </w:r>
          </w:p>
        </w:tc>
        <w:tc>
          <w:tcPr>
            <w:tcW w:w="900" w:type="dxa"/>
          </w:tcPr>
          <w:p w:rsidR="00E24D63" w:rsidRDefault="00E24D63" w:rsidP="00125DAD">
            <w:pPr>
              <w:jc w:val="center"/>
              <w:rPr>
                <w:rFonts w:ascii="Arial" w:hAnsi="Arial" w:cs="Arial"/>
              </w:rPr>
            </w:pPr>
            <w:r>
              <w:rPr>
                <w:rFonts w:ascii="Arial" w:hAnsi="Arial" w:cs="Arial"/>
              </w:rPr>
              <w:t>77</w:t>
            </w:r>
          </w:p>
        </w:tc>
        <w:tc>
          <w:tcPr>
            <w:tcW w:w="900" w:type="dxa"/>
          </w:tcPr>
          <w:p w:rsidR="00E24D63" w:rsidRDefault="00E24D63" w:rsidP="00125DAD">
            <w:pPr>
              <w:jc w:val="center"/>
              <w:rPr>
                <w:rFonts w:ascii="Arial" w:hAnsi="Arial" w:cs="Arial"/>
              </w:rPr>
            </w:pPr>
            <w:r>
              <w:rPr>
                <w:rFonts w:ascii="Arial" w:hAnsi="Arial" w:cs="Arial"/>
              </w:rPr>
              <w:t>1.1</w:t>
            </w:r>
          </w:p>
        </w:tc>
        <w:tc>
          <w:tcPr>
            <w:tcW w:w="1260" w:type="dxa"/>
          </w:tcPr>
          <w:p w:rsidR="00E24D63" w:rsidRDefault="00E24D63" w:rsidP="00125DAD">
            <w:pPr>
              <w:jc w:val="center"/>
              <w:rPr>
                <w:rFonts w:ascii="Arial" w:hAnsi="Arial" w:cs="Arial"/>
              </w:rPr>
            </w:pPr>
            <w:r>
              <w:rPr>
                <w:rFonts w:ascii="Arial" w:hAnsi="Arial" w:cs="Arial"/>
              </w:rPr>
              <w:t>1.0</w:t>
            </w:r>
          </w:p>
        </w:tc>
        <w:tc>
          <w:tcPr>
            <w:tcW w:w="1440" w:type="dxa"/>
          </w:tcPr>
          <w:p w:rsidR="00E24D63" w:rsidRDefault="00E24D63" w:rsidP="00125DAD">
            <w:pPr>
              <w:jc w:val="center"/>
              <w:rPr>
                <w:rFonts w:ascii="Arial" w:hAnsi="Arial" w:cs="Arial"/>
              </w:rPr>
            </w:pPr>
            <w:r>
              <w:rPr>
                <w:rFonts w:ascii="Arial" w:hAnsi="Arial" w:cs="Arial"/>
              </w:rPr>
              <w:t>134.2</w:t>
            </w:r>
          </w:p>
        </w:tc>
        <w:tc>
          <w:tcPr>
            <w:tcW w:w="1800" w:type="dxa"/>
          </w:tcPr>
          <w:p w:rsidR="00E24D63" w:rsidRDefault="00E24D63" w:rsidP="00125DAD">
            <w:pPr>
              <w:jc w:val="center"/>
              <w:rPr>
                <w:rFonts w:ascii="Arial" w:hAnsi="Arial" w:cs="Arial"/>
              </w:rPr>
            </w:pPr>
            <w:r>
              <w:rPr>
                <w:rFonts w:ascii="Arial" w:hAnsi="Arial" w:cs="Arial"/>
              </w:rPr>
              <w:t>1.1</w:t>
            </w:r>
          </w:p>
        </w:tc>
        <w:tc>
          <w:tcPr>
            <w:tcW w:w="1620" w:type="dxa"/>
          </w:tcPr>
          <w:p w:rsidR="00E24D63" w:rsidRDefault="00E24D63" w:rsidP="00125DAD">
            <w:pPr>
              <w:jc w:val="center"/>
              <w:rPr>
                <w:rFonts w:ascii="Arial" w:hAnsi="Arial" w:cs="Arial"/>
              </w:rPr>
            </w:pPr>
            <w:r>
              <w:rPr>
                <w:rFonts w:ascii="Arial" w:hAnsi="Arial" w:cs="Arial"/>
              </w:rPr>
              <w:t>107.7</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SEPTIEMBRE</w:t>
            </w:r>
          </w:p>
        </w:tc>
        <w:tc>
          <w:tcPr>
            <w:tcW w:w="723" w:type="dxa"/>
          </w:tcPr>
          <w:p w:rsidR="00E24D63" w:rsidRDefault="00E24D63" w:rsidP="00125DAD">
            <w:pPr>
              <w:jc w:val="center"/>
              <w:rPr>
                <w:rFonts w:ascii="Arial" w:hAnsi="Arial" w:cs="Arial"/>
              </w:rPr>
            </w:pPr>
            <w:r>
              <w:rPr>
                <w:rFonts w:ascii="Arial" w:hAnsi="Arial" w:cs="Arial"/>
              </w:rPr>
              <w:t>31.1</w:t>
            </w:r>
          </w:p>
        </w:tc>
        <w:tc>
          <w:tcPr>
            <w:tcW w:w="837" w:type="dxa"/>
          </w:tcPr>
          <w:p w:rsidR="00E24D63" w:rsidRDefault="00E24D63" w:rsidP="00125DAD">
            <w:pPr>
              <w:jc w:val="center"/>
              <w:rPr>
                <w:rFonts w:ascii="Arial" w:hAnsi="Arial" w:cs="Arial"/>
              </w:rPr>
            </w:pPr>
            <w:r>
              <w:rPr>
                <w:rFonts w:ascii="Arial" w:hAnsi="Arial" w:cs="Arial"/>
              </w:rPr>
              <w:t>19.8</w:t>
            </w:r>
          </w:p>
        </w:tc>
        <w:tc>
          <w:tcPr>
            <w:tcW w:w="783" w:type="dxa"/>
          </w:tcPr>
          <w:p w:rsidR="00E24D63" w:rsidRDefault="00E24D63" w:rsidP="00125DAD">
            <w:pPr>
              <w:jc w:val="center"/>
              <w:rPr>
                <w:rFonts w:ascii="Arial" w:hAnsi="Arial" w:cs="Arial"/>
              </w:rPr>
            </w:pPr>
            <w:r>
              <w:rPr>
                <w:rFonts w:ascii="Arial" w:hAnsi="Arial" w:cs="Arial"/>
              </w:rPr>
              <w:t>25.3</w:t>
            </w:r>
          </w:p>
        </w:tc>
        <w:tc>
          <w:tcPr>
            <w:tcW w:w="840" w:type="dxa"/>
            <w:gridSpan w:val="2"/>
          </w:tcPr>
          <w:p w:rsidR="00E24D63" w:rsidRDefault="00E24D63" w:rsidP="00125DAD">
            <w:pPr>
              <w:jc w:val="center"/>
              <w:rPr>
                <w:rFonts w:ascii="Arial" w:hAnsi="Arial" w:cs="Arial"/>
              </w:rPr>
            </w:pPr>
            <w:r>
              <w:rPr>
                <w:rFonts w:ascii="Arial" w:hAnsi="Arial" w:cs="Arial"/>
              </w:rPr>
              <w:t>89</w:t>
            </w:r>
          </w:p>
        </w:tc>
        <w:tc>
          <w:tcPr>
            <w:tcW w:w="960" w:type="dxa"/>
          </w:tcPr>
          <w:p w:rsidR="00E24D63" w:rsidRDefault="00E24D63" w:rsidP="00125DAD">
            <w:pPr>
              <w:jc w:val="center"/>
              <w:rPr>
                <w:rFonts w:ascii="Arial" w:hAnsi="Arial" w:cs="Arial"/>
              </w:rPr>
            </w:pPr>
            <w:r>
              <w:rPr>
                <w:rFonts w:ascii="Arial" w:hAnsi="Arial" w:cs="Arial"/>
              </w:rPr>
              <w:t>67</w:t>
            </w:r>
          </w:p>
        </w:tc>
        <w:tc>
          <w:tcPr>
            <w:tcW w:w="90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1.2</w:t>
            </w:r>
          </w:p>
        </w:tc>
        <w:tc>
          <w:tcPr>
            <w:tcW w:w="1260" w:type="dxa"/>
          </w:tcPr>
          <w:p w:rsidR="00E24D63" w:rsidRDefault="00E24D63" w:rsidP="00125DAD">
            <w:pPr>
              <w:jc w:val="center"/>
              <w:rPr>
                <w:rFonts w:ascii="Arial" w:hAnsi="Arial" w:cs="Arial"/>
              </w:rPr>
            </w:pPr>
            <w:r>
              <w:rPr>
                <w:rFonts w:ascii="Arial" w:hAnsi="Arial" w:cs="Arial"/>
              </w:rPr>
              <w:t>1.0</w:t>
            </w:r>
          </w:p>
        </w:tc>
        <w:tc>
          <w:tcPr>
            <w:tcW w:w="1440" w:type="dxa"/>
          </w:tcPr>
          <w:p w:rsidR="00E24D63" w:rsidRDefault="00E24D63" w:rsidP="00125DAD">
            <w:pPr>
              <w:jc w:val="center"/>
              <w:rPr>
                <w:rFonts w:ascii="Arial" w:hAnsi="Arial" w:cs="Arial"/>
              </w:rPr>
            </w:pPr>
            <w:r>
              <w:rPr>
                <w:rFonts w:ascii="Arial" w:hAnsi="Arial" w:cs="Arial"/>
              </w:rPr>
              <w:t>89.4</w:t>
            </w:r>
          </w:p>
        </w:tc>
        <w:tc>
          <w:tcPr>
            <w:tcW w:w="1800" w:type="dxa"/>
          </w:tcPr>
          <w:p w:rsidR="00E24D63" w:rsidRDefault="00E24D63" w:rsidP="00125DAD">
            <w:pPr>
              <w:jc w:val="center"/>
              <w:rPr>
                <w:rFonts w:ascii="Arial" w:hAnsi="Arial" w:cs="Arial"/>
              </w:rPr>
            </w:pPr>
            <w:r>
              <w:rPr>
                <w:rFonts w:ascii="Arial" w:hAnsi="Arial" w:cs="Arial"/>
              </w:rPr>
              <w:t>1.7</w:t>
            </w:r>
          </w:p>
        </w:tc>
        <w:tc>
          <w:tcPr>
            <w:tcW w:w="1620" w:type="dxa"/>
          </w:tcPr>
          <w:p w:rsidR="00E24D63" w:rsidRDefault="00E24D63" w:rsidP="00125DAD">
            <w:pPr>
              <w:jc w:val="center"/>
              <w:rPr>
                <w:rFonts w:ascii="Arial" w:hAnsi="Arial" w:cs="Arial"/>
              </w:rPr>
            </w:pPr>
            <w:r>
              <w:rPr>
                <w:rFonts w:ascii="Arial" w:hAnsi="Arial" w:cs="Arial"/>
              </w:rPr>
              <w:t>88.7</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OCTUBRE</w:t>
            </w:r>
          </w:p>
        </w:tc>
        <w:tc>
          <w:tcPr>
            <w:tcW w:w="723" w:type="dxa"/>
          </w:tcPr>
          <w:p w:rsidR="00E24D63" w:rsidRDefault="00E24D63" w:rsidP="00125DAD">
            <w:pPr>
              <w:jc w:val="center"/>
              <w:rPr>
                <w:rFonts w:ascii="Arial" w:hAnsi="Arial" w:cs="Arial"/>
              </w:rPr>
            </w:pPr>
            <w:r>
              <w:rPr>
                <w:rFonts w:ascii="Arial" w:hAnsi="Arial" w:cs="Arial"/>
              </w:rPr>
              <w:t>31.7</w:t>
            </w:r>
          </w:p>
        </w:tc>
        <w:tc>
          <w:tcPr>
            <w:tcW w:w="837" w:type="dxa"/>
          </w:tcPr>
          <w:p w:rsidR="00E24D63" w:rsidRDefault="00E24D63" w:rsidP="00125DAD">
            <w:pPr>
              <w:jc w:val="center"/>
              <w:rPr>
                <w:rFonts w:ascii="Arial" w:hAnsi="Arial" w:cs="Arial"/>
              </w:rPr>
            </w:pPr>
            <w:r>
              <w:rPr>
                <w:rFonts w:ascii="Arial" w:hAnsi="Arial" w:cs="Arial"/>
              </w:rPr>
              <w:t>21.3</w:t>
            </w:r>
          </w:p>
        </w:tc>
        <w:tc>
          <w:tcPr>
            <w:tcW w:w="783" w:type="dxa"/>
          </w:tcPr>
          <w:p w:rsidR="00E24D63" w:rsidRDefault="00E24D63" w:rsidP="00125DAD">
            <w:pPr>
              <w:jc w:val="center"/>
              <w:rPr>
                <w:rFonts w:ascii="Arial" w:hAnsi="Arial" w:cs="Arial"/>
              </w:rPr>
            </w:pPr>
            <w:r>
              <w:rPr>
                <w:rFonts w:ascii="Arial" w:hAnsi="Arial" w:cs="Arial"/>
              </w:rPr>
              <w:t>26.4</w:t>
            </w:r>
          </w:p>
        </w:tc>
        <w:tc>
          <w:tcPr>
            <w:tcW w:w="840" w:type="dxa"/>
            <w:gridSpan w:val="2"/>
          </w:tcPr>
          <w:p w:rsidR="00E24D63" w:rsidRDefault="00E24D63" w:rsidP="00125DAD">
            <w:pPr>
              <w:jc w:val="center"/>
              <w:rPr>
                <w:rFonts w:ascii="Arial" w:hAnsi="Arial" w:cs="Arial"/>
              </w:rPr>
            </w:pPr>
            <w:r>
              <w:rPr>
                <w:rFonts w:ascii="Arial" w:hAnsi="Arial" w:cs="Arial"/>
              </w:rPr>
              <w:t>85</w:t>
            </w:r>
          </w:p>
        </w:tc>
        <w:tc>
          <w:tcPr>
            <w:tcW w:w="960" w:type="dxa"/>
          </w:tcPr>
          <w:p w:rsidR="00E24D63" w:rsidRDefault="00E24D63" w:rsidP="00125DAD">
            <w:pPr>
              <w:jc w:val="center"/>
              <w:rPr>
                <w:rFonts w:ascii="Arial" w:hAnsi="Arial" w:cs="Arial"/>
              </w:rPr>
            </w:pPr>
            <w:r>
              <w:rPr>
                <w:rFonts w:ascii="Arial" w:hAnsi="Arial" w:cs="Arial"/>
              </w:rPr>
              <w:t>64</w:t>
            </w:r>
          </w:p>
        </w:tc>
        <w:tc>
          <w:tcPr>
            <w:tcW w:w="900" w:type="dxa"/>
          </w:tcPr>
          <w:p w:rsidR="00E24D63" w:rsidRDefault="00E24D63" w:rsidP="00125DAD">
            <w:pPr>
              <w:jc w:val="center"/>
              <w:rPr>
                <w:rFonts w:ascii="Arial" w:hAnsi="Arial" w:cs="Arial"/>
              </w:rPr>
            </w:pPr>
            <w:r>
              <w:rPr>
                <w:rFonts w:ascii="Arial" w:hAnsi="Arial" w:cs="Arial"/>
              </w:rPr>
              <w:t>75</w:t>
            </w:r>
          </w:p>
        </w:tc>
        <w:tc>
          <w:tcPr>
            <w:tcW w:w="900" w:type="dxa"/>
          </w:tcPr>
          <w:p w:rsidR="00E24D63" w:rsidRDefault="00E24D63" w:rsidP="00125DAD">
            <w:pPr>
              <w:jc w:val="center"/>
              <w:rPr>
                <w:rFonts w:ascii="Arial" w:hAnsi="Arial" w:cs="Arial"/>
              </w:rPr>
            </w:pPr>
            <w:r>
              <w:rPr>
                <w:rFonts w:ascii="Arial" w:hAnsi="Arial" w:cs="Arial"/>
              </w:rPr>
              <w:t>1.0</w:t>
            </w:r>
          </w:p>
        </w:tc>
        <w:tc>
          <w:tcPr>
            <w:tcW w:w="1260" w:type="dxa"/>
          </w:tcPr>
          <w:p w:rsidR="00E24D63" w:rsidRDefault="00E24D63" w:rsidP="00125DAD">
            <w:pPr>
              <w:jc w:val="center"/>
              <w:rPr>
                <w:rFonts w:ascii="Arial" w:hAnsi="Arial" w:cs="Arial"/>
              </w:rPr>
            </w:pPr>
            <w:r>
              <w:rPr>
                <w:rFonts w:ascii="Arial" w:hAnsi="Arial" w:cs="Arial"/>
              </w:rPr>
              <w:t>1.0</w:t>
            </w:r>
          </w:p>
        </w:tc>
        <w:tc>
          <w:tcPr>
            <w:tcW w:w="1440" w:type="dxa"/>
          </w:tcPr>
          <w:p w:rsidR="00E24D63" w:rsidRDefault="00E24D63" w:rsidP="00125DAD">
            <w:pPr>
              <w:jc w:val="center"/>
              <w:rPr>
                <w:rFonts w:ascii="Arial" w:hAnsi="Arial" w:cs="Arial"/>
              </w:rPr>
            </w:pPr>
            <w:r>
              <w:rPr>
                <w:rFonts w:ascii="Arial" w:hAnsi="Arial" w:cs="Arial"/>
              </w:rPr>
              <w:t>120.2</w:t>
            </w:r>
          </w:p>
        </w:tc>
        <w:tc>
          <w:tcPr>
            <w:tcW w:w="1800" w:type="dxa"/>
          </w:tcPr>
          <w:p w:rsidR="00E24D63" w:rsidRDefault="00E24D63" w:rsidP="00125DAD">
            <w:pPr>
              <w:jc w:val="center"/>
              <w:rPr>
                <w:rFonts w:ascii="Arial" w:hAnsi="Arial" w:cs="Arial"/>
              </w:rPr>
            </w:pPr>
            <w:r>
              <w:rPr>
                <w:rFonts w:ascii="Arial" w:hAnsi="Arial" w:cs="Arial"/>
              </w:rPr>
              <w:t>4.0</w:t>
            </w:r>
          </w:p>
        </w:tc>
        <w:tc>
          <w:tcPr>
            <w:tcW w:w="1620" w:type="dxa"/>
          </w:tcPr>
          <w:p w:rsidR="00E24D63" w:rsidRDefault="00E24D63" w:rsidP="00125DAD">
            <w:pPr>
              <w:jc w:val="center"/>
              <w:rPr>
                <w:rFonts w:ascii="Arial" w:hAnsi="Arial" w:cs="Arial"/>
              </w:rPr>
            </w:pPr>
            <w:r>
              <w:rPr>
                <w:rFonts w:ascii="Arial" w:hAnsi="Arial" w:cs="Arial"/>
              </w:rPr>
              <w:t>90.5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NOVIEMBRE</w:t>
            </w:r>
          </w:p>
        </w:tc>
        <w:tc>
          <w:tcPr>
            <w:tcW w:w="723" w:type="dxa"/>
          </w:tcPr>
          <w:p w:rsidR="00E24D63" w:rsidRDefault="00E24D63" w:rsidP="00125DAD">
            <w:pPr>
              <w:jc w:val="center"/>
              <w:rPr>
                <w:rFonts w:ascii="Arial" w:hAnsi="Arial" w:cs="Arial"/>
              </w:rPr>
            </w:pPr>
            <w:r>
              <w:rPr>
                <w:rFonts w:ascii="Arial" w:hAnsi="Arial" w:cs="Arial"/>
              </w:rPr>
              <w:t>31.3</w:t>
            </w:r>
          </w:p>
        </w:tc>
        <w:tc>
          <w:tcPr>
            <w:tcW w:w="837" w:type="dxa"/>
          </w:tcPr>
          <w:p w:rsidR="00E24D63" w:rsidRDefault="00E24D63" w:rsidP="00125DAD">
            <w:pPr>
              <w:jc w:val="center"/>
              <w:rPr>
                <w:rFonts w:ascii="Arial" w:hAnsi="Arial" w:cs="Arial"/>
              </w:rPr>
            </w:pPr>
            <w:r>
              <w:rPr>
                <w:rFonts w:ascii="Arial" w:hAnsi="Arial" w:cs="Arial"/>
              </w:rPr>
              <w:t>21.4</w:t>
            </w:r>
          </w:p>
        </w:tc>
        <w:tc>
          <w:tcPr>
            <w:tcW w:w="783" w:type="dxa"/>
          </w:tcPr>
          <w:p w:rsidR="00E24D63" w:rsidRDefault="00E24D63" w:rsidP="00125DAD">
            <w:pPr>
              <w:jc w:val="center"/>
              <w:rPr>
                <w:rFonts w:ascii="Arial" w:hAnsi="Arial" w:cs="Arial"/>
              </w:rPr>
            </w:pPr>
            <w:r>
              <w:rPr>
                <w:rFonts w:ascii="Arial" w:hAnsi="Arial" w:cs="Arial"/>
              </w:rPr>
              <w:t>26.5</w:t>
            </w:r>
          </w:p>
        </w:tc>
        <w:tc>
          <w:tcPr>
            <w:tcW w:w="840" w:type="dxa"/>
            <w:gridSpan w:val="2"/>
          </w:tcPr>
          <w:p w:rsidR="00E24D63" w:rsidRDefault="00E24D63" w:rsidP="00125DAD">
            <w:pPr>
              <w:jc w:val="center"/>
              <w:rPr>
                <w:rFonts w:ascii="Arial" w:hAnsi="Arial" w:cs="Arial"/>
              </w:rPr>
            </w:pPr>
            <w:r>
              <w:rPr>
                <w:rFonts w:ascii="Arial" w:hAnsi="Arial" w:cs="Arial"/>
              </w:rPr>
              <w:t>84</w:t>
            </w:r>
          </w:p>
        </w:tc>
        <w:tc>
          <w:tcPr>
            <w:tcW w:w="960" w:type="dxa"/>
          </w:tcPr>
          <w:p w:rsidR="00E24D63" w:rsidRDefault="00E24D63" w:rsidP="00125DAD">
            <w:pPr>
              <w:jc w:val="center"/>
              <w:rPr>
                <w:rFonts w:ascii="Arial" w:hAnsi="Arial" w:cs="Arial"/>
              </w:rPr>
            </w:pPr>
            <w:r>
              <w:rPr>
                <w:rFonts w:ascii="Arial" w:hAnsi="Arial" w:cs="Arial"/>
              </w:rPr>
              <w:t>62</w:t>
            </w:r>
          </w:p>
        </w:tc>
        <w:tc>
          <w:tcPr>
            <w:tcW w:w="900" w:type="dxa"/>
          </w:tcPr>
          <w:p w:rsidR="00E24D63" w:rsidRDefault="00E24D63" w:rsidP="00125DAD">
            <w:pPr>
              <w:jc w:val="center"/>
              <w:rPr>
                <w:rFonts w:ascii="Arial" w:hAnsi="Arial" w:cs="Arial"/>
              </w:rPr>
            </w:pPr>
            <w:r>
              <w:rPr>
                <w:rFonts w:ascii="Arial" w:hAnsi="Arial" w:cs="Arial"/>
              </w:rPr>
              <w:t>73</w:t>
            </w:r>
          </w:p>
        </w:tc>
        <w:tc>
          <w:tcPr>
            <w:tcW w:w="900" w:type="dxa"/>
          </w:tcPr>
          <w:p w:rsidR="00E24D63" w:rsidRDefault="00E24D63" w:rsidP="00125DAD">
            <w:pPr>
              <w:jc w:val="center"/>
              <w:rPr>
                <w:rFonts w:ascii="Arial" w:hAnsi="Arial" w:cs="Arial"/>
              </w:rPr>
            </w:pPr>
            <w:r>
              <w:rPr>
                <w:rFonts w:ascii="Arial" w:hAnsi="Arial" w:cs="Arial"/>
              </w:rPr>
              <w:t>1.2</w:t>
            </w:r>
          </w:p>
        </w:tc>
        <w:tc>
          <w:tcPr>
            <w:tcW w:w="1260" w:type="dxa"/>
          </w:tcPr>
          <w:p w:rsidR="00E24D63" w:rsidRDefault="00E24D63" w:rsidP="00125DAD">
            <w:pPr>
              <w:jc w:val="center"/>
              <w:rPr>
                <w:rFonts w:ascii="Arial" w:hAnsi="Arial" w:cs="Arial"/>
              </w:rPr>
            </w:pPr>
            <w:r>
              <w:rPr>
                <w:rFonts w:ascii="Arial" w:hAnsi="Arial" w:cs="Arial"/>
              </w:rPr>
              <w:t>1.0</w:t>
            </w:r>
          </w:p>
        </w:tc>
        <w:tc>
          <w:tcPr>
            <w:tcW w:w="1440" w:type="dxa"/>
          </w:tcPr>
          <w:p w:rsidR="00E24D63" w:rsidRDefault="00E24D63" w:rsidP="00125DAD">
            <w:pPr>
              <w:jc w:val="center"/>
              <w:rPr>
                <w:rFonts w:ascii="Arial" w:hAnsi="Arial" w:cs="Arial"/>
              </w:rPr>
            </w:pPr>
            <w:r>
              <w:rPr>
                <w:rFonts w:ascii="Arial" w:hAnsi="Arial" w:cs="Arial"/>
              </w:rPr>
              <w:t>116.4</w:t>
            </w:r>
          </w:p>
        </w:tc>
        <w:tc>
          <w:tcPr>
            <w:tcW w:w="1800" w:type="dxa"/>
          </w:tcPr>
          <w:p w:rsidR="00E24D63" w:rsidRDefault="00E24D63" w:rsidP="00125DAD">
            <w:pPr>
              <w:jc w:val="center"/>
              <w:rPr>
                <w:rFonts w:ascii="Arial" w:hAnsi="Arial" w:cs="Arial"/>
              </w:rPr>
            </w:pPr>
            <w:r>
              <w:rPr>
                <w:rFonts w:ascii="Arial" w:hAnsi="Arial" w:cs="Arial"/>
              </w:rPr>
              <w:t>1.1</w:t>
            </w:r>
          </w:p>
        </w:tc>
        <w:tc>
          <w:tcPr>
            <w:tcW w:w="1620" w:type="dxa"/>
          </w:tcPr>
          <w:p w:rsidR="00E24D63" w:rsidRDefault="00E24D63" w:rsidP="00125DAD">
            <w:pPr>
              <w:jc w:val="center"/>
              <w:rPr>
                <w:rFonts w:ascii="Arial" w:hAnsi="Arial" w:cs="Arial"/>
              </w:rPr>
            </w:pPr>
            <w:r>
              <w:rPr>
                <w:rFonts w:ascii="Arial" w:hAnsi="Arial" w:cs="Arial"/>
              </w:rPr>
              <w:t>83.3</w:t>
            </w:r>
          </w:p>
        </w:tc>
      </w:tr>
      <w:tr w:rsidR="00E24D63" w:rsidTr="00125DAD">
        <w:tblPrEx>
          <w:tblCellMar>
            <w:top w:w="0" w:type="dxa"/>
            <w:bottom w:w="0" w:type="dxa"/>
          </w:tblCellMar>
        </w:tblPrEx>
        <w:trPr>
          <w:cantSplit/>
        </w:trPr>
        <w:tc>
          <w:tcPr>
            <w:tcW w:w="2227" w:type="dxa"/>
          </w:tcPr>
          <w:p w:rsidR="00E24D63" w:rsidRDefault="00E24D63" w:rsidP="00125DAD">
            <w:r>
              <w:t>DICIEMBRE</w:t>
            </w:r>
          </w:p>
        </w:tc>
        <w:tc>
          <w:tcPr>
            <w:tcW w:w="723" w:type="dxa"/>
          </w:tcPr>
          <w:p w:rsidR="00E24D63" w:rsidRDefault="00E24D63" w:rsidP="00125DAD">
            <w:pPr>
              <w:jc w:val="center"/>
            </w:pPr>
            <w:r>
              <w:t>32.5</w:t>
            </w:r>
          </w:p>
        </w:tc>
        <w:tc>
          <w:tcPr>
            <w:tcW w:w="837" w:type="dxa"/>
          </w:tcPr>
          <w:p w:rsidR="00E24D63" w:rsidRDefault="00E24D63" w:rsidP="00125DAD">
            <w:pPr>
              <w:jc w:val="center"/>
              <w:rPr>
                <w:rFonts w:ascii="Arial" w:hAnsi="Arial" w:cs="Arial"/>
              </w:rPr>
            </w:pPr>
            <w:r>
              <w:rPr>
                <w:rFonts w:ascii="Arial" w:hAnsi="Arial" w:cs="Arial"/>
              </w:rPr>
              <w:t>23.5</w:t>
            </w:r>
          </w:p>
        </w:tc>
        <w:tc>
          <w:tcPr>
            <w:tcW w:w="783" w:type="dxa"/>
          </w:tcPr>
          <w:p w:rsidR="00E24D63" w:rsidRDefault="00E24D63" w:rsidP="00125DAD">
            <w:pPr>
              <w:jc w:val="center"/>
              <w:rPr>
                <w:rFonts w:ascii="Arial" w:hAnsi="Arial" w:cs="Arial"/>
              </w:rPr>
            </w:pPr>
            <w:r>
              <w:rPr>
                <w:rFonts w:ascii="Arial" w:hAnsi="Arial" w:cs="Arial"/>
              </w:rPr>
              <w:t>28.0</w:t>
            </w:r>
          </w:p>
        </w:tc>
        <w:tc>
          <w:tcPr>
            <w:tcW w:w="840" w:type="dxa"/>
            <w:gridSpan w:val="2"/>
          </w:tcPr>
          <w:p w:rsidR="00E24D63" w:rsidRDefault="00E24D63" w:rsidP="00125DAD">
            <w:pPr>
              <w:jc w:val="center"/>
              <w:rPr>
                <w:rFonts w:ascii="Arial" w:hAnsi="Arial" w:cs="Arial"/>
              </w:rPr>
            </w:pPr>
            <w:r>
              <w:rPr>
                <w:rFonts w:ascii="Arial" w:hAnsi="Arial" w:cs="Arial"/>
              </w:rPr>
              <w:t>82</w:t>
            </w:r>
          </w:p>
        </w:tc>
        <w:tc>
          <w:tcPr>
            <w:tcW w:w="960" w:type="dxa"/>
          </w:tcPr>
          <w:p w:rsidR="00E24D63" w:rsidRDefault="00E24D63" w:rsidP="00125DAD">
            <w:pPr>
              <w:jc w:val="center"/>
              <w:rPr>
                <w:rFonts w:ascii="Arial" w:hAnsi="Arial" w:cs="Arial"/>
              </w:rPr>
            </w:pPr>
            <w:r>
              <w:rPr>
                <w:rFonts w:ascii="Arial" w:hAnsi="Arial" w:cs="Arial"/>
              </w:rPr>
              <w:t>60</w:t>
            </w:r>
          </w:p>
        </w:tc>
        <w:tc>
          <w:tcPr>
            <w:tcW w:w="900" w:type="dxa"/>
          </w:tcPr>
          <w:p w:rsidR="00E24D63" w:rsidRDefault="00E24D63" w:rsidP="00125DAD">
            <w:pPr>
              <w:jc w:val="center"/>
              <w:rPr>
                <w:rFonts w:ascii="Arial" w:hAnsi="Arial" w:cs="Arial"/>
              </w:rPr>
            </w:pPr>
            <w:r>
              <w:rPr>
                <w:rFonts w:ascii="Arial" w:hAnsi="Arial" w:cs="Arial"/>
              </w:rPr>
              <w:t>71</w:t>
            </w:r>
          </w:p>
        </w:tc>
        <w:tc>
          <w:tcPr>
            <w:tcW w:w="900" w:type="dxa"/>
          </w:tcPr>
          <w:p w:rsidR="00E24D63" w:rsidRDefault="00E24D63" w:rsidP="00125DAD">
            <w:pPr>
              <w:jc w:val="center"/>
              <w:rPr>
                <w:rFonts w:ascii="Arial" w:hAnsi="Arial" w:cs="Arial"/>
              </w:rPr>
            </w:pPr>
            <w:r>
              <w:rPr>
                <w:rFonts w:ascii="Arial" w:hAnsi="Arial" w:cs="Arial"/>
              </w:rPr>
              <w:t>1.0</w:t>
            </w:r>
          </w:p>
        </w:tc>
        <w:tc>
          <w:tcPr>
            <w:tcW w:w="1260" w:type="dxa"/>
          </w:tcPr>
          <w:p w:rsidR="00E24D63" w:rsidRDefault="00E24D63" w:rsidP="00125DAD">
            <w:pPr>
              <w:jc w:val="center"/>
              <w:rPr>
                <w:rFonts w:ascii="Arial" w:hAnsi="Arial" w:cs="Arial"/>
              </w:rPr>
            </w:pPr>
            <w:r>
              <w:rPr>
                <w:rFonts w:ascii="Arial" w:hAnsi="Arial" w:cs="Arial"/>
              </w:rPr>
              <w:t>1.3</w:t>
            </w:r>
          </w:p>
        </w:tc>
        <w:tc>
          <w:tcPr>
            <w:tcW w:w="1440" w:type="dxa"/>
          </w:tcPr>
          <w:p w:rsidR="00E24D63" w:rsidRDefault="00E24D63" w:rsidP="00125DAD">
            <w:pPr>
              <w:jc w:val="center"/>
              <w:rPr>
                <w:rFonts w:ascii="Arial" w:hAnsi="Arial" w:cs="Arial"/>
              </w:rPr>
            </w:pPr>
            <w:r>
              <w:rPr>
                <w:rFonts w:ascii="Arial" w:hAnsi="Arial" w:cs="Arial"/>
              </w:rPr>
              <w:t>74.7</w:t>
            </w:r>
          </w:p>
        </w:tc>
        <w:tc>
          <w:tcPr>
            <w:tcW w:w="1800" w:type="dxa"/>
          </w:tcPr>
          <w:p w:rsidR="00E24D63" w:rsidRDefault="00E24D63" w:rsidP="00125DAD">
            <w:pPr>
              <w:jc w:val="center"/>
              <w:rPr>
                <w:rFonts w:ascii="Arial" w:hAnsi="Arial" w:cs="Arial"/>
              </w:rPr>
            </w:pPr>
            <w:r>
              <w:rPr>
                <w:rFonts w:ascii="Arial" w:hAnsi="Arial" w:cs="Arial"/>
              </w:rPr>
              <w:t>51.5</w:t>
            </w:r>
          </w:p>
        </w:tc>
        <w:tc>
          <w:tcPr>
            <w:tcW w:w="1620" w:type="dxa"/>
          </w:tcPr>
          <w:p w:rsidR="00E24D63" w:rsidRDefault="00E24D63" w:rsidP="00125DAD">
            <w:pPr>
              <w:jc w:val="center"/>
              <w:rPr>
                <w:rFonts w:ascii="Arial" w:hAnsi="Arial" w:cs="Arial"/>
              </w:rPr>
            </w:pPr>
            <w:r>
              <w:rPr>
                <w:rFonts w:ascii="Arial" w:hAnsi="Arial" w:cs="Arial"/>
              </w:rPr>
              <w:t>75.0</w:t>
            </w:r>
          </w:p>
        </w:tc>
      </w:tr>
    </w:tbl>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Pr>
        <w:jc w:val="center"/>
        <w:rPr>
          <w:rFonts w:ascii="Arial" w:hAnsi="Arial" w:cs="Arial"/>
        </w:rPr>
      </w:pPr>
      <w:r>
        <w:rPr>
          <w:rFonts w:ascii="Arial" w:hAnsi="Arial" w:cs="Arial"/>
        </w:rPr>
        <w:t>CEDEGE (Comisión de Estudios para el desarrollo de la Cuenca del Río Guayas)</w:t>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t>REGISTRO HISTORICO DEL PERIODO DE 2001</w:t>
      </w:r>
    </w:p>
    <w:p w:rsidR="00E24D63" w:rsidRDefault="00E24D63" w:rsidP="00E24D63">
      <w:pPr>
        <w:jc w:val="center"/>
        <w:rPr>
          <w:rFonts w:ascii="Arial" w:hAnsi="Arial" w:cs="Arial"/>
        </w:rPr>
      </w:pPr>
      <w:r>
        <w:rPr>
          <w:rFonts w:ascii="Arial" w:hAnsi="Arial" w:cs="Arial"/>
        </w:rPr>
        <w:t>ESTACION PLAYAS</w:t>
      </w:r>
    </w:p>
    <w:p w:rsidR="00E24D63" w:rsidRDefault="00E24D63" w:rsidP="00E24D63">
      <w:pPr>
        <w:jc w:val="center"/>
        <w:rPr>
          <w:rFonts w:ascii="Arial" w:hAnsi="Arial" w:cs="Arial"/>
        </w:rPr>
      </w:pPr>
      <w:r>
        <w:rPr>
          <w:rFonts w:ascii="Arial" w:hAnsi="Arial" w:cs="Arial"/>
        </w:rPr>
        <w:t xml:space="preserve">LATITUD: 2 </w:t>
      </w:r>
      <w:r>
        <w:rPr>
          <w:rFonts w:ascii="Arial" w:hAnsi="Arial" w:cs="Arial"/>
          <w:vertAlign w:val="superscript"/>
        </w:rPr>
        <w:t>o</w:t>
      </w:r>
      <w:r>
        <w:rPr>
          <w:rFonts w:ascii="Arial" w:hAnsi="Arial" w:cs="Arial"/>
        </w:rPr>
        <w:t xml:space="preserve"> 37’ S LONGITUD: 80</w:t>
      </w:r>
      <w:r>
        <w:rPr>
          <w:rFonts w:ascii="Arial" w:hAnsi="Arial" w:cs="Arial"/>
          <w:vertAlign w:val="superscript"/>
        </w:rPr>
        <w:t>o</w:t>
      </w:r>
      <w:r>
        <w:rPr>
          <w:rFonts w:ascii="Arial" w:hAnsi="Arial" w:cs="Arial"/>
        </w:rPr>
        <w:t xml:space="preserve"> 23’ ELEVACIÓN: 41 m.s.n.m</w:t>
      </w: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900"/>
        <w:gridCol w:w="900"/>
        <w:gridCol w:w="900"/>
        <w:gridCol w:w="900"/>
        <w:gridCol w:w="900"/>
        <w:gridCol w:w="900"/>
        <w:gridCol w:w="720"/>
        <w:gridCol w:w="720"/>
        <w:gridCol w:w="1080"/>
        <w:gridCol w:w="1440"/>
        <w:gridCol w:w="1800"/>
        <w:gridCol w:w="1620"/>
      </w:tblGrid>
      <w:tr w:rsidR="00E24D63" w:rsidTr="00125DAD">
        <w:tblPrEx>
          <w:tblCellMar>
            <w:top w:w="0" w:type="dxa"/>
            <w:bottom w:w="0" w:type="dxa"/>
          </w:tblCellMar>
        </w:tblPrEx>
        <w:trPr>
          <w:cantSplit/>
          <w:trHeight w:val="434"/>
        </w:trPr>
        <w:tc>
          <w:tcPr>
            <w:tcW w:w="1690" w:type="dxa"/>
            <w:vMerge w:val="restart"/>
            <w:vAlign w:val="center"/>
          </w:tcPr>
          <w:p w:rsidR="00E24D63" w:rsidRDefault="00E24D63" w:rsidP="00125DAD">
            <w:pPr>
              <w:spacing w:line="480" w:lineRule="auto"/>
              <w:jc w:val="center"/>
              <w:rPr>
                <w:rFonts w:ascii="Arial" w:hAnsi="Arial" w:cs="Arial"/>
                <w:sz w:val="20"/>
              </w:rPr>
            </w:pPr>
            <w:r>
              <w:rPr>
                <w:rFonts w:ascii="Arial" w:hAnsi="Arial" w:cs="Arial"/>
                <w:sz w:val="20"/>
              </w:rPr>
              <w:t xml:space="preserve">MESES </w:t>
            </w:r>
          </w:p>
        </w:tc>
        <w:tc>
          <w:tcPr>
            <w:tcW w:w="2700" w:type="dxa"/>
            <w:gridSpan w:val="3"/>
            <w:vAlign w:val="center"/>
          </w:tcPr>
          <w:p w:rsidR="00E24D63" w:rsidRDefault="00E24D63" w:rsidP="00125DAD">
            <w:pPr>
              <w:jc w:val="center"/>
              <w:rPr>
                <w:rFonts w:ascii="Arial" w:hAnsi="Arial" w:cs="Arial"/>
                <w:sz w:val="20"/>
              </w:rPr>
            </w:pPr>
            <w:r>
              <w:rPr>
                <w:rFonts w:ascii="Arial" w:hAnsi="Arial" w:cs="Arial"/>
                <w:sz w:val="20"/>
              </w:rPr>
              <w:t>TEMPERATURA (</w:t>
            </w:r>
            <w:r>
              <w:rPr>
                <w:rFonts w:ascii="Arial" w:hAnsi="Arial" w:cs="Arial"/>
                <w:sz w:val="20"/>
                <w:vertAlign w:val="superscript"/>
              </w:rPr>
              <w:t>O</w:t>
            </w:r>
            <w:r>
              <w:rPr>
                <w:rFonts w:ascii="Arial" w:hAnsi="Arial" w:cs="Arial"/>
                <w:sz w:val="20"/>
              </w:rPr>
              <w:t xml:space="preserve"> C )</w:t>
            </w:r>
          </w:p>
        </w:tc>
        <w:tc>
          <w:tcPr>
            <w:tcW w:w="2700" w:type="dxa"/>
            <w:gridSpan w:val="3"/>
          </w:tcPr>
          <w:p w:rsidR="00E24D63" w:rsidRDefault="00E24D63" w:rsidP="00125DAD">
            <w:pPr>
              <w:rPr>
                <w:rFonts w:ascii="Arial" w:hAnsi="Arial" w:cs="Arial"/>
                <w:sz w:val="20"/>
              </w:rPr>
            </w:pPr>
            <w:r>
              <w:rPr>
                <w:rFonts w:ascii="Arial" w:hAnsi="Arial" w:cs="Arial"/>
                <w:sz w:val="20"/>
              </w:rPr>
              <w:t>HUMEDAD RELATIVA (%)</w:t>
            </w:r>
          </w:p>
        </w:tc>
        <w:tc>
          <w:tcPr>
            <w:tcW w:w="2520" w:type="dxa"/>
            <w:gridSpan w:val="3"/>
          </w:tcPr>
          <w:p w:rsidR="00E24D63" w:rsidRDefault="00E24D63" w:rsidP="00125DAD">
            <w:pPr>
              <w:rPr>
                <w:rFonts w:ascii="Arial" w:hAnsi="Arial" w:cs="Arial"/>
                <w:sz w:val="20"/>
              </w:rPr>
            </w:pPr>
            <w:r>
              <w:rPr>
                <w:rFonts w:ascii="Arial" w:hAnsi="Arial" w:cs="Arial"/>
                <w:sz w:val="20"/>
              </w:rPr>
              <w:t>VEL. VIENTO (m/s)</w:t>
            </w:r>
          </w:p>
        </w:tc>
        <w:tc>
          <w:tcPr>
            <w:tcW w:w="1440" w:type="dxa"/>
          </w:tcPr>
          <w:p w:rsidR="00E24D63" w:rsidRDefault="00E24D63" w:rsidP="00125DAD">
            <w:pPr>
              <w:rPr>
                <w:rFonts w:ascii="Arial" w:hAnsi="Arial" w:cs="Arial"/>
                <w:sz w:val="20"/>
              </w:rPr>
            </w:pPr>
            <w:r>
              <w:rPr>
                <w:rFonts w:ascii="Arial" w:hAnsi="Arial" w:cs="Arial"/>
                <w:sz w:val="20"/>
              </w:rPr>
              <w:t>HORAS LUZ</w:t>
            </w:r>
          </w:p>
        </w:tc>
        <w:tc>
          <w:tcPr>
            <w:tcW w:w="1800" w:type="dxa"/>
          </w:tcPr>
          <w:p w:rsidR="00E24D63" w:rsidRDefault="00E24D63" w:rsidP="00125DAD">
            <w:pPr>
              <w:rPr>
                <w:rFonts w:ascii="Arial" w:hAnsi="Arial" w:cs="Arial"/>
                <w:sz w:val="20"/>
              </w:rPr>
            </w:pPr>
            <w:r>
              <w:rPr>
                <w:rFonts w:ascii="Arial" w:hAnsi="Arial" w:cs="Arial"/>
                <w:sz w:val="20"/>
              </w:rPr>
              <w:t>PRECIPITACIÓN</w:t>
            </w:r>
          </w:p>
        </w:tc>
        <w:tc>
          <w:tcPr>
            <w:tcW w:w="1620" w:type="dxa"/>
          </w:tcPr>
          <w:p w:rsidR="00E24D63" w:rsidRDefault="00E24D63" w:rsidP="00125DAD">
            <w:pPr>
              <w:rPr>
                <w:rFonts w:ascii="Arial" w:hAnsi="Arial" w:cs="Arial"/>
                <w:sz w:val="20"/>
              </w:rPr>
            </w:pPr>
            <w:r>
              <w:rPr>
                <w:rFonts w:ascii="Arial" w:hAnsi="Arial" w:cs="Arial"/>
                <w:sz w:val="20"/>
              </w:rPr>
              <w:t>EVAPORACIÓN</w:t>
            </w:r>
          </w:p>
        </w:tc>
      </w:tr>
      <w:tr w:rsidR="00E24D63" w:rsidTr="00125DAD">
        <w:tblPrEx>
          <w:tblCellMar>
            <w:top w:w="0" w:type="dxa"/>
            <w:bottom w:w="0" w:type="dxa"/>
          </w:tblCellMar>
        </w:tblPrEx>
        <w:trPr>
          <w:cantSplit/>
          <w:trHeight w:val="346"/>
        </w:trPr>
        <w:tc>
          <w:tcPr>
            <w:tcW w:w="1690" w:type="dxa"/>
            <w:vMerge/>
            <w:vAlign w:val="center"/>
          </w:tcPr>
          <w:p w:rsidR="00E24D63" w:rsidRDefault="00E24D63" w:rsidP="00125DAD">
            <w:pPr>
              <w:spacing w:line="480" w:lineRule="auto"/>
              <w:jc w:val="center"/>
            </w:pPr>
          </w:p>
        </w:tc>
        <w:tc>
          <w:tcPr>
            <w:tcW w:w="900" w:type="dxa"/>
          </w:tcPr>
          <w:p w:rsidR="00E24D63" w:rsidRDefault="00E24D63" w:rsidP="00125DAD">
            <w:pPr>
              <w:jc w:val="center"/>
              <w:rPr>
                <w:rFonts w:ascii="Arial" w:hAnsi="Arial" w:cs="Arial"/>
                <w:sz w:val="20"/>
              </w:rPr>
            </w:pPr>
            <w:r>
              <w:rPr>
                <w:rFonts w:ascii="Arial" w:hAnsi="Arial" w:cs="Arial"/>
                <w:sz w:val="20"/>
              </w:rPr>
              <w:t>Máx.</w:t>
            </w:r>
          </w:p>
        </w:tc>
        <w:tc>
          <w:tcPr>
            <w:tcW w:w="900" w:type="dxa"/>
          </w:tcPr>
          <w:p w:rsidR="00E24D63" w:rsidRDefault="00E24D63" w:rsidP="00125DAD">
            <w:pPr>
              <w:jc w:val="center"/>
              <w:rPr>
                <w:rFonts w:ascii="Arial" w:hAnsi="Arial" w:cs="Arial"/>
                <w:sz w:val="20"/>
              </w:rPr>
            </w:pPr>
            <w:r>
              <w:rPr>
                <w:rFonts w:ascii="Arial" w:hAnsi="Arial" w:cs="Arial"/>
                <w:sz w:val="20"/>
              </w:rPr>
              <w:t>Min.</w:t>
            </w:r>
          </w:p>
        </w:tc>
        <w:tc>
          <w:tcPr>
            <w:tcW w:w="900" w:type="dxa"/>
          </w:tcPr>
          <w:p w:rsidR="00E24D63" w:rsidRDefault="00E24D63" w:rsidP="00125DAD">
            <w:pPr>
              <w:jc w:val="center"/>
              <w:rPr>
                <w:rFonts w:ascii="Arial" w:hAnsi="Arial" w:cs="Arial"/>
                <w:sz w:val="20"/>
                <w:lang w:val="en-US"/>
              </w:rPr>
            </w:pPr>
            <w:r>
              <w:rPr>
                <w:rFonts w:ascii="Arial" w:hAnsi="Arial" w:cs="Arial"/>
                <w:sz w:val="20"/>
                <w:lang w:val="en-US"/>
              </w:rPr>
              <w:t>Med.</w:t>
            </w:r>
          </w:p>
        </w:tc>
        <w:tc>
          <w:tcPr>
            <w:tcW w:w="900" w:type="dxa"/>
          </w:tcPr>
          <w:p w:rsidR="00E24D63" w:rsidRDefault="00E24D63" w:rsidP="00125DAD">
            <w:pPr>
              <w:jc w:val="center"/>
              <w:rPr>
                <w:rFonts w:ascii="Arial" w:hAnsi="Arial" w:cs="Arial"/>
                <w:sz w:val="20"/>
                <w:lang w:val="en-US"/>
              </w:rPr>
            </w:pPr>
            <w:r>
              <w:rPr>
                <w:rFonts w:ascii="Arial" w:hAnsi="Arial" w:cs="Arial"/>
                <w:sz w:val="20"/>
                <w:lang w:val="en-US"/>
              </w:rPr>
              <w:t>Máx.</w:t>
            </w:r>
          </w:p>
        </w:tc>
        <w:tc>
          <w:tcPr>
            <w:tcW w:w="900" w:type="dxa"/>
          </w:tcPr>
          <w:p w:rsidR="00E24D63" w:rsidRDefault="00E24D63" w:rsidP="00125DAD">
            <w:pPr>
              <w:jc w:val="center"/>
              <w:rPr>
                <w:rFonts w:ascii="Arial" w:hAnsi="Arial" w:cs="Arial"/>
                <w:sz w:val="20"/>
                <w:lang w:val="en-US"/>
              </w:rPr>
            </w:pPr>
            <w:r>
              <w:rPr>
                <w:rFonts w:ascii="Arial" w:hAnsi="Arial" w:cs="Arial"/>
                <w:sz w:val="20"/>
                <w:lang w:val="en-US"/>
              </w:rPr>
              <w:t>Min.</w:t>
            </w:r>
          </w:p>
        </w:tc>
        <w:tc>
          <w:tcPr>
            <w:tcW w:w="900" w:type="dxa"/>
          </w:tcPr>
          <w:p w:rsidR="00E24D63" w:rsidRDefault="00E24D63" w:rsidP="00125DAD">
            <w:pPr>
              <w:jc w:val="center"/>
              <w:rPr>
                <w:rFonts w:ascii="Arial" w:hAnsi="Arial" w:cs="Arial"/>
                <w:sz w:val="20"/>
              </w:rPr>
            </w:pPr>
            <w:r>
              <w:rPr>
                <w:rFonts w:ascii="Arial" w:hAnsi="Arial" w:cs="Arial"/>
                <w:sz w:val="20"/>
              </w:rPr>
              <w:t>Med.</w:t>
            </w:r>
          </w:p>
        </w:tc>
        <w:tc>
          <w:tcPr>
            <w:tcW w:w="720" w:type="dxa"/>
          </w:tcPr>
          <w:p w:rsidR="00E24D63" w:rsidRDefault="00E24D63" w:rsidP="00125DAD">
            <w:pPr>
              <w:jc w:val="center"/>
              <w:rPr>
                <w:rFonts w:ascii="Arial" w:hAnsi="Arial" w:cs="Arial"/>
                <w:sz w:val="20"/>
              </w:rPr>
            </w:pPr>
            <w:r>
              <w:rPr>
                <w:rFonts w:ascii="Arial" w:hAnsi="Arial" w:cs="Arial"/>
                <w:sz w:val="20"/>
              </w:rPr>
              <w:t>Día</w:t>
            </w:r>
          </w:p>
        </w:tc>
        <w:tc>
          <w:tcPr>
            <w:tcW w:w="720" w:type="dxa"/>
          </w:tcPr>
          <w:p w:rsidR="00E24D63" w:rsidRDefault="00E24D63" w:rsidP="00125DAD">
            <w:pPr>
              <w:jc w:val="center"/>
              <w:rPr>
                <w:rFonts w:ascii="Arial" w:hAnsi="Arial" w:cs="Arial"/>
                <w:sz w:val="20"/>
              </w:rPr>
            </w:pPr>
            <w:r>
              <w:rPr>
                <w:rFonts w:ascii="Arial" w:hAnsi="Arial" w:cs="Arial"/>
                <w:sz w:val="20"/>
              </w:rPr>
              <w:t>Noche</w:t>
            </w:r>
          </w:p>
        </w:tc>
        <w:tc>
          <w:tcPr>
            <w:tcW w:w="1080" w:type="dxa"/>
          </w:tcPr>
          <w:p w:rsidR="00E24D63" w:rsidRDefault="00E24D63" w:rsidP="00125DAD">
            <w:pPr>
              <w:jc w:val="center"/>
              <w:rPr>
                <w:rFonts w:ascii="Arial" w:hAnsi="Arial" w:cs="Arial"/>
                <w:sz w:val="20"/>
              </w:rPr>
            </w:pPr>
            <w:r>
              <w:rPr>
                <w:rFonts w:ascii="Arial" w:hAnsi="Arial" w:cs="Arial"/>
                <w:sz w:val="20"/>
              </w:rPr>
              <w:t>24 Horas</w:t>
            </w:r>
          </w:p>
        </w:tc>
        <w:tc>
          <w:tcPr>
            <w:tcW w:w="1440" w:type="dxa"/>
          </w:tcPr>
          <w:p w:rsidR="00E24D63" w:rsidRDefault="00E24D63" w:rsidP="00125DAD">
            <w:pPr>
              <w:jc w:val="center"/>
              <w:rPr>
                <w:rFonts w:ascii="Arial" w:hAnsi="Arial" w:cs="Arial"/>
              </w:rPr>
            </w:pPr>
            <w:r>
              <w:rPr>
                <w:rFonts w:ascii="Arial" w:hAnsi="Arial" w:cs="Arial"/>
              </w:rPr>
              <w:t>Promdio</w:t>
            </w:r>
          </w:p>
        </w:tc>
        <w:tc>
          <w:tcPr>
            <w:tcW w:w="1800" w:type="dxa"/>
          </w:tcPr>
          <w:p w:rsidR="00E24D63" w:rsidRDefault="00E24D63" w:rsidP="00125DAD">
            <w:pPr>
              <w:jc w:val="center"/>
            </w:pPr>
            <w:r>
              <w:t>(mm/mes)</w:t>
            </w:r>
          </w:p>
        </w:tc>
        <w:tc>
          <w:tcPr>
            <w:tcW w:w="1620" w:type="dxa"/>
          </w:tcPr>
          <w:p w:rsidR="00E24D63" w:rsidRDefault="00E24D63" w:rsidP="00125DAD">
            <w:pPr>
              <w:jc w:val="center"/>
            </w:pPr>
            <w:r>
              <w:t>(mm/día/mes)</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ENERO</w:t>
            </w:r>
          </w:p>
        </w:tc>
        <w:tc>
          <w:tcPr>
            <w:tcW w:w="900" w:type="dxa"/>
          </w:tcPr>
          <w:p w:rsidR="00E24D63" w:rsidRDefault="00E24D63" w:rsidP="00125DAD">
            <w:pPr>
              <w:jc w:val="center"/>
              <w:rPr>
                <w:rFonts w:ascii="Arial" w:hAnsi="Arial" w:cs="Arial"/>
              </w:rPr>
            </w:pPr>
            <w:r>
              <w:rPr>
                <w:rFonts w:ascii="Arial" w:hAnsi="Arial" w:cs="Arial"/>
              </w:rPr>
              <w:t>31.62</w:t>
            </w:r>
          </w:p>
        </w:tc>
        <w:tc>
          <w:tcPr>
            <w:tcW w:w="900" w:type="dxa"/>
          </w:tcPr>
          <w:p w:rsidR="00E24D63" w:rsidRDefault="00E24D63" w:rsidP="00125DAD">
            <w:pPr>
              <w:jc w:val="center"/>
              <w:rPr>
                <w:rFonts w:ascii="Arial" w:hAnsi="Arial" w:cs="Arial"/>
              </w:rPr>
            </w:pPr>
            <w:r>
              <w:rPr>
                <w:rFonts w:ascii="Arial" w:hAnsi="Arial" w:cs="Arial"/>
              </w:rPr>
              <w:t>19.01</w:t>
            </w:r>
          </w:p>
        </w:tc>
        <w:tc>
          <w:tcPr>
            <w:tcW w:w="900" w:type="dxa"/>
          </w:tcPr>
          <w:p w:rsidR="00E24D63" w:rsidRDefault="00E24D63" w:rsidP="00125DAD">
            <w:pPr>
              <w:jc w:val="center"/>
              <w:rPr>
                <w:rFonts w:ascii="Arial" w:hAnsi="Arial" w:cs="Arial"/>
              </w:rPr>
            </w:pPr>
            <w:r>
              <w:rPr>
                <w:rFonts w:ascii="Arial" w:hAnsi="Arial" w:cs="Arial"/>
              </w:rPr>
              <w:t>25.31</w:t>
            </w:r>
          </w:p>
        </w:tc>
        <w:tc>
          <w:tcPr>
            <w:tcW w:w="900" w:type="dxa"/>
          </w:tcPr>
          <w:p w:rsidR="00E24D63" w:rsidRDefault="00E24D63" w:rsidP="00125DAD">
            <w:pPr>
              <w:jc w:val="center"/>
              <w:rPr>
                <w:rFonts w:ascii="Arial" w:hAnsi="Arial" w:cs="Arial"/>
              </w:rPr>
            </w:pPr>
            <w:r>
              <w:rPr>
                <w:rFonts w:ascii="Arial" w:hAnsi="Arial" w:cs="Arial"/>
              </w:rPr>
              <w:t>91</w:t>
            </w:r>
          </w:p>
        </w:tc>
        <w:tc>
          <w:tcPr>
            <w:tcW w:w="900" w:type="dxa"/>
          </w:tcPr>
          <w:p w:rsidR="00E24D63" w:rsidRDefault="00E24D63" w:rsidP="00125DAD">
            <w:pPr>
              <w:jc w:val="center"/>
              <w:rPr>
                <w:rFonts w:ascii="Arial" w:hAnsi="Arial" w:cs="Arial"/>
              </w:rPr>
            </w:pPr>
            <w:r>
              <w:rPr>
                <w:rFonts w:ascii="Arial" w:hAnsi="Arial" w:cs="Arial"/>
              </w:rPr>
              <w:t>63</w:t>
            </w:r>
          </w:p>
        </w:tc>
        <w:tc>
          <w:tcPr>
            <w:tcW w:w="900" w:type="dxa"/>
          </w:tcPr>
          <w:p w:rsidR="00E24D63" w:rsidRDefault="00E24D63" w:rsidP="00125DAD">
            <w:pPr>
              <w:jc w:val="center"/>
              <w:rPr>
                <w:rFonts w:ascii="Arial" w:hAnsi="Arial" w:cs="Arial"/>
              </w:rPr>
            </w:pPr>
            <w:r>
              <w:rPr>
                <w:rFonts w:ascii="Arial" w:hAnsi="Arial" w:cs="Arial"/>
              </w:rPr>
              <w:t>77</w:t>
            </w:r>
          </w:p>
        </w:tc>
        <w:tc>
          <w:tcPr>
            <w:tcW w:w="720" w:type="dxa"/>
          </w:tcPr>
          <w:p w:rsidR="00E24D63" w:rsidRDefault="00E24D63" w:rsidP="00125DAD">
            <w:pPr>
              <w:jc w:val="center"/>
              <w:rPr>
                <w:rFonts w:ascii="Arial" w:hAnsi="Arial" w:cs="Arial"/>
              </w:rPr>
            </w:pPr>
            <w:r>
              <w:rPr>
                <w:rFonts w:ascii="Arial" w:hAnsi="Arial" w:cs="Arial"/>
              </w:rPr>
              <w:t>1.30</w:t>
            </w:r>
          </w:p>
        </w:tc>
        <w:tc>
          <w:tcPr>
            <w:tcW w:w="720" w:type="dxa"/>
          </w:tcPr>
          <w:p w:rsidR="00E24D63" w:rsidRDefault="00E24D63" w:rsidP="00125DAD">
            <w:pPr>
              <w:jc w:val="center"/>
              <w:rPr>
                <w:rFonts w:ascii="Arial" w:hAnsi="Arial" w:cs="Arial"/>
              </w:rPr>
            </w:pPr>
            <w:r>
              <w:rPr>
                <w:rFonts w:ascii="Arial" w:hAnsi="Arial" w:cs="Arial"/>
              </w:rPr>
              <w:t>0.60</w:t>
            </w:r>
          </w:p>
        </w:tc>
        <w:tc>
          <w:tcPr>
            <w:tcW w:w="1080" w:type="dxa"/>
          </w:tcPr>
          <w:p w:rsidR="00E24D63" w:rsidRDefault="00E24D63" w:rsidP="00125DAD">
            <w:pPr>
              <w:jc w:val="center"/>
              <w:rPr>
                <w:rFonts w:ascii="Arial" w:hAnsi="Arial" w:cs="Arial"/>
              </w:rPr>
            </w:pPr>
            <w:r>
              <w:rPr>
                <w:rFonts w:ascii="Arial" w:hAnsi="Arial" w:cs="Arial"/>
              </w:rPr>
              <w:t>0.96</w:t>
            </w:r>
          </w:p>
        </w:tc>
        <w:tc>
          <w:tcPr>
            <w:tcW w:w="1440" w:type="dxa"/>
          </w:tcPr>
          <w:p w:rsidR="00E24D63" w:rsidRDefault="00E24D63" w:rsidP="00125DAD">
            <w:pPr>
              <w:jc w:val="center"/>
              <w:rPr>
                <w:rFonts w:ascii="Arial" w:hAnsi="Arial" w:cs="Arial"/>
              </w:rPr>
            </w:pPr>
            <w:r>
              <w:rPr>
                <w:rFonts w:ascii="Arial" w:hAnsi="Arial" w:cs="Arial"/>
              </w:rPr>
              <w:t>2.36</w:t>
            </w:r>
          </w:p>
        </w:tc>
        <w:tc>
          <w:tcPr>
            <w:tcW w:w="1800" w:type="dxa"/>
          </w:tcPr>
          <w:p w:rsidR="00E24D63" w:rsidRDefault="00E24D63" w:rsidP="00125DAD">
            <w:pPr>
              <w:jc w:val="center"/>
              <w:rPr>
                <w:rFonts w:ascii="Arial" w:hAnsi="Arial" w:cs="Arial"/>
              </w:rPr>
            </w:pPr>
            <w:r>
              <w:rPr>
                <w:rFonts w:ascii="Arial" w:hAnsi="Arial" w:cs="Arial"/>
              </w:rPr>
              <w:t>69.7</w:t>
            </w:r>
          </w:p>
        </w:tc>
        <w:tc>
          <w:tcPr>
            <w:tcW w:w="1620" w:type="dxa"/>
          </w:tcPr>
          <w:p w:rsidR="00E24D63" w:rsidRDefault="00E24D63" w:rsidP="00125DAD">
            <w:pPr>
              <w:jc w:val="center"/>
              <w:rPr>
                <w:rFonts w:ascii="Arial" w:hAnsi="Arial" w:cs="Arial"/>
              </w:rPr>
            </w:pPr>
            <w:r>
              <w:rPr>
                <w:rFonts w:ascii="Arial" w:hAnsi="Arial" w:cs="Arial"/>
              </w:rPr>
              <w:t>3.45</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FEBRERO</w:t>
            </w:r>
          </w:p>
        </w:tc>
        <w:tc>
          <w:tcPr>
            <w:tcW w:w="900" w:type="dxa"/>
          </w:tcPr>
          <w:p w:rsidR="00E24D63" w:rsidRDefault="00E24D63" w:rsidP="00125DAD">
            <w:pPr>
              <w:jc w:val="center"/>
              <w:rPr>
                <w:rFonts w:ascii="Arial" w:hAnsi="Arial" w:cs="Arial"/>
              </w:rPr>
            </w:pPr>
            <w:r>
              <w:rPr>
                <w:rFonts w:ascii="Arial" w:hAnsi="Arial" w:cs="Arial"/>
              </w:rPr>
              <w:t>32.80</w:t>
            </w:r>
          </w:p>
        </w:tc>
        <w:tc>
          <w:tcPr>
            <w:tcW w:w="900" w:type="dxa"/>
          </w:tcPr>
          <w:p w:rsidR="00E24D63" w:rsidRDefault="00E24D63" w:rsidP="00125DAD">
            <w:pPr>
              <w:jc w:val="center"/>
              <w:rPr>
                <w:rFonts w:ascii="Arial" w:hAnsi="Arial" w:cs="Arial"/>
              </w:rPr>
            </w:pPr>
            <w:r>
              <w:rPr>
                <w:rFonts w:ascii="Arial" w:hAnsi="Arial" w:cs="Arial"/>
              </w:rPr>
              <w:t>18.48</w:t>
            </w:r>
          </w:p>
        </w:tc>
        <w:tc>
          <w:tcPr>
            <w:tcW w:w="900" w:type="dxa"/>
          </w:tcPr>
          <w:p w:rsidR="00E24D63" w:rsidRDefault="00E24D63" w:rsidP="00125DAD">
            <w:pPr>
              <w:jc w:val="center"/>
              <w:rPr>
                <w:rFonts w:ascii="Arial" w:hAnsi="Arial" w:cs="Arial"/>
              </w:rPr>
            </w:pPr>
            <w:r>
              <w:rPr>
                <w:rFonts w:ascii="Arial" w:hAnsi="Arial" w:cs="Arial"/>
              </w:rPr>
              <w:t>25.64</w:t>
            </w:r>
          </w:p>
        </w:tc>
        <w:tc>
          <w:tcPr>
            <w:tcW w:w="900" w:type="dxa"/>
          </w:tcPr>
          <w:p w:rsidR="00E24D63" w:rsidRDefault="00E24D63" w:rsidP="00125DAD">
            <w:pPr>
              <w:jc w:val="center"/>
              <w:rPr>
                <w:rFonts w:ascii="Arial" w:hAnsi="Arial" w:cs="Arial"/>
              </w:rPr>
            </w:pPr>
            <w:r>
              <w:rPr>
                <w:rFonts w:ascii="Arial" w:hAnsi="Arial" w:cs="Arial"/>
              </w:rPr>
              <w:t>96</w:t>
            </w:r>
          </w:p>
        </w:tc>
        <w:tc>
          <w:tcPr>
            <w:tcW w:w="900" w:type="dxa"/>
          </w:tcPr>
          <w:p w:rsidR="00E24D63" w:rsidRDefault="00E24D63" w:rsidP="00125DAD">
            <w:pPr>
              <w:jc w:val="center"/>
              <w:rPr>
                <w:rFonts w:ascii="Arial" w:hAnsi="Arial" w:cs="Arial"/>
              </w:rPr>
            </w:pPr>
            <w:r>
              <w:rPr>
                <w:rFonts w:ascii="Arial" w:hAnsi="Arial" w:cs="Arial"/>
              </w:rPr>
              <w:t>76</w:t>
            </w:r>
          </w:p>
        </w:tc>
        <w:tc>
          <w:tcPr>
            <w:tcW w:w="900" w:type="dxa"/>
          </w:tcPr>
          <w:p w:rsidR="00E24D63" w:rsidRDefault="00E24D63" w:rsidP="00125DAD">
            <w:pPr>
              <w:jc w:val="center"/>
              <w:rPr>
                <w:rFonts w:ascii="Arial" w:hAnsi="Arial" w:cs="Arial"/>
              </w:rPr>
            </w:pPr>
            <w:r>
              <w:rPr>
                <w:rFonts w:ascii="Arial" w:hAnsi="Arial" w:cs="Arial"/>
              </w:rPr>
              <w:t>86</w:t>
            </w:r>
          </w:p>
        </w:tc>
        <w:tc>
          <w:tcPr>
            <w:tcW w:w="720" w:type="dxa"/>
          </w:tcPr>
          <w:p w:rsidR="00E24D63" w:rsidRDefault="00E24D63" w:rsidP="00125DAD">
            <w:pPr>
              <w:jc w:val="center"/>
              <w:rPr>
                <w:rFonts w:ascii="Arial" w:hAnsi="Arial" w:cs="Arial"/>
              </w:rPr>
            </w:pPr>
            <w:r>
              <w:rPr>
                <w:rFonts w:ascii="Arial" w:hAnsi="Arial" w:cs="Arial"/>
              </w:rPr>
              <w:t>1.20</w:t>
            </w:r>
          </w:p>
        </w:tc>
        <w:tc>
          <w:tcPr>
            <w:tcW w:w="720" w:type="dxa"/>
          </w:tcPr>
          <w:p w:rsidR="00E24D63" w:rsidRDefault="00E24D63" w:rsidP="00125DAD">
            <w:pPr>
              <w:jc w:val="center"/>
              <w:rPr>
                <w:rFonts w:ascii="Arial" w:hAnsi="Arial" w:cs="Arial"/>
              </w:rPr>
            </w:pPr>
            <w:r>
              <w:rPr>
                <w:rFonts w:ascii="Arial" w:hAnsi="Arial" w:cs="Arial"/>
              </w:rPr>
              <w:t>0.60</w:t>
            </w:r>
          </w:p>
        </w:tc>
        <w:tc>
          <w:tcPr>
            <w:tcW w:w="1080" w:type="dxa"/>
          </w:tcPr>
          <w:p w:rsidR="00E24D63" w:rsidRDefault="00E24D63" w:rsidP="00125DAD">
            <w:pPr>
              <w:jc w:val="center"/>
              <w:rPr>
                <w:rFonts w:ascii="Arial" w:hAnsi="Arial" w:cs="Arial"/>
              </w:rPr>
            </w:pPr>
            <w:r>
              <w:rPr>
                <w:rFonts w:ascii="Arial" w:hAnsi="Arial" w:cs="Arial"/>
              </w:rPr>
              <w:t>0.91</w:t>
            </w:r>
          </w:p>
        </w:tc>
        <w:tc>
          <w:tcPr>
            <w:tcW w:w="1440" w:type="dxa"/>
          </w:tcPr>
          <w:p w:rsidR="00E24D63" w:rsidRDefault="00E24D63" w:rsidP="00125DAD">
            <w:pPr>
              <w:jc w:val="center"/>
              <w:rPr>
                <w:rFonts w:ascii="Arial" w:hAnsi="Arial" w:cs="Arial"/>
              </w:rPr>
            </w:pPr>
            <w:r>
              <w:rPr>
                <w:rFonts w:ascii="Arial" w:hAnsi="Arial" w:cs="Arial"/>
              </w:rPr>
              <w:t>2.77</w:t>
            </w:r>
          </w:p>
        </w:tc>
        <w:tc>
          <w:tcPr>
            <w:tcW w:w="1800" w:type="dxa"/>
          </w:tcPr>
          <w:p w:rsidR="00E24D63" w:rsidRDefault="00E24D63" w:rsidP="00125DAD">
            <w:pPr>
              <w:jc w:val="center"/>
              <w:rPr>
                <w:rFonts w:ascii="Arial" w:hAnsi="Arial" w:cs="Arial"/>
              </w:rPr>
            </w:pPr>
            <w:r>
              <w:rPr>
                <w:rFonts w:ascii="Arial" w:hAnsi="Arial" w:cs="Arial"/>
              </w:rPr>
              <w:t>115</w:t>
            </w:r>
          </w:p>
        </w:tc>
        <w:tc>
          <w:tcPr>
            <w:tcW w:w="1620" w:type="dxa"/>
          </w:tcPr>
          <w:p w:rsidR="00E24D63" w:rsidRDefault="00E24D63" w:rsidP="00125DAD">
            <w:pPr>
              <w:jc w:val="center"/>
              <w:rPr>
                <w:rFonts w:ascii="Arial" w:hAnsi="Arial" w:cs="Arial"/>
              </w:rPr>
            </w:pPr>
            <w:r>
              <w:rPr>
                <w:rFonts w:ascii="Arial" w:hAnsi="Arial" w:cs="Arial"/>
              </w:rPr>
              <w:t>3.96</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MARZO</w:t>
            </w:r>
          </w:p>
        </w:tc>
        <w:tc>
          <w:tcPr>
            <w:tcW w:w="900" w:type="dxa"/>
          </w:tcPr>
          <w:p w:rsidR="00E24D63" w:rsidRDefault="00E24D63" w:rsidP="00125DAD">
            <w:pPr>
              <w:jc w:val="center"/>
              <w:rPr>
                <w:rFonts w:ascii="Arial" w:hAnsi="Arial" w:cs="Arial"/>
              </w:rPr>
            </w:pPr>
            <w:r>
              <w:rPr>
                <w:rFonts w:ascii="Arial" w:hAnsi="Arial" w:cs="Arial"/>
              </w:rPr>
              <w:t>31.67</w:t>
            </w:r>
          </w:p>
        </w:tc>
        <w:tc>
          <w:tcPr>
            <w:tcW w:w="900" w:type="dxa"/>
          </w:tcPr>
          <w:p w:rsidR="00E24D63" w:rsidRDefault="00E24D63" w:rsidP="00125DAD">
            <w:pPr>
              <w:jc w:val="center"/>
              <w:rPr>
                <w:rFonts w:ascii="Arial" w:hAnsi="Arial" w:cs="Arial"/>
              </w:rPr>
            </w:pPr>
            <w:r>
              <w:rPr>
                <w:rFonts w:ascii="Arial" w:hAnsi="Arial" w:cs="Arial"/>
              </w:rPr>
              <w:t>1931</w:t>
            </w:r>
          </w:p>
        </w:tc>
        <w:tc>
          <w:tcPr>
            <w:tcW w:w="900" w:type="dxa"/>
          </w:tcPr>
          <w:p w:rsidR="00E24D63" w:rsidRDefault="00E24D63" w:rsidP="00125DAD">
            <w:pPr>
              <w:jc w:val="center"/>
              <w:rPr>
                <w:rFonts w:ascii="Arial" w:hAnsi="Arial" w:cs="Arial"/>
              </w:rPr>
            </w:pPr>
            <w:r>
              <w:rPr>
                <w:rFonts w:ascii="Arial" w:hAnsi="Arial" w:cs="Arial"/>
              </w:rPr>
              <w:t>25.49</w:t>
            </w:r>
          </w:p>
        </w:tc>
        <w:tc>
          <w:tcPr>
            <w:tcW w:w="900" w:type="dxa"/>
          </w:tcPr>
          <w:p w:rsidR="00E24D63" w:rsidRDefault="00E24D63" w:rsidP="00125DAD">
            <w:pPr>
              <w:jc w:val="center"/>
              <w:rPr>
                <w:rFonts w:ascii="Arial" w:hAnsi="Arial" w:cs="Arial"/>
              </w:rPr>
            </w:pPr>
            <w:r>
              <w:rPr>
                <w:rFonts w:ascii="Arial" w:hAnsi="Arial" w:cs="Arial"/>
              </w:rPr>
              <w:t>96</w:t>
            </w:r>
          </w:p>
        </w:tc>
        <w:tc>
          <w:tcPr>
            <w:tcW w:w="90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87</w:t>
            </w:r>
          </w:p>
        </w:tc>
        <w:tc>
          <w:tcPr>
            <w:tcW w:w="720" w:type="dxa"/>
          </w:tcPr>
          <w:p w:rsidR="00E24D63" w:rsidRDefault="00E24D63" w:rsidP="00125DAD">
            <w:pPr>
              <w:jc w:val="center"/>
              <w:rPr>
                <w:rFonts w:ascii="Arial" w:hAnsi="Arial" w:cs="Arial"/>
              </w:rPr>
            </w:pPr>
            <w:r>
              <w:rPr>
                <w:rFonts w:ascii="Arial" w:hAnsi="Arial" w:cs="Arial"/>
              </w:rPr>
              <w:t>1.00</w:t>
            </w:r>
          </w:p>
        </w:tc>
        <w:tc>
          <w:tcPr>
            <w:tcW w:w="720" w:type="dxa"/>
          </w:tcPr>
          <w:p w:rsidR="00E24D63" w:rsidRDefault="00E24D63" w:rsidP="00125DAD">
            <w:pPr>
              <w:jc w:val="center"/>
              <w:rPr>
                <w:rFonts w:ascii="Arial" w:hAnsi="Arial" w:cs="Arial"/>
              </w:rPr>
            </w:pPr>
            <w:r>
              <w:rPr>
                <w:rFonts w:ascii="Arial" w:hAnsi="Arial" w:cs="Arial"/>
              </w:rPr>
              <w:t>0.50</w:t>
            </w:r>
          </w:p>
        </w:tc>
        <w:tc>
          <w:tcPr>
            <w:tcW w:w="1080" w:type="dxa"/>
          </w:tcPr>
          <w:p w:rsidR="00E24D63" w:rsidRDefault="00E24D63" w:rsidP="00125DAD">
            <w:pPr>
              <w:jc w:val="center"/>
              <w:rPr>
                <w:rFonts w:ascii="Arial" w:hAnsi="Arial" w:cs="Arial"/>
              </w:rPr>
            </w:pPr>
            <w:r>
              <w:rPr>
                <w:rFonts w:ascii="Arial" w:hAnsi="Arial" w:cs="Arial"/>
              </w:rPr>
              <w:t>0.71</w:t>
            </w:r>
          </w:p>
        </w:tc>
        <w:tc>
          <w:tcPr>
            <w:tcW w:w="1440" w:type="dxa"/>
          </w:tcPr>
          <w:p w:rsidR="00E24D63" w:rsidRDefault="00E24D63" w:rsidP="00125DAD">
            <w:pPr>
              <w:jc w:val="center"/>
              <w:rPr>
                <w:rFonts w:ascii="Arial" w:hAnsi="Arial" w:cs="Arial"/>
              </w:rPr>
            </w:pPr>
            <w:r>
              <w:rPr>
                <w:rFonts w:ascii="Arial" w:hAnsi="Arial" w:cs="Arial"/>
              </w:rPr>
              <w:t>3.36</w:t>
            </w:r>
          </w:p>
        </w:tc>
        <w:tc>
          <w:tcPr>
            <w:tcW w:w="1800" w:type="dxa"/>
          </w:tcPr>
          <w:p w:rsidR="00E24D63" w:rsidRDefault="00E24D63" w:rsidP="00125DAD">
            <w:pPr>
              <w:jc w:val="center"/>
              <w:rPr>
                <w:rFonts w:ascii="Arial" w:hAnsi="Arial" w:cs="Arial"/>
              </w:rPr>
            </w:pPr>
            <w:r>
              <w:rPr>
                <w:rFonts w:ascii="Arial" w:hAnsi="Arial" w:cs="Arial"/>
              </w:rPr>
              <w:t>261</w:t>
            </w:r>
          </w:p>
        </w:tc>
        <w:tc>
          <w:tcPr>
            <w:tcW w:w="1620" w:type="dxa"/>
          </w:tcPr>
          <w:p w:rsidR="00E24D63" w:rsidRDefault="00E24D63" w:rsidP="00125DAD">
            <w:pPr>
              <w:jc w:val="center"/>
              <w:rPr>
                <w:rFonts w:ascii="Arial" w:hAnsi="Arial" w:cs="Arial"/>
              </w:rPr>
            </w:pPr>
            <w:r>
              <w:rPr>
                <w:rFonts w:ascii="Arial" w:hAnsi="Arial" w:cs="Arial"/>
              </w:rPr>
              <w:t>3.11</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ABRIL</w:t>
            </w:r>
          </w:p>
        </w:tc>
        <w:tc>
          <w:tcPr>
            <w:tcW w:w="900" w:type="dxa"/>
          </w:tcPr>
          <w:p w:rsidR="00E24D63" w:rsidRDefault="00E24D63" w:rsidP="00125DAD">
            <w:pPr>
              <w:jc w:val="center"/>
              <w:rPr>
                <w:rFonts w:ascii="Arial" w:hAnsi="Arial" w:cs="Arial"/>
              </w:rPr>
            </w:pPr>
            <w:r>
              <w:rPr>
                <w:rFonts w:ascii="Arial" w:hAnsi="Arial" w:cs="Arial"/>
              </w:rPr>
              <w:t>30.98</w:t>
            </w:r>
          </w:p>
        </w:tc>
        <w:tc>
          <w:tcPr>
            <w:tcW w:w="900" w:type="dxa"/>
          </w:tcPr>
          <w:p w:rsidR="00E24D63" w:rsidRDefault="00E24D63" w:rsidP="00125DAD">
            <w:pPr>
              <w:jc w:val="center"/>
              <w:rPr>
                <w:rFonts w:ascii="Arial" w:hAnsi="Arial" w:cs="Arial"/>
              </w:rPr>
            </w:pPr>
            <w:r>
              <w:rPr>
                <w:rFonts w:ascii="Arial" w:hAnsi="Arial" w:cs="Arial"/>
              </w:rPr>
              <w:t>19.04</w:t>
            </w:r>
          </w:p>
        </w:tc>
        <w:tc>
          <w:tcPr>
            <w:tcW w:w="900" w:type="dxa"/>
          </w:tcPr>
          <w:p w:rsidR="00E24D63" w:rsidRDefault="00E24D63" w:rsidP="00125DAD">
            <w:pPr>
              <w:jc w:val="center"/>
              <w:rPr>
                <w:rFonts w:ascii="Arial" w:hAnsi="Arial" w:cs="Arial"/>
              </w:rPr>
            </w:pPr>
            <w:r>
              <w:rPr>
                <w:rFonts w:ascii="Arial" w:hAnsi="Arial" w:cs="Arial"/>
              </w:rPr>
              <w:t>25.01</w:t>
            </w:r>
          </w:p>
        </w:tc>
        <w:tc>
          <w:tcPr>
            <w:tcW w:w="900" w:type="dxa"/>
          </w:tcPr>
          <w:p w:rsidR="00E24D63" w:rsidRDefault="00E24D63" w:rsidP="00125DAD">
            <w:pPr>
              <w:jc w:val="center"/>
              <w:rPr>
                <w:rFonts w:ascii="Arial" w:hAnsi="Arial" w:cs="Arial"/>
              </w:rPr>
            </w:pPr>
            <w:r>
              <w:rPr>
                <w:rFonts w:ascii="Arial" w:hAnsi="Arial" w:cs="Arial"/>
              </w:rPr>
              <w:t>96</w:t>
            </w:r>
          </w:p>
        </w:tc>
        <w:tc>
          <w:tcPr>
            <w:tcW w:w="90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83</w:t>
            </w:r>
          </w:p>
        </w:tc>
        <w:tc>
          <w:tcPr>
            <w:tcW w:w="720" w:type="dxa"/>
          </w:tcPr>
          <w:p w:rsidR="00E24D63" w:rsidRDefault="00E24D63" w:rsidP="00125DAD">
            <w:pPr>
              <w:jc w:val="center"/>
              <w:rPr>
                <w:rFonts w:ascii="Arial" w:hAnsi="Arial" w:cs="Arial"/>
              </w:rPr>
            </w:pPr>
            <w:r>
              <w:rPr>
                <w:rFonts w:ascii="Arial" w:hAnsi="Arial" w:cs="Arial"/>
              </w:rPr>
              <w:t>1.00</w:t>
            </w:r>
          </w:p>
        </w:tc>
        <w:tc>
          <w:tcPr>
            <w:tcW w:w="720" w:type="dxa"/>
          </w:tcPr>
          <w:p w:rsidR="00E24D63" w:rsidRDefault="00E24D63" w:rsidP="00125DAD">
            <w:pPr>
              <w:jc w:val="center"/>
              <w:rPr>
                <w:rFonts w:ascii="Arial" w:hAnsi="Arial" w:cs="Arial"/>
              </w:rPr>
            </w:pPr>
            <w:r>
              <w:rPr>
                <w:rFonts w:ascii="Arial" w:hAnsi="Arial" w:cs="Arial"/>
              </w:rPr>
              <w:t>0.40</w:t>
            </w:r>
          </w:p>
        </w:tc>
        <w:tc>
          <w:tcPr>
            <w:tcW w:w="1080" w:type="dxa"/>
          </w:tcPr>
          <w:p w:rsidR="00E24D63" w:rsidRDefault="00E24D63" w:rsidP="00125DAD">
            <w:pPr>
              <w:jc w:val="center"/>
              <w:rPr>
                <w:rFonts w:ascii="Arial" w:hAnsi="Arial" w:cs="Arial"/>
              </w:rPr>
            </w:pPr>
            <w:r>
              <w:rPr>
                <w:rFonts w:ascii="Arial" w:hAnsi="Arial" w:cs="Arial"/>
              </w:rPr>
              <w:t>0.70</w:t>
            </w:r>
          </w:p>
        </w:tc>
        <w:tc>
          <w:tcPr>
            <w:tcW w:w="1440" w:type="dxa"/>
          </w:tcPr>
          <w:p w:rsidR="00E24D63" w:rsidRDefault="00E24D63" w:rsidP="00125DAD">
            <w:pPr>
              <w:jc w:val="center"/>
              <w:rPr>
                <w:rFonts w:ascii="Arial" w:hAnsi="Arial" w:cs="Arial"/>
              </w:rPr>
            </w:pPr>
            <w:r>
              <w:rPr>
                <w:rFonts w:ascii="Arial" w:hAnsi="Arial" w:cs="Arial"/>
              </w:rPr>
              <w:t>2.12</w:t>
            </w:r>
          </w:p>
        </w:tc>
        <w:tc>
          <w:tcPr>
            <w:tcW w:w="1800" w:type="dxa"/>
          </w:tcPr>
          <w:p w:rsidR="00E24D63" w:rsidRDefault="00E24D63" w:rsidP="00125DAD">
            <w:pPr>
              <w:jc w:val="center"/>
              <w:rPr>
                <w:rFonts w:ascii="Arial" w:hAnsi="Arial" w:cs="Arial"/>
              </w:rPr>
            </w:pPr>
            <w:r>
              <w:rPr>
                <w:rFonts w:ascii="Arial" w:hAnsi="Arial" w:cs="Arial"/>
              </w:rPr>
              <w:t>158.1</w:t>
            </w:r>
          </w:p>
        </w:tc>
        <w:tc>
          <w:tcPr>
            <w:tcW w:w="1620" w:type="dxa"/>
          </w:tcPr>
          <w:p w:rsidR="00E24D63" w:rsidRDefault="00E24D63" w:rsidP="00125DAD">
            <w:pPr>
              <w:jc w:val="center"/>
              <w:rPr>
                <w:rFonts w:ascii="Arial" w:hAnsi="Arial" w:cs="Arial"/>
              </w:rPr>
            </w:pPr>
            <w:r>
              <w:rPr>
                <w:rFonts w:ascii="Arial" w:hAnsi="Arial" w:cs="Arial"/>
              </w:rPr>
              <w:t>3.1</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MAYO</w:t>
            </w:r>
          </w:p>
        </w:tc>
        <w:tc>
          <w:tcPr>
            <w:tcW w:w="900" w:type="dxa"/>
          </w:tcPr>
          <w:p w:rsidR="00E24D63" w:rsidRDefault="00E24D63" w:rsidP="00125DAD">
            <w:pPr>
              <w:jc w:val="center"/>
              <w:rPr>
                <w:rFonts w:ascii="Arial" w:hAnsi="Arial" w:cs="Arial"/>
              </w:rPr>
            </w:pPr>
            <w:r>
              <w:rPr>
                <w:rFonts w:ascii="Arial" w:hAnsi="Arial" w:cs="Arial"/>
              </w:rPr>
              <w:t>28.70</w:t>
            </w:r>
          </w:p>
        </w:tc>
        <w:tc>
          <w:tcPr>
            <w:tcW w:w="900" w:type="dxa"/>
          </w:tcPr>
          <w:p w:rsidR="00E24D63" w:rsidRDefault="00E24D63" w:rsidP="00125DAD">
            <w:pPr>
              <w:jc w:val="center"/>
              <w:rPr>
                <w:rFonts w:ascii="Arial" w:hAnsi="Arial" w:cs="Arial"/>
              </w:rPr>
            </w:pPr>
            <w:r>
              <w:rPr>
                <w:rFonts w:ascii="Arial" w:hAnsi="Arial" w:cs="Arial"/>
              </w:rPr>
              <w:t>17.63</w:t>
            </w:r>
          </w:p>
        </w:tc>
        <w:tc>
          <w:tcPr>
            <w:tcW w:w="900" w:type="dxa"/>
          </w:tcPr>
          <w:p w:rsidR="00E24D63" w:rsidRDefault="00E24D63" w:rsidP="00125DAD">
            <w:pPr>
              <w:jc w:val="center"/>
              <w:rPr>
                <w:rFonts w:ascii="Arial" w:hAnsi="Arial" w:cs="Arial"/>
              </w:rPr>
            </w:pPr>
            <w:r>
              <w:rPr>
                <w:rFonts w:ascii="Arial" w:hAnsi="Arial" w:cs="Arial"/>
              </w:rPr>
              <w:t>23.16</w:t>
            </w:r>
          </w:p>
        </w:tc>
        <w:tc>
          <w:tcPr>
            <w:tcW w:w="900" w:type="dxa"/>
          </w:tcPr>
          <w:p w:rsidR="00E24D63" w:rsidRDefault="00E24D63" w:rsidP="00125DAD">
            <w:pPr>
              <w:jc w:val="center"/>
              <w:rPr>
                <w:rFonts w:ascii="Arial" w:hAnsi="Arial" w:cs="Arial"/>
              </w:rPr>
            </w:pPr>
            <w:r>
              <w:rPr>
                <w:rFonts w:ascii="Arial" w:hAnsi="Arial" w:cs="Arial"/>
              </w:rPr>
              <w:t>95</w:t>
            </w:r>
          </w:p>
        </w:tc>
        <w:tc>
          <w:tcPr>
            <w:tcW w:w="900" w:type="dxa"/>
          </w:tcPr>
          <w:p w:rsidR="00E24D63" w:rsidRDefault="00E24D63" w:rsidP="00125DAD">
            <w:pPr>
              <w:jc w:val="center"/>
              <w:rPr>
                <w:rFonts w:ascii="Arial" w:hAnsi="Arial" w:cs="Arial"/>
              </w:rPr>
            </w:pPr>
            <w:r>
              <w:rPr>
                <w:rFonts w:ascii="Arial" w:hAnsi="Arial" w:cs="Arial"/>
              </w:rPr>
              <w:t>73</w:t>
            </w:r>
          </w:p>
        </w:tc>
        <w:tc>
          <w:tcPr>
            <w:tcW w:w="900" w:type="dxa"/>
          </w:tcPr>
          <w:p w:rsidR="00E24D63" w:rsidRDefault="00E24D63" w:rsidP="00125DAD">
            <w:pPr>
              <w:jc w:val="center"/>
              <w:rPr>
                <w:rFonts w:ascii="Arial" w:hAnsi="Arial" w:cs="Arial"/>
              </w:rPr>
            </w:pPr>
            <w:r>
              <w:rPr>
                <w:rFonts w:ascii="Arial" w:hAnsi="Arial" w:cs="Arial"/>
              </w:rPr>
              <w:t>84</w:t>
            </w:r>
          </w:p>
        </w:tc>
        <w:tc>
          <w:tcPr>
            <w:tcW w:w="720" w:type="dxa"/>
          </w:tcPr>
          <w:p w:rsidR="00E24D63" w:rsidRDefault="00E24D63" w:rsidP="00125DAD">
            <w:pPr>
              <w:jc w:val="center"/>
              <w:rPr>
                <w:rFonts w:ascii="Arial" w:hAnsi="Arial" w:cs="Arial"/>
              </w:rPr>
            </w:pPr>
            <w:r>
              <w:rPr>
                <w:rFonts w:ascii="Arial" w:hAnsi="Arial" w:cs="Arial"/>
              </w:rPr>
              <w:t>1.20</w:t>
            </w:r>
          </w:p>
        </w:tc>
        <w:tc>
          <w:tcPr>
            <w:tcW w:w="720" w:type="dxa"/>
          </w:tcPr>
          <w:p w:rsidR="00E24D63" w:rsidRDefault="00E24D63" w:rsidP="00125DAD">
            <w:pPr>
              <w:jc w:val="center"/>
              <w:rPr>
                <w:rFonts w:ascii="Arial" w:hAnsi="Arial" w:cs="Arial"/>
              </w:rPr>
            </w:pPr>
            <w:r>
              <w:rPr>
                <w:rFonts w:ascii="Arial" w:hAnsi="Arial" w:cs="Arial"/>
              </w:rPr>
              <w:t>0.50</w:t>
            </w:r>
          </w:p>
        </w:tc>
        <w:tc>
          <w:tcPr>
            <w:tcW w:w="1080" w:type="dxa"/>
          </w:tcPr>
          <w:p w:rsidR="00E24D63" w:rsidRDefault="00E24D63" w:rsidP="00125DAD">
            <w:pPr>
              <w:jc w:val="center"/>
              <w:rPr>
                <w:rFonts w:ascii="Arial" w:hAnsi="Arial" w:cs="Arial"/>
              </w:rPr>
            </w:pPr>
            <w:r>
              <w:rPr>
                <w:rFonts w:ascii="Arial" w:hAnsi="Arial" w:cs="Arial"/>
              </w:rPr>
              <w:t>0.86</w:t>
            </w:r>
          </w:p>
        </w:tc>
        <w:tc>
          <w:tcPr>
            <w:tcW w:w="1440" w:type="dxa"/>
          </w:tcPr>
          <w:p w:rsidR="00E24D63" w:rsidRDefault="00E24D63" w:rsidP="00125DAD">
            <w:pPr>
              <w:jc w:val="center"/>
              <w:rPr>
                <w:rFonts w:ascii="Arial" w:hAnsi="Arial" w:cs="Arial"/>
              </w:rPr>
            </w:pPr>
            <w:r>
              <w:rPr>
                <w:rFonts w:ascii="Arial" w:hAnsi="Arial" w:cs="Arial"/>
              </w:rPr>
              <w:t>2.58</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3.63</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JUNIO</w:t>
            </w:r>
          </w:p>
        </w:tc>
        <w:tc>
          <w:tcPr>
            <w:tcW w:w="900" w:type="dxa"/>
          </w:tcPr>
          <w:p w:rsidR="00E24D63" w:rsidRDefault="00E24D63" w:rsidP="00125DAD">
            <w:pPr>
              <w:jc w:val="center"/>
              <w:rPr>
                <w:rFonts w:ascii="Arial" w:hAnsi="Arial" w:cs="Arial"/>
              </w:rPr>
            </w:pPr>
            <w:r>
              <w:rPr>
                <w:rFonts w:ascii="Arial" w:hAnsi="Arial" w:cs="Arial"/>
              </w:rPr>
              <w:t>27.04</w:t>
            </w:r>
          </w:p>
        </w:tc>
        <w:tc>
          <w:tcPr>
            <w:tcW w:w="900" w:type="dxa"/>
          </w:tcPr>
          <w:p w:rsidR="00E24D63" w:rsidRDefault="00E24D63" w:rsidP="00125DAD">
            <w:pPr>
              <w:jc w:val="center"/>
              <w:rPr>
                <w:rFonts w:ascii="Arial" w:hAnsi="Arial" w:cs="Arial"/>
              </w:rPr>
            </w:pPr>
            <w:r>
              <w:rPr>
                <w:rFonts w:ascii="Arial" w:hAnsi="Arial" w:cs="Arial"/>
              </w:rPr>
              <w:t>17.44</w:t>
            </w:r>
          </w:p>
        </w:tc>
        <w:tc>
          <w:tcPr>
            <w:tcW w:w="900" w:type="dxa"/>
          </w:tcPr>
          <w:p w:rsidR="00E24D63" w:rsidRDefault="00E24D63" w:rsidP="00125DAD">
            <w:pPr>
              <w:jc w:val="center"/>
              <w:rPr>
                <w:rFonts w:ascii="Arial" w:hAnsi="Arial" w:cs="Arial"/>
              </w:rPr>
            </w:pPr>
            <w:r>
              <w:rPr>
                <w:rFonts w:ascii="Arial" w:hAnsi="Arial" w:cs="Arial"/>
              </w:rPr>
              <w:t>22.24</w:t>
            </w:r>
          </w:p>
        </w:tc>
        <w:tc>
          <w:tcPr>
            <w:tcW w:w="900" w:type="dxa"/>
          </w:tcPr>
          <w:p w:rsidR="00E24D63" w:rsidRDefault="00E24D63" w:rsidP="00125DAD">
            <w:pPr>
              <w:jc w:val="center"/>
              <w:rPr>
                <w:rFonts w:ascii="Arial" w:hAnsi="Arial" w:cs="Arial"/>
              </w:rPr>
            </w:pPr>
            <w:r>
              <w:rPr>
                <w:rFonts w:ascii="Arial" w:hAnsi="Arial" w:cs="Arial"/>
              </w:rPr>
              <w:t>93</w:t>
            </w:r>
          </w:p>
        </w:tc>
        <w:tc>
          <w:tcPr>
            <w:tcW w:w="900" w:type="dxa"/>
          </w:tcPr>
          <w:p w:rsidR="00E24D63" w:rsidRDefault="00E24D63" w:rsidP="00125DAD">
            <w:pPr>
              <w:jc w:val="center"/>
              <w:rPr>
                <w:rFonts w:ascii="Arial" w:hAnsi="Arial" w:cs="Arial"/>
              </w:rPr>
            </w:pPr>
            <w:r>
              <w:rPr>
                <w:rFonts w:ascii="Arial" w:hAnsi="Arial" w:cs="Arial"/>
              </w:rPr>
              <w:t>69</w:t>
            </w:r>
          </w:p>
        </w:tc>
        <w:tc>
          <w:tcPr>
            <w:tcW w:w="900" w:type="dxa"/>
          </w:tcPr>
          <w:p w:rsidR="00E24D63" w:rsidRDefault="00E24D63" w:rsidP="00125DAD">
            <w:pPr>
              <w:jc w:val="center"/>
              <w:rPr>
                <w:rFonts w:ascii="Arial" w:hAnsi="Arial" w:cs="Arial"/>
              </w:rPr>
            </w:pPr>
            <w:r>
              <w:rPr>
                <w:rFonts w:ascii="Arial" w:hAnsi="Arial" w:cs="Arial"/>
              </w:rPr>
              <w:t>81</w:t>
            </w:r>
          </w:p>
        </w:tc>
        <w:tc>
          <w:tcPr>
            <w:tcW w:w="720" w:type="dxa"/>
          </w:tcPr>
          <w:p w:rsidR="00E24D63" w:rsidRDefault="00E24D63" w:rsidP="00125DAD">
            <w:pPr>
              <w:jc w:val="center"/>
              <w:rPr>
                <w:rFonts w:ascii="Arial" w:hAnsi="Arial" w:cs="Arial"/>
              </w:rPr>
            </w:pPr>
            <w:r>
              <w:rPr>
                <w:rFonts w:ascii="Arial" w:hAnsi="Arial" w:cs="Arial"/>
              </w:rPr>
              <w:t>1.40</w:t>
            </w:r>
          </w:p>
        </w:tc>
        <w:tc>
          <w:tcPr>
            <w:tcW w:w="720" w:type="dxa"/>
          </w:tcPr>
          <w:p w:rsidR="00E24D63" w:rsidRDefault="00E24D63" w:rsidP="00125DAD">
            <w:pPr>
              <w:jc w:val="center"/>
              <w:rPr>
                <w:rFonts w:ascii="Arial" w:hAnsi="Arial" w:cs="Arial"/>
              </w:rPr>
            </w:pPr>
            <w:r>
              <w:rPr>
                <w:rFonts w:ascii="Arial" w:hAnsi="Arial" w:cs="Arial"/>
              </w:rPr>
              <w:t>0.80</w:t>
            </w:r>
          </w:p>
        </w:tc>
        <w:tc>
          <w:tcPr>
            <w:tcW w:w="1080" w:type="dxa"/>
          </w:tcPr>
          <w:p w:rsidR="00E24D63" w:rsidRDefault="00E24D63" w:rsidP="00125DAD">
            <w:pPr>
              <w:jc w:val="center"/>
              <w:rPr>
                <w:rFonts w:ascii="Arial" w:hAnsi="Arial" w:cs="Arial"/>
              </w:rPr>
            </w:pPr>
            <w:r>
              <w:rPr>
                <w:rFonts w:ascii="Arial" w:hAnsi="Arial" w:cs="Arial"/>
              </w:rPr>
              <w:t>1.10</w:t>
            </w:r>
          </w:p>
        </w:tc>
        <w:tc>
          <w:tcPr>
            <w:tcW w:w="1440" w:type="dxa"/>
          </w:tcPr>
          <w:p w:rsidR="00E24D63" w:rsidRDefault="00E24D63" w:rsidP="00125DAD">
            <w:pPr>
              <w:jc w:val="center"/>
              <w:rPr>
                <w:rFonts w:ascii="Arial" w:hAnsi="Arial" w:cs="Arial"/>
              </w:rPr>
            </w:pPr>
            <w:r>
              <w:rPr>
                <w:rFonts w:ascii="Arial" w:hAnsi="Arial" w:cs="Arial"/>
              </w:rPr>
              <w:t>3.58</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3.59</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JULIO</w:t>
            </w:r>
          </w:p>
        </w:tc>
        <w:tc>
          <w:tcPr>
            <w:tcW w:w="900" w:type="dxa"/>
          </w:tcPr>
          <w:p w:rsidR="00E24D63" w:rsidRDefault="00E24D63" w:rsidP="00125DAD">
            <w:pPr>
              <w:jc w:val="center"/>
              <w:rPr>
                <w:rFonts w:ascii="Arial" w:hAnsi="Arial" w:cs="Arial"/>
              </w:rPr>
            </w:pPr>
            <w:r>
              <w:rPr>
                <w:rFonts w:ascii="Arial" w:hAnsi="Arial" w:cs="Arial"/>
              </w:rPr>
              <w:t>26.93</w:t>
            </w:r>
          </w:p>
        </w:tc>
        <w:tc>
          <w:tcPr>
            <w:tcW w:w="900" w:type="dxa"/>
          </w:tcPr>
          <w:p w:rsidR="00E24D63" w:rsidRDefault="00E24D63" w:rsidP="00125DAD">
            <w:pPr>
              <w:jc w:val="center"/>
              <w:rPr>
                <w:rFonts w:ascii="Arial" w:hAnsi="Arial" w:cs="Arial"/>
              </w:rPr>
            </w:pPr>
            <w:r>
              <w:rPr>
                <w:rFonts w:ascii="Arial" w:hAnsi="Arial" w:cs="Arial"/>
              </w:rPr>
              <w:t>17.58</w:t>
            </w:r>
          </w:p>
        </w:tc>
        <w:tc>
          <w:tcPr>
            <w:tcW w:w="900" w:type="dxa"/>
          </w:tcPr>
          <w:p w:rsidR="00E24D63" w:rsidRDefault="00E24D63" w:rsidP="00125DAD">
            <w:pPr>
              <w:jc w:val="center"/>
              <w:rPr>
                <w:rFonts w:ascii="Arial" w:hAnsi="Arial" w:cs="Arial"/>
              </w:rPr>
            </w:pPr>
            <w:r>
              <w:rPr>
                <w:rFonts w:ascii="Arial" w:hAnsi="Arial" w:cs="Arial"/>
              </w:rPr>
              <w:t>22.25</w:t>
            </w:r>
          </w:p>
        </w:tc>
        <w:tc>
          <w:tcPr>
            <w:tcW w:w="900" w:type="dxa"/>
          </w:tcPr>
          <w:p w:rsidR="00E24D63" w:rsidRDefault="00E24D63" w:rsidP="00125DAD">
            <w:pPr>
              <w:jc w:val="center"/>
              <w:rPr>
                <w:rFonts w:ascii="Arial" w:hAnsi="Arial" w:cs="Arial"/>
              </w:rPr>
            </w:pPr>
            <w:r>
              <w:rPr>
                <w:rFonts w:ascii="Arial" w:hAnsi="Arial" w:cs="Arial"/>
              </w:rPr>
              <w:t>94</w:t>
            </w:r>
          </w:p>
        </w:tc>
        <w:tc>
          <w:tcPr>
            <w:tcW w:w="90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82</w:t>
            </w:r>
          </w:p>
        </w:tc>
        <w:tc>
          <w:tcPr>
            <w:tcW w:w="720" w:type="dxa"/>
          </w:tcPr>
          <w:p w:rsidR="00E24D63" w:rsidRDefault="00E24D63" w:rsidP="00125DAD">
            <w:pPr>
              <w:jc w:val="center"/>
              <w:rPr>
                <w:rFonts w:ascii="Arial" w:hAnsi="Arial" w:cs="Arial"/>
              </w:rPr>
            </w:pPr>
            <w:r>
              <w:rPr>
                <w:rFonts w:ascii="Arial" w:hAnsi="Arial" w:cs="Arial"/>
              </w:rPr>
              <w:t>1.40</w:t>
            </w:r>
          </w:p>
        </w:tc>
        <w:tc>
          <w:tcPr>
            <w:tcW w:w="720" w:type="dxa"/>
          </w:tcPr>
          <w:p w:rsidR="00E24D63" w:rsidRDefault="00E24D63" w:rsidP="00125DAD">
            <w:pPr>
              <w:jc w:val="center"/>
              <w:rPr>
                <w:rFonts w:ascii="Arial" w:hAnsi="Arial" w:cs="Arial"/>
              </w:rPr>
            </w:pPr>
            <w:r>
              <w:rPr>
                <w:rFonts w:ascii="Arial" w:hAnsi="Arial" w:cs="Arial"/>
              </w:rPr>
              <w:t>1.00</w:t>
            </w:r>
          </w:p>
        </w:tc>
        <w:tc>
          <w:tcPr>
            <w:tcW w:w="1080" w:type="dxa"/>
          </w:tcPr>
          <w:p w:rsidR="00E24D63" w:rsidRDefault="00E24D63" w:rsidP="00125DAD">
            <w:pPr>
              <w:jc w:val="center"/>
              <w:rPr>
                <w:rFonts w:ascii="Arial" w:hAnsi="Arial" w:cs="Arial"/>
              </w:rPr>
            </w:pPr>
            <w:r>
              <w:rPr>
                <w:rFonts w:ascii="Arial" w:hAnsi="Arial" w:cs="Arial"/>
              </w:rPr>
              <w:t>1.17</w:t>
            </w:r>
          </w:p>
        </w:tc>
        <w:tc>
          <w:tcPr>
            <w:tcW w:w="1440" w:type="dxa"/>
          </w:tcPr>
          <w:p w:rsidR="00E24D63" w:rsidRDefault="00E24D63" w:rsidP="00125DAD">
            <w:pPr>
              <w:jc w:val="center"/>
              <w:rPr>
                <w:rFonts w:ascii="Arial" w:hAnsi="Arial" w:cs="Arial"/>
              </w:rPr>
            </w:pPr>
            <w:r>
              <w:rPr>
                <w:rFonts w:ascii="Arial" w:hAnsi="Arial" w:cs="Arial"/>
              </w:rPr>
              <w:t>2.56</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3.41</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AGOSTO</w:t>
            </w:r>
          </w:p>
        </w:tc>
        <w:tc>
          <w:tcPr>
            <w:tcW w:w="900" w:type="dxa"/>
          </w:tcPr>
          <w:p w:rsidR="00E24D63" w:rsidRDefault="00E24D63" w:rsidP="00125DAD">
            <w:pPr>
              <w:jc w:val="center"/>
              <w:rPr>
                <w:rFonts w:ascii="Arial" w:hAnsi="Arial" w:cs="Arial"/>
              </w:rPr>
            </w:pPr>
            <w:r>
              <w:rPr>
                <w:rFonts w:ascii="Arial" w:hAnsi="Arial" w:cs="Arial"/>
              </w:rPr>
              <w:t>27.67</w:t>
            </w:r>
          </w:p>
        </w:tc>
        <w:tc>
          <w:tcPr>
            <w:tcW w:w="900" w:type="dxa"/>
          </w:tcPr>
          <w:p w:rsidR="00E24D63" w:rsidRDefault="00E24D63" w:rsidP="00125DAD">
            <w:pPr>
              <w:jc w:val="center"/>
              <w:rPr>
                <w:rFonts w:ascii="Arial" w:hAnsi="Arial" w:cs="Arial"/>
              </w:rPr>
            </w:pPr>
            <w:r>
              <w:rPr>
                <w:rFonts w:ascii="Arial" w:hAnsi="Arial" w:cs="Arial"/>
              </w:rPr>
              <w:t>17.90</w:t>
            </w:r>
          </w:p>
        </w:tc>
        <w:tc>
          <w:tcPr>
            <w:tcW w:w="900" w:type="dxa"/>
          </w:tcPr>
          <w:p w:rsidR="00E24D63" w:rsidRDefault="00E24D63" w:rsidP="00125DAD">
            <w:pPr>
              <w:jc w:val="center"/>
              <w:rPr>
                <w:rFonts w:ascii="Arial" w:hAnsi="Arial" w:cs="Arial"/>
              </w:rPr>
            </w:pPr>
            <w:r>
              <w:rPr>
                <w:rFonts w:ascii="Arial" w:hAnsi="Arial" w:cs="Arial"/>
              </w:rPr>
              <w:t>22.79</w:t>
            </w:r>
          </w:p>
        </w:tc>
        <w:tc>
          <w:tcPr>
            <w:tcW w:w="900" w:type="dxa"/>
          </w:tcPr>
          <w:p w:rsidR="00E24D63" w:rsidRDefault="00E24D63" w:rsidP="00125DAD">
            <w:pPr>
              <w:jc w:val="center"/>
              <w:rPr>
                <w:rFonts w:ascii="Arial" w:hAnsi="Arial" w:cs="Arial"/>
              </w:rPr>
            </w:pPr>
            <w:r>
              <w:rPr>
                <w:rFonts w:ascii="Arial" w:hAnsi="Arial" w:cs="Arial"/>
              </w:rPr>
              <w:t>93</w:t>
            </w:r>
          </w:p>
        </w:tc>
        <w:tc>
          <w:tcPr>
            <w:tcW w:w="900" w:type="dxa"/>
          </w:tcPr>
          <w:p w:rsidR="00E24D63" w:rsidRDefault="00E24D63" w:rsidP="00125DAD">
            <w:pPr>
              <w:jc w:val="center"/>
              <w:rPr>
                <w:rFonts w:ascii="Arial" w:hAnsi="Arial" w:cs="Arial"/>
              </w:rPr>
            </w:pPr>
            <w:r>
              <w:rPr>
                <w:rFonts w:ascii="Arial" w:hAnsi="Arial" w:cs="Arial"/>
              </w:rPr>
              <w:t>71</w:t>
            </w:r>
          </w:p>
        </w:tc>
        <w:tc>
          <w:tcPr>
            <w:tcW w:w="900" w:type="dxa"/>
          </w:tcPr>
          <w:p w:rsidR="00E24D63" w:rsidRDefault="00E24D63" w:rsidP="00125DAD">
            <w:pPr>
              <w:jc w:val="center"/>
              <w:rPr>
                <w:rFonts w:ascii="Arial" w:hAnsi="Arial" w:cs="Arial"/>
              </w:rPr>
            </w:pPr>
            <w:r>
              <w:rPr>
                <w:rFonts w:ascii="Arial" w:hAnsi="Arial" w:cs="Arial"/>
              </w:rPr>
              <w:t>82</w:t>
            </w:r>
          </w:p>
        </w:tc>
        <w:tc>
          <w:tcPr>
            <w:tcW w:w="720" w:type="dxa"/>
          </w:tcPr>
          <w:p w:rsidR="00E24D63" w:rsidRDefault="00E24D63" w:rsidP="00125DAD">
            <w:pPr>
              <w:jc w:val="center"/>
              <w:rPr>
                <w:rFonts w:ascii="Arial" w:hAnsi="Arial" w:cs="Arial"/>
              </w:rPr>
            </w:pPr>
            <w:r>
              <w:rPr>
                <w:rFonts w:ascii="Arial" w:hAnsi="Arial" w:cs="Arial"/>
              </w:rPr>
              <w:t>1.60</w:t>
            </w:r>
          </w:p>
        </w:tc>
        <w:tc>
          <w:tcPr>
            <w:tcW w:w="720" w:type="dxa"/>
          </w:tcPr>
          <w:p w:rsidR="00E24D63" w:rsidRDefault="00E24D63" w:rsidP="00125DAD">
            <w:pPr>
              <w:jc w:val="center"/>
              <w:rPr>
                <w:rFonts w:ascii="Arial" w:hAnsi="Arial" w:cs="Arial"/>
              </w:rPr>
            </w:pPr>
            <w:r>
              <w:rPr>
                <w:rFonts w:ascii="Arial" w:hAnsi="Arial" w:cs="Arial"/>
              </w:rPr>
              <w:t>3.00</w:t>
            </w:r>
          </w:p>
        </w:tc>
        <w:tc>
          <w:tcPr>
            <w:tcW w:w="1080" w:type="dxa"/>
          </w:tcPr>
          <w:p w:rsidR="00E24D63" w:rsidRDefault="00E24D63" w:rsidP="00125DAD">
            <w:pPr>
              <w:jc w:val="center"/>
              <w:rPr>
                <w:rFonts w:ascii="Arial" w:hAnsi="Arial" w:cs="Arial"/>
              </w:rPr>
            </w:pPr>
            <w:r>
              <w:rPr>
                <w:rFonts w:ascii="Arial" w:hAnsi="Arial" w:cs="Arial"/>
              </w:rPr>
              <w:t>2.33</w:t>
            </w:r>
          </w:p>
        </w:tc>
        <w:tc>
          <w:tcPr>
            <w:tcW w:w="1440" w:type="dxa"/>
          </w:tcPr>
          <w:p w:rsidR="00E24D63" w:rsidRDefault="00E24D63" w:rsidP="00125DAD">
            <w:pPr>
              <w:jc w:val="center"/>
              <w:rPr>
                <w:rFonts w:ascii="Arial" w:hAnsi="Arial" w:cs="Arial"/>
              </w:rPr>
            </w:pPr>
            <w:r>
              <w:rPr>
                <w:rFonts w:ascii="Arial" w:hAnsi="Arial" w:cs="Arial"/>
              </w:rPr>
              <w:t>3.63</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4</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SEPTIEMBRE</w:t>
            </w:r>
          </w:p>
        </w:tc>
        <w:tc>
          <w:tcPr>
            <w:tcW w:w="900" w:type="dxa"/>
          </w:tcPr>
          <w:p w:rsidR="00E24D63" w:rsidRDefault="00E24D63" w:rsidP="00125DAD">
            <w:pPr>
              <w:jc w:val="center"/>
              <w:rPr>
                <w:rFonts w:ascii="Arial" w:hAnsi="Arial" w:cs="Arial"/>
              </w:rPr>
            </w:pPr>
            <w:r>
              <w:rPr>
                <w:rFonts w:ascii="Arial" w:hAnsi="Arial" w:cs="Arial"/>
              </w:rPr>
              <w:t>29.12</w:t>
            </w:r>
          </w:p>
        </w:tc>
        <w:tc>
          <w:tcPr>
            <w:tcW w:w="900" w:type="dxa"/>
          </w:tcPr>
          <w:p w:rsidR="00E24D63" w:rsidRDefault="00E24D63" w:rsidP="00125DAD">
            <w:pPr>
              <w:jc w:val="center"/>
              <w:rPr>
                <w:rFonts w:ascii="Arial" w:hAnsi="Arial" w:cs="Arial"/>
              </w:rPr>
            </w:pPr>
            <w:r>
              <w:rPr>
                <w:rFonts w:ascii="Arial" w:hAnsi="Arial" w:cs="Arial"/>
              </w:rPr>
              <w:t>18.22</w:t>
            </w:r>
          </w:p>
        </w:tc>
        <w:tc>
          <w:tcPr>
            <w:tcW w:w="900" w:type="dxa"/>
          </w:tcPr>
          <w:p w:rsidR="00E24D63" w:rsidRDefault="00E24D63" w:rsidP="00125DAD">
            <w:pPr>
              <w:jc w:val="center"/>
              <w:rPr>
                <w:rFonts w:ascii="Arial" w:hAnsi="Arial" w:cs="Arial"/>
              </w:rPr>
            </w:pPr>
            <w:r>
              <w:rPr>
                <w:rFonts w:ascii="Arial" w:hAnsi="Arial" w:cs="Arial"/>
              </w:rPr>
              <w:t>23.67</w:t>
            </w:r>
          </w:p>
        </w:tc>
        <w:tc>
          <w:tcPr>
            <w:tcW w:w="900" w:type="dxa"/>
          </w:tcPr>
          <w:p w:rsidR="00E24D63" w:rsidRDefault="00E24D63" w:rsidP="00125DAD">
            <w:pPr>
              <w:jc w:val="center"/>
              <w:rPr>
                <w:rFonts w:ascii="Arial" w:hAnsi="Arial" w:cs="Arial"/>
              </w:rPr>
            </w:pPr>
            <w:r>
              <w:rPr>
                <w:rFonts w:ascii="Arial" w:hAnsi="Arial" w:cs="Arial"/>
              </w:rPr>
              <w:t>92</w:t>
            </w:r>
          </w:p>
        </w:tc>
        <w:tc>
          <w:tcPr>
            <w:tcW w:w="900" w:type="dxa"/>
          </w:tcPr>
          <w:p w:rsidR="00E24D63" w:rsidRDefault="00E24D63" w:rsidP="00125DAD">
            <w:pPr>
              <w:jc w:val="center"/>
              <w:rPr>
                <w:rFonts w:ascii="Arial" w:hAnsi="Arial" w:cs="Arial"/>
              </w:rPr>
            </w:pPr>
            <w:r>
              <w:rPr>
                <w:rFonts w:ascii="Arial" w:hAnsi="Arial" w:cs="Arial"/>
              </w:rPr>
              <w:t>68</w:t>
            </w:r>
          </w:p>
        </w:tc>
        <w:tc>
          <w:tcPr>
            <w:tcW w:w="900" w:type="dxa"/>
          </w:tcPr>
          <w:p w:rsidR="00E24D63" w:rsidRDefault="00E24D63" w:rsidP="00125DAD">
            <w:pPr>
              <w:jc w:val="center"/>
              <w:rPr>
                <w:rFonts w:ascii="Arial" w:hAnsi="Arial" w:cs="Arial"/>
              </w:rPr>
            </w:pPr>
            <w:r>
              <w:rPr>
                <w:rFonts w:ascii="Arial" w:hAnsi="Arial" w:cs="Arial"/>
              </w:rPr>
              <w:t>80</w:t>
            </w:r>
          </w:p>
        </w:tc>
        <w:tc>
          <w:tcPr>
            <w:tcW w:w="720" w:type="dxa"/>
          </w:tcPr>
          <w:p w:rsidR="00E24D63" w:rsidRDefault="00E24D63" w:rsidP="00125DAD">
            <w:pPr>
              <w:jc w:val="center"/>
              <w:rPr>
                <w:rFonts w:ascii="Arial" w:hAnsi="Arial" w:cs="Arial"/>
              </w:rPr>
            </w:pPr>
            <w:r>
              <w:rPr>
                <w:rFonts w:ascii="Arial" w:hAnsi="Arial" w:cs="Arial"/>
              </w:rPr>
              <w:t>1.80</w:t>
            </w:r>
          </w:p>
        </w:tc>
        <w:tc>
          <w:tcPr>
            <w:tcW w:w="720" w:type="dxa"/>
          </w:tcPr>
          <w:p w:rsidR="00E24D63" w:rsidRDefault="00E24D63" w:rsidP="00125DAD">
            <w:pPr>
              <w:jc w:val="center"/>
              <w:rPr>
                <w:rFonts w:ascii="Arial" w:hAnsi="Arial" w:cs="Arial"/>
              </w:rPr>
            </w:pPr>
            <w:r>
              <w:rPr>
                <w:rFonts w:ascii="Arial" w:hAnsi="Arial" w:cs="Arial"/>
              </w:rPr>
              <w:t>1.20</w:t>
            </w:r>
          </w:p>
        </w:tc>
        <w:tc>
          <w:tcPr>
            <w:tcW w:w="1080" w:type="dxa"/>
          </w:tcPr>
          <w:p w:rsidR="00E24D63" w:rsidRDefault="00E24D63" w:rsidP="00125DAD">
            <w:pPr>
              <w:jc w:val="center"/>
              <w:rPr>
                <w:rFonts w:ascii="Arial" w:hAnsi="Arial" w:cs="Arial"/>
              </w:rPr>
            </w:pPr>
            <w:r>
              <w:rPr>
                <w:rFonts w:ascii="Arial" w:hAnsi="Arial" w:cs="Arial"/>
              </w:rPr>
              <w:t>1.52</w:t>
            </w:r>
          </w:p>
        </w:tc>
        <w:tc>
          <w:tcPr>
            <w:tcW w:w="1440" w:type="dxa"/>
          </w:tcPr>
          <w:p w:rsidR="00E24D63" w:rsidRDefault="00E24D63" w:rsidP="00125DAD">
            <w:pPr>
              <w:jc w:val="center"/>
              <w:rPr>
                <w:rFonts w:ascii="Arial" w:hAnsi="Arial" w:cs="Arial"/>
              </w:rPr>
            </w:pPr>
            <w:r>
              <w:rPr>
                <w:rFonts w:ascii="Arial" w:hAnsi="Arial" w:cs="Arial"/>
              </w:rPr>
              <w:t>4.71</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5.21</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OCTUBRE</w:t>
            </w:r>
          </w:p>
        </w:tc>
        <w:tc>
          <w:tcPr>
            <w:tcW w:w="900" w:type="dxa"/>
          </w:tcPr>
          <w:p w:rsidR="00E24D63" w:rsidRDefault="00E24D63" w:rsidP="00125DAD">
            <w:pPr>
              <w:jc w:val="center"/>
              <w:rPr>
                <w:rFonts w:ascii="Arial" w:hAnsi="Arial" w:cs="Arial"/>
              </w:rPr>
            </w:pPr>
            <w:r>
              <w:rPr>
                <w:rFonts w:ascii="Arial" w:hAnsi="Arial" w:cs="Arial"/>
              </w:rPr>
              <w:t>28.14</w:t>
            </w:r>
          </w:p>
        </w:tc>
        <w:tc>
          <w:tcPr>
            <w:tcW w:w="900" w:type="dxa"/>
          </w:tcPr>
          <w:p w:rsidR="00E24D63" w:rsidRDefault="00E24D63" w:rsidP="00125DAD">
            <w:pPr>
              <w:jc w:val="center"/>
              <w:rPr>
                <w:rFonts w:ascii="Arial" w:hAnsi="Arial" w:cs="Arial"/>
              </w:rPr>
            </w:pPr>
            <w:r>
              <w:rPr>
                <w:rFonts w:ascii="Arial" w:hAnsi="Arial" w:cs="Arial"/>
              </w:rPr>
              <w:t>18.98</w:t>
            </w:r>
          </w:p>
        </w:tc>
        <w:tc>
          <w:tcPr>
            <w:tcW w:w="900" w:type="dxa"/>
          </w:tcPr>
          <w:p w:rsidR="00E24D63" w:rsidRDefault="00E24D63" w:rsidP="00125DAD">
            <w:pPr>
              <w:jc w:val="center"/>
              <w:rPr>
                <w:rFonts w:ascii="Arial" w:hAnsi="Arial" w:cs="Arial"/>
              </w:rPr>
            </w:pPr>
            <w:r>
              <w:rPr>
                <w:rFonts w:ascii="Arial" w:hAnsi="Arial" w:cs="Arial"/>
              </w:rPr>
              <w:t>23.56</w:t>
            </w:r>
          </w:p>
        </w:tc>
        <w:tc>
          <w:tcPr>
            <w:tcW w:w="900" w:type="dxa"/>
          </w:tcPr>
          <w:p w:rsidR="00E24D63" w:rsidRDefault="00E24D63" w:rsidP="00125DAD">
            <w:pPr>
              <w:jc w:val="center"/>
              <w:rPr>
                <w:rFonts w:ascii="Arial" w:hAnsi="Arial" w:cs="Arial"/>
              </w:rPr>
            </w:pPr>
            <w:r>
              <w:rPr>
                <w:rFonts w:ascii="Arial" w:hAnsi="Arial" w:cs="Arial"/>
              </w:rPr>
              <w:t>91</w:t>
            </w:r>
          </w:p>
        </w:tc>
        <w:tc>
          <w:tcPr>
            <w:tcW w:w="900" w:type="dxa"/>
          </w:tcPr>
          <w:p w:rsidR="00E24D63" w:rsidRDefault="00E24D63" w:rsidP="00125DAD">
            <w:pPr>
              <w:jc w:val="center"/>
              <w:rPr>
                <w:rFonts w:ascii="Arial" w:hAnsi="Arial" w:cs="Arial"/>
              </w:rPr>
            </w:pPr>
            <w:r>
              <w:rPr>
                <w:rFonts w:ascii="Arial" w:hAnsi="Arial" w:cs="Arial"/>
              </w:rPr>
              <w:t>74</w:t>
            </w:r>
          </w:p>
        </w:tc>
        <w:tc>
          <w:tcPr>
            <w:tcW w:w="900" w:type="dxa"/>
          </w:tcPr>
          <w:p w:rsidR="00E24D63" w:rsidRDefault="00E24D63" w:rsidP="00125DAD">
            <w:pPr>
              <w:jc w:val="center"/>
              <w:rPr>
                <w:rFonts w:ascii="Arial" w:hAnsi="Arial" w:cs="Arial"/>
              </w:rPr>
            </w:pPr>
            <w:r>
              <w:rPr>
                <w:rFonts w:ascii="Arial" w:hAnsi="Arial" w:cs="Arial"/>
              </w:rPr>
              <w:t>82</w:t>
            </w:r>
          </w:p>
        </w:tc>
        <w:tc>
          <w:tcPr>
            <w:tcW w:w="720" w:type="dxa"/>
          </w:tcPr>
          <w:p w:rsidR="00E24D63" w:rsidRDefault="00E24D63" w:rsidP="00125DAD">
            <w:pPr>
              <w:jc w:val="center"/>
              <w:rPr>
                <w:rFonts w:ascii="Arial" w:hAnsi="Arial" w:cs="Arial"/>
              </w:rPr>
            </w:pPr>
            <w:r>
              <w:rPr>
                <w:rFonts w:ascii="Arial" w:hAnsi="Arial" w:cs="Arial"/>
              </w:rPr>
              <w:t>2.00</w:t>
            </w:r>
          </w:p>
        </w:tc>
        <w:tc>
          <w:tcPr>
            <w:tcW w:w="720" w:type="dxa"/>
          </w:tcPr>
          <w:p w:rsidR="00E24D63" w:rsidRDefault="00E24D63" w:rsidP="00125DAD">
            <w:pPr>
              <w:jc w:val="center"/>
              <w:rPr>
                <w:rFonts w:ascii="Arial" w:hAnsi="Arial" w:cs="Arial"/>
              </w:rPr>
            </w:pPr>
            <w:r>
              <w:rPr>
                <w:rFonts w:ascii="Arial" w:hAnsi="Arial" w:cs="Arial"/>
              </w:rPr>
              <w:t>1.20</w:t>
            </w:r>
          </w:p>
        </w:tc>
        <w:tc>
          <w:tcPr>
            <w:tcW w:w="1080" w:type="dxa"/>
          </w:tcPr>
          <w:p w:rsidR="00E24D63" w:rsidRDefault="00E24D63" w:rsidP="00125DAD">
            <w:pPr>
              <w:jc w:val="center"/>
              <w:rPr>
                <w:rFonts w:ascii="Arial" w:hAnsi="Arial" w:cs="Arial"/>
              </w:rPr>
            </w:pPr>
            <w:r>
              <w:rPr>
                <w:rFonts w:ascii="Arial" w:hAnsi="Arial" w:cs="Arial"/>
              </w:rPr>
              <w:t>1.63</w:t>
            </w:r>
          </w:p>
        </w:tc>
        <w:tc>
          <w:tcPr>
            <w:tcW w:w="1440" w:type="dxa"/>
          </w:tcPr>
          <w:p w:rsidR="00E24D63" w:rsidRDefault="00E24D63" w:rsidP="00125DAD">
            <w:pPr>
              <w:jc w:val="center"/>
              <w:rPr>
                <w:rFonts w:ascii="Arial" w:hAnsi="Arial" w:cs="Arial"/>
              </w:rPr>
            </w:pPr>
            <w:r>
              <w:rPr>
                <w:rFonts w:ascii="Arial" w:hAnsi="Arial" w:cs="Arial"/>
              </w:rPr>
              <w:t>4.17</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5.05</w:t>
            </w:r>
          </w:p>
        </w:tc>
      </w:tr>
      <w:tr w:rsidR="00E24D63" w:rsidTr="00125DAD">
        <w:tblPrEx>
          <w:tblCellMar>
            <w:top w:w="0" w:type="dxa"/>
            <w:bottom w:w="0" w:type="dxa"/>
          </w:tblCellMar>
        </w:tblPrEx>
        <w:trPr>
          <w:cantSplit/>
        </w:trPr>
        <w:tc>
          <w:tcPr>
            <w:tcW w:w="1690" w:type="dxa"/>
          </w:tcPr>
          <w:p w:rsidR="00E24D63" w:rsidRDefault="00E24D63" w:rsidP="00125DAD">
            <w:pPr>
              <w:rPr>
                <w:rFonts w:ascii="Arial" w:hAnsi="Arial" w:cs="Arial"/>
              </w:rPr>
            </w:pPr>
            <w:r>
              <w:rPr>
                <w:rFonts w:ascii="Arial" w:hAnsi="Arial" w:cs="Arial"/>
              </w:rPr>
              <w:t>NOVIEMBRE</w:t>
            </w:r>
          </w:p>
        </w:tc>
        <w:tc>
          <w:tcPr>
            <w:tcW w:w="900" w:type="dxa"/>
          </w:tcPr>
          <w:p w:rsidR="00E24D63" w:rsidRDefault="00E24D63" w:rsidP="00125DAD">
            <w:pPr>
              <w:jc w:val="center"/>
              <w:rPr>
                <w:rFonts w:ascii="Arial" w:hAnsi="Arial" w:cs="Arial"/>
              </w:rPr>
            </w:pPr>
            <w:r>
              <w:rPr>
                <w:rFonts w:ascii="Arial" w:hAnsi="Arial" w:cs="Arial"/>
              </w:rPr>
              <w:t>30.70</w:t>
            </w:r>
          </w:p>
        </w:tc>
        <w:tc>
          <w:tcPr>
            <w:tcW w:w="900" w:type="dxa"/>
          </w:tcPr>
          <w:p w:rsidR="00E24D63" w:rsidRDefault="00E24D63" w:rsidP="00125DAD">
            <w:pPr>
              <w:jc w:val="center"/>
              <w:rPr>
                <w:rFonts w:ascii="Arial" w:hAnsi="Arial" w:cs="Arial"/>
              </w:rPr>
            </w:pPr>
            <w:r>
              <w:rPr>
                <w:rFonts w:ascii="Arial" w:hAnsi="Arial" w:cs="Arial"/>
              </w:rPr>
              <w:t>18.47</w:t>
            </w:r>
          </w:p>
        </w:tc>
        <w:tc>
          <w:tcPr>
            <w:tcW w:w="900" w:type="dxa"/>
          </w:tcPr>
          <w:p w:rsidR="00E24D63" w:rsidRDefault="00E24D63" w:rsidP="00125DAD">
            <w:pPr>
              <w:jc w:val="center"/>
              <w:rPr>
                <w:rFonts w:ascii="Arial" w:hAnsi="Arial" w:cs="Arial"/>
              </w:rPr>
            </w:pPr>
            <w:r>
              <w:rPr>
                <w:rFonts w:ascii="Arial" w:hAnsi="Arial" w:cs="Arial"/>
              </w:rPr>
              <w:t>24.58</w:t>
            </w:r>
          </w:p>
        </w:tc>
        <w:tc>
          <w:tcPr>
            <w:tcW w:w="900" w:type="dxa"/>
          </w:tcPr>
          <w:p w:rsidR="00E24D63" w:rsidRDefault="00E24D63" w:rsidP="00125DAD">
            <w:pPr>
              <w:jc w:val="center"/>
              <w:rPr>
                <w:rFonts w:ascii="Arial" w:hAnsi="Arial" w:cs="Arial"/>
              </w:rPr>
            </w:pPr>
            <w:r>
              <w:rPr>
                <w:rFonts w:ascii="Arial" w:hAnsi="Arial" w:cs="Arial"/>
              </w:rPr>
              <w:t>89</w:t>
            </w:r>
          </w:p>
        </w:tc>
        <w:tc>
          <w:tcPr>
            <w:tcW w:w="900" w:type="dxa"/>
          </w:tcPr>
          <w:p w:rsidR="00E24D63" w:rsidRDefault="00E24D63" w:rsidP="00125DAD">
            <w:pPr>
              <w:jc w:val="center"/>
              <w:rPr>
                <w:rFonts w:ascii="Arial" w:hAnsi="Arial" w:cs="Arial"/>
              </w:rPr>
            </w:pPr>
            <w:r>
              <w:rPr>
                <w:rFonts w:ascii="Arial" w:hAnsi="Arial" w:cs="Arial"/>
              </w:rPr>
              <w:t>63</w:t>
            </w:r>
          </w:p>
        </w:tc>
        <w:tc>
          <w:tcPr>
            <w:tcW w:w="900" w:type="dxa"/>
          </w:tcPr>
          <w:p w:rsidR="00E24D63" w:rsidRDefault="00E24D63" w:rsidP="00125DAD">
            <w:pPr>
              <w:jc w:val="center"/>
              <w:rPr>
                <w:rFonts w:ascii="Arial" w:hAnsi="Arial" w:cs="Arial"/>
              </w:rPr>
            </w:pPr>
            <w:r>
              <w:rPr>
                <w:rFonts w:ascii="Arial" w:hAnsi="Arial" w:cs="Arial"/>
              </w:rPr>
              <w:t>76</w:t>
            </w:r>
          </w:p>
        </w:tc>
        <w:tc>
          <w:tcPr>
            <w:tcW w:w="720" w:type="dxa"/>
          </w:tcPr>
          <w:p w:rsidR="00E24D63" w:rsidRDefault="00E24D63" w:rsidP="00125DAD">
            <w:pPr>
              <w:jc w:val="center"/>
              <w:rPr>
                <w:rFonts w:ascii="Arial" w:hAnsi="Arial" w:cs="Arial"/>
              </w:rPr>
            </w:pPr>
            <w:r>
              <w:rPr>
                <w:rFonts w:ascii="Arial" w:hAnsi="Arial" w:cs="Arial"/>
              </w:rPr>
              <w:t>2.00</w:t>
            </w:r>
          </w:p>
        </w:tc>
        <w:tc>
          <w:tcPr>
            <w:tcW w:w="720" w:type="dxa"/>
          </w:tcPr>
          <w:p w:rsidR="00E24D63" w:rsidRDefault="00E24D63" w:rsidP="00125DAD">
            <w:pPr>
              <w:jc w:val="center"/>
              <w:rPr>
                <w:rFonts w:ascii="Arial" w:hAnsi="Arial" w:cs="Arial"/>
              </w:rPr>
            </w:pPr>
            <w:r>
              <w:rPr>
                <w:rFonts w:ascii="Arial" w:hAnsi="Arial" w:cs="Arial"/>
              </w:rPr>
              <w:t>1.20</w:t>
            </w:r>
          </w:p>
        </w:tc>
        <w:tc>
          <w:tcPr>
            <w:tcW w:w="1080" w:type="dxa"/>
          </w:tcPr>
          <w:p w:rsidR="00E24D63" w:rsidRDefault="00E24D63" w:rsidP="00125DAD">
            <w:pPr>
              <w:jc w:val="center"/>
              <w:rPr>
                <w:rFonts w:ascii="Arial" w:hAnsi="Arial" w:cs="Arial"/>
              </w:rPr>
            </w:pPr>
            <w:r>
              <w:rPr>
                <w:rFonts w:ascii="Arial" w:hAnsi="Arial" w:cs="Arial"/>
              </w:rPr>
              <w:t>1.62</w:t>
            </w:r>
          </w:p>
        </w:tc>
        <w:tc>
          <w:tcPr>
            <w:tcW w:w="1440" w:type="dxa"/>
          </w:tcPr>
          <w:p w:rsidR="00E24D63" w:rsidRDefault="00E24D63" w:rsidP="00125DAD">
            <w:pPr>
              <w:jc w:val="center"/>
              <w:rPr>
                <w:rFonts w:ascii="Arial" w:hAnsi="Arial" w:cs="Arial"/>
              </w:rPr>
            </w:pPr>
            <w:r>
              <w:rPr>
                <w:rFonts w:ascii="Arial" w:hAnsi="Arial" w:cs="Arial"/>
              </w:rPr>
              <w:t>4.86</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5.89</w:t>
            </w:r>
          </w:p>
        </w:tc>
      </w:tr>
      <w:tr w:rsidR="00E24D63" w:rsidTr="00125DAD">
        <w:tblPrEx>
          <w:tblCellMar>
            <w:top w:w="0" w:type="dxa"/>
            <w:bottom w:w="0" w:type="dxa"/>
          </w:tblCellMar>
        </w:tblPrEx>
        <w:trPr>
          <w:cantSplit/>
        </w:trPr>
        <w:tc>
          <w:tcPr>
            <w:tcW w:w="1690" w:type="dxa"/>
          </w:tcPr>
          <w:p w:rsidR="00E24D63" w:rsidRDefault="00E24D63" w:rsidP="00125DAD">
            <w:r>
              <w:lastRenderedPageBreak/>
              <w:t>DICIEMBRE</w:t>
            </w:r>
          </w:p>
        </w:tc>
        <w:tc>
          <w:tcPr>
            <w:tcW w:w="900" w:type="dxa"/>
          </w:tcPr>
          <w:p w:rsidR="00E24D63" w:rsidRDefault="00E24D63" w:rsidP="00125DAD">
            <w:pPr>
              <w:jc w:val="center"/>
            </w:pPr>
            <w:r>
              <w:t>30.71</w:t>
            </w:r>
          </w:p>
        </w:tc>
        <w:tc>
          <w:tcPr>
            <w:tcW w:w="900" w:type="dxa"/>
          </w:tcPr>
          <w:p w:rsidR="00E24D63" w:rsidRDefault="00E24D63" w:rsidP="00125DAD">
            <w:pPr>
              <w:jc w:val="center"/>
              <w:rPr>
                <w:rFonts w:ascii="Arial" w:hAnsi="Arial" w:cs="Arial"/>
              </w:rPr>
            </w:pPr>
            <w:r>
              <w:rPr>
                <w:rFonts w:ascii="Arial" w:hAnsi="Arial" w:cs="Arial"/>
              </w:rPr>
              <w:t>20.92</w:t>
            </w:r>
          </w:p>
        </w:tc>
        <w:tc>
          <w:tcPr>
            <w:tcW w:w="900" w:type="dxa"/>
          </w:tcPr>
          <w:p w:rsidR="00E24D63" w:rsidRDefault="00E24D63" w:rsidP="00125DAD">
            <w:pPr>
              <w:jc w:val="center"/>
              <w:rPr>
                <w:rFonts w:ascii="Arial" w:hAnsi="Arial" w:cs="Arial"/>
              </w:rPr>
            </w:pPr>
            <w:r>
              <w:rPr>
                <w:rFonts w:ascii="Arial" w:hAnsi="Arial" w:cs="Arial"/>
              </w:rPr>
              <w:t>25.81</w:t>
            </w:r>
          </w:p>
        </w:tc>
        <w:tc>
          <w:tcPr>
            <w:tcW w:w="900" w:type="dxa"/>
          </w:tcPr>
          <w:p w:rsidR="00E24D63" w:rsidRDefault="00E24D63" w:rsidP="00125DAD">
            <w:pPr>
              <w:jc w:val="center"/>
              <w:rPr>
                <w:rFonts w:ascii="Arial" w:hAnsi="Arial" w:cs="Arial"/>
              </w:rPr>
            </w:pPr>
            <w:r>
              <w:rPr>
                <w:rFonts w:ascii="Arial" w:hAnsi="Arial" w:cs="Arial"/>
              </w:rPr>
              <w:t>89</w:t>
            </w:r>
          </w:p>
        </w:tc>
        <w:tc>
          <w:tcPr>
            <w:tcW w:w="900" w:type="dxa"/>
          </w:tcPr>
          <w:p w:rsidR="00E24D63" w:rsidRDefault="00E24D63" w:rsidP="00125DAD">
            <w:pPr>
              <w:jc w:val="center"/>
              <w:rPr>
                <w:rFonts w:ascii="Arial" w:hAnsi="Arial" w:cs="Arial"/>
              </w:rPr>
            </w:pPr>
            <w:r>
              <w:rPr>
                <w:rFonts w:ascii="Arial" w:hAnsi="Arial" w:cs="Arial"/>
              </w:rPr>
              <w:t>65</w:t>
            </w:r>
          </w:p>
        </w:tc>
        <w:tc>
          <w:tcPr>
            <w:tcW w:w="900" w:type="dxa"/>
          </w:tcPr>
          <w:p w:rsidR="00E24D63" w:rsidRDefault="00E24D63" w:rsidP="00125DAD">
            <w:pPr>
              <w:jc w:val="center"/>
              <w:rPr>
                <w:rFonts w:ascii="Arial" w:hAnsi="Arial" w:cs="Arial"/>
              </w:rPr>
            </w:pPr>
            <w:r>
              <w:rPr>
                <w:rFonts w:ascii="Arial" w:hAnsi="Arial" w:cs="Arial"/>
              </w:rPr>
              <w:t>77</w:t>
            </w:r>
          </w:p>
        </w:tc>
        <w:tc>
          <w:tcPr>
            <w:tcW w:w="720" w:type="dxa"/>
          </w:tcPr>
          <w:p w:rsidR="00E24D63" w:rsidRDefault="00E24D63" w:rsidP="00125DAD">
            <w:pPr>
              <w:jc w:val="center"/>
              <w:rPr>
                <w:rFonts w:ascii="Arial" w:hAnsi="Arial" w:cs="Arial"/>
              </w:rPr>
            </w:pPr>
            <w:r>
              <w:rPr>
                <w:rFonts w:ascii="Arial" w:hAnsi="Arial" w:cs="Arial"/>
              </w:rPr>
              <w:t>2.02</w:t>
            </w:r>
          </w:p>
        </w:tc>
        <w:tc>
          <w:tcPr>
            <w:tcW w:w="720" w:type="dxa"/>
          </w:tcPr>
          <w:p w:rsidR="00E24D63" w:rsidRDefault="00E24D63" w:rsidP="00125DAD">
            <w:pPr>
              <w:jc w:val="center"/>
              <w:rPr>
                <w:rFonts w:ascii="Arial" w:hAnsi="Arial" w:cs="Arial"/>
              </w:rPr>
            </w:pPr>
            <w:r>
              <w:rPr>
                <w:rFonts w:ascii="Arial" w:hAnsi="Arial" w:cs="Arial"/>
              </w:rPr>
              <w:t>1.30</w:t>
            </w:r>
          </w:p>
        </w:tc>
        <w:tc>
          <w:tcPr>
            <w:tcW w:w="1080" w:type="dxa"/>
          </w:tcPr>
          <w:p w:rsidR="00E24D63" w:rsidRDefault="00E24D63" w:rsidP="00125DAD">
            <w:pPr>
              <w:jc w:val="center"/>
              <w:rPr>
                <w:rFonts w:ascii="Arial" w:hAnsi="Arial" w:cs="Arial"/>
              </w:rPr>
            </w:pPr>
            <w:r>
              <w:rPr>
                <w:rFonts w:ascii="Arial" w:hAnsi="Arial" w:cs="Arial"/>
              </w:rPr>
              <w:t>1.62</w:t>
            </w:r>
          </w:p>
        </w:tc>
        <w:tc>
          <w:tcPr>
            <w:tcW w:w="1440" w:type="dxa"/>
          </w:tcPr>
          <w:p w:rsidR="00E24D63" w:rsidRDefault="00E24D63" w:rsidP="00125DAD">
            <w:pPr>
              <w:jc w:val="center"/>
              <w:rPr>
                <w:rFonts w:ascii="Arial" w:hAnsi="Arial" w:cs="Arial"/>
              </w:rPr>
            </w:pPr>
            <w:r>
              <w:rPr>
                <w:rFonts w:ascii="Arial" w:hAnsi="Arial" w:cs="Arial"/>
              </w:rPr>
              <w:t>3.59</w:t>
            </w:r>
          </w:p>
        </w:tc>
        <w:tc>
          <w:tcPr>
            <w:tcW w:w="1800" w:type="dxa"/>
          </w:tcPr>
          <w:p w:rsidR="00E24D63" w:rsidRDefault="00E24D63" w:rsidP="00125DAD">
            <w:pPr>
              <w:jc w:val="center"/>
              <w:rPr>
                <w:rFonts w:ascii="Arial" w:hAnsi="Arial" w:cs="Arial"/>
              </w:rPr>
            </w:pPr>
            <w:r>
              <w:rPr>
                <w:rFonts w:ascii="Arial" w:hAnsi="Arial" w:cs="Arial"/>
              </w:rPr>
              <w:t>0</w:t>
            </w:r>
          </w:p>
        </w:tc>
        <w:tc>
          <w:tcPr>
            <w:tcW w:w="1620" w:type="dxa"/>
          </w:tcPr>
          <w:p w:rsidR="00E24D63" w:rsidRDefault="00E24D63" w:rsidP="00125DAD">
            <w:pPr>
              <w:jc w:val="center"/>
              <w:rPr>
                <w:rFonts w:ascii="Arial" w:hAnsi="Arial" w:cs="Arial"/>
              </w:rPr>
            </w:pPr>
            <w:r>
              <w:rPr>
                <w:rFonts w:ascii="Arial" w:hAnsi="Arial" w:cs="Arial"/>
              </w:rPr>
              <w:t>5.51</w:t>
            </w:r>
          </w:p>
        </w:tc>
      </w:tr>
      <w:tr w:rsidR="00E24D63" w:rsidTr="00125DAD">
        <w:tblPrEx>
          <w:tblCellMar>
            <w:top w:w="0" w:type="dxa"/>
            <w:bottom w:w="0" w:type="dxa"/>
          </w:tblCellMar>
        </w:tblPrEx>
        <w:trPr>
          <w:cantSplit/>
        </w:trPr>
        <w:tc>
          <w:tcPr>
            <w:tcW w:w="1690" w:type="dxa"/>
          </w:tcPr>
          <w:p w:rsidR="00E24D63" w:rsidRDefault="00E24D63" w:rsidP="00125DAD">
            <w:r>
              <w:t>P. Anual</w:t>
            </w:r>
          </w:p>
        </w:tc>
        <w:tc>
          <w:tcPr>
            <w:tcW w:w="900" w:type="dxa"/>
          </w:tcPr>
          <w:p w:rsidR="00E24D63" w:rsidRDefault="00E24D63" w:rsidP="00125DAD">
            <w:pPr>
              <w:jc w:val="center"/>
            </w:pPr>
            <w:r>
              <w:t>29.67</w:t>
            </w:r>
          </w:p>
        </w:tc>
        <w:tc>
          <w:tcPr>
            <w:tcW w:w="900" w:type="dxa"/>
          </w:tcPr>
          <w:p w:rsidR="00E24D63" w:rsidRDefault="00E24D63" w:rsidP="00125DAD">
            <w:pPr>
              <w:jc w:val="center"/>
              <w:rPr>
                <w:rFonts w:ascii="Arial" w:hAnsi="Arial" w:cs="Arial"/>
              </w:rPr>
            </w:pPr>
            <w:r>
              <w:rPr>
                <w:rFonts w:ascii="Arial" w:hAnsi="Arial" w:cs="Arial"/>
              </w:rPr>
              <w:t>18.58</w:t>
            </w:r>
          </w:p>
        </w:tc>
        <w:tc>
          <w:tcPr>
            <w:tcW w:w="900" w:type="dxa"/>
          </w:tcPr>
          <w:p w:rsidR="00E24D63" w:rsidRDefault="00E24D63" w:rsidP="00125DAD">
            <w:pPr>
              <w:jc w:val="center"/>
              <w:rPr>
                <w:rFonts w:ascii="Arial" w:hAnsi="Arial" w:cs="Arial"/>
              </w:rPr>
            </w:pPr>
            <w:r>
              <w:rPr>
                <w:rFonts w:ascii="Arial" w:hAnsi="Arial" w:cs="Arial"/>
              </w:rPr>
              <w:t>24.13</w:t>
            </w:r>
          </w:p>
        </w:tc>
        <w:tc>
          <w:tcPr>
            <w:tcW w:w="900" w:type="dxa"/>
          </w:tcPr>
          <w:p w:rsidR="00E24D63" w:rsidRDefault="00E24D63" w:rsidP="00125DAD">
            <w:pPr>
              <w:jc w:val="center"/>
              <w:rPr>
                <w:rFonts w:ascii="Arial" w:hAnsi="Arial" w:cs="Arial"/>
              </w:rPr>
            </w:pPr>
            <w:r>
              <w:rPr>
                <w:rFonts w:ascii="Arial" w:hAnsi="Arial" w:cs="Arial"/>
              </w:rPr>
              <w:t>93</w:t>
            </w:r>
          </w:p>
        </w:tc>
        <w:tc>
          <w:tcPr>
            <w:tcW w:w="90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81</w:t>
            </w:r>
          </w:p>
        </w:tc>
        <w:tc>
          <w:tcPr>
            <w:tcW w:w="720" w:type="dxa"/>
          </w:tcPr>
          <w:p w:rsidR="00E24D63" w:rsidRDefault="00E24D63" w:rsidP="00125DAD">
            <w:pPr>
              <w:jc w:val="center"/>
              <w:rPr>
                <w:rFonts w:ascii="Arial" w:hAnsi="Arial" w:cs="Arial"/>
              </w:rPr>
            </w:pPr>
            <w:r>
              <w:rPr>
                <w:rFonts w:ascii="Arial" w:hAnsi="Arial" w:cs="Arial"/>
              </w:rPr>
              <w:t>1.49</w:t>
            </w:r>
          </w:p>
        </w:tc>
        <w:tc>
          <w:tcPr>
            <w:tcW w:w="720" w:type="dxa"/>
          </w:tcPr>
          <w:p w:rsidR="00E24D63" w:rsidRDefault="00E24D63" w:rsidP="00125DAD">
            <w:pPr>
              <w:jc w:val="center"/>
              <w:rPr>
                <w:rFonts w:ascii="Arial" w:hAnsi="Arial" w:cs="Arial"/>
              </w:rPr>
            </w:pPr>
            <w:r>
              <w:rPr>
                <w:rFonts w:ascii="Arial" w:hAnsi="Arial" w:cs="Arial"/>
              </w:rPr>
              <w:t>1.03</w:t>
            </w:r>
          </w:p>
        </w:tc>
        <w:tc>
          <w:tcPr>
            <w:tcW w:w="1080" w:type="dxa"/>
          </w:tcPr>
          <w:p w:rsidR="00E24D63" w:rsidRDefault="00E24D63" w:rsidP="00125DAD">
            <w:pPr>
              <w:jc w:val="center"/>
              <w:rPr>
                <w:rFonts w:ascii="Arial" w:hAnsi="Arial" w:cs="Arial"/>
              </w:rPr>
            </w:pPr>
            <w:r>
              <w:rPr>
                <w:rFonts w:ascii="Arial" w:hAnsi="Arial" w:cs="Arial"/>
              </w:rPr>
              <w:t>1.26</w:t>
            </w:r>
          </w:p>
        </w:tc>
        <w:tc>
          <w:tcPr>
            <w:tcW w:w="1440" w:type="dxa"/>
          </w:tcPr>
          <w:p w:rsidR="00E24D63" w:rsidRDefault="00E24D63" w:rsidP="00125DAD">
            <w:pPr>
              <w:jc w:val="center"/>
              <w:rPr>
                <w:rFonts w:ascii="Arial" w:hAnsi="Arial" w:cs="Arial"/>
              </w:rPr>
            </w:pPr>
            <w:r>
              <w:rPr>
                <w:rFonts w:ascii="Arial" w:hAnsi="Arial" w:cs="Arial"/>
              </w:rPr>
              <w:t>3.36</w:t>
            </w:r>
          </w:p>
        </w:tc>
        <w:tc>
          <w:tcPr>
            <w:tcW w:w="1800" w:type="dxa"/>
          </w:tcPr>
          <w:p w:rsidR="00E24D63" w:rsidRDefault="00E24D63" w:rsidP="00125DAD">
            <w:pPr>
              <w:jc w:val="center"/>
              <w:rPr>
                <w:rFonts w:ascii="Arial" w:hAnsi="Arial" w:cs="Arial"/>
              </w:rPr>
            </w:pPr>
            <w:r>
              <w:rPr>
                <w:rFonts w:ascii="Arial" w:hAnsi="Arial" w:cs="Arial"/>
              </w:rPr>
              <w:t>603.80</w:t>
            </w:r>
          </w:p>
        </w:tc>
        <w:tc>
          <w:tcPr>
            <w:tcW w:w="1620" w:type="dxa"/>
          </w:tcPr>
          <w:p w:rsidR="00E24D63" w:rsidRDefault="00E24D63" w:rsidP="00125DAD">
            <w:pPr>
              <w:jc w:val="center"/>
              <w:rPr>
                <w:rFonts w:ascii="Arial" w:hAnsi="Arial" w:cs="Arial"/>
              </w:rPr>
            </w:pPr>
            <w:r>
              <w:rPr>
                <w:rFonts w:ascii="Arial" w:hAnsi="Arial" w:cs="Arial"/>
              </w:rPr>
              <w:t>4.16</w:t>
            </w:r>
          </w:p>
        </w:tc>
      </w:tr>
    </w:tbl>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Pr>
        <w:jc w:val="center"/>
        <w:rPr>
          <w:rFonts w:ascii="Arial" w:hAnsi="Arial" w:cs="Arial"/>
        </w:rPr>
      </w:pPr>
      <w:r>
        <w:rPr>
          <w:rFonts w:ascii="Arial" w:hAnsi="Arial" w:cs="Arial"/>
        </w:rPr>
        <w:t>CEDEGE (Comisión de Estudios para el desarrollo de la Cuenca del Río Guayas)</w:t>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t>REGISTRO HISTORICO DEL PERIODO DE 1991-1996</w:t>
      </w:r>
    </w:p>
    <w:p w:rsidR="00E24D63" w:rsidRDefault="00E24D63" w:rsidP="00E24D63">
      <w:pPr>
        <w:jc w:val="center"/>
        <w:rPr>
          <w:rFonts w:ascii="Arial" w:hAnsi="Arial" w:cs="Arial"/>
        </w:rPr>
      </w:pPr>
      <w:r>
        <w:rPr>
          <w:rFonts w:ascii="Arial" w:hAnsi="Arial" w:cs="Arial"/>
        </w:rPr>
        <w:t>ESTACION SUSPIRO</w:t>
      </w:r>
    </w:p>
    <w:p w:rsidR="00E24D63" w:rsidRDefault="00E24D63" w:rsidP="00E24D63">
      <w:pPr>
        <w:jc w:val="center"/>
        <w:rPr>
          <w:rFonts w:ascii="Arial" w:hAnsi="Arial" w:cs="Arial"/>
        </w:rPr>
      </w:pPr>
      <w:r>
        <w:rPr>
          <w:rFonts w:ascii="Arial" w:hAnsi="Arial" w:cs="Arial"/>
        </w:rPr>
        <w:t xml:space="preserve">LATITUD: 2 </w:t>
      </w:r>
      <w:r>
        <w:rPr>
          <w:rFonts w:ascii="Arial" w:hAnsi="Arial" w:cs="Arial"/>
          <w:vertAlign w:val="superscript"/>
        </w:rPr>
        <w:t>o</w:t>
      </w:r>
      <w:r>
        <w:rPr>
          <w:rFonts w:ascii="Arial" w:hAnsi="Arial" w:cs="Arial"/>
        </w:rPr>
        <w:t xml:space="preserve"> 15’ S LONGITUD: 80</w:t>
      </w:r>
      <w:r>
        <w:rPr>
          <w:rFonts w:ascii="Arial" w:hAnsi="Arial" w:cs="Arial"/>
          <w:vertAlign w:val="superscript"/>
        </w:rPr>
        <w:t>o</w:t>
      </w:r>
      <w:r>
        <w:rPr>
          <w:rFonts w:ascii="Arial" w:hAnsi="Arial" w:cs="Arial"/>
        </w:rPr>
        <w:t xml:space="preserve"> 35’ E  ELEVACIÓN: 35 m</w:t>
      </w:r>
    </w:p>
    <w:p w:rsidR="00E24D63" w:rsidRDefault="00E24D63" w:rsidP="00E24D63">
      <w:pPr>
        <w:jc w:val="center"/>
        <w:rPr>
          <w:rFonts w:ascii="Arial" w:hAnsi="Arial" w:cs="Arial"/>
        </w:rPr>
      </w:pPr>
    </w:p>
    <w:p w:rsidR="00E24D63" w:rsidRDefault="00E24D63" w:rsidP="00E24D63">
      <w:pPr>
        <w:jc w:val="center"/>
        <w:rPr>
          <w:rFonts w:ascii="Arial" w:hAnsi="Arial" w:cs="Arial"/>
        </w:rPr>
      </w:pPr>
    </w:p>
    <w:p w:rsidR="00E24D63" w:rsidRDefault="00E24D63" w:rsidP="00E24D63">
      <w:pPr>
        <w:jc w:val="center"/>
        <w:rPr>
          <w:rFonts w:ascii="Arial" w:hAnsi="Arial" w:cs="Arial"/>
        </w:rPr>
      </w:pPr>
    </w:p>
    <w:tbl>
      <w:tblPr>
        <w:tblW w:w="12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7"/>
        <w:gridCol w:w="723"/>
        <w:gridCol w:w="837"/>
        <w:gridCol w:w="783"/>
        <w:gridCol w:w="832"/>
        <w:gridCol w:w="8"/>
        <w:gridCol w:w="960"/>
        <w:gridCol w:w="900"/>
        <w:gridCol w:w="900"/>
        <w:gridCol w:w="1260"/>
        <w:gridCol w:w="1800"/>
        <w:gridCol w:w="1620"/>
      </w:tblGrid>
      <w:tr w:rsidR="00E24D63" w:rsidTr="00125DAD">
        <w:tblPrEx>
          <w:tblCellMar>
            <w:top w:w="0" w:type="dxa"/>
            <w:bottom w:w="0" w:type="dxa"/>
          </w:tblCellMar>
        </w:tblPrEx>
        <w:trPr>
          <w:cantSplit/>
          <w:trHeight w:val="434"/>
        </w:trPr>
        <w:tc>
          <w:tcPr>
            <w:tcW w:w="2227" w:type="dxa"/>
            <w:vMerge w:val="restart"/>
            <w:vAlign w:val="center"/>
          </w:tcPr>
          <w:p w:rsidR="00E24D63" w:rsidRDefault="00E24D63" w:rsidP="00125DAD">
            <w:pPr>
              <w:spacing w:line="480" w:lineRule="auto"/>
              <w:jc w:val="center"/>
              <w:rPr>
                <w:rFonts w:ascii="Arial" w:hAnsi="Arial" w:cs="Arial"/>
                <w:sz w:val="20"/>
              </w:rPr>
            </w:pPr>
            <w:r>
              <w:rPr>
                <w:rFonts w:ascii="Arial" w:hAnsi="Arial" w:cs="Arial"/>
                <w:sz w:val="20"/>
              </w:rPr>
              <w:t>MESES - VARABLES</w:t>
            </w:r>
          </w:p>
        </w:tc>
        <w:tc>
          <w:tcPr>
            <w:tcW w:w="2343" w:type="dxa"/>
            <w:gridSpan w:val="3"/>
            <w:vAlign w:val="center"/>
          </w:tcPr>
          <w:p w:rsidR="00E24D63" w:rsidRDefault="00E24D63" w:rsidP="00125DAD">
            <w:pPr>
              <w:jc w:val="center"/>
              <w:rPr>
                <w:rFonts w:ascii="Arial" w:hAnsi="Arial" w:cs="Arial"/>
                <w:sz w:val="20"/>
              </w:rPr>
            </w:pPr>
            <w:r>
              <w:rPr>
                <w:rFonts w:ascii="Arial" w:hAnsi="Arial" w:cs="Arial"/>
                <w:sz w:val="20"/>
              </w:rPr>
              <w:t>TEMPERATURA (</w:t>
            </w:r>
            <w:r>
              <w:rPr>
                <w:rFonts w:ascii="Arial" w:hAnsi="Arial" w:cs="Arial"/>
                <w:sz w:val="20"/>
                <w:vertAlign w:val="superscript"/>
              </w:rPr>
              <w:t>O</w:t>
            </w:r>
            <w:r>
              <w:rPr>
                <w:rFonts w:ascii="Arial" w:hAnsi="Arial" w:cs="Arial"/>
                <w:sz w:val="20"/>
              </w:rPr>
              <w:t xml:space="preserve"> C )</w:t>
            </w:r>
          </w:p>
        </w:tc>
        <w:tc>
          <w:tcPr>
            <w:tcW w:w="2700" w:type="dxa"/>
            <w:gridSpan w:val="4"/>
          </w:tcPr>
          <w:p w:rsidR="00E24D63" w:rsidRDefault="00E24D63" w:rsidP="00125DAD">
            <w:pPr>
              <w:rPr>
                <w:rFonts w:ascii="Arial" w:hAnsi="Arial" w:cs="Arial"/>
                <w:sz w:val="20"/>
              </w:rPr>
            </w:pPr>
            <w:r>
              <w:rPr>
                <w:rFonts w:ascii="Arial" w:hAnsi="Arial" w:cs="Arial"/>
                <w:sz w:val="20"/>
              </w:rPr>
              <w:t>HUMEDAD RELATIVA (%)</w:t>
            </w:r>
          </w:p>
        </w:tc>
        <w:tc>
          <w:tcPr>
            <w:tcW w:w="2160" w:type="dxa"/>
            <w:gridSpan w:val="2"/>
          </w:tcPr>
          <w:p w:rsidR="00E24D63" w:rsidRDefault="00E24D63" w:rsidP="00125DAD">
            <w:pPr>
              <w:rPr>
                <w:rFonts w:ascii="Arial" w:hAnsi="Arial" w:cs="Arial"/>
                <w:sz w:val="20"/>
              </w:rPr>
            </w:pPr>
            <w:r>
              <w:rPr>
                <w:rFonts w:ascii="Arial" w:hAnsi="Arial" w:cs="Arial"/>
                <w:sz w:val="20"/>
              </w:rPr>
              <w:t>VEL. VIENTO (m/s)</w:t>
            </w:r>
          </w:p>
        </w:tc>
        <w:tc>
          <w:tcPr>
            <w:tcW w:w="1800" w:type="dxa"/>
          </w:tcPr>
          <w:p w:rsidR="00E24D63" w:rsidRDefault="00E24D63" w:rsidP="00125DAD">
            <w:pPr>
              <w:rPr>
                <w:rFonts w:ascii="Arial" w:hAnsi="Arial" w:cs="Arial"/>
                <w:sz w:val="20"/>
              </w:rPr>
            </w:pPr>
            <w:r>
              <w:rPr>
                <w:rFonts w:ascii="Arial" w:hAnsi="Arial" w:cs="Arial"/>
                <w:sz w:val="20"/>
              </w:rPr>
              <w:t>PRECIPITACIÓN</w:t>
            </w:r>
          </w:p>
        </w:tc>
        <w:tc>
          <w:tcPr>
            <w:tcW w:w="1620" w:type="dxa"/>
          </w:tcPr>
          <w:p w:rsidR="00E24D63" w:rsidRDefault="00E24D63" w:rsidP="00125DAD">
            <w:pPr>
              <w:rPr>
                <w:rFonts w:ascii="Arial" w:hAnsi="Arial" w:cs="Arial"/>
                <w:sz w:val="20"/>
              </w:rPr>
            </w:pPr>
            <w:r>
              <w:rPr>
                <w:rFonts w:ascii="Arial" w:hAnsi="Arial" w:cs="Arial"/>
                <w:sz w:val="20"/>
              </w:rPr>
              <w:t>EVAPORACIÓN</w:t>
            </w:r>
          </w:p>
        </w:tc>
      </w:tr>
      <w:tr w:rsidR="00E24D63" w:rsidTr="00125DAD">
        <w:tblPrEx>
          <w:tblCellMar>
            <w:top w:w="0" w:type="dxa"/>
            <w:bottom w:w="0" w:type="dxa"/>
          </w:tblCellMar>
        </w:tblPrEx>
        <w:trPr>
          <w:cantSplit/>
          <w:trHeight w:val="346"/>
        </w:trPr>
        <w:tc>
          <w:tcPr>
            <w:tcW w:w="2227" w:type="dxa"/>
            <w:vMerge/>
            <w:vAlign w:val="center"/>
          </w:tcPr>
          <w:p w:rsidR="00E24D63" w:rsidRDefault="00E24D63" w:rsidP="00125DAD">
            <w:pPr>
              <w:spacing w:line="480" w:lineRule="auto"/>
              <w:jc w:val="center"/>
            </w:pPr>
          </w:p>
        </w:tc>
        <w:tc>
          <w:tcPr>
            <w:tcW w:w="723" w:type="dxa"/>
          </w:tcPr>
          <w:p w:rsidR="00E24D63" w:rsidRDefault="00E24D63" w:rsidP="00125DAD">
            <w:pPr>
              <w:jc w:val="center"/>
              <w:rPr>
                <w:rFonts w:ascii="Arial" w:hAnsi="Arial" w:cs="Arial"/>
                <w:sz w:val="20"/>
              </w:rPr>
            </w:pPr>
            <w:r>
              <w:rPr>
                <w:rFonts w:ascii="Arial" w:hAnsi="Arial" w:cs="Arial"/>
                <w:sz w:val="20"/>
              </w:rPr>
              <w:t>Máx.</w:t>
            </w:r>
          </w:p>
        </w:tc>
        <w:tc>
          <w:tcPr>
            <w:tcW w:w="837" w:type="dxa"/>
          </w:tcPr>
          <w:p w:rsidR="00E24D63" w:rsidRDefault="00E24D63" w:rsidP="00125DAD">
            <w:pPr>
              <w:jc w:val="center"/>
              <w:rPr>
                <w:rFonts w:ascii="Arial" w:hAnsi="Arial" w:cs="Arial"/>
                <w:sz w:val="20"/>
              </w:rPr>
            </w:pPr>
            <w:r>
              <w:rPr>
                <w:rFonts w:ascii="Arial" w:hAnsi="Arial" w:cs="Arial"/>
                <w:sz w:val="20"/>
              </w:rPr>
              <w:t>Min.</w:t>
            </w:r>
          </w:p>
        </w:tc>
        <w:tc>
          <w:tcPr>
            <w:tcW w:w="783" w:type="dxa"/>
          </w:tcPr>
          <w:p w:rsidR="00E24D63" w:rsidRDefault="00E24D63" w:rsidP="00125DAD">
            <w:pPr>
              <w:jc w:val="center"/>
              <w:rPr>
                <w:rFonts w:ascii="Arial" w:hAnsi="Arial" w:cs="Arial"/>
                <w:sz w:val="20"/>
                <w:lang w:val="en-US"/>
              </w:rPr>
            </w:pPr>
            <w:r>
              <w:rPr>
                <w:rFonts w:ascii="Arial" w:hAnsi="Arial" w:cs="Arial"/>
                <w:sz w:val="20"/>
                <w:lang w:val="en-US"/>
              </w:rPr>
              <w:t>Med.</w:t>
            </w:r>
          </w:p>
        </w:tc>
        <w:tc>
          <w:tcPr>
            <w:tcW w:w="832" w:type="dxa"/>
          </w:tcPr>
          <w:p w:rsidR="00E24D63" w:rsidRDefault="00E24D63" w:rsidP="00125DAD">
            <w:pPr>
              <w:jc w:val="center"/>
              <w:rPr>
                <w:rFonts w:ascii="Arial" w:hAnsi="Arial" w:cs="Arial"/>
                <w:sz w:val="20"/>
                <w:lang w:val="en-US"/>
              </w:rPr>
            </w:pPr>
            <w:r>
              <w:rPr>
                <w:rFonts w:ascii="Arial" w:hAnsi="Arial" w:cs="Arial"/>
                <w:sz w:val="20"/>
                <w:lang w:val="en-US"/>
              </w:rPr>
              <w:t>Máx.</w:t>
            </w:r>
          </w:p>
        </w:tc>
        <w:tc>
          <w:tcPr>
            <w:tcW w:w="968" w:type="dxa"/>
            <w:gridSpan w:val="2"/>
          </w:tcPr>
          <w:p w:rsidR="00E24D63" w:rsidRDefault="00E24D63" w:rsidP="00125DAD">
            <w:pPr>
              <w:jc w:val="center"/>
              <w:rPr>
                <w:rFonts w:ascii="Arial" w:hAnsi="Arial" w:cs="Arial"/>
                <w:sz w:val="20"/>
                <w:lang w:val="en-US"/>
              </w:rPr>
            </w:pPr>
            <w:r>
              <w:rPr>
                <w:rFonts w:ascii="Arial" w:hAnsi="Arial" w:cs="Arial"/>
                <w:sz w:val="20"/>
                <w:lang w:val="en-US"/>
              </w:rPr>
              <w:t>Min.</w:t>
            </w:r>
          </w:p>
        </w:tc>
        <w:tc>
          <w:tcPr>
            <w:tcW w:w="900" w:type="dxa"/>
          </w:tcPr>
          <w:p w:rsidR="00E24D63" w:rsidRDefault="00E24D63" w:rsidP="00125DAD">
            <w:pPr>
              <w:jc w:val="center"/>
              <w:rPr>
                <w:rFonts w:ascii="Arial" w:hAnsi="Arial" w:cs="Arial"/>
                <w:sz w:val="20"/>
              </w:rPr>
            </w:pPr>
            <w:r>
              <w:rPr>
                <w:rFonts w:ascii="Arial" w:hAnsi="Arial" w:cs="Arial"/>
                <w:sz w:val="20"/>
              </w:rPr>
              <w:t>Med.</w:t>
            </w:r>
          </w:p>
        </w:tc>
        <w:tc>
          <w:tcPr>
            <w:tcW w:w="900" w:type="dxa"/>
          </w:tcPr>
          <w:p w:rsidR="00E24D63" w:rsidRDefault="00E24D63" w:rsidP="00125DAD">
            <w:pPr>
              <w:jc w:val="center"/>
              <w:rPr>
                <w:rFonts w:ascii="Arial" w:hAnsi="Arial" w:cs="Arial"/>
                <w:sz w:val="20"/>
              </w:rPr>
            </w:pPr>
            <w:r>
              <w:rPr>
                <w:rFonts w:ascii="Arial" w:hAnsi="Arial" w:cs="Arial"/>
                <w:sz w:val="20"/>
              </w:rPr>
              <w:t>DÍA</w:t>
            </w:r>
          </w:p>
        </w:tc>
        <w:tc>
          <w:tcPr>
            <w:tcW w:w="1260" w:type="dxa"/>
          </w:tcPr>
          <w:p w:rsidR="00E24D63" w:rsidRDefault="00E24D63" w:rsidP="00125DAD">
            <w:pPr>
              <w:jc w:val="center"/>
              <w:rPr>
                <w:rFonts w:ascii="Arial" w:hAnsi="Arial" w:cs="Arial"/>
                <w:sz w:val="20"/>
              </w:rPr>
            </w:pPr>
            <w:r>
              <w:rPr>
                <w:rFonts w:ascii="Arial" w:hAnsi="Arial" w:cs="Arial"/>
                <w:sz w:val="20"/>
              </w:rPr>
              <w:t>NOCHE</w:t>
            </w:r>
          </w:p>
        </w:tc>
        <w:tc>
          <w:tcPr>
            <w:tcW w:w="1800" w:type="dxa"/>
          </w:tcPr>
          <w:p w:rsidR="00E24D63" w:rsidRDefault="00E24D63" w:rsidP="00125DAD">
            <w:pPr>
              <w:jc w:val="center"/>
            </w:pPr>
            <w:r>
              <w:t>mm</w:t>
            </w:r>
          </w:p>
        </w:tc>
        <w:tc>
          <w:tcPr>
            <w:tcW w:w="1620" w:type="dxa"/>
          </w:tcPr>
          <w:p w:rsidR="00E24D63" w:rsidRDefault="00E24D63" w:rsidP="00125DAD">
            <w:pPr>
              <w:jc w:val="center"/>
            </w:pPr>
            <w:r>
              <w:t>mm</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ENERO</w:t>
            </w:r>
          </w:p>
        </w:tc>
        <w:tc>
          <w:tcPr>
            <w:tcW w:w="723" w:type="dxa"/>
          </w:tcPr>
          <w:p w:rsidR="00E24D63" w:rsidRDefault="00E24D63" w:rsidP="00125DAD">
            <w:pPr>
              <w:jc w:val="center"/>
              <w:rPr>
                <w:rFonts w:ascii="Arial" w:hAnsi="Arial" w:cs="Arial"/>
              </w:rPr>
            </w:pPr>
            <w:r>
              <w:rPr>
                <w:rFonts w:ascii="Arial" w:hAnsi="Arial" w:cs="Arial"/>
              </w:rPr>
              <w:t>30.6</w:t>
            </w:r>
          </w:p>
        </w:tc>
        <w:tc>
          <w:tcPr>
            <w:tcW w:w="837" w:type="dxa"/>
          </w:tcPr>
          <w:p w:rsidR="00E24D63" w:rsidRDefault="00E24D63" w:rsidP="00125DAD">
            <w:pPr>
              <w:jc w:val="center"/>
              <w:rPr>
                <w:rFonts w:ascii="Arial" w:hAnsi="Arial" w:cs="Arial"/>
              </w:rPr>
            </w:pPr>
            <w:r>
              <w:rPr>
                <w:rFonts w:ascii="Arial" w:hAnsi="Arial" w:cs="Arial"/>
              </w:rPr>
              <w:t>21.2</w:t>
            </w:r>
          </w:p>
        </w:tc>
        <w:tc>
          <w:tcPr>
            <w:tcW w:w="783" w:type="dxa"/>
          </w:tcPr>
          <w:p w:rsidR="00E24D63" w:rsidRDefault="00E24D63" w:rsidP="00125DAD">
            <w:pPr>
              <w:jc w:val="center"/>
              <w:rPr>
                <w:rFonts w:ascii="Arial" w:hAnsi="Arial" w:cs="Arial"/>
              </w:rPr>
            </w:pPr>
            <w:r>
              <w:rPr>
                <w:rFonts w:ascii="Arial" w:hAnsi="Arial" w:cs="Arial"/>
              </w:rPr>
              <w:t>25.9</w:t>
            </w:r>
          </w:p>
        </w:tc>
        <w:tc>
          <w:tcPr>
            <w:tcW w:w="840" w:type="dxa"/>
            <w:gridSpan w:val="2"/>
          </w:tcPr>
          <w:p w:rsidR="00E24D63" w:rsidRDefault="00E24D63" w:rsidP="00125DAD">
            <w:pPr>
              <w:jc w:val="center"/>
              <w:rPr>
                <w:rFonts w:ascii="Arial" w:hAnsi="Arial" w:cs="Arial"/>
              </w:rPr>
            </w:pPr>
            <w:r>
              <w:rPr>
                <w:rFonts w:ascii="Arial" w:hAnsi="Arial" w:cs="Arial"/>
              </w:rPr>
              <w:t>91</w:t>
            </w:r>
          </w:p>
        </w:tc>
        <w:tc>
          <w:tcPr>
            <w:tcW w:w="960" w:type="dxa"/>
          </w:tcPr>
          <w:p w:rsidR="00E24D63" w:rsidRDefault="00E24D63" w:rsidP="00125DAD">
            <w:pPr>
              <w:jc w:val="center"/>
              <w:rPr>
                <w:rFonts w:ascii="Arial" w:hAnsi="Arial" w:cs="Arial"/>
              </w:rPr>
            </w:pPr>
            <w:r>
              <w:rPr>
                <w:rFonts w:ascii="Arial" w:hAnsi="Arial" w:cs="Arial"/>
              </w:rPr>
              <w:t>68</w:t>
            </w:r>
          </w:p>
        </w:tc>
        <w:tc>
          <w:tcPr>
            <w:tcW w:w="900" w:type="dxa"/>
          </w:tcPr>
          <w:p w:rsidR="00E24D63" w:rsidRDefault="00E24D63" w:rsidP="00125DAD">
            <w:pPr>
              <w:jc w:val="center"/>
              <w:rPr>
                <w:rFonts w:ascii="Arial" w:hAnsi="Arial" w:cs="Arial"/>
              </w:rPr>
            </w:pPr>
            <w:r>
              <w:rPr>
                <w:rFonts w:ascii="Arial" w:hAnsi="Arial" w:cs="Arial"/>
              </w:rPr>
              <w:t>80</w:t>
            </w:r>
          </w:p>
        </w:tc>
        <w:tc>
          <w:tcPr>
            <w:tcW w:w="900" w:type="dxa"/>
          </w:tcPr>
          <w:p w:rsidR="00E24D63" w:rsidRDefault="00E24D63" w:rsidP="00125DAD">
            <w:pPr>
              <w:jc w:val="center"/>
              <w:rPr>
                <w:rFonts w:ascii="Arial" w:hAnsi="Arial" w:cs="Arial"/>
              </w:rPr>
            </w:pPr>
            <w:r>
              <w:rPr>
                <w:rFonts w:ascii="Arial" w:hAnsi="Arial" w:cs="Arial"/>
              </w:rPr>
              <w:t>9.3</w:t>
            </w:r>
          </w:p>
        </w:tc>
        <w:tc>
          <w:tcPr>
            <w:tcW w:w="1260" w:type="dxa"/>
          </w:tcPr>
          <w:p w:rsidR="00E24D63" w:rsidRDefault="00E24D63" w:rsidP="00125DAD">
            <w:pPr>
              <w:jc w:val="center"/>
              <w:rPr>
                <w:rFonts w:ascii="Arial" w:hAnsi="Arial" w:cs="Arial"/>
              </w:rPr>
            </w:pPr>
            <w:r>
              <w:rPr>
                <w:rFonts w:ascii="Arial" w:hAnsi="Arial" w:cs="Arial"/>
              </w:rPr>
              <w:t>5.1</w:t>
            </w:r>
          </w:p>
        </w:tc>
        <w:tc>
          <w:tcPr>
            <w:tcW w:w="1800" w:type="dxa"/>
          </w:tcPr>
          <w:p w:rsidR="00E24D63" w:rsidRDefault="00E24D63" w:rsidP="00125DAD">
            <w:pPr>
              <w:jc w:val="center"/>
              <w:rPr>
                <w:rFonts w:ascii="Arial" w:hAnsi="Arial" w:cs="Arial"/>
              </w:rPr>
            </w:pPr>
            <w:r>
              <w:rPr>
                <w:rFonts w:ascii="Arial" w:hAnsi="Arial" w:cs="Arial"/>
              </w:rPr>
              <w:t>39.5</w:t>
            </w:r>
          </w:p>
        </w:tc>
        <w:tc>
          <w:tcPr>
            <w:tcW w:w="1620" w:type="dxa"/>
          </w:tcPr>
          <w:p w:rsidR="00E24D63" w:rsidRDefault="00E24D63" w:rsidP="00125DAD">
            <w:pPr>
              <w:jc w:val="center"/>
              <w:rPr>
                <w:rFonts w:ascii="Arial" w:hAnsi="Arial" w:cs="Arial"/>
              </w:rPr>
            </w:pPr>
            <w:r>
              <w:rPr>
                <w:rFonts w:ascii="Arial" w:hAnsi="Arial" w:cs="Arial"/>
              </w:rPr>
              <w:t>161.3</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FEBRERO</w:t>
            </w:r>
          </w:p>
        </w:tc>
        <w:tc>
          <w:tcPr>
            <w:tcW w:w="723" w:type="dxa"/>
          </w:tcPr>
          <w:p w:rsidR="00E24D63" w:rsidRDefault="00E24D63" w:rsidP="00125DAD">
            <w:pPr>
              <w:jc w:val="center"/>
              <w:rPr>
                <w:rFonts w:ascii="Arial" w:hAnsi="Arial" w:cs="Arial"/>
              </w:rPr>
            </w:pPr>
            <w:r>
              <w:rPr>
                <w:rFonts w:ascii="Arial" w:hAnsi="Arial" w:cs="Arial"/>
              </w:rPr>
              <w:t>30.4</w:t>
            </w:r>
          </w:p>
        </w:tc>
        <w:tc>
          <w:tcPr>
            <w:tcW w:w="837" w:type="dxa"/>
          </w:tcPr>
          <w:p w:rsidR="00E24D63" w:rsidRDefault="00E24D63" w:rsidP="00125DAD">
            <w:pPr>
              <w:jc w:val="center"/>
              <w:rPr>
                <w:rFonts w:ascii="Arial" w:hAnsi="Arial" w:cs="Arial"/>
              </w:rPr>
            </w:pPr>
            <w:r>
              <w:rPr>
                <w:rFonts w:ascii="Arial" w:hAnsi="Arial" w:cs="Arial"/>
              </w:rPr>
              <w:t>21.7</w:t>
            </w:r>
          </w:p>
        </w:tc>
        <w:tc>
          <w:tcPr>
            <w:tcW w:w="783" w:type="dxa"/>
          </w:tcPr>
          <w:p w:rsidR="00E24D63" w:rsidRDefault="00E24D63" w:rsidP="00125DAD">
            <w:pPr>
              <w:jc w:val="center"/>
              <w:rPr>
                <w:rFonts w:ascii="Arial" w:hAnsi="Arial" w:cs="Arial"/>
              </w:rPr>
            </w:pPr>
            <w:r>
              <w:rPr>
                <w:rFonts w:ascii="Arial" w:hAnsi="Arial" w:cs="Arial"/>
              </w:rPr>
              <w:t>26.1</w:t>
            </w:r>
          </w:p>
        </w:tc>
        <w:tc>
          <w:tcPr>
            <w:tcW w:w="840" w:type="dxa"/>
            <w:gridSpan w:val="2"/>
          </w:tcPr>
          <w:p w:rsidR="00E24D63" w:rsidRDefault="00E24D63" w:rsidP="00125DAD">
            <w:pPr>
              <w:jc w:val="center"/>
              <w:rPr>
                <w:rFonts w:ascii="Arial" w:hAnsi="Arial" w:cs="Arial"/>
              </w:rPr>
            </w:pPr>
            <w:r>
              <w:rPr>
                <w:rFonts w:ascii="Arial" w:hAnsi="Arial" w:cs="Arial"/>
              </w:rPr>
              <w:t>92</w:t>
            </w:r>
          </w:p>
        </w:tc>
        <w:tc>
          <w:tcPr>
            <w:tcW w:w="96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81</w:t>
            </w:r>
          </w:p>
        </w:tc>
        <w:tc>
          <w:tcPr>
            <w:tcW w:w="900" w:type="dxa"/>
          </w:tcPr>
          <w:p w:rsidR="00E24D63" w:rsidRDefault="00E24D63" w:rsidP="00125DAD">
            <w:pPr>
              <w:jc w:val="center"/>
              <w:rPr>
                <w:rFonts w:ascii="Arial" w:hAnsi="Arial" w:cs="Arial"/>
              </w:rPr>
            </w:pPr>
            <w:r>
              <w:rPr>
                <w:rFonts w:ascii="Arial" w:hAnsi="Arial" w:cs="Arial"/>
              </w:rPr>
              <w:t>8.3</w:t>
            </w:r>
          </w:p>
        </w:tc>
        <w:tc>
          <w:tcPr>
            <w:tcW w:w="1260" w:type="dxa"/>
          </w:tcPr>
          <w:p w:rsidR="00E24D63" w:rsidRDefault="00E24D63" w:rsidP="00125DAD">
            <w:pPr>
              <w:jc w:val="center"/>
              <w:rPr>
                <w:rFonts w:ascii="Arial" w:hAnsi="Arial" w:cs="Arial"/>
              </w:rPr>
            </w:pPr>
            <w:r>
              <w:rPr>
                <w:rFonts w:ascii="Arial" w:hAnsi="Arial" w:cs="Arial"/>
              </w:rPr>
              <w:t>4.9</w:t>
            </w:r>
          </w:p>
        </w:tc>
        <w:tc>
          <w:tcPr>
            <w:tcW w:w="1800" w:type="dxa"/>
          </w:tcPr>
          <w:p w:rsidR="00E24D63" w:rsidRDefault="00E24D63" w:rsidP="00125DAD">
            <w:pPr>
              <w:jc w:val="center"/>
              <w:rPr>
                <w:rFonts w:ascii="Arial" w:hAnsi="Arial" w:cs="Arial"/>
              </w:rPr>
            </w:pPr>
            <w:r>
              <w:rPr>
                <w:rFonts w:ascii="Arial" w:hAnsi="Arial" w:cs="Arial"/>
              </w:rPr>
              <w:t>1258</w:t>
            </w:r>
          </w:p>
        </w:tc>
        <w:tc>
          <w:tcPr>
            <w:tcW w:w="1620" w:type="dxa"/>
          </w:tcPr>
          <w:p w:rsidR="00E24D63" w:rsidRDefault="00E24D63" w:rsidP="00125DAD">
            <w:pPr>
              <w:jc w:val="center"/>
              <w:rPr>
                <w:rFonts w:ascii="Arial" w:hAnsi="Arial" w:cs="Arial"/>
              </w:rPr>
            </w:pPr>
            <w:r>
              <w:rPr>
                <w:rFonts w:ascii="Arial" w:hAnsi="Arial" w:cs="Arial"/>
              </w:rPr>
              <w:t>130.5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MARZO</w:t>
            </w:r>
          </w:p>
        </w:tc>
        <w:tc>
          <w:tcPr>
            <w:tcW w:w="723" w:type="dxa"/>
          </w:tcPr>
          <w:p w:rsidR="00E24D63" w:rsidRDefault="00E24D63" w:rsidP="00125DAD">
            <w:pPr>
              <w:jc w:val="center"/>
              <w:rPr>
                <w:rFonts w:ascii="Arial" w:hAnsi="Arial" w:cs="Arial"/>
              </w:rPr>
            </w:pPr>
            <w:r>
              <w:rPr>
                <w:rFonts w:ascii="Arial" w:hAnsi="Arial" w:cs="Arial"/>
              </w:rPr>
              <w:t>31.7</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26.4</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68</w:t>
            </w:r>
          </w:p>
        </w:tc>
        <w:tc>
          <w:tcPr>
            <w:tcW w:w="900" w:type="dxa"/>
          </w:tcPr>
          <w:p w:rsidR="00E24D63" w:rsidRDefault="00E24D63" w:rsidP="00125DAD">
            <w:pPr>
              <w:jc w:val="center"/>
              <w:rPr>
                <w:rFonts w:ascii="Arial" w:hAnsi="Arial" w:cs="Arial"/>
              </w:rPr>
            </w:pPr>
            <w:r>
              <w:rPr>
                <w:rFonts w:ascii="Arial" w:hAnsi="Arial" w:cs="Arial"/>
              </w:rPr>
              <w:t>81</w:t>
            </w:r>
          </w:p>
        </w:tc>
        <w:tc>
          <w:tcPr>
            <w:tcW w:w="900" w:type="dxa"/>
          </w:tcPr>
          <w:p w:rsidR="00E24D63" w:rsidRDefault="00E24D63" w:rsidP="00125DAD">
            <w:pPr>
              <w:jc w:val="center"/>
              <w:rPr>
                <w:rFonts w:ascii="Arial" w:hAnsi="Arial" w:cs="Arial"/>
              </w:rPr>
            </w:pPr>
            <w:r>
              <w:rPr>
                <w:rFonts w:ascii="Arial" w:hAnsi="Arial" w:cs="Arial"/>
              </w:rPr>
              <w:t>6.9</w:t>
            </w:r>
          </w:p>
        </w:tc>
        <w:tc>
          <w:tcPr>
            <w:tcW w:w="1260" w:type="dxa"/>
          </w:tcPr>
          <w:p w:rsidR="00E24D63" w:rsidRDefault="00E24D63" w:rsidP="00125DAD">
            <w:pPr>
              <w:jc w:val="center"/>
              <w:rPr>
                <w:rFonts w:ascii="Arial" w:hAnsi="Arial" w:cs="Arial"/>
              </w:rPr>
            </w:pPr>
            <w:r>
              <w:rPr>
                <w:rFonts w:ascii="Arial" w:hAnsi="Arial" w:cs="Arial"/>
              </w:rPr>
              <w:t>4.0</w:t>
            </w:r>
          </w:p>
        </w:tc>
        <w:tc>
          <w:tcPr>
            <w:tcW w:w="1800" w:type="dxa"/>
          </w:tcPr>
          <w:p w:rsidR="00E24D63" w:rsidRDefault="00E24D63" w:rsidP="00125DAD">
            <w:pPr>
              <w:jc w:val="center"/>
              <w:rPr>
                <w:rFonts w:ascii="Arial" w:hAnsi="Arial" w:cs="Arial"/>
              </w:rPr>
            </w:pPr>
            <w:r>
              <w:rPr>
                <w:rFonts w:ascii="Arial" w:hAnsi="Arial" w:cs="Arial"/>
              </w:rPr>
              <w:t>92.8</w:t>
            </w:r>
          </w:p>
        </w:tc>
        <w:tc>
          <w:tcPr>
            <w:tcW w:w="1620" w:type="dxa"/>
          </w:tcPr>
          <w:p w:rsidR="00E24D63" w:rsidRDefault="00E24D63" w:rsidP="00125DAD">
            <w:pPr>
              <w:jc w:val="center"/>
              <w:rPr>
                <w:rFonts w:ascii="Arial" w:hAnsi="Arial" w:cs="Arial"/>
              </w:rPr>
            </w:pPr>
            <w:r>
              <w:rPr>
                <w:rFonts w:ascii="Arial" w:hAnsi="Arial" w:cs="Arial"/>
              </w:rPr>
              <w:t>173.5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ABRIL</w:t>
            </w:r>
          </w:p>
        </w:tc>
        <w:tc>
          <w:tcPr>
            <w:tcW w:w="723" w:type="dxa"/>
          </w:tcPr>
          <w:p w:rsidR="00E24D63" w:rsidRDefault="00E24D63" w:rsidP="00125DAD">
            <w:pPr>
              <w:jc w:val="center"/>
              <w:rPr>
                <w:rFonts w:ascii="Arial" w:hAnsi="Arial" w:cs="Arial"/>
              </w:rPr>
            </w:pPr>
            <w:r>
              <w:rPr>
                <w:rFonts w:ascii="Arial" w:hAnsi="Arial" w:cs="Arial"/>
              </w:rPr>
              <w:t>31.5</w:t>
            </w:r>
          </w:p>
        </w:tc>
        <w:tc>
          <w:tcPr>
            <w:tcW w:w="837" w:type="dxa"/>
          </w:tcPr>
          <w:p w:rsidR="00E24D63" w:rsidRDefault="00E24D63" w:rsidP="00125DAD">
            <w:pPr>
              <w:jc w:val="center"/>
              <w:rPr>
                <w:rFonts w:ascii="Arial" w:hAnsi="Arial" w:cs="Arial"/>
              </w:rPr>
            </w:pPr>
            <w:r>
              <w:rPr>
                <w:rFonts w:ascii="Arial" w:hAnsi="Arial" w:cs="Arial"/>
              </w:rPr>
              <w:t>20.5</w:t>
            </w:r>
          </w:p>
        </w:tc>
        <w:tc>
          <w:tcPr>
            <w:tcW w:w="783" w:type="dxa"/>
          </w:tcPr>
          <w:p w:rsidR="00E24D63" w:rsidRDefault="00E24D63" w:rsidP="00125DAD">
            <w:pPr>
              <w:jc w:val="center"/>
              <w:rPr>
                <w:rFonts w:ascii="Arial" w:hAnsi="Arial" w:cs="Arial"/>
              </w:rPr>
            </w:pPr>
            <w:r>
              <w:rPr>
                <w:rFonts w:ascii="Arial" w:hAnsi="Arial" w:cs="Arial"/>
              </w:rPr>
              <w:t>26.0</w:t>
            </w:r>
          </w:p>
        </w:tc>
        <w:tc>
          <w:tcPr>
            <w:tcW w:w="840" w:type="dxa"/>
            <w:gridSpan w:val="2"/>
          </w:tcPr>
          <w:p w:rsidR="00E24D63" w:rsidRDefault="00E24D63" w:rsidP="00125DAD">
            <w:pPr>
              <w:jc w:val="center"/>
              <w:rPr>
                <w:rFonts w:ascii="Arial" w:hAnsi="Arial" w:cs="Arial"/>
              </w:rPr>
            </w:pPr>
            <w:r>
              <w:rPr>
                <w:rFonts w:ascii="Arial" w:hAnsi="Arial" w:cs="Arial"/>
              </w:rPr>
              <w:t>89</w:t>
            </w:r>
          </w:p>
        </w:tc>
        <w:tc>
          <w:tcPr>
            <w:tcW w:w="960" w:type="dxa"/>
          </w:tcPr>
          <w:p w:rsidR="00E24D63" w:rsidRDefault="00E24D63" w:rsidP="00125DAD">
            <w:pPr>
              <w:jc w:val="center"/>
              <w:rPr>
                <w:rFonts w:ascii="Arial" w:hAnsi="Arial" w:cs="Arial"/>
              </w:rPr>
            </w:pPr>
            <w:r>
              <w:rPr>
                <w:rFonts w:ascii="Arial" w:hAnsi="Arial" w:cs="Arial"/>
              </w:rPr>
              <w:t>65</w:t>
            </w:r>
          </w:p>
        </w:tc>
        <w:tc>
          <w:tcPr>
            <w:tcW w:w="900" w:type="dxa"/>
          </w:tcPr>
          <w:p w:rsidR="00E24D63" w:rsidRDefault="00E24D63" w:rsidP="00125DAD">
            <w:pPr>
              <w:jc w:val="center"/>
              <w:rPr>
                <w:rFonts w:ascii="Arial" w:hAnsi="Arial" w:cs="Arial"/>
              </w:rPr>
            </w:pPr>
            <w:r>
              <w:rPr>
                <w:rFonts w:ascii="Arial" w:hAnsi="Arial" w:cs="Arial"/>
              </w:rPr>
              <w:t>77</w:t>
            </w:r>
          </w:p>
        </w:tc>
        <w:tc>
          <w:tcPr>
            <w:tcW w:w="900" w:type="dxa"/>
          </w:tcPr>
          <w:p w:rsidR="00E24D63" w:rsidRDefault="00E24D63" w:rsidP="00125DAD">
            <w:pPr>
              <w:jc w:val="center"/>
              <w:rPr>
                <w:rFonts w:ascii="Arial" w:hAnsi="Arial" w:cs="Arial"/>
              </w:rPr>
            </w:pPr>
            <w:r>
              <w:rPr>
                <w:rFonts w:ascii="Arial" w:hAnsi="Arial" w:cs="Arial"/>
              </w:rPr>
              <w:t>7.6</w:t>
            </w:r>
          </w:p>
        </w:tc>
        <w:tc>
          <w:tcPr>
            <w:tcW w:w="1260" w:type="dxa"/>
          </w:tcPr>
          <w:p w:rsidR="00E24D63" w:rsidRDefault="00E24D63" w:rsidP="00125DAD">
            <w:pPr>
              <w:jc w:val="center"/>
              <w:rPr>
                <w:rFonts w:ascii="Arial" w:hAnsi="Arial" w:cs="Arial"/>
              </w:rPr>
            </w:pPr>
            <w:r>
              <w:rPr>
                <w:rFonts w:ascii="Arial" w:hAnsi="Arial" w:cs="Arial"/>
              </w:rPr>
              <w:t>4.1</w:t>
            </w:r>
          </w:p>
        </w:tc>
        <w:tc>
          <w:tcPr>
            <w:tcW w:w="1800" w:type="dxa"/>
          </w:tcPr>
          <w:p w:rsidR="00E24D63" w:rsidRDefault="00E24D63" w:rsidP="00125DAD">
            <w:pPr>
              <w:jc w:val="center"/>
              <w:rPr>
                <w:rFonts w:ascii="Arial" w:hAnsi="Arial" w:cs="Arial"/>
              </w:rPr>
            </w:pPr>
            <w:r>
              <w:rPr>
                <w:rFonts w:ascii="Arial" w:hAnsi="Arial" w:cs="Arial"/>
              </w:rPr>
              <w:t>18.5</w:t>
            </w:r>
          </w:p>
        </w:tc>
        <w:tc>
          <w:tcPr>
            <w:tcW w:w="1620" w:type="dxa"/>
          </w:tcPr>
          <w:p w:rsidR="00E24D63" w:rsidRDefault="00E24D63" w:rsidP="00125DAD">
            <w:pPr>
              <w:jc w:val="center"/>
              <w:rPr>
                <w:rFonts w:ascii="Arial" w:hAnsi="Arial" w:cs="Arial"/>
              </w:rPr>
            </w:pPr>
            <w:r>
              <w:rPr>
                <w:rFonts w:ascii="Arial" w:hAnsi="Arial" w:cs="Arial"/>
              </w:rPr>
              <w:t>131.9</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MAYO</w:t>
            </w:r>
          </w:p>
        </w:tc>
        <w:tc>
          <w:tcPr>
            <w:tcW w:w="723" w:type="dxa"/>
          </w:tcPr>
          <w:p w:rsidR="00E24D63" w:rsidRDefault="00E24D63" w:rsidP="00125DAD">
            <w:pPr>
              <w:jc w:val="center"/>
              <w:rPr>
                <w:rFonts w:ascii="Arial" w:hAnsi="Arial" w:cs="Arial"/>
              </w:rPr>
            </w:pPr>
            <w:r>
              <w:rPr>
                <w:rFonts w:ascii="Arial" w:hAnsi="Arial" w:cs="Arial"/>
              </w:rPr>
              <w:t>29.7</w:t>
            </w:r>
          </w:p>
        </w:tc>
        <w:tc>
          <w:tcPr>
            <w:tcW w:w="837" w:type="dxa"/>
          </w:tcPr>
          <w:p w:rsidR="00E24D63" w:rsidRDefault="00E24D63" w:rsidP="00125DAD">
            <w:pPr>
              <w:jc w:val="center"/>
              <w:rPr>
                <w:rFonts w:ascii="Arial" w:hAnsi="Arial" w:cs="Arial"/>
              </w:rPr>
            </w:pPr>
            <w:r>
              <w:rPr>
                <w:rFonts w:ascii="Arial" w:hAnsi="Arial" w:cs="Arial"/>
              </w:rPr>
              <w:t>20.7</w:t>
            </w:r>
          </w:p>
        </w:tc>
        <w:tc>
          <w:tcPr>
            <w:tcW w:w="783" w:type="dxa"/>
          </w:tcPr>
          <w:p w:rsidR="00E24D63" w:rsidRDefault="00E24D63" w:rsidP="00125DAD">
            <w:pPr>
              <w:jc w:val="center"/>
              <w:rPr>
                <w:rFonts w:ascii="Arial" w:hAnsi="Arial" w:cs="Arial"/>
              </w:rPr>
            </w:pPr>
            <w:r>
              <w:rPr>
                <w:rFonts w:ascii="Arial" w:hAnsi="Arial" w:cs="Arial"/>
              </w:rPr>
              <w:t>25.2</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71</w:t>
            </w:r>
          </w:p>
        </w:tc>
        <w:tc>
          <w:tcPr>
            <w:tcW w:w="90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7.3</w:t>
            </w:r>
          </w:p>
        </w:tc>
        <w:tc>
          <w:tcPr>
            <w:tcW w:w="1260" w:type="dxa"/>
          </w:tcPr>
          <w:p w:rsidR="00E24D63" w:rsidRDefault="00E24D63" w:rsidP="00125DAD">
            <w:pPr>
              <w:jc w:val="center"/>
              <w:rPr>
                <w:rFonts w:ascii="Arial" w:hAnsi="Arial" w:cs="Arial"/>
              </w:rPr>
            </w:pPr>
            <w:r>
              <w:rPr>
                <w:rFonts w:ascii="Arial" w:hAnsi="Arial" w:cs="Arial"/>
              </w:rPr>
              <w:t>3.3</w:t>
            </w:r>
          </w:p>
        </w:tc>
        <w:tc>
          <w:tcPr>
            <w:tcW w:w="1800" w:type="dxa"/>
          </w:tcPr>
          <w:p w:rsidR="00E24D63" w:rsidRDefault="00E24D63" w:rsidP="00125DAD">
            <w:pPr>
              <w:jc w:val="center"/>
              <w:rPr>
                <w:rFonts w:ascii="Arial" w:hAnsi="Arial" w:cs="Arial"/>
              </w:rPr>
            </w:pPr>
            <w:r>
              <w:rPr>
                <w:rFonts w:ascii="Arial" w:hAnsi="Arial" w:cs="Arial"/>
              </w:rPr>
              <w:t>11.9</w:t>
            </w:r>
          </w:p>
        </w:tc>
        <w:tc>
          <w:tcPr>
            <w:tcW w:w="1620" w:type="dxa"/>
          </w:tcPr>
          <w:p w:rsidR="00E24D63" w:rsidRDefault="00E24D63" w:rsidP="00125DAD">
            <w:pPr>
              <w:jc w:val="center"/>
              <w:rPr>
                <w:rFonts w:ascii="Arial" w:hAnsi="Arial" w:cs="Arial"/>
              </w:rPr>
            </w:pPr>
            <w:r>
              <w:rPr>
                <w:rFonts w:ascii="Arial" w:hAnsi="Arial" w:cs="Arial"/>
              </w:rPr>
              <w:t>151.7</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JUNIO</w:t>
            </w:r>
          </w:p>
        </w:tc>
        <w:tc>
          <w:tcPr>
            <w:tcW w:w="723" w:type="dxa"/>
          </w:tcPr>
          <w:p w:rsidR="00E24D63" w:rsidRDefault="00E24D63" w:rsidP="00125DAD">
            <w:pPr>
              <w:jc w:val="center"/>
              <w:rPr>
                <w:rFonts w:ascii="Arial" w:hAnsi="Arial" w:cs="Arial"/>
              </w:rPr>
            </w:pPr>
            <w:r>
              <w:rPr>
                <w:rFonts w:ascii="Arial" w:hAnsi="Arial" w:cs="Arial"/>
              </w:rPr>
              <w:t>26.6</w:t>
            </w:r>
          </w:p>
        </w:tc>
        <w:tc>
          <w:tcPr>
            <w:tcW w:w="837" w:type="dxa"/>
          </w:tcPr>
          <w:p w:rsidR="00E24D63" w:rsidRDefault="00E24D63" w:rsidP="00125DAD">
            <w:pPr>
              <w:jc w:val="center"/>
              <w:rPr>
                <w:rFonts w:ascii="Arial" w:hAnsi="Arial" w:cs="Arial"/>
              </w:rPr>
            </w:pPr>
            <w:r>
              <w:rPr>
                <w:rFonts w:ascii="Arial" w:hAnsi="Arial" w:cs="Arial"/>
              </w:rPr>
              <w:t>19.7</w:t>
            </w:r>
          </w:p>
        </w:tc>
        <w:tc>
          <w:tcPr>
            <w:tcW w:w="783" w:type="dxa"/>
          </w:tcPr>
          <w:p w:rsidR="00E24D63" w:rsidRDefault="00E24D63" w:rsidP="00125DAD">
            <w:pPr>
              <w:jc w:val="center"/>
              <w:rPr>
                <w:rFonts w:ascii="Arial" w:hAnsi="Arial" w:cs="Arial"/>
              </w:rPr>
            </w:pPr>
            <w:r>
              <w:rPr>
                <w:rFonts w:ascii="Arial" w:hAnsi="Arial" w:cs="Arial"/>
              </w:rPr>
              <w:t>23.2</w:t>
            </w:r>
          </w:p>
        </w:tc>
        <w:tc>
          <w:tcPr>
            <w:tcW w:w="840" w:type="dxa"/>
            <w:gridSpan w:val="2"/>
          </w:tcPr>
          <w:p w:rsidR="00E24D63" w:rsidRDefault="00E24D63" w:rsidP="00125DAD">
            <w:pPr>
              <w:jc w:val="center"/>
              <w:rPr>
                <w:rFonts w:ascii="Arial" w:hAnsi="Arial" w:cs="Arial"/>
              </w:rPr>
            </w:pPr>
            <w:r>
              <w:rPr>
                <w:rFonts w:ascii="Arial" w:hAnsi="Arial" w:cs="Arial"/>
              </w:rPr>
              <w:t>95</w:t>
            </w:r>
          </w:p>
        </w:tc>
        <w:tc>
          <w:tcPr>
            <w:tcW w:w="960" w:type="dxa"/>
          </w:tcPr>
          <w:p w:rsidR="00E24D63" w:rsidRDefault="00E24D63" w:rsidP="00125DAD">
            <w:pPr>
              <w:jc w:val="center"/>
              <w:rPr>
                <w:rFonts w:ascii="Arial" w:hAnsi="Arial" w:cs="Arial"/>
              </w:rPr>
            </w:pPr>
            <w:r>
              <w:rPr>
                <w:rFonts w:ascii="Arial" w:hAnsi="Arial" w:cs="Arial"/>
              </w:rPr>
              <w:t>80</w:t>
            </w:r>
          </w:p>
        </w:tc>
        <w:tc>
          <w:tcPr>
            <w:tcW w:w="900" w:type="dxa"/>
          </w:tcPr>
          <w:p w:rsidR="00E24D63" w:rsidRDefault="00E24D63" w:rsidP="00125DAD">
            <w:pPr>
              <w:jc w:val="center"/>
              <w:rPr>
                <w:rFonts w:ascii="Arial" w:hAnsi="Arial" w:cs="Arial"/>
              </w:rPr>
            </w:pPr>
            <w:r>
              <w:rPr>
                <w:rFonts w:ascii="Arial" w:hAnsi="Arial" w:cs="Arial"/>
              </w:rPr>
              <w:t>88</w:t>
            </w:r>
          </w:p>
        </w:tc>
        <w:tc>
          <w:tcPr>
            <w:tcW w:w="900" w:type="dxa"/>
          </w:tcPr>
          <w:p w:rsidR="00E24D63" w:rsidRDefault="00E24D63" w:rsidP="00125DAD">
            <w:pPr>
              <w:jc w:val="center"/>
              <w:rPr>
                <w:rFonts w:ascii="Arial" w:hAnsi="Arial" w:cs="Arial"/>
              </w:rPr>
            </w:pPr>
            <w:r>
              <w:rPr>
                <w:rFonts w:ascii="Arial" w:hAnsi="Arial" w:cs="Arial"/>
              </w:rPr>
              <w:t>5.0</w:t>
            </w:r>
          </w:p>
        </w:tc>
        <w:tc>
          <w:tcPr>
            <w:tcW w:w="1260" w:type="dxa"/>
          </w:tcPr>
          <w:p w:rsidR="00E24D63" w:rsidRDefault="00E24D63" w:rsidP="00125DAD">
            <w:pPr>
              <w:jc w:val="center"/>
              <w:rPr>
                <w:rFonts w:ascii="Arial" w:hAnsi="Arial" w:cs="Arial"/>
              </w:rPr>
            </w:pPr>
            <w:r>
              <w:rPr>
                <w:rFonts w:ascii="Arial" w:hAnsi="Arial" w:cs="Arial"/>
              </w:rPr>
              <w:t>2.5</w:t>
            </w:r>
          </w:p>
        </w:tc>
        <w:tc>
          <w:tcPr>
            <w:tcW w:w="1800" w:type="dxa"/>
          </w:tcPr>
          <w:p w:rsidR="00E24D63" w:rsidRDefault="00E24D63" w:rsidP="00125DAD">
            <w:pPr>
              <w:jc w:val="center"/>
              <w:rPr>
                <w:rFonts w:ascii="Arial" w:hAnsi="Arial" w:cs="Arial"/>
              </w:rPr>
            </w:pPr>
            <w:r>
              <w:rPr>
                <w:rFonts w:ascii="Arial" w:hAnsi="Arial" w:cs="Arial"/>
              </w:rPr>
              <w:t>12.5</w:t>
            </w:r>
          </w:p>
        </w:tc>
        <w:tc>
          <w:tcPr>
            <w:tcW w:w="1620" w:type="dxa"/>
          </w:tcPr>
          <w:p w:rsidR="00E24D63" w:rsidRDefault="00E24D63" w:rsidP="00125DAD">
            <w:pPr>
              <w:jc w:val="center"/>
              <w:rPr>
                <w:rFonts w:ascii="Arial" w:hAnsi="Arial" w:cs="Arial"/>
              </w:rPr>
            </w:pPr>
            <w:r>
              <w:rPr>
                <w:rFonts w:ascii="Arial" w:hAnsi="Arial" w:cs="Arial"/>
              </w:rPr>
              <w:t>117.0</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JULIO</w:t>
            </w:r>
          </w:p>
        </w:tc>
        <w:tc>
          <w:tcPr>
            <w:tcW w:w="723" w:type="dxa"/>
          </w:tcPr>
          <w:p w:rsidR="00E24D63" w:rsidRDefault="00E24D63" w:rsidP="00125DAD">
            <w:pPr>
              <w:jc w:val="center"/>
              <w:rPr>
                <w:rFonts w:ascii="Arial" w:hAnsi="Arial" w:cs="Arial"/>
              </w:rPr>
            </w:pPr>
            <w:r>
              <w:rPr>
                <w:rFonts w:ascii="Arial" w:hAnsi="Arial" w:cs="Arial"/>
              </w:rPr>
              <w:t>24.6</w:t>
            </w:r>
          </w:p>
        </w:tc>
        <w:tc>
          <w:tcPr>
            <w:tcW w:w="837" w:type="dxa"/>
          </w:tcPr>
          <w:p w:rsidR="00E24D63" w:rsidRDefault="00E24D63" w:rsidP="00125DAD">
            <w:pPr>
              <w:jc w:val="center"/>
              <w:rPr>
                <w:rFonts w:ascii="Arial" w:hAnsi="Arial" w:cs="Arial"/>
              </w:rPr>
            </w:pPr>
            <w:r>
              <w:rPr>
                <w:rFonts w:ascii="Arial" w:hAnsi="Arial" w:cs="Arial"/>
              </w:rPr>
              <w:t>19.3</w:t>
            </w:r>
          </w:p>
        </w:tc>
        <w:tc>
          <w:tcPr>
            <w:tcW w:w="783" w:type="dxa"/>
          </w:tcPr>
          <w:p w:rsidR="00E24D63" w:rsidRDefault="00E24D63" w:rsidP="00125DAD">
            <w:pPr>
              <w:jc w:val="center"/>
              <w:rPr>
                <w:rFonts w:ascii="Arial" w:hAnsi="Arial" w:cs="Arial"/>
              </w:rPr>
            </w:pPr>
            <w:r>
              <w:rPr>
                <w:rFonts w:ascii="Arial" w:hAnsi="Arial" w:cs="Arial"/>
              </w:rPr>
              <w:t>22.0</w:t>
            </w:r>
          </w:p>
        </w:tc>
        <w:tc>
          <w:tcPr>
            <w:tcW w:w="840" w:type="dxa"/>
            <w:gridSpan w:val="2"/>
          </w:tcPr>
          <w:p w:rsidR="00E24D63" w:rsidRDefault="00E24D63" w:rsidP="00125DAD">
            <w:pPr>
              <w:jc w:val="center"/>
              <w:rPr>
                <w:rFonts w:ascii="Arial" w:hAnsi="Arial" w:cs="Arial"/>
              </w:rPr>
            </w:pPr>
            <w:r>
              <w:rPr>
                <w:rFonts w:ascii="Arial" w:hAnsi="Arial" w:cs="Arial"/>
              </w:rPr>
              <w:t>96</w:t>
            </w:r>
          </w:p>
        </w:tc>
        <w:tc>
          <w:tcPr>
            <w:tcW w:w="960" w:type="dxa"/>
          </w:tcPr>
          <w:p w:rsidR="00E24D63" w:rsidRDefault="00E24D63" w:rsidP="00125DAD">
            <w:pPr>
              <w:jc w:val="center"/>
              <w:rPr>
                <w:rFonts w:ascii="Arial" w:hAnsi="Arial" w:cs="Arial"/>
              </w:rPr>
            </w:pPr>
            <w:r>
              <w:rPr>
                <w:rFonts w:ascii="Arial" w:hAnsi="Arial" w:cs="Arial"/>
              </w:rPr>
              <w:t>84</w:t>
            </w:r>
          </w:p>
        </w:tc>
        <w:tc>
          <w:tcPr>
            <w:tcW w:w="900" w:type="dxa"/>
          </w:tcPr>
          <w:p w:rsidR="00E24D63" w:rsidRDefault="00E24D63" w:rsidP="00125DAD">
            <w:pPr>
              <w:jc w:val="center"/>
              <w:rPr>
                <w:rFonts w:ascii="Arial" w:hAnsi="Arial" w:cs="Arial"/>
              </w:rPr>
            </w:pPr>
            <w:r>
              <w:rPr>
                <w:rFonts w:ascii="Arial" w:hAnsi="Arial" w:cs="Arial"/>
              </w:rPr>
              <w:t>90</w:t>
            </w:r>
          </w:p>
        </w:tc>
        <w:tc>
          <w:tcPr>
            <w:tcW w:w="900" w:type="dxa"/>
          </w:tcPr>
          <w:p w:rsidR="00E24D63" w:rsidRDefault="00E24D63" w:rsidP="00125DAD">
            <w:pPr>
              <w:jc w:val="center"/>
              <w:rPr>
                <w:rFonts w:ascii="Arial" w:hAnsi="Arial" w:cs="Arial"/>
              </w:rPr>
            </w:pPr>
            <w:r>
              <w:rPr>
                <w:rFonts w:ascii="Arial" w:hAnsi="Arial" w:cs="Arial"/>
              </w:rPr>
              <w:t>4.8</w:t>
            </w:r>
          </w:p>
        </w:tc>
        <w:tc>
          <w:tcPr>
            <w:tcW w:w="1260" w:type="dxa"/>
          </w:tcPr>
          <w:p w:rsidR="00E24D63" w:rsidRDefault="00E24D63" w:rsidP="00125DAD">
            <w:pPr>
              <w:jc w:val="center"/>
              <w:rPr>
                <w:rFonts w:ascii="Arial" w:hAnsi="Arial" w:cs="Arial"/>
              </w:rPr>
            </w:pPr>
            <w:r>
              <w:rPr>
                <w:rFonts w:ascii="Arial" w:hAnsi="Arial" w:cs="Arial"/>
              </w:rPr>
              <w:t>3.0</w:t>
            </w:r>
          </w:p>
        </w:tc>
        <w:tc>
          <w:tcPr>
            <w:tcW w:w="1800" w:type="dxa"/>
          </w:tcPr>
          <w:p w:rsidR="00E24D63" w:rsidRDefault="00E24D63" w:rsidP="00125DAD">
            <w:pPr>
              <w:jc w:val="center"/>
              <w:rPr>
                <w:rFonts w:ascii="Arial" w:hAnsi="Arial" w:cs="Arial"/>
              </w:rPr>
            </w:pPr>
            <w:r>
              <w:rPr>
                <w:rFonts w:ascii="Arial" w:hAnsi="Arial" w:cs="Arial"/>
              </w:rPr>
              <w:t>17.6</w:t>
            </w:r>
          </w:p>
        </w:tc>
        <w:tc>
          <w:tcPr>
            <w:tcW w:w="1620" w:type="dxa"/>
          </w:tcPr>
          <w:p w:rsidR="00E24D63" w:rsidRDefault="00E24D63" w:rsidP="00125DAD">
            <w:pPr>
              <w:jc w:val="center"/>
              <w:rPr>
                <w:rFonts w:ascii="Arial" w:hAnsi="Arial" w:cs="Arial"/>
              </w:rPr>
            </w:pPr>
            <w:r>
              <w:rPr>
                <w:rFonts w:ascii="Arial" w:hAnsi="Arial" w:cs="Arial"/>
              </w:rPr>
              <w:t>77.0</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AGOSTO</w:t>
            </w:r>
          </w:p>
        </w:tc>
        <w:tc>
          <w:tcPr>
            <w:tcW w:w="723" w:type="dxa"/>
          </w:tcPr>
          <w:p w:rsidR="00E24D63" w:rsidRDefault="00E24D63" w:rsidP="00125DAD">
            <w:pPr>
              <w:jc w:val="center"/>
              <w:rPr>
                <w:rFonts w:ascii="Arial" w:hAnsi="Arial" w:cs="Arial"/>
              </w:rPr>
            </w:pPr>
            <w:r>
              <w:rPr>
                <w:rFonts w:ascii="Arial" w:hAnsi="Arial" w:cs="Arial"/>
              </w:rPr>
              <w:t>24.3</w:t>
            </w:r>
          </w:p>
        </w:tc>
        <w:tc>
          <w:tcPr>
            <w:tcW w:w="837" w:type="dxa"/>
          </w:tcPr>
          <w:p w:rsidR="00E24D63" w:rsidRDefault="00E24D63" w:rsidP="00125DAD">
            <w:pPr>
              <w:jc w:val="center"/>
              <w:rPr>
                <w:rFonts w:ascii="Arial" w:hAnsi="Arial" w:cs="Arial"/>
              </w:rPr>
            </w:pPr>
            <w:r>
              <w:rPr>
                <w:rFonts w:ascii="Arial" w:hAnsi="Arial" w:cs="Arial"/>
              </w:rPr>
              <w:t>18.5</w:t>
            </w:r>
          </w:p>
        </w:tc>
        <w:tc>
          <w:tcPr>
            <w:tcW w:w="783" w:type="dxa"/>
          </w:tcPr>
          <w:p w:rsidR="00E24D63" w:rsidRDefault="00E24D63" w:rsidP="00125DAD">
            <w:pPr>
              <w:jc w:val="center"/>
              <w:rPr>
                <w:rFonts w:ascii="Arial" w:hAnsi="Arial" w:cs="Arial"/>
              </w:rPr>
            </w:pPr>
            <w:r>
              <w:rPr>
                <w:rFonts w:ascii="Arial" w:hAnsi="Arial" w:cs="Arial"/>
              </w:rPr>
              <w:t>21.4</w:t>
            </w:r>
          </w:p>
        </w:tc>
        <w:tc>
          <w:tcPr>
            <w:tcW w:w="840" w:type="dxa"/>
            <w:gridSpan w:val="2"/>
          </w:tcPr>
          <w:p w:rsidR="00E24D63" w:rsidRDefault="00E24D63" w:rsidP="00125DAD">
            <w:pPr>
              <w:jc w:val="center"/>
              <w:rPr>
                <w:rFonts w:ascii="Arial" w:hAnsi="Arial" w:cs="Arial"/>
              </w:rPr>
            </w:pPr>
            <w:r>
              <w:rPr>
                <w:rFonts w:ascii="Arial" w:hAnsi="Arial" w:cs="Arial"/>
              </w:rPr>
              <w:t>96</w:t>
            </w:r>
          </w:p>
        </w:tc>
        <w:tc>
          <w:tcPr>
            <w:tcW w:w="96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89</w:t>
            </w:r>
          </w:p>
        </w:tc>
        <w:tc>
          <w:tcPr>
            <w:tcW w:w="900" w:type="dxa"/>
          </w:tcPr>
          <w:p w:rsidR="00E24D63" w:rsidRDefault="00E24D63" w:rsidP="00125DAD">
            <w:pPr>
              <w:jc w:val="center"/>
              <w:rPr>
                <w:rFonts w:ascii="Arial" w:hAnsi="Arial" w:cs="Arial"/>
              </w:rPr>
            </w:pPr>
            <w:r>
              <w:rPr>
                <w:rFonts w:ascii="Arial" w:hAnsi="Arial" w:cs="Arial"/>
              </w:rPr>
              <w:t>6.2</w:t>
            </w:r>
          </w:p>
        </w:tc>
        <w:tc>
          <w:tcPr>
            <w:tcW w:w="1260" w:type="dxa"/>
          </w:tcPr>
          <w:p w:rsidR="00E24D63" w:rsidRDefault="00E24D63" w:rsidP="00125DAD">
            <w:pPr>
              <w:jc w:val="center"/>
              <w:rPr>
                <w:rFonts w:ascii="Arial" w:hAnsi="Arial" w:cs="Arial"/>
              </w:rPr>
            </w:pPr>
            <w:r>
              <w:rPr>
                <w:rFonts w:ascii="Arial" w:hAnsi="Arial" w:cs="Arial"/>
              </w:rPr>
              <w:t>3.9</w:t>
            </w:r>
          </w:p>
        </w:tc>
        <w:tc>
          <w:tcPr>
            <w:tcW w:w="1800" w:type="dxa"/>
          </w:tcPr>
          <w:p w:rsidR="00E24D63" w:rsidRDefault="00E24D63" w:rsidP="00125DAD">
            <w:pPr>
              <w:jc w:val="center"/>
              <w:rPr>
                <w:rFonts w:ascii="Arial" w:hAnsi="Arial" w:cs="Arial"/>
              </w:rPr>
            </w:pPr>
            <w:r>
              <w:rPr>
                <w:rFonts w:ascii="Arial" w:hAnsi="Arial" w:cs="Arial"/>
              </w:rPr>
              <w:t>14.1</w:t>
            </w:r>
          </w:p>
        </w:tc>
        <w:tc>
          <w:tcPr>
            <w:tcW w:w="1620" w:type="dxa"/>
          </w:tcPr>
          <w:p w:rsidR="00E24D63" w:rsidRDefault="00E24D63" w:rsidP="00125DAD">
            <w:pPr>
              <w:jc w:val="center"/>
              <w:rPr>
                <w:rFonts w:ascii="Arial" w:hAnsi="Arial" w:cs="Arial"/>
              </w:rPr>
            </w:pPr>
            <w:r>
              <w:rPr>
                <w:rFonts w:ascii="Arial" w:hAnsi="Arial" w:cs="Arial"/>
              </w:rPr>
              <w:t>59.0</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SEPTIEMBRE</w:t>
            </w:r>
          </w:p>
        </w:tc>
        <w:tc>
          <w:tcPr>
            <w:tcW w:w="723" w:type="dxa"/>
          </w:tcPr>
          <w:p w:rsidR="00E24D63" w:rsidRDefault="00E24D63" w:rsidP="00125DAD">
            <w:pPr>
              <w:jc w:val="center"/>
              <w:rPr>
                <w:rFonts w:ascii="Arial" w:hAnsi="Arial" w:cs="Arial"/>
              </w:rPr>
            </w:pPr>
            <w:r>
              <w:rPr>
                <w:rFonts w:ascii="Arial" w:hAnsi="Arial" w:cs="Arial"/>
              </w:rPr>
              <w:t>24.7</w:t>
            </w:r>
          </w:p>
        </w:tc>
        <w:tc>
          <w:tcPr>
            <w:tcW w:w="837" w:type="dxa"/>
          </w:tcPr>
          <w:p w:rsidR="00E24D63" w:rsidRDefault="00E24D63" w:rsidP="00125DAD">
            <w:pPr>
              <w:jc w:val="center"/>
              <w:rPr>
                <w:rFonts w:ascii="Arial" w:hAnsi="Arial" w:cs="Arial"/>
              </w:rPr>
            </w:pPr>
            <w:r>
              <w:rPr>
                <w:rFonts w:ascii="Arial" w:hAnsi="Arial" w:cs="Arial"/>
              </w:rPr>
              <w:t>18.6</w:t>
            </w:r>
          </w:p>
        </w:tc>
        <w:tc>
          <w:tcPr>
            <w:tcW w:w="783" w:type="dxa"/>
          </w:tcPr>
          <w:p w:rsidR="00E24D63" w:rsidRDefault="00E24D63" w:rsidP="00125DAD">
            <w:pPr>
              <w:jc w:val="center"/>
              <w:rPr>
                <w:rFonts w:ascii="Arial" w:hAnsi="Arial" w:cs="Arial"/>
              </w:rPr>
            </w:pPr>
            <w:r>
              <w:rPr>
                <w:rFonts w:ascii="Arial" w:hAnsi="Arial" w:cs="Arial"/>
              </w:rPr>
              <w:t>21.7</w:t>
            </w:r>
          </w:p>
        </w:tc>
        <w:tc>
          <w:tcPr>
            <w:tcW w:w="840" w:type="dxa"/>
            <w:gridSpan w:val="2"/>
          </w:tcPr>
          <w:p w:rsidR="00E24D63" w:rsidRDefault="00E24D63" w:rsidP="00125DAD">
            <w:pPr>
              <w:jc w:val="center"/>
              <w:rPr>
                <w:rFonts w:ascii="Arial" w:hAnsi="Arial" w:cs="Arial"/>
              </w:rPr>
            </w:pPr>
            <w:r>
              <w:rPr>
                <w:rFonts w:ascii="Arial" w:hAnsi="Arial" w:cs="Arial"/>
              </w:rPr>
              <w:t>95</w:t>
            </w:r>
          </w:p>
        </w:tc>
        <w:tc>
          <w:tcPr>
            <w:tcW w:w="960" w:type="dxa"/>
          </w:tcPr>
          <w:p w:rsidR="00E24D63" w:rsidRDefault="00E24D63" w:rsidP="00125DAD">
            <w:pPr>
              <w:jc w:val="center"/>
              <w:rPr>
                <w:rFonts w:ascii="Arial" w:hAnsi="Arial" w:cs="Arial"/>
              </w:rPr>
            </w:pPr>
            <w:r>
              <w:rPr>
                <w:rFonts w:ascii="Arial" w:hAnsi="Arial" w:cs="Arial"/>
              </w:rPr>
              <w:t>80</w:t>
            </w:r>
          </w:p>
        </w:tc>
        <w:tc>
          <w:tcPr>
            <w:tcW w:w="900" w:type="dxa"/>
          </w:tcPr>
          <w:p w:rsidR="00E24D63" w:rsidRDefault="00E24D63" w:rsidP="00125DAD">
            <w:pPr>
              <w:jc w:val="center"/>
              <w:rPr>
                <w:rFonts w:ascii="Arial" w:hAnsi="Arial" w:cs="Arial"/>
              </w:rPr>
            </w:pPr>
            <w:r>
              <w:rPr>
                <w:rFonts w:ascii="Arial" w:hAnsi="Arial" w:cs="Arial"/>
              </w:rPr>
              <w:t>88</w:t>
            </w:r>
          </w:p>
        </w:tc>
        <w:tc>
          <w:tcPr>
            <w:tcW w:w="900" w:type="dxa"/>
          </w:tcPr>
          <w:p w:rsidR="00E24D63" w:rsidRDefault="00E24D63" w:rsidP="00125DAD">
            <w:pPr>
              <w:jc w:val="center"/>
              <w:rPr>
                <w:rFonts w:ascii="Arial" w:hAnsi="Arial" w:cs="Arial"/>
              </w:rPr>
            </w:pPr>
            <w:r>
              <w:rPr>
                <w:rFonts w:ascii="Arial" w:hAnsi="Arial" w:cs="Arial"/>
              </w:rPr>
              <w:t>6.5</w:t>
            </w:r>
          </w:p>
        </w:tc>
        <w:tc>
          <w:tcPr>
            <w:tcW w:w="1260" w:type="dxa"/>
          </w:tcPr>
          <w:p w:rsidR="00E24D63" w:rsidRDefault="00E24D63" w:rsidP="00125DAD">
            <w:pPr>
              <w:jc w:val="center"/>
              <w:rPr>
                <w:rFonts w:ascii="Arial" w:hAnsi="Arial" w:cs="Arial"/>
              </w:rPr>
            </w:pPr>
            <w:r>
              <w:rPr>
                <w:rFonts w:ascii="Arial" w:hAnsi="Arial" w:cs="Arial"/>
              </w:rPr>
              <w:t>2.9</w:t>
            </w:r>
          </w:p>
        </w:tc>
        <w:tc>
          <w:tcPr>
            <w:tcW w:w="1800" w:type="dxa"/>
          </w:tcPr>
          <w:p w:rsidR="00E24D63" w:rsidRDefault="00E24D63" w:rsidP="00125DAD">
            <w:pPr>
              <w:jc w:val="center"/>
              <w:rPr>
                <w:rFonts w:ascii="Arial" w:hAnsi="Arial" w:cs="Arial"/>
              </w:rPr>
            </w:pPr>
            <w:r>
              <w:rPr>
                <w:rFonts w:ascii="Arial" w:hAnsi="Arial" w:cs="Arial"/>
              </w:rPr>
              <w:t>6.3</w:t>
            </w:r>
          </w:p>
        </w:tc>
        <w:tc>
          <w:tcPr>
            <w:tcW w:w="1620" w:type="dxa"/>
          </w:tcPr>
          <w:p w:rsidR="00E24D63" w:rsidRDefault="00E24D63" w:rsidP="00125DAD">
            <w:pPr>
              <w:jc w:val="center"/>
              <w:rPr>
                <w:rFonts w:ascii="Arial" w:hAnsi="Arial" w:cs="Arial"/>
              </w:rPr>
            </w:pPr>
            <w:r>
              <w:rPr>
                <w:rFonts w:ascii="Arial" w:hAnsi="Arial" w:cs="Arial"/>
              </w:rPr>
              <w:t>71.5</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OCTUBRE</w:t>
            </w:r>
          </w:p>
        </w:tc>
        <w:tc>
          <w:tcPr>
            <w:tcW w:w="723" w:type="dxa"/>
          </w:tcPr>
          <w:p w:rsidR="00E24D63" w:rsidRDefault="00E24D63" w:rsidP="00125DAD">
            <w:pPr>
              <w:jc w:val="center"/>
              <w:rPr>
                <w:rFonts w:ascii="Arial" w:hAnsi="Arial" w:cs="Arial"/>
              </w:rPr>
            </w:pPr>
            <w:r>
              <w:rPr>
                <w:rFonts w:ascii="Arial" w:hAnsi="Arial" w:cs="Arial"/>
              </w:rPr>
              <w:t>24.1</w:t>
            </w:r>
          </w:p>
        </w:tc>
        <w:tc>
          <w:tcPr>
            <w:tcW w:w="837" w:type="dxa"/>
          </w:tcPr>
          <w:p w:rsidR="00E24D63" w:rsidRDefault="00E24D63" w:rsidP="00125DAD">
            <w:pPr>
              <w:jc w:val="center"/>
              <w:rPr>
                <w:rFonts w:ascii="Arial" w:hAnsi="Arial" w:cs="Arial"/>
              </w:rPr>
            </w:pPr>
            <w:r>
              <w:rPr>
                <w:rFonts w:ascii="Arial" w:hAnsi="Arial" w:cs="Arial"/>
              </w:rPr>
              <w:t>19</w:t>
            </w:r>
          </w:p>
        </w:tc>
        <w:tc>
          <w:tcPr>
            <w:tcW w:w="783" w:type="dxa"/>
          </w:tcPr>
          <w:p w:rsidR="00E24D63" w:rsidRDefault="00E24D63" w:rsidP="00125DAD">
            <w:pPr>
              <w:jc w:val="center"/>
              <w:rPr>
                <w:rFonts w:ascii="Arial" w:hAnsi="Arial" w:cs="Arial"/>
              </w:rPr>
            </w:pPr>
            <w:r>
              <w:rPr>
                <w:rFonts w:ascii="Arial" w:hAnsi="Arial" w:cs="Arial"/>
              </w:rPr>
              <w:t>21.6</w:t>
            </w:r>
          </w:p>
        </w:tc>
        <w:tc>
          <w:tcPr>
            <w:tcW w:w="840" w:type="dxa"/>
            <w:gridSpan w:val="2"/>
          </w:tcPr>
          <w:p w:rsidR="00E24D63" w:rsidRDefault="00E24D63" w:rsidP="00125DAD">
            <w:pPr>
              <w:jc w:val="center"/>
              <w:rPr>
                <w:rFonts w:ascii="Arial" w:hAnsi="Arial" w:cs="Arial"/>
              </w:rPr>
            </w:pPr>
            <w:r>
              <w:rPr>
                <w:rFonts w:ascii="Arial" w:hAnsi="Arial" w:cs="Arial"/>
              </w:rPr>
              <w:t>97</w:t>
            </w:r>
          </w:p>
        </w:tc>
        <w:tc>
          <w:tcPr>
            <w:tcW w:w="960" w:type="dxa"/>
          </w:tcPr>
          <w:p w:rsidR="00E24D63" w:rsidRDefault="00E24D63" w:rsidP="00125DAD">
            <w:pPr>
              <w:jc w:val="center"/>
              <w:rPr>
                <w:rFonts w:ascii="Arial" w:hAnsi="Arial" w:cs="Arial"/>
              </w:rPr>
            </w:pPr>
            <w:r>
              <w:rPr>
                <w:rFonts w:ascii="Arial" w:hAnsi="Arial" w:cs="Arial"/>
              </w:rPr>
              <w:t>84</w:t>
            </w:r>
          </w:p>
        </w:tc>
        <w:tc>
          <w:tcPr>
            <w:tcW w:w="900" w:type="dxa"/>
          </w:tcPr>
          <w:p w:rsidR="00E24D63" w:rsidRDefault="00E24D63" w:rsidP="00125DAD">
            <w:pPr>
              <w:jc w:val="center"/>
              <w:rPr>
                <w:rFonts w:ascii="Arial" w:hAnsi="Arial" w:cs="Arial"/>
              </w:rPr>
            </w:pPr>
            <w:r>
              <w:rPr>
                <w:rFonts w:ascii="Arial" w:hAnsi="Arial" w:cs="Arial"/>
              </w:rPr>
              <w:t>91</w:t>
            </w:r>
          </w:p>
        </w:tc>
        <w:tc>
          <w:tcPr>
            <w:tcW w:w="900" w:type="dxa"/>
          </w:tcPr>
          <w:p w:rsidR="00E24D63" w:rsidRDefault="00E24D63" w:rsidP="00125DAD">
            <w:pPr>
              <w:jc w:val="center"/>
              <w:rPr>
                <w:rFonts w:ascii="Arial" w:hAnsi="Arial" w:cs="Arial"/>
              </w:rPr>
            </w:pPr>
            <w:r>
              <w:rPr>
                <w:rFonts w:ascii="Arial" w:hAnsi="Arial" w:cs="Arial"/>
              </w:rPr>
              <w:t>6.4</w:t>
            </w:r>
          </w:p>
        </w:tc>
        <w:tc>
          <w:tcPr>
            <w:tcW w:w="1260" w:type="dxa"/>
          </w:tcPr>
          <w:p w:rsidR="00E24D63" w:rsidRDefault="00E24D63" w:rsidP="00125DAD">
            <w:pPr>
              <w:jc w:val="center"/>
              <w:rPr>
                <w:rFonts w:ascii="Arial" w:hAnsi="Arial" w:cs="Arial"/>
              </w:rPr>
            </w:pPr>
            <w:r>
              <w:rPr>
                <w:rFonts w:ascii="Arial" w:hAnsi="Arial" w:cs="Arial"/>
              </w:rPr>
              <w:t>3.3</w:t>
            </w:r>
          </w:p>
        </w:tc>
        <w:tc>
          <w:tcPr>
            <w:tcW w:w="1800" w:type="dxa"/>
          </w:tcPr>
          <w:p w:rsidR="00E24D63" w:rsidRDefault="00E24D63" w:rsidP="00125DAD">
            <w:pPr>
              <w:jc w:val="center"/>
              <w:rPr>
                <w:rFonts w:ascii="Arial" w:hAnsi="Arial" w:cs="Arial"/>
              </w:rPr>
            </w:pPr>
            <w:r>
              <w:rPr>
                <w:rFonts w:ascii="Arial" w:hAnsi="Arial" w:cs="Arial"/>
              </w:rPr>
              <w:t>38.6</w:t>
            </w:r>
          </w:p>
        </w:tc>
        <w:tc>
          <w:tcPr>
            <w:tcW w:w="1620" w:type="dxa"/>
          </w:tcPr>
          <w:p w:rsidR="00E24D63" w:rsidRDefault="00E24D63" w:rsidP="00125DAD">
            <w:pPr>
              <w:jc w:val="center"/>
              <w:rPr>
                <w:rFonts w:ascii="Arial" w:hAnsi="Arial" w:cs="Arial"/>
              </w:rPr>
            </w:pPr>
            <w:r>
              <w:rPr>
                <w:rFonts w:ascii="Arial" w:hAnsi="Arial" w:cs="Arial"/>
              </w:rPr>
              <w:t>96.0</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NOVIEMBRE</w:t>
            </w:r>
          </w:p>
        </w:tc>
        <w:tc>
          <w:tcPr>
            <w:tcW w:w="723" w:type="dxa"/>
          </w:tcPr>
          <w:p w:rsidR="00E24D63" w:rsidRDefault="00E24D63" w:rsidP="00125DAD">
            <w:pPr>
              <w:jc w:val="center"/>
              <w:rPr>
                <w:rFonts w:ascii="Arial" w:hAnsi="Arial" w:cs="Arial"/>
              </w:rPr>
            </w:pPr>
            <w:r>
              <w:rPr>
                <w:rFonts w:ascii="Arial" w:hAnsi="Arial" w:cs="Arial"/>
              </w:rPr>
              <w:t>24.3</w:t>
            </w:r>
          </w:p>
        </w:tc>
        <w:tc>
          <w:tcPr>
            <w:tcW w:w="837" w:type="dxa"/>
          </w:tcPr>
          <w:p w:rsidR="00E24D63" w:rsidRDefault="00E24D63" w:rsidP="00125DAD">
            <w:pPr>
              <w:jc w:val="center"/>
              <w:rPr>
                <w:rFonts w:ascii="Arial" w:hAnsi="Arial" w:cs="Arial"/>
              </w:rPr>
            </w:pPr>
            <w:r>
              <w:rPr>
                <w:rFonts w:ascii="Arial" w:hAnsi="Arial" w:cs="Arial"/>
              </w:rPr>
              <w:t>19.4</w:t>
            </w:r>
          </w:p>
        </w:tc>
        <w:tc>
          <w:tcPr>
            <w:tcW w:w="783" w:type="dxa"/>
          </w:tcPr>
          <w:p w:rsidR="00E24D63" w:rsidRDefault="00E24D63" w:rsidP="00125DAD">
            <w:pPr>
              <w:jc w:val="center"/>
              <w:rPr>
                <w:rFonts w:ascii="Arial" w:hAnsi="Arial" w:cs="Arial"/>
              </w:rPr>
            </w:pPr>
            <w:r>
              <w:rPr>
                <w:rFonts w:ascii="Arial" w:hAnsi="Arial" w:cs="Arial"/>
              </w:rPr>
              <w:t>21.9</w:t>
            </w:r>
          </w:p>
        </w:tc>
        <w:tc>
          <w:tcPr>
            <w:tcW w:w="840" w:type="dxa"/>
            <w:gridSpan w:val="2"/>
          </w:tcPr>
          <w:p w:rsidR="00E24D63" w:rsidRDefault="00E24D63" w:rsidP="00125DAD">
            <w:pPr>
              <w:jc w:val="center"/>
              <w:rPr>
                <w:rFonts w:ascii="Arial" w:hAnsi="Arial" w:cs="Arial"/>
              </w:rPr>
            </w:pPr>
            <w:r>
              <w:rPr>
                <w:rFonts w:ascii="Arial" w:hAnsi="Arial" w:cs="Arial"/>
              </w:rPr>
              <w:t>97</w:t>
            </w:r>
          </w:p>
        </w:tc>
        <w:tc>
          <w:tcPr>
            <w:tcW w:w="96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90</w:t>
            </w:r>
          </w:p>
        </w:tc>
        <w:tc>
          <w:tcPr>
            <w:tcW w:w="900" w:type="dxa"/>
          </w:tcPr>
          <w:p w:rsidR="00E24D63" w:rsidRDefault="00E24D63" w:rsidP="00125DAD">
            <w:pPr>
              <w:jc w:val="center"/>
              <w:rPr>
                <w:rFonts w:ascii="Arial" w:hAnsi="Arial" w:cs="Arial"/>
              </w:rPr>
            </w:pPr>
            <w:r>
              <w:rPr>
                <w:rFonts w:ascii="Arial" w:hAnsi="Arial" w:cs="Arial"/>
              </w:rPr>
              <w:t>5.1</w:t>
            </w:r>
          </w:p>
        </w:tc>
        <w:tc>
          <w:tcPr>
            <w:tcW w:w="1260" w:type="dxa"/>
          </w:tcPr>
          <w:p w:rsidR="00E24D63" w:rsidRDefault="00E24D63" w:rsidP="00125DAD">
            <w:pPr>
              <w:jc w:val="center"/>
              <w:rPr>
                <w:rFonts w:ascii="Arial" w:hAnsi="Arial" w:cs="Arial"/>
              </w:rPr>
            </w:pPr>
            <w:r>
              <w:rPr>
                <w:rFonts w:ascii="Arial" w:hAnsi="Arial" w:cs="Arial"/>
              </w:rPr>
              <w:t>2.7</w:t>
            </w:r>
          </w:p>
        </w:tc>
        <w:tc>
          <w:tcPr>
            <w:tcW w:w="1800" w:type="dxa"/>
          </w:tcPr>
          <w:p w:rsidR="00E24D63" w:rsidRDefault="00E24D63" w:rsidP="00125DAD">
            <w:pPr>
              <w:jc w:val="center"/>
              <w:rPr>
                <w:rFonts w:ascii="Arial" w:hAnsi="Arial" w:cs="Arial"/>
              </w:rPr>
            </w:pPr>
            <w:r>
              <w:rPr>
                <w:rFonts w:ascii="Arial" w:hAnsi="Arial" w:cs="Arial"/>
              </w:rPr>
              <w:t>9.8</w:t>
            </w:r>
          </w:p>
        </w:tc>
        <w:tc>
          <w:tcPr>
            <w:tcW w:w="1620" w:type="dxa"/>
          </w:tcPr>
          <w:p w:rsidR="00E24D63" w:rsidRDefault="00E24D63" w:rsidP="00125DAD">
            <w:pPr>
              <w:jc w:val="center"/>
              <w:rPr>
                <w:rFonts w:ascii="Arial" w:hAnsi="Arial" w:cs="Arial"/>
              </w:rPr>
            </w:pPr>
            <w:r>
              <w:rPr>
                <w:rFonts w:ascii="Arial" w:hAnsi="Arial" w:cs="Arial"/>
              </w:rPr>
              <w:t>121.6</w:t>
            </w:r>
          </w:p>
        </w:tc>
      </w:tr>
      <w:tr w:rsidR="00E24D63" w:rsidTr="00125DAD">
        <w:tblPrEx>
          <w:tblCellMar>
            <w:top w:w="0" w:type="dxa"/>
            <w:bottom w:w="0" w:type="dxa"/>
          </w:tblCellMar>
        </w:tblPrEx>
        <w:trPr>
          <w:cantSplit/>
        </w:trPr>
        <w:tc>
          <w:tcPr>
            <w:tcW w:w="2227" w:type="dxa"/>
          </w:tcPr>
          <w:p w:rsidR="00E24D63" w:rsidRDefault="00E24D63" w:rsidP="00125DAD">
            <w:r>
              <w:t>DICIEMBRE</w:t>
            </w:r>
          </w:p>
        </w:tc>
        <w:tc>
          <w:tcPr>
            <w:tcW w:w="723" w:type="dxa"/>
          </w:tcPr>
          <w:p w:rsidR="00E24D63" w:rsidRDefault="00E24D63" w:rsidP="00125DAD">
            <w:pPr>
              <w:jc w:val="center"/>
            </w:pPr>
            <w:r>
              <w:t>29</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24.5</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70</w:t>
            </w:r>
          </w:p>
        </w:tc>
        <w:tc>
          <w:tcPr>
            <w:tcW w:w="90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8.0</w:t>
            </w:r>
          </w:p>
        </w:tc>
        <w:tc>
          <w:tcPr>
            <w:tcW w:w="1260" w:type="dxa"/>
          </w:tcPr>
          <w:p w:rsidR="00E24D63" w:rsidRDefault="00E24D63" w:rsidP="00125DAD">
            <w:pPr>
              <w:jc w:val="center"/>
              <w:rPr>
                <w:rFonts w:ascii="Arial" w:hAnsi="Arial" w:cs="Arial"/>
              </w:rPr>
            </w:pPr>
            <w:r>
              <w:rPr>
                <w:rFonts w:ascii="Arial" w:hAnsi="Arial" w:cs="Arial"/>
              </w:rPr>
              <w:t>4.3</w:t>
            </w:r>
          </w:p>
        </w:tc>
        <w:tc>
          <w:tcPr>
            <w:tcW w:w="1800" w:type="dxa"/>
          </w:tcPr>
          <w:p w:rsidR="00E24D63" w:rsidRDefault="00E24D63" w:rsidP="00125DAD">
            <w:pPr>
              <w:jc w:val="center"/>
              <w:rPr>
                <w:rFonts w:ascii="Arial" w:hAnsi="Arial" w:cs="Arial"/>
              </w:rPr>
            </w:pPr>
            <w:r>
              <w:rPr>
                <w:rFonts w:ascii="Arial" w:hAnsi="Arial" w:cs="Arial"/>
              </w:rPr>
              <w:t>26.1</w:t>
            </w:r>
          </w:p>
        </w:tc>
        <w:tc>
          <w:tcPr>
            <w:tcW w:w="1620" w:type="dxa"/>
          </w:tcPr>
          <w:p w:rsidR="00E24D63" w:rsidRDefault="00E24D63" w:rsidP="00125DAD">
            <w:pPr>
              <w:jc w:val="center"/>
              <w:rPr>
                <w:rFonts w:ascii="Arial" w:hAnsi="Arial" w:cs="Arial"/>
              </w:rPr>
            </w:pPr>
            <w:r>
              <w:rPr>
                <w:rFonts w:ascii="Arial" w:hAnsi="Arial" w:cs="Arial"/>
              </w:rPr>
              <w:t>164.4</w:t>
            </w:r>
          </w:p>
        </w:tc>
      </w:tr>
    </w:tbl>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 w:rsidR="00E24D63" w:rsidRDefault="00E24D63" w:rsidP="00E24D63">
      <w:pPr>
        <w:jc w:val="center"/>
        <w:rPr>
          <w:rFonts w:ascii="Arial" w:hAnsi="Arial" w:cs="Arial"/>
        </w:rPr>
      </w:pPr>
      <w:r>
        <w:rPr>
          <w:rFonts w:ascii="Arial" w:hAnsi="Arial" w:cs="Arial"/>
        </w:rPr>
        <w:t>CEDEGE (Comisión de Estudios para el desarrollo de la Cuenca del Río Guayas)</w:t>
      </w:r>
    </w:p>
    <w:p w:rsidR="00E24D63" w:rsidRDefault="00E24D63" w:rsidP="00E24D63">
      <w:pPr>
        <w:jc w:val="center"/>
        <w:rPr>
          <w:rFonts w:ascii="Arial" w:hAnsi="Arial" w:cs="Arial"/>
        </w:rPr>
      </w:pPr>
    </w:p>
    <w:p w:rsidR="00E24D63" w:rsidRDefault="00E24D63" w:rsidP="00E24D63">
      <w:pPr>
        <w:jc w:val="center"/>
        <w:rPr>
          <w:rFonts w:ascii="Arial" w:hAnsi="Arial" w:cs="Arial"/>
        </w:rPr>
      </w:pPr>
      <w:r>
        <w:rPr>
          <w:rFonts w:ascii="Arial" w:hAnsi="Arial" w:cs="Arial"/>
        </w:rPr>
        <w:lastRenderedPageBreak/>
        <w:t>REGISTRO HISTORICO DEL PERIODO DE 1991-1996</w:t>
      </w:r>
    </w:p>
    <w:p w:rsidR="00E24D63" w:rsidRDefault="00E24D63" w:rsidP="00E24D63">
      <w:pPr>
        <w:jc w:val="center"/>
        <w:rPr>
          <w:rFonts w:ascii="Arial" w:hAnsi="Arial" w:cs="Arial"/>
        </w:rPr>
      </w:pPr>
      <w:r>
        <w:rPr>
          <w:rFonts w:ascii="Arial" w:hAnsi="Arial" w:cs="Arial"/>
        </w:rPr>
        <w:t>ESTACION SAN ISIDRO</w:t>
      </w:r>
    </w:p>
    <w:p w:rsidR="00E24D63" w:rsidRDefault="00E24D63" w:rsidP="00E24D63">
      <w:pPr>
        <w:jc w:val="center"/>
      </w:pPr>
      <w:r>
        <w:rPr>
          <w:rFonts w:ascii="Arial" w:hAnsi="Arial" w:cs="Arial"/>
        </w:rPr>
        <w:t xml:space="preserve">LATITUD: 2 </w:t>
      </w:r>
      <w:r>
        <w:rPr>
          <w:rFonts w:ascii="Arial" w:hAnsi="Arial" w:cs="Arial"/>
          <w:vertAlign w:val="superscript"/>
        </w:rPr>
        <w:t>o</w:t>
      </w:r>
      <w:r>
        <w:rPr>
          <w:rFonts w:ascii="Arial" w:hAnsi="Arial" w:cs="Arial"/>
        </w:rPr>
        <w:t xml:space="preserve"> 15’ S LONGITUD: 80</w:t>
      </w:r>
      <w:r>
        <w:rPr>
          <w:rFonts w:ascii="Arial" w:hAnsi="Arial" w:cs="Arial"/>
          <w:vertAlign w:val="superscript"/>
        </w:rPr>
        <w:t>o</w:t>
      </w:r>
      <w:r>
        <w:rPr>
          <w:rFonts w:ascii="Arial" w:hAnsi="Arial" w:cs="Arial"/>
        </w:rPr>
        <w:t xml:space="preserve"> 35’ E  ELEVACIÓN: 36 m</w:t>
      </w:r>
    </w:p>
    <w:p w:rsidR="00E24D63" w:rsidRDefault="00E24D63" w:rsidP="00E24D63"/>
    <w:tbl>
      <w:tblPr>
        <w:tblW w:w="12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7"/>
        <w:gridCol w:w="723"/>
        <w:gridCol w:w="837"/>
        <w:gridCol w:w="783"/>
        <w:gridCol w:w="832"/>
        <w:gridCol w:w="8"/>
        <w:gridCol w:w="960"/>
        <w:gridCol w:w="900"/>
        <w:gridCol w:w="900"/>
        <w:gridCol w:w="1260"/>
        <w:gridCol w:w="1800"/>
        <w:gridCol w:w="1620"/>
      </w:tblGrid>
      <w:tr w:rsidR="00E24D63" w:rsidTr="00125DAD">
        <w:tblPrEx>
          <w:tblCellMar>
            <w:top w:w="0" w:type="dxa"/>
            <w:bottom w:w="0" w:type="dxa"/>
          </w:tblCellMar>
        </w:tblPrEx>
        <w:trPr>
          <w:cantSplit/>
          <w:trHeight w:val="434"/>
        </w:trPr>
        <w:tc>
          <w:tcPr>
            <w:tcW w:w="2227" w:type="dxa"/>
            <w:vMerge w:val="restart"/>
            <w:vAlign w:val="center"/>
          </w:tcPr>
          <w:p w:rsidR="00E24D63" w:rsidRDefault="00E24D63" w:rsidP="00125DAD">
            <w:pPr>
              <w:spacing w:line="480" w:lineRule="auto"/>
              <w:jc w:val="center"/>
              <w:rPr>
                <w:rFonts w:ascii="Arial" w:hAnsi="Arial" w:cs="Arial"/>
                <w:sz w:val="20"/>
              </w:rPr>
            </w:pPr>
            <w:r>
              <w:rPr>
                <w:rFonts w:ascii="Arial" w:hAnsi="Arial" w:cs="Arial"/>
                <w:sz w:val="20"/>
              </w:rPr>
              <w:t>MESES - VARABLES</w:t>
            </w:r>
          </w:p>
        </w:tc>
        <w:tc>
          <w:tcPr>
            <w:tcW w:w="2343" w:type="dxa"/>
            <w:gridSpan w:val="3"/>
            <w:vAlign w:val="center"/>
          </w:tcPr>
          <w:p w:rsidR="00E24D63" w:rsidRDefault="00E24D63" w:rsidP="00125DAD">
            <w:pPr>
              <w:jc w:val="center"/>
              <w:rPr>
                <w:rFonts w:ascii="Arial" w:hAnsi="Arial" w:cs="Arial"/>
                <w:sz w:val="20"/>
              </w:rPr>
            </w:pPr>
            <w:r>
              <w:rPr>
                <w:rFonts w:ascii="Arial" w:hAnsi="Arial" w:cs="Arial"/>
                <w:sz w:val="20"/>
              </w:rPr>
              <w:t>TEMPERATURA (</w:t>
            </w:r>
            <w:r>
              <w:rPr>
                <w:rFonts w:ascii="Arial" w:hAnsi="Arial" w:cs="Arial"/>
                <w:sz w:val="20"/>
                <w:vertAlign w:val="superscript"/>
              </w:rPr>
              <w:t>O</w:t>
            </w:r>
            <w:r>
              <w:rPr>
                <w:rFonts w:ascii="Arial" w:hAnsi="Arial" w:cs="Arial"/>
                <w:sz w:val="20"/>
              </w:rPr>
              <w:t xml:space="preserve"> C )</w:t>
            </w:r>
          </w:p>
        </w:tc>
        <w:tc>
          <w:tcPr>
            <w:tcW w:w="2700" w:type="dxa"/>
            <w:gridSpan w:val="4"/>
          </w:tcPr>
          <w:p w:rsidR="00E24D63" w:rsidRDefault="00E24D63" w:rsidP="00125DAD">
            <w:pPr>
              <w:rPr>
                <w:rFonts w:ascii="Arial" w:hAnsi="Arial" w:cs="Arial"/>
                <w:sz w:val="20"/>
              </w:rPr>
            </w:pPr>
            <w:r>
              <w:rPr>
                <w:rFonts w:ascii="Arial" w:hAnsi="Arial" w:cs="Arial"/>
                <w:sz w:val="20"/>
              </w:rPr>
              <w:t>HUMEDAD RELATIVA (%)</w:t>
            </w:r>
          </w:p>
        </w:tc>
        <w:tc>
          <w:tcPr>
            <w:tcW w:w="2160" w:type="dxa"/>
            <w:gridSpan w:val="2"/>
          </w:tcPr>
          <w:p w:rsidR="00E24D63" w:rsidRDefault="00E24D63" w:rsidP="00125DAD">
            <w:pPr>
              <w:rPr>
                <w:rFonts w:ascii="Arial" w:hAnsi="Arial" w:cs="Arial"/>
                <w:sz w:val="20"/>
              </w:rPr>
            </w:pPr>
            <w:r>
              <w:rPr>
                <w:rFonts w:ascii="Arial" w:hAnsi="Arial" w:cs="Arial"/>
                <w:sz w:val="20"/>
              </w:rPr>
              <w:t>VEL. VIENTO (m/s)</w:t>
            </w:r>
          </w:p>
        </w:tc>
        <w:tc>
          <w:tcPr>
            <w:tcW w:w="1800" w:type="dxa"/>
          </w:tcPr>
          <w:p w:rsidR="00E24D63" w:rsidRDefault="00E24D63" w:rsidP="00125DAD">
            <w:pPr>
              <w:rPr>
                <w:rFonts w:ascii="Arial" w:hAnsi="Arial" w:cs="Arial"/>
                <w:sz w:val="20"/>
              </w:rPr>
            </w:pPr>
            <w:r>
              <w:rPr>
                <w:rFonts w:ascii="Arial" w:hAnsi="Arial" w:cs="Arial"/>
                <w:sz w:val="20"/>
              </w:rPr>
              <w:t>PRECIPITACIÓN</w:t>
            </w:r>
          </w:p>
        </w:tc>
        <w:tc>
          <w:tcPr>
            <w:tcW w:w="1620" w:type="dxa"/>
          </w:tcPr>
          <w:p w:rsidR="00E24D63" w:rsidRDefault="00E24D63" w:rsidP="00125DAD">
            <w:pPr>
              <w:rPr>
                <w:rFonts w:ascii="Arial" w:hAnsi="Arial" w:cs="Arial"/>
                <w:sz w:val="20"/>
              </w:rPr>
            </w:pPr>
            <w:r>
              <w:rPr>
                <w:rFonts w:ascii="Arial" w:hAnsi="Arial" w:cs="Arial"/>
                <w:sz w:val="20"/>
              </w:rPr>
              <w:t>EVAPORACIÓN</w:t>
            </w:r>
          </w:p>
        </w:tc>
      </w:tr>
      <w:tr w:rsidR="00E24D63" w:rsidTr="00125DAD">
        <w:tblPrEx>
          <w:tblCellMar>
            <w:top w:w="0" w:type="dxa"/>
            <w:bottom w:w="0" w:type="dxa"/>
          </w:tblCellMar>
        </w:tblPrEx>
        <w:trPr>
          <w:cantSplit/>
          <w:trHeight w:val="346"/>
        </w:trPr>
        <w:tc>
          <w:tcPr>
            <w:tcW w:w="2227" w:type="dxa"/>
            <w:vMerge/>
            <w:vAlign w:val="center"/>
          </w:tcPr>
          <w:p w:rsidR="00E24D63" w:rsidRDefault="00E24D63" w:rsidP="00125DAD">
            <w:pPr>
              <w:spacing w:line="480" w:lineRule="auto"/>
              <w:jc w:val="center"/>
            </w:pPr>
          </w:p>
        </w:tc>
        <w:tc>
          <w:tcPr>
            <w:tcW w:w="723" w:type="dxa"/>
          </w:tcPr>
          <w:p w:rsidR="00E24D63" w:rsidRDefault="00E24D63" w:rsidP="00125DAD">
            <w:pPr>
              <w:jc w:val="center"/>
              <w:rPr>
                <w:rFonts w:ascii="Arial" w:hAnsi="Arial" w:cs="Arial"/>
                <w:sz w:val="20"/>
              </w:rPr>
            </w:pPr>
            <w:r>
              <w:rPr>
                <w:rFonts w:ascii="Arial" w:hAnsi="Arial" w:cs="Arial"/>
                <w:sz w:val="20"/>
              </w:rPr>
              <w:t>Máx.</w:t>
            </w:r>
          </w:p>
        </w:tc>
        <w:tc>
          <w:tcPr>
            <w:tcW w:w="837" w:type="dxa"/>
          </w:tcPr>
          <w:p w:rsidR="00E24D63" w:rsidRDefault="00E24D63" w:rsidP="00125DAD">
            <w:pPr>
              <w:jc w:val="center"/>
              <w:rPr>
                <w:rFonts w:ascii="Arial" w:hAnsi="Arial" w:cs="Arial"/>
                <w:sz w:val="20"/>
                <w:lang w:val="en-US"/>
              </w:rPr>
            </w:pPr>
            <w:r>
              <w:rPr>
                <w:rFonts w:ascii="Arial" w:hAnsi="Arial" w:cs="Arial"/>
                <w:sz w:val="20"/>
                <w:lang w:val="en-US"/>
              </w:rPr>
              <w:t>Min.</w:t>
            </w:r>
          </w:p>
        </w:tc>
        <w:tc>
          <w:tcPr>
            <w:tcW w:w="783" w:type="dxa"/>
          </w:tcPr>
          <w:p w:rsidR="00E24D63" w:rsidRDefault="00E24D63" w:rsidP="00125DAD">
            <w:pPr>
              <w:jc w:val="center"/>
              <w:rPr>
                <w:rFonts w:ascii="Arial" w:hAnsi="Arial" w:cs="Arial"/>
                <w:sz w:val="20"/>
                <w:lang w:val="en-US"/>
              </w:rPr>
            </w:pPr>
            <w:r>
              <w:rPr>
                <w:rFonts w:ascii="Arial" w:hAnsi="Arial" w:cs="Arial"/>
                <w:sz w:val="20"/>
                <w:lang w:val="en-US"/>
              </w:rPr>
              <w:t>Med.</w:t>
            </w:r>
          </w:p>
        </w:tc>
        <w:tc>
          <w:tcPr>
            <w:tcW w:w="832" w:type="dxa"/>
          </w:tcPr>
          <w:p w:rsidR="00E24D63" w:rsidRDefault="00E24D63" w:rsidP="00125DAD">
            <w:pPr>
              <w:jc w:val="center"/>
              <w:rPr>
                <w:rFonts w:ascii="Arial" w:hAnsi="Arial" w:cs="Arial"/>
                <w:sz w:val="20"/>
                <w:lang w:val="en-US"/>
              </w:rPr>
            </w:pPr>
            <w:r>
              <w:rPr>
                <w:rFonts w:ascii="Arial" w:hAnsi="Arial" w:cs="Arial"/>
                <w:sz w:val="20"/>
                <w:lang w:val="en-US"/>
              </w:rPr>
              <w:t>Máx.</w:t>
            </w:r>
          </w:p>
        </w:tc>
        <w:tc>
          <w:tcPr>
            <w:tcW w:w="968" w:type="dxa"/>
            <w:gridSpan w:val="2"/>
          </w:tcPr>
          <w:p w:rsidR="00E24D63" w:rsidRDefault="00E24D63" w:rsidP="00125DAD">
            <w:pPr>
              <w:jc w:val="center"/>
              <w:rPr>
                <w:rFonts w:ascii="Arial" w:hAnsi="Arial" w:cs="Arial"/>
                <w:sz w:val="20"/>
              </w:rPr>
            </w:pPr>
            <w:r>
              <w:rPr>
                <w:rFonts w:ascii="Arial" w:hAnsi="Arial" w:cs="Arial"/>
                <w:sz w:val="20"/>
              </w:rPr>
              <w:t>Min.</w:t>
            </w:r>
          </w:p>
        </w:tc>
        <w:tc>
          <w:tcPr>
            <w:tcW w:w="900" w:type="dxa"/>
          </w:tcPr>
          <w:p w:rsidR="00E24D63" w:rsidRDefault="00E24D63" w:rsidP="00125DAD">
            <w:pPr>
              <w:jc w:val="center"/>
              <w:rPr>
                <w:rFonts w:ascii="Arial" w:hAnsi="Arial" w:cs="Arial"/>
                <w:sz w:val="20"/>
              </w:rPr>
            </w:pPr>
            <w:r>
              <w:rPr>
                <w:rFonts w:ascii="Arial" w:hAnsi="Arial" w:cs="Arial"/>
                <w:sz w:val="20"/>
              </w:rPr>
              <w:t>Med.</w:t>
            </w:r>
          </w:p>
        </w:tc>
        <w:tc>
          <w:tcPr>
            <w:tcW w:w="900" w:type="dxa"/>
          </w:tcPr>
          <w:p w:rsidR="00E24D63" w:rsidRDefault="00E24D63" w:rsidP="00125DAD">
            <w:pPr>
              <w:jc w:val="center"/>
              <w:rPr>
                <w:rFonts w:ascii="Arial" w:hAnsi="Arial" w:cs="Arial"/>
                <w:sz w:val="20"/>
              </w:rPr>
            </w:pPr>
            <w:r>
              <w:rPr>
                <w:rFonts w:ascii="Arial" w:hAnsi="Arial" w:cs="Arial"/>
                <w:sz w:val="20"/>
              </w:rPr>
              <w:t>DÍA</w:t>
            </w:r>
          </w:p>
        </w:tc>
        <w:tc>
          <w:tcPr>
            <w:tcW w:w="1260" w:type="dxa"/>
          </w:tcPr>
          <w:p w:rsidR="00E24D63" w:rsidRDefault="00E24D63" w:rsidP="00125DAD">
            <w:pPr>
              <w:jc w:val="center"/>
              <w:rPr>
                <w:rFonts w:ascii="Arial" w:hAnsi="Arial" w:cs="Arial"/>
                <w:sz w:val="20"/>
              </w:rPr>
            </w:pPr>
            <w:r>
              <w:rPr>
                <w:rFonts w:ascii="Arial" w:hAnsi="Arial" w:cs="Arial"/>
                <w:sz w:val="20"/>
              </w:rPr>
              <w:t>NOCHE</w:t>
            </w:r>
          </w:p>
        </w:tc>
        <w:tc>
          <w:tcPr>
            <w:tcW w:w="1800" w:type="dxa"/>
          </w:tcPr>
          <w:p w:rsidR="00E24D63" w:rsidRDefault="00E24D63" w:rsidP="00125DAD">
            <w:pPr>
              <w:jc w:val="center"/>
            </w:pPr>
            <w:r>
              <w:t>mm</w:t>
            </w:r>
          </w:p>
        </w:tc>
        <w:tc>
          <w:tcPr>
            <w:tcW w:w="1620" w:type="dxa"/>
          </w:tcPr>
          <w:p w:rsidR="00E24D63" w:rsidRDefault="00E24D63" w:rsidP="00125DAD">
            <w:pPr>
              <w:jc w:val="center"/>
            </w:pPr>
            <w:r>
              <w:t>mm</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ENERO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26.4</w:t>
            </w:r>
          </w:p>
        </w:tc>
        <w:tc>
          <w:tcPr>
            <w:tcW w:w="840" w:type="dxa"/>
            <w:gridSpan w:val="2"/>
          </w:tcPr>
          <w:p w:rsidR="00E24D63" w:rsidRDefault="00E24D63" w:rsidP="00125DAD">
            <w:pPr>
              <w:jc w:val="center"/>
              <w:rPr>
                <w:rFonts w:ascii="Arial" w:hAnsi="Arial" w:cs="Arial"/>
              </w:rPr>
            </w:pPr>
            <w:r>
              <w:rPr>
                <w:rFonts w:ascii="Arial" w:hAnsi="Arial" w:cs="Arial"/>
              </w:rPr>
              <w:t>95</w:t>
            </w:r>
          </w:p>
        </w:tc>
        <w:tc>
          <w:tcPr>
            <w:tcW w:w="960" w:type="dxa"/>
          </w:tcPr>
          <w:p w:rsidR="00E24D63" w:rsidRDefault="00E24D63" w:rsidP="00125DAD">
            <w:pPr>
              <w:jc w:val="center"/>
              <w:rPr>
                <w:rFonts w:ascii="Arial" w:hAnsi="Arial" w:cs="Arial"/>
              </w:rPr>
            </w:pPr>
            <w:r>
              <w:rPr>
                <w:rFonts w:ascii="Arial" w:hAnsi="Arial" w:cs="Arial"/>
              </w:rPr>
              <w:t>79</w:t>
            </w:r>
          </w:p>
        </w:tc>
        <w:tc>
          <w:tcPr>
            <w:tcW w:w="900" w:type="dxa"/>
          </w:tcPr>
          <w:p w:rsidR="00E24D63" w:rsidRDefault="00E24D63" w:rsidP="00125DAD">
            <w:pPr>
              <w:jc w:val="center"/>
              <w:rPr>
                <w:rFonts w:ascii="Arial" w:hAnsi="Arial" w:cs="Arial"/>
              </w:rPr>
            </w:pPr>
            <w:r>
              <w:rPr>
                <w:rFonts w:ascii="Arial" w:hAnsi="Arial" w:cs="Arial"/>
              </w:rPr>
              <w:t>87</w:t>
            </w:r>
          </w:p>
        </w:tc>
        <w:tc>
          <w:tcPr>
            <w:tcW w:w="900" w:type="dxa"/>
          </w:tcPr>
          <w:p w:rsidR="00E24D63" w:rsidRDefault="00E24D63" w:rsidP="00125DAD">
            <w:pPr>
              <w:jc w:val="center"/>
              <w:rPr>
                <w:rFonts w:ascii="Arial" w:hAnsi="Arial" w:cs="Arial"/>
              </w:rPr>
            </w:pPr>
            <w:r>
              <w:rPr>
                <w:rFonts w:ascii="Arial" w:hAnsi="Arial" w:cs="Arial"/>
              </w:rPr>
              <w:t>0.5</w:t>
            </w:r>
          </w:p>
        </w:tc>
        <w:tc>
          <w:tcPr>
            <w:tcW w:w="1260" w:type="dxa"/>
          </w:tcPr>
          <w:p w:rsidR="00E24D63" w:rsidRDefault="00E24D63" w:rsidP="00125DAD">
            <w:pPr>
              <w:jc w:val="center"/>
              <w:rPr>
                <w:rFonts w:ascii="Arial" w:hAnsi="Arial" w:cs="Arial"/>
              </w:rPr>
            </w:pPr>
            <w:r>
              <w:rPr>
                <w:rFonts w:ascii="Arial" w:hAnsi="Arial" w:cs="Arial"/>
              </w:rPr>
              <w:t>0.2</w:t>
            </w:r>
          </w:p>
        </w:tc>
        <w:tc>
          <w:tcPr>
            <w:tcW w:w="1800" w:type="dxa"/>
          </w:tcPr>
          <w:p w:rsidR="00E24D63" w:rsidRDefault="00E24D63" w:rsidP="00125DAD">
            <w:pPr>
              <w:jc w:val="center"/>
              <w:rPr>
                <w:rFonts w:ascii="Arial" w:hAnsi="Arial" w:cs="Arial"/>
              </w:rPr>
            </w:pPr>
            <w:r>
              <w:rPr>
                <w:rFonts w:ascii="Arial" w:hAnsi="Arial" w:cs="Arial"/>
              </w:rPr>
              <w:t>95.0</w:t>
            </w:r>
          </w:p>
        </w:tc>
        <w:tc>
          <w:tcPr>
            <w:tcW w:w="1620" w:type="dxa"/>
          </w:tcPr>
          <w:p w:rsidR="00E24D63" w:rsidRDefault="00E24D63" w:rsidP="00125DAD">
            <w:pPr>
              <w:jc w:val="center"/>
              <w:rPr>
                <w:rFonts w:ascii="Arial" w:hAnsi="Arial" w:cs="Arial"/>
              </w:rPr>
            </w:pPr>
            <w:r>
              <w:rPr>
                <w:rFonts w:ascii="Arial" w:hAnsi="Arial" w:cs="Arial"/>
              </w:rPr>
              <w:t>99.3</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FEBRERO</w:t>
            </w:r>
          </w:p>
        </w:tc>
        <w:tc>
          <w:tcPr>
            <w:tcW w:w="723" w:type="dxa"/>
          </w:tcPr>
          <w:p w:rsidR="00E24D63" w:rsidRDefault="00E24D63" w:rsidP="00125DAD">
            <w:pPr>
              <w:jc w:val="center"/>
              <w:rPr>
                <w:rFonts w:ascii="Arial" w:hAnsi="Arial" w:cs="Arial"/>
              </w:rPr>
            </w:pPr>
            <w:r>
              <w:rPr>
                <w:rFonts w:ascii="Arial" w:hAnsi="Arial" w:cs="Arial"/>
              </w:rPr>
              <w:t>32</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26.4</w:t>
            </w:r>
          </w:p>
        </w:tc>
        <w:tc>
          <w:tcPr>
            <w:tcW w:w="840" w:type="dxa"/>
            <w:gridSpan w:val="2"/>
          </w:tcPr>
          <w:p w:rsidR="00E24D63" w:rsidRDefault="00E24D63" w:rsidP="00125DAD">
            <w:pPr>
              <w:jc w:val="center"/>
              <w:rPr>
                <w:rFonts w:ascii="Arial" w:hAnsi="Arial" w:cs="Arial"/>
              </w:rPr>
            </w:pPr>
            <w:r>
              <w:rPr>
                <w:rFonts w:ascii="Arial" w:hAnsi="Arial" w:cs="Arial"/>
              </w:rPr>
              <w:t>96</w:t>
            </w:r>
          </w:p>
        </w:tc>
        <w:tc>
          <w:tcPr>
            <w:tcW w:w="960" w:type="dxa"/>
          </w:tcPr>
          <w:p w:rsidR="00E24D63" w:rsidRDefault="00E24D63" w:rsidP="00125DAD">
            <w:pPr>
              <w:jc w:val="center"/>
              <w:rPr>
                <w:rFonts w:ascii="Arial" w:hAnsi="Arial" w:cs="Arial"/>
              </w:rPr>
            </w:pPr>
            <w:r>
              <w:rPr>
                <w:rFonts w:ascii="Arial" w:hAnsi="Arial" w:cs="Arial"/>
              </w:rPr>
              <w:t>83</w:t>
            </w:r>
          </w:p>
        </w:tc>
        <w:tc>
          <w:tcPr>
            <w:tcW w:w="900" w:type="dxa"/>
          </w:tcPr>
          <w:p w:rsidR="00E24D63" w:rsidRDefault="00E24D63" w:rsidP="00125DAD">
            <w:pPr>
              <w:jc w:val="center"/>
              <w:rPr>
                <w:rFonts w:ascii="Arial" w:hAnsi="Arial" w:cs="Arial"/>
              </w:rPr>
            </w:pPr>
            <w:r>
              <w:rPr>
                <w:rFonts w:ascii="Arial" w:hAnsi="Arial" w:cs="Arial"/>
              </w:rPr>
              <w:t>90</w:t>
            </w:r>
          </w:p>
        </w:tc>
        <w:tc>
          <w:tcPr>
            <w:tcW w:w="900" w:type="dxa"/>
          </w:tcPr>
          <w:p w:rsidR="00E24D63" w:rsidRDefault="00E24D63" w:rsidP="00125DAD">
            <w:pPr>
              <w:jc w:val="center"/>
              <w:rPr>
                <w:rFonts w:ascii="Arial" w:hAnsi="Arial" w:cs="Arial"/>
              </w:rPr>
            </w:pPr>
            <w:r>
              <w:rPr>
                <w:rFonts w:ascii="Arial" w:hAnsi="Arial" w:cs="Arial"/>
              </w:rPr>
              <w:t>0.3</w:t>
            </w:r>
          </w:p>
        </w:tc>
        <w:tc>
          <w:tcPr>
            <w:tcW w:w="1260" w:type="dxa"/>
          </w:tcPr>
          <w:p w:rsidR="00E24D63" w:rsidRDefault="00E24D63" w:rsidP="00125DAD">
            <w:pPr>
              <w:jc w:val="center"/>
              <w:rPr>
                <w:rFonts w:ascii="Arial" w:hAnsi="Arial" w:cs="Arial"/>
              </w:rPr>
            </w:pPr>
            <w:r>
              <w:rPr>
                <w:rFonts w:ascii="Arial" w:hAnsi="Arial" w:cs="Arial"/>
              </w:rPr>
              <w:t>0.1</w:t>
            </w:r>
          </w:p>
        </w:tc>
        <w:tc>
          <w:tcPr>
            <w:tcW w:w="1800" w:type="dxa"/>
          </w:tcPr>
          <w:p w:rsidR="00E24D63" w:rsidRDefault="00E24D63" w:rsidP="00125DAD">
            <w:pPr>
              <w:jc w:val="center"/>
              <w:rPr>
                <w:rFonts w:ascii="Arial" w:hAnsi="Arial" w:cs="Arial"/>
              </w:rPr>
            </w:pPr>
            <w:r>
              <w:rPr>
                <w:rFonts w:ascii="Arial" w:hAnsi="Arial" w:cs="Arial"/>
              </w:rPr>
              <w:t>313.1</w:t>
            </w:r>
          </w:p>
        </w:tc>
        <w:tc>
          <w:tcPr>
            <w:tcW w:w="1620" w:type="dxa"/>
          </w:tcPr>
          <w:p w:rsidR="00E24D63" w:rsidRDefault="00E24D63" w:rsidP="00125DAD">
            <w:pPr>
              <w:jc w:val="center"/>
              <w:rPr>
                <w:rFonts w:ascii="Arial" w:hAnsi="Arial" w:cs="Arial"/>
              </w:rPr>
            </w:pPr>
            <w:r>
              <w:rPr>
                <w:rFonts w:ascii="Arial" w:hAnsi="Arial" w:cs="Arial"/>
              </w:rPr>
              <w:t>67.2</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MARZO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22</w:t>
            </w:r>
          </w:p>
        </w:tc>
        <w:tc>
          <w:tcPr>
            <w:tcW w:w="783" w:type="dxa"/>
          </w:tcPr>
          <w:p w:rsidR="00E24D63" w:rsidRDefault="00E24D63" w:rsidP="00125DAD">
            <w:pPr>
              <w:jc w:val="center"/>
              <w:rPr>
                <w:rFonts w:ascii="Arial" w:hAnsi="Arial" w:cs="Arial"/>
              </w:rPr>
            </w:pPr>
            <w:r>
              <w:rPr>
                <w:rFonts w:ascii="Arial" w:hAnsi="Arial" w:cs="Arial"/>
              </w:rPr>
              <w:t>26.5</w:t>
            </w:r>
          </w:p>
        </w:tc>
        <w:tc>
          <w:tcPr>
            <w:tcW w:w="840" w:type="dxa"/>
            <w:gridSpan w:val="2"/>
          </w:tcPr>
          <w:p w:rsidR="00E24D63" w:rsidRDefault="00E24D63" w:rsidP="00125DAD">
            <w:pPr>
              <w:jc w:val="center"/>
              <w:rPr>
                <w:rFonts w:ascii="Arial" w:hAnsi="Arial" w:cs="Arial"/>
              </w:rPr>
            </w:pPr>
            <w:r>
              <w:rPr>
                <w:rFonts w:ascii="Arial" w:hAnsi="Arial" w:cs="Arial"/>
              </w:rPr>
              <w:t>97</w:t>
            </w:r>
          </w:p>
        </w:tc>
        <w:tc>
          <w:tcPr>
            <w:tcW w:w="960" w:type="dxa"/>
          </w:tcPr>
          <w:p w:rsidR="00E24D63" w:rsidRDefault="00E24D63" w:rsidP="00125DAD">
            <w:pPr>
              <w:jc w:val="center"/>
              <w:rPr>
                <w:rFonts w:ascii="Arial" w:hAnsi="Arial" w:cs="Arial"/>
              </w:rPr>
            </w:pPr>
            <w:r>
              <w:rPr>
                <w:rFonts w:ascii="Arial" w:hAnsi="Arial" w:cs="Arial"/>
              </w:rPr>
              <w:t>85</w:t>
            </w:r>
          </w:p>
        </w:tc>
        <w:tc>
          <w:tcPr>
            <w:tcW w:w="900" w:type="dxa"/>
          </w:tcPr>
          <w:p w:rsidR="00E24D63" w:rsidRDefault="00E24D63" w:rsidP="00125DAD">
            <w:pPr>
              <w:jc w:val="center"/>
              <w:rPr>
                <w:rFonts w:ascii="Arial" w:hAnsi="Arial" w:cs="Arial"/>
              </w:rPr>
            </w:pPr>
            <w:r>
              <w:rPr>
                <w:rFonts w:ascii="Arial" w:hAnsi="Arial" w:cs="Arial"/>
              </w:rPr>
              <w:t>91</w:t>
            </w:r>
          </w:p>
        </w:tc>
        <w:tc>
          <w:tcPr>
            <w:tcW w:w="900" w:type="dxa"/>
          </w:tcPr>
          <w:p w:rsidR="00E24D63" w:rsidRDefault="00E24D63" w:rsidP="00125DAD">
            <w:pPr>
              <w:jc w:val="center"/>
              <w:rPr>
                <w:rFonts w:ascii="Arial" w:hAnsi="Arial" w:cs="Arial"/>
              </w:rPr>
            </w:pPr>
            <w:r>
              <w:rPr>
                <w:rFonts w:ascii="Arial" w:hAnsi="Arial" w:cs="Arial"/>
              </w:rPr>
              <w:t>0.2</w:t>
            </w:r>
          </w:p>
        </w:tc>
        <w:tc>
          <w:tcPr>
            <w:tcW w:w="1260" w:type="dxa"/>
          </w:tcPr>
          <w:p w:rsidR="00E24D63" w:rsidRDefault="00E24D63" w:rsidP="00125DAD">
            <w:pPr>
              <w:jc w:val="center"/>
              <w:rPr>
                <w:rFonts w:ascii="Arial" w:hAnsi="Arial" w:cs="Arial"/>
              </w:rPr>
            </w:pPr>
            <w:r>
              <w:rPr>
                <w:rFonts w:ascii="Arial" w:hAnsi="Arial" w:cs="Arial"/>
              </w:rPr>
              <w:t>0.1</w:t>
            </w:r>
          </w:p>
        </w:tc>
        <w:tc>
          <w:tcPr>
            <w:tcW w:w="1800" w:type="dxa"/>
          </w:tcPr>
          <w:p w:rsidR="00E24D63" w:rsidRDefault="00E24D63" w:rsidP="00125DAD">
            <w:pPr>
              <w:jc w:val="center"/>
              <w:rPr>
                <w:rFonts w:ascii="Arial" w:hAnsi="Arial" w:cs="Arial"/>
              </w:rPr>
            </w:pPr>
            <w:r>
              <w:rPr>
                <w:rFonts w:ascii="Arial" w:hAnsi="Arial" w:cs="Arial"/>
              </w:rPr>
              <w:t>419.0</w:t>
            </w:r>
          </w:p>
        </w:tc>
        <w:tc>
          <w:tcPr>
            <w:tcW w:w="1620" w:type="dxa"/>
          </w:tcPr>
          <w:p w:rsidR="00E24D63" w:rsidRDefault="00E24D63" w:rsidP="00125DAD">
            <w:pPr>
              <w:jc w:val="center"/>
              <w:rPr>
                <w:rFonts w:ascii="Arial" w:hAnsi="Arial" w:cs="Arial"/>
              </w:rPr>
            </w:pPr>
            <w:r>
              <w:rPr>
                <w:rFonts w:ascii="Arial" w:hAnsi="Arial" w:cs="Arial"/>
              </w:rPr>
              <w:t>102.2</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ABRIL</w:t>
            </w:r>
          </w:p>
        </w:tc>
        <w:tc>
          <w:tcPr>
            <w:tcW w:w="723" w:type="dxa"/>
          </w:tcPr>
          <w:p w:rsidR="00E24D63" w:rsidRDefault="00E24D63" w:rsidP="00125DAD">
            <w:pPr>
              <w:jc w:val="center"/>
              <w:rPr>
                <w:rFonts w:ascii="Arial" w:hAnsi="Arial" w:cs="Arial"/>
              </w:rPr>
            </w:pPr>
            <w:r>
              <w:rPr>
                <w:rFonts w:ascii="Arial" w:hAnsi="Arial" w:cs="Arial"/>
              </w:rPr>
              <w:t>32</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26.6</w:t>
            </w:r>
          </w:p>
        </w:tc>
        <w:tc>
          <w:tcPr>
            <w:tcW w:w="840" w:type="dxa"/>
            <w:gridSpan w:val="2"/>
          </w:tcPr>
          <w:p w:rsidR="00E24D63" w:rsidRDefault="00E24D63" w:rsidP="00125DAD">
            <w:pPr>
              <w:jc w:val="center"/>
              <w:rPr>
                <w:rFonts w:ascii="Arial" w:hAnsi="Arial" w:cs="Arial"/>
              </w:rPr>
            </w:pPr>
            <w:r>
              <w:rPr>
                <w:rFonts w:ascii="Arial" w:hAnsi="Arial" w:cs="Arial"/>
              </w:rPr>
              <w:t>97</w:t>
            </w:r>
          </w:p>
        </w:tc>
        <w:tc>
          <w:tcPr>
            <w:tcW w:w="960" w:type="dxa"/>
          </w:tcPr>
          <w:p w:rsidR="00E24D63" w:rsidRDefault="00E24D63" w:rsidP="00125DAD">
            <w:pPr>
              <w:jc w:val="center"/>
              <w:rPr>
                <w:rFonts w:ascii="Arial" w:hAnsi="Arial" w:cs="Arial"/>
              </w:rPr>
            </w:pPr>
            <w:r>
              <w:rPr>
                <w:rFonts w:ascii="Arial" w:hAnsi="Arial" w:cs="Arial"/>
              </w:rPr>
              <w:t>82</w:t>
            </w:r>
          </w:p>
        </w:tc>
        <w:tc>
          <w:tcPr>
            <w:tcW w:w="900" w:type="dxa"/>
          </w:tcPr>
          <w:p w:rsidR="00E24D63" w:rsidRDefault="00E24D63" w:rsidP="00125DAD">
            <w:pPr>
              <w:jc w:val="center"/>
              <w:rPr>
                <w:rFonts w:ascii="Arial" w:hAnsi="Arial" w:cs="Arial"/>
              </w:rPr>
            </w:pPr>
            <w:r>
              <w:rPr>
                <w:rFonts w:ascii="Arial" w:hAnsi="Arial" w:cs="Arial"/>
              </w:rPr>
              <w:t>90</w:t>
            </w:r>
          </w:p>
        </w:tc>
        <w:tc>
          <w:tcPr>
            <w:tcW w:w="900" w:type="dxa"/>
          </w:tcPr>
          <w:p w:rsidR="00E24D63" w:rsidRDefault="00E24D63" w:rsidP="00125DAD">
            <w:pPr>
              <w:jc w:val="center"/>
              <w:rPr>
                <w:rFonts w:ascii="Arial" w:hAnsi="Arial" w:cs="Arial"/>
              </w:rPr>
            </w:pPr>
            <w:r>
              <w:rPr>
                <w:rFonts w:ascii="Arial" w:hAnsi="Arial" w:cs="Arial"/>
              </w:rPr>
              <w:t>0.3</w:t>
            </w:r>
          </w:p>
        </w:tc>
        <w:tc>
          <w:tcPr>
            <w:tcW w:w="1260" w:type="dxa"/>
          </w:tcPr>
          <w:p w:rsidR="00E24D63" w:rsidRDefault="00E24D63" w:rsidP="00125DAD">
            <w:pPr>
              <w:jc w:val="center"/>
              <w:rPr>
                <w:rFonts w:ascii="Arial" w:hAnsi="Arial" w:cs="Arial"/>
              </w:rPr>
            </w:pPr>
            <w:r>
              <w:rPr>
                <w:rFonts w:ascii="Arial" w:hAnsi="Arial" w:cs="Arial"/>
              </w:rPr>
              <w:t>0.1</w:t>
            </w:r>
          </w:p>
        </w:tc>
        <w:tc>
          <w:tcPr>
            <w:tcW w:w="1800" w:type="dxa"/>
          </w:tcPr>
          <w:p w:rsidR="00E24D63" w:rsidRDefault="00E24D63" w:rsidP="00125DAD">
            <w:pPr>
              <w:jc w:val="center"/>
              <w:rPr>
                <w:rFonts w:ascii="Arial" w:hAnsi="Arial" w:cs="Arial"/>
              </w:rPr>
            </w:pPr>
            <w:r>
              <w:rPr>
                <w:rFonts w:ascii="Arial" w:hAnsi="Arial" w:cs="Arial"/>
              </w:rPr>
              <w:t>192.7</w:t>
            </w:r>
          </w:p>
        </w:tc>
        <w:tc>
          <w:tcPr>
            <w:tcW w:w="1620" w:type="dxa"/>
          </w:tcPr>
          <w:p w:rsidR="00E24D63" w:rsidRDefault="00E24D63" w:rsidP="00125DAD">
            <w:pPr>
              <w:jc w:val="center"/>
              <w:rPr>
                <w:rFonts w:ascii="Arial" w:hAnsi="Arial" w:cs="Arial"/>
              </w:rPr>
            </w:pPr>
            <w:r>
              <w:rPr>
                <w:rFonts w:ascii="Arial" w:hAnsi="Arial" w:cs="Arial"/>
              </w:rPr>
              <w:t>84.3</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MAYO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26.1</w:t>
            </w:r>
          </w:p>
        </w:tc>
        <w:tc>
          <w:tcPr>
            <w:tcW w:w="840" w:type="dxa"/>
            <w:gridSpan w:val="2"/>
          </w:tcPr>
          <w:p w:rsidR="00E24D63" w:rsidRDefault="00E24D63" w:rsidP="00125DAD">
            <w:pPr>
              <w:jc w:val="center"/>
              <w:rPr>
                <w:rFonts w:ascii="Arial" w:hAnsi="Arial" w:cs="Arial"/>
              </w:rPr>
            </w:pPr>
            <w:r>
              <w:rPr>
                <w:rFonts w:ascii="Arial" w:hAnsi="Arial" w:cs="Arial"/>
              </w:rPr>
              <w:t>95</w:t>
            </w:r>
          </w:p>
        </w:tc>
        <w:tc>
          <w:tcPr>
            <w:tcW w:w="960" w:type="dxa"/>
          </w:tcPr>
          <w:p w:rsidR="00E24D63" w:rsidRDefault="00E24D63" w:rsidP="00125DAD">
            <w:pPr>
              <w:jc w:val="center"/>
              <w:rPr>
                <w:rFonts w:ascii="Arial" w:hAnsi="Arial" w:cs="Arial"/>
              </w:rPr>
            </w:pPr>
            <w:r>
              <w:rPr>
                <w:rFonts w:ascii="Arial" w:hAnsi="Arial" w:cs="Arial"/>
              </w:rPr>
              <w:t>79</w:t>
            </w:r>
          </w:p>
        </w:tc>
        <w:tc>
          <w:tcPr>
            <w:tcW w:w="900" w:type="dxa"/>
          </w:tcPr>
          <w:p w:rsidR="00E24D63" w:rsidRDefault="00E24D63" w:rsidP="00125DAD">
            <w:pPr>
              <w:jc w:val="center"/>
              <w:rPr>
                <w:rFonts w:ascii="Arial" w:hAnsi="Arial" w:cs="Arial"/>
              </w:rPr>
            </w:pPr>
            <w:r>
              <w:rPr>
                <w:rFonts w:ascii="Arial" w:hAnsi="Arial" w:cs="Arial"/>
              </w:rPr>
              <w:t>87</w:t>
            </w:r>
          </w:p>
        </w:tc>
        <w:tc>
          <w:tcPr>
            <w:tcW w:w="900" w:type="dxa"/>
          </w:tcPr>
          <w:p w:rsidR="00E24D63" w:rsidRDefault="00E24D63" w:rsidP="00125DAD">
            <w:pPr>
              <w:jc w:val="center"/>
              <w:rPr>
                <w:rFonts w:ascii="Arial" w:hAnsi="Arial" w:cs="Arial"/>
              </w:rPr>
            </w:pPr>
            <w:r>
              <w:rPr>
                <w:rFonts w:ascii="Arial" w:hAnsi="Arial" w:cs="Arial"/>
              </w:rPr>
              <w:t>0.4</w:t>
            </w:r>
          </w:p>
        </w:tc>
        <w:tc>
          <w:tcPr>
            <w:tcW w:w="1260" w:type="dxa"/>
          </w:tcPr>
          <w:p w:rsidR="00E24D63" w:rsidRDefault="00E24D63" w:rsidP="00125DAD">
            <w:pPr>
              <w:jc w:val="center"/>
              <w:rPr>
                <w:rFonts w:ascii="Arial" w:hAnsi="Arial" w:cs="Arial"/>
              </w:rPr>
            </w:pPr>
            <w:r>
              <w:rPr>
                <w:rFonts w:ascii="Arial" w:hAnsi="Arial" w:cs="Arial"/>
              </w:rPr>
              <w:t>0.3</w:t>
            </w:r>
          </w:p>
        </w:tc>
        <w:tc>
          <w:tcPr>
            <w:tcW w:w="1800" w:type="dxa"/>
          </w:tcPr>
          <w:p w:rsidR="00E24D63" w:rsidRDefault="00E24D63" w:rsidP="00125DAD">
            <w:pPr>
              <w:jc w:val="center"/>
              <w:rPr>
                <w:rFonts w:ascii="Arial" w:hAnsi="Arial" w:cs="Arial"/>
              </w:rPr>
            </w:pPr>
            <w:r>
              <w:rPr>
                <w:rFonts w:ascii="Arial" w:hAnsi="Arial" w:cs="Arial"/>
              </w:rPr>
              <w:t>108.9</w:t>
            </w:r>
          </w:p>
        </w:tc>
        <w:tc>
          <w:tcPr>
            <w:tcW w:w="1620" w:type="dxa"/>
          </w:tcPr>
          <w:p w:rsidR="00E24D63" w:rsidRDefault="00E24D63" w:rsidP="00125DAD">
            <w:pPr>
              <w:jc w:val="center"/>
              <w:rPr>
                <w:rFonts w:ascii="Arial" w:hAnsi="Arial" w:cs="Arial"/>
              </w:rPr>
            </w:pPr>
            <w:r>
              <w:rPr>
                <w:rFonts w:ascii="Arial" w:hAnsi="Arial" w:cs="Arial"/>
              </w:rPr>
              <w:t>87.8</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JUNIO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25.5</w:t>
            </w:r>
          </w:p>
        </w:tc>
        <w:tc>
          <w:tcPr>
            <w:tcW w:w="840" w:type="dxa"/>
            <w:gridSpan w:val="2"/>
          </w:tcPr>
          <w:p w:rsidR="00E24D63" w:rsidRDefault="00E24D63" w:rsidP="00125DAD">
            <w:pPr>
              <w:jc w:val="center"/>
              <w:rPr>
                <w:rFonts w:ascii="Arial" w:hAnsi="Arial" w:cs="Arial"/>
              </w:rPr>
            </w:pPr>
            <w:r>
              <w:rPr>
                <w:rFonts w:ascii="Arial" w:hAnsi="Arial" w:cs="Arial"/>
              </w:rPr>
              <w:t>94</w:t>
            </w:r>
          </w:p>
        </w:tc>
        <w:tc>
          <w:tcPr>
            <w:tcW w:w="96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0.5</w:t>
            </w:r>
          </w:p>
        </w:tc>
        <w:tc>
          <w:tcPr>
            <w:tcW w:w="1260" w:type="dxa"/>
          </w:tcPr>
          <w:p w:rsidR="00E24D63" w:rsidRDefault="00E24D63" w:rsidP="00125DAD">
            <w:pPr>
              <w:jc w:val="center"/>
              <w:rPr>
                <w:rFonts w:ascii="Arial" w:hAnsi="Arial" w:cs="Arial"/>
              </w:rPr>
            </w:pPr>
            <w:r>
              <w:rPr>
                <w:rFonts w:ascii="Arial" w:hAnsi="Arial" w:cs="Arial"/>
              </w:rPr>
              <w:t>0.2</w:t>
            </w:r>
          </w:p>
        </w:tc>
        <w:tc>
          <w:tcPr>
            <w:tcW w:w="1800" w:type="dxa"/>
          </w:tcPr>
          <w:p w:rsidR="00E24D63" w:rsidRDefault="00E24D63" w:rsidP="00125DAD">
            <w:pPr>
              <w:jc w:val="center"/>
              <w:rPr>
                <w:rFonts w:ascii="Arial" w:hAnsi="Arial" w:cs="Arial"/>
              </w:rPr>
            </w:pPr>
            <w:r>
              <w:rPr>
                <w:rFonts w:ascii="Arial" w:hAnsi="Arial" w:cs="Arial"/>
              </w:rPr>
              <w:t>10.7</w:t>
            </w:r>
          </w:p>
        </w:tc>
        <w:tc>
          <w:tcPr>
            <w:tcW w:w="1620" w:type="dxa"/>
          </w:tcPr>
          <w:p w:rsidR="00E24D63" w:rsidRDefault="00E24D63" w:rsidP="00125DAD">
            <w:pPr>
              <w:jc w:val="center"/>
              <w:rPr>
                <w:rFonts w:ascii="Arial" w:hAnsi="Arial" w:cs="Arial"/>
              </w:rPr>
            </w:pPr>
            <w:r>
              <w:rPr>
                <w:rFonts w:ascii="Arial" w:hAnsi="Arial" w:cs="Arial"/>
              </w:rPr>
              <w:t>89.1</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JULIO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25.6</w:t>
            </w:r>
          </w:p>
        </w:tc>
        <w:tc>
          <w:tcPr>
            <w:tcW w:w="840" w:type="dxa"/>
            <w:gridSpan w:val="2"/>
          </w:tcPr>
          <w:p w:rsidR="00E24D63" w:rsidRDefault="00E24D63" w:rsidP="00125DAD">
            <w:pPr>
              <w:jc w:val="center"/>
              <w:rPr>
                <w:rFonts w:ascii="Arial" w:hAnsi="Arial" w:cs="Arial"/>
              </w:rPr>
            </w:pPr>
            <w:r>
              <w:rPr>
                <w:rFonts w:ascii="Arial" w:hAnsi="Arial" w:cs="Arial"/>
              </w:rPr>
              <w:t>94</w:t>
            </w:r>
          </w:p>
        </w:tc>
        <w:tc>
          <w:tcPr>
            <w:tcW w:w="960" w:type="dxa"/>
          </w:tcPr>
          <w:p w:rsidR="00E24D63" w:rsidRDefault="00E24D63" w:rsidP="00125DAD">
            <w:pPr>
              <w:jc w:val="center"/>
              <w:rPr>
                <w:rFonts w:ascii="Arial" w:hAnsi="Arial" w:cs="Arial"/>
              </w:rPr>
            </w:pPr>
            <w:r>
              <w:rPr>
                <w:rFonts w:ascii="Arial" w:hAnsi="Arial" w:cs="Arial"/>
              </w:rPr>
              <w:t>77</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0.5</w:t>
            </w:r>
          </w:p>
        </w:tc>
        <w:tc>
          <w:tcPr>
            <w:tcW w:w="1260" w:type="dxa"/>
          </w:tcPr>
          <w:p w:rsidR="00E24D63" w:rsidRDefault="00E24D63" w:rsidP="00125DAD">
            <w:pPr>
              <w:jc w:val="center"/>
              <w:rPr>
                <w:rFonts w:ascii="Arial" w:hAnsi="Arial" w:cs="Arial"/>
              </w:rPr>
            </w:pPr>
            <w:r>
              <w:rPr>
                <w:rFonts w:ascii="Arial" w:hAnsi="Arial" w:cs="Arial"/>
              </w:rPr>
              <w:t>0.3</w:t>
            </w:r>
          </w:p>
        </w:tc>
        <w:tc>
          <w:tcPr>
            <w:tcW w:w="1800" w:type="dxa"/>
          </w:tcPr>
          <w:p w:rsidR="00E24D63" w:rsidRDefault="00E24D63" w:rsidP="00125DAD">
            <w:pPr>
              <w:jc w:val="center"/>
              <w:rPr>
                <w:rFonts w:ascii="Arial" w:hAnsi="Arial" w:cs="Arial"/>
              </w:rPr>
            </w:pPr>
            <w:r>
              <w:rPr>
                <w:rFonts w:ascii="Arial" w:hAnsi="Arial" w:cs="Arial"/>
              </w:rPr>
              <w:t>109.3</w:t>
            </w:r>
          </w:p>
        </w:tc>
        <w:tc>
          <w:tcPr>
            <w:tcW w:w="1620" w:type="dxa"/>
          </w:tcPr>
          <w:p w:rsidR="00E24D63" w:rsidRDefault="00E24D63" w:rsidP="00125DAD">
            <w:pPr>
              <w:jc w:val="center"/>
              <w:rPr>
                <w:rFonts w:ascii="Arial" w:hAnsi="Arial" w:cs="Arial"/>
              </w:rPr>
            </w:pPr>
            <w:r>
              <w:rPr>
                <w:rFonts w:ascii="Arial" w:hAnsi="Arial" w:cs="Arial"/>
              </w:rPr>
              <w:t>90.0</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AGOSTO</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25.2</w:t>
            </w:r>
          </w:p>
        </w:tc>
        <w:tc>
          <w:tcPr>
            <w:tcW w:w="840" w:type="dxa"/>
            <w:gridSpan w:val="2"/>
          </w:tcPr>
          <w:p w:rsidR="00E24D63" w:rsidRDefault="00E24D63" w:rsidP="00125DAD">
            <w:pPr>
              <w:jc w:val="center"/>
              <w:rPr>
                <w:rFonts w:ascii="Arial" w:hAnsi="Arial" w:cs="Arial"/>
              </w:rPr>
            </w:pPr>
            <w:r>
              <w:rPr>
                <w:rFonts w:ascii="Arial" w:hAnsi="Arial" w:cs="Arial"/>
              </w:rPr>
              <w:t>94</w:t>
            </w:r>
          </w:p>
        </w:tc>
        <w:tc>
          <w:tcPr>
            <w:tcW w:w="96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0.6</w:t>
            </w:r>
          </w:p>
        </w:tc>
        <w:tc>
          <w:tcPr>
            <w:tcW w:w="1260" w:type="dxa"/>
          </w:tcPr>
          <w:p w:rsidR="00E24D63" w:rsidRDefault="00E24D63" w:rsidP="00125DAD">
            <w:pPr>
              <w:jc w:val="center"/>
              <w:rPr>
                <w:rFonts w:ascii="Arial" w:hAnsi="Arial" w:cs="Arial"/>
              </w:rPr>
            </w:pPr>
            <w:r>
              <w:rPr>
                <w:rFonts w:ascii="Arial" w:hAnsi="Arial" w:cs="Arial"/>
              </w:rPr>
              <w:t>0.4</w:t>
            </w:r>
          </w:p>
        </w:tc>
        <w:tc>
          <w:tcPr>
            <w:tcW w:w="1800" w:type="dxa"/>
          </w:tcPr>
          <w:p w:rsidR="00E24D63" w:rsidRDefault="00E24D63" w:rsidP="00125DAD">
            <w:pPr>
              <w:jc w:val="center"/>
              <w:rPr>
                <w:rFonts w:ascii="Arial" w:hAnsi="Arial" w:cs="Arial"/>
              </w:rPr>
            </w:pPr>
            <w:r>
              <w:rPr>
                <w:rFonts w:ascii="Arial" w:hAnsi="Arial" w:cs="Arial"/>
              </w:rPr>
              <w:t>0.0</w:t>
            </w:r>
          </w:p>
        </w:tc>
        <w:tc>
          <w:tcPr>
            <w:tcW w:w="1620" w:type="dxa"/>
          </w:tcPr>
          <w:p w:rsidR="00E24D63" w:rsidRDefault="00E24D63" w:rsidP="00125DAD">
            <w:pPr>
              <w:jc w:val="center"/>
              <w:rPr>
                <w:rFonts w:ascii="Arial" w:hAnsi="Arial" w:cs="Arial"/>
              </w:rPr>
            </w:pPr>
            <w:r>
              <w:rPr>
                <w:rFonts w:ascii="Arial" w:hAnsi="Arial" w:cs="Arial"/>
              </w:rPr>
              <w:t>71.6</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SEPTIEMBRE</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25.3</w:t>
            </w:r>
          </w:p>
        </w:tc>
        <w:tc>
          <w:tcPr>
            <w:tcW w:w="840" w:type="dxa"/>
            <w:gridSpan w:val="2"/>
          </w:tcPr>
          <w:p w:rsidR="00E24D63" w:rsidRDefault="00E24D63" w:rsidP="00125DAD">
            <w:pPr>
              <w:jc w:val="center"/>
              <w:rPr>
                <w:rFonts w:ascii="Arial" w:hAnsi="Arial" w:cs="Arial"/>
              </w:rPr>
            </w:pPr>
            <w:r>
              <w:rPr>
                <w:rFonts w:ascii="Arial" w:hAnsi="Arial" w:cs="Arial"/>
              </w:rPr>
              <w:t>94</w:t>
            </w:r>
          </w:p>
        </w:tc>
        <w:tc>
          <w:tcPr>
            <w:tcW w:w="960" w:type="dxa"/>
          </w:tcPr>
          <w:p w:rsidR="00E24D63" w:rsidRDefault="00E24D63" w:rsidP="00125DAD">
            <w:pPr>
              <w:jc w:val="center"/>
              <w:rPr>
                <w:rFonts w:ascii="Arial" w:hAnsi="Arial" w:cs="Arial"/>
              </w:rPr>
            </w:pPr>
            <w:r>
              <w:rPr>
                <w:rFonts w:ascii="Arial" w:hAnsi="Arial" w:cs="Arial"/>
              </w:rPr>
              <w:t>78</w:t>
            </w:r>
          </w:p>
        </w:tc>
        <w:tc>
          <w:tcPr>
            <w:tcW w:w="900" w:type="dxa"/>
          </w:tcPr>
          <w:p w:rsidR="00E24D63" w:rsidRDefault="00E24D63" w:rsidP="00125DAD">
            <w:pPr>
              <w:jc w:val="center"/>
              <w:rPr>
                <w:rFonts w:ascii="Arial" w:hAnsi="Arial" w:cs="Arial"/>
              </w:rPr>
            </w:pPr>
            <w:r>
              <w:rPr>
                <w:rFonts w:ascii="Arial" w:hAnsi="Arial" w:cs="Arial"/>
              </w:rPr>
              <w:t>86</w:t>
            </w:r>
          </w:p>
        </w:tc>
        <w:tc>
          <w:tcPr>
            <w:tcW w:w="900" w:type="dxa"/>
          </w:tcPr>
          <w:p w:rsidR="00E24D63" w:rsidRDefault="00E24D63" w:rsidP="00125DAD">
            <w:pPr>
              <w:jc w:val="center"/>
              <w:rPr>
                <w:rFonts w:ascii="Arial" w:hAnsi="Arial" w:cs="Arial"/>
              </w:rPr>
            </w:pPr>
            <w:r>
              <w:rPr>
                <w:rFonts w:ascii="Arial" w:hAnsi="Arial" w:cs="Arial"/>
              </w:rPr>
              <w:t>0.8</w:t>
            </w:r>
          </w:p>
        </w:tc>
        <w:tc>
          <w:tcPr>
            <w:tcW w:w="1260" w:type="dxa"/>
          </w:tcPr>
          <w:p w:rsidR="00E24D63" w:rsidRDefault="00E24D63" w:rsidP="00125DAD">
            <w:pPr>
              <w:jc w:val="center"/>
              <w:rPr>
                <w:rFonts w:ascii="Arial" w:hAnsi="Arial" w:cs="Arial"/>
              </w:rPr>
            </w:pPr>
            <w:r>
              <w:rPr>
                <w:rFonts w:ascii="Arial" w:hAnsi="Arial" w:cs="Arial"/>
              </w:rPr>
              <w:t>0.5</w:t>
            </w:r>
          </w:p>
        </w:tc>
        <w:tc>
          <w:tcPr>
            <w:tcW w:w="1800" w:type="dxa"/>
          </w:tcPr>
          <w:p w:rsidR="00E24D63" w:rsidRDefault="00E24D63" w:rsidP="00125DAD">
            <w:pPr>
              <w:jc w:val="center"/>
              <w:rPr>
                <w:rFonts w:ascii="Arial" w:hAnsi="Arial" w:cs="Arial"/>
              </w:rPr>
            </w:pPr>
            <w:r>
              <w:rPr>
                <w:rFonts w:ascii="Arial" w:hAnsi="Arial" w:cs="Arial"/>
              </w:rPr>
              <w:t>36.3</w:t>
            </w:r>
          </w:p>
        </w:tc>
        <w:tc>
          <w:tcPr>
            <w:tcW w:w="1620" w:type="dxa"/>
          </w:tcPr>
          <w:p w:rsidR="00E24D63" w:rsidRDefault="00E24D63" w:rsidP="00125DAD">
            <w:pPr>
              <w:jc w:val="center"/>
              <w:rPr>
                <w:rFonts w:ascii="Arial" w:hAnsi="Arial" w:cs="Arial"/>
              </w:rPr>
            </w:pPr>
            <w:r>
              <w:rPr>
                <w:rFonts w:ascii="Arial" w:hAnsi="Arial" w:cs="Arial"/>
              </w:rPr>
              <w:t>87.9</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OCTUBRE</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25.5</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74</w:t>
            </w:r>
          </w:p>
        </w:tc>
        <w:tc>
          <w:tcPr>
            <w:tcW w:w="900" w:type="dxa"/>
          </w:tcPr>
          <w:p w:rsidR="00E24D63" w:rsidRDefault="00E24D63" w:rsidP="00125DAD">
            <w:pPr>
              <w:jc w:val="center"/>
              <w:rPr>
                <w:rFonts w:ascii="Arial" w:hAnsi="Arial" w:cs="Arial"/>
              </w:rPr>
            </w:pPr>
            <w:r>
              <w:rPr>
                <w:rFonts w:ascii="Arial" w:hAnsi="Arial" w:cs="Arial"/>
              </w:rPr>
              <w:t>84</w:t>
            </w:r>
          </w:p>
        </w:tc>
        <w:tc>
          <w:tcPr>
            <w:tcW w:w="900" w:type="dxa"/>
          </w:tcPr>
          <w:p w:rsidR="00E24D63" w:rsidRDefault="00E24D63" w:rsidP="00125DAD">
            <w:pPr>
              <w:jc w:val="center"/>
              <w:rPr>
                <w:rFonts w:ascii="Arial" w:hAnsi="Arial" w:cs="Arial"/>
              </w:rPr>
            </w:pPr>
            <w:r>
              <w:rPr>
                <w:rFonts w:ascii="Arial" w:hAnsi="Arial" w:cs="Arial"/>
              </w:rPr>
              <w:t>0.8</w:t>
            </w:r>
          </w:p>
        </w:tc>
        <w:tc>
          <w:tcPr>
            <w:tcW w:w="1260" w:type="dxa"/>
          </w:tcPr>
          <w:p w:rsidR="00E24D63" w:rsidRDefault="00E24D63" w:rsidP="00125DAD">
            <w:pPr>
              <w:jc w:val="center"/>
              <w:rPr>
                <w:rFonts w:ascii="Arial" w:hAnsi="Arial" w:cs="Arial"/>
              </w:rPr>
            </w:pPr>
            <w:r>
              <w:rPr>
                <w:rFonts w:ascii="Arial" w:hAnsi="Arial" w:cs="Arial"/>
              </w:rPr>
              <w:t>0.6</w:t>
            </w:r>
          </w:p>
        </w:tc>
        <w:tc>
          <w:tcPr>
            <w:tcW w:w="1800" w:type="dxa"/>
          </w:tcPr>
          <w:p w:rsidR="00E24D63" w:rsidRDefault="00E24D63" w:rsidP="00125DAD">
            <w:pPr>
              <w:jc w:val="center"/>
              <w:rPr>
                <w:rFonts w:ascii="Arial" w:hAnsi="Arial" w:cs="Arial"/>
              </w:rPr>
            </w:pPr>
            <w:r>
              <w:rPr>
                <w:rFonts w:ascii="Arial" w:hAnsi="Arial" w:cs="Arial"/>
              </w:rPr>
              <w:t>20.1</w:t>
            </w:r>
          </w:p>
        </w:tc>
        <w:tc>
          <w:tcPr>
            <w:tcW w:w="1620" w:type="dxa"/>
          </w:tcPr>
          <w:p w:rsidR="00E24D63" w:rsidRDefault="00E24D63" w:rsidP="00125DAD">
            <w:pPr>
              <w:jc w:val="center"/>
              <w:rPr>
                <w:rFonts w:ascii="Arial" w:hAnsi="Arial" w:cs="Arial"/>
              </w:rPr>
            </w:pPr>
            <w:r>
              <w:rPr>
                <w:rFonts w:ascii="Arial" w:hAnsi="Arial" w:cs="Arial"/>
              </w:rPr>
              <w:t>97.8</w:t>
            </w:r>
          </w:p>
        </w:tc>
      </w:tr>
      <w:tr w:rsidR="00E24D63" w:rsidTr="00125DAD">
        <w:tblPrEx>
          <w:tblCellMar>
            <w:top w:w="0" w:type="dxa"/>
            <w:bottom w:w="0" w:type="dxa"/>
          </w:tblCellMar>
        </w:tblPrEx>
        <w:trPr>
          <w:cantSplit/>
        </w:trPr>
        <w:tc>
          <w:tcPr>
            <w:tcW w:w="2227" w:type="dxa"/>
          </w:tcPr>
          <w:p w:rsidR="00E24D63" w:rsidRDefault="00E24D63" w:rsidP="00125DAD">
            <w:pPr>
              <w:rPr>
                <w:rFonts w:ascii="Arial" w:hAnsi="Arial" w:cs="Arial"/>
              </w:rPr>
            </w:pPr>
            <w:r>
              <w:rPr>
                <w:rFonts w:ascii="Arial" w:hAnsi="Arial" w:cs="Arial"/>
              </w:rPr>
              <w:t>NOVIEMBRE</w:t>
            </w:r>
          </w:p>
        </w:tc>
        <w:tc>
          <w:tcPr>
            <w:tcW w:w="723" w:type="dxa"/>
          </w:tcPr>
          <w:p w:rsidR="00E24D63" w:rsidRDefault="00E24D63" w:rsidP="00125DAD">
            <w:pPr>
              <w:jc w:val="center"/>
              <w:rPr>
                <w:rFonts w:ascii="Arial" w:hAnsi="Arial" w:cs="Arial"/>
              </w:rPr>
            </w:pPr>
            <w:r>
              <w:rPr>
                <w:rFonts w:ascii="Arial" w:hAnsi="Arial" w:cs="Arial"/>
              </w:rPr>
              <w:t>31</w:t>
            </w:r>
          </w:p>
        </w:tc>
        <w:tc>
          <w:tcPr>
            <w:tcW w:w="837" w:type="dxa"/>
          </w:tcPr>
          <w:p w:rsidR="00E24D63" w:rsidRDefault="00E24D63" w:rsidP="00125DAD">
            <w:pPr>
              <w:jc w:val="center"/>
              <w:rPr>
                <w:rFonts w:ascii="Arial" w:hAnsi="Arial" w:cs="Arial"/>
              </w:rPr>
            </w:pPr>
            <w:r>
              <w:rPr>
                <w:rFonts w:ascii="Arial" w:hAnsi="Arial" w:cs="Arial"/>
              </w:rPr>
              <w:t>20</w:t>
            </w:r>
          </w:p>
        </w:tc>
        <w:tc>
          <w:tcPr>
            <w:tcW w:w="783" w:type="dxa"/>
          </w:tcPr>
          <w:p w:rsidR="00E24D63" w:rsidRDefault="00E24D63" w:rsidP="00125DAD">
            <w:pPr>
              <w:jc w:val="center"/>
              <w:rPr>
                <w:rFonts w:ascii="Arial" w:hAnsi="Arial" w:cs="Arial"/>
              </w:rPr>
            </w:pPr>
            <w:r>
              <w:rPr>
                <w:rFonts w:ascii="Arial" w:hAnsi="Arial" w:cs="Arial"/>
              </w:rPr>
              <w:t>25.6</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76</w:t>
            </w:r>
          </w:p>
        </w:tc>
        <w:tc>
          <w:tcPr>
            <w:tcW w:w="900" w:type="dxa"/>
          </w:tcPr>
          <w:p w:rsidR="00E24D63" w:rsidRDefault="00E24D63" w:rsidP="00125DAD">
            <w:pPr>
              <w:jc w:val="center"/>
              <w:rPr>
                <w:rFonts w:ascii="Arial" w:hAnsi="Arial" w:cs="Arial"/>
              </w:rPr>
            </w:pPr>
            <w:r>
              <w:rPr>
                <w:rFonts w:ascii="Arial" w:hAnsi="Arial" w:cs="Arial"/>
              </w:rPr>
              <w:t>85</w:t>
            </w:r>
          </w:p>
        </w:tc>
        <w:tc>
          <w:tcPr>
            <w:tcW w:w="900" w:type="dxa"/>
          </w:tcPr>
          <w:p w:rsidR="00E24D63" w:rsidRDefault="00E24D63" w:rsidP="00125DAD">
            <w:pPr>
              <w:jc w:val="center"/>
              <w:rPr>
                <w:rFonts w:ascii="Arial" w:hAnsi="Arial" w:cs="Arial"/>
              </w:rPr>
            </w:pPr>
            <w:r>
              <w:rPr>
                <w:rFonts w:ascii="Arial" w:hAnsi="Arial" w:cs="Arial"/>
              </w:rPr>
              <w:t>0.8</w:t>
            </w:r>
          </w:p>
        </w:tc>
        <w:tc>
          <w:tcPr>
            <w:tcW w:w="1260" w:type="dxa"/>
          </w:tcPr>
          <w:p w:rsidR="00E24D63" w:rsidRDefault="00E24D63" w:rsidP="00125DAD">
            <w:pPr>
              <w:jc w:val="center"/>
              <w:rPr>
                <w:rFonts w:ascii="Arial" w:hAnsi="Arial" w:cs="Arial"/>
              </w:rPr>
            </w:pPr>
            <w:r>
              <w:rPr>
                <w:rFonts w:ascii="Arial" w:hAnsi="Arial" w:cs="Arial"/>
              </w:rPr>
              <w:t>0.4</w:t>
            </w:r>
          </w:p>
        </w:tc>
        <w:tc>
          <w:tcPr>
            <w:tcW w:w="1800" w:type="dxa"/>
          </w:tcPr>
          <w:p w:rsidR="00E24D63" w:rsidRDefault="00E24D63" w:rsidP="00125DAD">
            <w:pPr>
              <w:jc w:val="center"/>
              <w:rPr>
                <w:rFonts w:ascii="Arial" w:hAnsi="Arial" w:cs="Arial"/>
              </w:rPr>
            </w:pPr>
            <w:r>
              <w:rPr>
                <w:rFonts w:ascii="Arial" w:hAnsi="Arial" w:cs="Arial"/>
              </w:rPr>
              <w:t>175.8</w:t>
            </w:r>
          </w:p>
        </w:tc>
        <w:tc>
          <w:tcPr>
            <w:tcW w:w="1620" w:type="dxa"/>
          </w:tcPr>
          <w:p w:rsidR="00E24D63" w:rsidRDefault="00E24D63" w:rsidP="00125DAD">
            <w:pPr>
              <w:jc w:val="center"/>
              <w:rPr>
                <w:rFonts w:ascii="Arial" w:hAnsi="Arial" w:cs="Arial"/>
              </w:rPr>
            </w:pPr>
            <w:r>
              <w:rPr>
                <w:rFonts w:ascii="Arial" w:hAnsi="Arial" w:cs="Arial"/>
              </w:rPr>
              <w:t>94.6</w:t>
            </w:r>
          </w:p>
        </w:tc>
      </w:tr>
      <w:tr w:rsidR="00E24D63" w:rsidTr="00125DAD">
        <w:tblPrEx>
          <w:tblCellMar>
            <w:top w:w="0" w:type="dxa"/>
            <w:bottom w:w="0" w:type="dxa"/>
          </w:tblCellMar>
        </w:tblPrEx>
        <w:trPr>
          <w:cantSplit/>
        </w:trPr>
        <w:tc>
          <w:tcPr>
            <w:tcW w:w="2227" w:type="dxa"/>
          </w:tcPr>
          <w:p w:rsidR="00E24D63" w:rsidRDefault="00E24D63" w:rsidP="00125DAD">
            <w:r>
              <w:t>DICIEMBRE</w:t>
            </w:r>
          </w:p>
        </w:tc>
        <w:tc>
          <w:tcPr>
            <w:tcW w:w="723" w:type="dxa"/>
          </w:tcPr>
          <w:p w:rsidR="00E24D63" w:rsidRDefault="00E24D63" w:rsidP="00125DAD">
            <w:pPr>
              <w:jc w:val="center"/>
            </w:pPr>
            <w:r>
              <w:t>31</w:t>
            </w:r>
          </w:p>
        </w:tc>
        <w:tc>
          <w:tcPr>
            <w:tcW w:w="837" w:type="dxa"/>
          </w:tcPr>
          <w:p w:rsidR="00E24D63" w:rsidRDefault="00E24D63" w:rsidP="00125DAD">
            <w:pPr>
              <w:jc w:val="center"/>
              <w:rPr>
                <w:rFonts w:ascii="Arial" w:hAnsi="Arial" w:cs="Arial"/>
              </w:rPr>
            </w:pPr>
            <w:r>
              <w:rPr>
                <w:rFonts w:ascii="Arial" w:hAnsi="Arial" w:cs="Arial"/>
              </w:rPr>
              <w:t>21</w:t>
            </w:r>
          </w:p>
        </w:tc>
        <w:tc>
          <w:tcPr>
            <w:tcW w:w="783" w:type="dxa"/>
          </w:tcPr>
          <w:p w:rsidR="00E24D63" w:rsidRDefault="00E24D63" w:rsidP="00125DAD">
            <w:pPr>
              <w:jc w:val="center"/>
              <w:rPr>
                <w:rFonts w:ascii="Arial" w:hAnsi="Arial" w:cs="Arial"/>
              </w:rPr>
            </w:pPr>
            <w:r>
              <w:rPr>
                <w:rFonts w:ascii="Arial" w:hAnsi="Arial" w:cs="Arial"/>
              </w:rPr>
              <w:t>26.0</w:t>
            </w:r>
          </w:p>
        </w:tc>
        <w:tc>
          <w:tcPr>
            <w:tcW w:w="840" w:type="dxa"/>
            <w:gridSpan w:val="2"/>
          </w:tcPr>
          <w:p w:rsidR="00E24D63" w:rsidRDefault="00E24D63" w:rsidP="00125DAD">
            <w:pPr>
              <w:jc w:val="center"/>
              <w:rPr>
                <w:rFonts w:ascii="Arial" w:hAnsi="Arial" w:cs="Arial"/>
              </w:rPr>
            </w:pPr>
            <w:r>
              <w:rPr>
                <w:rFonts w:ascii="Arial" w:hAnsi="Arial" w:cs="Arial"/>
              </w:rPr>
              <w:t>93</w:t>
            </w:r>
          </w:p>
        </w:tc>
        <w:tc>
          <w:tcPr>
            <w:tcW w:w="960" w:type="dxa"/>
          </w:tcPr>
          <w:p w:rsidR="00E24D63" w:rsidRDefault="00E24D63" w:rsidP="00125DAD">
            <w:pPr>
              <w:jc w:val="center"/>
              <w:rPr>
                <w:rFonts w:ascii="Arial" w:hAnsi="Arial" w:cs="Arial"/>
              </w:rPr>
            </w:pPr>
            <w:r>
              <w:rPr>
                <w:rFonts w:ascii="Arial" w:hAnsi="Arial" w:cs="Arial"/>
              </w:rPr>
              <w:t>76</w:t>
            </w:r>
          </w:p>
        </w:tc>
        <w:tc>
          <w:tcPr>
            <w:tcW w:w="900" w:type="dxa"/>
          </w:tcPr>
          <w:p w:rsidR="00E24D63" w:rsidRDefault="00E24D63" w:rsidP="00125DAD">
            <w:pPr>
              <w:jc w:val="center"/>
              <w:rPr>
                <w:rFonts w:ascii="Arial" w:hAnsi="Arial" w:cs="Arial"/>
              </w:rPr>
            </w:pPr>
            <w:r>
              <w:rPr>
                <w:rFonts w:ascii="Arial" w:hAnsi="Arial" w:cs="Arial"/>
              </w:rPr>
              <w:t>85</w:t>
            </w:r>
          </w:p>
        </w:tc>
        <w:tc>
          <w:tcPr>
            <w:tcW w:w="900" w:type="dxa"/>
          </w:tcPr>
          <w:p w:rsidR="00E24D63" w:rsidRDefault="00E24D63" w:rsidP="00125DAD">
            <w:pPr>
              <w:jc w:val="center"/>
              <w:rPr>
                <w:rFonts w:ascii="Arial" w:hAnsi="Arial" w:cs="Arial"/>
              </w:rPr>
            </w:pPr>
            <w:r>
              <w:rPr>
                <w:rFonts w:ascii="Arial" w:hAnsi="Arial" w:cs="Arial"/>
              </w:rPr>
              <w:t>0.7</w:t>
            </w:r>
          </w:p>
        </w:tc>
        <w:tc>
          <w:tcPr>
            <w:tcW w:w="1260" w:type="dxa"/>
          </w:tcPr>
          <w:p w:rsidR="00E24D63" w:rsidRDefault="00E24D63" w:rsidP="00125DAD">
            <w:pPr>
              <w:jc w:val="center"/>
              <w:rPr>
                <w:rFonts w:ascii="Arial" w:hAnsi="Arial" w:cs="Arial"/>
              </w:rPr>
            </w:pPr>
            <w:r>
              <w:rPr>
                <w:rFonts w:ascii="Arial" w:hAnsi="Arial" w:cs="Arial"/>
              </w:rPr>
              <w:t>1.5</w:t>
            </w:r>
          </w:p>
        </w:tc>
        <w:tc>
          <w:tcPr>
            <w:tcW w:w="1800" w:type="dxa"/>
          </w:tcPr>
          <w:p w:rsidR="00E24D63" w:rsidRDefault="00E24D63" w:rsidP="00125DAD">
            <w:pPr>
              <w:jc w:val="center"/>
              <w:rPr>
                <w:rFonts w:ascii="Arial" w:hAnsi="Arial" w:cs="Arial"/>
              </w:rPr>
            </w:pPr>
            <w:r>
              <w:rPr>
                <w:rFonts w:ascii="Arial" w:hAnsi="Arial" w:cs="Arial"/>
              </w:rPr>
              <w:t>253.8</w:t>
            </w:r>
          </w:p>
        </w:tc>
        <w:tc>
          <w:tcPr>
            <w:tcW w:w="1620" w:type="dxa"/>
          </w:tcPr>
          <w:p w:rsidR="00E24D63" w:rsidRDefault="00E24D63" w:rsidP="00125DAD">
            <w:pPr>
              <w:jc w:val="center"/>
              <w:rPr>
                <w:rFonts w:ascii="Arial" w:hAnsi="Arial" w:cs="Arial"/>
              </w:rPr>
            </w:pPr>
            <w:r>
              <w:rPr>
                <w:rFonts w:ascii="Arial" w:hAnsi="Arial" w:cs="Arial"/>
              </w:rPr>
              <w:t>82.3</w:t>
            </w:r>
          </w:p>
        </w:tc>
      </w:tr>
    </w:tbl>
    <w:p w:rsidR="00E24D63" w:rsidRDefault="00E24D63" w:rsidP="00E24D63"/>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E24D63" w:rsidRDefault="00E24D63">
      <w:pPr>
        <w:spacing w:line="480" w:lineRule="auto"/>
        <w:jc w:val="both"/>
        <w:rPr>
          <w:rFonts w:ascii="Arial" w:hAnsi="Arial" w:cs="Arial"/>
        </w:rPr>
      </w:pPr>
    </w:p>
    <w:p w:rsidR="00C91FF1" w:rsidRDefault="00C91FF1" w:rsidP="00C91FF1">
      <w:pPr>
        <w:pStyle w:val="Ttulo"/>
      </w:pPr>
    </w:p>
    <w:p w:rsidR="00C91FF1" w:rsidRDefault="00C91FF1" w:rsidP="00C91FF1">
      <w:pPr>
        <w:pStyle w:val="Ttulo"/>
      </w:pPr>
    </w:p>
    <w:p w:rsidR="00C91FF1" w:rsidRDefault="00C91FF1" w:rsidP="00C91FF1">
      <w:pPr>
        <w:pStyle w:val="Ttulo"/>
      </w:pPr>
    </w:p>
    <w:p w:rsidR="00C91FF1" w:rsidRDefault="00C91FF1" w:rsidP="00C91FF1">
      <w:pPr>
        <w:pStyle w:val="Ttulo"/>
      </w:pPr>
    </w:p>
    <w:p w:rsidR="00C91FF1" w:rsidRDefault="00C91FF1" w:rsidP="00C91FF1">
      <w:pPr>
        <w:pStyle w:val="Ttulo"/>
      </w:pPr>
    </w:p>
    <w:p w:rsidR="00C91FF1" w:rsidRDefault="00C91FF1" w:rsidP="00C91FF1">
      <w:pPr>
        <w:pStyle w:val="Ttulo"/>
        <w:rPr>
          <w:rFonts w:ascii="Arial" w:hAnsi="Arial" w:cs="Arial"/>
        </w:rPr>
      </w:pPr>
      <w:r>
        <w:rPr>
          <w:rFonts w:ascii="Arial" w:hAnsi="Arial" w:cs="Arial"/>
        </w:rPr>
        <w:t>BIBLIOGRAFÍA</w:t>
      </w:r>
    </w:p>
    <w:p w:rsidR="00C91FF1" w:rsidRDefault="00C91FF1" w:rsidP="00C91FF1">
      <w:pPr>
        <w:jc w:val="both"/>
        <w:rPr>
          <w:rFonts w:ascii="Arial" w:hAnsi="Arial" w:cs="Arial"/>
          <w:sz w:val="32"/>
        </w:rPr>
      </w:pPr>
    </w:p>
    <w:p w:rsidR="00C91FF1" w:rsidRDefault="00C91FF1" w:rsidP="00C91FF1">
      <w:pPr>
        <w:jc w:val="both"/>
        <w:rPr>
          <w:rFonts w:ascii="Arial" w:hAnsi="Arial" w:cs="Arial"/>
        </w:rPr>
      </w:pPr>
    </w:p>
    <w:p w:rsidR="00C91FF1" w:rsidRDefault="00C91FF1" w:rsidP="00C91FF1">
      <w:pPr>
        <w:jc w:val="both"/>
        <w:rPr>
          <w:rFonts w:ascii="Arial" w:hAnsi="Arial" w:cs="Arial"/>
        </w:rPr>
      </w:pPr>
    </w:p>
    <w:p w:rsidR="00C91FF1" w:rsidRDefault="00C91FF1" w:rsidP="00C91FF1">
      <w:pPr>
        <w:ind w:left="360"/>
        <w:jc w:val="both"/>
        <w:rPr>
          <w:rFonts w:ascii="Arial" w:hAnsi="Arial" w:cs="Arial"/>
        </w:rPr>
      </w:pPr>
      <w:r>
        <w:rPr>
          <w:rFonts w:ascii="Arial" w:hAnsi="Arial" w:cs="Arial"/>
        </w:rPr>
        <w:t xml:space="preserve">1. ALFREDO BARRIGA, Energías Renovables, Notas preparadas con el .   .    apoyo de la ESPOL y la Universidad de Calgary </w:t>
      </w:r>
    </w:p>
    <w:p w:rsidR="00C91FF1" w:rsidRDefault="00C91FF1" w:rsidP="00C91FF1">
      <w:pPr>
        <w:jc w:val="both"/>
        <w:rPr>
          <w:rFonts w:ascii="Arial" w:hAnsi="Arial" w:cs="Arial"/>
        </w:rPr>
      </w:pPr>
    </w:p>
    <w:p w:rsidR="00C91FF1" w:rsidRDefault="00C91FF1" w:rsidP="00C91FF1">
      <w:pPr>
        <w:numPr>
          <w:ilvl w:val="0"/>
          <w:numId w:val="24"/>
        </w:numPr>
        <w:jc w:val="both"/>
        <w:rPr>
          <w:rFonts w:ascii="Arial" w:hAnsi="Arial" w:cs="Arial"/>
        </w:rPr>
      </w:pPr>
      <w:r>
        <w:rPr>
          <w:rFonts w:ascii="Arial" w:hAnsi="Arial" w:cs="Arial"/>
        </w:rPr>
        <w:t>BEATRIZ G. DE ALVARENGA /ANTONIO MÁXIMO. Física General Editorial Harla, 2da edición.</w:t>
      </w:r>
    </w:p>
    <w:p w:rsidR="00C91FF1" w:rsidRDefault="00C91FF1" w:rsidP="00C91FF1">
      <w:pPr>
        <w:jc w:val="both"/>
        <w:rPr>
          <w:rFonts w:ascii="Arial" w:hAnsi="Arial" w:cs="Arial"/>
        </w:rPr>
      </w:pPr>
    </w:p>
    <w:p w:rsidR="00C91FF1" w:rsidRDefault="00C91FF1" w:rsidP="00C91FF1">
      <w:pPr>
        <w:numPr>
          <w:ilvl w:val="0"/>
          <w:numId w:val="24"/>
        </w:numPr>
        <w:jc w:val="both"/>
        <w:rPr>
          <w:rFonts w:ascii="Arial" w:hAnsi="Arial" w:cs="Arial"/>
          <w:lang w:val="en-US"/>
        </w:rPr>
      </w:pPr>
      <w:r>
        <w:rPr>
          <w:rFonts w:ascii="Arial" w:hAnsi="Arial" w:cs="Arial"/>
          <w:lang w:val="en-US"/>
        </w:rPr>
        <w:t>GARY C. JOHNSON,  Wind Energy Systems, Editorial Prentice Hall</w:t>
      </w:r>
    </w:p>
    <w:p w:rsidR="00C91FF1" w:rsidRDefault="00C91FF1" w:rsidP="00C91FF1">
      <w:pPr>
        <w:jc w:val="both"/>
        <w:rPr>
          <w:rFonts w:ascii="Arial" w:hAnsi="Arial" w:cs="Arial"/>
          <w:lang w:val="en-US"/>
        </w:rPr>
      </w:pPr>
    </w:p>
    <w:p w:rsidR="00C91FF1" w:rsidRDefault="00C91FF1" w:rsidP="00C91FF1">
      <w:pPr>
        <w:numPr>
          <w:ilvl w:val="0"/>
          <w:numId w:val="24"/>
        </w:numPr>
        <w:jc w:val="both"/>
        <w:rPr>
          <w:rFonts w:ascii="Arial" w:hAnsi="Arial" w:cs="Arial"/>
        </w:rPr>
      </w:pPr>
      <w:r>
        <w:rPr>
          <w:rFonts w:ascii="Arial" w:hAnsi="Arial" w:cs="Arial"/>
        </w:rPr>
        <w:t>ROBERT W. FOX / ALAN T. McDONAL, Introducción a la Mecánica de fluidos para Ingenieros, Editorial  Mc Graw Hill</w:t>
      </w:r>
    </w:p>
    <w:p w:rsidR="00C91FF1" w:rsidRDefault="00C91FF1" w:rsidP="00C91FF1">
      <w:pPr>
        <w:jc w:val="both"/>
        <w:rPr>
          <w:rFonts w:ascii="Arial" w:hAnsi="Arial" w:cs="Arial"/>
        </w:rPr>
      </w:pPr>
    </w:p>
    <w:p w:rsidR="00C91FF1" w:rsidRDefault="00C91FF1" w:rsidP="00C91FF1">
      <w:pPr>
        <w:numPr>
          <w:ilvl w:val="0"/>
          <w:numId w:val="24"/>
        </w:numPr>
        <w:jc w:val="both"/>
        <w:rPr>
          <w:rFonts w:ascii="Arial" w:hAnsi="Arial" w:cs="Arial"/>
          <w:lang w:val="en-US"/>
        </w:rPr>
      </w:pPr>
      <w:r w:rsidRPr="00C91FF1">
        <w:rPr>
          <w:rFonts w:ascii="Arial" w:hAnsi="Arial" w:cs="Arial"/>
          <w:lang w:val="en-US"/>
        </w:rPr>
        <w:t>SERWAY/ BEICHNE</w:t>
      </w:r>
      <w:r>
        <w:rPr>
          <w:rFonts w:ascii="Arial" w:hAnsi="Arial" w:cs="Arial"/>
          <w:lang w:val="en-US"/>
        </w:rPr>
        <w:t>R , Física tomo II Editorial Mc Graw Hill</w:t>
      </w:r>
    </w:p>
    <w:p w:rsidR="00C91FF1" w:rsidRDefault="00C91FF1" w:rsidP="00C91FF1">
      <w:pPr>
        <w:jc w:val="both"/>
        <w:rPr>
          <w:rFonts w:ascii="Arial" w:hAnsi="Arial" w:cs="Arial"/>
          <w:lang w:val="en-US"/>
        </w:rPr>
      </w:pPr>
    </w:p>
    <w:p w:rsidR="00C91FF1" w:rsidRDefault="00C91FF1" w:rsidP="00C91FF1">
      <w:pPr>
        <w:numPr>
          <w:ilvl w:val="0"/>
          <w:numId w:val="24"/>
        </w:numPr>
        <w:jc w:val="both"/>
        <w:rPr>
          <w:rFonts w:ascii="Arial" w:hAnsi="Arial" w:cs="Arial"/>
          <w:lang w:val="en-US"/>
        </w:rPr>
      </w:pPr>
      <w:hyperlink r:id="rId104" w:history="1">
        <w:r>
          <w:rPr>
            <w:rStyle w:val="Hipervnculo"/>
            <w:rFonts w:ascii="Arial" w:hAnsi="Arial" w:cs="Arial"/>
            <w:lang w:val="en-US"/>
          </w:rPr>
          <w:t>WWW.SAVIORIAPOWER.8K.COM/AERO.HTM</w:t>
        </w:r>
      </w:hyperlink>
    </w:p>
    <w:p w:rsidR="00C91FF1" w:rsidRDefault="00C91FF1" w:rsidP="00C91FF1">
      <w:pPr>
        <w:jc w:val="both"/>
        <w:rPr>
          <w:rFonts w:ascii="Arial" w:hAnsi="Arial" w:cs="Arial"/>
          <w:lang w:val="en-US"/>
        </w:rPr>
      </w:pPr>
    </w:p>
    <w:p w:rsidR="00C91FF1" w:rsidRDefault="00C91FF1" w:rsidP="00C91FF1">
      <w:pPr>
        <w:numPr>
          <w:ilvl w:val="0"/>
          <w:numId w:val="24"/>
        </w:numPr>
        <w:jc w:val="both"/>
        <w:rPr>
          <w:rFonts w:ascii="Arial" w:hAnsi="Arial" w:cs="Arial"/>
        </w:rPr>
      </w:pPr>
      <w:hyperlink r:id="rId105" w:history="1">
        <w:r>
          <w:rPr>
            <w:rStyle w:val="Hipervnculo"/>
            <w:rFonts w:ascii="Arial" w:hAnsi="Arial" w:cs="Arial"/>
          </w:rPr>
          <w:t>WWW.WIRELESS-ENERGY.EL/PREGUNTAS.HTM</w:t>
        </w:r>
      </w:hyperlink>
    </w:p>
    <w:p w:rsidR="00C91FF1" w:rsidRDefault="00C91FF1" w:rsidP="00C91FF1">
      <w:pPr>
        <w:jc w:val="both"/>
        <w:rPr>
          <w:rFonts w:ascii="Arial" w:hAnsi="Arial" w:cs="Arial"/>
        </w:rPr>
      </w:pPr>
    </w:p>
    <w:p w:rsidR="00E24D63" w:rsidRDefault="00E24D63">
      <w:pPr>
        <w:spacing w:line="480" w:lineRule="auto"/>
        <w:jc w:val="both"/>
        <w:rPr>
          <w:rFonts w:ascii="Arial" w:hAnsi="Arial" w:cs="Arial"/>
        </w:rPr>
      </w:pPr>
    </w:p>
    <w:p w:rsidR="00E24D63" w:rsidRPr="00E24D63" w:rsidRDefault="00E24D63">
      <w:pPr>
        <w:spacing w:line="480" w:lineRule="auto"/>
        <w:jc w:val="both"/>
        <w:rPr>
          <w:rFonts w:ascii="Arial" w:hAnsi="Arial" w:cs="Arial"/>
        </w:rPr>
      </w:pPr>
      <w:r>
        <w:rPr>
          <w:rFonts w:ascii="Arial" w:hAnsi="Arial" w:cs="Arial"/>
        </w:rPr>
        <w:br w:type="page"/>
      </w:r>
    </w:p>
    <w:sectPr w:rsidR="00E24D63" w:rsidRPr="00E24D63">
      <w:pgSz w:w="11907" w:h="16840" w:code="9"/>
      <w:pgMar w:top="2268" w:right="1361" w:bottom="2268" w:left="226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FF7" w:rsidRDefault="00864FF7">
      <w:r>
        <w:separator/>
      </w:r>
    </w:p>
  </w:endnote>
  <w:endnote w:type="continuationSeparator" w:id="1">
    <w:p w:rsidR="00864FF7" w:rsidRDefault="00864F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FF7" w:rsidRDefault="00864FF7">
      <w:r>
        <w:separator/>
      </w:r>
    </w:p>
  </w:footnote>
  <w:footnote w:type="continuationSeparator" w:id="1">
    <w:p w:rsidR="00864FF7" w:rsidRDefault="00864F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E6C" w:rsidRDefault="00CB6E6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CB6E6C" w:rsidRDefault="00CB6E6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E6C" w:rsidRDefault="00CB6E6C">
    <w:pPr>
      <w:pStyle w:val="Encabezado"/>
      <w:ind w:right="360"/>
      <w:rPr>
        <w:lang w:val="es-ES_tradnl"/>
      </w:rPr>
    </w:pPr>
  </w:p>
  <w:p w:rsidR="00CB6E6C" w:rsidRDefault="00CB6E6C">
    <w:pPr>
      <w:pStyle w:val="Encabezado"/>
      <w:ind w:right="360"/>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502038"/>
    <w:multiLevelType w:val="multilevel"/>
    <w:tmpl w:val="69A0BB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9134EB"/>
    <w:multiLevelType w:val="hybridMultilevel"/>
    <w:tmpl w:val="0ACE033C"/>
    <w:lvl w:ilvl="0" w:tplc="59C676EE">
      <w:start w:val="1"/>
      <w:numFmt w:val="decimal"/>
      <w:lvlText w:val="%1."/>
      <w:lvlJc w:val="left"/>
      <w:pPr>
        <w:tabs>
          <w:tab w:val="num" w:pos="720"/>
        </w:tabs>
        <w:ind w:left="720" w:hanging="360"/>
      </w:pPr>
      <w:rPr>
        <w:rFonts w:hint="default"/>
      </w:rPr>
    </w:lvl>
    <w:lvl w:ilvl="1" w:tplc="EEEA0C14">
      <w:numFmt w:val="none"/>
      <w:lvlText w:val=""/>
      <w:lvlJc w:val="left"/>
      <w:pPr>
        <w:tabs>
          <w:tab w:val="num" w:pos="360"/>
        </w:tabs>
      </w:pPr>
    </w:lvl>
    <w:lvl w:ilvl="2" w:tplc="B4F6CA16">
      <w:numFmt w:val="none"/>
      <w:lvlText w:val=""/>
      <w:lvlJc w:val="left"/>
      <w:pPr>
        <w:tabs>
          <w:tab w:val="num" w:pos="360"/>
        </w:tabs>
      </w:pPr>
    </w:lvl>
    <w:lvl w:ilvl="3" w:tplc="60586FAC">
      <w:numFmt w:val="none"/>
      <w:lvlText w:val=""/>
      <w:lvlJc w:val="left"/>
      <w:pPr>
        <w:tabs>
          <w:tab w:val="num" w:pos="360"/>
        </w:tabs>
      </w:pPr>
    </w:lvl>
    <w:lvl w:ilvl="4" w:tplc="85163B5E">
      <w:numFmt w:val="none"/>
      <w:lvlText w:val=""/>
      <w:lvlJc w:val="left"/>
      <w:pPr>
        <w:tabs>
          <w:tab w:val="num" w:pos="360"/>
        </w:tabs>
      </w:pPr>
    </w:lvl>
    <w:lvl w:ilvl="5" w:tplc="ED347A3C">
      <w:numFmt w:val="none"/>
      <w:lvlText w:val=""/>
      <w:lvlJc w:val="left"/>
      <w:pPr>
        <w:tabs>
          <w:tab w:val="num" w:pos="360"/>
        </w:tabs>
      </w:pPr>
    </w:lvl>
    <w:lvl w:ilvl="6" w:tplc="E0B4FB90">
      <w:numFmt w:val="none"/>
      <w:lvlText w:val=""/>
      <w:lvlJc w:val="left"/>
      <w:pPr>
        <w:tabs>
          <w:tab w:val="num" w:pos="360"/>
        </w:tabs>
      </w:pPr>
    </w:lvl>
    <w:lvl w:ilvl="7" w:tplc="67BE4556">
      <w:numFmt w:val="none"/>
      <w:lvlText w:val=""/>
      <w:lvlJc w:val="left"/>
      <w:pPr>
        <w:tabs>
          <w:tab w:val="num" w:pos="360"/>
        </w:tabs>
      </w:pPr>
    </w:lvl>
    <w:lvl w:ilvl="8" w:tplc="816EC2BE">
      <w:numFmt w:val="none"/>
      <w:lvlText w:val=""/>
      <w:lvlJc w:val="left"/>
      <w:pPr>
        <w:tabs>
          <w:tab w:val="num" w:pos="360"/>
        </w:tabs>
      </w:pPr>
    </w:lvl>
  </w:abstractNum>
  <w:abstractNum w:abstractNumId="3">
    <w:nsid w:val="04D05D5C"/>
    <w:multiLevelType w:val="multilevel"/>
    <w:tmpl w:val="C8A634A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D163527"/>
    <w:multiLevelType w:val="singleLevel"/>
    <w:tmpl w:val="0C0A0013"/>
    <w:lvl w:ilvl="0">
      <w:start w:val="1"/>
      <w:numFmt w:val="upperRoman"/>
      <w:lvlText w:val="%1."/>
      <w:lvlJc w:val="left"/>
      <w:pPr>
        <w:tabs>
          <w:tab w:val="num" w:pos="720"/>
        </w:tabs>
        <w:ind w:left="720" w:hanging="720"/>
      </w:pPr>
      <w:rPr>
        <w:rFonts w:hint="default"/>
      </w:rPr>
    </w:lvl>
  </w:abstractNum>
  <w:abstractNum w:abstractNumId="5">
    <w:nsid w:val="17A42528"/>
    <w:multiLevelType w:val="singleLevel"/>
    <w:tmpl w:val="5C4E72EC"/>
    <w:lvl w:ilvl="0">
      <w:start w:val="1"/>
      <w:numFmt w:val="bullet"/>
      <w:lvlText w:val="-"/>
      <w:lvlJc w:val="left"/>
      <w:pPr>
        <w:tabs>
          <w:tab w:val="num" w:pos="360"/>
        </w:tabs>
        <w:ind w:left="360" w:hanging="360"/>
      </w:pPr>
      <w:rPr>
        <w:rFonts w:hint="default"/>
      </w:rPr>
    </w:lvl>
  </w:abstractNum>
  <w:abstractNum w:abstractNumId="6">
    <w:nsid w:val="1A086BEF"/>
    <w:multiLevelType w:val="multilevel"/>
    <w:tmpl w:val="047A3E8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995"/>
        </w:tabs>
        <w:ind w:left="1995" w:hanging="390"/>
      </w:pPr>
      <w:rPr>
        <w:rFonts w:hint="default"/>
      </w:rPr>
    </w:lvl>
    <w:lvl w:ilvl="2">
      <w:start w:val="1"/>
      <w:numFmt w:val="decimal"/>
      <w:lvlText w:val="%1.%2.%3"/>
      <w:lvlJc w:val="left"/>
      <w:pPr>
        <w:tabs>
          <w:tab w:val="num" w:pos="3930"/>
        </w:tabs>
        <w:ind w:left="3930" w:hanging="72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500"/>
        </w:tabs>
        <w:ind w:left="7500" w:hanging="1080"/>
      </w:pPr>
      <w:rPr>
        <w:rFonts w:hint="default"/>
      </w:rPr>
    </w:lvl>
    <w:lvl w:ilvl="5">
      <w:start w:val="1"/>
      <w:numFmt w:val="decimal"/>
      <w:lvlText w:val="%1.%2.%3.%4.%5.%6"/>
      <w:lvlJc w:val="left"/>
      <w:pPr>
        <w:tabs>
          <w:tab w:val="num" w:pos="9465"/>
        </w:tabs>
        <w:ind w:left="9465" w:hanging="1440"/>
      </w:pPr>
      <w:rPr>
        <w:rFonts w:hint="default"/>
      </w:rPr>
    </w:lvl>
    <w:lvl w:ilvl="6">
      <w:start w:val="1"/>
      <w:numFmt w:val="decimal"/>
      <w:lvlText w:val="%1.%2.%3.%4.%5.%6.%7"/>
      <w:lvlJc w:val="left"/>
      <w:pPr>
        <w:tabs>
          <w:tab w:val="num" w:pos="11070"/>
        </w:tabs>
        <w:ind w:left="11070" w:hanging="1440"/>
      </w:pPr>
      <w:rPr>
        <w:rFonts w:hint="default"/>
      </w:rPr>
    </w:lvl>
    <w:lvl w:ilvl="7">
      <w:start w:val="1"/>
      <w:numFmt w:val="decimal"/>
      <w:lvlText w:val="%1.%2.%3.%4.%5.%6.%7.%8"/>
      <w:lvlJc w:val="left"/>
      <w:pPr>
        <w:tabs>
          <w:tab w:val="num" w:pos="13035"/>
        </w:tabs>
        <w:ind w:left="13035" w:hanging="1800"/>
      </w:pPr>
      <w:rPr>
        <w:rFonts w:hint="default"/>
      </w:rPr>
    </w:lvl>
    <w:lvl w:ilvl="8">
      <w:start w:val="1"/>
      <w:numFmt w:val="decimal"/>
      <w:lvlText w:val="%1.%2.%3.%4.%5.%6.%7.%8.%9"/>
      <w:lvlJc w:val="left"/>
      <w:pPr>
        <w:tabs>
          <w:tab w:val="num" w:pos="14640"/>
        </w:tabs>
        <w:ind w:left="14640" w:hanging="1800"/>
      </w:pPr>
      <w:rPr>
        <w:rFonts w:hint="default"/>
      </w:rPr>
    </w:lvl>
  </w:abstractNum>
  <w:abstractNum w:abstractNumId="7">
    <w:nsid w:val="1EC23CE3"/>
    <w:multiLevelType w:val="multilevel"/>
    <w:tmpl w:val="1116B64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9"/>
        </w:tabs>
        <w:ind w:left="1099" w:hanging="39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8">
    <w:nsid w:val="32965EDC"/>
    <w:multiLevelType w:val="hybridMultilevel"/>
    <w:tmpl w:val="B8FC4E24"/>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3393FC4"/>
    <w:multiLevelType w:val="multilevel"/>
    <w:tmpl w:val="2A9E4D9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5F2345A"/>
    <w:multiLevelType w:val="hybridMultilevel"/>
    <w:tmpl w:val="6E96E720"/>
    <w:lvl w:ilvl="0" w:tplc="49B0586E">
      <w:start w:val="1"/>
      <w:numFmt w:val="decimal"/>
      <w:lvlText w:val="%1."/>
      <w:lvlJc w:val="left"/>
      <w:pPr>
        <w:tabs>
          <w:tab w:val="num" w:pos="720"/>
        </w:tabs>
        <w:ind w:left="720" w:hanging="360"/>
      </w:pPr>
      <w:rPr>
        <w:rFonts w:hint="default"/>
      </w:rPr>
    </w:lvl>
    <w:lvl w:ilvl="1" w:tplc="09204EA4">
      <w:numFmt w:val="none"/>
      <w:lvlText w:val=""/>
      <w:lvlJc w:val="left"/>
      <w:pPr>
        <w:tabs>
          <w:tab w:val="num" w:pos="360"/>
        </w:tabs>
      </w:pPr>
    </w:lvl>
    <w:lvl w:ilvl="2" w:tplc="51721D04">
      <w:numFmt w:val="none"/>
      <w:lvlText w:val=""/>
      <w:lvlJc w:val="left"/>
      <w:pPr>
        <w:tabs>
          <w:tab w:val="num" w:pos="360"/>
        </w:tabs>
      </w:pPr>
    </w:lvl>
    <w:lvl w:ilvl="3" w:tplc="8968F562">
      <w:numFmt w:val="none"/>
      <w:lvlText w:val=""/>
      <w:lvlJc w:val="left"/>
      <w:pPr>
        <w:tabs>
          <w:tab w:val="num" w:pos="360"/>
        </w:tabs>
      </w:pPr>
    </w:lvl>
    <w:lvl w:ilvl="4" w:tplc="4C9A288C">
      <w:numFmt w:val="none"/>
      <w:lvlText w:val=""/>
      <w:lvlJc w:val="left"/>
      <w:pPr>
        <w:tabs>
          <w:tab w:val="num" w:pos="360"/>
        </w:tabs>
      </w:pPr>
    </w:lvl>
    <w:lvl w:ilvl="5" w:tplc="D2A8EF4E">
      <w:numFmt w:val="none"/>
      <w:lvlText w:val=""/>
      <w:lvlJc w:val="left"/>
      <w:pPr>
        <w:tabs>
          <w:tab w:val="num" w:pos="360"/>
        </w:tabs>
      </w:pPr>
    </w:lvl>
    <w:lvl w:ilvl="6" w:tplc="28BAAB66">
      <w:numFmt w:val="none"/>
      <w:lvlText w:val=""/>
      <w:lvlJc w:val="left"/>
      <w:pPr>
        <w:tabs>
          <w:tab w:val="num" w:pos="360"/>
        </w:tabs>
      </w:pPr>
    </w:lvl>
    <w:lvl w:ilvl="7" w:tplc="07B2A0C4">
      <w:numFmt w:val="none"/>
      <w:lvlText w:val=""/>
      <w:lvlJc w:val="left"/>
      <w:pPr>
        <w:tabs>
          <w:tab w:val="num" w:pos="360"/>
        </w:tabs>
      </w:pPr>
    </w:lvl>
    <w:lvl w:ilvl="8" w:tplc="3192F8D8">
      <w:numFmt w:val="none"/>
      <w:lvlText w:val=""/>
      <w:lvlJc w:val="left"/>
      <w:pPr>
        <w:tabs>
          <w:tab w:val="num" w:pos="360"/>
        </w:tabs>
      </w:pPr>
    </w:lvl>
  </w:abstractNum>
  <w:abstractNum w:abstractNumId="11">
    <w:nsid w:val="38914C81"/>
    <w:multiLevelType w:val="multilevel"/>
    <w:tmpl w:val="8070C340"/>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C4560C9"/>
    <w:multiLevelType w:val="hybridMultilevel"/>
    <w:tmpl w:val="4A5AE980"/>
    <w:lvl w:ilvl="0" w:tplc="74E8849E">
      <w:start w:val="1"/>
      <w:numFmt w:val="bullet"/>
      <w:lvlText w:val=""/>
      <w:lvlJc w:val="left"/>
      <w:pPr>
        <w:tabs>
          <w:tab w:val="num" w:pos="720"/>
        </w:tabs>
        <w:ind w:left="720" w:hanging="360"/>
      </w:pPr>
      <w:rPr>
        <w:rFonts w:ascii="Symbol" w:hAnsi="Symbol" w:cs="Times New Roman" w:hint="default"/>
        <w:sz w:val="20"/>
        <w:szCs w:val="20"/>
      </w:rPr>
    </w:lvl>
    <w:lvl w:ilvl="1" w:tplc="E814FF08">
      <w:start w:val="1"/>
      <w:numFmt w:val="bullet"/>
      <w:lvlText w:val=""/>
      <w:lvlJc w:val="left"/>
      <w:pPr>
        <w:tabs>
          <w:tab w:val="num" w:pos="1440"/>
        </w:tabs>
        <w:ind w:left="1193" w:hanging="113"/>
      </w:pPr>
      <w:rPr>
        <w:rFonts w:ascii="Symbol" w:hAnsi="Symbol" w:cs="Times New Roman" w:hint="default"/>
        <w:sz w:val="20"/>
        <w:szCs w:val="20"/>
      </w:rPr>
    </w:lvl>
    <w:lvl w:ilvl="2" w:tplc="ADAC3C20">
      <w:start w:val="1"/>
      <w:numFmt w:val="bullet"/>
      <w:lvlText w:val=""/>
      <w:lvlJc w:val="left"/>
      <w:pPr>
        <w:tabs>
          <w:tab w:val="num" w:pos="2160"/>
        </w:tabs>
        <w:ind w:left="2160" w:hanging="360"/>
      </w:pPr>
      <w:rPr>
        <w:rFonts w:ascii="Wingdings" w:hAnsi="Wingdings" w:cs="Times New Roman" w:hint="default"/>
        <w:sz w:val="20"/>
        <w:szCs w:val="20"/>
      </w:rPr>
    </w:lvl>
    <w:lvl w:ilvl="3" w:tplc="F1447072">
      <w:start w:val="1"/>
      <w:numFmt w:val="bullet"/>
      <w:lvlText w:val=""/>
      <w:lvlJc w:val="left"/>
      <w:pPr>
        <w:tabs>
          <w:tab w:val="num" w:pos="2880"/>
        </w:tabs>
        <w:ind w:left="2880" w:hanging="360"/>
      </w:pPr>
      <w:rPr>
        <w:rFonts w:ascii="Wingdings" w:hAnsi="Wingdings" w:cs="Times New Roman" w:hint="default"/>
        <w:sz w:val="20"/>
        <w:szCs w:val="20"/>
      </w:rPr>
    </w:lvl>
    <w:lvl w:ilvl="4" w:tplc="657A7850">
      <w:start w:val="1"/>
      <w:numFmt w:val="bullet"/>
      <w:lvlText w:val=""/>
      <w:lvlJc w:val="left"/>
      <w:pPr>
        <w:tabs>
          <w:tab w:val="num" w:pos="3600"/>
        </w:tabs>
        <w:ind w:left="3600" w:hanging="360"/>
      </w:pPr>
      <w:rPr>
        <w:rFonts w:ascii="Wingdings" w:hAnsi="Wingdings" w:cs="Times New Roman" w:hint="default"/>
        <w:sz w:val="20"/>
        <w:szCs w:val="20"/>
      </w:rPr>
    </w:lvl>
    <w:lvl w:ilvl="5" w:tplc="1B9C9702">
      <w:start w:val="1"/>
      <w:numFmt w:val="bullet"/>
      <w:lvlText w:val=""/>
      <w:lvlJc w:val="left"/>
      <w:pPr>
        <w:tabs>
          <w:tab w:val="num" w:pos="4320"/>
        </w:tabs>
        <w:ind w:left="4320" w:hanging="360"/>
      </w:pPr>
      <w:rPr>
        <w:rFonts w:ascii="Wingdings" w:hAnsi="Wingdings" w:cs="Times New Roman" w:hint="default"/>
        <w:sz w:val="20"/>
        <w:szCs w:val="20"/>
      </w:rPr>
    </w:lvl>
    <w:lvl w:ilvl="6" w:tplc="CBA4D8D8">
      <w:start w:val="1"/>
      <w:numFmt w:val="bullet"/>
      <w:lvlText w:val=""/>
      <w:lvlJc w:val="left"/>
      <w:pPr>
        <w:tabs>
          <w:tab w:val="num" w:pos="5040"/>
        </w:tabs>
        <w:ind w:left="5040" w:hanging="360"/>
      </w:pPr>
      <w:rPr>
        <w:rFonts w:ascii="Wingdings" w:hAnsi="Wingdings" w:cs="Times New Roman" w:hint="default"/>
        <w:sz w:val="20"/>
        <w:szCs w:val="20"/>
      </w:rPr>
    </w:lvl>
    <w:lvl w:ilvl="7" w:tplc="7D4ADD6E">
      <w:start w:val="1"/>
      <w:numFmt w:val="bullet"/>
      <w:lvlText w:val=""/>
      <w:lvlJc w:val="left"/>
      <w:pPr>
        <w:tabs>
          <w:tab w:val="num" w:pos="5760"/>
        </w:tabs>
        <w:ind w:left="5760" w:hanging="360"/>
      </w:pPr>
      <w:rPr>
        <w:rFonts w:ascii="Wingdings" w:hAnsi="Wingdings" w:cs="Times New Roman" w:hint="default"/>
        <w:sz w:val="20"/>
        <w:szCs w:val="20"/>
      </w:rPr>
    </w:lvl>
    <w:lvl w:ilvl="8" w:tplc="4CCA4F06">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3">
    <w:nsid w:val="495C0B04"/>
    <w:multiLevelType w:val="hybridMultilevel"/>
    <w:tmpl w:val="48D2126C"/>
    <w:lvl w:ilvl="0" w:tplc="5B32F3D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EE1530A"/>
    <w:multiLevelType w:val="hybridMultilevel"/>
    <w:tmpl w:val="43686B08"/>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F122530"/>
    <w:multiLevelType w:val="singleLevel"/>
    <w:tmpl w:val="CC8EEA6E"/>
    <w:lvl w:ilvl="0">
      <w:start w:val="6"/>
      <w:numFmt w:val="bullet"/>
      <w:lvlText w:val=""/>
      <w:lvlJc w:val="left"/>
      <w:pPr>
        <w:tabs>
          <w:tab w:val="num" w:pos="1965"/>
        </w:tabs>
        <w:ind w:left="1965" w:hanging="1965"/>
      </w:pPr>
      <w:rPr>
        <w:rFonts w:ascii="Symbol" w:hAnsi="Symbol" w:hint="default"/>
      </w:rPr>
    </w:lvl>
  </w:abstractNum>
  <w:abstractNum w:abstractNumId="16">
    <w:nsid w:val="51FA2F4D"/>
    <w:multiLevelType w:val="multilevel"/>
    <w:tmpl w:val="CAF49FDE"/>
    <w:lvl w:ilvl="0">
      <w:start w:val="1"/>
      <w:numFmt w:val="decimal"/>
      <w:lvlText w:val="%1"/>
      <w:lvlJc w:val="left"/>
      <w:pPr>
        <w:tabs>
          <w:tab w:val="num" w:pos="360"/>
        </w:tabs>
        <w:ind w:left="360" w:hanging="360"/>
      </w:pPr>
      <w:rPr>
        <w:rFonts w:hint="default"/>
        <w:sz w:val="24"/>
      </w:rPr>
    </w:lvl>
    <w:lvl w:ilvl="1">
      <w:start w:val="4"/>
      <w:numFmt w:val="decimal"/>
      <w:lvlText w:val="%1.%2"/>
      <w:lvlJc w:val="left"/>
      <w:pPr>
        <w:tabs>
          <w:tab w:val="num" w:pos="1080"/>
        </w:tabs>
        <w:ind w:left="1080" w:hanging="720"/>
      </w:pPr>
      <w:rPr>
        <w:rFonts w:hint="default"/>
        <w:sz w:val="24"/>
      </w:rPr>
    </w:lvl>
    <w:lvl w:ilvl="2">
      <w:start w:val="1"/>
      <w:numFmt w:val="decimal"/>
      <w:lvlText w:val="%1.%2.%3"/>
      <w:lvlJc w:val="left"/>
      <w:pPr>
        <w:tabs>
          <w:tab w:val="num" w:pos="1440"/>
        </w:tabs>
        <w:ind w:left="1440" w:hanging="720"/>
      </w:pPr>
      <w:rPr>
        <w:rFonts w:hint="default"/>
        <w:sz w:val="24"/>
      </w:rPr>
    </w:lvl>
    <w:lvl w:ilvl="3">
      <w:start w:val="1"/>
      <w:numFmt w:val="decimal"/>
      <w:lvlText w:val="%1.%2.%3.%4"/>
      <w:lvlJc w:val="left"/>
      <w:pPr>
        <w:tabs>
          <w:tab w:val="num" w:pos="2160"/>
        </w:tabs>
        <w:ind w:left="2160" w:hanging="1080"/>
      </w:pPr>
      <w:rPr>
        <w:rFonts w:hint="default"/>
        <w:sz w:val="24"/>
      </w:rPr>
    </w:lvl>
    <w:lvl w:ilvl="4">
      <w:start w:val="1"/>
      <w:numFmt w:val="decimal"/>
      <w:lvlText w:val="%1.%2.%3.%4.%5"/>
      <w:lvlJc w:val="left"/>
      <w:pPr>
        <w:tabs>
          <w:tab w:val="num" w:pos="2880"/>
        </w:tabs>
        <w:ind w:left="2880" w:hanging="1440"/>
      </w:pPr>
      <w:rPr>
        <w:rFonts w:hint="default"/>
        <w:sz w:val="24"/>
      </w:rPr>
    </w:lvl>
    <w:lvl w:ilvl="5">
      <w:start w:val="1"/>
      <w:numFmt w:val="decimal"/>
      <w:lvlText w:val="%1.%2.%3.%4.%5.%6"/>
      <w:lvlJc w:val="left"/>
      <w:pPr>
        <w:tabs>
          <w:tab w:val="num" w:pos="3600"/>
        </w:tabs>
        <w:ind w:left="3600" w:hanging="1800"/>
      </w:pPr>
      <w:rPr>
        <w:rFonts w:hint="default"/>
        <w:sz w:val="24"/>
      </w:rPr>
    </w:lvl>
    <w:lvl w:ilvl="6">
      <w:start w:val="1"/>
      <w:numFmt w:val="decimal"/>
      <w:lvlText w:val="%1.%2.%3.%4.%5.%6.%7"/>
      <w:lvlJc w:val="left"/>
      <w:pPr>
        <w:tabs>
          <w:tab w:val="num" w:pos="3960"/>
        </w:tabs>
        <w:ind w:left="3960" w:hanging="1800"/>
      </w:pPr>
      <w:rPr>
        <w:rFonts w:hint="default"/>
        <w:sz w:val="24"/>
      </w:rPr>
    </w:lvl>
    <w:lvl w:ilvl="7">
      <w:start w:val="1"/>
      <w:numFmt w:val="decimal"/>
      <w:lvlText w:val="%1.%2.%3.%4.%5.%6.%7.%8"/>
      <w:lvlJc w:val="left"/>
      <w:pPr>
        <w:tabs>
          <w:tab w:val="num" w:pos="4680"/>
        </w:tabs>
        <w:ind w:left="4680" w:hanging="2160"/>
      </w:pPr>
      <w:rPr>
        <w:rFonts w:hint="default"/>
        <w:sz w:val="24"/>
      </w:rPr>
    </w:lvl>
    <w:lvl w:ilvl="8">
      <w:start w:val="1"/>
      <w:numFmt w:val="decimal"/>
      <w:lvlText w:val="%1.%2.%3.%4.%5.%6.%7.%8.%9"/>
      <w:lvlJc w:val="left"/>
      <w:pPr>
        <w:tabs>
          <w:tab w:val="num" w:pos="5400"/>
        </w:tabs>
        <w:ind w:left="5400" w:hanging="2520"/>
      </w:pPr>
      <w:rPr>
        <w:rFonts w:hint="default"/>
        <w:sz w:val="24"/>
      </w:rPr>
    </w:lvl>
  </w:abstractNum>
  <w:abstractNum w:abstractNumId="17">
    <w:nsid w:val="525A0279"/>
    <w:multiLevelType w:val="multilevel"/>
    <w:tmpl w:val="1C1812CC"/>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980"/>
        </w:tabs>
        <w:ind w:left="1980" w:hanging="375"/>
      </w:pPr>
      <w:rPr>
        <w:rFonts w:hint="default"/>
      </w:rPr>
    </w:lvl>
    <w:lvl w:ilvl="2">
      <w:start w:val="1"/>
      <w:numFmt w:val="decimal"/>
      <w:lvlText w:val="%1.%2.%3"/>
      <w:lvlJc w:val="left"/>
      <w:pPr>
        <w:tabs>
          <w:tab w:val="num" w:pos="3930"/>
        </w:tabs>
        <w:ind w:left="3930" w:hanging="720"/>
      </w:pPr>
      <w:rPr>
        <w:rFonts w:hint="default"/>
      </w:rPr>
    </w:lvl>
    <w:lvl w:ilvl="3">
      <w:start w:val="1"/>
      <w:numFmt w:val="decimal"/>
      <w:lvlText w:val="%1.%2.%3.%4"/>
      <w:lvlJc w:val="left"/>
      <w:pPr>
        <w:tabs>
          <w:tab w:val="num" w:pos="5535"/>
        </w:tabs>
        <w:ind w:left="5535" w:hanging="720"/>
      </w:pPr>
      <w:rPr>
        <w:rFonts w:hint="default"/>
      </w:rPr>
    </w:lvl>
    <w:lvl w:ilvl="4">
      <w:start w:val="1"/>
      <w:numFmt w:val="decimal"/>
      <w:lvlText w:val="%1.%2.%3.%4.%5"/>
      <w:lvlJc w:val="left"/>
      <w:pPr>
        <w:tabs>
          <w:tab w:val="num" w:pos="7500"/>
        </w:tabs>
        <w:ind w:left="7500" w:hanging="1080"/>
      </w:pPr>
      <w:rPr>
        <w:rFonts w:hint="default"/>
      </w:rPr>
    </w:lvl>
    <w:lvl w:ilvl="5">
      <w:start w:val="1"/>
      <w:numFmt w:val="decimal"/>
      <w:lvlText w:val="%1.%2.%3.%4.%5.%6"/>
      <w:lvlJc w:val="left"/>
      <w:pPr>
        <w:tabs>
          <w:tab w:val="num" w:pos="9105"/>
        </w:tabs>
        <w:ind w:left="9105" w:hanging="1080"/>
      </w:pPr>
      <w:rPr>
        <w:rFonts w:hint="default"/>
      </w:rPr>
    </w:lvl>
    <w:lvl w:ilvl="6">
      <w:start w:val="1"/>
      <w:numFmt w:val="decimal"/>
      <w:lvlText w:val="%1.%2.%3.%4.%5.%6.%7"/>
      <w:lvlJc w:val="left"/>
      <w:pPr>
        <w:tabs>
          <w:tab w:val="num" w:pos="11070"/>
        </w:tabs>
        <w:ind w:left="11070" w:hanging="1440"/>
      </w:pPr>
      <w:rPr>
        <w:rFonts w:hint="default"/>
      </w:rPr>
    </w:lvl>
    <w:lvl w:ilvl="7">
      <w:start w:val="1"/>
      <w:numFmt w:val="decimal"/>
      <w:lvlText w:val="%1.%2.%3.%4.%5.%6.%7.%8"/>
      <w:lvlJc w:val="left"/>
      <w:pPr>
        <w:tabs>
          <w:tab w:val="num" w:pos="12675"/>
        </w:tabs>
        <w:ind w:left="12675" w:hanging="1440"/>
      </w:pPr>
      <w:rPr>
        <w:rFonts w:hint="default"/>
      </w:rPr>
    </w:lvl>
    <w:lvl w:ilvl="8">
      <w:start w:val="1"/>
      <w:numFmt w:val="decimal"/>
      <w:lvlText w:val="%1.%2.%3.%4.%5.%6.%7.%8.%9"/>
      <w:lvlJc w:val="left"/>
      <w:pPr>
        <w:tabs>
          <w:tab w:val="num" w:pos="14640"/>
        </w:tabs>
        <w:ind w:left="14640" w:hanging="1800"/>
      </w:pPr>
      <w:rPr>
        <w:rFonts w:hint="default"/>
      </w:rPr>
    </w:lvl>
  </w:abstractNum>
  <w:abstractNum w:abstractNumId="18">
    <w:nsid w:val="53CD2034"/>
    <w:multiLevelType w:val="singleLevel"/>
    <w:tmpl w:val="0C0A000F"/>
    <w:lvl w:ilvl="0">
      <w:start w:val="1"/>
      <w:numFmt w:val="decimal"/>
      <w:lvlText w:val="%1."/>
      <w:lvlJc w:val="left"/>
      <w:pPr>
        <w:tabs>
          <w:tab w:val="num" w:pos="360"/>
        </w:tabs>
        <w:ind w:left="360" w:hanging="360"/>
      </w:pPr>
    </w:lvl>
  </w:abstractNum>
  <w:abstractNum w:abstractNumId="19">
    <w:nsid w:val="57826ECB"/>
    <w:multiLevelType w:val="hybridMultilevel"/>
    <w:tmpl w:val="F3E41866"/>
    <w:lvl w:ilvl="0" w:tplc="7E7000EE">
      <w:start w:val="1"/>
      <w:numFmt w:val="decimal"/>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0">
    <w:nsid w:val="5C1D20DD"/>
    <w:multiLevelType w:val="multilevel"/>
    <w:tmpl w:val="017AF6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C5D381F"/>
    <w:multiLevelType w:val="hybridMultilevel"/>
    <w:tmpl w:val="71A8A6FE"/>
    <w:lvl w:ilvl="0" w:tplc="0C0A000B">
      <w:start w:val="1"/>
      <w:numFmt w:val="bullet"/>
      <w:lvlText w:val=""/>
      <w:lvlJc w:val="left"/>
      <w:pPr>
        <w:tabs>
          <w:tab w:val="num" w:pos="720"/>
        </w:tabs>
        <w:ind w:left="720" w:hanging="360"/>
      </w:pPr>
      <w:rPr>
        <w:rFonts w:ascii="Wingdings" w:hAnsi="Wingdings"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22">
    <w:nsid w:val="632836B2"/>
    <w:multiLevelType w:val="hybridMultilevel"/>
    <w:tmpl w:val="1E00534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6B236DBA"/>
    <w:multiLevelType w:val="multilevel"/>
    <w:tmpl w:val="8D4E6DE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11"/>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
  </w:num>
  <w:num w:numId="5">
    <w:abstractNumId w:val="20"/>
  </w:num>
  <w:num w:numId="6">
    <w:abstractNumId w:val="23"/>
  </w:num>
  <w:num w:numId="7">
    <w:abstractNumId w:val="5"/>
  </w:num>
  <w:num w:numId="8">
    <w:abstractNumId w:val="6"/>
  </w:num>
  <w:num w:numId="9">
    <w:abstractNumId w:val="4"/>
  </w:num>
  <w:num w:numId="10">
    <w:abstractNumId w:val="9"/>
  </w:num>
  <w:num w:numId="11">
    <w:abstractNumId w:val="7"/>
  </w:num>
  <w:num w:numId="12">
    <w:abstractNumId w:val="15"/>
  </w:num>
  <w:num w:numId="13">
    <w:abstractNumId w:val="21"/>
  </w:num>
  <w:num w:numId="14">
    <w:abstractNumId w:val="2"/>
  </w:num>
  <w:num w:numId="15">
    <w:abstractNumId w:val="8"/>
  </w:num>
  <w:num w:numId="16">
    <w:abstractNumId w:val="10"/>
  </w:num>
  <w:num w:numId="17">
    <w:abstractNumId w:val="12"/>
  </w:num>
  <w:num w:numId="18">
    <w:abstractNumId w:val="16"/>
  </w:num>
  <w:num w:numId="19">
    <w:abstractNumId w:val="3"/>
  </w:num>
  <w:num w:numId="20">
    <w:abstractNumId w:val="13"/>
  </w:num>
  <w:num w:numId="21">
    <w:abstractNumId w:val="22"/>
  </w:num>
  <w:num w:numId="22">
    <w:abstractNumId w:val="18"/>
  </w:num>
  <w:num w:numId="23">
    <w:abstractNumId w:val="19"/>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ES" w:vendorID="9" w:dllVersion="512" w:checkStyle="1"/>
  <w:activeWritingStyle w:appName="MSWord" w:lang="es-ES_tradnl" w:vendorID="9" w:dllVersion="512" w:checkStyle="1"/>
  <w:stylePaneFormatFilter w:val="3F01"/>
  <w:defaultTabStop w:val="708"/>
  <w:hyphenationZone w:val="425"/>
  <w:doNotHyphenateCaps/>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967424"/>
    <w:rsid w:val="000E76C7"/>
    <w:rsid w:val="00864FF7"/>
    <w:rsid w:val="00967424"/>
    <w:rsid w:val="00C91FF1"/>
    <w:rsid w:val="00CB6E6C"/>
    <w:rsid w:val="00E0714D"/>
    <w:rsid w:val="00E24D63"/>
    <w:rsid w:val="00ED4278"/>
    <w:rsid w:val="00F409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spacing w:before="240" w:after="60"/>
      <w:outlineLvl w:val="1"/>
    </w:pPr>
    <w:rPr>
      <w:rFonts w:ascii="Arial" w:hAnsi="Arial"/>
      <w:b/>
      <w:i/>
    </w:rPr>
  </w:style>
  <w:style w:type="paragraph" w:styleId="Ttulo3">
    <w:name w:val="heading 3"/>
    <w:basedOn w:val="Normal"/>
    <w:next w:val="Normal"/>
    <w:qFormat/>
    <w:pPr>
      <w:keepNext/>
      <w:jc w:val="center"/>
      <w:outlineLvl w:val="2"/>
    </w:pPr>
    <w:rPr>
      <w:rFonts w:ascii="Arial" w:hAnsi="Arial"/>
      <w:b/>
      <w:bCs/>
    </w:rPr>
  </w:style>
  <w:style w:type="paragraph" w:styleId="Ttulo4">
    <w:name w:val="heading 4"/>
    <w:basedOn w:val="Normal"/>
    <w:next w:val="Normal"/>
    <w:qFormat/>
    <w:pPr>
      <w:keepNext/>
      <w:jc w:val="both"/>
      <w:outlineLvl w:val="3"/>
    </w:pPr>
    <w:rPr>
      <w:rFonts w:ascii="Arial" w:hAnsi="Arial"/>
      <w:b/>
      <w:sz w:val="32"/>
    </w:rPr>
  </w:style>
  <w:style w:type="paragraph" w:styleId="Ttulo5">
    <w:name w:val="heading 5"/>
    <w:basedOn w:val="Normal"/>
    <w:next w:val="Normal"/>
    <w:qFormat/>
    <w:pPr>
      <w:keepNext/>
      <w:jc w:val="both"/>
      <w:outlineLvl w:val="4"/>
    </w:pPr>
    <w:rPr>
      <w:rFonts w:ascii="Arial" w:hAnsi="Arial" w:cs="Arial"/>
      <w:b/>
      <w:bCs/>
    </w:rPr>
  </w:style>
  <w:style w:type="paragraph" w:styleId="Ttulo7">
    <w:name w:val="heading 7"/>
    <w:basedOn w:val="Normal"/>
    <w:next w:val="Normal"/>
    <w:link w:val="Ttulo7Car"/>
    <w:semiHidden/>
    <w:unhideWhenUsed/>
    <w:qFormat/>
    <w:rsid w:val="00E24D63"/>
    <w:p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semiHidden/>
    <w:unhideWhenUsed/>
    <w:qFormat/>
    <w:rsid w:val="00E24D63"/>
    <w:pPr>
      <w:spacing w:before="240" w:after="60"/>
      <w:outlineLvl w:val="7"/>
    </w:pPr>
    <w:rPr>
      <w:rFonts w:asciiTheme="minorHAnsi" w:eastAsiaTheme="minorEastAsia" w:hAnsiTheme="minorHAnsi" w:cstheme="minorBidi"/>
      <w:i/>
      <w:iCs/>
      <w:szCs w:val="24"/>
    </w:rPr>
  </w:style>
  <w:style w:type="paragraph" w:styleId="Ttulo9">
    <w:name w:val="heading 9"/>
    <w:basedOn w:val="Normal"/>
    <w:next w:val="Normal"/>
    <w:link w:val="Ttulo9Car"/>
    <w:semiHidden/>
    <w:unhideWhenUsed/>
    <w:qFormat/>
    <w:rsid w:val="00E24D63"/>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Mapadeldocumento">
    <w:name w:val="Document Map"/>
    <w:basedOn w:val="Normal"/>
    <w:semiHidden/>
    <w:pPr>
      <w:shd w:val="clear" w:color="auto" w:fill="000080"/>
    </w:pPr>
    <w:rPr>
      <w:rFonts w:ascii="Tahoma" w:hAnsi="Tahoma"/>
    </w:rPr>
  </w:style>
  <w:style w:type="paragraph" w:styleId="Lista">
    <w:name w:val="List"/>
    <w:basedOn w:val="Normal"/>
    <w:pPr>
      <w:ind w:left="360" w:hanging="360"/>
    </w:pPr>
  </w:style>
  <w:style w:type="paragraph" w:styleId="Lista2">
    <w:name w:val="List 2"/>
    <w:basedOn w:val="Normal"/>
    <w:pPr>
      <w:ind w:left="720" w:hanging="360"/>
    </w:pPr>
  </w:style>
  <w:style w:type="paragraph" w:styleId="Lista3">
    <w:name w:val="List 3"/>
    <w:basedOn w:val="Normal"/>
    <w:pPr>
      <w:ind w:left="1080" w:hanging="360"/>
    </w:pPr>
  </w:style>
  <w:style w:type="paragraph" w:styleId="Lista4">
    <w:name w:val="List 4"/>
    <w:basedOn w:val="Normal"/>
    <w:pPr>
      <w:ind w:left="1440" w:hanging="360"/>
    </w:pPr>
  </w:style>
  <w:style w:type="paragraph" w:styleId="Textoindependiente">
    <w:name w:val="Body Text"/>
    <w:basedOn w:val="Normal"/>
    <w:pPr>
      <w:spacing w:after="120"/>
    </w:pPr>
  </w:style>
  <w:style w:type="paragraph" w:styleId="Ttulo">
    <w:name w:val="Title"/>
    <w:basedOn w:val="Normal"/>
    <w:link w:val="TtuloCar"/>
    <w:qFormat/>
    <w:pPr>
      <w:jc w:val="center"/>
    </w:pPr>
    <w:rPr>
      <w:b/>
    </w:rPr>
  </w:style>
  <w:style w:type="paragraph" w:styleId="Textoindependiente2">
    <w:name w:val="Body Text 2"/>
    <w:basedOn w:val="Normal"/>
    <w:pPr>
      <w:jc w:val="both"/>
    </w:pPr>
    <w:rPr>
      <w:rFonts w:ascii="Arial" w:hAnsi="Arial"/>
    </w:rPr>
  </w:style>
  <w:style w:type="paragraph" w:styleId="Sangradetextonormal">
    <w:name w:val="Body Text Indent"/>
    <w:basedOn w:val="Normal"/>
    <w:pPr>
      <w:tabs>
        <w:tab w:val="left" w:pos="8080"/>
      </w:tabs>
      <w:ind w:left="7938" w:hanging="150"/>
      <w:jc w:val="center"/>
      <w:outlineLvl w:val="0"/>
    </w:pPr>
    <w:rPr>
      <w:rFonts w:ascii="Arial" w:hAnsi="Arial"/>
    </w:rPr>
  </w:style>
  <w:style w:type="paragraph" w:styleId="Encabezado">
    <w:name w:val="header"/>
    <w:basedOn w:val="Normal"/>
    <w:link w:val="EncabezadoCar"/>
    <w:pPr>
      <w:tabs>
        <w:tab w:val="center" w:pos="4252"/>
        <w:tab w:val="right" w:pos="8504"/>
      </w:tabs>
    </w:pPr>
  </w:style>
  <w:style w:type="character" w:styleId="Nmerodepgina">
    <w:name w:val="page number"/>
    <w:basedOn w:val="Fuentedeprrafopredeter"/>
  </w:style>
  <w:style w:type="character" w:styleId="Nmerodelnea">
    <w:name w:val="line number"/>
    <w:basedOn w:val="Fuentedeprrafopredeter"/>
  </w:style>
  <w:style w:type="paragraph" w:styleId="Piedepgina">
    <w:name w:val="footer"/>
    <w:basedOn w:val="Normal"/>
    <w:pPr>
      <w:tabs>
        <w:tab w:val="center" w:pos="4252"/>
        <w:tab w:val="right" w:pos="8504"/>
      </w:tabs>
    </w:pPr>
  </w:style>
  <w:style w:type="paragraph" w:styleId="Sangra2detindependiente">
    <w:name w:val="Body Text Indent 2"/>
    <w:basedOn w:val="Normal"/>
    <w:pPr>
      <w:ind w:left="284" w:hanging="284"/>
      <w:jc w:val="both"/>
    </w:pPr>
    <w:rPr>
      <w:rFonts w:ascii="Arial" w:hAnsi="Arial"/>
      <w:lang w:val="es-ES_tradnl"/>
    </w:rPr>
  </w:style>
  <w:style w:type="paragraph" w:styleId="Textoindependiente3">
    <w:name w:val="Body Text 3"/>
    <w:basedOn w:val="Normal"/>
    <w:pPr>
      <w:tabs>
        <w:tab w:val="left" w:pos="2190"/>
      </w:tabs>
      <w:spacing w:line="360" w:lineRule="auto"/>
      <w:jc w:val="both"/>
    </w:pPr>
    <w:rPr>
      <w:rFonts w:ascii="Arial" w:hAnsi="Arial" w:cs="Arial"/>
      <w:szCs w:val="24"/>
    </w:rPr>
  </w:style>
  <w:style w:type="paragraph" w:styleId="Sangra3detindependiente">
    <w:name w:val="Body Text Indent 3"/>
    <w:basedOn w:val="Normal"/>
    <w:pPr>
      <w:ind w:left="1276" w:hanging="567"/>
      <w:jc w:val="both"/>
    </w:pPr>
    <w:rPr>
      <w:rFonts w:ascii="Arial" w:hAnsi="Arial"/>
    </w:rPr>
  </w:style>
  <w:style w:type="character" w:styleId="Textoennegrita">
    <w:name w:val="Strong"/>
    <w:basedOn w:val="Fuentedeprrafopredeter"/>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rPr>
  </w:style>
  <w:style w:type="paragraph" w:styleId="Textodeglobo">
    <w:name w:val="Balloon Text"/>
    <w:basedOn w:val="Normal"/>
    <w:semiHidden/>
    <w:rsid w:val="000E76C7"/>
    <w:rPr>
      <w:rFonts w:ascii="Tahoma" w:hAnsi="Tahoma" w:cs="Tahoma"/>
      <w:sz w:val="16"/>
      <w:szCs w:val="16"/>
    </w:rPr>
  </w:style>
  <w:style w:type="character" w:customStyle="1" w:styleId="TtuloCar">
    <w:name w:val="Título Car"/>
    <w:basedOn w:val="Fuentedeprrafopredeter"/>
    <w:link w:val="Ttulo"/>
    <w:rsid w:val="00E24D63"/>
    <w:rPr>
      <w:b/>
      <w:sz w:val="24"/>
    </w:rPr>
  </w:style>
  <w:style w:type="paragraph" w:styleId="Epgrafe">
    <w:name w:val="caption"/>
    <w:basedOn w:val="Normal"/>
    <w:next w:val="Normal"/>
    <w:uiPriority w:val="99"/>
    <w:qFormat/>
    <w:rsid w:val="00E24D63"/>
    <w:rPr>
      <w:rFonts w:ascii="Arial" w:hAnsi="Arial" w:cs="Arial"/>
      <w:b/>
      <w:bCs/>
      <w:szCs w:val="24"/>
    </w:rPr>
  </w:style>
  <w:style w:type="character" w:styleId="nfasis">
    <w:name w:val="Emphasis"/>
    <w:basedOn w:val="Fuentedeprrafopredeter"/>
    <w:qFormat/>
    <w:rsid w:val="00E24D63"/>
    <w:rPr>
      <w:i/>
      <w:iCs/>
    </w:rPr>
  </w:style>
  <w:style w:type="paragraph" w:customStyle="1" w:styleId="BodyTextIndent">
    <w:name w:val="Body Text Indent"/>
    <w:basedOn w:val="Normal"/>
    <w:rsid w:val="00E24D63"/>
    <w:pPr>
      <w:spacing w:before="100" w:beforeAutospacing="1" w:after="100" w:afterAutospacing="1"/>
      <w:ind w:left="1080"/>
      <w:jc w:val="both"/>
    </w:pPr>
    <w:rPr>
      <w:szCs w:val="24"/>
      <w:lang w:val="es-EC"/>
    </w:rPr>
  </w:style>
  <w:style w:type="character" w:customStyle="1" w:styleId="Ttulo7Car">
    <w:name w:val="Título 7 Car"/>
    <w:basedOn w:val="Fuentedeprrafopredeter"/>
    <w:link w:val="Ttulo7"/>
    <w:semiHidden/>
    <w:rsid w:val="00E24D63"/>
    <w:rPr>
      <w:rFonts w:asciiTheme="minorHAnsi" w:eastAsiaTheme="minorEastAsia" w:hAnsiTheme="minorHAnsi" w:cstheme="minorBidi"/>
      <w:sz w:val="24"/>
      <w:szCs w:val="24"/>
    </w:rPr>
  </w:style>
  <w:style w:type="character" w:customStyle="1" w:styleId="Ttulo8Car">
    <w:name w:val="Título 8 Car"/>
    <w:basedOn w:val="Fuentedeprrafopredeter"/>
    <w:link w:val="Ttulo8"/>
    <w:semiHidden/>
    <w:rsid w:val="00E24D63"/>
    <w:rPr>
      <w:rFonts w:asciiTheme="minorHAnsi" w:eastAsiaTheme="minorEastAsia" w:hAnsiTheme="minorHAnsi" w:cstheme="minorBidi"/>
      <w:i/>
      <w:iCs/>
      <w:sz w:val="24"/>
      <w:szCs w:val="24"/>
    </w:rPr>
  </w:style>
  <w:style w:type="character" w:customStyle="1" w:styleId="EncabezadoCar">
    <w:name w:val="Encabezado Car"/>
    <w:basedOn w:val="Fuentedeprrafopredeter"/>
    <w:link w:val="Encabezado"/>
    <w:rsid w:val="00E24D63"/>
    <w:rPr>
      <w:sz w:val="24"/>
    </w:rPr>
  </w:style>
  <w:style w:type="character" w:customStyle="1" w:styleId="Ttulo9Car">
    <w:name w:val="Título 9 Car"/>
    <w:basedOn w:val="Fuentedeprrafopredeter"/>
    <w:link w:val="Ttulo9"/>
    <w:semiHidden/>
    <w:rsid w:val="00E24D63"/>
    <w:rPr>
      <w:rFonts w:asciiTheme="majorHAnsi" w:eastAsiaTheme="majorEastAsia" w:hAnsiTheme="majorHAnsi" w:cstheme="majorBidi"/>
      <w:sz w:val="22"/>
      <w:szCs w:val="22"/>
    </w:rPr>
  </w:style>
  <w:style w:type="character" w:styleId="Hipervnculo">
    <w:name w:val="Hyperlink"/>
    <w:basedOn w:val="Fuentedeprrafopredeter"/>
    <w:rsid w:val="00C91FF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wmf"/><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40.emf"/><Relationship Id="rId84" Type="http://schemas.openxmlformats.org/officeDocument/2006/relationships/oleObject" Target="embeddings/oleObject23.bin"/><Relationship Id="rId89" Type="http://schemas.openxmlformats.org/officeDocument/2006/relationships/image" Target="media/image58.wmf"/><Relationship Id="rId7" Type="http://schemas.openxmlformats.org/officeDocument/2006/relationships/image" Target="media/image1.jpeg"/><Relationship Id="rId71" Type="http://schemas.openxmlformats.org/officeDocument/2006/relationships/image" Target="media/image43.emf"/><Relationship Id="rId92"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7.bin"/><Relationship Id="rId107" Type="http://schemas.openxmlformats.org/officeDocument/2006/relationships/theme" Target="theme/theme1.xml"/><Relationship Id="rId11" Type="http://schemas.openxmlformats.org/officeDocument/2006/relationships/image" Target="media/image5.wmf"/><Relationship Id="rId24" Type="http://schemas.openxmlformats.org/officeDocument/2006/relationships/image" Target="media/image14.wmf"/><Relationship Id="rId32" Type="http://schemas.openxmlformats.org/officeDocument/2006/relationships/image" Target="media/image18.png"/><Relationship Id="rId37" Type="http://schemas.openxmlformats.org/officeDocument/2006/relationships/oleObject" Target="embeddings/oleObject11.bin"/><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image" Target="media/image30.wmf"/><Relationship Id="rId58" Type="http://schemas.openxmlformats.org/officeDocument/2006/relationships/oleObject" Target="embeddings/oleObject20.bin"/><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7.wmf"/><Relationship Id="rId102"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image" Target="media/image53.png"/><Relationship Id="rId90" Type="http://schemas.openxmlformats.org/officeDocument/2006/relationships/oleObject" Target="embeddings/oleObject25.bin"/><Relationship Id="rId95" Type="http://schemas.openxmlformats.org/officeDocument/2006/relationships/image" Target="media/image61.wmf"/><Relationship Id="rId19" Type="http://schemas.openxmlformats.org/officeDocument/2006/relationships/image" Target="media/image11.wmf"/><Relationship Id="rId14" Type="http://schemas.openxmlformats.org/officeDocument/2006/relationships/image" Target="media/image8.jpe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2.bin"/><Relationship Id="rId69" Type="http://schemas.openxmlformats.org/officeDocument/2006/relationships/image" Target="media/image41.emf"/><Relationship Id="rId77" Type="http://schemas.openxmlformats.org/officeDocument/2006/relationships/image" Target="media/image49.emf"/><Relationship Id="rId100" Type="http://schemas.openxmlformats.org/officeDocument/2006/relationships/image" Target="media/image63.jpeg"/><Relationship Id="rId105" Type="http://schemas.openxmlformats.org/officeDocument/2006/relationships/hyperlink" Target="http://WWW.WIRELESS-ENERGY.EL/PREGUNTAS.HTM" TargetMode="External"/><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image" Target="media/image44.emf"/><Relationship Id="rId80" Type="http://schemas.openxmlformats.org/officeDocument/2006/relationships/chart" Target="charts/chart1.xml"/><Relationship Id="rId85" Type="http://schemas.openxmlformats.org/officeDocument/2006/relationships/image" Target="media/image55.jpeg"/><Relationship Id="rId93" Type="http://schemas.openxmlformats.org/officeDocument/2006/relationships/image" Target="media/image60.png"/><Relationship Id="rId98" Type="http://schemas.openxmlformats.org/officeDocument/2006/relationships/chart" Target="charts/chart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jpeg"/><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39.png"/><Relationship Id="rId103" Type="http://schemas.openxmlformats.org/officeDocument/2006/relationships/chart" Target="charts/chart4.xml"/><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35.jpeg"/><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4.png"/><Relationship Id="rId88" Type="http://schemas.openxmlformats.org/officeDocument/2006/relationships/oleObject" Target="embeddings/oleObject24.bin"/><Relationship Id="rId91" Type="http://schemas.openxmlformats.org/officeDocument/2006/relationships/image" Target="media/image59.wmf"/><Relationship Id="rId96"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2.wmf"/><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7.png"/><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2.jpeg"/><Relationship Id="rId86" Type="http://schemas.openxmlformats.org/officeDocument/2006/relationships/image" Target="media/image56.jpeg"/><Relationship Id="rId94" Type="http://schemas.openxmlformats.org/officeDocument/2006/relationships/oleObject" Target="embeddings/oleObject27.bin"/><Relationship Id="rId99" Type="http://schemas.openxmlformats.org/officeDocument/2006/relationships/image" Target="media/image62.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image" Target="media/image22.jpeg"/><Relationship Id="rId34" Type="http://schemas.openxmlformats.org/officeDocument/2006/relationships/image" Target="media/image19.png"/><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image" Target="media/image48.emf"/><Relationship Id="rId97" Type="http://schemas.openxmlformats.org/officeDocument/2006/relationships/chart" Target="charts/chart2.xml"/><Relationship Id="rId104" Type="http://schemas.openxmlformats.org/officeDocument/2006/relationships/hyperlink" Target="http://WWW.SAVIORIAPOWER.8K.COM/AERO.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00" b="1" i="0" u="none" strike="noStrike" baseline="0">
                <a:solidFill>
                  <a:srgbClr val="000000"/>
                </a:solidFill>
                <a:latin typeface="Arial"/>
                <a:ea typeface="Arial"/>
                <a:cs typeface="Arial"/>
              </a:defRPr>
            </a:pPr>
            <a:r>
              <a:t>VELOCIDADES DEL VIENTO &gt; 3 m/s </a:t>
            </a:r>
          </a:p>
        </c:rich>
      </c:tx>
      <c:layout>
        <c:manualLayout>
          <c:xMode val="edge"/>
          <c:yMode val="edge"/>
          <c:x val="0.13508064516129037"/>
          <c:y val="2.1352313167259801E-2"/>
        </c:manualLayout>
      </c:layout>
      <c:spPr>
        <a:noFill/>
        <a:ln w="25400">
          <a:noFill/>
        </a:ln>
      </c:spPr>
    </c:title>
    <c:plotArea>
      <c:layout>
        <c:manualLayout>
          <c:layoutTarget val="inner"/>
          <c:xMode val="edge"/>
          <c:yMode val="edge"/>
          <c:x val="0.16733870967741934"/>
          <c:y val="0.25266903914590749"/>
          <c:w val="0.63911290322580661"/>
          <c:h val="0.25622775800711733"/>
        </c:manualLayout>
      </c:layout>
      <c:barChart>
        <c:barDir val="col"/>
        <c:grouping val="clustered"/>
        <c:ser>
          <c:idx val="0"/>
          <c:order val="0"/>
          <c:spPr>
            <a:solidFill>
              <a:srgbClr val="9999FF"/>
            </a:solidFill>
            <a:ln w="12700">
              <a:solidFill>
                <a:srgbClr val="000000"/>
              </a:solidFill>
              <a:prstDash val="solid"/>
            </a:ln>
          </c:spPr>
          <c:cat>
            <c:strRef>
              <c:f>medias!$B$4:$B$15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medias!$C$4:$C$15</c:f>
              <c:numCache>
                <c:formatCode>General</c:formatCode>
                <c:ptCount val="12"/>
                <c:pt idx="0">
                  <c:v>26</c:v>
                </c:pt>
                <c:pt idx="1">
                  <c:v>14</c:v>
                </c:pt>
                <c:pt idx="2">
                  <c:v>14</c:v>
                </c:pt>
                <c:pt idx="3">
                  <c:v>25</c:v>
                </c:pt>
                <c:pt idx="4">
                  <c:v>97</c:v>
                </c:pt>
                <c:pt idx="5">
                  <c:v>220</c:v>
                </c:pt>
                <c:pt idx="6">
                  <c:v>207</c:v>
                </c:pt>
                <c:pt idx="7">
                  <c:v>302</c:v>
                </c:pt>
                <c:pt idx="8">
                  <c:v>211</c:v>
                </c:pt>
                <c:pt idx="9">
                  <c:v>384</c:v>
                </c:pt>
                <c:pt idx="10">
                  <c:v>221</c:v>
                </c:pt>
                <c:pt idx="11">
                  <c:v>247</c:v>
                </c:pt>
              </c:numCache>
            </c:numRef>
          </c:val>
        </c:ser>
        <c:axId val="170771584"/>
        <c:axId val="170773504"/>
      </c:barChart>
      <c:catAx>
        <c:axId val="170771584"/>
        <c:scaling>
          <c:orientation val="minMax"/>
        </c:scaling>
        <c:axPos val="b"/>
        <c:title>
          <c:tx>
            <c:rich>
              <a:bodyPr/>
              <a:lstStyle/>
              <a:p>
                <a:pPr>
                  <a:defRPr sz="1200" b="1" i="0" u="none" strike="noStrike" baseline="0">
                    <a:solidFill>
                      <a:srgbClr val="000000"/>
                    </a:solidFill>
                    <a:latin typeface="Arial"/>
                    <a:ea typeface="Arial"/>
                    <a:cs typeface="Arial"/>
                  </a:defRPr>
                </a:pPr>
                <a:r>
                  <a:t>MESES</a:t>
                </a:r>
              </a:p>
            </c:rich>
          </c:tx>
          <c:layout>
            <c:manualLayout>
              <c:xMode val="edge"/>
              <c:yMode val="edge"/>
              <c:x val="0.42338709677419367"/>
              <c:y val="0.85765124555160166"/>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es-ES"/>
          </a:p>
        </c:txPr>
        <c:crossAx val="170773504"/>
        <c:crosses val="autoZero"/>
        <c:auto val="1"/>
        <c:lblAlgn val="ctr"/>
        <c:lblOffset val="100"/>
        <c:tickLblSkip val="1"/>
        <c:tickMarkSkip val="1"/>
      </c:catAx>
      <c:valAx>
        <c:axId val="170773504"/>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FRECUENCIA</a:t>
                </a:r>
              </a:p>
            </c:rich>
          </c:tx>
          <c:layout>
            <c:manualLayout>
              <c:xMode val="edge"/>
              <c:yMode val="edge"/>
              <c:x val="2.2177419354838707E-2"/>
              <c:y val="0.18149466192170821"/>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70771584"/>
        <c:crosses val="autoZero"/>
        <c:crossBetween val="between"/>
      </c:valAx>
      <c:spPr>
        <a:solidFill>
          <a:srgbClr val="C0C0C0"/>
        </a:solidFill>
        <a:ln w="12700">
          <a:solidFill>
            <a:srgbClr val="808080"/>
          </a:solidFill>
          <a:prstDash val="solid"/>
        </a:ln>
      </c:spPr>
    </c:plotArea>
    <c:legend>
      <c:legendPos val="r"/>
      <c:layout>
        <c:manualLayout>
          <c:xMode val="edge"/>
          <c:yMode val="edge"/>
          <c:x val="0.82862903225806506"/>
          <c:y val="0.33807829181494703"/>
          <c:w val="0.16330645161290328"/>
          <c:h val="8.8967971530249199E-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0344827586208"/>
          <c:y val="0.12422360248447212"/>
          <c:w val="0.75000000000000022"/>
          <c:h val="0.50931677018633503"/>
        </c:manualLayout>
      </c:layout>
      <c:scatterChart>
        <c:scatterStyle val="smoothMarker"/>
        <c:ser>
          <c:idx val="0"/>
          <c:order val="0"/>
          <c:spPr>
            <a:ln w="12700">
              <a:solidFill>
                <a:srgbClr val="000080"/>
              </a:solidFill>
              <a:prstDash val="solid"/>
            </a:ln>
          </c:spPr>
          <c:marker>
            <c:symbol val="none"/>
          </c:marker>
          <c:xVal>
            <c:numRef>
              <c:f>Hoja2!$A$4:$A$6</c:f>
              <c:numCache>
                <c:formatCode>General</c:formatCode>
                <c:ptCount val="3"/>
                <c:pt idx="0">
                  <c:v>30</c:v>
                </c:pt>
                <c:pt idx="1">
                  <c:v>600</c:v>
                </c:pt>
                <c:pt idx="2">
                  <c:v>1500</c:v>
                </c:pt>
              </c:numCache>
            </c:numRef>
          </c:xVal>
          <c:yVal>
            <c:numRef>
              <c:f>Hoja2!$B$4:$B$6</c:f>
              <c:numCache>
                <c:formatCode>General</c:formatCode>
                <c:ptCount val="3"/>
                <c:pt idx="0">
                  <c:v>0.39945713765056534</c:v>
                </c:pt>
                <c:pt idx="1">
                  <c:v>0.43123378709416876</c:v>
                </c:pt>
                <c:pt idx="2">
                  <c:v>0.40936086174558922</c:v>
                </c:pt>
              </c:numCache>
            </c:numRef>
          </c:yVal>
          <c:smooth val="1"/>
        </c:ser>
        <c:axId val="170789888"/>
        <c:axId val="240395392"/>
      </c:scatterChart>
      <c:valAx>
        <c:axId val="170789888"/>
        <c:scaling>
          <c:orientation val="minMax"/>
        </c:scaling>
        <c:axPos val="b"/>
        <c:title>
          <c:tx>
            <c:rich>
              <a:bodyPr/>
              <a:lstStyle/>
              <a:p>
                <a:pPr>
                  <a:defRPr sz="825" b="1" i="0" u="none" strike="noStrike" baseline="0">
                    <a:solidFill>
                      <a:srgbClr val="000000"/>
                    </a:solidFill>
                    <a:latin typeface="Arial"/>
                    <a:ea typeface="Arial"/>
                    <a:cs typeface="Arial"/>
                  </a:defRPr>
                </a:pPr>
                <a:r>
                  <a:t>KW</a:t>
                </a:r>
              </a:p>
            </c:rich>
          </c:tx>
          <c:layout>
            <c:manualLayout>
              <c:xMode val="edge"/>
              <c:yMode val="edge"/>
              <c:x val="0.52586206896551702"/>
              <c:y val="0.8012422360248449"/>
            </c:manualLayout>
          </c:layout>
          <c:spPr>
            <a:noFill/>
            <a:ln w="25399">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40395392"/>
        <c:crosses val="autoZero"/>
        <c:crossBetween val="midCat"/>
      </c:valAx>
      <c:valAx>
        <c:axId val="240395392"/>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t>DOLAR/KWH</a:t>
                </a:r>
              </a:p>
            </c:rich>
          </c:tx>
          <c:layout>
            <c:manualLayout>
              <c:xMode val="edge"/>
              <c:yMode val="edge"/>
              <c:x val="3.1609195402298867E-2"/>
              <c:y val="0.16770186335403731"/>
            </c:manualLayout>
          </c:layout>
          <c:spPr>
            <a:noFill/>
            <a:ln w="25399">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170789888"/>
        <c:crosses val="autoZero"/>
        <c:crossBetween val="midCat"/>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11814345991573"/>
          <c:y val="8.8461538461538453E-2"/>
          <c:w val="0.82278481012658289"/>
          <c:h val="0.42692307692307702"/>
        </c:manualLayout>
      </c:layout>
      <c:barChart>
        <c:barDir val="col"/>
        <c:grouping val="clustered"/>
        <c:ser>
          <c:idx val="0"/>
          <c:order val="0"/>
          <c:spPr>
            <a:solidFill>
              <a:srgbClr val="9999FF"/>
            </a:solidFill>
            <a:ln w="12699">
              <a:solidFill>
                <a:srgbClr val="000000"/>
              </a:solidFill>
              <a:prstDash val="solid"/>
            </a:ln>
          </c:spPr>
          <c:cat>
            <c:strRef>
              <c:f>Hoja1!$C$4:$C$10</c:f>
              <c:strCache>
                <c:ptCount val="7"/>
                <c:pt idx="0">
                  <c:v>Gas natural</c:v>
                </c:pt>
                <c:pt idx="1">
                  <c:v>Eólico con incentivo</c:v>
                </c:pt>
                <c:pt idx="2">
                  <c:v>Eólicosin incentivo</c:v>
                </c:pt>
                <c:pt idx="3">
                  <c:v>Carbón</c:v>
                </c:pt>
                <c:pt idx="4">
                  <c:v> Minihidráulica</c:v>
                </c:pt>
                <c:pt idx="5">
                  <c:v>Geotérmica</c:v>
                </c:pt>
                <c:pt idx="6">
                  <c:v>Nuclear</c:v>
                </c:pt>
              </c:strCache>
            </c:strRef>
          </c:cat>
          <c:val>
            <c:numRef>
              <c:f>Hoja1!$D$4:$D$10</c:f>
              <c:numCache>
                <c:formatCode>General</c:formatCode>
                <c:ptCount val="7"/>
                <c:pt idx="0">
                  <c:v>4.2</c:v>
                </c:pt>
                <c:pt idx="1">
                  <c:v>4.3</c:v>
                </c:pt>
                <c:pt idx="2">
                  <c:v>5.2</c:v>
                </c:pt>
                <c:pt idx="3">
                  <c:v>5.4</c:v>
                </c:pt>
                <c:pt idx="4">
                  <c:v>8.2000000000000011</c:v>
                </c:pt>
                <c:pt idx="5">
                  <c:v>8.6</c:v>
                </c:pt>
                <c:pt idx="6">
                  <c:v>13</c:v>
                </c:pt>
              </c:numCache>
            </c:numRef>
          </c:val>
        </c:ser>
        <c:axId val="132166784"/>
        <c:axId val="132168320"/>
      </c:barChart>
      <c:catAx>
        <c:axId val="132166784"/>
        <c:scaling>
          <c:orientation val="minMax"/>
        </c:scaling>
        <c:axPos val="b"/>
        <c:numFmt formatCode="@" sourceLinked="0"/>
        <c:tickLblPos val="nextTo"/>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es-ES"/>
          </a:p>
        </c:txPr>
        <c:crossAx val="132168320"/>
        <c:crosses val="autoZero"/>
        <c:auto val="1"/>
        <c:lblAlgn val="ctr"/>
        <c:lblOffset val="100"/>
        <c:tickLblSkip val="1"/>
        <c:tickMarkSkip val="1"/>
      </c:catAx>
      <c:valAx>
        <c:axId val="132168320"/>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cent/kwh</a:t>
                </a:r>
              </a:p>
            </c:rich>
          </c:tx>
          <c:layout>
            <c:manualLayout>
              <c:xMode val="edge"/>
              <c:yMode val="edge"/>
              <c:x val="2.3206751054852315E-2"/>
              <c:y val="0.15769230769230777"/>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32166784"/>
        <c:crosses val="autoZero"/>
        <c:crossBetween val="between"/>
      </c:valAx>
      <c:spPr>
        <a:solidFill>
          <a:srgbClr val="FFFFFF"/>
        </a:solidFill>
        <a:ln w="3175">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75" b="1" i="0" u="none" strike="noStrike" baseline="0">
                <a:solidFill>
                  <a:srgbClr val="000000"/>
                </a:solidFill>
                <a:latin typeface="Arial"/>
                <a:ea typeface="Arial"/>
                <a:cs typeface="Arial"/>
              </a:defRPr>
            </a:pPr>
            <a:r>
              <a:t>Curva de Potencia</a:t>
            </a:r>
          </a:p>
        </c:rich>
      </c:tx>
      <c:layout>
        <c:manualLayout>
          <c:xMode val="edge"/>
          <c:yMode val="edge"/>
          <c:x val="0.39542483660130734"/>
          <c:y val="4.1666666666666683E-3"/>
        </c:manualLayout>
      </c:layout>
      <c:spPr>
        <a:noFill/>
        <a:ln w="25399">
          <a:noFill/>
        </a:ln>
      </c:spPr>
    </c:title>
    <c:plotArea>
      <c:layout>
        <c:manualLayout>
          <c:layoutTarget val="inner"/>
          <c:xMode val="edge"/>
          <c:yMode val="edge"/>
          <c:x val="0.17647058823529418"/>
          <c:y val="0.19166666666666668"/>
          <c:w val="0.78867102396514188"/>
          <c:h val="0.62291666666666667"/>
        </c:manualLayout>
      </c:layout>
      <c:scatterChart>
        <c:scatterStyle val="lineMarker"/>
        <c:ser>
          <c:idx val="0"/>
          <c:order val="0"/>
          <c:tx>
            <c:strRef>
              <c:f>'Curva Pot'!$B$3</c:f>
              <c:strCache>
                <c:ptCount val="1"/>
                <c:pt idx="0">
                  <c:v>W</c:v>
                </c:pt>
              </c:strCache>
            </c:strRef>
          </c:tx>
          <c:spPr>
            <a:ln w="28574">
              <a:noFill/>
            </a:ln>
          </c:spPr>
          <c:marker>
            <c:symbol val="diamond"/>
            <c:size val="4"/>
            <c:spPr>
              <a:solidFill>
                <a:srgbClr val="000080"/>
              </a:solidFill>
              <a:ln>
                <a:solidFill>
                  <a:srgbClr val="000080"/>
                </a:solidFill>
                <a:prstDash val="solid"/>
              </a:ln>
            </c:spPr>
          </c:marker>
          <c:dLbls>
            <c:spPr>
              <a:noFill/>
              <a:ln w="25399">
                <a:noFill/>
              </a:ln>
            </c:spPr>
            <c:txPr>
              <a:bodyPr/>
              <a:lstStyle/>
              <a:p>
                <a:pPr>
                  <a:defRPr sz="2300" b="0" i="0" u="none" strike="noStrike" baseline="0">
                    <a:solidFill>
                      <a:srgbClr val="000000"/>
                    </a:solidFill>
                    <a:latin typeface="Arial"/>
                    <a:ea typeface="Arial"/>
                    <a:cs typeface="Arial"/>
                  </a:defRPr>
                </a:pPr>
                <a:endParaRPr lang="es-ES"/>
              </a:p>
            </c:txPr>
            <c:showVal val="1"/>
          </c:dLbls>
          <c:trendline>
            <c:spPr>
              <a:ln w="25399">
                <a:solidFill>
                  <a:srgbClr val="000000"/>
                </a:solidFill>
                <a:prstDash val="solid"/>
              </a:ln>
            </c:spPr>
            <c:trendlineType val="poly"/>
            <c:order val="4"/>
            <c:dispRSqr val="1"/>
            <c:dispEq val="1"/>
            <c:trendlineLbl>
              <c:layout>
                <c:manualLayout>
                  <c:xMode val="edge"/>
                  <c:yMode val="edge"/>
                  <c:x val="0.54901960784313752"/>
                  <c:y val="0.65416666666666667"/>
                </c:manualLayout>
              </c:layout>
              <c:numFmt formatCode="General" sourceLinked="0"/>
              <c:spPr>
                <a:noFill/>
                <a:ln w="25399">
                  <a:noFill/>
                </a:ln>
              </c:spPr>
              <c:txPr>
                <a:bodyPr/>
                <a:lstStyle/>
                <a:p>
                  <a:pPr>
                    <a:defRPr sz="1125" b="0" i="0" u="none" strike="noStrike" baseline="0">
                      <a:solidFill>
                        <a:srgbClr val="000000"/>
                      </a:solidFill>
                      <a:latin typeface="Arial"/>
                      <a:ea typeface="Arial"/>
                      <a:cs typeface="Arial"/>
                    </a:defRPr>
                  </a:pPr>
                  <a:endParaRPr lang="es-ES"/>
                </a:p>
              </c:txPr>
            </c:trendlineLbl>
          </c:trendline>
          <c:xVal>
            <c:numRef>
              <c:f>'Curva Pot'!$A$4:$A$11</c:f>
              <c:numCache>
                <c:formatCode>General</c:formatCode>
                <c:ptCount val="8"/>
                <c:pt idx="0">
                  <c:v>0</c:v>
                </c:pt>
                <c:pt idx="1">
                  <c:v>2</c:v>
                </c:pt>
                <c:pt idx="2">
                  <c:v>4</c:v>
                </c:pt>
                <c:pt idx="3">
                  <c:v>6</c:v>
                </c:pt>
                <c:pt idx="4">
                  <c:v>8</c:v>
                </c:pt>
                <c:pt idx="5">
                  <c:v>10</c:v>
                </c:pt>
                <c:pt idx="6">
                  <c:v>12</c:v>
                </c:pt>
                <c:pt idx="7">
                  <c:v>14</c:v>
                </c:pt>
              </c:numCache>
            </c:numRef>
          </c:xVal>
          <c:yVal>
            <c:numRef>
              <c:f>'Curva Pot'!$B$4:$B$11</c:f>
              <c:numCache>
                <c:formatCode>General</c:formatCode>
                <c:ptCount val="8"/>
                <c:pt idx="0">
                  <c:v>0</c:v>
                </c:pt>
                <c:pt idx="1">
                  <c:v>0</c:v>
                </c:pt>
                <c:pt idx="2">
                  <c:v>128.5</c:v>
                </c:pt>
                <c:pt idx="3">
                  <c:v>362.5</c:v>
                </c:pt>
                <c:pt idx="4">
                  <c:v>725</c:v>
                </c:pt>
                <c:pt idx="5">
                  <c:v>1050</c:v>
                </c:pt>
                <c:pt idx="6">
                  <c:v>1250</c:v>
                </c:pt>
                <c:pt idx="7">
                  <c:v>1362.5</c:v>
                </c:pt>
              </c:numCache>
            </c:numRef>
          </c:yVal>
        </c:ser>
        <c:dLbls>
          <c:showVal val="1"/>
        </c:dLbls>
        <c:axId val="132099072"/>
        <c:axId val="132179072"/>
      </c:scatterChart>
      <c:valAx>
        <c:axId val="132099072"/>
        <c:scaling>
          <c:orientation val="minMax"/>
        </c:scaling>
        <c:axPos val="b"/>
        <c:title>
          <c:tx>
            <c:rich>
              <a:bodyPr/>
              <a:lstStyle/>
              <a:p>
                <a:pPr>
                  <a:defRPr sz="2300" b="1" i="0" u="none" strike="noStrike" baseline="0">
                    <a:solidFill>
                      <a:srgbClr val="000000"/>
                    </a:solidFill>
                    <a:latin typeface="Arial"/>
                    <a:ea typeface="Arial"/>
                    <a:cs typeface="Arial"/>
                  </a:defRPr>
                </a:pPr>
                <a:r>
                  <a:t>Velocidad (M/S)</a:t>
                </a:r>
              </a:p>
            </c:rich>
          </c:tx>
          <c:layout>
            <c:manualLayout>
              <c:xMode val="edge"/>
              <c:yMode val="edge"/>
              <c:x val="0.44117647058823528"/>
              <c:y val="0.86875000000000024"/>
            </c:manualLayout>
          </c:layout>
          <c:spPr>
            <a:noFill/>
            <a:ln w="25399">
              <a:noFill/>
            </a:ln>
          </c:spPr>
        </c:title>
        <c:numFmt formatCode="General" sourceLinked="1"/>
        <c:tickLblPos val="nextTo"/>
        <c:spPr>
          <a:ln w="3175">
            <a:solidFill>
              <a:srgbClr val="000000"/>
            </a:solidFill>
            <a:prstDash val="solid"/>
          </a:ln>
        </c:spPr>
        <c:txPr>
          <a:bodyPr rot="0" vert="horz"/>
          <a:lstStyle/>
          <a:p>
            <a:pPr>
              <a:defRPr sz="2300" b="0" i="0" u="none" strike="noStrike" baseline="0">
                <a:solidFill>
                  <a:srgbClr val="000000"/>
                </a:solidFill>
                <a:latin typeface="Arial"/>
                <a:ea typeface="Arial"/>
                <a:cs typeface="Arial"/>
              </a:defRPr>
            </a:pPr>
            <a:endParaRPr lang="es-ES"/>
          </a:p>
        </c:txPr>
        <c:crossAx val="132179072"/>
        <c:crosses val="autoZero"/>
        <c:crossBetween val="midCat"/>
      </c:valAx>
      <c:valAx>
        <c:axId val="132179072"/>
        <c:scaling>
          <c:orientation val="minMax"/>
        </c:scaling>
        <c:axPos val="l"/>
        <c:majorGridlines>
          <c:spPr>
            <a:ln w="3175">
              <a:solidFill>
                <a:srgbClr val="000000"/>
              </a:solidFill>
              <a:prstDash val="solid"/>
            </a:ln>
          </c:spPr>
        </c:majorGridlines>
        <c:title>
          <c:tx>
            <c:rich>
              <a:bodyPr/>
              <a:lstStyle/>
              <a:p>
                <a:pPr>
                  <a:defRPr sz="2300" b="1" i="0" u="none" strike="noStrike" baseline="0">
                    <a:solidFill>
                      <a:srgbClr val="000000"/>
                    </a:solidFill>
                    <a:latin typeface="Arial"/>
                    <a:ea typeface="Arial"/>
                    <a:cs typeface="Arial"/>
                  </a:defRPr>
                </a:pPr>
                <a:r>
                  <a:t>Potencia (W)</a:t>
                </a:r>
              </a:p>
            </c:rich>
          </c:tx>
          <c:layout>
            <c:manualLayout>
              <c:xMode val="edge"/>
              <c:yMode val="edge"/>
              <c:x val="1.198257080610023E-2"/>
              <c:y val="0.3000000000000001"/>
            </c:manualLayout>
          </c:layout>
          <c:spPr>
            <a:noFill/>
            <a:ln w="25399">
              <a:noFill/>
            </a:ln>
          </c:spPr>
        </c:title>
        <c:numFmt formatCode="General" sourceLinked="1"/>
        <c:tickLblPos val="nextTo"/>
        <c:spPr>
          <a:ln w="3175">
            <a:solidFill>
              <a:srgbClr val="000000"/>
            </a:solidFill>
            <a:prstDash val="solid"/>
          </a:ln>
        </c:spPr>
        <c:txPr>
          <a:bodyPr rot="0" vert="horz"/>
          <a:lstStyle/>
          <a:p>
            <a:pPr>
              <a:defRPr sz="2300" b="0" i="0" u="none" strike="noStrike" baseline="0">
                <a:solidFill>
                  <a:srgbClr val="000000"/>
                </a:solidFill>
                <a:latin typeface="Arial"/>
                <a:ea typeface="Arial"/>
                <a:cs typeface="Arial"/>
              </a:defRPr>
            </a:pPr>
            <a:endParaRPr lang="es-ES"/>
          </a:p>
        </c:txPr>
        <c:crossAx val="132099072"/>
        <c:crosses val="autoZero"/>
        <c:crossBetween val="midCat"/>
      </c:valAx>
      <c:spPr>
        <a:solidFill>
          <a:srgbClr val="FFFFFF"/>
        </a:solidFill>
        <a:ln w="12700">
          <a:solidFill>
            <a:srgbClr val="000000"/>
          </a:solidFill>
          <a:prstDash val="solid"/>
        </a:ln>
      </c:spPr>
    </c:plotArea>
    <c:plotVisOnly val="1"/>
    <c:dispBlanksAs val="gap"/>
  </c:chart>
  <c:spPr>
    <a:solidFill>
      <a:srgbClr val="FFFFFF"/>
    </a:solidFill>
    <a:ln w="3175">
      <a:solidFill>
        <a:srgbClr val="000000"/>
      </a:solidFill>
      <a:prstDash val="solid"/>
    </a:ln>
  </c:spPr>
  <c:txPr>
    <a:bodyPr/>
    <a:lstStyle/>
    <a:p>
      <a:pPr>
        <a:defRPr sz="23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16841</Words>
  <Characters>92630</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La carga radial es insignificante en la cola del transportador</vt:lpstr>
    </vt:vector>
  </TitlesOfParts>
  <Company>Empacadora Grupo Grammar S.A. Empagran</Company>
  <LinksUpToDate>false</LinksUpToDate>
  <CharactersWithSpaces>109253</CharactersWithSpaces>
  <SharedDoc>false</SharedDoc>
  <HLinks>
    <vt:vector size="12" baseType="variant">
      <vt:variant>
        <vt:i4>7536736</vt:i4>
      </vt:variant>
      <vt:variant>
        <vt:i4>75</vt:i4>
      </vt:variant>
      <vt:variant>
        <vt:i4>0</vt:i4>
      </vt:variant>
      <vt:variant>
        <vt:i4>5</vt:i4>
      </vt:variant>
      <vt:variant>
        <vt:lpwstr>http://www.wireless-energy.el/PREGUNTAS.HTM</vt:lpwstr>
      </vt:variant>
      <vt:variant>
        <vt:lpwstr/>
      </vt:variant>
      <vt:variant>
        <vt:i4>262211</vt:i4>
      </vt:variant>
      <vt:variant>
        <vt:i4>72</vt:i4>
      </vt:variant>
      <vt:variant>
        <vt:i4>0</vt:i4>
      </vt:variant>
      <vt:variant>
        <vt:i4>5</vt:i4>
      </vt:variant>
      <vt:variant>
        <vt:lpwstr>http://www.savioriapower.8k.com/AERO.HTM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carga radial es insignificante en la cola del transportador</dc:title>
  <dc:subject/>
  <dc:creator>Usuario Final</dc:creator>
  <cp:keywords/>
  <dc:description/>
  <cp:lastModifiedBy>biblio2</cp:lastModifiedBy>
  <cp:revision>2</cp:revision>
  <cp:lastPrinted>2007-01-16T03:32:00Z</cp:lastPrinted>
  <dcterms:created xsi:type="dcterms:W3CDTF">2010-10-22T19:04:00Z</dcterms:created>
  <dcterms:modified xsi:type="dcterms:W3CDTF">2010-10-22T19:04:00Z</dcterms:modified>
</cp:coreProperties>
</file>