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1B4" w:rsidRDefault="007A51B4" w:rsidP="007A51B4">
      <w:pPr>
        <w:spacing w:line="480" w:lineRule="auto"/>
        <w:jc w:val="center"/>
        <w:rPr>
          <w:rFonts w:ascii="Arial" w:hAnsi="Arial" w:cs="Arial"/>
          <w:b/>
          <w:sz w:val="32"/>
          <w:szCs w:val="32"/>
        </w:rPr>
      </w:pPr>
      <w:r w:rsidRPr="000E5316">
        <w:rPr>
          <w:rFonts w:ascii="Arial" w:hAnsi="Arial" w:cs="Arial"/>
          <w:b/>
          <w:sz w:val="32"/>
          <w:szCs w:val="32"/>
        </w:rPr>
        <w:t>ESCUELA SUPERIOR POLITÉCNICA DEL LITORAL</w:t>
      </w:r>
    </w:p>
    <w:p w:rsidR="007A51B4" w:rsidRDefault="007A51B4" w:rsidP="007A51B4">
      <w:pPr>
        <w:spacing w:line="480" w:lineRule="auto"/>
        <w:jc w:val="center"/>
        <w:rPr>
          <w:rFonts w:ascii="Arial" w:hAnsi="Arial" w:cs="Arial"/>
          <w:b/>
          <w:sz w:val="32"/>
          <w:szCs w:val="32"/>
        </w:rPr>
      </w:pPr>
      <w:r>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Pr>
            <w:rFonts w:ascii="Arial" w:hAnsi="Arial" w:cs="Arial"/>
            <w:b/>
            <w:sz w:val="32"/>
            <w:szCs w:val="32"/>
          </w:rPr>
          <w:t>la Producción</w:t>
        </w:r>
      </w:smartTag>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sz w:val="28"/>
          <w:szCs w:val="28"/>
        </w:rPr>
      </w:pPr>
      <w:r>
        <w:rPr>
          <w:rFonts w:ascii="Arial" w:hAnsi="Arial" w:cs="Arial"/>
          <w:sz w:val="28"/>
          <w:szCs w:val="28"/>
        </w:rPr>
        <w:t>“</w:t>
      </w:r>
      <w:r w:rsidRPr="000E5316">
        <w:rPr>
          <w:rFonts w:ascii="Arial" w:hAnsi="Arial" w:cs="Arial"/>
          <w:sz w:val="28"/>
          <w:szCs w:val="28"/>
        </w:rPr>
        <w:t>Efecto de las Condiciones de Almacenamiento en el Tiempo de  Vida Útil de Productos de Consumo Masivos de Baja Humedad Empacados en Películas Plásticas</w:t>
      </w:r>
      <w:r>
        <w:rPr>
          <w:rFonts w:ascii="Arial" w:hAnsi="Arial" w:cs="Arial"/>
          <w:sz w:val="28"/>
          <w:szCs w:val="28"/>
        </w:rPr>
        <w:t>”</w:t>
      </w:r>
    </w:p>
    <w:p w:rsidR="007A51B4" w:rsidRDefault="007A51B4" w:rsidP="007A51B4">
      <w:pPr>
        <w:spacing w:line="480" w:lineRule="auto"/>
        <w:jc w:val="center"/>
        <w:rPr>
          <w:rFonts w:ascii="Arial" w:hAnsi="Arial" w:cs="Arial"/>
          <w:sz w:val="28"/>
          <w:szCs w:val="28"/>
        </w:rPr>
      </w:pPr>
    </w:p>
    <w:p w:rsidR="007A51B4" w:rsidRPr="00590101" w:rsidRDefault="007A51B4" w:rsidP="007A51B4">
      <w:pPr>
        <w:spacing w:line="480" w:lineRule="auto"/>
        <w:jc w:val="center"/>
        <w:rPr>
          <w:rFonts w:ascii="Arial" w:hAnsi="Arial" w:cs="Arial"/>
          <w:b/>
          <w:sz w:val="32"/>
          <w:szCs w:val="32"/>
        </w:rPr>
      </w:pPr>
      <w:r w:rsidRPr="000E5316">
        <w:rPr>
          <w:rFonts w:ascii="Arial" w:hAnsi="Arial" w:cs="Arial"/>
          <w:b/>
          <w:sz w:val="32"/>
          <w:szCs w:val="32"/>
        </w:rPr>
        <w:t>TESIS DE GRADO</w:t>
      </w:r>
    </w:p>
    <w:p w:rsidR="007A51B4" w:rsidRPr="00590101" w:rsidRDefault="007A51B4" w:rsidP="007A51B4">
      <w:pPr>
        <w:spacing w:line="480" w:lineRule="auto"/>
        <w:jc w:val="center"/>
        <w:rPr>
          <w:rFonts w:ascii="Arial" w:hAnsi="Arial" w:cs="Arial"/>
          <w:sz w:val="32"/>
          <w:szCs w:val="32"/>
        </w:rPr>
      </w:pPr>
      <w:r>
        <w:rPr>
          <w:rFonts w:ascii="Arial" w:hAnsi="Arial" w:cs="Arial"/>
          <w:sz w:val="32"/>
          <w:szCs w:val="32"/>
        </w:rPr>
        <w:t>Previo a la obtención del Título de:</w:t>
      </w:r>
    </w:p>
    <w:p w:rsidR="007A51B4" w:rsidRDefault="007A51B4" w:rsidP="007A51B4">
      <w:pPr>
        <w:spacing w:line="480" w:lineRule="auto"/>
        <w:jc w:val="center"/>
        <w:rPr>
          <w:rFonts w:ascii="Arial" w:hAnsi="Arial" w:cs="Arial"/>
          <w:b/>
          <w:sz w:val="32"/>
          <w:szCs w:val="32"/>
        </w:rPr>
      </w:pPr>
      <w:r>
        <w:rPr>
          <w:rFonts w:ascii="Arial" w:hAnsi="Arial" w:cs="Arial"/>
          <w:b/>
          <w:sz w:val="32"/>
          <w:szCs w:val="32"/>
        </w:rPr>
        <w:t>INGENIERA</w:t>
      </w:r>
      <w:r w:rsidRPr="000E5316">
        <w:rPr>
          <w:rFonts w:ascii="Arial" w:hAnsi="Arial" w:cs="Arial"/>
          <w:b/>
          <w:sz w:val="32"/>
          <w:szCs w:val="32"/>
        </w:rPr>
        <w:t xml:space="preserve"> DE ALIMENTOS</w:t>
      </w: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b/>
          <w:sz w:val="32"/>
          <w:szCs w:val="32"/>
        </w:rPr>
      </w:pPr>
      <w:r>
        <w:rPr>
          <w:rFonts w:ascii="Arial" w:hAnsi="Arial" w:cs="Arial"/>
          <w:b/>
          <w:sz w:val="32"/>
          <w:szCs w:val="32"/>
        </w:rPr>
        <w:t>Presentada por:</w:t>
      </w:r>
    </w:p>
    <w:p w:rsidR="007A51B4" w:rsidRDefault="007A51B4" w:rsidP="007A51B4">
      <w:pPr>
        <w:spacing w:line="480" w:lineRule="auto"/>
        <w:jc w:val="center"/>
        <w:rPr>
          <w:rFonts w:ascii="Arial" w:hAnsi="Arial" w:cs="Arial"/>
          <w:b/>
          <w:sz w:val="32"/>
          <w:szCs w:val="32"/>
        </w:rPr>
      </w:pPr>
      <w:r>
        <w:rPr>
          <w:rFonts w:ascii="Arial" w:hAnsi="Arial" w:cs="Arial"/>
          <w:b/>
          <w:sz w:val="32"/>
          <w:szCs w:val="32"/>
        </w:rPr>
        <w:t>Vivian Desiree Álvarez Álvarez</w:t>
      </w: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b/>
          <w:sz w:val="32"/>
          <w:szCs w:val="32"/>
        </w:rPr>
      </w:pPr>
      <w:r>
        <w:rPr>
          <w:rFonts w:ascii="Arial" w:hAnsi="Arial" w:cs="Arial"/>
          <w:b/>
          <w:sz w:val="32"/>
          <w:szCs w:val="32"/>
        </w:rPr>
        <w:t>GUAYAQUIL – ECUADOR</w:t>
      </w:r>
    </w:p>
    <w:p w:rsidR="007A51B4" w:rsidRPr="006A6EA8" w:rsidRDefault="007A51B4" w:rsidP="007A51B4">
      <w:pPr>
        <w:spacing w:line="480" w:lineRule="auto"/>
        <w:jc w:val="center"/>
        <w:rPr>
          <w:rFonts w:ascii="Arial" w:hAnsi="Arial" w:cs="Arial"/>
          <w:b/>
          <w:sz w:val="32"/>
          <w:szCs w:val="32"/>
        </w:rPr>
      </w:pPr>
      <w:r>
        <w:rPr>
          <w:rFonts w:ascii="Arial" w:hAnsi="Arial" w:cs="Arial"/>
          <w:b/>
          <w:sz w:val="32"/>
          <w:szCs w:val="32"/>
        </w:rPr>
        <w:t>AÑO: 2006</w:t>
      </w:r>
    </w:p>
    <w:p w:rsidR="007A51B4" w:rsidRDefault="007A51B4" w:rsidP="007A51B4">
      <w:pPr>
        <w:rPr>
          <w:rFonts w:ascii="Arial" w:hAnsi="Arial" w:cs="Arial"/>
          <w:b/>
        </w:rPr>
      </w:pPr>
    </w:p>
    <w:p w:rsidR="007A51B4" w:rsidRDefault="007A51B4" w:rsidP="007A51B4">
      <w:pPr>
        <w:rPr>
          <w:rFonts w:ascii="Arial" w:hAnsi="Arial" w:cs="Arial"/>
          <w:b/>
        </w:rPr>
      </w:pPr>
    </w:p>
    <w:p w:rsidR="007A51B4" w:rsidRDefault="007A51B4" w:rsidP="007A51B4">
      <w:pPr>
        <w:rPr>
          <w:rFonts w:ascii="Arial" w:hAnsi="Arial" w:cs="Arial"/>
          <w:b/>
        </w:rPr>
      </w:pPr>
    </w:p>
    <w:p w:rsidR="007A51B4" w:rsidRDefault="007A51B4" w:rsidP="007A51B4">
      <w:pPr>
        <w:rPr>
          <w:rFonts w:ascii="Arial" w:hAnsi="Arial" w:cs="Arial"/>
          <w:b/>
        </w:rPr>
      </w:pPr>
    </w:p>
    <w:p w:rsidR="007A51B4" w:rsidRDefault="007A51B4" w:rsidP="007A51B4">
      <w:pPr>
        <w:rPr>
          <w:rFonts w:ascii="Arial" w:hAnsi="Arial" w:cs="Arial"/>
          <w:b/>
        </w:rPr>
      </w:pPr>
    </w:p>
    <w:p w:rsidR="007A51B4" w:rsidRDefault="007A51B4" w:rsidP="007A51B4">
      <w:pPr>
        <w:rPr>
          <w:rFonts w:ascii="Arial" w:hAnsi="Arial" w:cs="Arial"/>
          <w:b/>
        </w:rPr>
      </w:pPr>
    </w:p>
    <w:p w:rsidR="007A51B4" w:rsidRDefault="007A51B4" w:rsidP="007A51B4">
      <w:pPr>
        <w:rPr>
          <w:rFonts w:ascii="Arial" w:hAnsi="Arial" w:cs="Arial"/>
          <w:b/>
        </w:rPr>
      </w:pPr>
    </w:p>
    <w:p w:rsidR="007A51B4" w:rsidRDefault="007A51B4" w:rsidP="007A51B4">
      <w:pPr>
        <w:rPr>
          <w:rFonts w:ascii="Arial" w:hAnsi="Arial" w:cs="Arial"/>
          <w:b/>
        </w:rPr>
      </w:pPr>
    </w:p>
    <w:p w:rsidR="007A51B4" w:rsidRPr="000E5316" w:rsidRDefault="007A51B4" w:rsidP="007A51B4">
      <w:pPr>
        <w:jc w:val="center"/>
        <w:rPr>
          <w:rFonts w:ascii="Arial" w:hAnsi="Arial" w:cs="Arial"/>
          <w:b/>
          <w:sz w:val="32"/>
          <w:szCs w:val="32"/>
        </w:rPr>
      </w:pPr>
      <w:r>
        <w:rPr>
          <w:rFonts w:ascii="Arial" w:hAnsi="Arial" w:cs="Arial"/>
          <w:b/>
          <w:sz w:val="32"/>
          <w:szCs w:val="32"/>
        </w:rPr>
        <w:t>A G R A D E C I M I E N T O</w:t>
      </w:r>
    </w:p>
    <w:p w:rsidR="007A51B4" w:rsidRPr="006A6EA8" w:rsidRDefault="007A51B4" w:rsidP="007A51B4">
      <w:pPr>
        <w:jc w:val="center"/>
        <w:rPr>
          <w:rFonts w:ascii="Arial" w:hAnsi="Arial" w:cs="Arial"/>
        </w:rPr>
      </w:pPr>
    </w:p>
    <w:p w:rsidR="007A51B4" w:rsidRPr="000E5316" w:rsidRDefault="007A51B4" w:rsidP="007A51B4">
      <w:pPr>
        <w:spacing w:line="480" w:lineRule="auto"/>
        <w:jc w:val="center"/>
        <w:rPr>
          <w:rFonts w:ascii="Arial" w:hAnsi="Arial" w:cs="Arial"/>
          <w:sz w:val="28"/>
          <w:szCs w:val="28"/>
        </w:rPr>
      </w:pPr>
    </w:p>
    <w:p w:rsidR="007A51B4" w:rsidRDefault="007A51B4" w:rsidP="007A51B4">
      <w:pPr>
        <w:spacing w:line="480" w:lineRule="auto"/>
        <w:rPr>
          <w:rFonts w:ascii="Arial" w:hAnsi="Arial" w:cs="Arial"/>
          <w:b/>
          <w:sz w:val="28"/>
          <w:szCs w:val="28"/>
        </w:rPr>
      </w:pPr>
    </w:p>
    <w:p w:rsidR="007A51B4" w:rsidRDefault="007A51B4" w:rsidP="007A51B4">
      <w:pPr>
        <w:spacing w:line="480" w:lineRule="auto"/>
        <w:jc w:val="center"/>
        <w:rPr>
          <w:rFonts w:ascii="Arial" w:hAnsi="Arial" w:cs="Arial"/>
          <w:b/>
          <w:sz w:val="28"/>
          <w:szCs w:val="28"/>
        </w:rPr>
      </w:pPr>
    </w:p>
    <w:p w:rsidR="007A51B4" w:rsidRDefault="007A51B4" w:rsidP="007A51B4">
      <w:pPr>
        <w:spacing w:line="480" w:lineRule="auto"/>
        <w:rPr>
          <w:rFonts w:ascii="Arial" w:hAnsi="Arial" w:cs="Arial"/>
          <w:sz w:val="28"/>
          <w:szCs w:val="28"/>
        </w:rPr>
      </w:pPr>
    </w:p>
    <w:p w:rsidR="007A51B4" w:rsidRDefault="007A51B4" w:rsidP="007A51B4">
      <w:pPr>
        <w:spacing w:line="480" w:lineRule="auto"/>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_x0000_s1026" type="#_x0000_t202" style="position:absolute;margin-left:207pt;margin-top:25.6pt;width:180pt;height:252.6pt;z-index:251621376" stroked="f">
            <v:textbox style="mso-next-textbox:#_x0000_s1026">
              <w:txbxContent>
                <w:p w:rsidR="00366975" w:rsidRDefault="00366975" w:rsidP="007A51B4">
                  <w:pPr>
                    <w:spacing w:line="480" w:lineRule="auto"/>
                    <w:jc w:val="both"/>
                    <w:rPr>
                      <w:rFonts w:ascii="Arial" w:hAnsi="Arial" w:cs="Arial"/>
                    </w:rPr>
                  </w:pPr>
                  <w:r>
                    <w:rPr>
                      <w:rFonts w:ascii="Arial" w:hAnsi="Arial" w:cs="Arial"/>
                    </w:rPr>
                    <w:t>A</w:t>
                  </w:r>
                  <w:r w:rsidRPr="0021534D">
                    <w:rPr>
                      <w:rFonts w:ascii="Arial" w:hAnsi="Arial" w:cs="Arial"/>
                    </w:rPr>
                    <w:t xml:space="preserve"> </w:t>
                  </w:r>
                  <w:smartTag w:uri="urn:schemas-microsoft-com:office:smarttags" w:element="PersonName">
                    <w:smartTagPr>
                      <w:attr w:name="ProductID" w:val="la M.Sc. Fabiola"/>
                    </w:smartTagPr>
                    <w:r>
                      <w:rPr>
                        <w:rFonts w:ascii="Arial" w:hAnsi="Arial" w:cs="Arial"/>
                      </w:rPr>
                      <w:t xml:space="preserve">la M.Sc. </w:t>
                    </w:r>
                    <w:r w:rsidRPr="0021534D">
                      <w:rPr>
                        <w:rFonts w:ascii="Arial" w:hAnsi="Arial" w:cs="Arial"/>
                      </w:rPr>
                      <w:t>Fabiola</w:t>
                    </w:r>
                  </w:smartTag>
                  <w:r w:rsidRPr="0021534D">
                    <w:rPr>
                      <w:rFonts w:ascii="Arial" w:hAnsi="Arial" w:cs="Arial"/>
                    </w:rPr>
                    <w:t xml:space="preserve"> Cornejo</w:t>
                  </w:r>
                  <w:r>
                    <w:rPr>
                      <w:rFonts w:ascii="Arial" w:hAnsi="Arial" w:cs="Arial"/>
                    </w:rPr>
                    <w:t>,</w:t>
                  </w:r>
                  <w:r w:rsidRPr="0021534D">
                    <w:rPr>
                      <w:rFonts w:ascii="Arial" w:hAnsi="Arial" w:cs="Arial"/>
                    </w:rPr>
                    <w:t xml:space="preserve">  Directora </w:t>
                  </w:r>
                  <w:r>
                    <w:rPr>
                      <w:rFonts w:ascii="Arial" w:hAnsi="Arial" w:cs="Arial"/>
                    </w:rPr>
                    <w:t xml:space="preserve"> </w:t>
                  </w:r>
                  <w:r w:rsidRPr="0021534D">
                    <w:rPr>
                      <w:rFonts w:ascii="Arial" w:hAnsi="Arial" w:cs="Arial"/>
                    </w:rPr>
                    <w:t>de Tesis</w:t>
                  </w:r>
                  <w:r>
                    <w:rPr>
                      <w:rFonts w:ascii="Arial" w:hAnsi="Arial" w:cs="Arial"/>
                    </w:rPr>
                    <w:t xml:space="preserve">, por su invaluable ayuda y guía en el desarrollo de </w:t>
                  </w:r>
                  <w:smartTag w:uri="urn:schemas-microsoft-com:office:smarttags" w:element="PersonName">
                    <w:smartTagPr>
                      <w:attr w:name="ProductID" w:val="la Tesis"/>
                    </w:smartTagPr>
                    <w:r>
                      <w:rPr>
                        <w:rFonts w:ascii="Arial" w:hAnsi="Arial" w:cs="Arial"/>
                      </w:rPr>
                      <w:t>la Tesis</w:t>
                    </w:r>
                  </w:smartTag>
                  <w:r>
                    <w:rPr>
                      <w:rFonts w:ascii="Arial" w:hAnsi="Arial" w:cs="Arial"/>
                    </w:rPr>
                    <w:t xml:space="preserve">, a mis  </w:t>
                  </w:r>
                  <w:r w:rsidRPr="0021534D">
                    <w:rPr>
                      <w:rFonts w:ascii="Arial" w:hAnsi="Arial" w:cs="Arial"/>
                    </w:rPr>
                    <w:t>Padres por</w:t>
                  </w:r>
                  <w:r>
                    <w:rPr>
                      <w:rFonts w:ascii="Arial" w:hAnsi="Arial" w:cs="Arial"/>
                      <w:sz w:val="28"/>
                      <w:szCs w:val="28"/>
                    </w:rPr>
                    <w:t xml:space="preserve"> </w:t>
                  </w:r>
                  <w:r w:rsidRPr="0021534D">
                    <w:rPr>
                      <w:rFonts w:ascii="Arial" w:hAnsi="Arial" w:cs="Arial"/>
                    </w:rPr>
                    <w:t>su amor</w:t>
                  </w:r>
                  <w:r>
                    <w:rPr>
                      <w:rFonts w:ascii="Arial" w:hAnsi="Arial" w:cs="Arial"/>
                    </w:rPr>
                    <w:t xml:space="preserve"> </w:t>
                  </w:r>
                  <w:r w:rsidRPr="0021534D">
                    <w:rPr>
                      <w:rFonts w:ascii="Arial" w:hAnsi="Arial" w:cs="Arial"/>
                    </w:rPr>
                    <w:t>y paciencia</w:t>
                  </w:r>
                  <w:r>
                    <w:rPr>
                      <w:rFonts w:ascii="Arial" w:hAnsi="Arial" w:cs="Arial"/>
                    </w:rPr>
                    <w:t xml:space="preserve"> y, a todos las personas que de uno u otro modo colaboraron en la finalización de este trabajo.</w:t>
                  </w:r>
                </w:p>
                <w:p w:rsidR="00366975" w:rsidRPr="0021534D" w:rsidRDefault="00366975" w:rsidP="007A51B4">
                  <w:pPr>
                    <w:spacing w:line="480" w:lineRule="auto"/>
                    <w:jc w:val="both"/>
                    <w:rPr>
                      <w:rFonts w:ascii="Arial" w:hAnsi="Arial" w:cs="Arial"/>
                    </w:rPr>
                  </w:pPr>
                  <w:r>
                    <w:rPr>
                      <w:rFonts w:ascii="Arial" w:hAnsi="Arial" w:cs="Arial"/>
                    </w:rPr>
                    <w:t xml:space="preserve"> realización </w:t>
                  </w:r>
                </w:p>
              </w:txbxContent>
            </v:textbox>
          </v:shape>
        </w:pict>
      </w:r>
    </w:p>
    <w:p w:rsidR="007A51B4" w:rsidRDefault="007A51B4" w:rsidP="007A51B4">
      <w:pPr>
        <w:spacing w:line="480" w:lineRule="auto"/>
        <w:rPr>
          <w:rFonts w:ascii="Arial" w:hAnsi="Arial" w:cs="Arial"/>
          <w:sz w:val="28"/>
          <w:szCs w:val="28"/>
        </w:rPr>
      </w:pPr>
    </w:p>
    <w:p w:rsidR="007A51B4" w:rsidRDefault="007A51B4" w:rsidP="007A51B4">
      <w:pPr>
        <w:spacing w:line="480" w:lineRule="auto"/>
        <w:rPr>
          <w:rFonts w:ascii="Arial" w:hAnsi="Arial" w:cs="Arial"/>
          <w:sz w:val="28"/>
          <w:szCs w:val="28"/>
        </w:rPr>
      </w:pPr>
    </w:p>
    <w:p w:rsidR="007A51B4" w:rsidRPr="0021534D" w:rsidRDefault="007A51B4" w:rsidP="007A51B4">
      <w:pPr>
        <w:spacing w:line="480" w:lineRule="auto"/>
        <w:rPr>
          <w:rFonts w:ascii="Arial" w:hAnsi="Arial" w:cs="Arial"/>
          <w:sz w:val="28"/>
          <w:szCs w:val="28"/>
        </w:rPr>
      </w:pPr>
    </w:p>
    <w:p w:rsidR="007A51B4" w:rsidRPr="0021534D" w:rsidRDefault="007A51B4" w:rsidP="007A51B4">
      <w:pPr>
        <w:spacing w:line="480" w:lineRule="auto"/>
        <w:rPr>
          <w:rFonts w:ascii="Arial" w:hAnsi="Arial" w:cs="Arial"/>
          <w:sz w:val="28"/>
          <w:szCs w:val="28"/>
        </w:rPr>
      </w:pPr>
    </w:p>
    <w:p w:rsidR="007A51B4" w:rsidRPr="0021534D" w:rsidRDefault="007A51B4" w:rsidP="007A51B4">
      <w:pPr>
        <w:spacing w:line="480" w:lineRule="auto"/>
        <w:rPr>
          <w:rFonts w:ascii="Arial" w:hAnsi="Arial" w:cs="Arial"/>
          <w:sz w:val="28"/>
          <w:szCs w:val="28"/>
        </w:rPr>
      </w:pPr>
    </w:p>
    <w:p w:rsidR="007A51B4" w:rsidRPr="0021534D" w:rsidRDefault="007A51B4" w:rsidP="007A51B4">
      <w:pPr>
        <w:spacing w:line="480" w:lineRule="auto"/>
        <w:rPr>
          <w:rFonts w:ascii="Arial" w:hAnsi="Arial" w:cs="Arial"/>
          <w:sz w:val="28"/>
          <w:szCs w:val="28"/>
        </w:rPr>
      </w:pPr>
    </w:p>
    <w:p w:rsidR="007A51B4" w:rsidRPr="0021534D" w:rsidRDefault="007A51B4" w:rsidP="007A51B4">
      <w:pPr>
        <w:spacing w:line="480" w:lineRule="auto"/>
        <w:rPr>
          <w:rFonts w:ascii="Arial" w:hAnsi="Arial" w:cs="Arial"/>
          <w:sz w:val="28"/>
          <w:szCs w:val="28"/>
        </w:rPr>
      </w:pPr>
    </w:p>
    <w:p w:rsidR="007A51B4" w:rsidRPr="0021534D" w:rsidRDefault="007A51B4" w:rsidP="007A51B4">
      <w:pPr>
        <w:spacing w:line="480" w:lineRule="auto"/>
        <w:rPr>
          <w:rFonts w:ascii="Arial" w:hAnsi="Arial" w:cs="Arial"/>
          <w:sz w:val="28"/>
          <w:szCs w:val="28"/>
        </w:rPr>
      </w:pPr>
    </w:p>
    <w:p w:rsidR="007A51B4" w:rsidRPr="0021534D" w:rsidRDefault="007A51B4" w:rsidP="007A51B4">
      <w:pPr>
        <w:spacing w:line="480" w:lineRule="auto"/>
        <w:rPr>
          <w:rFonts w:ascii="Arial" w:hAnsi="Arial" w:cs="Arial"/>
          <w:sz w:val="28"/>
          <w:szCs w:val="28"/>
        </w:rPr>
      </w:pPr>
    </w:p>
    <w:p w:rsidR="007A51B4" w:rsidRDefault="007A51B4" w:rsidP="007A51B4">
      <w:pPr>
        <w:rPr>
          <w:rFonts w:ascii="Arial" w:hAnsi="Arial" w:cs="Arial"/>
          <w:sz w:val="28"/>
          <w:szCs w:val="28"/>
        </w:rPr>
      </w:pPr>
    </w:p>
    <w:p w:rsidR="007A51B4" w:rsidRDefault="007A51B4" w:rsidP="007A51B4">
      <w:pPr>
        <w:rPr>
          <w:rFonts w:ascii="Arial" w:hAnsi="Arial" w:cs="Arial"/>
          <w:sz w:val="28"/>
          <w:szCs w:val="28"/>
        </w:rPr>
      </w:pPr>
    </w:p>
    <w:p w:rsidR="007A51B4" w:rsidRDefault="007A51B4" w:rsidP="007A51B4">
      <w:pPr>
        <w:rPr>
          <w:rFonts w:ascii="Arial" w:hAnsi="Arial" w:cs="Arial"/>
          <w:sz w:val="28"/>
          <w:szCs w:val="28"/>
        </w:rPr>
      </w:pPr>
    </w:p>
    <w:p w:rsidR="007A51B4" w:rsidRDefault="007A51B4" w:rsidP="007A51B4">
      <w:pPr>
        <w:rPr>
          <w:rFonts w:ascii="Arial" w:hAnsi="Arial" w:cs="Arial"/>
          <w:sz w:val="28"/>
          <w:szCs w:val="28"/>
        </w:rPr>
      </w:pPr>
    </w:p>
    <w:p w:rsidR="007A51B4" w:rsidRDefault="007A51B4" w:rsidP="007A51B4">
      <w:pPr>
        <w:rPr>
          <w:rFonts w:ascii="Arial" w:hAnsi="Arial" w:cs="Arial"/>
          <w:sz w:val="28"/>
          <w:szCs w:val="28"/>
        </w:rPr>
      </w:pPr>
    </w:p>
    <w:p w:rsidR="007A51B4" w:rsidRDefault="007A51B4" w:rsidP="007A51B4">
      <w:pPr>
        <w:rPr>
          <w:rFonts w:ascii="Arial" w:hAnsi="Arial" w:cs="Arial"/>
          <w:sz w:val="28"/>
          <w:szCs w:val="28"/>
        </w:rPr>
      </w:pPr>
    </w:p>
    <w:p w:rsidR="007A51B4" w:rsidRDefault="007A51B4" w:rsidP="007A51B4">
      <w:pPr>
        <w:rPr>
          <w:rFonts w:ascii="Arial" w:hAnsi="Arial" w:cs="Arial"/>
          <w:sz w:val="28"/>
          <w:szCs w:val="28"/>
        </w:rPr>
      </w:pPr>
    </w:p>
    <w:p w:rsidR="007A51B4" w:rsidRDefault="007A51B4" w:rsidP="007A51B4">
      <w:pPr>
        <w:rPr>
          <w:rFonts w:ascii="Arial" w:hAnsi="Arial" w:cs="Arial"/>
          <w:sz w:val="28"/>
          <w:szCs w:val="28"/>
        </w:rPr>
      </w:pPr>
    </w:p>
    <w:p w:rsidR="007A51B4" w:rsidRDefault="007A51B4" w:rsidP="007A51B4">
      <w:pPr>
        <w:jc w:val="center"/>
        <w:rPr>
          <w:rFonts w:ascii="Arial" w:hAnsi="Arial" w:cs="Arial"/>
          <w:b/>
        </w:rPr>
      </w:pPr>
      <w:r w:rsidRPr="0021534D">
        <w:rPr>
          <w:rFonts w:ascii="Arial" w:hAnsi="Arial" w:cs="Arial"/>
          <w:b/>
          <w:sz w:val="32"/>
          <w:szCs w:val="32"/>
        </w:rPr>
        <w:t>D E D I C A T O R I A</w:t>
      </w:r>
    </w:p>
    <w:p w:rsidR="007A51B4" w:rsidRDefault="007A51B4" w:rsidP="007A51B4">
      <w:pPr>
        <w:jc w:val="center"/>
        <w:rPr>
          <w:rFonts w:ascii="Arial" w:hAnsi="Arial" w:cs="Arial"/>
          <w:b/>
        </w:rPr>
      </w:pPr>
    </w:p>
    <w:p w:rsidR="007A51B4" w:rsidRDefault="007A51B4" w:rsidP="007A51B4">
      <w:pPr>
        <w:jc w:val="center"/>
        <w:rPr>
          <w:rFonts w:ascii="Arial" w:hAnsi="Arial" w:cs="Arial"/>
          <w:b/>
        </w:rPr>
      </w:pPr>
    </w:p>
    <w:p w:rsidR="007A51B4" w:rsidRDefault="007A51B4" w:rsidP="007A51B4">
      <w:pPr>
        <w:jc w:val="center"/>
        <w:rPr>
          <w:rFonts w:ascii="Arial" w:hAnsi="Arial" w:cs="Arial"/>
          <w:b/>
        </w:rPr>
      </w:pPr>
    </w:p>
    <w:p w:rsidR="007A51B4" w:rsidRDefault="007A51B4" w:rsidP="007A51B4">
      <w:pPr>
        <w:jc w:val="center"/>
        <w:rPr>
          <w:rFonts w:ascii="Arial" w:hAnsi="Arial" w:cs="Arial"/>
          <w:b/>
        </w:rPr>
      </w:pPr>
    </w:p>
    <w:p w:rsidR="007A51B4" w:rsidRDefault="007A51B4" w:rsidP="007A51B4">
      <w:pPr>
        <w:jc w:val="center"/>
        <w:rPr>
          <w:rFonts w:ascii="Arial" w:hAnsi="Arial" w:cs="Arial"/>
          <w:b/>
        </w:rPr>
      </w:pPr>
    </w:p>
    <w:p w:rsidR="007A51B4" w:rsidRDefault="007A51B4" w:rsidP="007A51B4">
      <w:pPr>
        <w:jc w:val="center"/>
        <w:rPr>
          <w:rFonts w:ascii="Arial" w:hAnsi="Arial" w:cs="Arial"/>
          <w:b/>
        </w:rPr>
      </w:pPr>
    </w:p>
    <w:p w:rsidR="007A51B4" w:rsidRDefault="007A51B4" w:rsidP="007A51B4">
      <w:pPr>
        <w:jc w:val="center"/>
        <w:rPr>
          <w:rFonts w:ascii="Arial" w:hAnsi="Arial" w:cs="Arial"/>
          <w:b/>
        </w:rPr>
      </w:pPr>
    </w:p>
    <w:p w:rsidR="007A51B4" w:rsidRDefault="007A51B4" w:rsidP="007A51B4">
      <w:pPr>
        <w:spacing w:line="480" w:lineRule="auto"/>
        <w:rPr>
          <w:rFonts w:ascii="Arial" w:hAnsi="Arial" w:cs="Arial"/>
          <w:b/>
          <w:sz w:val="32"/>
          <w:szCs w:val="32"/>
        </w:rPr>
      </w:pPr>
    </w:p>
    <w:p w:rsidR="007A51B4" w:rsidRDefault="007A51B4" w:rsidP="007A51B4">
      <w:pPr>
        <w:spacing w:line="480" w:lineRule="auto"/>
        <w:jc w:val="center"/>
        <w:rPr>
          <w:rFonts w:ascii="Arial" w:hAnsi="Arial" w:cs="Arial"/>
          <w:b/>
          <w:sz w:val="32"/>
          <w:szCs w:val="32"/>
        </w:rPr>
      </w:pPr>
      <w:r>
        <w:rPr>
          <w:rFonts w:ascii="Arial" w:hAnsi="Arial" w:cs="Arial"/>
          <w:b/>
          <w:noProof/>
          <w:sz w:val="32"/>
          <w:szCs w:val="32"/>
        </w:rPr>
        <w:pict>
          <v:shape id="_x0000_s1027" type="#_x0000_t202" style="position:absolute;left:0;text-align:left;margin-left:3in;margin-top:8.4pt;width:171pt;height:189pt;z-index:251622400" stroked="f">
            <v:textbox style="mso-next-textbox:#_x0000_s1027">
              <w:txbxContent>
                <w:p w:rsidR="00366975" w:rsidRDefault="00366975" w:rsidP="007A51B4">
                  <w:pPr>
                    <w:rPr>
                      <w:rFonts w:ascii="Arial" w:hAnsi="Arial" w:cs="Arial"/>
                    </w:rPr>
                  </w:pPr>
                </w:p>
                <w:p w:rsidR="00366975" w:rsidRPr="00F4103B" w:rsidRDefault="00366975" w:rsidP="007A51B4">
                  <w:pPr>
                    <w:spacing w:line="480" w:lineRule="auto"/>
                    <w:jc w:val="both"/>
                    <w:rPr>
                      <w:rFonts w:ascii="Arial" w:hAnsi="Arial" w:cs="Arial"/>
                      <w:sz w:val="32"/>
                      <w:szCs w:val="32"/>
                    </w:rPr>
                  </w:pPr>
                  <w:r>
                    <w:rPr>
                      <w:rFonts w:ascii="Arial" w:hAnsi="Arial" w:cs="Arial"/>
                    </w:rPr>
                    <w:t>A</w:t>
                  </w:r>
                  <w:r w:rsidRPr="0021534D">
                    <w:rPr>
                      <w:rFonts w:ascii="Arial" w:hAnsi="Arial" w:cs="Arial"/>
                    </w:rPr>
                    <w:t xml:space="preserve"> Dios</w:t>
                  </w:r>
                  <w:r>
                    <w:rPr>
                      <w:rFonts w:ascii="Arial" w:hAnsi="Arial" w:cs="Arial"/>
                    </w:rPr>
                    <w:t xml:space="preserve"> primeramente por darme la vida y contar con su ayuda cada mañana. A</w:t>
                  </w:r>
                  <w:r w:rsidRPr="0021534D">
                    <w:rPr>
                      <w:rFonts w:ascii="Arial" w:hAnsi="Arial" w:cs="Arial"/>
                    </w:rPr>
                    <w:t xml:space="preserve"> </w:t>
                  </w:r>
                  <w:r>
                    <w:rPr>
                      <w:rFonts w:ascii="Arial" w:hAnsi="Arial" w:cs="Arial"/>
                    </w:rPr>
                    <w:t xml:space="preserve"> mis </w:t>
                  </w:r>
                  <w:r w:rsidRPr="0021534D">
                    <w:rPr>
                      <w:rFonts w:ascii="Arial" w:hAnsi="Arial" w:cs="Arial"/>
                    </w:rPr>
                    <w:t>Padres por</w:t>
                  </w:r>
                  <w:r>
                    <w:rPr>
                      <w:rFonts w:ascii="Arial" w:hAnsi="Arial" w:cs="Arial"/>
                      <w:sz w:val="28"/>
                      <w:szCs w:val="28"/>
                    </w:rPr>
                    <w:t xml:space="preserve"> </w:t>
                  </w:r>
                  <w:r w:rsidRPr="0021534D">
                    <w:rPr>
                      <w:rFonts w:ascii="Arial" w:hAnsi="Arial" w:cs="Arial"/>
                    </w:rPr>
                    <w:t>su amor</w:t>
                  </w:r>
                  <w:r>
                    <w:rPr>
                      <w:rFonts w:ascii="Arial" w:hAnsi="Arial" w:cs="Arial"/>
                    </w:rPr>
                    <w:t xml:space="preserve">, dedicación </w:t>
                  </w:r>
                  <w:r w:rsidRPr="0021534D">
                    <w:rPr>
                      <w:rFonts w:ascii="Arial" w:hAnsi="Arial" w:cs="Arial"/>
                    </w:rPr>
                    <w:t>y paciencia</w:t>
                  </w:r>
                  <w:r>
                    <w:rPr>
                      <w:rFonts w:ascii="Arial" w:hAnsi="Arial" w:cs="Arial"/>
                    </w:rPr>
                    <w:t>.</w:t>
                  </w:r>
                </w:p>
                <w:p w:rsidR="00366975" w:rsidRPr="0021534D" w:rsidRDefault="00366975" w:rsidP="007A51B4">
                  <w:pPr>
                    <w:spacing w:line="480" w:lineRule="auto"/>
                    <w:rPr>
                      <w:rFonts w:ascii="Arial" w:hAnsi="Arial" w:cs="Arial"/>
                    </w:rPr>
                  </w:pPr>
                </w:p>
              </w:txbxContent>
            </v:textbox>
          </v:shape>
        </w:pict>
      </w: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rPr>
          <w:rFonts w:ascii="Arial" w:hAnsi="Arial" w:cs="Arial"/>
          <w:b/>
          <w:sz w:val="32"/>
          <w:szCs w:val="32"/>
        </w:rPr>
      </w:pPr>
    </w:p>
    <w:p w:rsidR="007A51B4" w:rsidRDefault="007A51B4" w:rsidP="007A51B4">
      <w:pPr>
        <w:spacing w:line="480" w:lineRule="auto"/>
        <w:rPr>
          <w:rFonts w:ascii="Arial" w:hAnsi="Arial" w:cs="Arial"/>
          <w:b/>
          <w:sz w:val="32"/>
          <w:szCs w:val="32"/>
        </w:rPr>
      </w:pPr>
    </w:p>
    <w:p w:rsidR="007A51B4" w:rsidRDefault="007A51B4" w:rsidP="007A51B4">
      <w:pPr>
        <w:tabs>
          <w:tab w:val="left" w:pos="3600"/>
          <w:tab w:val="left" w:pos="4680"/>
          <w:tab w:val="left" w:pos="4860"/>
        </w:tabs>
        <w:spacing w:line="480" w:lineRule="auto"/>
        <w:jc w:val="center"/>
        <w:rPr>
          <w:rFonts w:ascii="Arial" w:hAnsi="Arial" w:cs="Arial"/>
          <w:b/>
          <w:sz w:val="32"/>
          <w:szCs w:val="32"/>
        </w:rPr>
      </w:pPr>
    </w:p>
    <w:p w:rsidR="007A51B4" w:rsidRDefault="007A51B4" w:rsidP="007A51B4">
      <w:pPr>
        <w:tabs>
          <w:tab w:val="left" w:pos="3600"/>
          <w:tab w:val="left" w:pos="4680"/>
          <w:tab w:val="left" w:pos="4860"/>
        </w:tabs>
        <w:spacing w:line="480" w:lineRule="auto"/>
        <w:jc w:val="center"/>
        <w:rPr>
          <w:rFonts w:ascii="Arial" w:hAnsi="Arial" w:cs="Arial"/>
          <w:b/>
          <w:sz w:val="32"/>
          <w:szCs w:val="32"/>
        </w:rPr>
      </w:pPr>
    </w:p>
    <w:p w:rsidR="007A51B4" w:rsidRDefault="007A51B4" w:rsidP="007A51B4">
      <w:pPr>
        <w:tabs>
          <w:tab w:val="left" w:pos="3600"/>
          <w:tab w:val="left" w:pos="4680"/>
          <w:tab w:val="left" w:pos="4860"/>
        </w:tabs>
        <w:spacing w:line="480" w:lineRule="auto"/>
        <w:jc w:val="center"/>
        <w:rPr>
          <w:rFonts w:ascii="Arial" w:hAnsi="Arial" w:cs="Arial"/>
          <w:b/>
          <w:sz w:val="32"/>
          <w:szCs w:val="32"/>
        </w:rPr>
      </w:pPr>
    </w:p>
    <w:p w:rsidR="007A51B4" w:rsidRDefault="007A51B4" w:rsidP="007A51B4">
      <w:pPr>
        <w:tabs>
          <w:tab w:val="left" w:pos="3600"/>
          <w:tab w:val="left" w:pos="4680"/>
          <w:tab w:val="left" w:pos="4860"/>
        </w:tabs>
        <w:spacing w:line="480" w:lineRule="auto"/>
        <w:jc w:val="center"/>
        <w:rPr>
          <w:rFonts w:ascii="Arial" w:hAnsi="Arial" w:cs="Arial"/>
          <w:b/>
          <w:sz w:val="32"/>
          <w:szCs w:val="32"/>
        </w:rPr>
      </w:pPr>
    </w:p>
    <w:p w:rsidR="007A51B4" w:rsidRDefault="007A51B4" w:rsidP="007A51B4">
      <w:pPr>
        <w:tabs>
          <w:tab w:val="left" w:pos="3600"/>
          <w:tab w:val="left" w:pos="4680"/>
          <w:tab w:val="left" w:pos="4860"/>
        </w:tabs>
        <w:spacing w:line="480" w:lineRule="auto"/>
        <w:jc w:val="center"/>
        <w:rPr>
          <w:rFonts w:ascii="Arial" w:hAnsi="Arial" w:cs="Arial"/>
          <w:b/>
          <w:sz w:val="32"/>
          <w:szCs w:val="32"/>
        </w:rPr>
      </w:pPr>
      <w:r>
        <w:rPr>
          <w:rFonts w:ascii="Arial" w:hAnsi="Arial" w:cs="Arial"/>
          <w:b/>
          <w:sz w:val="32"/>
          <w:szCs w:val="32"/>
        </w:rPr>
        <w:t>TRIBUNAL DE GRADUACIÓN</w:t>
      </w: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rPr>
          <w:rFonts w:ascii="Arial" w:hAnsi="Arial" w:cs="Arial"/>
          <w:b/>
          <w:sz w:val="32"/>
          <w:szCs w:val="32"/>
        </w:rPr>
      </w:pPr>
    </w:p>
    <w:p w:rsidR="007A51B4" w:rsidRDefault="007A51B4"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b/>
          <w:sz w:val="32"/>
          <w:szCs w:val="32"/>
        </w:rPr>
      </w:pPr>
    </w:p>
    <w:p w:rsidR="007A51B4" w:rsidRDefault="007A51B4" w:rsidP="000357B9">
      <w:pPr>
        <w:rPr>
          <w:rFonts w:ascii="Arial" w:hAnsi="Arial" w:cs="Arial"/>
          <w:b/>
          <w:sz w:val="32"/>
          <w:szCs w:val="32"/>
        </w:rPr>
      </w:pPr>
      <w:r>
        <w:rPr>
          <w:rFonts w:ascii="Arial" w:hAnsi="Arial" w:cs="Arial"/>
          <w:b/>
          <w:sz w:val="32"/>
          <w:szCs w:val="32"/>
        </w:rPr>
        <w:t xml:space="preserve">____________________ </w:t>
      </w:r>
      <w:r>
        <w:rPr>
          <w:rFonts w:ascii="Arial" w:hAnsi="Arial" w:cs="Arial"/>
          <w:b/>
          <w:sz w:val="32"/>
          <w:szCs w:val="32"/>
        </w:rPr>
        <w:tab/>
      </w:r>
      <w:r>
        <w:rPr>
          <w:rFonts w:ascii="Arial" w:hAnsi="Arial" w:cs="Arial"/>
          <w:b/>
          <w:sz w:val="32"/>
          <w:szCs w:val="32"/>
        </w:rPr>
        <w:tab/>
        <w:t>__________________</w:t>
      </w:r>
    </w:p>
    <w:p w:rsidR="007A51B4" w:rsidRDefault="007A51B4" w:rsidP="000357B9">
      <w:pPr>
        <w:rPr>
          <w:rFonts w:ascii="Arial" w:hAnsi="Arial" w:cs="Arial"/>
          <w:b/>
        </w:rPr>
      </w:pPr>
      <w:r>
        <w:rPr>
          <w:rFonts w:ascii="Arial" w:hAnsi="Arial" w:cs="Arial"/>
          <w:b/>
        </w:rPr>
        <w:t>Ing. Eduardo Rivadeneira P.                            Ing. Fabiola Cornejo Z.</w:t>
      </w:r>
    </w:p>
    <w:p w:rsidR="007A51B4" w:rsidRDefault="007A51B4" w:rsidP="000357B9">
      <w:pPr>
        <w:rPr>
          <w:rFonts w:ascii="Arial" w:hAnsi="Arial" w:cs="Arial"/>
          <w:b/>
        </w:rPr>
      </w:pPr>
      <w:r>
        <w:rPr>
          <w:rFonts w:ascii="Arial" w:hAnsi="Arial" w:cs="Arial"/>
          <w:b/>
        </w:rPr>
        <w:t xml:space="preserve">    DECANO DE </w:t>
      </w:r>
      <w:smartTag w:uri="urn:schemas-microsoft-com:office:smarttags" w:element="PersonName">
        <w:smartTagPr>
          <w:attr w:name="ProductID" w:val="LA FIMCP                                DIRECTORA"/>
        </w:smartTagPr>
        <w:smartTag w:uri="urn:schemas-microsoft-com:office:smarttags" w:element="PersonName">
          <w:smartTagPr>
            <w:attr w:name="ProductID" w:val="LA FIMCP"/>
          </w:smartTagPr>
          <w:r>
            <w:rPr>
              <w:rFonts w:ascii="Arial" w:hAnsi="Arial" w:cs="Arial"/>
              <w:b/>
            </w:rPr>
            <w:t>LA FIMCP</w:t>
          </w:r>
        </w:smartTag>
        <w:r>
          <w:rPr>
            <w:rFonts w:ascii="Arial" w:hAnsi="Arial" w:cs="Arial"/>
            <w:b/>
          </w:rPr>
          <w:t xml:space="preserve">                                DIRECTORA</w:t>
        </w:r>
      </w:smartTag>
      <w:r>
        <w:rPr>
          <w:rFonts w:ascii="Arial" w:hAnsi="Arial" w:cs="Arial"/>
          <w:b/>
        </w:rPr>
        <w:t xml:space="preserve"> DE TESIS</w:t>
      </w:r>
    </w:p>
    <w:p w:rsidR="007A51B4" w:rsidRDefault="007A51B4" w:rsidP="000357B9">
      <w:pPr>
        <w:rPr>
          <w:rFonts w:ascii="Arial" w:hAnsi="Arial" w:cs="Arial"/>
          <w:b/>
        </w:rPr>
      </w:pPr>
      <w:r>
        <w:rPr>
          <w:rFonts w:ascii="Arial" w:hAnsi="Arial" w:cs="Arial"/>
          <w:b/>
        </w:rPr>
        <w:t xml:space="preserve">             PRESIDENTE</w:t>
      </w:r>
    </w:p>
    <w:p w:rsidR="007A51B4" w:rsidRDefault="007A51B4" w:rsidP="000357B9">
      <w:pPr>
        <w:rPr>
          <w:rFonts w:ascii="Arial" w:hAnsi="Arial" w:cs="Arial"/>
          <w:b/>
        </w:rPr>
      </w:pPr>
    </w:p>
    <w:p w:rsidR="007A51B4" w:rsidRDefault="007A51B4" w:rsidP="007A51B4">
      <w:pPr>
        <w:spacing w:line="480" w:lineRule="auto"/>
        <w:rPr>
          <w:rFonts w:ascii="Arial" w:hAnsi="Arial" w:cs="Arial"/>
          <w:b/>
        </w:rPr>
      </w:pPr>
    </w:p>
    <w:p w:rsidR="007A51B4" w:rsidRDefault="007A51B4" w:rsidP="007A51B4">
      <w:pPr>
        <w:spacing w:line="480" w:lineRule="auto"/>
        <w:rPr>
          <w:rFonts w:ascii="Arial" w:hAnsi="Arial" w:cs="Arial"/>
          <w:b/>
        </w:rPr>
      </w:pPr>
    </w:p>
    <w:p w:rsidR="007A51B4" w:rsidRDefault="007A51B4" w:rsidP="007A51B4">
      <w:pPr>
        <w:spacing w:line="480" w:lineRule="auto"/>
        <w:rPr>
          <w:rFonts w:ascii="Arial" w:hAnsi="Arial" w:cs="Arial"/>
          <w:b/>
        </w:rPr>
      </w:pPr>
    </w:p>
    <w:p w:rsidR="007A51B4" w:rsidRDefault="007A51B4" w:rsidP="007A51B4">
      <w:pPr>
        <w:spacing w:line="480" w:lineRule="auto"/>
        <w:rPr>
          <w:rFonts w:ascii="Arial" w:hAnsi="Arial" w:cs="Arial"/>
          <w:b/>
        </w:rPr>
      </w:pPr>
    </w:p>
    <w:p w:rsidR="007A51B4" w:rsidRDefault="007A51B4" w:rsidP="007A51B4">
      <w:pPr>
        <w:spacing w:line="480" w:lineRule="auto"/>
        <w:rPr>
          <w:rFonts w:ascii="Arial" w:hAnsi="Arial" w:cs="Arial"/>
          <w:b/>
        </w:rPr>
      </w:pPr>
    </w:p>
    <w:p w:rsidR="007A51B4" w:rsidRDefault="007A51B4" w:rsidP="000357B9">
      <w:pPr>
        <w:tabs>
          <w:tab w:val="left" w:pos="5040"/>
        </w:tabs>
        <w:rPr>
          <w:rFonts w:ascii="Arial" w:hAnsi="Arial" w:cs="Arial"/>
          <w:b/>
          <w:sz w:val="32"/>
          <w:szCs w:val="32"/>
        </w:rPr>
      </w:pPr>
      <w:r w:rsidRPr="00853474">
        <w:rPr>
          <w:rFonts w:ascii="Arial" w:hAnsi="Arial" w:cs="Arial"/>
          <w:b/>
          <w:sz w:val="32"/>
          <w:szCs w:val="32"/>
        </w:rPr>
        <w:t>__________________</w:t>
      </w:r>
      <w:r>
        <w:rPr>
          <w:rFonts w:ascii="Arial" w:hAnsi="Arial" w:cs="Arial"/>
          <w:b/>
          <w:sz w:val="32"/>
          <w:szCs w:val="32"/>
        </w:rPr>
        <w:t>__                __________________</w:t>
      </w:r>
    </w:p>
    <w:p w:rsidR="007A51B4" w:rsidRPr="00853474" w:rsidRDefault="007A51B4" w:rsidP="000357B9">
      <w:pPr>
        <w:jc w:val="center"/>
        <w:rPr>
          <w:rFonts w:ascii="Arial" w:hAnsi="Arial" w:cs="Arial"/>
          <w:b/>
        </w:rPr>
      </w:pPr>
      <w:r w:rsidRPr="00853474">
        <w:rPr>
          <w:rFonts w:ascii="Arial" w:hAnsi="Arial" w:cs="Arial"/>
          <w:b/>
        </w:rPr>
        <w:t xml:space="preserve">Ing. Andrés Rigaíl C.               </w:t>
      </w:r>
      <w:r>
        <w:rPr>
          <w:rFonts w:ascii="Arial" w:hAnsi="Arial" w:cs="Arial"/>
          <w:b/>
        </w:rPr>
        <w:tab/>
      </w:r>
      <w:r>
        <w:rPr>
          <w:rFonts w:ascii="Arial" w:hAnsi="Arial" w:cs="Arial"/>
          <w:b/>
        </w:rPr>
        <w:tab/>
      </w:r>
      <w:r>
        <w:rPr>
          <w:rFonts w:ascii="Arial" w:hAnsi="Arial" w:cs="Arial"/>
          <w:b/>
        </w:rPr>
        <w:tab/>
        <w:t xml:space="preserve"> MAE</w:t>
      </w:r>
      <w:r w:rsidRPr="00853474">
        <w:rPr>
          <w:rFonts w:ascii="Arial" w:hAnsi="Arial" w:cs="Arial"/>
          <w:b/>
        </w:rPr>
        <w:t>. Mariela Reyes</w:t>
      </w:r>
      <w:r>
        <w:rPr>
          <w:rFonts w:ascii="Arial" w:hAnsi="Arial" w:cs="Arial"/>
          <w:b/>
        </w:rPr>
        <w:t>.</w:t>
      </w:r>
    </w:p>
    <w:p w:rsidR="007A51B4" w:rsidRDefault="007A51B4" w:rsidP="000357B9">
      <w:pPr>
        <w:jc w:val="center"/>
        <w:rPr>
          <w:rFonts w:ascii="Arial" w:hAnsi="Arial" w:cs="Arial"/>
          <w:b/>
        </w:rPr>
      </w:pPr>
      <w:r w:rsidRPr="00853474">
        <w:rPr>
          <w:rFonts w:ascii="Arial" w:hAnsi="Arial" w:cs="Arial"/>
          <w:b/>
        </w:rPr>
        <w:t>VOCAL</w:t>
      </w:r>
      <w:r w:rsidRPr="00853474">
        <w:rPr>
          <w:rFonts w:ascii="Arial" w:hAnsi="Arial" w:cs="Arial"/>
          <w:b/>
        </w:rPr>
        <w:tab/>
      </w:r>
      <w:r w:rsidRPr="00853474">
        <w:rPr>
          <w:rFonts w:ascii="Arial" w:hAnsi="Arial" w:cs="Arial"/>
          <w:b/>
        </w:rPr>
        <w:tab/>
      </w:r>
      <w:r w:rsidRPr="00853474">
        <w:rPr>
          <w:rFonts w:ascii="Arial" w:hAnsi="Arial" w:cs="Arial"/>
          <w:b/>
        </w:rPr>
        <w:tab/>
      </w:r>
      <w:r w:rsidRPr="00853474">
        <w:rPr>
          <w:rFonts w:ascii="Arial" w:hAnsi="Arial" w:cs="Arial"/>
          <w:b/>
        </w:rPr>
        <w:tab/>
      </w:r>
      <w:r w:rsidRPr="00853474">
        <w:rPr>
          <w:rFonts w:ascii="Arial" w:hAnsi="Arial" w:cs="Arial"/>
          <w:b/>
        </w:rPr>
        <w:tab/>
      </w:r>
      <w:r w:rsidRPr="00853474">
        <w:rPr>
          <w:rFonts w:ascii="Arial" w:hAnsi="Arial" w:cs="Arial"/>
          <w:b/>
        </w:rPr>
        <w:tab/>
      </w:r>
      <w:r>
        <w:rPr>
          <w:rFonts w:ascii="Arial" w:hAnsi="Arial" w:cs="Arial"/>
          <w:b/>
        </w:rPr>
        <w:t xml:space="preserve"> </w:t>
      </w:r>
      <w:r w:rsidRPr="00853474">
        <w:rPr>
          <w:rFonts w:ascii="Arial" w:hAnsi="Arial" w:cs="Arial"/>
          <w:b/>
        </w:rPr>
        <w:t>VOCAL</w:t>
      </w:r>
    </w:p>
    <w:p w:rsidR="007A51B4" w:rsidRDefault="007A51B4" w:rsidP="007A51B4">
      <w:pPr>
        <w:spacing w:line="480" w:lineRule="auto"/>
        <w:jc w:val="center"/>
        <w:rPr>
          <w:rFonts w:ascii="Arial" w:hAnsi="Arial" w:cs="Arial"/>
          <w:b/>
        </w:rPr>
      </w:pPr>
    </w:p>
    <w:p w:rsidR="007A51B4" w:rsidRDefault="007A51B4" w:rsidP="007A51B4">
      <w:pPr>
        <w:spacing w:line="480" w:lineRule="auto"/>
        <w:jc w:val="center"/>
        <w:rPr>
          <w:rFonts w:ascii="Arial" w:hAnsi="Arial" w:cs="Arial"/>
          <w:b/>
          <w:sz w:val="32"/>
          <w:szCs w:val="32"/>
        </w:rPr>
      </w:pPr>
    </w:p>
    <w:p w:rsidR="000357B9" w:rsidRDefault="000357B9" w:rsidP="007A51B4">
      <w:pPr>
        <w:spacing w:line="480" w:lineRule="auto"/>
        <w:jc w:val="center"/>
        <w:rPr>
          <w:rFonts w:ascii="Arial" w:hAnsi="Arial" w:cs="Arial"/>
          <w:b/>
          <w:sz w:val="32"/>
          <w:szCs w:val="32"/>
        </w:rPr>
      </w:pPr>
    </w:p>
    <w:p w:rsidR="000357B9" w:rsidRDefault="000357B9" w:rsidP="007A51B4">
      <w:pPr>
        <w:spacing w:line="480" w:lineRule="auto"/>
        <w:jc w:val="center"/>
        <w:rPr>
          <w:rFonts w:ascii="Arial" w:hAnsi="Arial" w:cs="Arial"/>
          <w:b/>
          <w:sz w:val="32"/>
          <w:szCs w:val="32"/>
        </w:rPr>
      </w:pPr>
    </w:p>
    <w:p w:rsidR="000357B9" w:rsidRDefault="000357B9" w:rsidP="007A51B4">
      <w:pPr>
        <w:spacing w:line="480" w:lineRule="auto"/>
        <w:jc w:val="center"/>
        <w:rPr>
          <w:rFonts w:ascii="Arial" w:hAnsi="Arial" w:cs="Arial"/>
          <w:b/>
          <w:sz w:val="32"/>
          <w:szCs w:val="32"/>
        </w:rPr>
      </w:pPr>
    </w:p>
    <w:p w:rsidR="007A51B4" w:rsidRDefault="007A51B4" w:rsidP="007A51B4">
      <w:pPr>
        <w:spacing w:line="480" w:lineRule="auto"/>
        <w:jc w:val="center"/>
        <w:rPr>
          <w:rFonts w:ascii="Arial" w:hAnsi="Arial" w:cs="Arial"/>
          <w:b/>
          <w:sz w:val="32"/>
          <w:szCs w:val="32"/>
        </w:rPr>
      </w:pPr>
      <w:r>
        <w:rPr>
          <w:rFonts w:ascii="Arial" w:hAnsi="Arial" w:cs="Arial"/>
          <w:b/>
          <w:sz w:val="32"/>
          <w:szCs w:val="32"/>
        </w:rPr>
        <w:t>DECLARACIÓN EXPRESA</w:t>
      </w:r>
    </w:p>
    <w:p w:rsidR="007A51B4" w:rsidRDefault="007A51B4" w:rsidP="007A51B4">
      <w:pPr>
        <w:spacing w:line="480" w:lineRule="auto"/>
        <w:jc w:val="center"/>
        <w:rPr>
          <w:rFonts w:ascii="Arial" w:hAnsi="Arial" w:cs="Arial"/>
          <w:b/>
          <w:sz w:val="32"/>
          <w:szCs w:val="32"/>
        </w:rPr>
      </w:pPr>
      <w:r>
        <w:rPr>
          <w:rFonts w:ascii="Arial" w:hAnsi="Arial" w:cs="Arial"/>
          <w:b/>
          <w:noProof/>
          <w:sz w:val="32"/>
          <w:szCs w:val="32"/>
        </w:rPr>
        <w:pict>
          <v:shape id="_x0000_s1028" type="#_x0000_t202" style="position:absolute;left:0;text-align:left;margin-left:63pt;margin-top:14pt;width:315pt;height:243pt;z-index:251623424" stroked="f">
            <v:textbox style="mso-next-textbox:#_x0000_s1028">
              <w:txbxContent>
                <w:p w:rsidR="00366975" w:rsidRDefault="00366975" w:rsidP="007A51B4">
                  <w:pPr>
                    <w:spacing w:line="480" w:lineRule="auto"/>
                    <w:jc w:val="center"/>
                    <w:rPr>
                      <w:rFonts w:ascii="Arial" w:hAnsi="Arial" w:cs="Arial"/>
                      <w:sz w:val="32"/>
                      <w:szCs w:val="32"/>
                    </w:rPr>
                  </w:pPr>
                </w:p>
                <w:p w:rsidR="00366975" w:rsidRPr="000357B9" w:rsidRDefault="00366975" w:rsidP="007A51B4">
                  <w:pPr>
                    <w:spacing w:line="480" w:lineRule="auto"/>
                    <w:jc w:val="both"/>
                    <w:rPr>
                      <w:rFonts w:ascii="Arial" w:hAnsi="Arial" w:cs="Arial"/>
                      <w:sz w:val="28"/>
                      <w:szCs w:val="28"/>
                    </w:rPr>
                  </w:pPr>
                  <w:r w:rsidRPr="000357B9">
                    <w:rPr>
                      <w:rFonts w:ascii="Arial" w:hAnsi="Arial" w:cs="Arial"/>
                      <w:sz w:val="28"/>
                      <w:szCs w:val="28"/>
                    </w:rPr>
                    <w:t xml:space="preserve">“La responsabilidad del contenido de esta Tesis de Grado, me corresponden exclusivamente; y el patrimonio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0357B9">
                        <w:rPr>
                          <w:rFonts w:ascii="Arial" w:hAnsi="Arial" w:cs="Arial"/>
                          <w:sz w:val="28"/>
                          <w:szCs w:val="28"/>
                        </w:rPr>
                        <w:t xml:space="preserve">la </w:t>
                      </w:r>
                      <w:r w:rsidRPr="000357B9">
                        <w:rPr>
                          <w:rFonts w:ascii="Arial" w:hAnsi="Arial" w:cs="Arial"/>
                          <w:b/>
                          <w:sz w:val="28"/>
                          <w:szCs w:val="28"/>
                        </w:rPr>
                        <w:t>ESCUELA</w:t>
                      </w:r>
                    </w:smartTag>
                    <w:r w:rsidRPr="000357B9">
                      <w:rPr>
                        <w:rFonts w:ascii="Arial" w:hAnsi="Arial" w:cs="Arial"/>
                        <w:b/>
                        <w:sz w:val="28"/>
                        <w:szCs w:val="28"/>
                      </w:rPr>
                      <w:t xml:space="preserve"> SUPERIOR</w:t>
                    </w:r>
                  </w:smartTag>
                  <w:r w:rsidRPr="000357B9">
                    <w:rPr>
                      <w:rFonts w:ascii="Arial" w:hAnsi="Arial" w:cs="Arial"/>
                      <w:b/>
                      <w:sz w:val="28"/>
                      <w:szCs w:val="28"/>
                    </w:rPr>
                    <w:t xml:space="preserve"> POLITËCNICA DEL LITORAL</w:t>
                  </w:r>
                  <w:r w:rsidRPr="000357B9">
                    <w:rPr>
                      <w:rFonts w:ascii="Arial" w:hAnsi="Arial" w:cs="Arial"/>
                      <w:sz w:val="28"/>
                      <w:szCs w:val="28"/>
                    </w:rPr>
                    <w:t>”</w:t>
                  </w:r>
                </w:p>
                <w:p w:rsidR="00366975" w:rsidRPr="000357B9" w:rsidRDefault="00366975" w:rsidP="007A51B4">
                  <w:pPr>
                    <w:spacing w:line="480" w:lineRule="auto"/>
                    <w:jc w:val="center"/>
                    <w:rPr>
                      <w:rFonts w:ascii="Arial" w:hAnsi="Arial" w:cs="Arial"/>
                      <w:sz w:val="28"/>
                      <w:szCs w:val="28"/>
                    </w:rPr>
                  </w:pPr>
                </w:p>
                <w:p w:rsidR="00366975" w:rsidRPr="000357B9" w:rsidRDefault="00366975" w:rsidP="007A51B4">
                  <w:pPr>
                    <w:spacing w:line="480" w:lineRule="auto"/>
                    <w:rPr>
                      <w:rFonts w:ascii="Arial" w:hAnsi="Arial" w:cs="Arial"/>
                      <w:sz w:val="28"/>
                      <w:szCs w:val="28"/>
                    </w:rPr>
                  </w:pPr>
                  <w:r w:rsidRPr="000357B9">
                    <w:rPr>
                      <w:rFonts w:ascii="Arial" w:hAnsi="Arial" w:cs="Arial"/>
                      <w:sz w:val="28"/>
                      <w:szCs w:val="28"/>
                    </w:rPr>
                    <w:t xml:space="preserve">(Reglamento de Graduación de </w:t>
                  </w:r>
                  <w:smartTag w:uri="urn:schemas-microsoft-com:office:smarttags" w:element="PersonName">
                    <w:smartTagPr>
                      <w:attr w:name="ProductID" w:val="la ESPOL"/>
                    </w:smartTagPr>
                    <w:r w:rsidRPr="000357B9">
                      <w:rPr>
                        <w:rFonts w:ascii="Arial" w:hAnsi="Arial" w:cs="Arial"/>
                        <w:sz w:val="28"/>
                        <w:szCs w:val="28"/>
                      </w:rPr>
                      <w:t>la ESPOL</w:t>
                    </w:r>
                  </w:smartTag>
                  <w:r w:rsidRPr="000357B9">
                    <w:rPr>
                      <w:rFonts w:ascii="Arial" w:hAnsi="Arial" w:cs="Arial"/>
                      <w:sz w:val="28"/>
                      <w:szCs w:val="28"/>
                    </w:rPr>
                    <w:t>)</w:t>
                  </w:r>
                </w:p>
              </w:txbxContent>
            </v:textbox>
          </v:shape>
        </w:pict>
      </w: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jc w:val="center"/>
        <w:rPr>
          <w:rFonts w:ascii="Arial" w:hAnsi="Arial" w:cs="Arial"/>
          <w:sz w:val="32"/>
          <w:szCs w:val="32"/>
        </w:rPr>
      </w:pPr>
    </w:p>
    <w:p w:rsidR="007A51B4" w:rsidRPr="00F4103B" w:rsidRDefault="007A51B4" w:rsidP="007A51B4">
      <w:pPr>
        <w:rPr>
          <w:rFonts w:ascii="Arial" w:hAnsi="Arial" w:cs="Arial"/>
          <w:sz w:val="32"/>
          <w:szCs w:val="32"/>
        </w:rPr>
      </w:pPr>
    </w:p>
    <w:p w:rsidR="007A51B4" w:rsidRPr="00F4103B" w:rsidRDefault="007A51B4" w:rsidP="007A51B4">
      <w:pPr>
        <w:rPr>
          <w:rFonts w:ascii="Arial" w:hAnsi="Arial" w:cs="Arial"/>
          <w:sz w:val="32"/>
          <w:szCs w:val="32"/>
        </w:rPr>
      </w:pPr>
    </w:p>
    <w:p w:rsidR="007A51B4" w:rsidRDefault="007A51B4" w:rsidP="007A51B4">
      <w:pPr>
        <w:tabs>
          <w:tab w:val="left" w:pos="3500"/>
        </w:tabs>
        <w:rPr>
          <w:rFonts w:ascii="Arial" w:hAnsi="Arial" w:cs="Arial"/>
          <w:sz w:val="32"/>
          <w:szCs w:val="32"/>
        </w:rPr>
      </w:pPr>
      <w:r>
        <w:rPr>
          <w:rFonts w:ascii="Arial" w:hAnsi="Arial" w:cs="Arial"/>
          <w:sz w:val="32"/>
          <w:szCs w:val="32"/>
        </w:rPr>
        <w:tab/>
      </w:r>
    </w:p>
    <w:p w:rsidR="007A51B4" w:rsidRDefault="007A51B4" w:rsidP="007A51B4">
      <w:pPr>
        <w:tabs>
          <w:tab w:val="left" w:pos="3500"/>
        </w:tabs>
        <w:rPr>
          <w:rFonts w:ascii="Arial" w:hAnsi="Arial" w:cs="Arial"/>
          <w:sz w:val="32"/>
          <w:szCs w:val="32"/>
        </w:rPr>
      </w:pPr>
    </w:p>
    <w:p w:rsidR="007A51B4" w:rsidRDefault="007A51B4" w:rsidP="007A51B4">
      <w:pPr>
        <w:tabs>
          <w:tab w:val="left" w:pos="3500"/>
        </w:tabs>
        <w:rPr>
          <w:rFonts w:ascii="Arial" w:hAnsi="Arial" w:cs="Arial"/>
          <w:sz w:val="32"/>
          <w:szCs w:val="32"/>
        </w:rPr>
      </w:pPr>
    </w:p>
    <w:p w:rsidR="007A51B4" w:rsidRDefault="007A51B4" w:rsidP="007A51B4">
      <w:pPr>
        <w:tabs>
          <w:tab w:val="left" w:pos="3500"/>
        </w:tabs>
        <w:rPr>
          <w:rFonts w:ascii="Arial" w:hAnsi="Arial" w:cs="Arial"/>
          <w:sz w:val="32"/>
          <w:szCs w:val="32"/>
        </w:rPr>
      </w:pPr>
      <w:r>
        <w:rPr>
          <w:rFonts w:ascii="Arial" w:hAnsi="Arial" w:cs="Arial"/>
          <w:sz w:val="32"/>
          <w:szCs w:val="32"/>
        </w:rPr>
        <w:t xml:space="preserve"> </w:t>
      </w:r>
      <w:r>
        <w:rPr>
          <w:rFonts w:ascii="Arial" w:hAnsi="Arial" w:cs="Arial"/>
          <w:sz w:val="32"/>
          <w:szCs w:val="32"/>
        </w:rPr>
        <w:tab/>
      </w:r>
    </w:p>
    <w:p w:rsidR="007A51B4" w:rsidRPr="00F4103B" w:rsidRDefault="007A51B4" w:rsidP="007A51B4">
      <w:pPr>
        <w:tabs>
          <w:tab w:val="left" w:pos="3500"/>
        </w:tabs>
        <w:jc w:val="right"/>
        <w:rPr>
          <w:rFonts w:ascii="Arial" w:hAnsi="Arial" w:cs="Arial"/>
          <w:sz w:val="32"/>
          <w:szCs w:val="32"/>
        </w:rPr>
      </w:pPr>
      <w:r>
        <w:rPr>
          <w:rFonts w:ascii="Arial" w:hAnsi="Arial" w:cs="Arial"/>
          <w:sz w:val="32"/>
          <w:szCs w:val="32"/>
        </w:rPr>
        <w:t>_________________________</w:t>
      </w:r>
    </w:p>
    <w:p w:rsidR="007A51B4" w:rsidRPr="00F4103B" w:rsidRDefault="007A51B4" w:rsidP="007A51B4">
      <w:pPr>
        <w:rPr>
          <w:rFonts w:ascii="Arial" w:hAnsi="Arial" w:cs="Arial"/>
          <w:sz w:val="32"/>
          <w:szCs w:val="32"/>
        </w:rPr>
      </w:pPr>
    </w:p>
    <w:p w:rsidR="007A51B4" w:rsidRPr="00F4103B" w:rsidRDefault="007A51B4" w:rsidP="007A51B4">
      <w:pPr>
        <w:jc w:val="center"/>
        <w:rPr>
          <w:rFonts w:ascii="Arial" w:hAnsi="Arial" w:cs="Arial"/>
          <w:sz w:val="32"/>
          <w:szCs w:val="32"/>
        </w:rPr>
      </w:pPr>
      <w:r>
        <w:rPr>
          <w:rFonts w:ascii="Arial" w:hAnsi="Arial" w:cs="Arial"/>
          <w:sz w:val="32"/>
          <w:szCs w:val="32"/>
        </w:rPr>
        <w:t xml:space="preserve">                                         Vivian Desiree Á</w:t>
      </w:r>
      <w:r w:rsidRPr="00F4103B">
        <w:rPr>
          <w:rFonts w:ascii="Arial" w:hAnsi="Arial" w:cs="Arial"/>
          <w:sz w:val="32"/>
          <w:szCs w:val="32"/>
        </w:rPr>
        <w:t>lvarez</w:t>
      </w:r>
      <w:r>
        <w:rPr>
          <w:rFonts w:ascii="Arial" w:hAnsi="Arial" w:cs="Arial"/>
          <w:sz w:val="32"/>
          <w:szCs w:val="32"/>
        </w:rPr>
        <w:t xml:space="preserve"> Álvarez</w:t>
      </w:r>
    </w:p>
    <w:p w:rsidR="007A51B4" w:rsidRDefault="007A51B4" w:rsidP="007A51B4">
      <w:pPr>
        <w:rPr>
          <w:rFonts w:ascii="Arial" w:hAnsi="Arial" w:cs="Arial"/>
          <w:sz w:val="32"/>
          <w:szCs w:val="32"/>
        </w:rPr>
      </w:pPr>
    </w:p>
    <w:p w:rsidR="007A51B4" w:rsidRDefault="007A51B4" w:rsidP="007A51B4">
      <w:pPr>
        <w:rPr>
          <w:rFonts w:ascii="Arial" w:hAnsi="Arial" w:cs="Arial"/>
          <w:sz w:val="32"/>
          <w:szCs w:val="32"/>
        </w:rPr>
      </w:pPr>
    </w:p>
    <w:p w:rsidR="007A51B4" w:rsidRDefault="007A51B4" w:rsidP="007A51B4">
      <w:pPr>
        <w:rPr>
          <w:rFonts w:ascii="Arial" w:hAnsi="Arial" w:cs="Arial"/>
          <w:sz w:val="32"/>
          <w:szCs w:val="32"/>
        </w:rPr>
      </w:pPr>
    </w:p>
    <w:p w:rsidR="007A51B4" w:rsidRDefault="007A51B4" w:rsidP="007A51B4">
      <w:pPr>
        <w:rPr>
          <w:rFonts w:ascii="Arial" w:hAnsi="Arial" w:cs="Arial"/>
          <w:sz w:val="32"/>
          <w:szCs w:val="32"/>
        </w:rPr>
      </w:pPr>
    </w:p>
    <w:p w:rsidR="007A51B4" w:rsidRDefault="007A51B4" w:rsidP="007A51B4">
      <w:pPr>
        <w:rPr>
          <w:rFonts w:ascii="Arial" w:hAnsi="Arial" w:cs="Arial"/>
          <w:sz w:val="32"/>
          <w:szCs w:val="32"/>
        </w:rPr>
      </w:pPr>
    </w:p>
    <w:p w:rsidR="007A51B4" w:rsidRDefault="007A51B4" w:rsidP="007A51B4">
      <w:pPr>
        <w:rPr>
          <w:rFonts w:ascii="Arial" w:hAnsi="Arial" w:cs="Arial"/>
          <w:sz w:val="32"/>
          <w:szCs w:val="32"/>
        </w:rPr>
      </w:pPr>
    </w:p>
    <w:p w:rsidR="007A51B4" w:rsidRDefault="007A51B4" w:rsidP="007A51B4">
      <w:pPr>
        <w:jc w:val="center"/>
        <w:rPr>
          <w:rFonts w:ascii="Arial" w:hAnsi="Arial" w:cs="Arial"/>
          <w:b/>
          <w:sz w:val="32"/>
          <w:szCs w:val="32"/>
        </w:rPr>
      </w:pPr>
      <w:r w:rsidRPr="00FE3C65">
        <w:rPr>
          <w:rFonts w:ascii="Arial" w:hAnsi="Arial" w:cs="Arial"/>
          <w:b/>
          <w:sz w:val="32"/>
          <w:szCs w:val="32"/>
        </w:rPr>
        <w:t>RESUMEN</w:t>
      </w:r>
    </w:p>
    <w:p w:rsidR="007A51B4" w:rsidRDefault="007A51B4" w:rsidP="007A51B4">
      <w:pPr>
        <w:jc w:val="center"/>
        <w:rPr>
          <w:rFonts w:ascii="Arial" w:hAnsi="Arial" w:cs="Arial"/>
          <w:b/>
          <w:sz w:val="32"/>
          <w:szCs w:val="32"/>
        </w:rPr>
      </w:pPr>
    </w:p>
    <w:p w:rsidR="007A51B4" w:rsidRDefault="007A51B4" w:rsidP="007A51B4">
      <w:pPr>
        <w:spacing w:line="480" w:lineRule="auto"/>
        <w:jc w:val="both"/>
        <w:rPr>
          <w:rFonts w:ascii="Arial" w:hAnsi="Arial" w:cs="Arial"/>
        </w:rPr>
      </w:pPr>
      <w:r>
        <w:rPr>
          <w:rFonts w:ascii="Arial" w:hAnsi="Arial" w:cs="Arial"/>
        </w:rPr>
        <w:t>Nuestro país tiene una diversidad climática que favorece a la agricultura y desarrollo de cultivos para la subsistencia económica de la comunidad.  Sin embargo esta variedad climática afecta  de diversas maneras las condiciones de almacenamiento, empaquetamiento y estabilidad de algunos productos alimenticios debido a la acción de la humedad relativa del ambiente sobre el empaque.</w:t>
      </w:r>
    </w:p>
    <w:p w:rsidR="007A51B4" w:rsidRDefault="007A51B4" w:rsidP="007A51B4">
      <w:pPr>
        <w:spacing w:line="480" w:lineRule="auto"/>
        <w:jc w:val="both"/>
        <w:rPr>
          <w:rFonts w:ascii="Arial" w:hAnsi="Arial" w:cs="Arial"/>
        </w:rPr>
      </w:pPr>
      <w:r>
        <w:rPr>
          <w:rFonts w:ascii="Arial" w:hAnsi="Arial" w:cs="Arial"/>
        </w:rPr>
        <w:t xml:space="preserve">En la actualidad, muchas empresas venden sus productos sin realizar un estudio sobre como predecir el tiempo de vida útil del producto con respecto al uso de empaques plásticos en diferentes condiciones </w:t>
      </w:r>
      <w:r w:rsidRPr="008E05A4">
        <w:rPr>
          <w:rFonts w:ascii="Arial" w:hAnsi="Arial" w:cs="Arial"/>
        </w:rPr>
        <w:t>ambientales. Y la importancia de involucrar  al Industrial del área de</w:t>
      </w:r>
      <w:r>
        <w:rPr>
          <w:rFonts w:ascii="Arial" w:hAnsi="Arial" w:cs="Arial"/>
        </w:rPr>
        <w:t xml:space="preserve">  Alimentos y  de Plásticos en la habilidad de realizar estos estudios.</w:t>
      </w:r>
    </w:p>
    <w:p w:rsidR="007A51B4" w:rsidRDefault="007A51B4" w:rsidP="007A51B4">
      <w:pPr>
        <w:spacing w:line="480" w:lineRule="auto"/>
        <w:jc w:val="both"/>
        <w:rPr>
          <w:rFonts w:ascii="Arial" w:hAnsi="Arial" w:cs="Arial"/>
          <w:b/>
        </w:rPr>
      </w:pPr>
      <w:r w:rsidRPr="00157995">
        <w:rPr>
          <w:rFonts w:ascii="Arial" w:hAnsi="Arial" w:cs="Arial"/>
        </w:rPr>
        <w:t>E</w:t>
      </w:r>
      <w:r>
        <w:rPr>
          <w:rFonts w:ascii="Arial" w:hAnsi="Arial" w:cs="Arial"/>
        </w:rPr>
        <w:t>l presente trabajo se basa en estudiar el</w:t>
      </w:r>
      <w:r>
        <w:rPr>
          <w:rFonts w:ascii="Arial" w:hAnsi="Arial" w:cs="Arial"/>
          <w:b/>
        </w:rPr>
        <w:t xml:space="preserve"> Efecto de las Condiciones de Almacenamiento en el Tiempo de  Vida Útil de Productos de Consumo Masivos de Baja Humedad Empacados en Películas Plásticas. </w:t>
      </w:r>
    </w:p>
    <w:p w:rsidR="007A51B4" w:rsidRDefault="007A51B4" w:rsidP="007A51B4">
      <w:pPr>
        <w:spacing w:line="480" w:lineRule="auto"/>
        <w:jc w:val="both"/>
        <w:rPr>
          <w:rFonts w:ascii="Arial" w:hAnsi="Arial" w:cs="Arial"/>
        </w:rPr>
      </w:pPr>
      <w:r>
        <w:rPr>
          <w:rFonts w:ascii="Arial" w:hAnsi="Arial" w:cs="Arial"/>
        </w:rPr>
        <w:t>Los productos  elegidos fueron Fideos, Harina (Colada Multivít</w:t>
      </w:r>
      <w:r w:rsidR="008C6A65">
        <w:rPr>
          <w:rFonts w:ascii="Arial" w:hAnsi="Arial" w:cs="Arial"/>
        </w:rPr>
        <w:t>aminica) y Condimentos (Caldo S</w:t>
      </w:r>
      <w:r>
        <w:rPr>
          <w:rFonts w:ascii="Arial" w:hAnsi="Arial" w:cs="Arial"/>
        </w:rPr>
        <w:t xml:space="preserve">oluble de Gallina), por las siguientes razones: son alimentos que tienen un bajo contenido de humedad y se ven altamente afectados por  un exceso de humedad que puede presentarse en las condiciones de almacenamiento o distribución. Adicionalmente, estos productos son de consumo masivo por su asequibilidad de precio en el </w:t>
      </w:r>
      <w:r>
        <w:rPr>
          <w:rFonts w:ascii="Arial" w:hAnsi="Arial" w:cs="Arial"/>
        </w:rPr>
        <w:lastRenderedPageBreak/>
        <w:t>mercado. Por ejemplo, en el caso de los Fideos, su textura y crujencia se ven afectados.</w:t>
      </w:r>
    </w:p>
    <w:p w:rsidR="007A51B4" w:rsidRDefault="007A51B4" w:rsidP="007A51B4">
      <w:pPr>
        <w:spacing w:line="480" w:lineRule="auto"/>
        <w:jc w:val="both"/>
        <w:rPr>
          <w:rFonts w:ascii="Arial" w:hAnsi="Arial" w:cs="Arial"/>
        </w:rPr>
      </w:pPr>
      <w:r>
        <w:rPr>
          <w:rFonts w:ascii="Arial" w:hAnsi="Arial" w:cs="Arial"/>
        </w:rPr>
        <w:t>En este estudio</w:t>
      </w:r>
      <w:r w:rsidR="003E0033">
        <w:rPr>
          <w:rFonts w:ascii="Arial" w:hAnsi="Arial" w:cs="Arial"/>
        </w:rPr>
        <w:t>,</w:t>
      </w:r>
      <w:r>
        <w:rPr>
          <w:rFonts w:ascii="Arial" w:hAnsi="Arial" w:cs="Arial"/>
        </w:rPr>
        <w:t xml:space="preserve">  </w:t>
      </w:r>
      <w:r w:rsidR="008E5C9C">
        <w:rPr>
          <w:rFonts w:ascii="Arial" w:hAnsi="Arial" w:cs="Arial"/>
        </w:rPr>
        <w:t xml:space="preserve">se </w:t>
      </w:r>
      <w:r w:rsidR="003E0033">
        <w:rPr>
          <w:rFonts w:ascii="Arial" w:hAnsi="Arial" w:cs="Arial"/>
        </w:rPr>
        <w:t>determinará</w:t>
      </w:r>
      <w:r>
        <w:rPr>
          <w:rFonts w:ascii="Arial" w:hAnsi="Arial" w:cs="Arial"/>
        </w:rPr>
        <w:t xml:space="preserve"> cual es el comportamiento de los productos al ganar humedad en condiciones ambientales de Guayaquil y Quito; para el efecto, se determinaran Isotermas de Absorción a dos </w:t>
      </w:r>
      <w:r w:rsidRPr="00157995">
        <w:rPr>
          <w:rFonts w:ascii="Arial" w:hAnsi="Arial" w:cs="Arial"/>
        </w:rPr>
        <w:t xml:space="preserve">condiciones </w:t>
      </w:r>
      <w:r>
        <w:rPr>
          <w:rFonts w:ascii="Arial" w:hAnsi="Arial" w:cs="Arial"/>
        </w:rPr>
        <w:t>de Humedad Relativa y T</w:t>
      </w:r>
      <w:r w:rsidRPr="00157995">
        <w:rPr>
          <w:rFonts w:ascii="Arial" w:hAnsi="Arial" w:cs="Arial"/>
        </w:rPr>
        <w:t>emperatura</w:t>
      </w:r>
      <w:r>
        <w:rPr>
          <w:rFonts w:ascii="Arial" w:hAnsi="Arial" w:cs="Arial"/>
        </w:rPr>
        <w:t>.</w:t>
      </w:r>
    </w:p>
    <w:p w:rsidR="007A51B4" w:rsidRDefault="007A51B4" w:rsidP="007A51B4">
      <w:pPr>
        <w:spacing w:line="480" w:lineRule="auto"/>
        <w:jc w:val="both"/>
        <w:rPr>
          <w:rFonts w:ascii="Arial" w:hAnsi="Arial" w:cs="Arial"/>
        </w:rPr>
      </w:pPr>
      <w:r>
        <w:rPr>
          <w:rFonts w:ascii="Arial" w:hAnsi="Arial" w:cs="Arial"/>
        </w:rPr>
        <w:t xml:space="preserve">Se expondrán los resultados de los experimentos realizados; cuantificando </w:t>
      </w:r>
      <w:smartTag w:uri="urn:schemas-microsoft-com:office:smarttags" w:element="PersonName">
        <w:smartTagPr>
          <w:attr w:name="ProductID" w:val="la Humedad Cr￭tica"/>
        </w:smartTagPr>
        <w:smartTag w:uri="urn:schemas-microsoft-com:office:smarttags" w:element="PersonName">
          <w:smartTagPr>
            <w:attr w:name="ProductID" w:val="la Humedad"/>
          </w:smartTagPr>
          <w:r>
            <w:rPr>
              <w:rFonts w:ascii="Arial" w:hAnsi="Arial" w:cs="Arial"/>
            </w:rPr>
            <w:t>la Humedad</w:t>
          </w:r>
        </w:smartTag>
        <w:r>
          <w:rPr>
            <w:rFonts w:ascii="Arial" w:hAnsi="Arial" w:cs="Arial"/>
          </w:rPr>
          <w:t xml:space="preserve"> Crítica</w:t>
        </w:r>
      </w:smartTag>
      <w:r>
        <w:rPr>
          <w:rFonts w:ascii="Arial" w:hAnsi="Arial" w:cs="Arial"/>
        </w:rPr>
        <w:t xml:space="preserve"> en donde los productos</w:t>
      </w:r>
      <w:r w:rsidRPr="00157995">
        <w:rPr>
          <w:rFonts w:ascii="Arial" w:hAnsi="Arial" w:cs="Arial"/>
        </w:rPr>
        <w:t xml:space="preserve"> </w:t>
      </w:r>
      <w:r>
        <w:rPr>
          <w:rFonts w:ascii="Arial" w:hAnsi="Arial" w:cs="Arial"/>
        </w:rPr>
        <w:t xml:space="preserve">pierden </w:t>
      </w:r>
      <w:r w:rsidRPr="00157995">
        <w:rPr>
          <w:rFonts w:ascii="Arial" w:hAnsi="Arial" w:cs="Arial"/>
        </w:rPr>
        <w:t xml:space="preserve">sus características organolépticas como </w:t>
      </w:r>
      <w:r>
        <w:rPr>
          <w:rFonts w:ascii="Arial" w:hAnsi="Arial" w:cs="Arial"/>
        </w:rPr>
        <w:t xml:space="preserve">color, olor, textura y </w:t>
      </w:r>
      <w:r w:rsidRPr="00157995">
        <w:rPr>
          <w:rFonts w:ascii="Arial" w:hAnsi="Arial" w:cs="Arial"/>
        </w:rPr>
        <w:t>crujencia</w:t>
      </w:r>
      <w:r>
        <w:rPr>
          <w:rFonts w:ascii="Arial" w:hAnsi="Arial" w:cs="Arial"/>
        </w:rPr>
        <w:t xml:space="preserve">. </w:t>
      </w:r>
    </w:p>
    <w:p w:rsidR="007A51B4" w:rsidRPr="00157995" w:rsidRDefault="007A51B4" w:rsidP="007A51B4">
      <w:pPr>
        <w:spacing w:line="480" w:lineRule="auto"/>
        <w:jc w:val="both"/>
        <w:rPr>
          <w:rFonts w:ascii="Arial" w:hAnsi="Arial" w:cs="Arial"/>
        </w:rPr>
      </w:pPr>
      <w:r>
        <w:rPr>
          <w:rFonts w:ascii="Arial" w:hAnsi="Arial" w:cs="Arial"/>
        </w:rPr>
        <w:t xml:space="preserve">Esta Humedad Crítica se determinara mediante una Evaluación Sensorial, análisis microbiológicos y análisis físico-químicos. Adicionalmente se determinará </w:t>
      </w:r>
      <w:smartTag w:uri="urn:schemas-microsoft-com:office:smarttags" w:element="PersonName">
        <w:smartTagPr>
          <w:attr w:name="ProductID" w:val="la Humedad"/>
        </w:smartTagPr>
        <w:r>
          <w:rPr>
            <w:rFonts w:ascii="Arial" w:hAnsi="Arial" w:cs="Arial"/>
          </w:rPr>
          <w:t>la Humedad</w:t>
        </w:r>
      </w:smartTag>
      <w:r>
        <w:rPr>
          <w:rFonts w:ascii="Arial" w:hAnsi="Arial" w:cs="Arial"/>
        </w:rPr>
        <w:t xml:space="preserve"> de Equilibrio en las dos condiciones ambientales. </w:t>
      </w:r>
    </w:p>
    <w:p w:rsidR="007A51B4" w:rsidRDefault="007A51B4" w:rsidP="007A51B4">
      <w:pPr>
        <w:spacing w:line="480" w:lineRule="auto"/>
        <w:jc w:val="both"/>
        <w:rPr>
          <w:rFonts w:ascii="Arial" w:hAnsi="Arial" w:cs="Arial"/>
        </w:rPr>
      </w:pPr>
      <w:r>
        <w:rPr>
          <w:rFonts w:ascii="Arial" w:hAnsi="Arial" w:cs="Arial"/>
        </w:rPr>
        <w:t xml:space="preserve">Conjuntamente, se analizará </w:t>
      </w:r>
      <w:r w:rsidRPr="00576EF4">
        <w:rPr>
          <w:rFonts w:ascii="Arial" w:hAnsi="Arial" w:cs="Arial"/>
        </w:rPr>
        <w:t>la relación que tienen los empaque</w:t>
      </w:r>
      <w:r>
        <w:rPr>
          <w:rFonts w:ascii="Arial" w:hAnsi="Arial" w:cs="Arial"/>
        </w:rPr>
        <w:t>s</w:t>
      </w:r>
      <w:r w:rsidRPr="00576EF4">
        <w:rPr>
          <w:rFonts w:ascii="Arial" w:hAnsi="Arial" w:cs="Arial"/>
        </w:rPr>
        <w:t xml:space="preserve"> con los productos con respecto a la transmisión  de vapor </w:t>
      </w:r>
      <w:r>
        <w:rPr>
          <w:rFonts w:ascii="Arial" w:hAnsi="Arial" w:cs="Arial"/>
        </w:rPr>
        <w:t xml:space="preserve">de </w:t>
      </w:r>
      <w:r w:rsidRPr="00157995">
        <w:rPr>
          <w:rFonts w:ascii="Arial" w:hAnsi="Arial" w:cs="Arial"/>
        </w:rPr>
        <w:t>agua máxima que puede soportar un producto  durante el almacen</w:t>
      </w:r>
      <w:r>
        <w:rPr>
          <w:rFonts w:ascii="Arial" w:hAnsi="Arial" w:cs="Arial"/>
        </w:rPr>
        <w:t xml:space="preserve">amiento y distribución. Se cuantificará </w:t>
      </w:r>
      <w:r w:rsidRPr="00157995">
        <w:rPr>
          <w:rFonts w:ascii="Arial" w:hAnsi="Arial" w:cs="Arial"/>
        </w:rPr>
        <w:t>el tiempo de vida útil de los productos con diferentes barreras de empaque</w:t>
      </w:r>
      <w:r>
        <w:rPr>
          <w:rFonts w:ascii="Arial" w:hAnsi="Arial" w:cs="Arial"/>
        </w:rPr>
        <w:t>,  sencillos</w:t>
      </w:r>
      <w:r w:rsidRPr="00157995">
        <w:rPr>
          <w:rFonts w:ascii="Arial" w:hAnsi="Arial" w:cs="Arial"/>
        </w:rPr>
        <w:t xml:space="preserve"> de una sola lámina como polietileno, polipropileno o empaques multicapas como  laminados.</w:t>
      </w:r>
    </w:p>
    <w:p w:rsidR="007A51B4" w:rsidRDefault="007A51B4" w:rsidP="007A51B4">
      <w:pPr>
        <w:spacing w:line="480" w:lineRule="auto"/>
        <w:jc w:val="both"/>
        <w:rPr>
          <w:rFonts w:ascii="Arial" w:hAnsi="Arial" w:cs="Arial"/>
        </w:rPr>
      </w:pPr>
      <w:r w:rsidRPr="00157995">
        <w:rPr>
          <w:rFonts w:ascii="Arial" w:hAnsi="Arial" w:cs="Arial"/>
        </w:rPr>
        <w:t xml:space="preserve"> </w:t>
      </w:r>
      <w:r>
        <w:rPr>
          <w:rFonts w:ascii="Arial" w:hAnsi="Arial" w:cs="Arial"/>
        </w:rPr>
        <w:t>Por lo tanto, s</w:t>
      </w:r>
      <w:r w:rsidRPr="00157995">
        <w:rPr>
          <w:rFonts w:ascii="Arial" w:hAnsi="Arial" w:cs="Arial"/>
        </w:rPr>
        <w:t>e realiza</w:t>
      </w:r>
      <w:r>
        <w:rPr>
          <w:rFonts w:ascii="Arial" w:hAnsi="Arial" w:cs="Arial"/>
        </w:rPr>
        <w:t>ran</w:t>
      </w:r>
      <w:r w:rsidRPr="00157995">
        <w:rPr>
          <w:rFonts w:ascii="Arial" w:hAnsi="Arial" w:cs="Arial"/>
        </w:rPr>
        <w:t xml:space="preserve"> pruebas en base a un Diseño de experimento</w:t>
      </w:r>
      <w:r>
        <w:rPr>
          <w:rFonts w:ascii="Arial" w:hAnsi="Arial" w:cs="Arial"/>
        </w:rPr>
        <w:t>s</w:t>
      </w:r>
      <w:r w:rsidRPr="00157995">
        <w:rPr>
          <w:rFonts w:ascii="Arial" w:hAnsi="Arial" w:cs="Arial"/>
        </w:rPr>
        <w:t xml:space="preserve"> con diferentes tipos de empaque plásticos </w:t>
      </w:r>
      <w:r>
        <w:rPr>
          <w:rFonts w:ascii="Arial" w:hAnsi="Arial" w:cs="Arial"/>
        </w:rPr>
        <w:t xml:space="preserve">que contengan </w:t>
      </w:r>
      <w:r w:rsidRPr="00157995">
        <w:rPr>
          <w:rFonts w:ascii="Arial" w:hAnsi="Arial" w:cs="Arial"/>
        </w:rPr>
        <w:t>los productos</w:t>
      </w:r>
      <w:r>
        <w:rPr>
          <w:rFonts w:ascii="Arial" w:hAnsi="Arial" w:cs="Arial"/>
        </w:rPr>
        <w:t>. Estos serán</w:t>
      </w:r>
      <w:r w:rsidRPr="00157995">
        <w:rPr>
          <w:rFonts w:ascii="Arial" w:hAnsi="Arial" w:cs="Arial"/>
        </w:rPr>
        <w:t xml:space="preserve"> sometidos a </w:t>
      </w:r>
      <w:smartTag w:uri="urn:schemas-microsoft-com:office:smarttags" w:element="PersonName">
        <w:smartTagPr>
          <w:attr w:name="ProductID" w:val="la Humedad"/>
        </w:smartTagPr>
        <w:r w:rsidRPr="00157995">
          <w:rPr>
            <w:rFonts w:ascii="Arial" w:hAnsi="Arial" w:cs="Arial"/>
          </w:rPr>
          <w:t>l</w:t>
        </w:r>
        <w:r>
          <w:rPr>
            <w:rFonts w:ascii="Arial" w:hAnsi="Arial" w:cs="Arial"/>
          </w:rPr>
          <w:t>a Humedad</w:t>
        </w:r>
      </w:smartTag>
      <w:r>
        <w:rPr>
          <w:rFonts w:ascii="Arial" w:hAnsi="Arial" w:cs="Arial"/>
        </w:rPr>
        <w:t xml:space="preserve"> relativa de Guayaquil (80% HR) y a  condiciones extremas de almacenamiento (97-100% HR). Se considerará el </w:t>
      </w:r>
      <w:r>
        <w:rPr>
          <w:rFonts w:ascii="Arial" w:hAnsi="Arial" w:cs="Arial"/>
        </w:rPr>
        <w:lastRenderedPageBreak/>
        <w:t xml:space="preserve">efecto de  </w:t>
      </w:r>
      <w:r w:rsidRPr="00157995">
        <w:rPr>
          <w:rFonts w:ascii="Arial" w:hAnsi="Arial" w:cs="Arial"/>
        </w:rPr>
        <w:t>la mala manipulación del empaque</w:t>
      </w:r>
      <w:r>
        <w:rPr>
          <w:rFonts w:ascii="Arial" w:hAnsi="Arial" w:cs="Arial"/>
        </w:rPr>
        <w:t xml:space="preserve"> </w:t>
      </w:r>
      <w:r w:rsidRPr="00157995">
        <w:rPr>
          <w:rFonts w:ascii="Arial" w:hAnsi="Arial" w:cs="Arial"/>
        </w:rPr>
        <w:t xml:space="preserve"> a condiciones extremas</w:t>
      </w:r>
      <w:r>
        <w:rPr>
          <w:rFonts w:ascii="Arial" w:hAnsi="Arial" w:cs="Arial"/>
        </w:rPr>
        <w:t xml:space="preserve"> en la “vida útil” del producto.</w:t>
      </w:r>
    </w:p>
    <w:p w:rsidR="007A51B4" w:rsidRDefault="007A51B4" w:rsidP="007A51B4">
      <w:pPr>
        <w:spacing w:line="480" w:lineRule="auto"/>
        <w:jc w:val="both"/>
        <w:rPr>
          <w:rFonts w:ascii="Arial" w:hAnsi="Arial" w:cs="Arial"/>
        </w:rPr>
      </w:pPr>
      <w:r>
        <w:rPr>
          <w:rFonts w:ascii="Arial" w:hAnsi="Arial" w:cs="Arial"/>
        </w:rPr>
        <w:t xml:space="preserve">Y finalmente se podrán establecer conclusiones y  </w:t>
      </w:r>
      <w:r w:rsidRPr="00157995">
        <w:rPr>
          <w:rFonts w:ascii="Arial" w:hAnsi="Arial" w:cs="Arial"/>
        </w:rPr>
        <w:t>recomendaciones con respecto al tipo de empaque que se puede utilizar para beneficiar el tiempo de vida útil en percha del producto a dife</w:t>
      </w:r>
      <w:r>
        <w:rPr>
          <w:rFonts w:ascii="Arial" w:hAnsi="Arial" w:cs="Arial"/>
        </w:rPr>
        <w:t>rentes condiciones ambientales.</w:t>
      </w: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center"/>
        <w:rPr>
          <w:rFonts w:ascii="Arial" w:hAnsi="Arial" w:cs="Arial"/>
          <w:b/>
          <w:sz w:val="32"/>
          <w:szCs w:val="32"/>
        </w:rPr>
      </w:pPr>
      <w:r w:rsidRPr="00FE3C65">
        <w:rPr>
          <w:rFonts w:ascii="Arial" w:hAnsi="Arial" w:cs="Arial"/>
          <w:b/>
          <w:sz w:val="32"/>
          <w:szCs w:val="32"/>
        </w:rPr>
        <w:lastRenderedPageBreak/>
        <w:t>INDICE GENERAL</w:t>
      </w:r>
    </w:p>
    <w:p w:rsidR="007A51B4" w:rsidRDefault="007A51B4" w:rsidP="007A51B4">
      <w:pPr>
        <w:spacing w:line="480" w:lineRule="auto"/>
        <w:jc w:val="both"/>
        <w:rPr>
          <w:rFonts w:ascii="Arial" w:hAnsi="Arial" w:cs="Arial"/>
          <w:b/>
        </w:rPr>
      </w:pPr>
      <w:r>
        <w:rPr>
          <w:rFonts w:ascii="Arial" w:hAnsi="Arial" w:cs="Arial"/>
          <w:b/>
        </w:rPr>
        <w:t xml:space="preserve">                                                                                                                    Pág.</w:t>
      </w:r>
    </w:p>
    <w:p w:rsidR="007A51B4" w:rsidRPr="0004520A" w:rsidRDefault="007A51B4" w:rsidP="007A51B4">
      <w:pPr>
        <w:spacing w:line="480" w:lineRule="auto"/>
        <w:jc w:val="both"/>
        <w:rPr>
          <w:rFonts w:ascii="Arial" w:hAnsi="Arial" w:cs="Arial"/>
        </w:rPr>
      </w:pPr>
      <w:r w:rsidRPr="0004520A">
        <w:rPr>
          <w:rFonts w:ascii="Arial" w:hAnsi="Arial" w:cs="Arial"/>
        </w:rPr>
        <w:t>RESUMEN</w:t>
      </w:r>
      <w:r>
        <w:rPr>
          <w:rFonts w:ascii="Arial" w:hAnsi="Arial" w:cs="Arial"/>
        </w:rPr>
        <w:t>…………………………………………………………………………..II</w:t>
      </w:r>
    </w:p>
    <w:p w:rsidR="007A51B4" w:rsidRPr="0004520A" w:rsidRDefault="007A51B4" w:rsidP="007A51B4">
      <w:pPr>
        <w:spacing w:line="480" w:lineRule="auto"/>
        <w:jc w:val="both"/>
        <w:rPr>
          <w:rFonts w:ascii="Arial" w:hAnsi="Arial" w:cs="Arial"/>
        </w:rPr>
      </w:pPr>
      <w:r w:rsidRPr="0004520A">
        <w:rPr>
          <w:rFonts w:ascii="Arial" w:hAnsi="Arial" w:cs="Arial"/>
        </w:rPr>
        <w:t>INDICE GENERAL</w:t>
      </w:r>
      <w:r>
        <w:rPr>
          <w:rFonts w:ascii="Arial" w:hAnsi="Arial" w:cs="Arial"/>
        </w:rPr>
        <w:t>………………………………………………………………....V</w:t>
      </w:r>
    </w:p>
    <w:p w:rsidR="007A51B4" w:rsidRPr="0004520A" w:rsidRDefault="007A51B4" w:rsidP="007A51B4">
      <w:pPr>
        <w:spacing w:line="480" w:lineRule="auto"/>
        <w:jc w:val="both"/>
        <w:rPr>
          <w:rFonts w:ascii="Arial" w:hAnsi="Arial" w:cs="Arial"/>
        </w:rPr>
      </w:pPr>
      <w:r w:rsidRPr="0004520A">
        <w:rPr>
          <w:rFonts w:ascii="Arial" w:hAnsi="Arial" w:cs="Arial"/>
        </w:rPr>
        <w:t>ABREVIATURAS</w:t>
      </w:r>
      <w:r>
        <w:rPr>
          <w:rFonts w:ascii="Arial" w:hAnsi="Arial" w:cs="Arial"/>
        </w:rPr>
        <w:t>…………………………………………………………………..IX</w:t>
      </w:r>
    </w:p>
    <w:p w:rsidR="007A51B4" w:rsidRPr="0004520A" w:rsidRDefault="007A51B4" w:rsidP="007A51B4">
      <w:pPr>
        <w:spacing w:line="480" w:lineRule="auto"/>
        <w:jc w:val="both"/>
        <w:rPr>
          <w:rFonts w:ascii="Arial" w:hAnsi="Arial" w:cs="Arial"/>
        </w:rPr>
      </w:pPr>
      <w:r w:rsidRPr="0004520A">
        <w:rPr>
          <w:rFonts w:ascii="Arial" w:hAnsi="Arial" w:cs="Arial"/>
        </w:rPr>
        <w:t>INDICE DE FIGURAS</w:t>
      </w:r>
      <w:r>
        <w:rPr>
          <w:rFonts w:ascii="Arial" w:hAnsi="Arial" w:cs="Arial"/>
        </w:rPr>
        <w:t>……………………………………………………………...X</w:t>
      </w:r>
    </w:p>
    <w:p w:rsidR="007A51B4" w:rsidRPr="0004520A" w:rsidRDefault="007A51B4" w:rsidP="007A51B4">
      <w:pPr>
        <w:spacing w:line="480" w:lineRule="auto"/>
        <w:jc w:val="both"/>
        <w:rPr>
          <w:rFonts w:ascii="Arial" w:hAnsi="Arial" w:cs="Arial"/>
        </w:rPr>
      </w:pPr>
      <w:r w:rsidRPr="0004520A">
        <w:rPr>
          <w:rFonts w:ascii="Arial" w:hAnsi="Arial" w:cs="Arial"/>
        </w:rPr>
        <w:t>INDICE DE TABLAS</w:t>
      </w:r>
      <w:r>
        <w:rPr>
          <w:rFonts w:ascii="Arial" w:hAnsi="Arial" w:cs="Arial"/>
        </w:rPr>
        <w:t>………………………………………………………………XI</w:t>
      </w:r>
    </w:p>
    <w:p w:rsidR="007A51B4" w:rsidRDefault="007A51B4" w:rsidP="007A51B4">
      <w:pPr>
        <w:tabs>
          <w:tab w:val="left" w:pos="360"/>
        </w:tabs>
        <w:spacing w:line="480" w:lineRule="auto"/>
        <w:jc w:val="both"/>
        <w:rPr>
          <w:rFonts w:ascii="Arial" w:hAnsi="Arial" w:cs="Arial"/>
        </w:rPr>
      </w:pPr>
      <w:r w:rsidRPr="0004520A">
        <w:rPr>
          <w:rFonts w:ascii="Arial" w:hAnsi="Arial" w:cs="Arial"/>
        </w:rPr>
        <w:t>INTRODUCCION</w:t>
      </w:r>
      <w:r>
        <w:rPr>
          <w:rFonts w:ascii="Arial" w:hAnsi="Arial" w:cs="Arial"/>
        </w:rPr>
        <w:t>…………………………………………………………………...1</w:t>
      </w:r>
    </w:p>
    <w:p w:rsidR="007A51B4" w:rsidRDefault="007A51B4" w:rsidP="007A51B4">
      <w:pPr>
        <w:spacing w:line="480" w:lineRule="auto"/>
        <w:jc w:val="both"/>
        <w:rPr>
          <w:rFonts w:ascii="Arial" w:hAnsi="Arial" w:cs="Arial"/>
        </w:rPr>
      </w:pPr>
    </w:p>
    <w:p w:rsidR="007A51B4" w:rsidRPr="001A5F0E" w:rsidRDefault="007A51B4" w:rsidP="007A51B4">
      <w:pPr>
        <w:spacing w:line="480" w:lineRule="auto"/>
        <w:jc w:val="both"/>
        <w:rPr>
          <w:rFonts w:ascii="Arial" w:hAnsi="Arial" w:cs="Arial"/>
          <w:b/>
        </w:rPr>
      </w:pPr>
      <w:r w:rsidRPr="001A5F0E">
        <w:rPr>
          <w:rFonts w:ascii="Arial" w:hAnsi="Arial" w:cs="Arial"/>
          <w:b/>
        </w:rPr>
        <w:t xml:space="preserve"> CAPITULO 1</w:t>
      </w:r>
    </w:p>
    <w:p w:rsidR="007A51B4" w:rsidRPr="008C7855" w:rsidRDefault="007A51B4" w:rsidP="007A51B4">
      <w:pPr>
        <w:spacing w:line="480" w:lineRule="auto"/>
        <w:jc w:val="both"/>
        <w:rPr>
          <w:rFonts w:ascii="Arial" w:hAnsi="Arial" w:cs="Arial"/>
        </w:rPr>
      </w:pPr>
      <w:r w:rsidRPr="004D3C82">
        <w:rPr>
          <w:rFonts w:ascii="Arial" w:hAnsi="Arial" w:cs="Arial"/>
          <w:b/>
        </w:rPr>
        <w:t>1. GENERALIDADES Y DEFINICIONE</w:t>
      </w:r>
      <w:r>
        <w:rPr>
          <w:rFonts w:ascii="Arial" w:hAnsi="Arial" w:cs="Arial"/>
          <w:b/>
        </w:rPr>
        <w:t>S</w:t>
      </w:r>
      <w:r>
        <w:rPr>
          <w:rFonts w:ascii="Arial" w:hAnsi="Arial" w:cs="Arial"/>
        </w:rPr>
        <w:t>……………………………………….4</w:t>
      </w:r>
    </w:p>
    <w:p w:rsidR="007A51B4" w:rsidRDefault="007A51B4" w:rsidP="007A51B4">
      <w:pPr>
        <w:tabs>
          <w:tab w:val="left" w:pos="180"/>
        </w:tabs>
        <w:spacing w:line="480" w:lineRule="auto"/>
        <w:jc w:val="both"/>
        <w:rPr>
          <w:rFonts w:ascii="Arial" w:hAnsi="Arial" w:cs="Arial"/>
        </w:rPr>
      </w:pPr>
      <w:r>
        <w:rPr>
          <w:rFonts w:ascii="Arial" w:hAnsi="Arial" w:cs="Arial"/>
        </w:rPr>
        <w:t xml:space="preserve">     1.1  Fideos……………………………………………………………………...4</w:t>
      </w:r>
    </w:p>
    <w:p w:rsidR="007A51B4" w:rsidRDefault="007A51B4" w:rsidP="007A51B4">
      <w:pPr>
        <w:spacing w:line="480" w:lineRule="auto"/>
        <w:jc w:val="both"/>
        <w:rPr>
          <w:rFonts w:ascii="Arial" w:hAnsi="Arial" w:cs="Arial"/>
        </w:rPr>
      </w:pPr>
      <w:r>
        <w:rPr>
          <w:rFonts w:ascii="Arial" w:hAnsi="Arial" w:cs="Arial"/>
        </w:rPr>
        <w:t xml:space="preserve">            1.1.1 Defectos por el exceso de humedad en las Pastas </w:t>
      </w:r>
    </w:p>
    <w:p w:rsidR="007A51B4" w:rsidRDefault="007A51B4" w:rsidP="007A51B4">
      <w:pPr>
        <w:spacing w:line="480" w:lineRule="auto"/>
        <w:jc w:val="both"/>
        <w:rPr>
          <w:rFonts w:ascii="Arial" w:hAnsi="Arial" w:cs="Arial"/>
        </w:rPr>
      </w:pPr>
      <w:r>
        <w:rPr>
          <w:rFonts w:ascii="Arial" w:hAnsi="Arial" w:cs="Arial"/>
        </w:rPr>
        <w:t xml:space="preserve">                     Alimenticias…………………………………………………………7</w:t>
      </w:r>
    </w:p>
    <w:p w:rsidR="007A51B4" w:rsidRDefault="007A51B4" w:rsidP="007A51B4">
      <w:pPr>
        <w:tabs>
          <w:tab w:val="left" w:pos="360"/>
        </w:tabs>
        <w:spacing w:line="480" w:lineRule="auto"/>
        <w:jc w:val="both"/>
        <w:rPr>
          <w:rFonts w:ascii="Arial" w:hAnsi="Arial" w:cs="Arial"/>
        </w:rPr>
      </w:pPr>
      <w:r>
        <w:rPr>
          <w:rFonts w:ascii="Arial" w:hAnsi="Arial" w:cs="Arial"/>
        </w:rPr>
        <w:t xml:space="preserve">     1.2  Tapioca (Colada Shake)…………………………………………………8</w:t>
      </w:r>
    </w:p>
    <w:p w:rsidR="007A51B4" w:rsidRDefault="007A51B4" w:rsidP="007A51B4">
      <w:pPr>
        <w:spacing w:line="480" w:lineRule="auto"/>
        <w:jc w:val="both"/>
        <w:rPr>
          <w:rFonts w:ascii="Arial" w:hAnsi="Arial" w:cs="Arial"/>
        </w:rPr>
      </w:pPr>
      <w:r>
        <w:rPr>
          <w:rFonts w:ascii="Arial" w:hAnsi="Arial" w:cs="Arial"/>
        </w:rPr>
        <w:t xml:space="preserve">            1.2.1  Estructura…………………………………………………………..8</w:t>
      </w:r>
    </w:p>
    <w:p w:rsidR="007A51B4" w:rsidRDefault="007A51B4" w:rsidP="007A51B4">
      <w:pPr>
        <w:spacing w:line="480" w:lineRule="auto"/>
        <w:jc w:val="both"/>
        <w:rPr>
          <w:rFonts w:ascii="Arial" w:hAnsi="Arial" w:cs="Arial"/>
        </w:rPr>
      </w:pPr>
      <w:r>
        <w:rPr>
          <w:rFonts w:ascii="Arial" w:hAnsi="Arial" w:cs="Arial"/>
        </w:rPr>
        <w:t xml:space="preserve">            1.2.2  Defectos por el exceso de humedad en </w:t>
      </w:r>
      <w:smartTag w:uri="urn:schemas-microsoft-com:office:smarttags" w:element="PersonName">
        <w:smartTagPr>
          <w:attr w:name="ProductID" w:val="la Colada"/>
        </w:smartTagPr>
        <w:r>
          <w:rPr>
            <w:rFonts w:ascii="Arial" w:hAnsi="Arial" w:cs="Arial"/>
          </w:rPr>
          <w:t>la Colada</w:t>
        </w:r>
      </w:smartTag>
      <w:r>
        <w:rPr>
          <w:rFonts w:ascii="Arial" w:hAnsi="Arial" w:cs="Arial"/>
        </w:rPr>
        <w:t>…………..10</w:t>
      </w:r>
    </w:p>
    <w:p w:rsidR="007A51B4" w:rsidRDefault="007A51B4" w:rsidP="007A51B4">
      <w:pPr>
        <w:spacing w:line="480" w:lineRule="auto"/>
        <w:jc w:val="both"/>
        <w:rPr>
          <w:rFonts w:ascii="Arial" w:hAnsi="Arial" w:cs="Arial"/>
        </w:rPr>
      </w:pPr>
      <w:r>
        <w:rPr>
          <w:rFonts w:ascii="Arial" w:hAnsi="Arial" w:cs="Arial"/>
        </w:rPr>
        <w:t xml:space="preserve">     1.3  Ranchero (Caldo soluble de Gallina)………………………………….10</w:t>
      </w:r>
    </w:p>
    <w:p w:rsidR="007A51B4" w:rsidRDefault="007A51B4" w:rsidP="007A51B4">
      <w:pPr>
        <w:tabs>
          <w:tab w:val="left" w:pos="720"/>
        </w:tabs>
        <w:spacing w:line="480" w:lineRule="auto"/>
        <w:jc w:val="both"/>
        <w:rPr>
          <w:rFonts w:ascii="Arial" w:hAnsi="Arial" w:cs="Arial"/>
        </w:rPr>
      </w:pPr>
      <w:r>
        <w:rPr>
          <w:rFonts w:ascii="Arial" w:hAnsi="Arial" w:cs="Arial"/>
        </w:rPr>
        <w:t xml:space="preserve">             1.3.1  Defectos por el exceso de humedad en Rancheros…………11</w:t>
      </w:r>
    </w:p>
    <w:p w:rsidR="007A51B4" w:rsidRDefault="007A51B4" w:rsidP="007A51B4">
      <w:pPr>
        <w:tabs>
          <w:tab w:val="left" w:pos="360"/>
          <w:tab w:val="left" w:pos="720"/>
          <w:tab w:val="left" w:pos="900"/>
        </w:tabs>
        <w:spacing w:line="480" w:lineRule="auto"/>
        <w:jc w:val="both"/>
        <w:rPr>
          <w:rFonts w:ascii="Arial" w:hAnsi="Arial" w:cs="Arial"/>
        </w:rPr>
      </w:pPr>
      <w:r>
        <w:rPr>
          <w:rFonts w:ascii="Arial" w:hAnsi="Arial" w:cs="Arial"/>
        </w:rPr>
        <w:t xml:space="preserve">     1.4   Relación del agua en los Alimentos…………………………………..12</w:t>
      </w:r>
    </w:p>
    <w:p w:rsidR="007A51B4" w:rsidRDefault="007A51B4" w:rsidP="007A51B4">
      <w:pPr>
        <w:spacing w:line="480" w:lineRule="auto"/>
        <w:jc w:val="both"/>
        <w:rPr>
          <w:rFonts w:ascii="Arial" w:hAnsi="Arial" w:cs="Arial"/>
        </w:rPr>
      </w:pPr>
      <w:r>
        <w:rPr>
          <w:rFonts w:ascii="Arial" w:hAnsi="Arial" w:cs="Arial"/>
        </w:rPr>
        <w:t xml:space="preserve">             1.4.1  Humedad Relativa……………………………………………….14</w:t>
      </w:r>
    </w:p>
    <w:p w:rsidR="007A51B4" w:rsidRDefault="007A51B4" w:rsidP="007A51B4">
      <w:pPr>
        <w:spacing w:line="480" w:lineRule="auto"/>
        <w:jc w:val="both"/>
        <w:rPr>
          <w:rFonts w:ascii="Arial" w:hAnsi="Arial" w:cs="Arial"/>
        </w:rPr>
      </w:pPr>
      <w:r>
        <w:rPr>
          <w:rFonts w:ascii="Arial" w:hAnsi="Arial" w:cs="Arial"/>
        </w:rPr>
        <w:t xml:space="preserve">             1.4.2  Actividad de Agua………………………………………………..14</w:t>
      </w:r>
    </w:p>
    <w:p w:rsidR="007A51B4" w:rsidRDefault="007A51B4" w:rsidP="007A51B4">
      <w:pPr>
        <w:spacing w:line="480" w:lineRule="auto"/>
        <w:jc w:val="both"/>
        <w:rPr>
          <w:rFonts w:ascii="Arial" w:hAnsi="Arial" w:cs="Arial"/>
        </w:rPr>
      </w:pPr>
      <w:r>
        <w:rPr>
          <w:rFonts w:ascii="Arial" w:hAnsi="Arial" w:cs="Arial"/>
        </w:rPr>
        <w:lastRenderedPageBreak/>
        <w:t xml:space="preserve">             1.4.3  Isoterma de Adsorción…………………………………………17</w:t>
      </w:r>
    </w:p>
    <w:p w:rsidR="007A51B4" w:rsidRDefault="007A51B4" w:rsidP="007A51B4">
      <w:pPr>
        <w:tabs>
          <w:tab w:val="left" w:pos="360"/>
        </w:tabs>
        <w:spacing w:line="480" w:lineRule="auto"/>
        <w:jc w:val="both"/>
        <w:rPr>
          <w:rFonts w:ascii="Arial" w:hAnsi="Arial" w:cs="Arial"/>
        </w:rPr>
      </w:pPr>
      <w:r>
        <w:rPr>
          <w:rFonts w:ascii="Arial" w:hAnsi="Arial" w:cs="Arial"/>
        </w:rPr>
        <w:t xml:space="preserve">     1.5   Empaques………………………………………………………………22</w:t>
      </w:r>
    </w:p>
    <w:p w:rsidR="007A51B4" w:rsidRDefault="007A51B4" w:rsidP="007A51B4">
      <w:pPr>
        <w:tabs>
          <w:tab w:val="left" w:pos="360"/>
        </w:tabs>
        <w:spacing w:line="480" w:lineRule="auto"/>
        <w:jc w:val="both"/>
        <w:rPr>
          <w:rFonts w:ascii="Arial" w:hAnsi="Arial" w:cs="Arial"/>
        </w:rPr>
      </w:pPr>
      <w:r>
        <w:rPr>
          <w:rFonts w:ascii="Arial" w:hAnsi="Arial" w:cs="Arial"/>
        </w:rPr>
        <w:t xml:space="preserve">              1.5.1  Permeabilidad en Empaques………………………………...25</w:t>
      </w:r>
    </w:p>
    <w:p w:rsidR="007A51B4" w:rsidRDefault="007A51B4" w:rsidP="007A51B4">
      <w:pPr>
        <w:tabs>
          <w:tab w:val="left" w:pos="360"/>
        </w:tabs>
        <w:spacing w:line="480" w:lineRule="auto"/>
        <w:jc w:val="both"/>
        <w:rPr>
          <w:rFonts w:ascii="Arial" w:hAnsi="Arial" w:cs="Arial"/>
        </w:rPr>
      </w:pPr>
      <w:r>
        <w:rPr>
          <w:rFonts w:ascii="Arial" w:hAnsi="Arial" w:cs="Arial"/>
        </w:rPr>
        <w:t xml:space="preserve">              1.5.2  Medición de </w:t>
      </w:r>
      <w:smartTag w:uri="urn:schemas-microsoft-com:office:smarttags" w:element="PersonName">
        <w:smartTagPr>
          <w:attr w:name="ProductID" w:val="la Velocidad"/>
        </w:smartTagPr>
        <w:r>
          <w:rPr>
            <w:rFonts w:ascii="Arial" w:hAnsi="Arial" w:cs="Arial"/>
          </w:rPr>
          <w:t>la Velocidad</w:t>
        </w:r>
      </w:smartTag>
      <w:r>
        <w:rPr>
          <w:rFonts w:ascii="Arial" w:hAnsi="Arial" w:cs="Arial"/>
        </w:rPr>
        <w:t xml:space="preserve"> de Transmisión del Vapor de    </w:t>
      </w:r>
    </w:p>
    <w:p w:rsidR="007A51B4" w:rsidRDefault="007A51B4" w:rsidP="007A51B4">
      <w:pPr>
        <w:tabs>
          <w:tab w:val="left" w:pos="360"/>
        </w:tabs>
        <w:spacing w:line="480" w:lineRule="auto"/>
        <w:jc w:val="both"/>
        <w:rPr>
          <w:rFonts w:ascii="Arial" w:hAnsi="Arial" w:cs="Arial"/>
        </w:rPr>
      </w:pPr>
      <w:r>
        <w:rPr>
          <w:rFonts w:ascii="Arial" w:hAnsi="Arial" w:cs="Arial"/>
        </w:rPr>
        <w:t xml:space="preserve">                         Agua……………………………………………………………26</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1.5.3  Tipos de empaques usados en </w:t>
      </w:r>
      <w:smartTag w:uri="urn:schemas-microsoft-com:office:smarttags" w:element="PersonName">
        <w:smartTagPr>
          <w:attr w:name="ProductID" w:val="la Industria Alimenticia"/>
        </w:smartTagPr>
        <w:smartTag w:uri="urn:schemas-microsoft-com:office:smarttags" w:element="PersonName">
          <w:smartTagPr>
            <w:attr w:name="ProductID" w:val="la Industria"/>
          </w:smartTagPr>
          <w:r>
            <w:rPr>
              <w:rFonts w:ascii="Arial" w:hAnsi="Arial" w:cs="Arial"/>
            </w:rPr>
            <w:t>la Industria</w:t>
          </w:r>
        </w:smartTag>
        <w:r>
          <w:rPr>
            <w:rFonts w:ascii="Arial" w:hAnsi="Arial" w:cs="Arial"/>
          </w:rPr>
          <w:t xml:space="preserve"> Alimenticia</w:t>
        </w:r>
      </w:smartTag>
      <w:r>
        <w:rPr>
          <w:rFonts w:ascii="Arial" w:hAnsi="Arial" w:cs="Arial"/>
        </w:rPr>
        <w:t>…..28</w:t>
      </w:r>
    </w:p>
    <w:p w:rsidR="007A51B4" w:rsidRDefault="007A51B4" w:rsidP="007A51B4">
      <w:pPr>
        <w:tabs>
          <w:tab w:val="left" w:pos="360"/>
          <w:tab w:val="left" w:pos="540"/>
          <w:tab w:val="left" w:pos="720"/>
          <w:tab w:val="left" w:pos="900"/>
        </w:tabs>
        <w:spacing w:line="480" w:lineRule="auto"/>
        <w:jc w:val="both"/>
        <w:rPr>
          <w:rFonts w:ascii="Arial" w:hAnsi="Arial" w:cs="Arial"/>
        </w:rPr>
      </w:pPr>
    </w:p>
    <w:p w:rsidR="007A51B4" w:rsidRPr="001A5F0E" w:rsidRDefault="007A51B4" w:rsidP="007A51B4">
      <w:pPr>
        <w:tabs>
          <w:tab w:val="left" w:pos="360"/>
          <w:tab w:val="left" w:pos="540"/>
          <w:tab w:val="left" w:pos="720"/>
          <w:tab w:val="left" w:pos="900"/>
        </w:tabs>
        <w:spacing w:line="480" w:lineRule="auto"/>
        <w:jc w:val="both"/>
        <w:rPr>
          <w:rFonts w:ascii="Arial" w:hAnsi="Arial" w:cs="Arial"/>
          <w:b/>
        </w:rPr>
      </w:pPr>
      <w:r w:rsidRPr="001A5F0E">
        <w:rPr>
          <w:rFonts w:ascii="Arial" w:hAnsi="Arial" w:cs="Arial"/>
          <w:b/>
        </w:rPr>
        <w:t>CAPITULO 2</w:t>
      </w:r>
    </w:p>
    <w:p w:rsidR="007A51B4" w:rsidRPr="006D7660" w:rsidRDefault="007A51B4" w:rsidP="007A51B4">
      <w:pPr>
        <w:tabs>
          <w:tab w:val="left" w:pos="360"/>
          <w:tab w:val="left" w:pos="540"/>
          <w:tab w:val="left" w:pos="720"/>
          <w:tab w:val="left" w:pos="900"/>
        </w:tabs>
        <w:spacing w:line="480" w:lineRule="auto"/>
        <w:jc w:val="both"/>
        <w:rPr>
          <w:rFonts w:ascii="Arial" w:hAnsi="Arial" w:cs="Arial"/>
          <w:b/>
        </w:rPr>
      </w:pPr>
      <w:r w:rsidRPr="004D3C82">
        <w:rPr>
          <w:rFonts w:ascii="Arial" w:hAnsi="Arial" w:cs="Arial"/>
          <w:b/>
        </w:rPr>
        <w:t>2. MATERIALES Y METODOS</w:t>
      </w:r>
      <w:r w:rsidRPr="00816F33">
        <w:rPr>
          <w:rFonts w:ascii="Arial" w:hAnsi="Arial" w:cs="Arial"/>
        </w:rPr>
        <w:t>………………………………………………..</w:t>
      </w:r>
      <w:r>
        <w:rPr>
          <w:rFonts w:ascii="Arial" w:hAnsi="Arial" w:cs="Arial"/>
        </w:rPr>
        <w:t>32</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2.1 Materiales………………………………………………………………….32</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2.1.1  Materias Primas………………………………………………….32</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2.1.2  Películas Plásticas……………………………………………….33</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2.2  Métodos……………………………………………………………………35</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2.2.1  Determinación de Humedad Inicial…………………………….36</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2.2.2  Determinación de Isotermas de Absorción……………………37</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2.2.3  Determinación de Humedad Crítica……………………………42</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2.2.3.1   Evaluación Sensorial…………………………………..43</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2.2.3.2   Análisis Microbiológico………………………………...44</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2.2.4  Elaboración de Empaques de Prueba…………………………45</w:t>
      </w:r>
    </w:p>
    <w:p w:rsidR="007A51B4" w:rsidRDefault="007A51B4" w:rsidP="007A51B4">
      <w:pPr>
        <w:tabs>
          <w:tab w:val="left" w:pos="360"/>
          <w:tab w:val="left" w:pos="540"/>
          <w:tab w:val="left" w:pos="720"/>
          <w:tab w:val="left" w:pos="900"/>
        </w:tabs>
        <w:spacing w:line="480" w:lineRule="auto"/>
        <w:rPr>
          <w:rFonts w:ascii="Arial" w:hAnsi="Arial" w:cs="Arial"/>
        </w:rPr>
      </w:pPr>
      <w:r>
        <w:rPr>
          <w:rFonts w:ascii="Arial" w:hAnsi="Arial" w:cs="Arial"/>
        </w:rPr>
        <w:t xml:space="preserve">                      2.2.4.1  Determinación de la relación Volumen producto       </w:t>
      </w:r>
    </w:p>
    <w:p w:rsidR="007A51B4" w:rsidRDefault="007A51B4" w:rsidP="007A51B4">
      <w:pPr>
        <w:tabs>
          <w:tab w:val="left" w:pos="360"/>
          <w:tab w:val="left" w:pos="540"/>
          <w:tab w:val="left" w:pos="720"/>
          <w:tab w:val="left" w:pos="900"/>
        </w:tabs>
        <w:spacing w:line="480" w:lineRule="auto"/>
        <w:rPr>
          <w:rFonts w:ascii="Arial" w:hAnsi="Arial" w:cs="Arial"/>
        </w:rPr>
      </w:pPr>
      <w:r>
        <w:rPr>
          <w:rFonts w:ascii="Arial" w:hAnsi="Arial" w:cs="Arial"/>
        </w:rPr>
        <w:t xml:space="preserve">                     versus  Empaque…………………………………………………46</w:t>
      </w:r>
    </w:p>
    <w:p w:rsidR="007A51B4" w:rsidRDefault="007A51B4" w:rsidP="007A51B4">
      <w:pPr>
        <w:tabs>
          <w:tab w:val="left" w:pos="360"/>
          <w:tab w:val="left" w:pos="540"/>
          <w:tab w:val="left" w:pos="720"/>
          <w:tab w:val="left" w:pos="900"/>
        </w:tabs>
        <w:spacing w:line="480" w:lineRule="auto"/>
        <w:ind w:left="1500"/>
        <w:jc w:val="both"/>
        <w:rPr>
          <w:rFonts w:ascii="Arial" w:hAnsi="Arial" w:cs="Arial"/>
        </w:rPr>
      </w:pPr>
      <w:r>
        <w:rPr>
          <w:rFonts w:ascii="Arial" w:hAnsi="Arial" w:cs="Arial"/>
        </w:rPr>
        <w:lastRenderedPageBreak/>
        <w:t>2.2.4.2 Determinación de Permeabilidad del empaque a la transmisión de vapor de agua máximo permitido……………47</w:t>
      </w: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rPr>
      </w:pPr>
      <w:r>
        <w:rPr>
          <w:rFonts w:ascii="Arial" w:hAnsi="Arial" w:cs="Arial"/>
        </w:rPr>
        <w:t xml:space="preserve">                      2.2.4.3   Determinación de Tiempo de Vida útil………………50</w:t>
      </w:r>
    </w:p>
    <w:p w:rsidR="007A51B4" w:rsidRDefault="007A51B4" w:rsidP="007A51B4">
      <w:pPr>
        <w:tabs>
          <w:tab w:val="left" w:pos="360"/>
          <w:tab w:val="left" w:pos="540"/>
          <w:tab w:val="left" w:pos="720"/>
          <w:tab w:val="left" w:pos="900"/>
          <w:tab w:val="left" w:pos="1080"/>
          <w:tab w:val="left" w:pos="1440"/>
          <w:tab w:val="left" w:pos="1620"/>
        </w:tabs>
        <w:spacing w:line="480" w:lineRule="auto"/>
        <w:jc w:val="both"/>
        <w:rPr>
          <w:rFonts w:ascii="Arial" w:hAnsi="Arial" w:cs="Arial"/>
          <w:b/>
        </w:rPr>
      </w:pPr>
    </w:p>
    <w:p w:rsidR="007A51B4" w:rsidRPr="004D3C82" w:rsidRDefault="007A51B4" w:rsidP="007A51B4">
      <w:pPr>
        <w:tabs>
          <w:tab w:val="left" w:pos="360"/>
          <w:tab w:val="left" w:pos="540"/>
          <w:tab w:val="left" w:pos="720"/>
          <w:tab w:val="left" w:pos="900"/>
          <w:tab w:val="left" w:pos="1080"/>
          <w:tab w:val="left" w:pos="1440"/>
          <w:tab w:val="left" w:pos="1620"/>
        </w:tabs>
        <w:spacing w:line="480" w:lineRule="auto"/>
        <w:jc w:val="both"/>
        <w:rPr>
          <w:rFonts w:ascii="Arial" w:hAnsi="Arial" w:cs="Arial"/>
          <w:b/>
        </w:rPr>
      </w:pPr>
      <w:r w:rsidRPr="004D3C82">
        <w:rPr>
          <w:rFonts w:ascii="Arial" w:hAnsi="Arial" w:cs="Arial"/>
          <w:b/>
        </w:rPr>
        <w:t xml:space="preserve">CAPITULO 3 </w:t>
      </w:r>
    </w:p>
    <w:p w:rsidR="007A51B4" w:rsidRPr="004D3C82" w:rsidRDefault="007A51B4" w:rsidP="007A51B4">
      <w:pPr>
        <w:tabs>
          <w:tab w:val="left" w:pos="360"/>
          <w:tab w:val="left" w:pos="540"/>
          <w:tab w:val="left" w:pos="720"/>
          <w:tab w:val="left" w:pos="900"/>
        </w:tabs>
        <w:spacing w:line="480" w:lineRule="auto"/>
        <w:jc w:val="both"/>
        <w:rPr>
          <w:rFonts w:ascii="Arial" w:hAnsi="Arial" w:cs="Arial"/>
          <w:b/>
        </w:rPr>
      </w:pPr>
      <w:r w:rsidRPr="004D3C82">
        <w:rPr>
          <w:rFonts w:ascii="Arial" w:hAnsi="Arial" w:cs="Arial"/>
          <w:b/>
        </w:rPr>
        <w:t xml:space="preserve">3. </w:t>
      </w:r>
      <w:r w:rsidR="000357B9" w:rsidRPr="004D3C82">
        <w:rPr>
          <w:rFonts w:ascii="Arial" w:hAnsi="Arial" w:cs="Arial"/>
          <w:b/>
        </w:rPr>
        <w:t>ANÁLISIS DE RESULTADOS</w:t>
      </w:r>
      <w:r w:rsidR="000357B9" w:rsidRPr="007C2B0D">
        <w:rPr>
          <w:rFonts w:ascii="Arial" w:hAnsi="Arial" w:cs="Arial"/>
        </w:rPr>
        <w:t xml:space="preserve"> </w:t>
      </w:r>
      <w:r w:rsidR="000357B9">
        <w:rPr>
          <w:rFonts w:ascii="Arial" w:hAnsi="Arial" w:cs="Arial"/>
        </w:rPr>
        <w:t>………………………………………………</w:t>
      </w:r>
      <w:r>
        <w:rPr>
          <w:rFonts w:ascii="Arial" w:hAnsi="Arial" w:cs="Arial"/>
        </w:rPr>
        <w:t>.52</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    3.1  Isotermas de Absorción a 2 diferentes Temperaturas……………….52</w:t>
      </w:r>
    </w:p>
    <w:p w:rsidR="007A51B4" w:rsidRDefault="007A51B4" w:rsidP="007A51B4">
      <w:pPr>
        <w:numPr>
          <w:ilvl w:val="0"/>
          <w:numId w:val="1"/>
        </w:numPr>
        <w:tabs>
          <w:tab w:val="left" w:pos="360"/>
          <w:tab w:val="left" w:pos="540"/>
          <w:tab w:val="left" w:pos="720"/>
          <w:tab w:val="left" w:pos="900"/>
        </w:tabs>
        <w:spacing w:line="480" w:lineRule="auto"/>
        <w:jc w:val="both"/>
        <w:rPr>
          <w:rFonts w:ascii="Arial" w:hAnsi="Arial" w:cs="Arial"/>
        </w:rPr>
      </w:pPr>
      <w:r>
        <w:rPr>
          <w:rFonts w:ascii="Arial" w:hAnsi="Arial" w:cs="Arial"/>
        </w:rPr>
        <w:t xml:space="preserve">   Fideo……………………………………………………………………..53</w:t>
      </w:r>
    </w:p>
    <w:p w:rsidR="007A51B4" w:rsidRDefault="007A51B4" w:rsidP="007A51B4">
      <w:pPr>
        <w:numPr>
          <w:ilvl w:val="0"/>
          <w:numId w:val="1"/>
        </w:numPr>
        <w:tabs>
          <w:tab w:val="left" w:pos="360"/>
          <w:tab w:val="left" w:pos="540"/>
          <w:tab w:val="left" w:pos="720"/>
          <w:tab w:val="left" w:pos="900"/>
        </w:tabs>
        <w:spacing w:line="480" w:lineRule="auto"/>
        <w:jc w:val="both"/>
        <w:rPr>
          <w:rFonts w:ascii="Arial" w:hAnsi="Arial" w:cs="Arial"/>
        </w:rPr>
      </w:pPr>
      <w:r>
        <w:rPr>
          <w:rFonts w:ascii="Arial" w:hAnsi="Arial" w:cs="Arial"/>
        </w:rPr>
        <w:t xml:space="preserve">   Harina (Colada)…………………………………………………………55</w:t>
      </w:r>
    </w:p>
    <w:p w:rsidR="007A51B4" w:rsidRDefault="007A51B4" w:rsidP="007A51B4">
      <w:pPr>
        <w:numPr>
          <w:ilvl w:val="0"/>
          <w:numId w:val="1"/>
        </w:numPr>
        <w:tabs>
          <w:tab w:val="left" w:pos="360"/>
          <w:tab w:val="left" w:pos="540"/>
          <w:tab w:val="left" w:pos="720"/>
          <w:tab w:val="left" w:pos="900"/>
        </w:tabs>
        <w:spacing w:line="480" w:lineRule="auto"/>
        <w:jc w:val="both"/>
        <w:rPr>
          <w:rFonts w:ascii="Arial" w:hAnsi="Arial" w:cs="Arial"/>
        </w:rPr>
      </w:pPr>
      <w:r>
        <w:rPr>
          <w:rFonts w:ascii="Arial" w:hAnsi="Arial" w:cs="Arial"/>
        </w:rPr>
        <w:t xml:space="preserve">   Condimento ( Caldo de Gallina)…………….....................................56</w:t>
      </w:r>
    </w:p>
    <w:p w:rsidR="007A51B4" w:rsidRDefault="007A51B4" w:rsidP="007A51B4">
      <w:pPr>
        <w:numPr>
          <w:ilvl w:val="1"/>
          <w:numId w:val="2"/>
        </w:numPr>
        <w:tabs>
          <w:tab w:val="left" w:pos="360"/>
          <w:tab w:val="left" w:pos="540"/>
          <w:tab w:val="left" w:pos="900"/>
        </w:tabs>
        <w:spacing w:line="480" w:lineRule="auto"/>
        <w:jc w:val="both"/>
        <w:rPr>
          <w:rFonts w:ascii="Arial" w:hAnsi="Arial" w:cs="Arial"/>
        </w:rPr>
      </w:pPr>
      <w:r>
        <w:rPr>
          <w:rFonts w:ascii="Arial" w:hAnsi="Arial" w:cs="Arial"/>
        </w:rPr>
        <w:t>Determinación de Humedad Crítica…………………………………….59</w:t>
      </w:r>
    </w:p>
    <w:p w:rsidR="007A51B4" w:rsidRDefault="007A51B4" w:rsidP="007A51B4">
      <w:pPr>
        <w:tabs>
          <w:tab w:val="left" w:pos="360"/>
          <w:tab w:val="left" w:pos="540"/>
          <w:tab w:val="left" w:pos="900"/>
        </w:tabs>
        <w:spacing w:line="480" w:lineRule="auto"/>
        <w:ind w:left="720"/>
        <w:jc w:val="both"/>
        <w:rPr>
          <w:rFonts w:ascii="Arial" w:hAnsi="Arial" w:cs="Arial"/>
        </w:rPr>
      </w:pPr>
      <w:r>
        <w:rPr>
          <w:rFonts w:ascii="Arial" w:hAnsi="Arial" w:cs="Arial"/>
        </w:rPr>
        <w:t>3.2.1   Evaluación Sensorial……………………………………………..59</w:t>
      </w:r>
    </w:p>
    <w:p w:rsidR="007A51B4" w:rsidRDefault="007A51B4" w:rsidP="007A51B4">
      <w:pPr>
        <w:tabs>
          <w:tab w:val="left" w:pos="360"/>
          <w:tab w:val="left" w:pos="540"/>
          <w:tab w:val="left" w:pos="900"/>
        </w:tabs>
        <w:spacing w:line="480" w:lineRule="auto"/>
        <w:ind w:left="720"/>
        <w:jc w:val="both"/>
        <w:rPr>
          <w:rFonts w:ascii="Arial" w:hAnsi="Arial" w:cs="Arial"/>
        </w:rPr>
      </w:pPr>
      <w:r>
        <w:rPr>
          <w:rFonts w:ascii="Arial" w:hAnsi="Arial" w:cs="Arial"/>
        </w:rPr>
        <w:t>3.2.2   Análisis Microbiológicos………………………………………….67</w:t>
      </w:r>
    </w:p>
    <w:p w:rsidR="007A51B4" w:rsidRDefault="007A51B4" w:rsidP="007A51B4">
      <w:pPr>
        <w:tabs>
          <w:tab w:val="left" w:pos="360"/>
          <w:tab w:val="left" w:pos="540"/>
          <w:tab w:val="left" w:pos="900"/>
        </w:tabs>
        <w:spacing w:line="480" w:lineRule="auto"/>
        <w:jc w:val="both"/>
        <w:rPr>
          <w:rFonts w:ascii="Arial" w:hAnsi="Arial" w:cs="Arial"/>
        </w:rPr>
      </w:pPr>
      <w:r>
        <w:rPr>
          <w:rFonts w:ascii="Arial" w:hAnsi="Arial" w:cs="Arial"/>
        </w:rPr>
        <w:t xml:space="preserve">           3.2.3   Pruebas Físico-Químicas………………………………………..71</w:t>
      </w:r>
    </w:p>
    <w:p w:rsidR="007A51B4" w:rsidRDefault="007A51B4" w:rsidP="007A51B4">
      <w:pPr>
        <w:tabs>
          <w:tab w:val="left" w:pos="360"/>
          <w:tab w:val="left" w:pos="540"/>
          <w:tab w:val="left" w:pos="900"/>
        </w:tabs>
        <w:spacing w:line="480" w:lineRule="auto"/>
        <w:jc w:val="both"/>
        <w:rPr>
          <w:rFonts w:ascii="Arial" w:hAnsi="Arial" w:cs="Arial"/>
        </w:rPr>
      </w:pPr>
      <w:r>
        <w:rPr>
          <w:rFonts w:ascii="Arial" w:hAnsi="Arial" w:cs="Arial"/>
        </w:rPr>
        <w:t xml:space="preserve">                      3.2.3.1  Texturización del Fideo…………………………………71</w:t>
      </w:r>
    </w:p>
    <w:p w:rsidR="007A51B4" w:rsidRDefault="007A51B4" w:rsidP="007A51B4">
      <w:pPr>
        <w:tabs>
          <w:tab w:val="left" w:pos="360"/>
          <w:tab w:val="left" w:pos="540"/>
          <w:tab w:val="left" w:pos="900"/>
        </w:tabs>
        <w:spacing w:line="480" w:lineRule="auto"/>
        <w:jc w:val="both"/>
        <w:rPr>
          <w:rFonts w:ascii="Arial" w:hAnsi="Arial" w:cs="Arial"/>
        </w:rPr>
      </w:pPr>
      <w:r>
        <w:rPr>
          <w:rFonts w:ascii="Arial" w:hAnsi="Arial" w:cs="Arial"/>
        </w:rPr>
        <w:t xml:space="preserve">                      3.2.3.2  Gelatinización de los Almidones de </w:t>
      </w:r>
      <w:smartTag w:uri="urn:schemas-microsoft-com:office:smarttags" w:element="PersonName">
        <w:smartTagPr>
          <w:attr w:name="ProductID" w:val="la Tapioca"/>
        </w:smartTagPr>
        <w:r>
          <w:rPr>
            <w:rFonts w:ascii="Arial" w:hAnsi="Arial" w:cs="Arial"/>
          </w:rPr>
          <w:t>la Tapioca</w:t>
        </w:r>
      </w:smartTag>
      <w:r>
        <w:rPr>
          <w:rFonts w:ascii="Arial" w:hAnsi="Arial" w:cs="Arial"/>
        </w:rPr>
        <w:t>………72</w:t>
      </w:r>
    </w:p>
    <w:p w:rsidR="007A51B4" w:rsidRDefault="007A51B4" w:rsidP="007A51B4">
      <w:pPr>
        <w:tabs>
          <w:tab w:val="left" w:pos="360"/>
          <w:tab w:val="left" w:pos="540"/>
          <w:tab w:val="left" w:pos="900"/>
        </w:tabs>
        <w:spacing w:line="480" w:lineRule="auto"/>
        <w:jc w:val="both"/>
        <w:rPr>
          <w:rFonts w:ascii="Arial" w:hAnsi="Arial" w:cs="Arial"/>
        </w:rPr>
      </w:pPr>
      <w:r>
        <w:rPr>
          <w:rFonts w:ascii="Arial" w:hAnsi="Arial" w:cs="Arial"/>
        </w:rPr>
        <w:t xml:space="preserve">                      3.2.3.3  Ganancia de Peso del Ranchero………………………76</w:t>
      </w:r>
    </w:p>
    <w:p w:rsidR="007A51B4" w:rsidRDefault="007A51B4" w:rsidP="007A51B4">
      <w:pPr>
        <w:tabs>
          <w:tab w:val="left" w:pos="360"/>
          <w:tab w:val="left" w:pos="540"/>
          <w:tab w:val="left" w:pos="900"/>
        </w:tabs>
        <w:spacing w:line="480" w:lineRule="auto"/>
        <w:ind w:left="255"/>
        <w:jc w:val="both"/>
        <w:rPr>
          <w:rFonts w:ascii="Arial" w:hAnsi="Arial" w:cs="Arial"/>
        </w:rPr>
      </w:pPr>
      <w:r>
        <w:rPr>
          <w:rFonts w:ascii="Arial" w:hAnsi="Arial" w:cs="Arial"/>
        </w:rPr>
        <w:t xml:space="preserve"> 3.3  Análisis de Películas Plásticas…………………………………………..77</w:t>
      </w:r>
    </w:p>
    <w:p w:rsidR="000357B9" w:rsidRDefault="007A51B4" w:rsidP="007A51B4">
      <w:pPr>
        <w:tabs>
          <w:tab w:val="left" w:pos="360"/>
          <w:tab w:val="left" w:pos="540"/>
          <w:tab w:val="left" w:pos="720"/>
          <w:tab w:val="left" w:pos="900"/>
        </w:tabs>
        <w:spacing w:line="480" w:lineRule="auto"/>
        <w:ind w:left="720"/>
        <w:jc w:val="both"/>
        <w:rPr>
          <w:rFonts w:ascii="Arial" w:hAnsi="Arial" w:cs="Arial"/>
        </w:rPr>
      </w:pPr>
      <w:r>
        <w:rPr>
          <w:rFonts w:ascii="Arial" w:hAnsi="Arial" w:cs="Arial"/>
        </w:rPr>
        <w:t>3.3.1   Permeabilidad de Humedad del Ambiente hacia los E</w:t>
      </w:r>
      <w:r w:rsidR="000357B9">
        <w:rPr>
          <w:rFonts w:ascii="Arial" w:hAnsi="Arial" w:cs="Arial"/>
        </w:rPr>
        <w:t xml:space="preserve">mpaques        </w:t>
      </w:r>
    </w:p>
    <w:p w:rsidR="007A51B4" w:rsidRDefault="000357B9" w:rsidP="007A51B4">
      <w:pPr>
        <w:tabs>
          <w:tab w:val="left" w:pos="360"/>
          <w:tab w:val="left" w:pos="540"/>
          <w:tab w:val="left" w:pos="720"/>
          <w:tab w:val="left" w:pos="900"/>
        </w:tabs>
        <w:spacing w:line="480" w:lineRule="auto"/>
        <w:ind w:left="720"/>
        <w:jc w:val="both"/>
        <w:rPr>
          <w:rFonts w:ascii="Arial" w:hAnsi="Arial" w:cs="Arial"/>
        </w:rPr>
      </w:pPr>
      <w:r>
        <w:rPr>
          <w:rFonts w:ascii="Arial" w:hAnsi="Arial" w:cs="Arial"/>
        </w:rPr>
        <w:t xml:space="preserve">           plásticos………………………………</w:t>
      </w:r>
      <w:r w:rsidR="007A51B4">
        <w:rPr>
          <w:rFonts w:ascii="Arial" w:hAnsi="Arial" w:cs="Arial"/>
        </w:rPr>
        <w:t>…………………………….77</w:t>
      </w:r>
    </w:p>
    <w:p w:rsidR="007A51B4" w:rsidRDefault="007A51B4" w:rsidP="007A51B4">
      <w:pPr>
        <w:tabs>
          <w:tab w:val="left" w:pos="360"/>
          <w:tab w:val="left" w:pos="540"/>
          <w:tab w:val="left" w:pos="720"/>
          <w:tab w:val="left" w:pos="900"/>
        </w:tabs>
        <w:spacing w:line="480" w:lineRule="auto"/>
        <w:ind w:left="720"/>
        <w:jc w:val="both"/>
        <w:rPr>
          <w:rFonts w:ascii="Arial" w:hAnsi="Arial" w:cs="Arial"/>
        </w:rPr>
      </w:pPr>
      <w:r>
        <w:rPr>
          <w:rFonts w:ascii="Arial" w:hAnsi="Arial" w:cs="Arial"/>
        </w:rPr>
        <w:t>3.3.2   Obtención de Gamma Crítico……………………………………85</w:t>
      </w:r>
    </w:p>
    <w:p w:rsidR="007A51B4" w:rsidRDefault="007A51B4" w:rsidP="007A51B4">
      <w:pPr>
        <w:tabs>
          <w:tab w:val="left" w:pos="360"/>
          <w:tab w:val="left" w:pos="540"/>
          <w:tab w:val="left" w:pos="720"/>
          <w:tab w:val="left" w:pos="900"/>
        </w:tabs>
        <w:spacing w:line="480" w:lineRule="auto"/>
        <w:ind w:left="720"/>
        <w:jc w:val="both"/>
        <w:rPr>
          <w:rFonts w:ascii="Arial" w:hAnsi="Arial" w:cs="Arial"/>
        </w:rPr>
      </w:pPr>
      <w:r>
        <w:rPr>
          <w:rFonts w:ascii="Arial" w:hAnsi="Arial" w:cs="Arial"/>
        </w:rPr>
        <w:t>3.3.3   Efecto de manipulación del Empaque plástico………………...86</w:t>
      </w:r>
    </w:p>
    <w:p w:rsidR="007A51B4" w:rsidRDefault="007A51B4" w:rsidP="007A51B4">
      <w:pPr>
        <w:tabs>
          <w:tab w:val="left" w:pos="360"/>
          <w:tab w:val="left" w:pos="540"/>
          <w:tab w:val="left" w:pos="720"/>
          <w:tab w:val="left" w:pos="900"/>
        </w:tabs>
        <w:spacing w:line="480" w:lineRule="auto"/>
        <w:ind w:left="720"/>
        <w:jc w:val="both"/>
        <w:rPr>
          <w:rFonts w:ascii="Arial" w:hAnsi="Arial" w:cs="Arial"/>
        </w:rPr>
      </w:pPr>
      <w:r>
        <w:rPr>
          <w:rFonts w:ascii="Arial" w:hAnsi="Arial" w:cs="Arial"/>
        </w:rPr>
        <w:lastRenderedPageBreak/>
        <w:t>3.3.4 Predicción del Tiempo de Vida Útil de los Productos</w:t>
      </w:r>
    </w:p>
    <w:p w:rsidR="007A51B4" w:rsidRDefault="007A51B4" w:rsidP="007A51B4">
      <w:pPr>
        <w:tabs>
          <w:tab w:val="left" w:pos="360"/>
          <w:tab w:val="left" w:pos="540"/>
          <w:tab w:val="left" w:pos="720"/>
          <w:tab w:val="left" w:pos="900"/>
        </w:tabs>
        <w:spacing w:line="480" w:lineRule="auto"/>
        <w:ind w:left="720"/>
        <w:jc w:val="both"/>
        <w:rPr>
          <w:rFonts w:ascii="Arial" w:hAnsi="Arial" w:cs="Arial"/>
        </w:rPr>
      </w:pPr>
      <w:r>
        <w:rPr>
          <w:rFonts w:ascii="Arial" w:hAnsi="Arial" w:cs="Arial"/>
        </w:rPr>
        <w:t xml:space="preserve">            Alimenticios……………………………………………………….91</w:t>
      </w:r>
    </w:p>
    <w:p w:rsidR="007A51B4" w:rsidRDefault="007A51B4" w:rsidP="007A51B4">
      <w:pPr>
        <w:tabs>
          <w:tab w:val="left" w:pos="360"/>
          <w:tab w:val="left" w:pos="540"/>
          <w:tab w:val="left" w:pos="720"/>
          <w:tab w:val="left" w:pos="900"/>
        </w:tabs>
        <w:spacing w:line="480" w:lineRule="auto"/>
        <w:ind w:left="720"/>
        <w:jc w:val="both"/>
        <w:rPr>
          <w:rFonts w:ascii="Arial" w:hAnsi="Arial" w:cs="Arial"/>
        </w:rPr>
      </w:pPr>
      <w:r>
        <w:rPr>
          <w:rFonts w:ascii="Arial" w:hAnsi="Arial" w:cs="Arial"/>
        </w:rPr>
        <w:t xml:space="preserve">             3.3.4.1   Fideos………………………………………………….91</w:t>
      </w:r>
    </w:p>
    <w:p w:rsidR="007A51B4" w:rsidRDefault="007A51B4" w:rsidP="007A51B4">
      <w:pPr>
        <w:tabs>
          <w:tab w:val="left" w:pos="360"/>
          <w:tab w:val="left" w:pos="540"/>
          <w:tab w:val="left" w:pos="720"/>
          <w:tab w:val="left" w:pos="900"/>
          <w:tab w:val="left" w:pos="1620"/>
          <w:tab w:val="left" w:pos="2520"/>
        </w:tabs>
        <w:spacing w:line="480" w:lineRule="auto"/>
        <w:ind w:left="720"/>
        <w:jc w:val="both"/>
        <w:rPr>
          <w:rFonts w:ascii="Arial" w:hAnsi="Arial" w:cs="Arial"/>
        </w:rPr>
      </w:pPr>
      <w:r>
        <w:rPr>
          <w:rFonts w:ascii="Arial" w:hAnsi="Arial" w:cs="Arial"/>
        </w:rPr>
        <w:t xml:space="preserve">             3.3.4.2   Tapioca………………………………………………...93</w:t>
      </w:r>
    </w:p>
    <w:p w:rsidR="007A51B4" w:rsidRPr="00CC7544" w:rsidRDefault="007A51B4" w:rsidP="007A51B4">
      <w:pPr>
        <w:tabs>
          <w:tab w:val="left" w:pos="360"/>
          <w:tab w:val="left" w:pos="540"/>
          <w:tab w:val="left" w:pos="720"/>
          <w:tab w:val="left" w:pos="900"/>
          <w:tab w:val="left" w:pos="1620"/>
        </w:tabs>
        <w:spacing w:line="480" w:lineRule="auto"/>
        <w:ind w:left="720"/>
        <w:jc w:val="both"/>
        <w:rPr>
          <w:rFonts w:ascii="Arial" w:hAnsi="Arial" w:cs="Arial"/>
        </w:rPr>
      </w:pPr>
      <w:r>
        <w:rPr>
          <w:rFonts w:ascii="Arial" w:hAnsi="Arial" w:cs="Arial"/>
        </w:rPr>
        <w:t xml:space="preserve">             3.3.4.3   Rancheros……………………………………………..94</w:t>
      </w:r>
    </w:p>
    <w:p w:rsidR="007A51B4" w:rsidRDefault="007A51B4" w:rsidP="007A51B4">
      <w:pPr>
        <w:tabs>
          <w:tab w:val="left" w:pos="360"/>
          <w:tab w:val="left" w:pos="540"/>
          <w:tab w:val="left" w:pos="720"/>
          <w:tab w:val="left" w:pos="900"/>
        </w:tabs>
        <w:spacing w:line="480" w:lineRule="auto"/>
        <w:jc w:val="both"/>
        <w:rPr>
          <w:rFonts w:ascii="Arial" w:hAnsi="Arial" w:cs="Arial"/>
          <w:b/>
        </w:rPr>
      </w:pPr>
    </w:p>
    <w:p w:rsidR="000357B9" w:rsidRDefault="007A51B4" w:rsidP="007A51B4">
      <w:pPr>
        <w:tabs>
          <w:tab w:val="left" w:pos="360"/>
          <w:tab w:val="left" w:pos="540"/>
          <w:tab w:val="left" w:pos="720"/>
          <w:tab w:val="left" w:pos="900"/>
        </w:tabs>
        <w:spacing w:line="480" w:lineRule="auto"/>
        <w:jc w:val="both"/>
        <w:rPr>
          <w:rFonts w:ascii="Arial" w:hAnsi="Arial" w:cs="Arial"/>
          <w:b/>
        </w:rPr>
      </w:pPr>
      <w:r w:rsidRPr="00E16D28">
        <w:rPr>
          <w:rFonts w:ascii="Arial" w:hAnsi="Arial" w:cs="Arial"/>
          <w:b/>
        </w:rPr>
        <w:t xml:space="preserve">CAPITULO </w:t>
      </w:r>
      <w:r w:rsidR="00D201D6" w:rsidRPr="00E16D28">
        <w:rPr>
          <w:rFonts w:ascii="Arial" w:hAnsi="Arial" w:cs="Arial"/>
          <w:b/>
        </w:rPr>
        <w:t>4</w:t>
      </w:r>
    </w:p>
    <w:p w:rsidR="000357B9" w:rsidRPr="00E16D28" w:rsidRDefault="007A51B4" w:rsidP="000357B9">
      <w:pPr>
        <w:tabs>
          <w:tab w:val="left" w:pos="360"/>
          <w:tab w:val="left" w:pos="540"/>
          <w:tab w:val="left" w:pos="720"/>
          <w:tab w:val="left" w:pos="900"/>
        </w:tabs>
        <w:spacing w:line="480" w:lineRule="auto"/>
        <w:jc w:val="both"/>
        <w:rPr>
          <w:rFonts w:ascii="Arial" w:hAnsi="Arial" w:cs="Arial"/>
          <w:b/>
        </w:rPr>
      </w:pPr>
      <w:r w:rsidRPr="00E16D28">
        <w:rPr>
          <w:rFonts w:ascii="Arial" w:hAnsi="Arial" w:cs="Arial"/>
          <w:b/>
        </w:rPr>
        <w:t xml:space="preserve">4. </w:t>
      </w:r>
      <w:r w:rsidR="000357B9" w:rsidRPr="00E16D28">
        <w:rPr>
          <w:rFonts w:ascii="Arial" w:hAnsi="Arial" w:cs="Arial"/>
          <w:b/>
        </w:rPr>
        <w:t>CONCLUSIONES Y RECOME</w:t>
      </w:r>
      <w:r w:rsidRPr="00E16D28">
        <w:rPr>
          <w:rFonts w:ascii="Arial" w:hAnsi="Arial" w:cs="Arial"/>
          <w:b/>
        </w:rPr>
        <w:t xml:space="preserve">ndaciones </w:t>
      </w:r>
      <w:r w:rsidR="000357B9" w:rsidRPr="00E16D28">
        <w:rPr>
          <w:rFonts w:ascii="Arial" w:hAnsi="Arial" w:cs="Arial"/>
          <w:b/>
        </w:rPr>
        <w:t>…</w:t>
      </w:r>
      <w:r w:rsidR="000357B9">
        <w:rPr>
          <w:rFonts w:ascii="Arial" w:hAnsi="Arial" w:cs="Arial"/>
          <w:b/>
        </w:rPr>
        <w:t>………………………………96</w:t>
      </w:r>
    </w:p>
    <w:p w:rsidR="007A51B4" w:rsidRDefault="007A51B4" w:rsidP="007A51B4">
      <w:pPr>
        <w:tabs>
          <w:tab w:val="left" w:pos="360"/>
          <w:tab w:val="left" w:pos="540"/>
          <w:tab w:val="left" w:pos="720"/>
          <w:tab w:val="left" w:pos="900"/>
        </w:tabs>
        <w:spacing w:line="480" w:lineRule="auto"/>
        <w:jc w:val="both"/>
        <w:rPr>
          <w:rFonts w:ascii="Arial" w:hAnsi="Arial" w:cs="Arial"/>
          <w:b/>
        </w:rPr>
      </w:pP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APÉNDICES</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BIBLIOGRAFIA</w:t>
      </w:r>
    </w:p>
    <w:p w:rsidR="007A51B4" w:rsidRPr="00FE3C65" w:rsidRDefault="007A51B4" w:rsidP="007A51B4">
      <w:pPr>
        <w:spacing w:line="480" w:lineRule="auto"/>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jc w:val="both"/>
        <w:rPr>
          <w:rFonts w:ascii="Arial" w:hAnsi="Arial" w:cs="Arial"/>
          <w:b/>
        </w:rPr>
      </w:pPr>
    </w:p>
    <w:p w:rsidR="007A51B4" w:rsidRDefault="007A51B4" w:rsidP="007A51B4">
      <w:pPr>
        <w:tabs>
          <w:tab w:val="left" w:pos="1440"/>
        </w:tabs>
        <w:jc w:val="both"/>
        <w:rPr>
          <w:rFonts w:ascii="Arial" w:hAnsi="Arial" w:cs="Arial"/>
          <w:b/>
        </w:rPr>
      </w:pPr>
    </w:p>
    <w:p w:rsidR="007A51B4" w:rsidRDefault="007A51B4" w:rsidP="007A51B4">
      <w:pPr>
        <w:jc w:val="center"/>
        <w:rPr>
          <w:rFonts w:ascii="Arial" w:hAnsi="Arial" w:cs="Arial"/>
          <w:b/>
          <w:sz w:val="32"/>
          <w:szCs w:val="32"/>
        </w:rPr>
      </w:pPr>
      <w:r w:rsidRPr="008C7855">
        <w:rPr>
          <w:rFonts w:ascii="Arial" w:hAnsi="Arial" w:cs="Arial"/>
          <w:b/>
          <w:sz w:val="32"/>
          <w:szCs w:val="32"/>
        </w:rPr>
        <w:t>ABREVIATURAS</w:t>
      </w:r>
    </w:p>
    <w:p w:rsidR="007A51B4" w:rsidRDefault="007A51B4" w:rsidP="007A51B4">
      <w:pPr>
        <w:tabs>
          <w:tab w:val="left" w:pos="1980"/>
        </w:tabs>
        <w:jc w:val="center"/>
        <w:rPr>
          <w:rFonts w:ascii="Arial" w:hAnsi="Arial" w:cs="Arial"/>
          <w:b/>
          <w:sz w:val="32"/>
          <w:szCs w:val="32"/>
        </w:rPr>
      </w:pPr>
    </w:p>
    <w:p w:rsidR="007A51B4" w:rsidRDefault="007A51B4" w:rsidP="007A51B4">
      <w:pPr>
        <w:tabs>
          <w:tab w:val="left" w:pos="2160"/>
        </w:tabs>
        <w:jc w:val="both"/>
        <w:rPr>
          <w:rFonts w:ascii="Arial" w:hAnsi="Arial" w:cs="Arial"/>
        </w:rPr>
      </w:pPr>
      <w:r>
        <w:rPr>
          <w:rFonts w:ascii="Arial" w:hAnsi="Arial" w:cs="Arial"/>
        </w:rPr>
        <w:t>Aw o a</w:t>
      </w:r>
      <w:r w:rsidRPr="008C7855">
        <w:rPr>
          <w:rFonts w:ascii="Arial" w:hAnsi="Arial" w:cs="Arial"/>
          <w:vertAlign w:val="subscript"/>
        </w:rPr>
        <w:t>w</w:t>
      </w:r>
      <w:r>
        <w:rPr>
          <w:rFonts w:ascii="Arial" w:hAnsi="Arial" w:cs="Arial"/>
          <w:vertAlign w:val="subscript"/>
        </w:rPr>
        <w:t xml:space="preserve"> </w:t>
      </w:r>
      <w:r>
        <w:rPr>
          <w:rFonts w:ascii="Arial" w:hAnsi="Arial" w:cs="Arial"/>
        </w:rPr>
        <w:t xml:space="preserve">                  Actividad de Agua.</w:t>
      </w:r>
    </w:p>
    <w:p w:rsidR="007A51B4" w:rsidRDefault="007A51B4" w:rsidP="007A51B4">
      <w:pPr>
        <w:tabs>
          <w:tab w:val="left" w:pos="2160"/>
        </w:tabs>
        <w:jc w:val="both"/>
        <w:rPr>
          <w:rFonts w:ascii="Arial" w:hAnsi="Arial" w:cs="Arial"/>
        </w:rPr>
      </w:pPr>
      <w:r>
        <w:rPr>
          <w:rFonts w:ascii="Arial" w:hAnsi="Arial" w:cs="Arial"/>
        </w:rPr>
        <w:t>P                             Presión de agua del alimento a una temperatura t.</w:t>
      </w:r>
    </w:p>
    <w:p w:rsidR="007A51B4" w:rsidRDefault="007A51B4" w:rsidP="007A51B4">
      <w:pPr>
        <w:tabs>
          <w:tab w:val="left" w:pos="2160"/>
        </w:tabs>
        <w:jc w:val="both"/>
        <w:rPr>
          <w:rFonts w:ascii="Arial" w:hAnsi="Arial" w:cs="Arial"/>
        </w:rPr>
      </w:pPr>
      <w:r>
        <w:rPr>
          <w:rFonts w:ascii="Arial" w:hAnsi="Arial" w:cs="Arial"/>
        </w:rPr>
        <w:t>p</w:t>
      </w:r>
      <w:r w:rsidRPr="008C7855">
        <w:rPr>
          <w:rFonts w:ascii="Arial" w:hAnsi="Arial" w:cs="Arial"/>
          <w:vertAlign w:val="subscript"/>
        </w:rPr>
        <w:t>o</w:t>
      </w:r>
      <w:r>
        <w:rPr>
          <w:rFonts w:ascii="Arial" w:hAnsi="Arial" w:cs="Arial"/>
          <w:vertAlign w:val="subscript"/>
        </w:rPr>
        <w:t xml:space="preserve">                                          </w:t>
      </w:r>
      <w:r>
        <w:rPr>
          <w:rFonts w:ascii="Arial" w:hAnsi="Arial" w:cs="Arial"/>
        </w:rPr>
        <w:t>Presión de agua pura a una temperatura t.</w:t>
      </w:r>
    </w:p>
    <w:p w:rsidR="007A51B4" w:rsidRDefault="007A51B4" w:rsidP="007A51B4">
      <w:pPr>
        <w:tabs>
          <w:tab w:val="left" w:pos="2160"/>
        </w:tabs>
        <w:jc w:val="both"/>
        <w:rPr>
          <w:rFonts w:ascii="Arial" w:hAnsi="Arial" w:cs="Arial"/>
        </w:rPr>
      </w:pPr>
      <w:r>
        <w:rPr>
          <w:rFonts w:ascii="Arial" w:hAnsi="Arial" w:cs="Arial"/>
        </w:rPr>
        <w:t>PCA                        Plate count Agar.</w:t>
      </w:r>
    </w:p>
    <w:p w:rsidR="007A51B4" w:rsidRPr="008C7855" w:rsidRDefault="007A51B4" w:rsidP="007A51B4">
      <w:pPr>
        <w:tabs>
          <w:tab w:val="left" w:pos="2160"/>
        </w:tabs>
        <w:jc w:val="both"/>
        <w:rPr>
          <w:rFonts w:ascii="Arial" w:hAnsi="Arial" w:cs="Arial"/>
        </w:rPr>
      </w:pPr>
      <w:r>
        <w:rPr>
          <w:rFonts w:ascii="Arial" w:hAnsi="Arial" w:cs="Arial"/>
        </w:rPr>
        <w:t>PDA                        Potato Dextrosa Agar.</w:t>
      </w:r>
    </w:p>
    <w:p w:rsidR="007A51B4" w:rsidRDefault="007A51B4" w:rsidP="007A51B4">
      <w:pPr>
        <w:tabs>
          <w:tab w:val="left" w:pos="2160"/>
        </w:tabs>
        <w:jc w:val="both"/>
        <w:rPr>
          <w:rFonts w:ascii="Arial" w:hAnsi="Arial" w:cs="Arial"/>
        </w:rPr>
      </w:pPr>
      <w:r>
        <w:rPr>
          <w:rFonts w:ascii="Arial" w:hAnsi="Arial" w:cs="Arial"/>
        </w:rPr>
        <w:t>Ufc/g                       Unidades formadoras de colonias por gramo de alimento.</w:t>
      </w:r>
    </w:p>
    <w:p w:rsidR="004C6FA6" w:rsidRDefault="004C6FA6" w:rsidP="007A51B4">
      <w:pPr>
        <w:tabs>
          <w:tab w:val="left" w:pos="2160"/>
        </w:tabs>
        <w:jc w:val="both"/>
        <w:rPr>
          <w:rFonts w:ascii="Arial" w:eastAsia="Times New Roman" w:hAnsi="Arial" w:cs="Arial"/>
          <w:lang w:eastAsia="ja-JP"/>
        </w:rPr>
      </w:pPr>
      <w:r>
        <w:rPr>
          <w:rFonts w:ascii="Arial" w:eastAsia="Times New Roman" w:hAnsi="Arial" w:cs="Arial"/>
          <w:lang w:eastAsia="ja-JP"/>
        </w:rPr>
        <w:t>HR                           Humedad Relativa</w:t>
      </w:r>
    </w:p>
    <w:p w:rsidR="007A51B4" w:rsidRDefault="004C6FA6" w:rsidP="007A51B4">
      <w:pPr>
        <w:tabs>
          <w:tab w:val="left" w:pos="2160"/>
        </w:tabs>
        <w:jc w:val="both"/>
        <w:rPr>
          <w:rFonts w:ascii="Arial" w:hAnsi="Arial" w:cs="Arial"/>
        </w:rPr>
      </w:pPr>
      <w:r w:rsidRPr="00D928A9">
        <w:rPr>
          <w:rFonts w:ascii="Arial" w:eastAsia="Times New Roman" w:hAnsi="Arial" w:cs="Arial"/>
          <w:lang w:eastAsia="ja-JP"/>
        </w:rPr>
        <w:t>Θc</w:t>
      </w:r>
      <w:r>
        <w:rPr>
          <w:rFonts w:ascii="Arial" w:eastAsia="Times New Roman" w:hAnsi="Arial" w:cs="Arial"/>
          <w:lang w:eastAsia="ja-JP"/>
        </w:rPr>
        <w:t xml:space="preserve">                           Tiempo Crítico de Vida Útil.</w:t>
      </w:r>
    </w:p>
    <w:p w:rsidR="007A51B4" w:rsidRPr="002E492B" w:rsidRDefault="002E492B" w:rsidP="007A51B4">
      <w:pPr>
        <w:tabs>
          <w:tab w:val="left" w:pos="2160"/>
        </w:tabs>
        <w:jc w:val="both"/>
        <w:rPr>
          <w:rFonts w:ascii="Arial" w:hAnsi="Arial" w:cs="Arial"/>
        </w:rPr>
      </w:pPr>
      <w:r w:rsidRPr="00D928A9">
        <w:rPr>
          <w:rFonts w:ascii="Arial" w:eastAsia="Times New Roman" w:hAnsi="Arial" w:cs="Arial"/>
          <w:lang w:eastAsia="ja-JP"/>
        </w:rPr>
        <w:t xml:space="preserve">Ln </w:t>
      </w:r>
      <w:r w:rsidRPr="00D928A9">
        <w:rPr>
          <w:rFonts w:ascii="Arial" w:hAnsi="Arial" w:cs="Arial"/>
          <w:rtl/>
          <w:lang w:bidi="he-IL"/>
        </w:rPr>
        <w:t>ק</w:t>
      </w:r>
      <w:r w:rsidRPr="00D928A9">
        <w:rPr>
          <w:rFonts w:ascii="Arial" w:hAnsi="Arial" w:cs="Arial"/>
          <w:vertAlign w:val="subscript"/>
        </w:rPr>
        <w:t>c</w:t>
      </w:r>
      <w:r>
        <w:rPr>
          <w:rFonts w:ascii="Arial" w:hAnsi="Arial" w:cs="Arial"/>
          <w:vertAlign w:val="subscript"/>
        </w:rPr>
        <w:t xml:space="preserve">                                   </w:t>
      </w:r>
      <w:r w:rsidRPr="002E492B">
        <w:rPr>
          <w:rFonts w:ascii="Arial" w:hAnsi="Arial" w:cs="Arial"/>
        </w:rPr>
        <w:t>T</w:t>
      </w:r>
      <w:r>
        <w:rPr>
          <w:rFonts w:ascii="Arial" w:hAnsi="Arial" w:cs="Arial"/>
        </w:rPr>
        <w:t>endencia de Permeabilidad a una humedad crítica</w:t>
      </w: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7A51B4" w:rsidRDefault="007A51B4" w:rsidP="007A51B4">
      <w:pPr>
        <w:tabs>
          <w:tab w:val="left" w:pos="2160"/>
        </w:tabs>
        <w:jc w:val="both"/>
        <w:rPr>
          <w:rFonts w:ascii="Arial" w:hAnsi="Arial" w:cs="Arial"/>
        </w:rPr>
      </w:pPr>
    </w:p>
    <w:p w:rsidR="00834518" w:rsidRDefault="00834518" w:rsidP="00834518">
      <w:pPr>
        <w:jc w:val="center"/>
        <w:rPr>
          <w:rFonts w:ascii="Arial" w:hAnsi="Arial" w:cs="Arial"/>
          <w:b/>
          <w:sz w:val="32"/>
          <w:szCs w:val="32"/>
        </w:rPr>
      </w:pPr>
      <w:r>
        <w:rPr>
          <w:rFonts w:ascii="Arial" w:hAnsi="Arial" w:cs="Arial"/>
          <w:b/>
          <w:sz w:val="32"/>
          <w:szCs w:val="32"/>
        </w:rPr>
        <w:t>SIMBOLOGÍA</w:t>
      </w:r>
    </w:p>
    <w:p w:rsidR="00834518" w:rsidRDefault="00834518" w:rsidP="00834518">
      <w:pPr>
        <w:jc w:val="center"/>
        <w:rPr>
          <w:rFonts w:ascii="Arial" w:hAnsi="Arial" w:cs="Arial"/>
          <w:b/>
          <w:sz w:val="32"/>
          <w:szCs w:val="32"/>
        </w:rPr>
      </w:pPr>
    </w:p>
    <w:p w:rsidR="00834518" w:rsidRDefault="00834518" w:rsidP="00834518">
      <w:pPr>
        <w:tabs>
          <w:tab w:val="left" w:pos="2160"/>
        </w:tabs>
        <w:jc w:val="both"/>
        <w:rPr>
          <w:rFonts w:ascii="Arial" w:hAnsi="Arial" w:cs="Arial"/>
        </w:rPr>
      </w:pPr>
      <w:r>
        <w:rPr>
          <w:rFonts w:ascii="Arial" w:hAnsi="Arial" w:cs="Arial"/>
        </w:rPr>
        <w:t>A                              Área</w:t>
      </w:r>
    </w:p>
    <w:p w:rsidR="00834518" w:rsidRDefault="00834518" w:rsidP="00834518">
      <w:pPr>
        <w:jc w:val="both"/>
        <w:rPr>
          <w:rFonts w:ascii="Arial" w:hAnsi="Arial" w:cs="Arial"/>
        </w:rPr>
      </w:pPr>
      <w:r w:rsidRPr="00A40847">
        <w:rPr>
          <w:rFonts w:ascii="Arial" w:hAnsi="Arial" w:cs="Arial"/>
        </w:rPr>
        <w:t xml:space="preserve">Θc    </w:t>
      </w:r>
      <w:r>
        <w:rPr>
          <w:rFonts w:ascii="Arial" w:hAnsi="Arial" w:cs="Arial"/>
        </w:rPr>
        <w:t xml:space="preserve">                        </w:t>
      </w:r>
      <w:r w:rsidRPr="00A40847">
        <w:rPr>
          <w:rFonts w:ascii="Arial" w:hAnsi="Arial" w:cs="Arial"/>
        </w:rPr>
        <w:t>Tiempo crítico de vida útil</w:t>
      </w:r>
      <w:r>
        <w:rPr>
          <w:rFonts w:ascii="Arial" w:hAnsi="Arial" w:cs="Arial"/>
        </w:rPr>
        <w:t>.</w:t>
      </w:r>
    </w:p>
    <w:p w:rsidR="00834518" w:rsidRDefault="00834518" w:rsidP="00834518">
      <w:pPr>
        <w:jc w:val="both"/>
        <w:rPr>
          <w:rFonts w:ascii="Arial" w:hAnsi="Arial" w:cs="Arial"/>
        </w:rPr>
      </w:pPr>
      <w:r>
        <w:rPr>
          <w:rFonts w:ascii="Arial" w:hAnsi="Arial" w:cs="Arial"/>
          <w:rtl/>
          <w:lang w:bidi="he-IL"/>
        </w:rPr>
        <w:t>ק</w:t>
      </w:r>
      <w:r w:rsidRPr="00A40847">
        <w:rPr>
          <w:rFonts w:ascii="Arial" w:hAnsi="Arial" w:cs="Arial"/>
          <w:vertAlign w:val="subscript"/>
        </w:rPr>
        <w:t>c</w:t>
      </w:r>
      <w:r>
        <w:rPr>
          <w:rFonts w:ascii="Arial" w:hAnsi="Arial" w:cs="Arial"/>
          <w:vertAlign w:val="subscript"/>
        </w:rPr>
        <w:t xml:space="preserve">                                            </w:t>
      </w:r>
      <w:r>
        <w:rPr>
          <w:rFonts w:ascii="Arial" w:hAnsi="Arial" w:cs="Arial"/>
        </w:rPr>
        <w:t>Tendencia crítica de permeabilidad del empaque.</w:t>
      </w:r>
    </w:p>
    <w:p w:rsidR="00834518" w:rsidRDefault="00834518" w:rsidP="00834518">
      <w:pPr>
        <w:jc w:val="both"/>
        <w:rPr>
          <w:rFonts w:ascii="Arial" w:hAnsi="Arial" w:cs="Arial"/>
        </w:rPr>
      </w:pPr>
      <w:r>
        <w:rPr>
          <w:rFonts w:ascii="Arial" w:hAnsi="Arial" w:cs="Arial"/>
        </w:rPr>
        <w:t>∆W/∆θ                      Cantidad de vapor que pasa a través del empaque.</w:t>
      </w: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834518" w:rsidRDefault="00834518" w:rsidP="007A51B4">
      <w:pPr>
        <w:tabs>
          <w:tab w:val="left" w:pos="2160"/>
        </w:tabs>
        <w:jc w:val="center"/>
        <w:rPr>
          <w:rFonts w:ascii="Arial" w:hAnsi="Arial" w:cs="Arial"/>
          <w:b/>
          <w:sz w:val="32"/>
          <w:szCs w:val="32"/>
        </w:rPr>
      </w:pPr>
    </w:p>
    <w:p w:rsidR="007A51B4" w:rsidRDefault="007A51B4" w:rsidP="007A51B4">
      <w:pPr>
        <w:tabs>
          <w:tab w:val="left" w:pos="2160"/>
        </w:tabs>
        <w:jc w:val="center"/>
        <w:rPr>
          <w:rFonts w:ascii="Arial" w:hAnsi="Arial" w:cs="Arial"/>
          <w:b/>
          <w:sz w:val="32"/>
          <w:szCs w:val="32"/>
        </w:rPr>
      </w:pPr>
      <w:r w:rsidRPr="008C7855">
        <w:rPr>
          <w:rFonts w:ascii="Arial" w:hAnsi="Arial" w:cs="Arial"/>
          <w:b/>
          <w:sz w:val="32"/>
          <w:szCs w:val="32"/>
        </w:rPr>
        <w:lastRenderedPageBreak/>
        <w:t>INDICE DE FIGURAS</w:t>
      </w:r>
    </w:p>
    <w:p w:rsidR="007A51B4" w:rsidRDefault="007A51B4" w:rsidP="007A51B4">
      <w:pPr>
        <w:tabs>
          <w:tab w:val="left" w:pos="2160"/>
        </w:tabs>
        <w:jc w:val="center"/>
        <w:rPr>
          <w:rFonts w:ascii="Arial" w:hAnsi="Arial" w:cs="Arial"/>
          <w:b/>
          <w:sz w:val="32"/>
          <w:szCs w:val="32"/>
        </w:rPr>
      </w:pPr>
    </w:p>
    <w:p w:rsidR="007A51B4" w:rsidRDefault="007A51B4" w:rsidP="007A51B4">
      <w:pPr>
        <w:tabs>
          <w:tab w:val="left" w:pos="2160"/>
        </w:tabs>
        <w:jc w:val="right"/>
        <w:rPr>
          <w:rFonts w:ascii="Arial" w:hAnsi="Arial" w:cs="Arial"/>
        </w:rPr>
      </w:pPr>
      <w:r>
        <w:rPr>
          <w:rFonts w:ascii="Arial" w:hAnsi="Arial" w:cs="Arial"/>
        </w:rPr>
        <w:t>Pág.</w:t>
      </w:r>
    </w:p>
    <w:p w:rsidR="007A51B4" w:rsidRDefault="007A51B4" w:rsidP="007A51B4">
      <w:pPr>
        <w:tabs>
          <w:tab w:val="left" w:pos="2160"/>
        </w:tabs>
        <w:jc w:val="both"/>
        <w:rPr>
          <w:rFonts w:ascii="Arial" w:hAnsi="Arial" w:cs="Arial"/>
        </w:rPr>
      </w:pPr>
      <w:r>
        <w:rPr>
          <w:rFonts w:ascii="Arial" w:hAnsi="Arial" w:cs="Arial"/>
        </w:rPr>
        <w:t>Figura 1.1            Cortes de un extrusor de un solo tornillo……………………6</w:t>
      </w:r>
    </w:p>
    <w:p w:rsidR="007A51B4" w:rsidRDefault="007A51B4" w:rsidP="007A51B4">
      <w:pPr>
        <w:pStyle w:val="Textoindependiente3"/>
        <w:spacing w:before="0" w:beforeAutospacing="0" w:after="0" w:afterAutospacing="0"/>
        <w:ind w:right="45"/>
        <w:rPr>
          <w:rFonts w:ascii="Arial" w:hAnsi="Arial" w:cs="Arial"/>
          <w:color w:val="auto"/>
        </w:rPr>
      </w:pPr>
      <w:r>
        <w:rPr>
          <w:rFonts w:ascii="Arial" w:hAnsi="Arial" w:cs="Arial"/>
        </w:rPr>
        <w:t xml:space="preserve">Figura 1.2            </w:t>
      </w:r>
      <w:r w:rsidRPr="00315200">
        <w:rPr>
          <w:rFonts w:ascii="Arial" w:hAnsi="Arial" w:cs="Arial"/>
          <w:color w:val="auto"/>
        </w:rPr>
        <w:t xml:space="preserve">Efecto de la aw sobre algunos procesos de degradación </w:t>
      </w:r>
    </w:p>
    <w:p w:rsidR="007A51B4" w:rsidRDefault="007A51B4" w:rsidP="007A51B4">
      <w:pPr>
        <w:pStyle w:val="Textoindependiente3"/>
        <w:spacing w:before="0" w:beforeAutospacing="0" w:after="0" w:afterAutospacing="0"/>
        <w:ind w:right="45"/>
        <w:rPr>
          <w:rFonts w:ascii="Arial" w:hAnsi="Arial" w:cs="Arial"/>
          <w:color w:val="auto"/>
        </w:rPr>
      </w:pPr>
      <w:r>
        <w:rPr>
          <w:rFonts w:ascii="Arial" w:hAnsi="Arial" w:cs="Arial"/>
          <w:color w:val="auto"/>
        </w:rPr>
        <w:t xml:space="preserve">                             </w:t>
      </w:r>
      <w:r w:rsidRPr="00315200">
        <w:rPr>
          <w:rFonts w:ascii="Arial" w:hAnsi="Arial" w:cs="Arial"/>
          <w:color w:val="auto"/>
        </w:rPr>
        <w:t>de un alimento</w:t>
      </w:r>
      <w:r>
        <w:rPr>
          <w:rFonts w:ascii="Arial" w:hAnsi="Arial" w:cs="Arial"/>
          <w:color w:val="auto"/>
        </w:rPr>
        <w:t>………………………………………………..16</w:t>
      </w:r>
    </w:p>
    <w:p w:rsidR="007A51B4" w:rsidRDefault="007A51B4" w:rsidP="007A51B4">
      <w:pPr>
        <w:autoSpaceDE w:val="0"/>
        <w:autoSpaceDN w:val="0"/>
        <w:adjustRightInd w:val="0"/>
        <w:rPr>
          <w:rFonts w:ascii="Arial" w:hAnsi="Arial" w:cs="Arial"/>
        </w:rPr>
      </w:pPr>
      <w:r>
        <w:rPr>
          <w:rFonts w:ascii="Arial" w:hAnsi="Arial" w:cs="Arial"/>
        </w:rPr>
        <w:t xml:space="preserve">Figura 1.3            </w:t>
      </w:r>
      <w:r w:rsidRPr="00726A45">
        <w:rPr>
          <w:rFonts w:ascii="Arial" w:hAnsi="Arial" w:cs="Arial"/>
        </w:rPr>
        <w:t>Isoterma de Abs</w:t>
      </w:r>
      <w:r>
        <w:rPr>
          <w:rFonts w:ascii="Arial" w:hAnsi="Arial" w:cs="Arial"/>
        </w:rPr>
        <w:t>orción……………………………………….19</w:t>
      </w:r>
    </w:p>
    <w:p w:rsidR="007A51B4" w:rsidRDefault="007A51B4" w:rsidP="007A51B4">
      <w:pPr>
        <w:autoSpaceDE w:val="0"/>
        <w:autoSpaceDN w:val="0"/>
        <w:adjustRightInd w:val="0"/>
        <w:rPr>
          <w:rFonts w:ascii="Arial" w:hAnsi="Arial" w:cs="Arial"/>
        </w:rPr>
      </w:pPr>
      <w:r>
        <w:rPr>
          <w:rFonts w:ascii="Arial" w:hAnsi="Arial" w:cs="Arial"/>
        </w:rPr>
        <w:t xml:space="preserve">Figura 3.1            Isoterma de Absorción  de  Humedad  para  Fideos en  </w:t>
      </w:r>
    </w:p>
    <w:p w:rsidR="007A51B4" w:rsidRDefault="007A51B4" w:rsidP="007A51B4">
      <w:pPr>
        <w:autoSpaceDE w:val="0"/>
        <w:autoSpaceDN w:val="0"/>
        <w:adjustRightInd w:val="0"/>
        <w:rPr>
          <w:rFonts w:ascii="Arial" w:hAnsi="Arial" w:cs="Arial"/>
        </w:rPr>
      </w:pPr>
      <w:r>
        <w:rPr>
          <w:rFonts w:ascii="Arial" w:hAnsi="Arial" w:cs="Arial"/>
        </w:rPr>
        <w:t xml:space="preserve">                              Condiciones Ambientales de Guayaquil y Quito…………53</w:t>
      </w:r>
    </w:p>
    <w:p w:rsidR="007A51B4" w:rsidRDefault="007A51B4" w:rsidP="007A51B4">
      <w:pPr>
        <w:autoSpaceDE w:val="0"/>
        <w:autoSpaceDN w:val="0"/>
        <w:adjustRightInd w:val="0"/>
        <w:rPr>
          <w:rFonts w:ascii="Arial" w:hAnsi="Arial" w:cs="Arial"/>
        </w:rPr>
      </w:pPr>
      <w:r>
        <w:rPr>
          <w:rFonts w:ascii="Arial" w:hAnsi="Arial" w:cs="Arial"/>
        </w:rPr>
        <w:t xml:space="preserve">Figura 3.2            Isoterma  de  Absorción  de   Humedad  para   Colada   </w:t>
      </w:r>
    </w:p>
    <w:p w:rsidR="007A51B4" w:rsidRDefault="007A51B4" w:rsidP="007A51B4">
      <w:pPr>
        <w:autoSpaceDE w:val="0"/>
        <w:autoSpaceDN w:val="0"/>
        <w:adjustRightInd w:val="0"/>
        <w:rPr>
          <w:rFonts w:ascii="Arial" w:hAnsi="Arial" w:cs="Arial"/>
        </w:rPr>
      </w:pPr>
      <w:r>
        <w:rPr>
          <w:rFonts w:ascii="Arial" w:hAnsi="Arial" w:cs="Arial"/>
        </w:rPr>
        <w:t xml:space="preserve">                              Condiciones Ambientales de Guayaquil y Quito…………55</w:t>
      </w:r>
    </w:p>
    <w:p w:rsidR="007A51B4" w:rsidRDefault="007A51B4" w:rsidP="007A51B4">
      <w:pPr>
        <w:autoSpaceDE w:val="0"/>
        <w:autoSpaceDN w:val="0"/>
        <w:adjustRightInd w:val="0"/>
        <w:rPr>
          <w:rFonts w:ascii="Arial" w:hAnsi="Arial" w:cs="Arial"/>
        </w:rPr>
      </w:pPr>
      <w:r>
        <w:rPr>
          <w:rFonts w:ascii="Arial" w:hAnsi="Arial" w:cs="Arial"/>
        </w:rPr>
        <w:t xml:space="preserve">Figura 3.3            Isoterma  de  Absorción  de   Humedad  para el Caldo   </w:t>
      </w:r>
    </w:p>
    <w:p w:rsidR="007A51B4" w:rsidRDefault="007A51B4" w:rsidP="007A51B4">
      <w:pPr>
        <w:autoSpaceDE w:val="0"/>
        <w:autoSpaceDN w:val="0"/>
        <w:adjustRightInd w:val="0"/>
        <w:rPr>
          <w:rFonts w:ascii="Arial" w:hAnsi="Arial" w:cs="Arial"/>
        </w:rPr>
      </w:pPr>
      <w:r>
        <w:rPr>
          <w:rFonts w:ascii="Arial" w:hAnsi="Arial" w:cs="Arial"/>
        </w:rPr>
        <w:t xml:space="preserve">                              Condiciones Ambientales de Guayaquil y Quito…………57</w:t>
      </w:r>
    </w:p>
    <w:p w:rsidR="007A51B4" w:rsidRDefault="007A51B4" w:rsidP="007A51B4">
      <w:pPr>
        <w:rPr>
          <w:rFonts w:ascii="Arial" w:hAnsi="Arial" w:cs="Arial"/>
        </w:rPr>
      </w:pPr>
      <w:r>
        <w:rPr>
          <w:rFonts w:ascii="Arial" w:hAnsi="Arial" w:cs="Arial"/>
        </w:rPr>
        <w:t xml:space="preserve">Figura 3.4            Superficie de  absorción del agua  sobre  un  material            </w:t>
      </w:r>
    </w:p>
    <w:p w:rsidR="007A51B4" w:rsidRDefault="007A51B4" w:rsidP="007A51B4">
      <w:pPr>
        <w:rPr>
          <w:rFonts w:ascii="Arial" w:hAnsi="Arial" w:cs="Arial"/>
        </w:rPr>
      </w:pPr>
      <w:r>
        <w:rPr>
          <w:rFonts w:ascii="Arial" w:hAnsi="Arial" w:cs="Arial"/>
        </w:rPr>
        <w:t xml:space="preserve">                              Cristalino……………………………………………………...58</w:t>
      </w:r>
    </w:p>
    <w:p w:rsidR="007A51B4" w:rsidRDefault="007A51B4" w:rsidP="007A51B4">
      <w:pPr>
        <w:rPr>
          <w:rFonts w:ascii="Arial" w:hAnsi="Arial" w:cs="Arial"/>
        </w:rPr>
      </w:pPr>
      <w:r>
        <w:rPr>
          <w:rFonts w:ascii="Arial" w:hAnsi="Arial" w:cs="Arial"/>
        </w:rPr>
        <w:t>Figura 3.5            G</w:t>
      </w:r>
      <w:r w:rsidRPr="00401DAB">
        <w:rPr>
          <w:rFonts w:ascii="Arial" w:hAnsi="Arial" w:cs="Arial"/>
        </w:rPr>
        <w:t xml:space="preserve">elatinización y retro-degradación de los almidones  </w:t>
      </w:r>
      <w:r>
        <w:rPr>
          <w:rFonts w:ascii="Arial" w:hAnsi="Arial" w:cs="Arial"/>
        </w:rPr>
        <w:t xml:space="preserve"> </w:t>
      </w:r>
    </w:p>
    <w:p w:rsidR="007A51B4" w:rsidRDefault="007A51B4" w:rsidP="007A51B4">
      <w:pPr>
        <w:rPr>
          <w:rFonts w:ascii="Arial" w:hAnsi="Arial" w:cs="Arial"/>
        </w:rPr>
      </w:pPr>
      <w:r>
        <w:rPr>
          <w:rFonts w:ascii="Arial" w:hAnsi="Arial" w:cs="Arial"/>
        </w:rPr>
        <w:t xml:space="preserve">                               </w:t>
      </w:r>
      <w:r w:rsidRPr="00401DAB">
        <w:rPr>
          <w:rFonts w:ascii="Arial" w:hAnsi="Arial" w:cs="Arial"/>
        </w:rPr>
        <w:t>presentes en la colada “tapioca</w:t>
      </w:r>
      <w:r>
        <w:rPr>
          <w:rFonts w:ascii="Arial" w:hAnsi="Arial" w:cs="Arial"/>
        </w:rPr>
        <w:t>”………………………….73</w:t>
      </w:r>
    </w:p>
    <w:p w:rsidR="007A51B4" w:rsidRDefault="007A51B4" w:rsidP="007A51B4">
      <w:pPr>
        <w:rPr>
          <w:rFonts w:ascii="Arial" w:hAnsi="Arial" w:cs="Arial"/>
        </w:rPr>
      </w:pPr>
      <w:r>
        <w:rPr>
          <w:rFonts w:ascii="Arial" w:hAnsi="Arial" w:cs="Arial"/>
        </w:rPr>
        <w:t xml:space="preserve">Figura 3.6            </w:t>
      </w:r>
      <w:r w:rsidRPr="00950165">
        <w:rPr>
          <w:rFonts w:ascii="Arial" w:hAnsi="Arial" w:cs="Arial"/>
        </w:rPr>
        <w:t>Retro-degradación</w:t>
      </w:r>
      <w:r>
        <w:rPr>
          <w:rFonts w:ascii="Arial" w:hAnsi="Arial" w:cs="Arial"/>
        </w:rPr>
        <w:t xml:space="preserve"> </w:t>
      </w:r>
      <w:r w:rsidRPr="00950165">
        <w:rPr>
          <w:rFonts w:ascii="Arial" w:hAnsi="Arial" w:cs="Arial"/>
        </w:rPr>
        <w:t xml:space="preserve"> en </w:t>
      </w:r>
      <w:r>
        <w:rPr>
          <w:rFonts w:ascii="Arial" w:hAnsi="Arial" w:cs="Arial"/>
        </w:rPr>
        <w:t xml:space="preserve"> </w:t>
      </w:r>
      <w:r w:rsidRPr="00950165">
        <w:rPr>
          <w:rFonts w:ascii="Arial" w:hAnsi="Arial" w:cs="Arial"/>
        </w:rPr>
        <w:t>la</w:t>
      </w:r>
      <w:r>
        <w:rPr>
          <w:rFonts w:ascii="Arial" w:hAnsi="Arial" w:cs="Arial"/>
        </w:rPr>
        <w:t xml:space="preserve"> </w:t>
      </w:r>
      <w:r w:rsidRPr="00950165">
        <w:rPr>
          <w:rFonts w:ascii="Arial" w:hAnsi="Arial" w:cs="Arial"/>
        </w:rPr>
        <w:t xml:space="preserve"> gelatinización </w:t>
      </w:r>
      <w:r>
        <w:rPr>
          <w:rFonts w:ascii="Arial" w:hAnsi="Arial" w:cs="Arial"/>
        </w:rPr>
        <w:t xml:space="preserve"> </w:t>
      </w:r>
      <w:r w:rsidRPr="00950165">
        <w:rPr>
          <w:rFonts w:ascii="Arial" w:hAnsi="Arial" w:cs="Arial"/>
        </w:rPr>
        <w:t xml:space="preserve">de </w:t>
      </w:r>
      <w:r>
        <w:rPr>
          <w:rFonts w:ascii="Arial" w:hAnsi="Arial" w:cs="Arial"/>
        </w:rPr>
        <w:t xml:space="preserve"> </w:t>
      </w:r>
      <w:r w:rsidRPr="00950165">
        <w:rPr>
          <w:rFonts w:ascii="Arial" w:hAnsi="Arial" w:cs="Arial"/>
        </w:rPr>
        <w:t xml:space="preserve">los </w:t>
      </w:r>
    </w:p>
    <w:p w:rsidR="007A51B4" w:rsidRDefault="007A51B4" w:rsidP="007A51B4">
      <w:pPr>
        <w:rPr>
          <w:rFonts w:ascii="Arial" w:hAnsi="Arial" w:cs="Arial"/>
        </w:rPr>
      </w:pPr>
      <w:r>
        <w:rPr>
          <w:rFonts w:ascii="Arial" w:hAnsi="Arial" w:cs="Arial"/>
        </w:rPr>
        <w:t xml:space="preserve">                               </w:t>
      </w:r>
      <w:r w:rsidRPr="00950165">
        <w:rPr>
          <w:rFonts w:ascii="Arial" w:hAnsi="Arial" w:cs="Arial"/>
        </w:rPr>
        <w:t>almidones en la muestra D</w:t>
      </w:r>
      <w:r>
        <w:rPr>
          <w:rFonts w:ascii="Arial" w:hAnsi="Arial" w:cs="Arial"/>
        </w:rPr>
        <w:t>………………………………..75</w:t>
      </w:r>
    </w:p>
    <w:p w:rsidR="007A51B4" w:rsidRDefault="007A51B4" w:rsidP="007A51B4">
      <w:pPr>
        <w:rPr>
          <w:rFonts w:ascii="Arial" w:hAnsi="Arial" w:cs="Arial"/>
        </w:rPr>
      </w:pPr>
      <w:r>
        <w:rPr>
          <w:rFonts w:ascii="Arial" w:hAnsi="Arial" w:cs="Arial"/>
        </w:rPr>
        <w:t xml:space="preserve">Figura 3.7            Comportamiento de empaques de prueba para </w:t>
      </w:r>
    </w:p>
    <w:p w:rsidR="007A51B4" w:rsidRDefault="007A51B4" w:rsidP="007A51B4">
      <w:pPr>
        <w:rPr>
          <w:rFonts w:ascii="Arial" w:hAnsi="Arial" w:cs="Arial"/>
        </w:rPr>
      </w:pPr>
      <w:r>
        <w:rPr>
          <w:rFonts w:ascii="Arial" w:hAnsi="Arial" w:cs="Arial"/>
        </w:rPr>
        <w:t xml:space="preserve">                              Fideos en  condiciones ambientales de Guayaquil….…..78</w:t>
      </w:r>
    </w:p>
    <w:p w:rsidR="007A51B4" w:rsidRDefault="007A51B4" w:rsidP="007A51B4">
      <w:pPr>
        <w:rPr>
          <w:rFonts w:ascii="Arial" w:hAnsi="Arial" w:cs="Arial"/>
        </w:rPr>
      </w:pPr>
      <w:r>
        <w:rPr>
          <w:rFonts w:ascii="Arial" w:hAnsi="Arial" w:cs="Arial"/>
        </w:rPr>
        <w:t>Figura 3.8            Comportamiento de empaques de prueba para</w:t>
      </w:r>
    </w:p>
    <w:p w:rsidR="007A51B4" w:rsidRDefault="007A51B4" w:rsidP="007A51B4">
      <w:pPr>
        <w:rPr>
          <w:rFonts w:ascii="Arial" w:hAnsi="Arial" w:cs="Arial"/>
        </w:rPr>
      </w:pPr>
      <w:r>
        <w:rPr>
          <w:rFonts w:ascii="Arial" w:hAnsi="Arial" w:cs="Arial"/>
        </w:rPr>
        <w:t xml:space="preserve">                              Fideos en condiciones ambientales extremas……………79</w:t>
      </w:r>
    </w:p>
    <w:p w:rsidR="007A51B4" w:rsidRDefault="007A51B4" w:rsidP="007A51B4">
      <w:pPr>
        <w:rPr>
          <w:rFonts w:ascii="Arial" w:hAnsi="Arial" w:cs="Arial"/>
        </w:rPr>
      </w:pPr>
      <w:r>
        <w:rPr>
          <w:rFonts w:ascii="Arial" w:hAnsi="Arial" w:cs="Arial"/>
        </w:rPr>
        <w:t xml:space="preserve">Figura 3.9             Comportamiento de empaques de prueba para </w:t>
      </w:r>
    </w:p>
    <w:p w:rsidR="007A51B4" w:rsidRDefault="007A51B4" w:rsidP="007A51B4">
      <w:pPr>
        <w:rPr>
          <w:rFonts w:ascii="Arial" w:hAnsi="Arial" w:cs="Arial"/>
        </w:rPr>
      </w:pPr>
      <w:r>
        <w:rPr>
          <w:rFonts w:ascii="Arial" w:hAnsi="Arial" w:cs="Arial"/>
        </w:rPr>
        <w:t xml:space="preserve">                              Tapioca en Guayaquil……………………………………….81</w:t>
      </w:r>
    </w:p>
    <w:p w:rsidR="007A51B4" w:rsidRDefault="007A51B4" w:rsidP="007A51B4">
      <w:pPr>
        <w:rPr>
          <w:rFonts w:ascii="Arial" w:hAnsi="Arial" w:cs="Arial"/>
        </w:rPr>
      </w:pPr>
      <w:r>
        <w:rPr>
          <w:rFonts w:ascii="Arial" w:hAnsi="Arial" w:cs="Arial"/>
        </w:rPr>
        <w:t>Figura 3.10           Comportamiento de empaques de prueba para</w:t>
      </w:r>
    </w:p>
    <w:p w:rsidR="007A51B4" w:rsidRDefault="007A51B4" w:rsidP="007A51B4">
      <w:pPr>
        <w:rPr>
          <w:rFonts w:ascii="Arial" w:hAnsi="Arial" w:cs="Arial"/>
        </w:rPr>
      </w:pPr>
      <w:r>
        <w:rPr>
          <w:rFonts w:ascii="Arial" w:hAnsi="Arial" w:cs="Arial"/>
        </w:rPr>
        <w:t xml:space="preserve">                              Tapioca en Condiciones extremas………………………...82</w:t>
      </w:r>
    </w:p>
    <w:p w:rsidR="007A51B4" w:rsidRDefault="007A51B4" w:rsidP="007A51B4">
      <w:pPr>
        <w:rPr>
          <w:rFonts w:ascii="Arial" w:hAnsi="Arial" w:cs="Arial"/>
        </w:rPr>
      </w:pPr>
      <w:r>
        <w:rPr>
          <w:rFonts w:ascii="Arial" w:hAnsi="Arial" w:cs="Arial"/>
        </w:rPr>
        <w:t>Figura 3.11           Comportamiento de los empaques de prueba</w:t>
      </w:r>
    </w:p>
    <w:p w:rsidR="007A51B4" w:rsidRDefault="007A51B4" w:rsidP="007A51B4">
      <w:pPr>
        <w:rPr>
          <w:rFonts w:ascii="Arial" w:hAnsi="Arial" w:cs="Arial"/>
        </w:rPr>
      </w:pPr>
      <w:r>
        <w:rPr>
          <w:rFonts w:ascii="Arial" w:hAnsi="Arial" w:cs="Arial"/>
        </w:rPr>
        <w:t xml:space="preserve">                               para el caldo soluble de gallina en Guayaquil.…………..83</w:t>
      </w:r>
    </w:p>
    <w:p w:rsidR="007A51B4" w:rsidRDefault="007A51B4" w:rsidP="007A51B4">
      <w:pPr>
        <w:rPr>
          <w:rFonts w:ascii="Arial" w:hAnsi="Arial" w:cs="Arial"/>
        </w:rPr>
      </w:pPr>
      <w:r>
        <w:rPr>
          <w:rFonts w:ascii="Arial" w:hAnsi="Arial" w:cs="Arial"/>
        </w:rPr>
        <w:t>Figura 3.12           Comportamiento de Empaques de Prueba para</w:t>
      </w:r>
    </w:p>
    <w:p w:rsidR="007A51B4" w:rsidRDefault="007A51B4" w:rsidP="007A51B4">
      <w:pPr>
        <w:rPr>
          <w:rFonts w:ascii="Arial" w:hAnsi="Arial" w:cs="Arial"/>
        </w:rPr>
      </w:pPr>
      <w:r>
        <w:rPr>
          <w:rFonts w:ascii="Arial" w:hAnsi="Arial" w:cs="Arial"/>
        </w:rPr>
        <w:t xml:space="preserve">                              caldo soluble de gallina en condiciones extremas……….84</w:t>
      </w:r>
    </w:p>
    <w:p w:rsidR="007A51B4" w:rsidRDefault="007A51B4" w:rsidP="007A51B4">
      <w:pPr>
        <w:rPr>
          <w:rFonts w:ascii="Arial" w:hAnsi="Arial" w:cs="Arial"/>
        </w:rPr>
      </w:pPr>
      <w:r>
        <w:rPr>
          <w:rFonts w:ascii="Arial" w:hAnsi="Arial" w:cs="Arial"/>
        </w:rPr>
        <w:t xml:space="preserve">Figura 3.13           Comportamiento de empaques de prueba manipulados </w:t>
      </w:r>
    </w:p>
    <w:p w:rsidR="007A51B4" w:rsidRDefault="007A51B4" w:rsidP="007A51B4">
      <w:pPr>
        <w:rPr>
          <w:rFonts w:ascii="Arial" w:hAnsi="Arial" w:cs="Arial"/>
        </w:rPr>
      </w:pPr>
      <w:r>
        <w:rPr>
          <w:rFonts w:ascii="Arial" w:hAnsi="Arial" w:cs="Arial"/>
        </w:rPr>
        <w:t xml:space="preserve">                              Para fideos en condiciones extremas (100%, </w:t>
      </w:r>
      <w:smartTag w:uri="urn:schemas-microsoft-com:office:smarttags" w:element="metricconverter">
        <w:smartTagPr>
          <w:attr w:name="ProductID" w:val="32ﾺC"/>
        </w:smartTagPr>
        <w:r>
          <w:rPr>
            <w:rFonts w:ascii="Arial" w:hAnsi="Arial" w:cs="Arial"/>
          </w:rPr>
          <w:t>32ºC</w:t>
        </w:r>
      </w:smartTag>
      <w:r>
        <w:rPr>
          <w:rFonts w:ascii="Arial" w:hAnsi="Arial" w:cs="Arial"/>
        </w:rPr>
        <w:t>)…….88</w:t>
      </w:r>
    </w:p>
    <w:p w:rsidR="007A51B4" w:rsidRDefault="007A51B4" w:rsidP="007A51B4">
      <w:pPr>
        <w:rPr>
          <w:rFonts w:ascii="Arial" w:hAnsi="Arial" w:cs="Arial"/>
        </w:rPr>
      </w:pPr>
      <w:r>
        <w:rPr>
          <w:rFonts w:ascii="Arial" w:hAnsi="Arial" w:cs="Arial"/>
        </w:rPr>
        <w:t xml:space="preserve">Figura 3.14           Comportamiento de empaques de prueba manipulados </w:t>
      </w:r>
    </w:p>
    <w:p w:rsidR="007A51B4" w:rsidRDefault="007A51B4" w:rsidP="007A51B4">
      <w:pPr>
        <w:rPr>
          <w:rFonts w:ascii="Arial" w:hAnsi="Arial" w:cs="Arial"/>
        </w:rPr>
      </w:pPr>
      <w:r>
        <w:rPr>
          <w:rFonts w:ascii="Arial" w:hAnsi="Arial" w:cs="Arial"/>
        </w:rPr>
        <w:t xml:space="preserve">                              Para Tapioca en condiciones extremas…………………..89</w:t>
      </w:r>
    </w:p>
    <w:p w:rsidR="007A51B4" w:rsidRDefault="007A51B4" w:rsidP="007A51B4">
      <w:pPr>
        <w:rPr>
          <w:rFonts w:ascii="Arial" w:hAnsi="Arial" w:cs="Arial"/>
        </w:rPr>
      </w:pPr>
      <w:r>
        <w:rPr>
          <w:rFonts w:ascii="Arial" w:hAnsi="Arial" w:cs="Arial"/>
        </w:rPr>
        <w:t xml:space="preserve">Figura 3.15           Comportamiento de empaques de prueba manipulados </w:t>
      </w:r>
    </w:p>
    <w:p w:rsidR="007A51B4" w:rsidRDefault="007A51B4" w:rsidP="007A51B4">
      <w:pPr>
        <w:rPr>
          <w:rFonts w:ascii="Arial" w:hAnsi="Arial" w:cs="Arial"/>
        </w:rPr>
      </w:pPr>
      <w:r>
        <w:rPr>
          <w:rFonts w:ascii="Arial" w:hAnsi="Arial" w:cs="Arial"/>
        </w:rPr>
        <w:t xml:space="preserve">                              para caldo soluble en condiciones extremas …………….90</w:t>
      </w:r>
    </w:p>
    <w:p w:rsidR="007A51B4" w:rsidRDefault="007A51B4" w:rsidP="007A51B4">
      <w:pPr>
        <w:rPr>
          <w:rFonts w:ascii="Arial" w:hAnsi="Arial" w:cs="Arial"/>
        </w:rPr>
      </w:pPr>
    </w:p>
    <w:p w:rsidR="007A51B4" w:rsidRDefault="007A51B4" w:rsidP="007A51B4">
      <w:pPr>
        <w:rPr>
          <w:rFonts w:ascii="Arial" w:hAnsi="Arial" w:cs="Arial"/>
        </w:rPr>
      </w:pPr>
    </w:p>
    <w:p w:rsidR="00834518" w:rsidRDefault="00834518"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tabs>
          <w:tab w:val="left" w:pos="1260"/>
          <w:tab w:val="left" w:pos="1440"/>
          <w:tab w:val="left" w:pos="2160"/>
        </w:tabs>
        <w:jc w:val="both"/>
        <w:rPr>
          <w:rFonts w:ascii="Arial" w:hAnsi="Arial" w:cs="Arial"/>
        </w:rPr>
      </w:pPr>
    </w:p>
    <w:p w:rsidR="007A51B4" w:rsidRPr="00CD789E" w:rsidRDefault="007A51B4" w:rsidP="007A51B4">
      <w:pPr>
        <w:tabs>
          <w:tab w:val="left" w:pos="2160"/>
        </w:tabs>
        <w:jc w:val="center"/>
        <w:rPr>
          <w:rFonts w:ascii="Arial" w:hAnsi="Arial" w:cs="Arial"/>
          <w:b/>
        </w:rPr>
      </w:pPr>
      <w:r>
        <w:rPr>
          <w:rFonts w:ascii="Arial" w:hAnsi="Arial" w:cs="Arial"/>
          <w:b/>
          <w:sz w:val="32"/>
          <w:szCs w:val="32"/>
        </w:rPr>
        <w:lastRenderedPageBreak/>
        <w:t>ÍNDICE DE TABLAS</w:t>
      </w:r>
    </w:p>
    <w:p w:rsidR="007A51B4" w:rsidRDefault="007A51B4" w:rsidP="007A51B4">
      <w:pPr>
        <w:tabs>
          <w:tab w:val="left" w:pos="2160"/>
          <w:tab w:val="left" w:pos="7920"/>
        </w:tabs>
        <w:jc w:val="right"/>
        <w:rPr>
          <w:rFonts w:ascii="Arial" w:hAnsi="Arial" w:cs="Arial"/>
        </w:rPr>
      </w:pPr>
    </w:p>
    <w:p w:rsidR="007A51B4" w:rsidRDefault="007A51B4" w:rsidP="007A51B4">
      <w:pPr>
        <w:tabs>
          <w:tab w:val="left" w:pos="2160"/>
        </w:tabs>
        <w:jc w:val="right"/>
        <w:rPr>
          <w:rFonts w:ascii="Arial" w:hAnsi="Arial" w:cs="Arial"/>
        </w:rPr>
      </w:pPr>
      <w:r>
        <w:rPr>
          <w:rFonts w:ascii="Arial" w:hAnsi="Arial" w:cs="Arial"/>
        </w:rPr>
        <w:t>Pág.</w:t>
      </w:r>
    </w:p>
    <w:p w:rsidR="007A51B4" w:rsidRDefault="007A51B4" w:rsidP="007A51B4">
      <w:pPr>
        <w:tabs>
          <w:tab w:val="left" w:pos="2160"/>
        </w:tabs>
        <w:jc w:val="both"/>
        <w:rPr>
          <w:rFonts w:ascii="Arial" w:hAnsi="Arial" w:cs="Arial"/>
        </w:rPr>
      </w:pPr>
      <w:r>
        <w:rPr>
          <w:rFonts w:ascii="Arial" w:hAnsi="Arial" w:cs="Arial"/>
        </w:rPr>
        <w:t>Tabla 1        Composición de películas plásticas para Fideo…………………30</w:t>
      </w:r>
    </w:p>
    <w:p w:rsidR="007A51B4" w:rsidRDefault="007A51B4" w:rsidP="007A51B4">
      <w:pPr>
        <w:tabs>
          <w:tab w:val="left" w:pos="2160"/>
        </w:tabs>
        <w:jc w:val="both"/>
        <w:rPr>
          <w:rFonts w:ascii="Arial" w:hAnsi="Arial" w:cs="Arial"/>
        </w:rPr>
      </w:pPr>
      <w:r>
        <w:rPr>
          <w:rFonts w:ascii="Arial" w:hAnsi="Arial" w:cs="Arial"/>
        </w:rPr>
        <w:t xml:space="preserve">Tabla 2        Composición de películas plásticas para Tapioca………………30 </w:t>
      </w:r>
    </w:p>
    <w:p w:rsidR="007A51B4" w:rsidRDefault="007A51B4" w:rsidP="007A51B4">
      <w:pPr>
        <w:tabs>
          <w:tab w:val="left" w:pos="2160"/>
        </w:tabs>
        <w:jc w:val="both"/>
        <w:rPr>
          <w:rFonts w:ascii="Arial" w:hAnsi="Arial" w:cs="Arial"/>
        </w:rPr>
      </w:pPr>
      <w:r>
        <w:rPr>
          <w:rFonts w:ascii="Arial" w:hAnsi="Arial" w:cs="Arial"/>
        </w:rPr>
        <w:t>Tabla 3        Composición de películas plásticas para Rancheros…………...31</w:t>
      </w:r>
    </w:p>
    <w:p w:rsidR="007A51B4" w:rsidRDefault="007A51B4" w:rsidP="007A51B4">
      <w:pPr>
        <w:tabs>
          <w:tab w:val="left" w:pos="2160"/>
        </w:tabs>
        <w:jc w:val="both"/>
        <w:rPr>
          <w:rFonts w:ascii="Arial" w:hAnsi="Arial" w:cs="Arial"/>
        </w:rPr>
      </w:pPr>
      <w:r>
        <w:rPr>
          <w:rFonts w:ascii="Arial" w:hAnsi="Arial" w:cs="Arial"/>
        </w:rPr>
        <w:t>Tabla 4        Actividades de agua de Sales usadas en el  Método</w:t>
      </w:r>
    </w:p>
    <w:p w:rsidR="007A51B4" w:rsidRDefault="007A51B4" w:rsidP="007A51B4">
      <w:pPr>
        <w:tabs>
          <w:tab w:val="left" w:pos="2160"/>
        </w:tabs>
        <w:jc w:val="both"/>
        <w:rPr>
          <w:rFonts w:ascii="Arial" w:hAnsi="Arial" w:cs="Arial"/>
        </w:rPr>
      </w:pPr>
      <w:r>
        <w:rPr>
          <w:rFonts w:ascii="Arial" w:hAnsi="Arial" w:cs="Arial"/>
        </w:rPr>
        <w:t xml:space="preserve">                     Isopiesto………………………………………………………….....38</w:t>
      </w:r>
    </w:p>
    <w:p w:rsidR="007A51B4" w:rsidRDefault="007A51B4" w:rsidP="007A51B4">
      <w:pPr>
        <w:tabs>
          <w:tab w:val="left" w:pos="2160"/>
        </w:tabs>
        <w:jc w:val="both"/>
        <w:rPr>
          <w:rFonts w:ascii="Arial" w:hAnsi="Arial" w:cs="Arial"/>
        </w:rPr>
      </w:pPr>
      <w:r>
        <w:rPr>
          <w:rFonts w:ascii="Arial" w:hAnsi="Arial" w:cs="Arial"/>
        </w:rPr>
        <w:t xml:space="preserve">Tabla 5        Concentración Final de Agua en Guayaquil y  Quito </w:t>
      </w:r>
    </w:p>
    <w:p w:rsidR="007A51B4" w:rsidRDefault="007A51B4" w:rsidP="007A51B4">
      <w:pPr>
        <w:tabs>
          <w:tab w:val="left" w:pos="2160"/>
        </w:tabs>
        <w:jc w:val="both"/>
        <w:rPr>
          <w:rFonts w:ascii="Arial" w:hAnsi="Arial" w:cs="Arial"/>
        </w:rPr>
      </w:pPr>
      <w:r>
        <w:rPr>
          <w:rFonts w:ascii="Arial" w:hAnsi="Arial" w:cs="Arial"/>
        </w:rPr>
        <w:t xml:space="preserve">                     para Fideos……………………………………………………...….40</w:t>
      </w:r>
    </w:p>
    <w:p w:rsidR="007A51B4" w:rsidRDefault="007A51B4" w:rsidP="007A51B4">
      <w:pPr>
        <w:rPr>
          <w:rFonts w:ascii="Arial" w:hAnsi="Arial" w:cs="Arial"/>
        </w:rPr>
      </w:pPr>
      <w:r>
        <w:rPr>
          <w:rFonts w:ascii="Arial" w:hAnsi="Arial" w:cs="Arial"/>
        </w:rPr>
        <w:t xml:space="preserve">Tabla 6        Concentración Final de Agua en Guayaquil y  Quito </w:t>
      </w:r>
    </w:p>
    <w:p w:rsidR="007A51B4" w:rsidRDefault="007A51B4" w:rsidP="007A51B4">
      <w:pPr>
        <w:rPr>
          <w:rFonts w:ascii="Arial" w:hAnsi="Arial" w:cs="Arial"/>
        </w:rPr>
      </w:pPr>
      <w:r>
        <w:rPr>
          <w:rFonts w:ascii="Arial" w:hAnsi="Arial" w:cs="Arial"/>
        </w:rPr>
        <w:t xml:space="preserve">                     para Colada “Tapioca”…………………………………..………...41</w:t>
      </w:r>
    </w:p>
    <w:p w:rsidR="007A51B4" w:rsidRDefault="007A51B4" w:rsidP="007A51B4">
      <w:pPr>
        <w:tabs>
          <w:tab w:val="left" w:pos="1440"/>
        </w:tabs>
        <w:rPr>
          <w:rFonts w:ascii="Arial" w:hAnsi="Arial" w:cs="Arial"/>
        </w:rPr>
      </w:pPr>
      <w:r>
        <w:rPr>
          <w:rFonts w:ascii="Arial" w:hAnsi="Arial" w:cs="Arial"/>
        </w:rPr>
        <w:t xml:space="preserve">Tabla 7        Concentración Final de Agua en Guayaquil y Quito </w:t>
      </w:r>
    </w:p>
    <w:p w:rsidR="007A51B4" w:rsidRDefault="007A51B4" w:rsidP="007A51B4">
      <w:pPr>
        <w:rPr>
          <w:rFonts w:ascii="Arial" w:hAnsi="Arial" w:cs="Arial"/>
        </w:rPr>
      </w:pPr>
      <w:r>
        <w:rPr>
          <w:rFonts w:ascii="Arial" w:hAnsi="Arial" w:cs="Arial"/>
        </w:rPr>
        <w:t xml:space="preserve">                     en caldo soluble de gallina…………………………………...…...41</w:t>
      </w:r>
    </w:p>
    <w:p w:rsidR="007A51B4" w:rsidRDefault="007A51B4" w:rsidP="007A51B4">
      <w:pPr>
        <w:rPr>
          <w:rFonts w:ascii="Arial" w:hAnsi="Arial" w:cs="Arial"/>
        </w:rPr>
      </w:pPr>
      <w:r>
        <w:rPr>
          <w:rFonts w:ascii="Arial" w:hAnsi="Arial" w:cs="Arial"/>
        </w:rPr>
        <w:t xml:space="preserve">Tabla 8        </w:t>
      </w:r>
      <w:r w:rsidRPr="00D10C75">
        <w:rPr>
          <w:rFonts w:ascii="Arial" w:hAnsi="Arial" w:cs="Arial"/>
        </w:rPr>
        <w:t xml:space="preserve">Monocapa de humedad </w:t>
      </w:r>
    </w:p>
    <w:p w:rsidR="007A51B4" w:rsidRDefault="007A51B4" w:rsidP="007A51B4">
      <w:pPr>
        <w:rPr>
          <w:rFonts w:ascii="Arial" w:hAnsi="Arial" w:cs="Arial"/>
        </w:rPr>
      </w:pPr>
      <w:r>
        <w:rPr>
          <w:rFonts w:ascii="Arial" w:hAnsi="Arial" w:cs="Arial"/>
        </w:rPr>
        <w:t xml:space="preserve">                     </w:t>
      </w:r>
      <w:r w:rsidRPr="00D10C75">
        <w:rPr>
          <w:rFonts w:ascii="Arial" w:hAnsi="Arial" w:cs="Arial"/>
        </w:rPr>
        <w:t>(g/100 gramos de humedad en base seca)</w:t>
      </w:r>
      <w:r>
        <w:rPr>
          <w:rFonts w:ascii="Arial" w:hAnsi="Arial" w:cs="Arial"/>
        </w:rPr>
        <w:t>………………….….54</w:t>
      </w:r>
    </w:p>
    <w:p w:rsidR="007A51B4" w:rsidRDefault="007A51B4" w:rsidP="007A51B4">
      <w:pPr>
        <w:rPr>
          <w:rFonts w:ascii="Arial" w:hAnsi="Arial" w:cs="Arial"/>
        </w:rPr>
      </w:pPr>
      <w:r>
        <w:rPr>
          <w:rFonts w:ascii="Arial" w:hAnsi="Arial" w:cs="Arial"/>
        </w:rPr>
        <w:t xml:space="preserve">Tabla 9         </w:t>
      </w:r>
      <w:r w:rsidRPr="0076606A">
        <w:rPr>
          <w:rFonts w:ascii="Arial" w:hAnsi="Arial" w:cs="Arial"/>
        </w:rPr>
        <w:t>Contenidos d</w:t>
      </w:r>
      <w:r>
        <w:rPr>
          <w:rFonts w:ascii="Arial" w:hAnsi="Arial" w:cs="Arial"/>
        </w:rPr>
        <w:t xml:space="preserve"> </w:t>
      </w:r>
      <w:r w:rsidRPr="0076606A">
        <w:rPr>
          <w:rFonts w:ascii="Arial" w:hAnsi="Arial" w:cs="Arial"/>
        </w:rPr>
        <w:t>e</w:t>
      </w:r>
      <w:r>
        <w:rPr>
          <w:rFonts w:ascii="Arial" w:hAnsi="Arial" w:cs="Arial"/>
        </w:rPr>
        <w:t xml:space="preserve"> </w:t>
      </w:r>
      <w:r w:rsidRPr="0076606A">
        <w:rPr>
          <w:rFonts w:ascii="Arial" w:hAnsi="Arial" w:cs="Arial"/>
        </w:rPr>
        <w:t xml:space="preserve"> humedad</w:t>
      </w:r>
      <w:r>
        <w:rPr>
          <w:rFonts w:ascii="Arial" w:hAnsi="Arial" w:cs="Arial"/>
        </w:rPr>
        <w:t xml:space="preserve"> </w:t>
      </w:r>
      <w:r w:rsidRPr="0076606A">
        <w:rPr>
          <w:rFonts w:ascii="Arial" w:hAnsi="Arial" w:cs="Arial"/>
        </w:rPr>
        <w:t xml:space="preserve"> para las </w:t>
      </w:r>
      <w:r>
        <w:rPr>
          <w:rFonts w:ascii="Arial" w:hAnsi="Arial" w:cs="Arial"/>
        </w:rPr>
        <w:t xml:space="preserve"> </w:t>
      </w:r>
      <w:r w:rsidRPr="0076606A">
        <w:rPr>
          <w:rFonts w:ascii="Arial" w:hAnsi="Arial" w:cs="Arial"/>
        </w:rPr>
        <w:t xml:space="preserve">pruebas </w:t>
      </w:r>
      <w:r>
        <w:rPr>
          <w:rFonts w:ascii="Arial" w:hAnsi="Arial" w:cs="Arial"/>
        </w:rPr>
        <w:t xml:space="preserve"> </w:t>
      </w:r>
      <w:r w:rsidRPr="0076606A">
        <w:rPr>
          <w:rFonts w:ascii="Arial" w:hAnsi="Arial" w:cs="Arial"/>
        </w:rPr>
        <w:t xml:space="preserve">de </w:t>
      </w:r>
    </w:p>
    <w:p w:rsidR="007A51B4" w:rsidRPr="0076606A" w:rsidRDefault="007A51B4" w:rsidP="007A51B4">
      <w:pPr>
        <w:rPr>
          <w:rFonts w:ascii="Arial" w:hAnsi="Arial" w:cs="Arial"/>
        </w:rPr>
      </w:pPr>
      <w:r>
        <w:rPr>
          <w:rFonts w:ascii="Arial" w:hAnsi="Arial" w:cs="Arial"/>
        </w:rPr>
        <w:t xml:space="preserve">                     </w:t>
      </w:r>
      <w:r w:rsidRPr="0076606A">
        <w:rPr>
          <w:rFonts w:ascii="Arial" w:hAnsi="Arial" w:cs="Arial"/>
        </w:rPr>
        <w:t xml:space="preserve">determinación de </w:t>
      </w:r>
      <w:smartTag w:uri="urn:schemas-microsoft-com:office:smarttags" w:element="PersonName">
        <w:smartTagPr>
          <w:attr w:name="ProductID" w:val="la Humedad Cr￭tica"/>
        </w:smartTagPr>
        <w:r w:rsidRPr="0076606A">
          <w:rPr>
            <w:rFonts w:ascii="Arial" w:hAnsi="Arial" w:cs="Arial"/>
          </w:rPr>
          <w:t>la Humedad Crítica</w:t>
        </w:r>
      </w:smartTag>
      <w:r>
        <w:rPr>
          <w:rFonts w:ascii="Arial" w:hAnsi="Arial" w:cs="Arial"/>
        </w:rPr>
        <w:t xml:space="preserve"> para Fideos. …………...59</w:t>
      </w:r>
    </w:p>
    <w:p w:rsidR="007A51B4" w:rsidRDefault="007A51B4" w:rsidP="007A51B4">
      <w:pPr>
        <w:tabs>
          <w:tab w:val="left" w:pos="1440"/>
          <w:tab w:val="left" w:pos="2160"/>
        </w:tabs>
        <w:jc w:val="both"/>
        <w:rPr>
          <w:rFonts w:ascii="Arial" w:hAnsi="Arial" w:cs="Arial"/>
        </w:rPr>
      </w:pPr>
      <w:r>
        <w:rPr>
          <w:rFonts w:ascii="Arial" w:hAnsi="Arial" w:cs="Arial"/>
        </w:rPr>
        <w:t xml:space="preserve">Tabla 10       </w:t>
      </w:r>
      <w:r w:rsidRPr="0076606A">
        <w:rPr>
          <w:rFonts w:ascii="Arial" w:hAnsi="Arial" w:cs="Arial"/>
        </w:rPr>
        <w:t>Sumatoria y promedio de las apreciaciones de los</w:t>
      </w:r>
      <w:r>
        <w:rPr>
          <w:rFonts w:ascii="Arial" w:hAnsi="Arial" w:cs="Arial"/>
        </w:rPr>
        <w:t xml:space="preserve"> </w:t>
      </w:r>
    </w:p>
    <w:p w:rsidR="007A51B4" w:rsidRDefault="007A51B4" w:rsidP="007A51B4">
      <w:pPr>
        <w:tabs>
          <w:tab w:val="left" w:pos="2160"/>
        </w:tabs>
        <w:jc w:val="both"/>
        <w:rPr>
          <w:rFonts w:ascii="Arial" w:hAnsi="Arial" w:cs="Arial"/>
        </w:rPr>
      </w:pPr>
      <w:r>
        <w:rPr>
          <w:rFonts w:ascii="Arial" w:hAnsi="Arial" w:cs="Arial"/>
        </w:rPr>
        <w:t xml:space="preserve">                      panelistas para los fideos………………………………………...60</w:t>
      </w:r>
    </w:p>
    <w:p w:rsidR="007A51B4" w:rsidRDefault="007A51B4" w:rsidP="007A51B4">
      <w:pPr>
        <w:tabs>
          <w:tab w:val="left" w:pos="2160"/>
        </w:tabs>
        <w:jc w:val="both"/>
        <w:rPr>
          <w:rFonts w:ascii="Arial" w:hAnsi="Arial" w:cs="Arial"/>
        </w:rPr>
      </w:pPr>
      <w:r>
        <w:rPr>
          <w:rFonts w:ascii="Arial" w:hAnsi="Arial" w:cs="Arial"/>
        </w:rPr>
        <w:t xml:space="preserve">Tabla 11       </w:t>
      </w:r>
      <w:r w:rsidRPr="0076606A">
        <w:rPr>
          <w:rFonts w:ascii="Arial" w:hAnsi="Arial" w:cs="Arial"/>
        </w:rPr>
        <w:t xml:space="preserve">Resultado de </w:t>
      </w:r>
      <w:smartTag w:uri="urn:schemas-microsoft-com:office:smarttags" w:element="PersonName">
        <w:smartTagPr>
          <w:attr w:name="ProductID" w:val="la Evaluaci￳n"/>
        </w:smartTagPr>
        <w:r w:rsidRPr="0076606A">
          <w:rPr>
            <w:rFonts w:ascii="Arial" w:hAnsi="Arial" w:cs="Arial"/>
          </w:rPr>
          <w:t>la Evaluación</w:t>
        </w:r>
      </w:smartTag>
      <w:r w:rsidRPr="0076606A">
        <w:rPr>
          <w:rFonts w:ascii="Arial" w:hAnsi="Arial" w:cs="Arial"/>
        </w:rPr>
        <w:t xml:space="preserve"> sensorial para el fideo</w:t>
      </w:r>
      <w:r>
        <w:rPr>
          <w:rFonts w:ascii="Arial" w:hAnsi="Arial" w:cs="Arial"/>
        </w:rPr>
        <w:t>…….………61</w:t>
      </w:r>
    </w:p>
    <w:p w:rsidR="007A51B4" w:rsidRDefault="007A51B4" w:rsidP="007A51B4">
      <w:pPr>
        <w:rPr>
          <w:rFonts w:ascii="Arial" w:hAnsi="Arial" w:cs="Arial"/>
        </w:rPr>
      </w:pPr>
      <w:r>
        <w:rPr>
          <w:rFonts w:ascii="Arial" w:hAnsi="Arial" w:cs="Arial"/>
        </w:rPr>
        <w:t xml:space="preserve">Tabla 12       </w:t>
      </w:r>
      <w:r w:rsidRPr="00F6456D">
        <w:rPr>
          <w:rFonts w:ascii="Arial" w:hAnsi="Arial" w:cs="Arial"/>
        </w:rPr>
        <w:t xml:space="preserve">Contenidos de humedad para las pruebas de </w:t>
      </w:r>
    </w:p>
    <w:p w:rsidR="007A51B4" w:rsidRPr="00F6456D" w:rsidRDefault="007A51B4" w:rsidP="007A51B4">
      <w:pPr>
        <w:rPr>
          <w:rFonts w:ascii="Arial" w:hAnsi="Arial" w:cs="Arial"/>
        </w:rPr>
      </w:pPr>
      <w:r>
        <w:rPr>
          <w:rFonts w:ascii="Arial" w:hAnsi="Arial" w:cs="Arial"/>
        </w:rPr>
        <w:t xml:space="preserve">                      </w:t>
      </w:r>
      <w:r w:rsidRPr="00F6456D">
        <w:rPr>
          <w:rFonts w:ascii="Arial" w:hAnsi="Arial" w:cs="Arial"/>
        </w:rPr>
        <w:t xml:space="preserve">determinación de </w:t>
      </w:r>
      <w:smartTag w:uri="urn:schemas-microsoft-com:office:smarttags" w:element="PersonName">
        <w:smartTagPr>
          <w:attr w:name="ProductID" w:val="la Humedad Cr￭tica"/>
        </w:smartTagPr>
        <w:r w:rsidRPr="00F6456D">
          <w:rPr>
            <w:rFonts w:ascii="Arial" w:hAnsi="Arial" w:cs="Arial"/>
          </w:rPr>
          <w:t>la Humedad Crítica</w:t>
        </w:r>
      </w:smartTag>
      <w:r w:rsidRPr="00F6456D">
        <w:rPr>
          <w:rFonts w:ascii="Arial" w:hAnsi="Arial" w:cs="Arial"/>
        </w:rPr>
        <w:t xml:space="preserve"> para tapioca</w:t>
      </w:r>
      <w:r>
        <w:rPr>
          <w:rFonts w:ascii="Arial" w:hAnsi="Arial" w:cs="Arial"/>
        </w:rPr>
        <w:t>…………...62</w:t>
      </w:r>
      <w:r w:rsidRPr="00F6456D">
        <w:rPr>
          <w:rFonts w:ascii="Arial" w:hAnsi="Arial" w:cs="Arial"/>
        </w:rPr>
        <w:t xml:space="preserve"> </w:t>
      </w:r>
    </w:p>
    <w:p w:rsidR="007A51B4" w:rsidRDefault="007A51B4" w:rsidP="007A51B4">
      <w:pPr>
        <w:rPr>
          <w:rFonts w:ascii="Arial" w:hAnsi="Arial" w:cs="Arial"/>
        </w:rPr>
      </w:pPr>
      <w:r>
        <w:rPr>
          <w:rFonts w:ascii="Arial" w:hAnsi="Arial" w:cs="Arial"/>
        </w:rPr>
        <w:t xml:space="preserve">Tabla 13       </w:t>
      </w:r>
      <w:r w:rsidRPr="00F6456D">
        <w:rPr>
          <w:rFonts w:ascii="Arial" w:hAnsi="Arial" w:cs="Arial"/>
        </w:rPr>
        <w:t xml:space="preserve">Sumatoria y promedio de las apreciaciones de los </w:t>
      </w:r>
    </w:p>
    <w:p w:rsidR="007A51B4" w:rsidRPr="00DF646A" w:rsidRDefault="007A51B4" w:rsidP="007A51B4">
      <w:pPr>
        <w:rPr>
          <w:rFonts w:ascii="Arial" w:hAnsi="Arial" w:cs="Arial"/>
        </w:rPr>
      </w:pPr>
      <w:r>
        <w:rPr>
          <w:rFonts w:ascii="Arial" w:hAnsi="Arial" w:cs="Arial"/>
        </w:rPr>
        <w:t xml:space="preserve">                      </w:t>
      </w:r>
      <w:r w:rsidRPr="00F6456D">
        <w:rPr>
          <w:rFonts w:ascii="Arial" w:hAnsi="Arial" w:cs="Arial"/>
        </w:rPr>
        <w:t>panelistas para la tapioca</w:t>
      </w:r>
      <w:r>
        <w:rPr>
          <w:rFonts w:ascii="Arial" w:hAnsi="Arial" w:cs="Arial"/>
        </w:rPr>
        <w:t>………………………………………...63</w:t>
      </w:r>
    </w:p>
    <w:p w:rsidR="007A51B4" w:rsidRDefault="007A51B4" w:rsidP="007A51B4">
      <w:pPr>
        <w:rPr>
          <w:rFonts w:ascii="Arial" w:hAnsi="Arial" w:cs="Arial"/>
        </w:rPr>
      </w:pPr>
      <w:r>
        <w:rPr>
          <w:rFonts w:ascii="Arial" w:hAnsi="Arial" w:cs="Arial"/>
        </w:rPr>
        <w:t xml:space="preserve">Tabla 14       </w:t>
      </w:r>
      <w:r w:rsidRPr="00F6456D">
        <w:rPr>
          <w:rFonts w:ascii="Arial" w:hAnsi="Arial" w:cs="Arial"/>
        </w:rPr>
        <w:t>Resultados de la evaluación sensorial para la tapioca</w:t>
      </w:r>
      <w:r>
        <w:rPr>
          <w:rFonts w:ascii="Arial" w:hAnsi="Arial" w:cs="Arial"/>
        </w:rPr>
        <w:t>………...63</w:t>
      </w:r>
    </w:p>
    <w:p w:rsidR="007A51B4" w:rsidRDefault="007A51B4" w:rsidP="007A51B4">
      <w:pPr>
        <w:tabs>
          <w:tab w:val="left" w:pos="1440"/>
        </w:tabs>
        <w:rPr>
          <w:rFonts w:ascii="Arial" w:hAnsi="Arial" w:cs="Arial"/>
        </w:rPr>
      </w:pPr>
      <w:r>
        <w:rPr>
          <w:rFonts w:ascii="Arial" w:hAnsi="Arial" w:cs="Arial"/>
        </w:rPr>
        <w:t xml:space="preserve">Tabla 15       Contenidos de humedad para las pruebas de </w:t>
      </w:r>
    </w:p>
    <w:p w:rsidR="007A51B4" w:rsidRDefault="007A51B4" w:rsidP="007A51B4">
      <w:pPr>
        <w:rPr>
          <w:rFonts w:ascii="Arial" w:hAnsi="Arial" w:cs="Arial"/>
        </w:rPr>
      </w:pPr>
      <w:r>
        <w:rPr>
          <w:rFonts w:ascii="Arial" w:hAnsi="Arial" w:cs="Arial"/>
        </w:rPr>
        <w:t xml:space="preserve">                     determinación de Humedad Crítica para el caldo soluble……..65</w:t>
      </w:r>
    </w:p>
    <w:p w:rsidR="007A51B4" w:rsidRDefault="007A51B4" w:rsidP="007A51B4">
      <w:pPr>
        <w:rPr>
          <w:rFonts w:ascii="Arial" w:hAnsi="Arial" w:cs="Arial"/>
        </w:rPr>
      </w:pPr>
      <w:r>
        <w:rPr>
          <w:rFonts w:ascii="Arial" w:hAnsi="Arial" w:cs="Arial"/>
        </w:rPr>
        <w:t xml:space="preserve">Tabla 16       </w:t>
      </w:r>
      <w:r w:rsidRPr="00F6456D">
        <w:rPr>
          <w:rFonts w:ascii="Arial" w:hAnsi="Arial" w:cs="Arial"/>
        </w:rPr>
        <w:t>Sumatoria y promedio de las apreci</w:t>
      </w:r>
      <w:r>
        <w:rPr>
          <w:rFonts w:ascii="Arial" w:hAnsi="Arial" w:cs="Arial"/>
        </w:rPr>
        <w:t xml:space="preserve">aciones de los </w:t>
      </w:r>
    </w:p>
    <w:p w:rsidR="007A51B4" w:rsidRPr="00F6456D" w:rsidRDefault="007A51B4" w:rsidP="007A51B4">
      <w:pPr>
        <w:rPr>
          <w:rFonts w:ascii="Arial" w:hAnsi="Arial" w:cs="Arial"/>
        </w:rPr>
      </w:pPr>
      <w:r>
        <w:rPr>
          <w:rFonts w:ascii="Arial" w:hAnsi="Arial" w:cs="Arial"/>
        </w:rPr>
        <w:t xml:space="preserve">                      panelistas para el c</w:t>
      </w:r>
      <w:r w:rsidRPr="00F6456D">
        <w:rPr>
          <w:rFonts w:ascii="Arial" w:hAnsi="Arial" w:cs="Arial"/>
        </w:rPr>
        <w:t>aldo soluble de gallina</w:t>
      </w:r>
      <w:r>
        <w:rPr>
          <w:rFonts w:ascii="Arial" w:hAnsi="Arial" w:cs="Arial"/>
        </w:rPr>
        <w:t>……………………..66</w:t>
      </w:r>
    </w:p>
    <w:p w:rsidR="007A51B4" w:rsidRDefault="007A51B4" w:rsidP="007A51B4">
      <w:pPr>
        <w:rPr>
          <w:rFonts w:ascii="Arial" w:hAnsi="Arial" w:cs="Arial"/>
        </w:rPr>
      </w:pPr>
      <w:r>
        <w:rPr>
          <w:rFonts w:ascii="Arial" w:hAnsi="Arial" w:cs="Arial"/>
        </w:rPr>
        <w:t xml:space="preserve">Tabla 17       </w:t>
      </w:r>
      <w:r w:rsidRPr="00E36FBD">
        <w:rPr>
          <w:rFonts w:ascii="Arial" w:hAnsi="Arial" w:cs="Arial"/>
        </w:rPr>
        <w:t>Resultados de la evaluación sensoria</w:t>
      </w:r>
      <w:r>
        <w:rPr>
          <w:rFonts w:ascii="Arial" w:hAnsi="Arial" w:cs="Arial"/>
        </w:rPr>
        <w:t xml:space="preserve">l para el Caldo </w:t>
      </w:r>
    </w:p>
    <w:p w:rsidR="007A51B4" w:rsidRPr="00E36FBD" w:rsidRDefault="007A51B4" w:rsidP="007A51B4">
      <w:pPr>
        <w:rPr>
          <w:rFonts w:ascii="Arial" w:hAnsi="Arial" w:cs="Arial"/>
        </w:rPr>
      </w:pPr>
      <w:r>
        <w:rPr>
          <w:rFonts w:ascii="Arial" w:hAnsi="Arial" w:cs="Arial"/>
        </w:rPr>
        <w:t xml:space="preserve">                      Soluble de Gallina…………………………………………………66</w:t>
      </w:r>
    </w:p>
    <w:p w:rsidR="007A51B4" w:rsidRDefault="007A51B4" w:rsidP="007A51B4">
      <w:pPr>
        <w:tabs>
          <w:tab w:val="left" w:pos="1440"/>
          <w:tab w:val="left" w:pos="2160"/>
        </w:tabs>
        <w:rPr>
          <w:rFonts w:ascii="Arial" w:hAnsi="Arial" w:cs="Arial"/>
        </w:rPr>
      </w:pPr>
      <w:r>
        <w:rPr>
          <w:rFonts w:ascii="Arial" w:hAnsi="Arial" w:cs="Arial"/>
        </w:rPr>
        <w:t xml:space="preserve">Tabla 18       </w:t>
      </w:r>
      <w:r w:rsidRPr="00E722E8">
        <w:rPr>
          <w:rFonts w:ascii="Arial" w:hAnsi="Arial" w:cs="Arial"/>
        </w:rPr>
        <w:t xml:space="preserve">Crecimiento de aerobios en los diferentes contenidos de </w:t>
      </w:r>
      <w:r>
        <w:rPr>
          <w:rFonts w:ascii="Arial" w:hAnsi="Arial" w:cs="Arial"/>
        </w:rPr>
        <w:t xml:space="preserve"> </w:t>
      </w:r>
    </w:p>
    <w:p w:rsidR="007A51B4" w:rsidRDefault="007A51B4" w:rsidP="007A51B4">
      <w:pPr>
        <w:tabs>
          <w:tab w:val="left" w:pos="1440"/>
          <w:tab w:val="left" w:pos="1620"/>
          <w:tab w:val="left" w:pos="2160"/>
          <w:tab w:val="left" w:pos="8100"/>
        </w:tabs>
        <w:rPr>
          <w:rFonts w:ascii="Arial" w:hAnsi="Arial" w:cs="Arial"/>
        </w:rPr>
      </w:pPr>
      <w:r>
        <w:rPr>
          <w:rFonts w:ascii="Arial" w:hAnsi="Arial" w:cs="Arial"/>
        </w:rPr>
        <w:t xml:space="preserve">                      </w:t>
      </w:r>
      <w:r w:rsidRPr="00E722E8">
        <w:rPr>
          <w:rFonts w:ascii="Arial" w:hAnsi="Arial" w:cs="Arial"/>
        </w:rPr>
        <w:t xml:space="preserve">humedad </w:t>
      </w:r>
      <w:r>
        <w:rPr>
          <w:rFonts w:ascii="Arial" w:hAnsi="Arial" w:cs="Arial"/>
        </w:rPr>
        <w:t>d</w:t>
      </w:r>
      <w:r w:rsidRPr="00E722E8">
        <w:rPr>
          <w:rFonts w:ascii="Arial" w:hAnsi="Arial" w:cs="Arial"/>
        </w:rPr>
        <w:t>el fideo</w:t>
      </w:r>
      <w:r>
        <w:rPr>
          <w:rFonts w:ascii="Arial" w:hAnsi="Arial" w:cs="Arial"/>
        </w:rPr>
        <w:t>………………………………………………...67</w:t>
      </w:r>
    </w:p>
    <w:p w:rsidR="007A51B4" w:rsidRDefault="007A51B4" w:rsidP="007A51B4">
      <w:pPr>
        <w:rPr>
          <w:rFonts w:ascii="Arial" w:hAnsi="Arial" w:cs="Arial"/>
        </w:rPr>
      </w:pPr>
      <w:r>
        <w:rPr>
          <w:rFonts w:ascii="Arial" w:hAnsi="Arial" w:cs="Arial"/>
        </w:rPr>
        <w:t xml:space="preserve">Tabla 19       Crecimiento de aerobios en los contenidos de humedad </w:t>
      </w:r>
    </w:p>
    <w:p w:rsidR="007A51B4" w:rsidRDefault="007A51B4" w:rsidP="007A51B4">
      <w:pPr>
        <w:rPr>
          <w:rFonts w:ascii="Arial" w:hAnsi="Arial" w:cs="Arial"/>
        </w:rPr>
      </w:pPr>
      <w:r>
        <w:rPr>
          <w:rFonts w:ascii="Arial" w:hAnsi="Arial" w:cs="Arial"/>
        </w:rPr>
        <w:t xml:space="preserve">                      para </w:t>
      </w:r>
      <w:smartTag w:uri="urn:schemas-microsoft-com:office:smarttags" w:element="PersonName">
        <w:smartTagPr>
          <w:attr w:name="ProductID" w:val="la Tapioca"/>
        </w:smartTagPr>
        <w:r>
          <w:rPr>
            <w:rFonts w:ascii="Arial" w:hAnsi="Arial" w:cs="Arial"/>
          </w:rPr>
          <w:t>la Tapioca</w:t>
        </w:r>
      </w:smartTag>
      <w:r>
        <w:rPr>
          <w:rFonts w:ascii="Arial" w:hAnsi="Arial" w:cs="Arial"/>
        </w:rPr>
        <w:t>…………………..………………………………..68</w:t>
      </w:r>
    </w:p>
    <w:p w:rsidR="007A51B4" w:rsidRDefault="007A51B4" w:rsidP="007A51B4">
      <w:pPr>
        <w:tabs>
          <w:tab w:val="left" w:pos="2160"/>
          <w:tab w:val="left" w:pos="8100"/>
        </w:tabs>
        <w:jc w:val="both"/>
        <w:rPr>
          <w:rFonts w:ascii="Arial" w:hAnsi="Arial" w:cs="Arial"/>
        </w:rPr>
      </w:pPr>
      <w:r>
        <w:rPr>
          <w:rFonts w:ascii="Arial" w:hAnsi="Arial" w:cs="Arial"/>
        </w:rPr>
        <w:t xml:space="preserve">Tabla 20       </w:t>
      </w:r>
      <w:r w:rsidRPr="00E722E8">
        <w:rPr>
          <w:rFonts w:ascii="Arial" w:hAnsi="Arial" w:cs="Arial"/>
        </w:rPr>
        <w:t>Crec</w:t>
      </w:r>
      <w:r>
        <w:rPr>
          <w:rFonts w:ascii="Arial" w:hAnsi="Arial" w:cs="Arial"/>
        </w:rPr>
        <w:t>imiento de Aerobios para Caldo Soluble de G</w:t>
      </w:r>
      <w:r w:rsidRPr="00E722E8">
        <w:rPr>
          <w:rFonts w:ascii="Arial" w:hAnsi="Arial" w:cs="Arial"/>
        </w:rPr>
        <w:t>allina</w:t>
      </w:r>
      <w:r>
        <w:rPr>
          <w:rFonts w:ascii="Arial" w:hAnsi="Arial" w:cs="Arial"/>
        </w:rPr>
        <w:t>……...69</w:t>
      </w:r>
    </w:p>
    <w:p w:rsidR="007A51B4" w:rsidRDefault="007A51B4" w:rsidP="007A51B4">
      <w:pPr>
        <w:rPr>
          <w:rFonts w:ascii="Arial" w:hAnsi="Arial" w:cs="Arial"/>
        </w:rPr>
      </w:pPr>
      <w:r>
        <w:rPr>
          <w:rFonts w:ascii="Arial" w:hAnsi="Arial" w:cs="Arial"/>
        </w:rPr>
        <w:t xml:space="preserve">Tabla 21       </w:t>
      </w:r>
      <w:r w:rsidRPr="00E722E8">
        <w:rPr>
          <w:rFonts w:ascii="Arial" w:hAnsi="Arial" w:cs="Arial"/>
        </w:rPr>
        <w:t>Análisis microbiológico  para el caldo soluble de gallina</w:t>
      </w:r>
    </w:p>
    <w:p w:rsidR="007A51B4" w:rsidRPr="00E722E8" w:rsidRDefault="007A51B4" w:rsidP="007A51B4">
      <w:pPr>
        <w:rPr>
          <w:rFonts w:ascii="Arial" w:hAnsi="Arial" w:cs="Arial"/>
        </w:rPr>
      </w:pPr>
      <w:r>
        <w:rPr>
          <w:rFonts w:ascii="Arial" w:hAnsi="Arial" w:cs="Arial"/>
        </w:rPr>
        <w:t xml:space="preserve">                     </w:t>
      </w:r>
      <w:r w:rsidRPr="00E722E8">
        <w:rPr>
          <w:rFonts w:ascii="Arial" w:hAnsi="Arial" w:cs="Arial"/>
        </w:rPr>
        <w:t xml:space="preserve"> con su </w:t>
      </w:r>
      <w:r>
        <w:rPr>
          <w:rFonts w:ascii="Arial" w:hAnsi="Arial" w:cs="Arial"/>
        </w:rPr>
        <w:t xml:space="preserve"> </w:t>
      </w:r>
      <w:r w:rsidRPr="00E722E8">
        <w:rPr>
          <w:rFonts w:ascii="Arial" w:hAnsi="Arial" w:cs="Arial"/>
        </w:rPr>
        <w:t>contenido de agua original</w:t>
      </w:r>
      <w:r>
        <w:rPr>
          <w:rFonts w:ascii="Arial" w:hAnsi="Arial" w:cs="Arial"/>
        </w:rPr>
        <w:t>……………………………..</w:t>
      </w:r>
      <w:r w:rsidRPr="00E722E8">
        <w:rPr>
          <w:rFonts w:ascii="Arial" w:hAnsi="Arial" w:cs="Arial"/>
        </w:rPr>
        <w:t>.</w:t>
      </w:r>
      <w:r>
        <w:rPr>
          <w:rFonts w:ascii="Arial" w:hAnsi="Arial" w:cs="Arial"/>
        </w:rPr>
        <w:t>69</w:t>
      </w:r>
    </w:p>
    <w:p w:rsidR="007A51B4" w:rsidRDefault="007A51B4" w:rsidP="007A51B4">
      <w:pPr>
        <w:rPr>
          <w:rFonts w:ascii="Arial" w:hAnsi="Arial" w:cs="Arial"/>
        </w:rPr>
      </w:pPr>
      <w:r>
        <w:rPr>
          <w:rFonts w:ascii="Arial" w:hAnsi="Arial" w:cs="Arial"/>
        </w:rPr>
        <w:t xml:space="preserve">Tabla 22        </w:t>
      </w:r>
      <w:r w:rsidRPr="00E722E8">
        <w:rPr>
          <w:rFonts w:ascii="Arial" w:hAnsi="Arial" w:cs="Arial"/>
        </w:rPr>
        <w:t>Resultado microbiológico con respecto a mohos y</w:t>
      </w:r>
    </w:p>
    <w:p w:rsidR="007A51B4" w:rsidRDefault="007A51B4" w:rsidP="007A51B4">
      <w:pPr>
        <w:rPr>
          <w:rFonts w:ascii="Arial" w:hAnsi="Arial" w:cs="Arial"/>
        </w:rPr>
      </w:pPr>
      <w:r>
        <w:rPr>
          <w:rFonts w:ascii="Arial" w:hAnsi="Arial" w:cs="Arial"/>
        </w:rPr>
        <w:t xml:space="preserve">                      </w:t>
      </w:r>
      <w:r w:rsidRPr="00E722E8">
        <w:rPr>
          <w:rFonts w:ascii="Arial" w:hAnsi="Arial" w:cs="Arial"/>
        </w:rPr>
        <w:t>levaduras en el Caldo soluble de gallina</w:t>
      </w:r>
      <w:r>
        <w:rPr>
          <w:rFonts w:ascii="Arial" w:hAnsi="Arial" w:cs="Arial"/>
        </w:rPr>
        <w:t>…………………….…70</w:t>
      </w:r>
    </w:p>
    <w:p w:rsidR="007A51B4" w:rsidRDefault="007A51B4" w:rsidP="007A51B4">
      <w:pPr>
        <w:rPr>
          <w:rFonts w:ascii="Arial" w:hAnsi="Arial" w:cs="Arial"/>
        </w:rPr>
      </w:pPr>
      <w:r>
        <w:rPr>
          <w:rFonts w:ascii="Arial" w:hAnsi="Arial" w:cs="Arial"/>
        </w:rPr>
        <w:t>Tabla 23</w:t>
      </w:r>
      <w:r w:rsidRPr="00401DAB">
        <w:rPr>
          <w:rFonts w:ascii="Arial" w:hAnsi="Arial" w:cs="Arial"/>
        </w:rPr>
        <w:t xml:space="preserve"> </w:t>
      </w:r>
      <w:r>
        <w:rPr>
          <w:rFonts w:ascii="Arial" w:hAnsi="Arial" w:cs="Arial"/>
        </w:rPr>
        <w:t xml:space="preserve">       </w:t>
      </w:r>
      <w:r w:rsidRPr="00E722E8">
        <w:rPr>
          <w:rFonts w:ascii="Arial" w:hAnsi="Arial" w:cs="Arial"/>
        </w:rPr>
        <w:t>Análisis de mohos y levaduras a</w:t>
      </w:r>
      <w:r>
        <w:rPr>
          <w:rFonts w:ascii="Arial" w:hAnsi="Arial" w:cs="Arial"/>
        </w:rPr>
        <w:t>l contenido de humedad</w:t>
      </w:r>
    </w:p>
    <w:p w:rsidR="007A51B4" w:rsidRDefault="007A51B4" w:rsidP="007A51B4">
      <w:pPr>
        <w:tabs>
          <w:tab w:val="left" w:pos="2160"/>
        </w:tabs>
        <w:jc w:val="both"/>
        <w:rPr>
          <w:rFonts w:ascii="Arial" w:hAnsi="Arial" w:cs="Arial"/>
        </w:rPr>
      </w:pPr>
      <w:r>
        <w:rPr>
          <w:rFonts w:ascii="Arial" w:hAnsi="Arial" w:cs="Arial"/>
        </w:rPr>
        <w:t xml:space="preserve">                       original en el Caldo Soluble de G</w:t>
      </w:r>
      <w:r w:rsidRPr="00E722E8">
        <w:rPr>
          <w:rFonts w:ascii="Arial" w:hAnsi="Arial" w:cs="Arial"/>
        </w:rPr>
        <w:t>allina</w:t>
      </w:r>
      <w:r>
        <w:rPr>
          <w:rFonts w:ascii="Arial" w:hAnsi="Arial" w:cs="Arial"/>
        </w:rPr>
        <w:t>…………………………70</w:t>
      </w:r>
    </w:p>
    <w:p w:rsidR="007A51B4" w:rsidRDefault="007A51B4" w:rsidP="007A51B4">
      <w:pPr>
        <w:tabs>
          <w:tab w:val="left" w:pos="360"/>
          <w:tab w:val="left" w:pos="540"/>
          <w:tab w:val="left" w:pos="900"/>
        </w:tabs>
        <w:rPr>
          <w:rFonts w:ascii="Arial" w:hAnsi="Arial" w:cs="Arial"/>
        </w:rPr>
      </w:pPr>
    </w:p>
    <w:p w:rsidR="007A51B4" w:rsidRDefault="007A51B4" w:rsidP="007A51B4">
      <w:pPr>
        <w:tabs>
          <w:tab w:val="left" w:pos="360"/>
          <w:tab w:val="left" w:pos="540"/>
          <w:tab w:val="left" w:pos="900"/>
        </w:tabs>
        <w:rPr>
          <w:rFonts w:ascii="Arial" w:hAnsi="Arial" w:cs="Arial"/>
        </w:rPr>
      </w:pPr>
      <w:r>
        <w:rPr>
          <w:rFonts w:ascii="Arial" w:hAnsi="Arial" w:cs="Arial"/>
        </w:rPr>
        <w:lastRenderedPageBreak/>
        <w:t xml:space="preserve">Tabla 24        Características presentadas en la cocción de las diferentes   </w:t>
      </w:r>
    </w:p>
    <w:p w:rsidR="007A51B4" w:rsidRDefault="007A51B4" w:rsidP="007A51B4">
      <w:pPr>
        <w:tabs>
          <w:tab w:val="left" w:pos="360"/>
          <w:tab w:val="left" w:pos="540"/>
          <w:tab w:val="left" w:pos="900"/>
          <w:tab w:val="left" w:pos="8100"/>
        </w:tabs>
        <w:rPr>
          <w:rFonts w:ascii="Arial" w:hAnsi="Arial" w:cs="Arial"/>
        </w:rPr>
      </w:pPr>
      <w:r>
        <w:rPr>
          <w:rFonts w:ascii="Arial" w:hAnsi="Arial" w:cs="Arial"/>
        </w:rPr>
        <w:t xml:space="preserve">                       muestras de Fideos………………………………………………71</w:t>
      </w:r>
    </w:p>
    <w:p w:rsidR="007A51B4" w:rsidRDefault="007A51B4" w:rsidP="007A51B4">
      <w:pPr>
        <w:tabs>
          <w:tab w:val="left" w:pos="1440"/>
          <w:tab w:val="left" w:pos="2160"/>
          <w:tab w:val="left" w:pos="7920"/>
        </w:tabs>
        <w:jc w:val="both"/>
        <w:rPr>
          <w:rFonts w:ascii="Arial" w:hAnsi="Arial" w:cs="Arial"/>
        </w:rPr>
      </w:pPr>
      <w:r>
        <w:rPr>
          <w:rFonts w:ascii="Arial" w:hAnsi="Arial" w:cs="Arial"/>
        </w:rPr>
        <w:t xml:space="preserve">Tabla 25        </w:t>
      </w:r>
      <w:r w:rsidRPr="00AB0CE9">
        <w:rPr>
          <w:rFonts w:ascii="Arial" w:hAnsi="Arial" w:cs="Arial"/>
        </w:rPr>
        <w:t>Afectaciones físicos</w:t>
      </w:r>
      <w:r>
        <w:rPr>
          <w:rFonts w:ascii="Arial" w:hAnsi="Arial" w:cs="Arial"/>
        </w:rPr>
        <w:t xml:space="preserve"> -</w:t>
      </w:r>
      <w:r w:rsidRPr="00AB0CE9">
        <w:rPr>
          <w:rFonts w:ascii="Arial" w:hAnsi="Arial" w:cs="Arial"/>
        </w:rPr>
        <w:t xml:space="preserve"> químicas de </w:t>
      </w:r>
      <w:smartTag w:uri="urn:schemas-microsoft-com:office:smarttags" w:element="PersonName">
        <w:smartTagPr>
          <w:attr w:name="ProductID" w:val="la Tapioca"/>
        </w:smartTagPr>
        <w:r w:rsidRPr="00AB0CE9">
          <w:rPr>
            <w:rFonts w:ascii="Arial" w:hAnsi="Arial" w:cs="Arial"/>
          </w:rPr>
          <w:t>la Tapioca</w:t>
        </w:r>
      </w:smartTag>
      <w:r>
        <w:rPr>
          <w:rFonts w:ascii="Arial" w:hAnsi="Arial" w:cs="Arial"/>
        </w:rPr>
        <w:t>…………………72</w:t>
      </w:r>
    </w:p>
    <w:p w:rsidR="007A51B4" w:rsidRDefault="007A51B4" w:rsidP="007A51B4">
      <w:pPr>
        <w:tabs>
          <w:tab w:val="left" w:pos="1440"/>
          <w:tab w:val="left" w:pos="2160"/>
        </w:tabs>
        <w:jc w:val="both"/>
        <w:rPr>
          <w:rFonts w:ascii="Arial" w:hAnsi="Arial" w:cs="Arial"/>
        </w:rPr>
      </w:pPr>
      <w:r>
        <w:rPr>
          <w:rFonts w:ascii="Arial" w:hAnsi="Arial" w:cs="Arial"/>
        </w:rPr>
        <w:t>Tabla 26</w:t>
      </w:r>
      <w:r w:rsidRPr="002949FF">
        <w:rPr>
          <w:rFonts w:ascii="Arial" w:hAnsi="Arial" w:cs="Arial"/>
        </w:rPr>
        <w:t xml:space="preserve"> </w:t>
      </w:r>
      <w:r>
        <w:rPr>
          <w:rFonts w:ascii="Arial" w:hAnsi="Arial" w:cs="Arial"/>
        </w:rPr>
        <w:t xml:space="preserve">       Ganancia de peso del Caldo soluble de gallina……………….76</w:t>
      </w:r>
    </w:p>
    <w:p w:rsidR="007A51B4" w:rsidRDefault="007A51B4" w:rsidP="007A51B4">
      <w:pPr>
        <w:tabs>
          <w:tab w:val="left" w:pos="1440"/>
        </w:tabs>
        <w:rPr>
          <w:rFonts w:ascii="Arial" w:hAnsi="Arial" w:cs="Arial"/>
        </w:rPr>
      </w:pPr>
      <w:r>
        <w:rPr>
          <w:rFonts w:ascii="Arial" w:hAnsi="Arial" w:cs="Arial"/>
        </w:rPr>
        <w:t xml:space="preserve">Tabla 27        Contenido de Humedad de los productos </w:t>
      </w:r>
    </w:p>
    <w:p w:rsidR="007A51B4" w:rsidRDefault="007A51B4" w:rsidP="007A51B4">
      <w:pPr>
        <w:rPr>
          <w:rFonts w:ascii="Arial" w:hAnsi="Arial" w:cs="Arial"/>
        </w:rPr>
      </w:pPr>
      <w:r>
        <w:rPr>
          <w:rFonts w:ascii="Arial" w:hAnsi="Arial" w:cs="Arial"/>
        </w:rPr>
        <w:t xml:space="preserve">                       (g/100 g Contenido de humedad en Base seca)……………...85</w:t>
      </w:r>
    </w:p>
    <w:p w:rsidR="007A51B4" w:rsidRDefault="007A51B4" w:rsidP="007A51B4">
      <w:pPr>
        <w:tabs>
          <w:tab w:val="left" w:pos="1440"/>
          <w:tab w:val="left" w:pos="1620"/>
          <w:tab w:val="left" w:pos="2160"/>
        </w:tabs>
        <w:jc w:val="both"/>
        <w:rPr>
          <w:rFonts w:ascii="Arial" w:hAnsi="Arial" w:cs="Arial"/>
        </w:rPr>
      </w:pPr>
      <w:r>
        <w:rPr>
          <w:rFonts w:ascii="Arial" w:hAnsi="Arial" w:cs="Arial"/>
        </w:rPr>
        <w:t>Tabla 28        Gamma Crítico…………………………………………………….86</w:t>
      </w:r>
    </w:p>
    <w:p w:rsidR="007A51B4" w:rsidRDefault="007A51B4" w:rsidP="007A51B4">
      <w:pPr>
        <w:rPr>
          <w:rFonts w:ascii="Arial" w:hAnsi="Arial" w:cs="Arial"/>
        </w:rPr>
      </w:pPr>
      <w:r>
        <w:rPr>
          <w:rFonts w:ascii="Arial" w:hAnsi="Arial" w:cs="Arial"/>
        </w:rPr>
        <w:t xml:space="preserve">Tabla 29        </w:t>
      </w:r>
      <w:r w:rsidRPr="00C9508F">
        <w:rPr>
          <w:rFonts w:ascii="Arial" w:hAnsi="Arial" w:cs="Arial"/>
        </w:rPr>
        <w:t>Razón de permeabilidad de vapor de agua para empaques</w:t>
      </w:r>
    </w:p>
    <w:p w:rsidR="007A51B4" w:rsidRPr="00C9508F" w:rsidRDefault="007A51B4" w:rsidP="007A51B4">
      <w:pPr>
        <w:rPr>
          <w:rFonts w:ascii="Arial" w:hAnsi="Arial" w:cs="Arial"/>
        </w:rPr>
      </w:pPr>
      <w:r>
        <w:rPr>
          <w:rFonts w:ascii="Arial" w:hAnsi="Arial" w:cs="Arial"/>
        </w:rPr>
        <w:t xml:space="preserve">                       </w:t>
      </w:r>
      <w:r w:rsidRPr="00C9508F">
        <w:rPr>
          <w:rFonts w:ascii="Arial" w:hAnsi="Arial" w:cs="Arial"/>
        </w:rPr>
        <w:t xml:space="preserve"> de prueba para fideos (g H</w:t>
      </w:r>
      <w:r w:rsidRPr="00C9508F">
        <w:rPr>
          <w:rFonts w:ascii="Arial" w:hAnsi="Arial" w:cs="Arial"/>
          <w:vertAlign w:val="subscript"/>
        </w:rPr>
        <w:t>2</w:t>
      </w:r>
      <w:r w:rsidRPr="00C9508F">
        <w:rPr>
          <w:rFonts w:ascii="Arial" w:hAnsi="Arial" w:cs="Arial"/>
        </w:rPr>
        <w:t>O/ m</w:t>
      </w:r>
      <w:r w:rsidRPr="00C9508F">
        <w:rPr>
          <w:rFonts w:ascii="Arial" w:hAnsi="Arial" w:cs="Arial"/>
          <w:vertAlign w:val="superscript"/>
        </w:rPr>
        <w:t xml:space="preserve">2 </w:t>
      </w:r>
      <w:r w:rsidRPr="00C9508F">
        <w:rPr>
          <w:rFonts w:ascii="Arial" w:hAnsi="Arial" w:cs="Arial"/>
        </w:rPr>
        <w:t>día mm Hg)</w:t>
      </w:r>
      <w:r>
        <w:rPr>
          <w:rFonts w:ascii="Arial" w:hAnsi="Arial" w:cs="Arial"/>
        </w:rPr>
        <w:t>……………….92</w:t>
      </w:r>
    </w:p>
    <w:p w:rsidR="007A51B4" w:rsidRDefault="007A51B4" w:rsidP="007A51B4">
      <w:pPr>
        <w:tabs>
          <w:tab w:val="left" w:pos="2160"/>
        </w:tabs>
        <w:jc w:val="both"/>
        <w:rPr>
          <w:rFonts w:ascii="Arial" w:hAnsi="Arial" w:cs="Arial"/>
        </w:rPr>
      </w:pPr>
      <w:r>
        <w:rPr>
          <w:rFonts w:ascii="Arial" w:hAnsi="Arial" w:cs="Arial"/>
        </w:rPr>
        <w:t xml:space="preserve">Tabla 30        </w:t>
      </w:r>
      <w:r w:rsidRPr="00062EAB">
        <w:rPr>
          <w:rFonts w:ascii="Arial" w:hAnsi="Arial" w:cs="Arial"/>
        </w:rPr>
        <w:t>Tiempo de Vida útil del fideo</w:t>
      </w:r>
      <w:r>
        <w:rPr>
          <w:rFonts w:ascii="Arial" w:hAnsi="Arial" w:cs="Arial"/>
        </w:rPr>
        <w:t>………………………………….….92</w:t>
      </w:r>
    </w:p>
    <w:p w:rsidR="007A51B4" w:rsidRDefault="007A51B4" w:rsidP="007A51B4">
      <w:pPr>
        <w:tabs>
          <w:tab w:val="left" w:pos="1440"/>
        </w:tabs>
        <w:rPr>
          <w:rFonts w:ascii="Arial" w:hAnsi="Arial" w:cs="Arial"/>
        </w:rPr>
      </w:pPr>
      <w:r>
        <w:rPr>
          <w:rFonts w:ascii="Arial" w:hAnsi="Arial" w:cs="Arial"/>
        </w:rPr>
        <w:t xml:space="preserve">Tabla 31        </w:t>
      </w:r>
      <w:r w:rsidRPr="00242CDE">
        <w:rPr>
          <w:rFonts w:ascii="Arial" w:hAnsi="Arial" w:cs="Arial"/>
        </w:rPr>
        <w:t xml:space="preserve">Razón de permeabilidad de vapor de agua para empaques </w:t>
      </w:r>
      <w:r>
        <w:rPr>
          <w:rFonts w:ascii="Arial" w:hAnsi="Arial" w:cs="Arial"/>
        </w:rPr>
        <w:t xml:space="preserve">  </w:t>
      </w:r>
    </w:p>
    <w:p w:rsidR="007A51B4" w:rsidRDefault="007A51B4" w:rsidP="007A51B4">
      <w:pPr>
        <w:rPr>
          <w:rFonts w:ascii="Arial" w:hAnsi="Arial" w:cs="Arial"/>
        </w:rPr>
      </w:pPr>
      <w:r>
        <w:rPr>
          <w:rFonts w:ascii="Arial" w:hAnsi="Arial" w:cs="Arial"/>
        </w:rPr>
        <w:t xml:space="preserve">                         </w:t>
      </w:r>
      <w:r w:rsidRPr="00242CDE">
        <w:rPr>
          <w:rFonts w:ascii="Arial" w:hAnsi="Arial" w:cs="Arial"/>
        </w:rPr>
        <w:t xml:space="preserve">propuestos para </w:t>
      </w:r>
      <w:r>
        <w:rPr>
          <w:rFonts w:ascii="Arial" w:hAnsi="Arial" w:cs="Arial"/>
        </w:rPr>
        <w:t xml:space="preserve">tapioca </w:t>
      </w:r>
      <w:r w:rsidRPr="00242CDE">
        <w:rPr>
          <w:rFonts w:ascii="Arial" w:hAnsi="Arial" w:cs="Arial"/>
        </w:rPr>
        <w:t>(g H</w:t>
      </w:r>
      <w:r w:rsidRPr="00242CDE">
        <w:rPr>
          <w:rFonts w:ascii="Arial" w:hAnsi="Arial" w:cs="Arial"/>
          <w:vertAlign w:val="subscript"/>
        </w:rPr>
        <w:t>2</w:t>
      </w:r>
      <w:r w:rsidRPr="00242CDE">
        <w:rPr>
          <w:rFonts w:ascii="Arial" w:hAnsi="Arial" w:cs="Arial"/>
        </w:rPr>
        <w:t>O/ m</w:t>
      </w:r>
      <w:r w:rsidRPr="00242CDE">
        <w:rPr>
          <w:rFonts w:ascii="Arial" w:hAnsi="Arial" w:cs="Arial"/>
          <w:vertAlign w:val="superscript"/>
        </w:rPr>
        <w:t xml:space="preserve">2 </w:t>
      </w:r>
      <w:r w:rsidRPr="00242CDE">
        <w:rPr>
          <w:rFonts w:ascii="Arial" w:hAnsi="Arial" w:cs="Arial"/>
        </w:rPr>
        <w:t>día mm Hg)</w:t>
      </w:r>
      <w:r>
        <w:rPr>
          <w:rFonts w:ascii="Arial" w:hAnsi="Arial" w:cs="Arial"/>
        </w:rPr>
        <w:t>……………93</w:t>
      </w:r>
    </w:p>
    <w:p w:rsidR="007A51B4" w:rsidRDefault="007A51B4" w:rsidP="007A51B4">
      <w:pPr>
        <w:tabs>
          <w:tab w:val="left" w:pos="2160"/>
          <w:tab w:val="left" w:pos="7740"/>
          <w:tab w:val="left" w:pos="7920"/>
        </w:tabs>
        <w:jc w:val="both"/>
        <w:rPr>
          <w:rFonts w:ascii="Arial" w:hAnsi="Arial" w:cs="Arial"/>
        </w:rPr>
      </w:pPr>
      <w:r>
        <w:rPr>
          <w:rFonts w:ascii="Arial" w:hAnsi="Arial" w:cs="Arial"/>
        </w:rPr>
        <w:t xml:space="preserve">Tabla 32        </w:t>
      </w:r>
      <w:r w:rsidRPr="00A53A7C">
        <w:rPr>
          <w:rFonts w:ascii="Arial" w:hAnsi="Arial" w:cs="Arial"/>
        </w:rPr>
        <w:t>Tiempo de vida útil para Tapioca</w:t>
      </w:r>
      <w:r>
        <w:rPr>
          <w:rFonts w:ascii="Arial" w:hAnsi="Arial" w:cs="Arial"/>
        </w:rPr>
        <w:t>………………………………..93</w:t>
      </w:r>
    </w:p>
    <w:p w:rsidR="007A51B4" w:rsidRDefault="007A51B4" w:rsidP="007A51B4">
      <w:pPr>
        <w:rPr>
          <w:rFonts w:ascii="Arial" w:hAnsi="Arial" w:cs="Arial"/>
        </w:rPr>
      </w:pPr>
      <w:r>
        <w:rPr>
          <w:rFonts w:ascii="Arial" w:hAnsi="Arial" w:cs="Arial"/>
        </w:rPr>
        <w:t xml:space="preserve">Tabla 33        </w:t>
      </w:r>
      <w:r w:rsidRPr="00A53A7C">
        <w:rPr>
          <w:rFonts w:ascii="Arial" w:hAnsi="Arial" w:cs="Arial"/>
        </w:rPr>
        <w:t xml:space="preserve">Razón de permeabilidad de vapor de agua para empaques </w:t>
      </w:r>
      <w:r>
        <w:rPr>
          <w:rFonts w:ascii="Arial" w:hAnsi="Arial" w:cs="Arial"/>
        </w:rPr>
        <w:t xml:space="preserve"> </w:t>
      </w:r>
    </w:p>
    <w:p w:rsidR="007A51B4" w:rsidRDefault="007A51B4" w:rsidP="007A51B4">
      <w:pPr>
        <w:rPr>
          <w:rFonts w:ascii="Arial" w:hAnsi="Arial" w:cs="Arial"/>
        </w:rPr>
      </w:pPr>
      <w:r>
        <w:rPr>
          <w:rFonts w:ascii="Arial" w:hAnsi="Arial" w:cs="Arial"/>
        </w:rPr>
        <w:t xml:space="preserve">                         </w:t>
      </w:r>
      <w:r w:rsidRPr="00A53A7C">
        <w:rPr>
          <w:rFonts w:ascii="Arial" w:hAnsi="Arial" w:cs="Arial"/>
        </w:rPr>
        <w:t xml:space="preserve">propuestos para </w:t>
      </w:r>
      <w:r>
        <w:rPr>
          <w:rFonts w:ascii="Arial" w:hAnsi="Arial" w:cs="Arial"/>
        </w:rPr>
        <w:t>caldo soluble de gallina</w:t>
      </w:r>
    </w:p>
    <w:p w:rsidR="007A51B4" w:rsidRDefault="007A51B4" w:rsidP="007A51B4">
      <w:pPr>
        <w:rPr>
          <w:rFonts w:ascii="Arial" w:hAnsi="Arial" w:cs="Arial"/>
        </w:rPr>
      </w:pPr>
      <w:r>
        <w:rPr>
          <w:rFonts w:ascii="Arial" w:hAnsi="Arial" w:cs="Arial"/>
        </w:rPr>
        <w:t xml:space="preserve">                        </w:t>
      </w:r>
      <w:r w:rsidRPr="00A53A7C">
        <w:rPr>
          <w:rFonts w:ascii="Arial" w:hAnsi="Arial" w:cs="Arial"/>
        </w:rPr>
        <w:t xml:space="preserve"> (g H</w:t>
      </w:r>
      <w:r w:rsidRPr="00A53A7C">
        <w:rPr>
          <w:rFonts w:ascii="Arial" w:hAnsi="Arial" w:cs="Arial"/>
          <w:vertAlign w:val="subscript"/>
        </w:rPr>
        <w:t>2</w:t>
      </w:r>
      <w:r w:rsidRPr="00A53A7C">
        <w:rPr>
          <w:rFonts w:ascii="Arial" w:hAnsi="Arial" w:cs="Arial"/>
        </w:rPr>
        <w:t>O/ m</w:t>
      </w:r>
      <w:r w:rsidRPr="00A53A7C">
        <w:rPr>
          <w:rFonts w:ascii="Arial" w:hAnsi="Arial" w:cs="Arial"/>
          <w:vertAlign w:val="superscript"/>
        </w:rPr>
        <w:t xml:space="preserve">2 </w:t>
      </w:r>
      <w:r w:rsidRPr="00A53A7C">
        <w:rPr>
          <w:rFonts w:ascii="Arial" w:hAnsi="Arial" w:cs="Arial"/>
        </w:rPr>
        <w:t>día mm Hg)</w:t>
      </w:r>
      <w:r>
        <w:rPr>
          <w:rFonts w:ascii="Arial" w:hAnsi="Arial" w:cs="Arial"/>
        </w:rPr>
        <w:t>…………………………………………94</w:t>
      </w:r>
    </w:p>
    <w:p w:rsidR="007A51B4" w:rsidRPr="00C85EBD" w:rsidRDefault="007A51B4" w:rsidP="007A51B4">
      <w:pPr>
        <w:tabs>
          <w:tab w:val="left" w:pos="1440"/>
          <w:tab w:val="left" w:pos="1620"/>
        </w:tabs>
        <w:spacing w:line="480" w:lineRule="auto"/>
        <w:rPr>
          <w:rFonts w:ascii="Arial" w:hAnsi="Arial" w:cs="Arial"/>
          <w:b/>
        </w:rPr>
      </w:pPr>
      <w:r>
        <w:rPr>
          <w:rFonts w:ascii="Arial" w:hAnsi="Arial" w:cs="Arial"/>
        </w:rPr>
        <w:t xml:space="preserve">Tabla 34        </w:t>
      </w:r>
      <w:r w:rsidRPr="00CE6E65">
        <w:rPr>
          <w:rFonts w:ascii="Arial" w:hAnsi="Arial" w:cs="Arial"/>
        </w:rPr>
        <w:t>Tiempo de vida úti</w:t>
      </w:r>
      <w:r>
        <w:rPr>
          <w:rFonts w:ascii="Arial" w:hAnsi="Arial" w:cs="Arial"/>
        </w:rPr>
        <w:t>l del c</w:t>
      </w:r>
      <w:r w:rsidRPr="00CE6E65">
        <w:rPr>
          <w:rFonts w:ascii="Arial" w:hAnsi="Arial" w:cs="Arial"/>
        </w:rPr>
        <w:t>aldo soluble de gallina</w:t>
      </w:r>
      <w:r>
        <w:rPr>
          <w:rFonts w:ascii="Arial" w:hAnsi="Arial" w:cs="Arial"/>
        </w:rPr>
        <w:t>……….……….94</w:t>
      </w:r>
    </w:p>
    <w:p w:rsidR="007A51B4" w:rsidRDefault="007A51B4" w:rsidP="007A51B4">
      <w:pPr>
        <w:tabs>
          <w:tab w:val="left" w:pos="2160"/>
        </w:tabs>
        <w:jc w:val="both"/>
        <w:rPr>
          <w:rFonts w:ascii="Arial" w:hAnsi="Arial" w:cs="Arial"/>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241C4A" w:rsidRDefault="00241C4A"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p>
    <w:p w:rsidR="007A51B4" w:rsidRPr="00D928A9" w:rsidRDefault="007A51B4" w:rsidP="007A51B4">
      <w:pPr>
        <w:pStyle w:val="Textoindependiente3"/>
        <w:spacing w:before="0" w:beforeAutospacing="0" w:after="0" w:afterAutospacing="0" w:line="480" w:lineRule="auto"/>
        <w:ind w:right="44"/>
        <w:jc w:val="center"/>
        <w:rPr>
          <w:rFonts w:ascii="Arial" w:eastAsia="Times New Roman" w:hAnsi="Arial" w:cs="Arial"/>
          <w:b/>
          <w:color w:val="auto"/>
          <w:sz w:val="32"/>
          <w:szCs w:val="32"/>
          <w:lang w:eastAsia="ja-JP"/>
        </w:rPr>
      </w:pPr>
      <w:r>
        <w:rPr>
          <w:rFonts w:ascii="Arial" w:eastAsia="Times New Roman" w:hAnsi="Arial" w:cs="Arial"/>
          <w:b/>
          <w:color w:val="auto"/>
          <w:sz w:val="32"/>
          <w:szCs w:val="32"/>
          <w:lang w:eastAsia="ja-JP"/>
        </w:rPr>
        <w:lastRenderedPageBreak/>
        <w:t>I</w:t>
      </w:r>
      <w:r w:rsidRPr="00D928A9">
        <w:rPr>
          <w:rFonts w:ascii="Arial" w:eastAsia="Times New Roman" w:hAnsi="Arial" w:cs="Arial"/>
          <w:b/>
          <w:color w:val="auto"/>
          <w:sz w:val="32"/>
          <w:szCs w:val="32"/>
          <w:lang w:eastAsia="ja-JP"/>
        </w:rPr>
        <w:t>NTRODUCCION</w:t>
      </w:r>
    </w:p>
    <w:p w:rsidR="007A51B4" w:rsidRPr="00D928A9"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sidRPr="00D928A9">
        <w:rPr>
          <w:rFonts w:ascii="Arial" w:eastAsia="Times New Roman" w:hAnsi="Arial" w:cs="Arial"/>
          <w:color w:val="auto"/>
          <w:lang w:eastAsia="ja-JP"/>
        </w:rPr>
        <w:t>La tecnología de empacado se ha introducido en el mundo moderno, produciendo un avance positivo en la higiene y almacenamiento de los alimentos.</w:t>
      </w:r>
    </w:p>
    <w:p w:rsidR="007A51B4" w:rsidRPr="00D928A9"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sidRPr="00D928A9">
        <w:rPr>
          <w:rFonts w:ascii="Arial" w:eastAsia="Times New Roman" w:hAnsi="Arial" w:cs="Arial"/>
          <w:color w:val="auto"/>
          <w:lang w:eastAsia="ja-JP"/>
        </w:rPr>
        <w:t xml:space="preserve">El presente trabajo trata sobre el </w:t>
      </w:r>
      <w:r w:rsidRPr="00D928A9">
        <w:rPr>
          <w:rFonts w:ascii="Arial" w:hAnsi="Arial" w:cs="Arial"/>
        </w:rPr>
        <w:t>Efecto de las Condiciones de Almacenamiento en el Tiempo de Vida Útil de Productos de Consumo Masivos de Baja Humedad E</w:t>
      </w:r>
      <w:r>
        <w:rPr>
          <w:rFonts w:ascii="Arial" w:hAnsi="Arial" w:cs="Arial"/>
        </w:rPr>
        <w:t>mpacados en Películas Plásticas</w:t>
      </w:r>
      <w:r w:rsidRPr="00D928A9">
        <w:rPr>
          <w:rFonts w:ascii="Arial" w:hAnsi="Arial" w:cs="Arial"/>
        </w:rPr>
        <w:t>.</w:t>
      </w:r>
    </w:p>
    <w:p w:rsidR="007A51B4" w:rsidRPr="00D928A9"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sidRPr="00D928A9">
        <w:rPr>
          <w:rFonts w:ascii="Arial" w:eastAsia="Times New Roman" w:hAnsi="Arial" w:cs="Arial"/>
          <w:color w:val="auto"/>
          <w:lang w:eastAsia="ja-JP"/>
        </w:rPr>
        <w:t>Los objetivos principales de este estudio son</w:t>
      </w:r>
      <w:r>
        <w:rPr>
          <w:rFonts w:ascii="Arial" w:eastAsia="Times New Roman" w:hAnsi="Arial" w:cs="Arial"/>
          <w:color w:val="auto"/>
          <w:lang w:eastAsia="ja-JP"/>
        </w:rPr>
        <w:t>: Primero, d</w:t>
      </w:r>
      <w:r w:rsidRPr="00D928A9">
        <w:rPr>
          <w:rFonts w:ascii="Arial" w:eastAsia="Times New Roman" w:hAnsi="Arial" w:cs="Arial"/>
          <w:color w:val="auto"/>
          <w:lang w:eastAsia="ja-JP"/>
        </w:rPr>
        <w:t>eterminar la máxima humedad permitida en el cual el producto pierde parte de sus características organolépticas haciéndolo inaceptable al gusto del consumidor</w:t>
      </w:r>
      <w:r>
        <w:rPr>
          <w:rFonts w:ascii="Arial" w:eastAsia="Times New Roman" w:hAnsi="Arial" w:cs="Arial"/>
          <w:color w:val="auto"/>
          <w:lang w:eastAsia="ja-JP"/>
        </w:rPr>
        <w:t>. Segundo,</w:t>
      </w:r>
      <w:r w:rsidRPr="00D928A9">
        <w:rPr>
          <w:rFonts w:ascii="Arial" w:eastAsia="Times New Roman" w:hAnsi="Arial" w:cs="Arial"/>
          <w:color w:val="auto"/>
          <w:lang w:eastAsia="ja-JP"/>
        </w:rPr>
        <w:t xml:space="preserve">  </w:t>
      </w:r>
      <w:r>
        <w:rPr>
          <w:rFonts w:ascii="Arial" w:eastAsia="Times New Roman" w:hAnsi="Arial" w:cs="Arial"/>
          <w:color w:val="auto"/>
          <w:lang w:eastAsia="ja-JP"/>
        </w:rPr>
        <w:t>a</w:t>
      </w:r>
      <w:r w:rsidRPr="00D928A9">
        <w:rPr>
          <w:rFonts w:ascii="Arial" w:eastAsia="Times New Roman" w:hAnsi="Arial" w:cs="Arial"/>
          <w:color w:val="auto"/>
          <w:lang w:eastAsia="ja-JP"/>
        </w:rPr>
        <w:t>nalizar las permeabilidades de vapor de agua  en empaque</w:t>
      </w:r>
      <w:r>
        <w:rPr>
          <w:rFonts w:ascii="Arial" w:eastAsia="Times New Roman" w:hAnsi="Arial" w:cs="Arial"/>
          <w:color w:val="auto"/>
          <w:lang w:eastAsia="ja-JP"/>
        </w:rPr>
        <w:t xml:space="preserve"> plásticos. Estos empaques serán </w:t>
      </w:r>
      <w:r w:rsidRPr="00D928A9">
        <w:rPr>
          <w:rFonts w:ascii="Arial" w:eastAsia="Times New Roman" w:hAnsi="Arial" w:cs="Arial"/>
          <w:color w:val="auto"/>
          <w:lang w:eastAsia="ja-JP"/>
        </w:rPr>
        <w:t xml:space="preserve">sometidos </w:t>
      </w:r>
      <w:r>
        <w:rPr>
          <w:rFonts w:ascii="Arial" w:eastAsia="Times New Roman" w:hAnsi="Arial" w:cs="Arial"/>
          <w:color w:val="auto"/>
          <w:lang w:eastAsia="ja-JP"/>
        </w:rPr>
        <w:t>a</w:t>
      </w:r>
      <w:r w:rsidRPr="00D928A9">
        <w:rPr>
          <w:rFonts w:ascii="Arial" w:eastAsia="Times New Roman" w:hAnsi="Arial" w:cs="Arial"/>
          <w:color w:val="auto"/>
          <w:lang w:eastAsia="ja-JP"/>
        </w:rPr>
        <w:t xml:space="preserve"> </w:t>
      </w:r>
      <w:r w:rsidR="003E623D">
        <w:rPr>
          <w:rFonts w:ascii="Arial" w:eastAsia="Times New Roman" w:hAnsi="Arial" w:cs="Arial"/>
          <w:color w:val="auto"/>
          <w:lang w:eastAsia="ja-JP"/>
        </w:rPr>
        <w:t>dos</w:t>
      </w:r>
      <w:r w:rsidRPr="00D928A9">
        <w:rPr>
          <w:rFonts w:ascii="Arial" w:eastAsia="Times New Roman" w:hAnsi="Arial" w:cs="Arial"/>
          <w:color w:val="auto"/>
          <w:lang w:eastAsia="ja-JP"/>
        </w:rPr>
        <w:t xml:space="preserve"> condiciones ambientales distintas (80 y 100%HR) en conjunto con los prod</w:t>
      </w:r>
      <w:r w:rsidR="003E623D">
        <w:rPr>
          <w:rFonts w:ascii="Arial" w:eastAsia="Times New Roman" w:hAnsi="Arial" w:cs="Arial"/>
          <w:color w:val="auto"/>
          <w:lang w:eastAsia="ja-JP"/>
        </w:rPr>
        <w:t>uctos (Fideos, Tapioca y Caldo Soluble de G</w:t>
      </w:r>
      <w:r w:rsidRPr="00D928A9">
        <w:rPr>
          <w:rFonts w:ascii="Arial" w:eastAsia="Times New Roman" w:hAnsi="Arial" w:cs="Arial"/>
          <w:color w:val="auto"/>
          <w:lang w:eastAsia="ja-JP"/>
        </w:rPr>
        <w:t>allina) a la misma temperatura.</w:t>
      </w:r>
    </w:p>
    <w:p w:rsidR="007A51B4" w:rsidRPr="00D928A9"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sidRPr="00D928A9">
        <w:rPr>
          <w:rFonts w:ascii="Arial" w:eastAsia="Times New Roman" w:hAnsi="Arial" w:cs="Arial"/>
          <w:color w:val="auto"/>
          <w:lang w:eastAsia="ja-JP"/>
        </w:rPr>
        <w:t>En la actualidad, la Industria de Plásticos no realiza un estudio en conjunto con la Industria de Alimentos con respecto a elaborar un empaque en el cual  se pre-defina el tiempo de vida útil según las condiciones ambientales de distribución</w:t>
      </w:r>
      <w:r>
        <w:rPr>
          <w:rFonts w:ascii="Arial" w:eastAsia="Times New Roman" w:hAnsi="Arial" w:cs="Arial"/>
          <w:color w:val="auto"/>
          <w:lang w:eastAsia="ja-JP"/>
        </w:rPr>
        <w:t xml:space="preserve">. De esta manera </w:t>
      </w:r>
      <w:r w:rsidRPr="00D928A9">
        <w:rPr>
          <w:rFonts w:ascii="Arial" w:eastAsia="Times New Roman" w:hAnsi="Arial" w:cs="Arial"/>
          <w:color w:val="auto"/>
          <w:lang w:eastAsia="ja-JP"/>
        </w:rPr>
        <w:t>la interrogante</w:t>
      </w:r>
      <w:r>
        <w:rPr>
          <w:rFonts w:ascii="Arial" w:eastAsia="Times New Roman" w:hAnsi="Arial" w:cs="Arial"/>
          <w:color w:val="auto"/>
          <w:lang w:eastAsia="ja-JP"/>
        </w:rPr>
        <w:t xml:space="preserve"> existe</w:t>
      </w:r>
      <w:r w:rsidRPr="00D928A9">
        <w:rPr>
          <w:rFonts w:ascii="Arial" w:eastAsia="Times New Roman" w:hAnsi="Arial" w:cs="Arial"/>
          <w:color w:val="auto"/>
          <w:lang w:eastAsia="ja-JP"/>
        </w:rPr>
        <w:t xml:space="preserve"> referente a la reducción del tiempo de vida útil que sufre el  producto por la cantidad de humedad o vapor de agua absorbido del ambiente hacia el empaque plástico</w:t>
      </w:r>
      <w:r>
        <w:rPr>
          <w:rFonts w:ascii="Arial" w:eastAsia="Times New Roman" w:hAnsi="Arial" w:cs="Arial"/>
          <w:color w:val="auto"/>
          <w:lang w:eastAsia="ja-JP"/>
        </w:rPr>
        <w:t>. Así mismo</w:t>
      </w:r>
      <w:r w:rsidRPr="00D928A9">
        <w:rPr>
          <w:rFonts w:ascii="Arial" w:eastAsia="Times New Roman" w:hAnsi="Arial" w:cs="Arial"/>
          <w:color w:val="auto"/>
          <w:lang w:eastAsia="ja-JP"/>
        </w:rPr>
        <w:t xml:space="preserve">, </w:t>
      </w:r>
      <w:r>
        <w:rPr>
          <w:rFonts w:ascii="Arial" w:eastAsia="Times New Roman" w:hAnsi="Arial" w:cs="Arial"/>
          <w:color w:val="auto"/>
          <w:lang w:eastAsia="ja-JP"/>
        </w:rPr>
        <w:t xml:space="preserve">es importante determinar </w:t>
      </w:r>
      <w:r w:rsidRPr="00D928A9">
        <w:rPr>
          <w:rFonts w:ascii="Arial" w:eastAsia="Times New Roman" w:hAnsi="Arial" w:cs="Arial"/>
          <w:color w:val="auto"/>
          <w:lang w:eastAsia="ja-JP"/>
        </w:rPr>
        <w:t>el efecto que se produce cuando el material de empaque ha tenido una previa manipulación.</w:t>
      </w:r>
    </w:p>
    <w:p w:rsidR="007A51B4" w:rsidRPr="00D928A9"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sidRPr="00D928A9">
        <w:rPr>
          <w:rFonts w:ascii="Arial" w:eastAsia="Times New Roman" w:hAnsi="Arial" w:cs="Arial"/>
          <w:color w:val="auto"/>
          <w:lang w:eastAsia="ja-JP"/>
        </w:rPr>
        <w:lastRenderedPageBreak/>
        <w:t xml:space="preserve">Para realizar éste estudio se determino el contenido de humedad inicial de los productos y se procede a la construcción de Isotermas de absorción aplicando el Método Isopiesto, de manera que se predice el comportamiento del alimento a diferentes humedades relativas, así como determinar </w:t>
      </w:r>
      <w:smartTag w:uri="urn:schemas-microsoft-com:office:smarttags" w:element="PersonName">
        <w:smartTagPr>
          <w:attr w:name="ProductID" w:val="la Humedad Cr￭tica"/>
        </w:smartTagPr>
        <w:r w:rsidRPr="00D928A9">
          <w:rPr>
            <w:rFonts w:ascii="Arial" w:eastAsia="Times New Roman" w:hAnsi="Arial" w:cs="Arial"/>
            <w:color w:val="auto"/>
            <w:lang w:eastAsia="ja-JP"/>
          </w:rPr>
          <w:t>la Humedad Crítica</w:t>
        </w:r>
      </w:smartTag>
      <w:r w:rsidRPr="00D928A9">
        <w:rPr>
          <w:rFonts w:ascii="Arial" w:eastAsia="Times New Roman" w:hAnsi="Arial" w:cs="Arial"/>
          <w:color w:val="auto"/>
          <w:lang w:eastAsia="ja-JP"/>
        </w:rPr>
        <w:t xml:space="preserve"> del alimento a través de Evaluaciones sensoriales, pruebas microbiológicas y físico-químicas, observando los defectos que se producen en los productos por el ingreso de vapor de agua como cuarteos y blanqueamientos en los fideos, una retro-degradación en los almidones de la tapioca reduciendo su viscosidad, afectando la gelatinización del producto al prepararlo y la </w:t>
      </w:r>
      <w:r>
        <w:rPr>
          <w:rFonts w:ascii="Arial" w:eastAsia="Times New Roman" w:hAnsi="Arial" w:cs="Arial"/>
          <w:color w:val="auto"/>
          <w:lang w:eastAsia="ja-JP"/>
        </w:rPr>
        <w:t>solubilidad</w:t>
      </w:r>
      <w:r w:rsidRPr="00D928A9">
        <w:rPr>
          <w:rFonts w:ascii="Arial" w:eastAsia="Times New Roman" w:hAnsi="Arial" w:cs="Arial"/>
          <w:color w:val="auto"/>
          <w:lang w:eastAsia="ja-JP"/>
        </w:rPr>
        <w:t xml:space="preserve"> del caldo soluble de gallina con el </w:t>
      </w:r>
      <w:r w:rsidR="00241C4A">
        <w:rPr>
          <w:rFonts w:ascii="Arial" w:eastAsia="Times New Roman" w:hAnsi="Arial" w:cs="Arial"/>
          <w:color w:val="auto"/>
          <w:lang w:eastAsia="ja-JP"/>
        </w:rPr>
        <w:t>incremento</w:t>
      </w:r>
      <w:r w:rsidRPr="00D928A9">
        <w:rPr>
          <w:rFonts w:ascii="Arial" w:eastAsia="Times New Roman" w:hAnsi="Arial" w:cs="Arial"/>
          <w:color w:val="auto"/>
          <w:lang w:eastAsia="ja-JP"/>
        </w:rPr>
        <w:t xml:space="preserve"> microbiológico por el aumento de humedad.</w:t>
      </w:r>
    </w:p>
    <w:p w:rsidR="007A51B4" w:rsidRPr="00D928A9"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sidRPr="00D928A9">
        <w:rPr>
          <w:rFonts w:ascii="Arial" w:eastAsia="Times New Roman" w:hAnsi="Arial" w:cs="Arial"/>
          <w:color w:val="auto"/>
          <w:lang w:eastAsia="ja-JP"/>
        </w:rPr>
        <w:t xml:space="preserve">Se obtiene una tendencia de permeabilidad de los productos mediante una gráfica en la que se expresa la ganancia de humedad por un período de días, la cual nos ayuda a observar el comportamiento de absorción de humedad del empaque-producto a </w:t>
      </w:r>
      <w:r w:rsidR="00241C4A">
        <w:rPr>
          <w:rFonts w:ascii="Arial" w:eastAsia="Times New Roman" w:hAnsi="Arial" w:cs="Arial"/>
          <w:color w:val="auto"/>
          <w:lang w:eastAsia="ja-JP"/>
        </w:rPr>
        <w:t>dos</w:t>
      </w:r>
      <w:r w:rsidRPr="00D928A9">
        <w:rPr>
          <w:rFonts w:ascii="Arial" w:eastAsia="Times New Roman" w:hAnsi="Arial" w:cs="Arial"/>
          <w:color w:val="auto"/>
          <w:lang w:eastAsia="ja-JP"/>
        </w:rPr>
        <w:t xml:space="preserve"> condiciones ambientales (80 y 100%HR, </w:t>
      </w:r>
      <w:smartTag w:uri="urn:schemas-microsoft-com:office:smarttags" w:element="metricconverter">
        <w:smartTagPr>
          <w:attr w:name="ProductID" w:val="32ﾺC"/>
        </w:smartTagPr>
        <w:r w:rsidRPr="00D928A9">
          <w:rPr>
            <w:rFonts w:ascii="Arial" w:eastAsia="Times New Roman" w:hAnsi="Arial" w:cs="Arial"/>
            <w:color w:val="auto"/>
            <w:lang w:eastAsia="ja-JP"/>
          </w:rPr>
          <w:t>32ºC</w:t>
        </w:r>
      </w:smartTag>
      <w:r w:rsidRPr="00D928A9">
        <w:rPr>
          <w:rFonts w:ascii="Arial" w:eastAsia="Times New Roman" w:hAnsi="Arial" w:cs="Arial"/>
          <w:color w:val="auto"/>
          <w:lang w:eastAsia="ja-JP"/>
        </w:rPr>
        <w:t>).</w:t>
      </w:r>
    </w:p>
    <w:p w:rsidR="007A51B4" w:rsidRPr="00D928A9" w:rsidRDefault="007A51B4" w:rsidP="007A51B4">
      <w:pPr>
        <w:pStyle w:val="Textoindependiente3"/>
        <w:spacing w:before="0" w:beforeAutospacing="0" w:after="0" w:afterAutospacing="0" w:line="480" w:lineRule="auto"/>
        <w:ind w:right="44"/>
        <w:jc w:val="both"/>
        <w:rPr>
          <w:rFonts w:ascii="Arial" w:hAnsi="Arial" w:cs="Arial"/>
        </w:rPr>
      </w:pPr>
      <w:r w:rsidRPr="00D928A9">
        <w:rPr>
          <w:rFonts w:ascii="Arial" w:eastAsia="Times New Roman" w:hAnsi="Arial" w:cs="Arial"/>
          <w:color w:val="auto"/>
          <w:lang w:eastAsia="ja-JP"/>
        </w:rPr>
        <w:t xml:space="preserve">Y la predicción de vida útil del alimento (θc), considerando la ganancia de vapor de agua por día, el área de empaque, el peso seco del alimento, la presión circundante del ambiente  y Ln </w:t>
      </w:r>
      <w:r w:rsidRPr="00D928A9">
        <w:rPr>
          <w:rFonts w:ascii="Arial" w:hAnsi="Arial" w:cs="Arial"/>
          <w:rtl/>
          <w:lang w:bidi="he-IL"/>
        </w:rPr>
        <w:t>ק</w:t>
      </w:r>
      <w:r w:rsidRPr="00D928A9">
        <w:rPr>
          <w:rFonts w:ascii="Arial" w:hAnsi="Arial" w:cs="Arial"/>
          <w:vertAlign w:val="subscript"/>
        </w:rPr>
        <w:t xml:space="preserve">c </w:t>
      </w:r>
      <w:r w:rsidRPr="00D928A9">
        <w:rPr>
          <w:rFonts w:ascii="Arial" w:hAnsi="Arial" w:cs="Arial"/>
        </w:rPr>
        <w:t xml:space="preserve">que es una tendencia de permeabilidad que involucra el contenido de humedad inicial, crítico y de equilibrio dependiendo la Humedad relativa circundante.  Observando que algunos de tipos de empaques podrían ser usados en vez de los actuales tal </w:t>
      </w:r>
      <w:r w:rsidRPr="00D928A9">
        <w:rPr>
          <w:rFonts w:ascii="Arial" w:hAnsi="Arial" w:cs="Arial"/>
        </w:rPr>
        <w:lastRenderedPageBreak/>
        <w:t>como el Polietileno de Alta densidad en vez del Polipropileno, que permitiría una estabilidad, dependiendo de las condiciones ambientales expuestas.</w:t>
      </w:r>
    </w:p>
    <w:p w:rsidR="007A51B4" w:rsidRPr="00D928A9" w:rsidRDefault="007A51B4" w:rsidP="007A51B4">
      <w:pPr>
        <w:spacing w:line="480" w:lineRule="auto"/>
      </w:pPr>
    </w:p>
    <w:p w:rsidR="007A51B4" w:rsidRPr="00D928A9" w:rsidRDefault="007A51B4" w:rsidP="007A51B4">
      <w:pPr>
        <w:spacing w:line="480" w:lineRule="auto"/>
      </w:pPr>
    </w:p>
    <w:p w:rsidR="007A51B4" w:rsidRPr="00D928A9" w:rsidRDefault="007A51B4" w:rsidP="007A51B4">
      <w:pPr>
        <w:spacing w:line="480" w:lineRule="auto"/>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rPr>
          <w:rFonts w:ascii="Arial" w:hAnsi="Arial" w:cs="Arial"/>
        </w:rPr>
      </w:pPr>
    </w:p>
    <w:p w:rsidR="007A51B4" w:rsidRDefault="007A51B4" w:rsidP="007A51B4">
      <w:pPr>
        <w:jc w:val="center"/>
        <w:rPr>
          <w:rFonts w:ascii="Arial" w:hAnsi="Arial" w:cs="Arial"/>
          <w:b/>
        </w:rPr>
      </w:pPr>
      <w:r>
        <w:rPr>
          <w:rFonts w:ascii="Arial" w:hAnsi="Arial" w:cs="Arial"/>
          <w:b/>
          <w:sz w:val="48"/>
          <w:szCs w:val="48"/>
        </w:rPr>
        <w:t>CAPÍTULO 1</w:t>
      </w:r>
    </w:p>
    <w:p w:rsidR="007A51B4" w:rsidRDefault="007A51B4" w:rsidP="007A51B4">
      <w:pPr>
        <w:jc w:val="center"/>
        <w:rPr>
          <w:rFonts w:ascii="Arial" w:hAnsi="Arial" w:cs="Arial"/>
          <w:b/>
        </w:rPr>
      </w:pPr>
    </w:p>
    <w:p w:rsidR="007A51B4" w:rsidRDefault="007A51B4" w:rsidP="007A51B4">
      <w:pPr>
        <w:jc w:val="center"/>
        <w:rPr>
          <w:rFonts w:ascii="Arial" w:hAnsi="Arial" w:cs="Arial"/>
          <w:b/>
        </w:rPr>
      </w:pPr>
    </w:p>
    <w:p w:rsidR="007A51B4" w:rsidRDefault="007A51B4" w:rsidP="007A51B4">
      <w:pPr>
        <w:jc w:val="center"/>
        <w:rPr>
          <w:rFonts w:ascii="Arial" w:hAnsi="Arial" w:cs="Arial"/>
          <w:b/>
        </w:rPr>
      </w:pPr>
    </w:p>
    <w:p w:rsidR="007A51B4" w:rsidRDefault="007A51B4" w:rsidP="007A51B4">
      <w:pPr>
        <w:rPr>
          <w:rFonts w:ascii="Arial" w:hAnsi="Arial" w:cs="Arial"/>
          <w:b/>
          <w:sz w:val="32"/>
          <w:szCs w:val="32"/>
        </w:rPr>
      </w:pPr>
      <w:r w:rsidRPr="00D375EC">
        <w:rPr>
          <w:rFonts w:ascii="Arial" w:hAnsi="Arial" w:cs="Arial"/>
          <w:b/>
          <w:sz w:val="32"/>
          <w:szCs w:val="32"/>
        </w:rPr>
        <w:t>1.  GENERALIDADES</w:t>
      </w:r>
    </w:p>
    <w:p w:rsidR="007A51B4" w:rsidRDefault="007A51B4" w:rsidP="007A51B4">
      <w:pPr>
        <w:rPr>
          <w:rFonts w:ascii="Arial" w:hAnsi="Arial" w:cs="Arial"/>
        </w:rPr>
      </w:pPr>
    </w:p>
    <w:p w:rsidR="007A51B4" w:rsidRDefault="007A51B4" w:rsidP="007A51B4">
      <w:pPr>
        <w:rPr>
          <w:rFonts w:ascii="Arial" w:hAnsi="Arial" w:cs="Arial"/>
        </w:rPr>
      </w:pPr>
      <w:r>
        <w:rPr>
          <w:rFonts w:ascii="Arial" w:hAnsi="Arial" w:cs="Arial"/>
        </w:rPr>
        <w:t xml:space="preserve"> </w:t>
      </w:r>
    </w:p>
    <w:p w:rsidR="007A51B4" w:rsidRDefault="007A51B4" w:rsidP="007A51B4">
      <w:pPr>
        <w:rPr>
          <w:rFonts w:ascii="Arial" w:hAnsi="Arial" w:cs="Arial"/>
        </w:rPr>
      </w:pPr>
    </w:p>
    <w:p w:rsidR="007A51B4" w:rsidRDefault="007A51B4" w:rsidP="007A51B4">
      <w:pPr>
        <w:rPr>
          <w:rFonts w:ascii="Arial" w:hAnsi="Arial" w:cs="Arial"/>
        </w:rPr>
      </w:pP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 xml:space="preserve">En el presente estudio, los productos alimenticios analizados tienen la característica de un bajo contenido de humedad lo que implica muchas ventajas </w:t>
      </w:r>
      <w:r w:rsidRPr="0093304F">
        <w:rPr>
          <w:rFonts w:ascii="Arial" w:hAnsi="Arial" w:cs="Arial"/>
          <w:spacing w:val="-2"/>
        </w:rPr>
        <w:t>técnico-económicas en el almacenamient</w:t>
      </w:r>
      <w:r>
        <w:rPr>
          <w:rFonts w:ascii="Arial" w:hAnsi="Arial" w:cs="Arial"/>
          <w:spacing w:val="-2"/>
        </w:rPr>
        <w:t xml:space="preserve">o y costos de transportación, </w:t>
      </w:r>
      <w:r w:rsidRPr="0093304F">
        <w:rPr>
          <w:rFonts w:ascii="Arial" w:hAnsi="Arial" w:cs="Arial"/>
          <w:spacing w:val="-2"/>
        </w:rPr>
        <w:t>en la preservación del producto al asegurar y</w:t>
      </w:r>
      <w:r w:rsidRPr="00F20615">
        <w:rPr>
          <w:rFonts w:ascii="Arial" w:hAnsi="Arial" w:cs="Arial"/>
          <w:spacing w:val="-2"/>
        </w:rPr>
        <w:t xml:space="preserve"> aumentar su vida útil muy superior al del material fresco original</w:t>
      </w:r>
      <w:r>
        <w:rPr>
          <w:rFonts w:ascii="Arial" w:hAnsi="Arial" w:cs="Arial"/>
          <w:spacing w:val="-2"/>
        </w:rPr>
        <w:t>, no requieren refrigeración</w:t>
      </w:r>
      <w:r w:rsidRPr="00F20615">
        <w:rPr>
          <w:rFonts w:ascii="Arial" w:hAnsi="Arial" w:cs="Arial"/>
          <w:spacing w:val="-2"/>
        </w:rPr>
        <w:t xml:space="preserve">. Otro aspecto a considerar con respecto a su vida útil seria el material de empaque del alimento, </w:t>
      </w:r>
      <w:r>
        <w:rPr>
          <w:rFonts w:ascii="Arial" w:hAnsi="Arial" w:cs="Arial"/>
          <w:spacing w:val="-2"/>
        </w:rPr>
        <w:t xml:space="preserve">sus </w:t>
      </w:r>
      <w:r w:rsidRPr="00F20615">
        <w:rPr>
          <w:rFonts w:ascii="Arial" w:hAnsi="Arial" w:cs="Arial"/>
          <w:spacing w:val="-2"/>
        </w:rPr>
        <w:t>características mecánicas y barreras de humedad que garantizaría el tiempo de vida, definido según el producto.</w:t>
      </w: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p>
    <w:p w:rsidR="007A51B4" w:rsidRPr="00F20615" w:rsidRDefault="007A51B4" w:rsidP="007A51B4">
      <w:pPr>
        <w:numPr>
          <w:ilvl w:val="1"/>
          <w:numId w:val="3"/>
        </w:numPr>
        <w:tabs>
          <w:tab w:val="left" w:pos="0"/>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Fideos</w:t>
      </w:r>
    </w:p>
    <w:p w:rsidR="007A51B4" w:rsidRPr="004E144E"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4E144E">
        <w:rPr>
          <w:rFonts w:ascii="Arial" w:hAnsi="Arial" w:cs="Arial"/>
          <w:spacing w:val="-2"/>
        </w:rPr>
        <w:t xml:space="preserve">Las principales empresas productoras de Fideos o Pastas alimenticias en el país son Sumesa, Doña Petrona y Fideos Oriental.   Los fideos son productos de consumo masivo debido a su asequibilidad  por su bajo costo y diversa manera de preparación para el mercado consumidor. </w:t>
      </w:r>
    </w:p>
    <w:p w:rsidR="007A51B4" w:rsidRPr="000273BA"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sidRPr="004E144E">
        <w:rPr>
          <w:rFonts w:ascii="Arial" w:hAnsi="Arial" w:cs="Arial"/>
        </w:rPr>
        <w:lastRenderedPageBreak/>
        <w:t xml:space="preserve">Las pastas alimenticias son productos no fermentados, obtenidos por la mezcla de agua potable con harina y otros derivados del trigo aptos para el </w:t>
      </w:r>
      <w:r>
        <w:rPr>
          <w:rFonts w:ascii="Arial" w:hAnsi="Arial" w:cs="Arial"/>
          <w:spacing w:val="-2"/>
        </w:rPr>
        <w:t xml:space="preserve">consumo humano como Harina de trigo fortificada, sémola de trigo durum, agua y beta caroteno , sometidos a un proceso de laminación y/o extrusión y a una posterior desecación. Deben presentar un aspecto homogéneo, caracteres organolépticos normales y tener una humedad máxima de 14%, según </w:t>
      </w:r>
      <w:smartTag w:uri="urn:schemas-microsoft-com:office:smarttags" w:element="PersonName">
        <w:smartTagPr>
          <w:attr w:name="ProductID" w:val="la Norma T￩cnica"/>
        </w:smartTagPr>
        <w:r>
          <w:rPr>
            <w:rFonts w:ascii="Arial" w:hAnsi="Arial" w:cs="Arial"/>
            <w:spacing w:val="-2"/>
          </w:rPr>
          <w:t>la Norma Técnica</w:t>
        </w:r>
      </w:smartTag>
      <w:r>
        <w:rPr>
          <w:rFonts w:ascii="Arial" w:hAnsi="Arial" w:cs="Arial"/>
          <w:spacing w:val="-2"/>
        </w:rPr>
        <w:t xml:space="preserve"> Ecuatoriana NTE INEN 1 375:2000 (Primera revisión).</w:t>
      </w:r>
    </w:p>
    <w:p w:rsidR="007A51B4" w:rsidRPr="007F4843"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Pr>
          <w:rFonts w:ascii="Arial" w:hAnsi="Arial" w:cs="Arial"/>
          <w:spacing w:val="-2"/>
        </w:rPr>
        <w:t xml:space="preserve">La operación para la fabricación de los fideos es la extrusión, que se caracteriza por un proceso de corta duración  a base de temperaturas altas capaz de generar temperaturas de hasta </w:t>
      </w:r>
      <w:smartTag w:uri="urn:schemas-microsoft-com:office:smarttags" w:element="metricconverter">
        <w:smartTagPr>
          <w:attr w:name="ProductID" w:val="180ﾺC"/>
        </w:smartTagPr>
        <w:r>
          <w:rPr>
            <w:rFonts w:ascii="Arial" w:hAnsi="Arial" w:cs="Arial"/>
            <w:spacing w:val="-2"/>
          </w:rPr>
          <w:t>180ºC</w:t>
        </w:r>
      </w:smartTag>
      <w:r>
        <w:rPr>
          <w:rFonts w:ascii="Arial" w:hAnsi="Arial" w:cs="Arial"/>
          <w:spacing w:val="-2"/>
        </w:rPr>
        <w:t xml:space="preserve">  y presiones altas de hasta 200 libras/pulg</w:t>
      </w:r>
      <w:r>
        <w:rPr>
          <w:rFonts w:ascii="Arial" w:hAnsi="Arial" w:cs="Arial"/>
          <w:spacing w:val="-2"/>
          <w:vertAlign w:val="superscript"/>
        </w:rPr>
        <w:t xml:space="preserve">2 </w:t>
      </w:r>
      <w:r w:rsidR="00E63CBF">
        <w:rPr>
          <w:rFonts w:ascii="Arial" w:hAnsi="Arial" w:cs="Arial"/>
          <w:spacing w:val="-2"/>
          <w:vertAlign w:val="superscript"/>
        </w:rPr>
        <w:t xml:space="preserve"> </w:t>
      </w:r>
      <w:r>
        <w:rPr>
          <w:rFonts w:ascii="Arial" w:hAnsi="Arial" w:cs="Arial"/>
          <w:spacing w:val="-2"/>
        </w:rPr>
        <w:t xml:space="preserve">manométricas y velocidades de corte relativamente altas de </w:t>
      </w:r>
      <w:smartTag w:uri="urn:schemas-microsoft-com:office:smarttags" w:element="metricconverter">
        <w:smartTagPr>
          <w:attr w:name="ProductID" w:val="10 a"/>
        </w:smartTagPr>
        <w:r>
          <w:rPr>
            <w:rFonts w:ascii="Arial" w:hAnsi="Arial" w:cs="Arial"/>
            <w:spacing w:val="-2"/>
          </w:rPr>
          <w:t>10 a</w:t>
        </w:r>
      </w:smartTag>
      <w:r>
        <w:rPr>
          <w:rFonts w:ascii="Arial" w:hAnsi="Arial" w:cs="Arial"/>
          <w:spacing w:val="-2"/>
        </w:rPr>
        <w:t xml:space="preserve"> 200 s</w:t>
      </w:r>
      <w:r>
        <w:rPr>
          <w:rFonts w:ascii="Arial" w:hAnsi="Arial" w:cs="Arial"/>
          <w:spacing w:val="-2"/>
          <w:vertAlign w:val="superscript"/>
        </w:rPr>
        <w:t xml:space="preserve">-1.   </w:t>
      </w:r>
      <w:r>
        <w:rPr>
          <w:rFonts w:ascii="Arial" w:hAnsi="Arial" w:cs="Arial"/>
          <w:spacing w:val="-2"/>
        </w:rPr>
        <w:t>Los tiempos de permanencia en los extrusores van desde 5 segundos a 3 minutos (17). El cocimiento por extrusión es un proceso en el cual biopolímeros de almidón o proteínas se hacen plásticos mediante la adición de agua y se cuecen con un alto grado de corte mecánico. Un extrusor para cocimiento incluye varias operaciones unitarias: destrucción de microorganismos, desnaturalización de proteínas y enzimas, gelatinización de almidón, polimerización  o despolimerización de proteínas,  texturización y conformación del producto final en forma deseable (17).</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Pr>
          <w:rFonts w:ascii="Arial" w:hAnsi="Arial" w:cs="Arial"/>
          <w:spacing w:val="-2"/>
        </w:rPr>
        <w:t xml:space="preserve">En el caso de pastas alimenticias usaremos un extrusor de un  solo tornillo o monotornillo, en la cual existe una zona de alimentación  que  ingresa la </w:t>
      </w:r>
      <w:r>
        <w:rPr>
          <w:rFonts w:ascii="Arial" w:hAnsi="Arial" w:cs="Arial"/>
          <w:spacing w:val="-2"/>
        </w:rPr>
        <w:lastRenderedPageBreak/>
        <w:t xml:space="preserve">materia prima con su humedad superficial, después se traslada a una zona de amasamiento, donde  su apariencia es como la masa para pan  y al final a una zona de cocimiento final  o secado donde se presenta una masa viscoamorfa, y se produce la expansión de la masa sus respectivos cortes longitudinales. </w:t>
      </w:r>
      <w:r w:rsidRPr="00384456">
        <w:rPr>
          <w:rFonts w:ascii="Arial" w:hAnsi="Arial" w:cs="Arial"/>
        </w:rPr>
        <w:t>Para hacer la masa, se mezcla un 75% - 85% de sémola o semolina con un 15% - 25% de agua.</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spacing w:val="-2"/>
        </w:rPr>
      </w:pPr>
      <w:r>
        <w:rPr>
          <w:rFonts w:ascii="Arial" w:hAnsi="Arial" w:cs="Arial"/>
          <w:spacing w:val="-2"/>
        </w:rPr>
        <w:t>Figura 1.1</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rPr>
      </w:pPr>
      <w:r>
        <w:rPr>
          <w:rFonts w:ascii="Arial" w:hAnsi="Arial" w:cs="Arial"/>
          <w:spacing w:val="-2"/>
        </w:rPr>
        <w:t xml:space="preserve"> Cortes de un extrusor de un solo tornillo</w:t>
      </w:r>
    </w:p>
    <w:p w:rsidR="007A51B4" w:rsidRDefault="008B3D8E" w:rsidP="007A51B4">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spacing w:val="-2"/>
        </w:rPr>
      </w:pPr>
      <w:r>
        <w:rPr>
          <w:rFonts w:ascii="Arial" w:hAnsi="Arial" w:cs="Arial"/>
          <w:noProof/>
          <w:spacing w:val="-2"/>
        </w:rPr>
        <w:drawing>
          <wp:inline distT="0" distB="0" distL="0" distR="0">
            <wp:extent cx="4857750" cy="22669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lum bright="-10000" contrast="20000"/>
                      <a:grayscl/>
                    </a:blip>
                    <a:srcRect/>
                    <a:stretch>
                      <a:fillRect/>
                    </a:stretch>
                  </pic:blipFill>
                  <pic:spPr bwMode="auto">
                    <a:xfrm>
                      <a:off x="0" y="0"/>
                      <a:ext cx="4857750" cy="2266950"/>
                    </a:xfrm>
                    <a:prstGeom prst="rect">
                      <a:avLst/>
                    </a:prstGeom>
                    <a:noFill/>
                    <a:ln w="9525">
                      <a:noFill/>
                      <a:miter lim="800000"/>
                      <a:headEnd/>
                      <a:tailEnd/>
                    </a:ln>
                  </pic:spPr>
                </pic:pic>
              </a:graphicData>
            </a:graphic>
          </wp:inline>
        </w:drawing>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Pr>
          <w:rFonts w:ascii="Arial" w:hAnsi="Arial" w:cs="Arial"/>
          <w:spacing w:val="-2"/>
        </w:rPr>
        <w:t xml:space="preserve"> Fuente: </w:t>
      </w:r>
      <w:r w:rsidR="006F0608">
        <w:rPr>
          <w:rFonts w:ascii="Arial" w:hAnsi="Arial" w:cs="Arial"/>
        </w:rPr>
        <w:t>SHARMA S., MULVANEY S., RIZVI S., Ingeniería de Alimentos (17)</w:t>
      </w: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En condiciones de am</w:t>
      </w:r>
      <w:r>
        <w:rPr>
          <w:rFonts w:ascii="Arial" w:hAnsi="Arial" w:cs="Arial"/>
          <w:spacing w:val="-2"/>
        </w:rPr>
        <w:t>biente normales, la pasta seca</w:t>
      </w:r>
      <w:r w:rsidRPr="00F20615">
        <w:rPr>
          <w:rFonts w:ascii="Arial" w:hAnsi="Arial" w:cs="Arial"/>
          <w:spacing w:val="-2"/>
        </w:rPr>
        <w:t xml:space="preserve"> guarda un tiempo largo</w:t>
      </w:r>
      <w:r>
        <w:rPr>
          <w:rFonts w:ascii="Arial" w:hAnsi="Arial" w:cs="Arial"/>
          <w:spacing w:val="-2"/>
        </w:rPr>
        <w:t xml:space="preserve"> de vida útil,</w:t>
      </w:r>
      <w:r w:rsidRPr="00F20615">
        <w:rPr>
          <w:rFonts w:ascii="Arial" w:hAnsi="Arial" w:cs="Arial"/>
          <w:spacing w:val="-2"/>
        </w:rPr>
        <w:t xml:space="preserve"> sin </w:t>
      </w:r>
      <w:r>
        <w:rPr>
          <w:rFonts w:ascii="Arial" w:hAnsi="Arial" w:cs="Arial"/>
          <w:spacing w:val="-2"/>
        </w:rPr>
        <w:t>necesitar cualquier preservante</w:t>
      </w:r>
      <w:r w:rsidRPr="00F20615">
        <w:rPr>
          <w:rFonts w:ascii="Arial" w:hAnsi="Arial" w:cs="Arial"/>
          <w:spacing w:val="-2"/>
        </w:rPr>
        <w:t xml:space="preserve"> o requisitos de almacenamiento </w:t>
      </w:r>
      <w:r>
        <w:rPr>
          <w:rFonts w:ascii="Arial" w:hAnsi="Arial" w:cs="Arial"/>
          <w:spacing w:val="-2"/>
        </w:rPr>
        <w:t>en</w:t>
      </w:r>
      <w:r w:rsidRPr="00F20615">
        <w:rPr>
          <w:rFonts w:ascii="Arial" w:hAnsi="Arial" w:cs="Arial"/>
          <w:spacing w:val="-2"/>
        </w:rPr>
        <w:t xml:space="preserve"> particular.  </w:t>
      </w: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La humedad e insectos son las preocupaciones</w:t>
      </w:r>
      <w:r w:rsidRPr="003C3ACA">
        <w:rPr>
          <w:rFonts w:ascii="Arial" w:hAnsi="Arial" w:cs="Arial"/>
          <w:spacing w:val="-2"/>
        </w:rPr>
        <w:t xml:space="preserve"> </w:t>
      </w:r>
      <w:r w:rsidRPr="00F20615">
        <w:rPr>
          <w:rFonts w:ascii="Arial" w:hAnsi="Arial" w:cs="Arial"/>
          <w:spacing w:val="-2"/>
        </w:rPr>
        <w:t xml:space="preserve">principales, aunque el empaquetamiento sea bueno y un lugar del almacenamiento conveniente no son suficientes para guardar de estos peligros.  </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lastRenderedPageBreak/>
        <w:t>La pasta tiene normalmente una hu</w:t>
      </w:r>
      <w:r>
        <w:rPr>
          <w:rFonts w:ascii="Arial" w:hAnsi="Arial" w:cs="Arial"/>
          <w:spacing w:val="-2"/>
        </w:rPr>
        <w:t>medad promedio aproximada de  25-28</w:t>
      </w:r>
      <w:r w:rsidRPr="00F20615">
        <w:rPr>
          <w:rFonts w:ascii="Arial" w:hAnsi="Arial" w:cs="Arial"/>
          <w:spacing w:val="-2"/>
        </w:rPr>
        <w:t>% (depend</w:t>
      </w:r>
      <w:r>
        <w:rPr>
          <w:rFonts w:ascii="Arial" w:hAnsi="Arial" w:cs="Arial"/>
          <w:spacing w:val="-2"/>
        </w:rPr>
        <w:t>iendo del tipo de masa)</w:t>
      </w:r>
      <w:r w:rsidRPr="00F20615">
        <w:rPr>
          <w:rFonts w:ascii="Arial" w:hAnsi="Arial" w:cs="Arial"/>
          <w:spacing w:val="-2"/>
        </w:rPr>
        <w:t xml:space="preserve">. Es considerado seco cuando su volumen de humedad </w:t>
      </w:r>
      <w:r>
        <w:rPr>
          <w:rFonts w:ascii="Arial" w:hAnsi="Arial" w:cs="Arial"/>
          <w:spacing w:val="-2"/>
        </w:rPr>
        <w:t xml:space="preserve">es </w:t>
      </w:r>
      <w:r w:rsidRPr="00F20615">
        <w:rPr>
          <w:rFonts w:ascii="Arial" w:hAnsi="Arial" w:cs="Arial"/>
          <w:spacing w:val="-2"/>
        </w:rPr>
        <w:t xml:space="preserve">12.5% </w:t>
      </w:r>
      <w:r>
        <w:rPr>
          <w:rFonts w:ascii="Arial" w:hAnsi="Arial" w:cs="Arial"/>
          <w:spacing w:val="-2"/>
        </w:rPr>
        <w:t xml:space="preserve"> o 14% como limite máximo</w:t>
      </w:r>
      <w:r w:rsidRPr="00F20615">
        <w:rPr>
          <w:rFonts w:ascii="Arial" w:hAnsi="Arial" w:cs="Arial"/>
          <w:spacing w:val="-2"/>
        </w:rPr>
        <w:t xml:space="preserve">. </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sidRPr="00AC503C">
        <w:rPr>
          <w:rFonts w:ascii="Arial" w:hAnsi="Arial" w:cs="Arial"/>
        </w:rPr>
        <w:t>La temperatura</w:t>
      </w:r>
      <w:r>
        <w:rPr>
          <w:rFonts w:ascii="Arial" w:hAnsi="Arial" w:cs="Arial"/>
        </w:rPr>
        <w:t xml:space="preserve"> de extrusión de la pasta puede ser</w:t>
      </w:r>
      <w:r w:rsidRPr="00AC503C">
        <w:rPr>
          <w:rFonts w:ascii="Arial" w:hAnsi="Arial" w:cs="Arial"/>
        </w:rPr>
        <w:t xml:space="preserve"> alta (</w:t>
      </w:r>
      <w:smartTag w:uri="urn:schemas-microsoft-com:office:smarttags" w:element="metricconverter">
        <w:smartTagPr>
          <w:attr w:name="ProductID" w:val="70ﾺC"/>
        </w:smartTagPr>
        <w:r w:rsidRPr="00AC503C">
          <w:rPr>
            <w:rFonts w:ascii="Arial" w:hAnsi="Arial" w:cs="Arial"/>
          </w:rPr>
          <w:t>70ºC</w:t>
        </w:r>
      </w:smartTag>
      <w:r w:rsidRPr="00AC503C">
        <w:rPr>
          <w:rFonts w:ascii="Arial" w:hAnsi="Arial" w:cs="Arial"/>
        </w:rPr>
        <w:t xml:space="preserve"> - </w:t>
      </w:r>
      <w:smartTag w:uri="urn:schemas-microsoft-com:office:smarttags" w:element="metricconverter">
        <w:smartTagPr>
          <w:attr w:name="ProductID" w:val="90ﾺC"/>
        </w:smartTagPr>
        <w:r w:rsidRPr="00AC503C">
          <w:rPr>
            <w:rFonts w:ascii="Arial" w:hAnsi="Arial" w:cs="Arial"/>
          </w:rPr>
          <w:t>90ºC</w:t>
        </w:r>
      </w:smartTag>
      <w:r w:rsidRPr="00AC503C">
        <w:rPr>
          <w:rFonts w:ascii="Arial" w:hAnsi="Arial" w:cs="Arial"/>
        </w:rPr>
        <w:t>) o muy alta (</w:t>
      </w:r>
      <w:smartTag w:uri="urn:schemas-microsoft-com:office:smarttags" w:element="metricconverter">
        <w:smartTagPr>
          <w:attr w:name="ProductID" w:val="90ﾺC"/>
        </w:smartTagPr>
        <w:r w:rsidRPr="00AC503C">
          <w:rPr>
            <w:rFonts w:ascii="Arial" w:hAnsi="Arial" w:cs="Arial"/>
          </w:rPr>
          <w:t>90ºC</w:t>
        </w:r>
      </w:smartTag>
      <w:r w:rsidRPr="00AC503C">
        <w:rPr>
          <w:rFonts w:ascii="Arial" w:hAnsi="Arial" w:cs="Arial"/>
        </w:rPr>
        <w:t xml:space="preserve"> - </w:t>
      </w:r>
      <w:smartTag w:uri="urn:schemas-microsoft-com:office:smarttags" w:element="metricconverter">
        <w:smartTagPr>
          <w:attr w:name="ProductID" w:val="120ﾺC"/>
        </w:smartTagPr>
        <w:r w:rsidRPr="00AC503C">
          <w:rPr>
            <w:rFonts w:ascii="Arial" w:hAnsi="Arial" w:cs="Arial"/>
          </w:rPr>
          <w:t>120ºC</w:t>
        </w:r>
      </w:smartTag>
      <w:r w:rsidRPr="00AC503C">
        <w:rPr>
          <w:rFonts w:ascii="Arial" w:hAnsi="Arial" w:cs="Arial"/>
        </w:rPr>
        <w:t>)</w:t>
      </w:r>
      <w:r>
        <w:rPr>
          <w:rFonts w:ascii="Arial" w:hAnsi="Arial" w:cs="Arial"/>
        </w:rPr>
        <w:t>, se  ve</w:t>
      </w:r>
      <w:r w:rsidRPr="00AC503C">
        <w:rPr>
          <w:rFonts w:ascii="Arial" w:hAnsi="Arial" w:cs="Arial"/>
        </w:rPr>
        <w:t xml:space="preserve"> la ventaja de que así se eliminan los microbios, con lo que la pasta se puede conservar mucho más tiempo. La pasta larga se seca en seis horas</w:t>
      </w:r>
      <w:r>
        <w:rPr>
          <w:rFonts w:ascii="Arial" w:hAnsi="Arial" w:cs="Arial"/>
        </w:rPr>
        <w:t>.</w:t>
      </w:r>
    </w:p>
    <w:p w:rsidR="007A51B4" w:rsidRPr="00AC503C"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p>
    <w:p w:rsidR="007A51B4" w:rsidRDefault="007A51B4" w:rsidP="007A51B4">
      <w:pPr>
        <w:pStyle w:val="Textoindependiente3"/>
        <w:numPr>
          <w:ilvl w:val="2"/>
          <w:numId w:val="4"/>
        </w:numPr>
        <w:tabs>
          <w:tab w:val="left" w:pos="8460"/>
        </w:tabs>
        <w:spacing w:before="0" w:beforeAutospacing="0" w:after="0" w:afterAutospacing="0" w:line="480" w:lineRule="auto"/>
        <w:ind w:right="44"/>
        <w:jc w:val="both"/>
        <w:rPr>
          <w:rFonts w:ascii="Arial" w:hAnsi="Arial" w:cs="Arial"/>
          <w:b/>
        </w:rPr>
      </w:pPr>
      <w:r>
        <w:rPr>
          <w:rFonts w:ascii="Arial" w:hAnsi="Arial" w:cs="Arial"/>
          <w:b/>
        </w:rPr>
        <w:t>Defectos por el exceso de humedad en las pastas alimenticias (fideos).</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sidRPr="003C3ACA">
        <w:rPr>
          <w:rFonts w:ascii="Arial" w:hAnsi="Arial" w:cs="Arial"/>
        </w:rPr>
        <w:t>La pasta necesita ser "</w:t>
      </w:r>
      <w:r w:rsidRPr="003C3ACA">
        <w:rPr>
          <w:rFonts w:ascii="Arial" w:hAnsi="Arial" w:cs="Arial"/>
          <w:b/>
        </w:rPr>
        <w:t>estable</w:t>
      </w:r>
      <w:r w:rsidRPr="003C3ACA">
        <w:rPr>
          <w:rFonts w:ascii="Arial" w:hAnsi="Arial" w:cs="Arial"/>
        </w:rPr>
        <w:t>", dentro de ciertos límites climáticos medioambientales (la temperatura aérea y humedad).</w:t>
      </w:r>
    </w:p>
    <w:p w:rsidR="007A51B4" w:rsidRPr="00DC39FB"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Pr>
          <w:rFonts w:ascii="Arial" w:hAnsi="Arial" w:cs="Arial"/>
        </w:rPr>
        <w:t>El exceso de humedad afecta las características de calidad del producto presentando cambios de color (blanqueos), cuarteos en su apariencia, crecimiento de ácaros, mohos y levaduras a diferentes condiciones de humedad, reduciendo su tiempo vida útil en percha.</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Pr>
          <w:rFonts w:ascii="Arial" w:hAnsi="Arial" w:cs="Arial"/>
        </w:rPr>
        <w:t>Las altas humedades del ambiente en diversas estaciones del año en diversas zonas del Ecuador son un problema para productos de bajo contenido de humedad, por lo tanto debería analizarse cuales deben ser las características del material de empaque a usarse. En la  p</w:t>
      </w:r>
      <w:r w:rsidRPr="00F20615">
        <w:rPr>
          <w:rFonts w:ascii="Arial" w:hAnsi="Arial" w:cs="Arial"/>
        </w:rPr>
        <w:t>rovincia</w:t>
      </w:r>
      <w:r>
        <w:rPr>
          <w:rFonts w:ascii="Arial" w:hAnsi="Arial" w:cs="Arial"/>
        </w:rPr>
        <w:t xml:space="preserve"> del Oro,</w:t>
      </w:r>
      <w:r w:rsidRPr="00F20615">
        <w:rPr>
          <w:rFonts w:ascii="Arial" w:hAnsi="Arial" w:cs="Arial"/>
        </w:rPr>
        <w:t xml:space="preserve"> </w:t>
      </w:r>
      <w:r>
        <w:rPr>
          <w:rFonts w:ascii="Arial" w:hAnsi="Arial" w:cs="Arial"/>
        </w:rPr>
        <w:t xml:space="preserve"> donde los fideos de </w:t>
      </w:r>
      <w:smartTag w:uri="urn:schemas-microsoft-com:office:smarttags" w:element="PersonName">
        <w:smartTagPr>
          <w:attr w:name="ProductID" w:val="la Industria Alimenticia"/>
        </w:smartTagPr>
        <w:r>
          <w:rPr>
            <w:rFonts w:ascii="Arial" w:hAnsi="Arial" w:cs="Arial"/>
          </w:rPr>
          <w:t>la Industria Alimenticia</w:t>
        </w:r>
      </w:smartTag>
      <w:r>
        <w:rPr>
          <w:rFonts w:ascii="Arial" w:hAnsi="Arial" w:cs="Arial"/>
        </w:rPr>
        <w:t xml:space="preserve"> Sumesa</w:t>
      </w:r>
      <w:r w:rsidRPr="00F20615">
        <w:rPr>
          <w:rFonts w:ascii="Arial" w:hAnsi="Arial" w:cs="Arial"/>
        </w:rPr>
        <w:t xml:space="preserve"> son distribuidos, </w:t>
      </w:r>
      <w:r>
        <w:rPr>
          <w:rFonts w:ascii="Arial" w:hAnsi="Arial" w:cs="Arial"/>
        </w:rPr>
        <w:t xml:space="preserve">se encontró el crecimiento de ácaros y mohos, lo que no sucedió en otras </w:t>
      </w:r>
      <w:r>
        <w:rPr>
          <w:rFonts w:ascii="Arial" w:hAnsi="Arial" w:cs="Arial"/>
        </w:rPr>
        <w:lastRenderedPageBreak/>
        <w:t xml:space="preserve">provincias, por lo tanto los productos fueron rechazados y devueltos, significando perdidas para </w:t>
      </w:r>
      <w:smartTag w:uri="urn:schemas-microsoft-com:office:smarttags" w:element="PersonName">
        <w:smartTagPr>
          <w:attr w:name="ProductID" w:val="la Industria."/>
        </w:smartTagPr>
        <w:r>
          <w:rPr>
            <w:rFonts w:ascii="Arial" w:hAnsi="Arial" w:cs="Arial"/>
          </w:rPr>
          <w:t>la Industria.</w:t>
        </w:r>
      </w:smartTag>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Pr>
          <w:rFonts w:ascii="Arial" w:hAnsi="Arial" w:cs="Arial"/>
        </w:rPr>
        <w:t>L</w:t>
      </w:r>
      <w:r w:rsidRPr="00F20615">
        <w:rPr>
          <w:rFonts w:ascii="Arial" w:hAnsi="Arial" w:cs="Arial"/>
        </w:rPr>
        <w:t>as condiciones ambientale</w:t>
      </w:r>
      <w:r>
        <w:rPr>
          <w:rFonts w:ascii="Arial" w:hAnsi="Arial" w:cs="Arial"/>
        </w:rPr>
        <w:t xml:space="preserve">s son diferentes en cada lugar, en algunos lugares existirá mayor humedad relativa que en otros y se requerirá una barrera de ingreso de vapor en el empaque para el producto. </w:t>
      </w: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 xml:space="preserve">  </w:t>
      </w:r>
    </w:p>
    <w:p w:rsidR="007A51B4" w:rsidRPr="00F20615" w:rsidRDefault="007A51B4" w:rsidP="007A51B4">
      <w:pPr>
        <w:numPr>
          <w:ilvl w:val="1"/>
          <w:numId w:val="4"/>
        </w:numPr>
        <w:tabs>
          <w:tab w:val="left" w:pos="0"/>
          <w:tab w:val="left" w:pos="4080"/>
          <w:tab w:val="right" w:pos="4980"/>
          <w:tab w:val="right" w:pos="6264"/>
          <w:tab w:val="right" w:pos="7418"/>
          <w:tab w:val="left" w:pos="7920"/>
        </w:tabs>
        <w:suppressAutoHyphens/>
        <w:spacing w:line="480" w:lineRule="auto"/>
        <w:jc w:val="both"/>
        <w:rPr>
          <w:rFonts w:ascii="Arial" w:hAnsi="Arial" w:cs="Arial"/>
          <w:b/>
          <w:spacing w:val="-2"/>
        </w:rPr>
      </w:pPr>
      <w:r>
        <w:rPr>
          <w:rFonts w:ascii="Arial" w:hAnsi="Arial" w:cs="Arial"/>
          <w:b/>
          <w:spacing w:val="-2"/>
        </w:rPr>
        <w:t>Tapioca ( C</w:t>
      </w:r>
      <w:r w:rsidRPr="00F20615">
        <w:rPr>
          <w:rFonts w:ascii="Arial" w:hAnsi="Arial" w:cs="Arial"/>
          <w:b/>
          <w:spacing w:val="-2"/>
        </w:rPr>
        <w:t xml:space="preserve">olada shake)  </w:t>
      </w: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 xml:space="preserve">Un producto vitamínico para niños en crecimiento elaborado con </w:t>
      </w:r>
      <w:r w:rsidRPr="00F20615">
        <w:rPr>
          <w:rFonts w:ascii="Arial" w:hAnsi="Arial" w:cs="Arial"/>
          <w:b/>
          <w:spacing w:val="-2"/>
        </w:rPr>
        <w:t>Almidón de maíz y almidón de yuca enriquecida con vitaminas y colorantes permitidos</w:t>
      </w:r>
      <w:r w:rsidRPr="00F20615">
        <w:rPr>
          <w:rFonts w:ascii="Arial" w:hAnsi="Arial" w:cs="Arial"/>
          <w:spacing w:val="-2"/>
        </w:rPr>
        <w:t xml:space="preserve">, </w:t>
      </w:r>
      <w:r>
        <w:rPr>
          <w:rFonts w:ascii="Arial" w:hAnsi="Arial" w:cs="Arial"/>
          <w:spacing w:val="-2"/>
        </w:rPr>
        <w:t xml:space="preserve">existen </w:t>
      </w:r>
      <w:r w:rsidRPr="00F20615">
        <w:rPr>
          <w:rFonts w:ascii="Arial" w:hAnsi="Arial" w:cs="Arial"/>
          <w:spacing w:val="-2"/>
        </w:rPr>
        <w:t>diferentes sabores en el mercado (frutilla, durazno, mora, etc.)</w:t>
      </w:r>
      <w:r>
        <w:rPr>
          <w:rFonts w:ascii="Arial" w:hAnsi="Arial" w:cs="Arial"/>
          <w:spacing w:val="-2"/>
        </w:rPr>
        <w:t>.</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Pr>
          <w:rFonts w:ascii="Arial" w:hAnsi="Arial" w:cs="Arial"/>
          <w:spacing w:val="-2"/>
        </w:rPr>
        <w:t>Hay</w:t>
      </w:r>
      <w:r w:rsidRPr="00F20615">
        <w:rPr>
          <w:rFonts w:ascii="Arial" w:hAnsi="Arial" w:cs="Arial"/>
          <w:spacing w:val="-2"/>
        </w:rPr>
        <w:t xml:space="preserve"> una variedad de Industrias en diferentes regiones del Ecuador que elaboran Coladas vitamínicas para niños en proceso de crecimiento o personas con regimenes especiales.</w:t>
      </w:r>
      <w:r>
        <w:rPr>
          <w:rFonts w:ascii="Arial" w:hAnsi="Arial" w:cs="Arial"/>
          <w:spacing w:val="-2"/>
        </w:rPr>
        <w:t xml:space="preserve"> </w:t>
      </w:r>
    </w:p>
    <w:p w:rsidR="007A51B4" w:rsidRPr="00F36A29"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Pr>
          <w:rFonts w:ascii="Arial" w:hAnsi="Arial" w:cs="Arial"/>
          <w:b/>
          <w:spacing w:val="-2"/>
        </w:rPr>
        <w:t>1.2.1. Características de su estructura</w:t>
      </w:r>
    </w:p>
    <w:p w:rsidR="007A51B4" w:rsidRPr="00F36A29" w:rsidRDefault="007A51B4" w:rsidP="007A51B4">
      <w:pPr>
        <w:tabs>
          <w:tab w:val="left" w:pos="0"/>
          <w:tab w:val="left" w:pos="4080"/>
          <w:tab w:val="right" w:pos="4980"/>
          <w:tab w:val="right" w:pos="6264"/>
          <w:tab w:val="right" w:pos="7418"/>
          <w:tab w:val="left" w:pos="7920"/>
        </w:tabs>
        <w:suppressAutoHyphens/>
        <w:spacing w:line="480" w:lineRule="auto"/>
        <w:jc w:val="both"/>
        <w:rPr>
          <w:rFonts w:ascii="Arial" w:hAnsi="Arial" w:cs="Arial"/>
          <w:b/>
          <w:color w:val="800000"/>
          <w:spacing w:val="-2"/>
        </w:rPr>
      </w:pPr>
      <w:r>
        <w:rPr>
          <w:rFonts w:ascii="Arial" w:hAnsi="Arial" w:cs="Arial"/>
          <w:spacing w:val="-2"/>
        </w:rPr>
        <w:t>Es u</w:t>
      </w:r>
      <w:r w:rsidRPr="00F20615">
        <w:rPr>
          <w:rFonts w:ascii="Arial" w:hAnsi="Arial" w:cs="Arial"/>
          <w:spacing w:val="-2"/>
        </w:rPr>
        <w:t>n alimento con un alto contenido de almidones que proporcionan la viscosidad a través de</w:t>
      </w:r>
      <w:r>
        <w:rPr>
          <w:rFonts w:ascii="Arial" w:hAnsi="Arial" w:cs="Arial"/>
          <w:spacing w:val="-2"/>
        </w:rPr>
        <w:t xml:space="preserve"> </w:t>
      </w:r>
      <w:r w:rsidRPr="00F20615">
        <w:rPr>
          <w:rFonts w:ascii="Arial" w:hAnsi="Arial" w:cs="Arial"/>
          <w:spacing w:val="-2"/>
        </w:rPr>
        <w:t>l</w:t>
      </w:r>
      <w:r>
        <w:rPr>
          <w:rFonts w:ascii="Arial" w:hAnsi="Arial" w:cs="Arial"/>
          <w:spacing w:val="-2"/>
        </w:rPr>
        <w:t>a</w:t>
      </w:r>
      <w:r w:rsidRPr="00F20615">
        <w:rPr>
          <w:rFonts w:ascii="Arial" w:hAnsi="Arial" w:cs="Arial"/>
          <w:spacing w:val="-2"/>
        </w:rPr>
        <w:t xml:space="preserve"> gelatinizatión. </w:t>
      </w:r>
      <w:r>
        <w:rPr>
          <w:rFonts w:ascii="Arial" w:hAnsi="Arial" w:cs="Arial"/>
          <w:spacing w:val="-2"/>
        </w:rPr>
        <w:t xml:space="preserve">Los gránulos de almidón son insolubles en agua fría debido a su estructura organizada por sus dos polisacáridos constituyentes amilosa y amilopectina. </w:t>
      </w:r>
      <w:r w:rsidRPr="00F20615">
        <w:rPr>
          <w:rFonts w:ascii="Arial" w:hAnsi="Arial" w:cs="Arial"/>
          <w:spacing w:val="-2"/>
        </w:rPr>
        <w:t>Cuando el calor es aplicado</w:t>
      </w:r>
      <w:r>
        <w:rPr>
          <w:rFonts w:ascii="Arial" w:hAnsi="Arial" w:cs="Arial"/>
          <w:spacing w:val="-2"/>
        </w:rPr>
        <w:t xml:space="preserve"> al alimento</w:t>
      </w:r>
      <w:r w:rsidRPr="00F20615">
        <w:rPr>
          <w:rFonts w:ascii="Arial" w:hAnsi="Arial" w:cs="Arial"/>
          <w:spacing w:val="-2"/>
        </w:rPr>
        <w:t xml:space="preserve">, la molécula de almidón </w:t>
      </w:r>
      <w:r>
        <w:rPr>
          <w:rFonts w:ascii="Arial" w:hAnsi="Arial" w:cs="Arial"/>
          <w:spacing w:val="-2"/>
        </w:rPr>
        <w:t xml:space="preserve">empieza un proceso lento de absorción de agua en las zonas amorfas que son las menos organizadas y accesibles, debido a que los </w:t>
      </w:r>
      <w:r>
        <w:rPr>
          <w:rFonts w:ascii="Arial" w:hAnsi="Arial" w:cs="Arial"/>
          <w:spacing w:val="-2"/>
        </w:rPr>
        <w:lastRenderedPageBreak/>
        <w:t xml:space="preserve">enlaces de puentes de hidrógeno no son tan numerosos ni rígidos como en las áreas cristalinas que son secciones y enlaces más organizados. Al aumentar la temperatura, se retiene más agua y la molécula empieza a hincharse y a aumentar su volumen. Cuando la parte amorfa se ha hidratado completamente, la cristalina empieza algo semejante pero se necesita más energía para llevar este proceso a cabo. Al llegar a una cierta temperatura, el gránulo alcanza su volumen máximo, perdiendo ciertas propiedades como birrefrigerancia y difracción de rayos x, si se administra más calor, el gránulo hinchado, incapacitado para retener líquido, se rompe parcialmente y la amilosa y amilopectina, fuertemente hidratadas se dispersan en la disolución, este proceso conocido como Gelatinización, la transición de un estado ordenado (cristalino) a otro desordenado en el que absorbe calor y alcanza su máxima viscosidad. </w:t>
      </w:r>
      <w:r w:rsidRPr="00F20615">
        <w:rPr>
          <w:rFonts w:ascii="Arial" w:hAnsi="Arial" w:cs="Arial"/>
          <w:spacing w:val="-2"/>
        </w:rPr>
        <w:t xml:space="preserve">La temperatura a la cual la gelatinizatión ocurre </w:t>
      </w:r>
      <w:r>
        <w:rPr>
          <w:rFonts w:ascii="Arial" w:hAnsi="Arial" w:cs="Arial"/>
          <w:spacing w:val="-2"/>
        </w:rPr>
        <w:t>es</w:t>
      </w:r>
      <w:r>
        <w:rPr>
          <w:rFonts w:ascii="Arial" w:hAnsi="Arial" w:cs="Arial"/>
          <w:b/>
          <w:color w:val="800000"/>
          <w:spacing w:val="-2"/>
        </w:rPr>
        <w:t xml:space="preserve"> </w:t>
      </w:r>
      <w:r>
        <w:rPr>
          <w:rFonts w:ascii="Arial" w:hAnsi="Arial" w:cs="Arial"/>
          <w:spacing w:val="-2"/>
        </w:rPr>
        <w:t>51 – 65ºC, conteniendo un 82% de Amilopectina y 18% de Amilosa (1)</w:t>
      </w:r>
      <w:r w:rsidRPr="00F36A29">
        <w:rPr>
          <w:rFonts w:ascii="Arial" w:hAnsi="Arial" w:cs="Arial"/>
          <w:b/>
          <w:color w:val="800000"/>
          <w:spacing w:val="-2"/>
        </w:rPr>
        <w:t xml:space="preserve">. </w:t>
      </w:r>
      <w:r>
        <w:rPr>
          <w:rFonts w:ascii="Arial" w:hAnsi="Arial" w:cs="Arial"/>
          <w:b/>
          <w:color w:val="800000"/>
          <w:spacing w:val="-2"/>
        </w:rPr>
        <w:t xml:space="preserve">                                                                                                                                                         </w:t>
      </w:r>
    </w:p>
    <w:p w:rsidR="007A51B4" w:rsidRPr="00F20615" w:rsidRDefault="007A51B4" w:rsidP="007A51B4">
      <w:pPr>
        <w:tabs>
          <w:tab w:val="left" w:pos="0"/>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Otros efectos varían con el tipo de almidón. La tapioca y almidones de la patata son resistentes a la oxidación y desarrollo fuera de sabor, debido a la baja cantidad de lípidos y volúmenes de la proteína. El maíz ceroso da un nivel alto de claridad porque consiste en am</w:t>
      </w:r>
      <w:r w:rsidR="00DA3A16">
        <w:rPr>
          <w:rFonts w:ascii="Arial" w:hAnsi="Arial" w:cs="Arial"/>
          <w:spacing w:val="-2"/>
        </w:rPr>
        <w:t>ilo pectina. Los almidones Amilo</w:t>
      </w:r>
      <w:r w:rsidRPr="00F20615">
        <w:rPr>
          <w:rFonts w:ascii="Arial" w:hAnsi="Arial" w:cs="Arial"/>
          <w:spacing w:val="-2"/>
        </w:rPr>
        <w:t>sa contenido en el maíz  y tapioca pro</w:t>
      </w:r>
      <w:r w:rsidR="00DA3A16">
        <w:rPr>
          <w:rFonts w:ascii="Arial" w:hAnsi="Arial" w:cs="Arial"/>
          <w:spacing w:val="-2"/>
        </w:rPr>
        <w:t>porcionan la opacidad.  La amilo</w:t>
      </w:r>
      <w:r w:rsidRPr="00F20615">
        <w:rPr>
          <w:rFonts w:ascii="Arial" w:hAnsi="Arial" w:cs="Arial"/>
          <w:spacing w:val="-2"/>
        </w:rPr>
        <w:t xml:space="preserve">sa, </w:t>
      </w:r>
      <w:r>
        <w:rPr>
          <w:rFonts w:ascii="Arial" w:hAnsi="Arial" w:cs="Arial"/>
          <w:spacing w:val="-2"/>
        </w:rPr>
        <w:t xml:space="preserve">teniendo una estructura </w:t>
      </w:r>
      <w:r w:rsidRPr="00F20615">
        <w:rPr>
          <w:rFonts w:ascii="Arial" w:hAnsi="Arial" w:cs="Arial"/>
          <w:spacing w:val="-2"/>
        </w:rPr>
        <w:t xml:space="preserve"> lineal, tiende a ser más sujeto al retro-degradación.  </w:t>
      </w:r>
    </w:p>
    <w:p w:rsidR="007A51B4" w:rsidRDefault="007A51B4" w:rsidP="007A51B4">
      <w:pPr>
        <w:tabs>
          <w:tab w:val="left" w:pos="0"/>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De vez en cuando se usan las proteínas en las mez</w:t>
      </w:r>
      <w:r>
        <w:rPr>
          <w:rFonts w:ascii="Arial" w:hAnsi="Arial" w:cs="Arial"/>
          <w:spacing w:val="-2"/>
        </w:rPr>
        <w:t xml:space="preserve">clas secas para proporcionar </w:t>
      </w:r>
      <w:r w:rsidRPr="00F20615">
        <w:rPr>
          <w:rFonts w:ascii="Arial" w:hAnsi="Arial" w:cs="Arial"/>
          <w:spacing w:val="-2"/>
        </w:rPr>
        <w:t xml:space="preserve">viscosidad. Porque ellos tienden a ser más caros que otros </w:t>
      </w:r>
      <w:r w:rsidRPr="00F20615">
        <w:rPr>
          <w:rFonts w:ascii="Arial" w:hAnsi="Arial" w:cs="Arial"/>
          <w:spacing w:val="-2"/>
        </w:rPr>
        <w:lastRenderedPageBreak/>
        <w:t>estabilizadores, generalmente sirven las funciones adicionales, como la fortificación de la proteína. Ellos exhiben las propiedades hidrófi</w:t>
      </w:r>
      <w:r>
        <w:rPr>
          <w:rFonts w:ascii="Arial" w:hAnsi="Arial" w:cs="Arial"/>
          <w:spacing w:val="-2"/>
        </w:rPr>
        <w:t xml:space="preserve">las e hidrófobas, para que </w:t>
      </w:r>
      <w:r w:rsidRPr="00F20615">
        <w:rPr>
          <w:rFonts w:ascii="Arial" w:hAnsi="Arial" w:cs="Arial"/>
          <w:spacing w:val="-2"/>
        </w:rPr>
        <w:t xml:space="preserve"> no sólo tengan la capacidad de ligar el agua, s</w:t>
      </w:r>
      <w:r>
        <w:rPr>
          <w:rFonts w:ascii="Arial" w:hAnsi="Arial" w:cs="Arial"/>
          <w:spacing w:val="-2"/>
        </w:rPr>
        <w:t>ino</w:t>
      </w:r>
      <w:r w:rsidRPr="00F20615">
        <w:rPr>
          <w:rFonts w:ascii="Arial" w:hAnsi="Arial" w:cs="Arial"/>
          <w:spacing w:val="-2"/>
        </w:rPr>
        <w:t xml:space="preserve"> también </w:t>
      </w:r>
      <w:r>
        <w:rPr>
          <w:rFonts w:ascii="Arial" w:hAnsi="Arial" w:cs="Arial"/>
          <w:spacing w:val="-2"/>
        </w:rPr>
        <w:t xml:space="preserve">toman el papel </w:t>
      </w:r>
      <w:r w:rsidRPr="00F20615">
        <w:rPr>
          <w:rFonts w:ascii="Arial" w:hAnsi="Arial" w:cs="Arial"/>
          <w:spacing w:val="-2"/>
        </w:rPr>
        <w:t xml:space="preserve"> </w:t>
      </w:r>
      <w:r>
        <w:rPr>
          <w:rFonts w:ascii="Arial" w:hAnsi="Arial" w:cs="Arial"/>
          <w:spacing w:val="-2"/>
        </w:rPr>
        <w:t>de</w:t>
      </w:r>
      <w:r w:rsidRPr="00F20615">
        <w:rPr>
          <w:rFonts w:ascii="Arial" w:hAnsi="Arial" w:cs="Arial"/>
          <w:spacing w:val="-2"/>
        </w:rPr>
        <w:t xml:space="preserve"> excelentes</w:t>
      </w:r>
      <w:r>
        <w:rPr>
          <w:rFonts w:ascii="Arial" w:hAnsi="Arial" w:cs="Arial"/>
          <w:spacing w:val="-2"/>
        </w:rPr>
        <w:t xml:space="preserve"> </w:t>
      </w:r>
      <w:r w:rsidRPr="00F20615">
        <w:rPr>
          <w:rFonts w:ascii="Arial" w:hAnsi="Arial" w:cs="Arial"/>
          <w:spacing w:val="-2"/>
        </w:rPr>
        <w:t xml:space="preserve">emulsores.   </w:t>
      </w:r>
    </w:p>
    <w:p w:rsidR="007A51B4" w:rsidRDefault="007A51B4" w:rsidP="007A51B4">
      <w:pPr>
        <w:tabs>
          <w:tab w:val="left" w:pos="0"/>
          <w:tab w:val="left" w:pos="4080"/>
          <w:tab w:val="right" w:pos="4980"/>
          <w:tab w:val="right" w:pos="6264"/>
          <w:tab w:val="right" w:pos="7418"/>
          <w:tab w:val="left" w:pos="7920"/>
        </w:tabs>
        <w:suppressAutoHyphens/>
        <w:spacing w:line="480" w:lineRule="auto"/>
        <w:jc w:val="both"/>
        <w:rPr>
          <w:rFonts w:ascii="Arial" w:hAnsi="Arial" w:cs="Arial"/>
          <w:spacing w:val="-2"/>
        </w:rPr>
      </w:pPr>
      <w:r>
        <w:rPr>
          <w:rFonts w:ascii="Arial" w:hAnsi="Arial" w:cs="Arial"/>
          <w:spacing w:val="-2"/>
        </w:rPr>
        <w:t>Según los v</w:t>
      </w:r>
      <w:r w:rsidRPr="00F20615">
        <w:rPr>
          <w:rFonts w:ascii="Arial" w:hAnsi="Arial" w:cs="Arial"/>
          <w:spacing w:val="-2"/>
        </w:rPr>
        <w:t xml:space="preserve">alores de </w:t>
      </w:r>
      <w:smartTag w:uri="urn:schemas-microsoft-com:office:smarttags" w:element="PersonName">
        <w:smartTagPr>
          <w:attr w:name="ProductID" w:val="la  USDA"/>
        </w:smartTagPr>
        <w:r w:rsidRPr="00F20615">
          <w:rPr>
            <w:rFonts w:ascii="Arial" w:hAnsi="Arial" w:cs="Arial"/>
            <w:spacing w:val="-2"/>
          </w:rPr>
          <w:t>la  USDA</w:t>
        </w:r>
      </w:smartTag>
      <w:r w:rsidRPr="00F20615">
        <w:rPr>
          <w:rFonts w:ascii="Arial" w:hAnsi="Arial" w:cs="Arial"/>
          <w:spacing w:val="-2"/>
        </w:rPr>
        <w:t>,</w:t>
      </w:r>
      <w:r>
        <w:rPr>
          <w:rFonts w:ascii="Arial" w:hAnsi="Arial" w:cs="Arial"/>
          <w:spacing w:val="-2"/>
        </w:rPr>
        <w:t xml:space="preserve"> los</w:t>
      </w:r>
      <w:r w:rsidRPr="00F20615">
        <w:rPr>
          <w:rFonts w:ascii="Arial" w:hAnsi="Arial" w:cs="Arial"/>
          <w:spacing w:val="-2"/>
        </w:rPr>
        <w:t xml:space="preserve"> frijoles secos, granos, y harinas deben  contener</w:t>
      </w:r>
      <w:r>
        <w:rPr>
          <w:rFonts w:ascii="Arial" w:hAnsi="Arial" w:cs="Arial"/>
          <w:spacing w:val="-2"/>
        </w:rPr>
        <w:t xml:space="preserve"> como máximo un 13</w:t>
      </w:r>
      <w:r w:rsidRPr="00F20615">
        <w:rPr>
          <w:rFonts w:ascii="Arial" w:hAnsi="Arial" w:cs="Arial"/>
          <w:spacing w:val="-2"/>
        </w:rPr>
        <w:t>% humedad o menos para su durabilidad</w:t>
      </w:r>
      <w:r>
        <w:rPr>
          <w:rFonts w:ascii="Arial" w:hAnsi="Arial" w:cs="Arial"/>
          <w:spacing w:val="-2"/>
        </w:rPr>
        <w:t>, conservación de sus propiedades (NTE INEN 1 513)</w:t>
      </w:r>
      <w:r w:rsidRPr="00F20615">
        <w:rPr>
          <w:rFonts w:ascii="Arial" w:hAnsi="Arial" w:cs="Arial"/>
          <w:spacing w:val="-2"/>
        </w:rPr>
        <w:t>.</w:t>
      </w:r>
    </w:p>
    <w:p w:rsidR="007A51B4" w:rsidRDefault="007A51B4" w:rsidP="007A51B4">
      <w:pPr>
        <w:tabs>
          <w:tab w:val="left" w:pos="0"/>
          <w:tab w:val="left" w:pos="4080"/>
          <w:tab w:val="right" w:pos="4980"/>
          <w:tab w:val="right" w:pos="6264"/>
          <w:tab w:val="right" w:pos="7418"/>
          <w:tab w:val="left" w:pos="7920"/>
        </w:tabs>
        <w:suppressAutoHyphens/>
        <w:spacing w:line="480" w:lineRule="auto"/>
        <w:jc w:val="both"/>
        <w:rPr>
          <w:rFonts w:ascii="Arial" w:hAnsi="Arial" w:cs="Arial"/>
          <w:spacing w:val="-2"/>
        </w:rPr>
      </w:pPr>
    </w:p>
    <w:p w:rsidR="007A51B4" w:rsidRPr="00F36A29" w:rsidRDefault="007A51B4" w:rsidP="007A51B4">
      <w:pPr>
        <w:pStyle w:val="Textoindependiente3"/>
        <w:numPr>
          <w:ilvl w:val="2"/>
          <w:numId w:val="5"/>
        </w:numPr>
        <w:tabs>
          <w:tab w:val="left" w:pos="8460"/>
        </w:tabs>
        <w:spacing w:before="0" w:beforeAutospacing="0" w:after="0" w:afterAutospacing="0" w:line="480" w:lineRule="auto"/>
        <w:ind w:right="44"/>
        <w:jc w:val="both"/>
        <w:rPr>
          <w:rFonts w:ascii="Arial" w:hAnsi="Arial" w:cs="Arial"/>
          <w:b/>
        </w:rPr>
      </w:pPr>
      <w:r w:rsidRPr="00F36A29">
        <w:rPr>
          <w:rFonts w:ascii="Arial" w:hAnsi="Arial" w:cs="Arial"/>
          <w:b/>
        </w:rPr>
        <w:t>Defectos por el exceso de humedad en la tapi</w:t>
      </w:r>
      <w:r>
        <w:rPr>
          <w:rFonts w:ascii="Arial" w:hAnsi="Arial" w:cs="Arial"/>
          <w:b/>
        </w:rPr>
        <w:t>oc</w:t>
      </w:r>
      <w:r w:rsidRPr="00F36A29">
        <w:rPr>
          <w:rFonts w:ascii="Arial" w:hAnsi="Arial" w:cs="Arial"/>
          <w:b/>
        </w:rPr>
        <w:t>a.</w:t>
      </w:r>
    </w:p>
    <w:p w:rsidR="007A51B4"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Pr>
          <w:rFonts w:ascii="Arial" w:hAnsi="Arial" w:cs="Arial"/>
        </w:rPr>
        <w:t xml:space="preserve">Los defectos presentados en </w:t>
      </w:r>
      <w:smartTag w:uri="urn:schemas-microsoft-com:office:smarttags" w:element="PersonName">
        <w:smartTagPr>
          <w:attr w:name="ProductID" w:val="la Tapioca"/>
        </w:smartTagPr>
        <w:r>
          <w:rPr>
            <w:rFonts w:ascii="Arial" w:hAnsi="Arial" w:cs="Arial"/>
          </w:rPr>
          <w:t>la Tapioca</w:t>
        </w:r>
      </w:smartTag>
      <w:r>
        <w:rPr>
          <w:rFonts w:ascii="Arial" w:hAnsi="Arial" w:cs="Arial"/>
        </w:rPr>
        <w:t>, son el apelmazamiento y la intensificación de los pigmentos que le otorgan el color.</w:t>
      </w:r>
    </w:p>
    <w:p w:rsidR="007A51B4"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Pr>
          <w:rFonts w:ascii="Arial" w:hAnsi="Arial" w:cs="Arial"/>
        </w:rPr>
        <w:t>Por la adherencia de agua al producto, esta afecta la viscosidad de preparación del producto para ser consumido, teniendo una consistencia más ligera, sin llegar al nivel de espesamiento o gelatinización que proporcionan los almidones al producto.</w:t>
      </w:r>
    </w:p>
    <w:p w:rsidR="007A51B4" w:rsidRPr="00F20615" w:rsidRDefault="007A51B4" w:rsidP="007A51B4">
      <w:pPr>
        <w:tabs>
          <w:tab w:val="left" w:pos="0"/>
          <w:tab w:val="left" w:pos="4080"/>
          <w:tab w:val="right" w:pos="4980"/>
          <w:tab w:val="right" w:pos="6264"/>
          <w:tab w:val="right" w:pos="7418"/>
          <w:tab w:val="left" w:pos="7920"/>
        </w:tabs>
        <w:suppressAutoHyphens/>
        <w:spacing w:line="480" w:lineRule="auto"/>
        <w:jc w:val="both"/>
        <w:rPr>
          <w:rFonts w:ascii="Arial" w:hAnsi="Arial" w:cs="Arial"/>
          <w:b/>
          <w:spacing w:val="-2"/>
        </w:rPr>
      </w:pPr>
    </w:p>
    <w:p w:rsidR="007A51B4" w:rsidRPr="00F20615" w:rsidRDefault="007A51B4" w:rsidP="007A51B4">
      <w:pPr>
        <w:numPr>
          <w:ilvl w:val="1"/>
          <w:numId w:val="4"/>
        </w:numPr>
        <w:tabs>
          <w:tab w:val="left" w:pos="0"/>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R</w:t>
      </w:r>
      <w:r>
        <w:rPr>
          <w:rFonts w:ascii="Arial" w:hAnsi="Arial" w:cs="Arial"/>
          <w:b/>
          <w:spacing w:val="-2"/>
        </w:rPr>
        <w:t>anchero (C</w:t>
      </w:r>
      <w:r w:rsidRPr="00F20615">
        <w:rPr>
          <w:rFonts w:ascii="Arial" w:hAnsi="Arial" w:cs="Arial"/>
          <w:b/>
          <w:spacing w:val="-2"/>
        </w:rPr>
        <w:t>ondimento</w:t>
      </w:r>
      <w:r>
        <w:rPr>
          <w:rFonts w:ascii="Arial" w:hAnsi="Arial" w:cs="Arial"/>
          <w:b/>
          <w:spacing w:val="-2"/>
        </w:rPr>
        <w:t xml:space="preserve"> “Caldo de Gallina de Pollo”</w:t>
      </w:r>
      <w:r w:rsidRPr="00F20615">
        <w:rPr>
          <w:rFonts w:ascii="Arial" w:hAnsi="Arial" w:cs="Arial"/>
          <w:b/>
          <w:spacing w:val="-2"/>
        </w:rPr>
        <w:t>)</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 xml:space="preserve">Este producto es elaborado por </w:t>
      </w:r>
      <w:smartTag w:uri="urn:schemas-microsoft-com:office:smarttags" w:element="PersonName">
        <w:smartTagPr>
          <w:attr w:name="ProductID" w:val="la Industria"/>
        </w:smartTagPr>
        <w:r w:rsidRPr="00F20615">
          <w:rPr>
            <w:rFonts w:ascii="Arial" w:hAnsi="Arial" w:cs="Arial"/>
            <w:spacing w:val="-2"/>
          </w:rPr>
          <w:t>la Industria</w:t>
        </w:r>
      </w:smartTag>
      <w:r>
        <w:rPr>
          <w:rFonts w:ascii="Arial" w:hAnsi="Arial" w:cs="Arial"/>
          <w:spacing w:val="-2"/>
        </w:rPr>
        <w:t xml:space="preserve"> de </w:t>
      </w:r>
      <w:r w:rsidRPr="00F20615">
        <w:rPr>
          <w:rFonts w:ascii="Arial" w:hAnsi="Arial" w:cs="Arial"/>
          <w:spacing w:val="-2"/>
        </w:rPr>
        <w:t>Alimentos “</w:t>
      </w:r>
      <w:r w:rsidRPr="00B433B0">
        <w:rPr>
          <w:rFonts w:ascii="Arial" w:hAnsi="Arial" w:cs="Arial"/>
          <w:b/>
          <w:spacing w:val="-2"/>
        </w:rPr>
        <w:t>Sumesa</w:t>
      </w:r>
      <w:r w:rsidRPr="00F20615">
        <w:rPr>
          <w:rFonts w:ascii="Arial" w:hAnsi="Arial" w:cs="Arial"/>
          <w:spacing w:val="-2"/>
        </w:rPr>
        <w:t xml:space="preserve">” en Perú, en dos categorías con aroma de Gallina y Carne,  usado para sazonar comidas y carnes en general. </w:t>
      </w:r>
      <w:r>
        <w:rPr>
          <w:rFonts w:ascii="Arial" w:hAnsi="Arial" w:cs="Arial"/>
          <w:spacing w:val="-2"/>
        </w:rPr>
        <w:t xml:space="preserve">Es una mezcla de especies, se encuentra formado por una algunos potenciadores de sabor como Glutamato Monosódico y proteína vegetal hidrolizada, además de otros aromatizantes, </w:t>
      </w:r>
      <w:r>
        <w:rPr>
          <w:rFonts w:ascii="Arial" w:hAnsi="Arial" w:cs="Arial"/>
          <w:spacing w:val="-2"/>
        </w:rPr>
        <w:lastRenderedPageBreak/>
        <w:t xml:space="preserve">antioxidantes natural (Cúrcuma), colorantes,  estabilizantes  (almidón de maíz) y saborizantes.  </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Pr>
          <w:rFonts w:ascii="Arial" w:hAnsi="Arial" w:cs="Arial"/>
          <w:spacing w:val="-2"/>
        </w:rPr>
        <w:t>Para observar los ingredientes de su preparación ver apéndice 1.</w:t>
      </w:r>
    </w:p>
    <w:p w:rsidR="007A51B4" w:rsidRDefault="007A51B4" w:rsidP="007A51B4">
      <w:pPr>
        <w:tabs>
          <w:tab w:val="left" w:pos="0"/>
          <w:tab w:val="left" w:pos="4080"/>
          <w:tab w:val="right" w:pos="4980"/>
          <w:tab w:val="right" w:pos="6264"/>
          <w:tab w:val="right" w:pos="7418"/>
          <w:tab w:val="left" w:pos="7920"/>
        </w:tabs>
        <w:suppressAutoHyphens/>
        <w:spacing w:line="480" w:lineRule="auto"/>
        <w:jc w:val="both"/>
        <w:rPr>
          <w:rFonts w:ascii="Arial" w:hAnsi="Arial" w:cs="Arial"/>
          <w:spacing w:val="-2"/>
        </w:rPr>
      </w:pP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rPr>
      </w:pPr>
      <w:r>
        <w:rPr>
          <w:rFonts w:ascii="Arial" w:hAnsi="Arial" w:cs="Arial"/>
          <w:b/>
        </w:rPr>
        <w:t>1.3.1. Defectos por el exceso de humedad en rancheros.</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Pr>
          <w:rFonts w:ascii="Arial" w:hAnsi="Arial" w:cs="Arial"/>
        </w:rPr>
        <w:t xml:space="preserve">El ranchero, contiene Glutamato Monosódico que potencia el sabor en alimentos ricos en proteínas, carece de una actividad antioxidante y por ello no impide el </w:t>
      </w:r>
      <w:r w:rsidRPr="00713C2D">
        <w:rPr>
          <w:rFonts w:ascii="Arial" w:hAnsi="Arial" w:cs="Arial"/>
          <w:b/>
        </w:rPr>
        <w:t>enranciamiento</w:t>
      </w:r>
      <w:r>
        <w:rPr>
          <w:rFonts w:ascii="Arial" w:hAnsi="Arial" w:cs="Arial"/>
        </w:rPr>
        <w:t>. No enmascara los sabores no deseados que se hayan desarrollado en el producto debido al ingreso de oxigeno y de vapor  en el producto empacado, durante el almacenamiento. Las especies mucho tiempo almacenadas o con ingreso de oxigeno pierden parte de su aceite etéreo y no condimentan efectivamente sino con un sabor desagradable llevándose a cabo una reacción de auto oxidación, también disminuye su poder bactericida, son mas sensible al ataque de microorganismos, que se  trasladan luego a  los alimentos que se les incorpora.  De todo esto debe tener conocimiento el fabricante, pues la alteración de estos productos por la contaminación indicada termina por perjudicarle económicamente. En este caso, los rancheros son  condimentos elaborados  libres de grasa, por tanto no se vería afectado con problemas de oxidación de grasas. Pero existirían problemas microbianos por el incremento de humedad  y apelmazamiento, perdida de olores.</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rPr>
      </w:pPr>
      <w:r>
        <w:rPr>
          <w:rFonts w:ascii="Arial" w:hAnsi="Arial" w:cs="Arial"/>
        </w:rPr>
        <w:lastRenderedPageBreak/>
        <w:t xml:space="preserve"> El glutamato ejerce su óptima actividad entre pH                                                                                                                                                                                                                                                                                                                                                                                                                                                                                                                                                                                                                                                                                                                                                                                                           5 y 7.  </w:t>
      </w:r>
    </w:p>
    <w:p w:rsidR="007A51B4"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Pr>
          <w:rFonts w:ascii="Arial" w:hAnsi="Arial" w:cs="Arial"/>
        </w:rPr>
        <w:t xml:space="preserve">El Ranchero, </w:t>
      </w:r>
      <w:r>
        <w:rPr>
          <w:rFonts w:ascii="Arial" w:hAnsi="Arial" w:cs="Arial"/>
          <w:spacing w:val="-2"/>
        </w:rPr>
        <w:t>e</w:t>
      </w:r>
      <w:r w:rsidRPr="00F20615">
        <w:rPr>
          <w:rFonts w:ascii="Arial" w:hAnsi="Arial" w:cs="Arial"/>
          <w:spacing w:val="-2"/>
        </w:rPr>
        <w:t xml:space="preserve">s encontrado en el mercado en una presentación de </w:t>
      </w:r>
      <w:smartTag w:uri="urn:schemas-microsoft-com:office:smarttags" w:element="metricconverter">
        <w:smartTagPr>
          <w:attr w:name="ProductID" w:val="5,00 gramos"/>
        </w:smartTagPr>
        <w:r w:rsidRPr="00F20615">
          <w:rPr>
            <w:rFonts w:ascii="Arial" w:hAnsi="Arial" w:cs="Arial"/>
            <w:spacing w:val="-2"/>
          </w:rPr>
          <w:t>5,00 gramos</w:t>
        </w:r>
      </w:smartTag>
      <w:r w:rsidRPr="00F20615">
        <w:rPr>
          <w:rFonts w:ascii="Arial" w:hAnsi="Arial" w:cs="Arial"/>
          <w:spacing w:val="-2"/>
        </w:rPr>
        <w:t xml:space="preserve"> por unidad. </w:t>
      </w:r>
      <w:r>
        <w:rPr>
          <w:rFonts w:ascii="Arial" w:hAnsi="Arial" w:cs="Arial"/>
          <w:spacing w:val="-2"/>
        </w:rPr>
        <w:t xml:space="preserve"> </w:t>
      </w:r>
      <w:r w:rsidRPr="00F20615">
        <w:rPr>
          <w:rFonts w:ascii="Arial" w:hAnsi="Arial" w:cs="Arial"/>
          <w:spacing w:val="-2"/>
        </w:rPr>
        <w:t>El tiempo de consumo detallado en el empaque es de 1 año.</w:t>
      </w:r>
      <w:r>
        <w:rPr>
          <w:rFonts w:ascii="Arial" w:hAnsi="Arial" w:cs="Arial"/>
          <w:spacing w:val="-2"/>
        </w:rPr>
        <w:t xml:space="preserve"> </w:t>
      </w:r>
    </w:p>
    <w:p w:rsidR="007A51B4" w:rsidRPr="00B52A6C"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1.4. Relación del agua con respecto a los productos</w:t>
      </w:r>
    </w:p>
    <w:p w:rsidR="007A51B4" w:rsidRPr="00F20615" w:rsidRDefault="007A51B4" w:rsidP="007A51B4">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F20615">
        <w:rPr>
          <w:rFonts w:ascii="Arial" w:hAnsi="Arial" w:cs="Arial"/>
          <w:spacing w:val="-2"/>
        </w:rPr>
        <w:t>El agua es el más abundante e individual constituyente por peso en la mayoría de los alimentos</w:t>
      </w:r>
      <w:r>
        <w:rPr>
          <w:rFonts w:ascii="Arial" w:hAnsi="Arial" w:cs="Arial"/>
          <w:spacing w:val="-2"/>
        </w:rPr>
        <w:t>.</w:t>
      </w:r>
      <w:r w:rsidRPr="00F20615">
        <w:rPr>
          <w:rFonts w:ascii="Arial" w:hAnsi="Arial" w:cs="Arial"/>
          <w:spacing w:val="-2"/>
        </w:rPr>
        <w:t xml:space="preserve"> </w:t>
      </w:r>
      <w:r>
        <w:rPr>
          <w:rFonts w:ascii="Arial" w:hAnsi="Arial" w:cs="Arial"/>
          <w:spacing w:val="-2"/>
        </w:rPr>
        <w:t>E</w:t>
      </w:r>
      <w:r w:rsidRPr="00F20615">
        <w:rPr>
          <w:rFonts w:ascii="Arial" w:hAnsi="Arial" w:cs="Arial"/>
          <w:spacing w:val="-2"/>
        </w:rPr>
        <w:t xml:space="preserve">s un importante componente aún en aquellos alimentos en los cuales la proporción de agua ha sido </w:t>
      </w:r>
      <w:r w:rsidR="00DA3A16" w:rsidRPr="00F20615">
        <w:rPr>
          <w:rFonts w:ascii="Arial" w:hAnsi="Arial" w:cs="Arial"/>
          <w:spacing w:val="-2"/>
        </w:rPr>
        <w:t>reducida</w:t>
      </w:r>
      <w:r w:rsidRPr="00F20615">
        <w:rPr>
          <w:rFonts w:ascii="Arial" w:hAnsi="Arial" w:cs="Arial"/>
          <w:spacing w:val="-2"/>
        </w:rPr>
        <w:t xml:space="preserve"> deliberadamente durante su manufactura o procesamiento, en razón de cambiar las propiedades o ayudar a su preservación. </w:t>
      </w:r>
      <w:r>
        <w:rPr>
          <w:rFonts w:ascii="Arial" w:hAnsi="Arial" w:cs="Arial"/>
          <w:spacing w:val="-2"/>
        </w:rPr>
        <w:t>De acuerdo a la proporción de agua contenida se los clasifica en las siguientes categorías: Alimentos</w:t>
      </w:r>
      <w:r w:rsidRPr="00F20615">
        <w:rPr>
          <w:rFonts w:ascii="Arial" w:hAnsi="Arial" w:cs="Arial"/>
          <w:spacing w:val="-2"/>
        </w:rPr>
        <w:t xml:space="preserve"> secos, alimentos de humedad intermedia  y alimentos húmedos.</w:t>
      </w:r>
    </w:p>
    <w:p w:rsidR="007A51B4" w:rsidRDefault="007A51B4" w:rsidP="007A51B4">
      <w:pPr>
        <w:pStyle w:val="Textoindependiente3"/>
        <w:spacing w:before="0" w:beforeAutospacing="0" w:after="0" w:afterAutospacing="0" w:line="480" w:lineRule="auto"/>
        <w:ind w:right="44"/>
        <w:rPr>
          <w:rFonts w:ascii="Arial" w:hAnsi="Arial" w:cs="Arial"/>
        </w:rPr>
      </w:pPr>
      <w:r w:rsidRPr="00F20615">
        <w:rPr>
          <w:rFonts w:ascii="Arial" w:hAnsi="Arial" w:cs="Arial"/>
        </w:rPr>
        <w:t>Dentro</w:t>
      </w:r>
      <w:r>
        <w:rPr>
          <w:rFonts w:ascii="Arial" w:hAnsi="Arial" w:cs="Arial"/>
        </w:rPr>
        <w:t xml:space="preserve"> </w:t>
      </w:r>
      <w:r w:rsidRPr="00F20615">
        <w:rPr>
          <w:rFonts w:ascii="Arial" w:hAnsi="Arial" w:cs="Arial"/>
        </w:rPr>
        <w:t xml:space="preserve"> de</w:t>
      </w:r>
      <w:r>
        <w:rPr>
          <w:rFonts w:ascii="Arial" w:hAnsi="Arial" w:cs="Arial"/>
        </w:rPr>
        <w:t xml:space="preserve"> </w:t>
      </w:r>
      <w:r w:rsidRPr="00F20615">
        <w:rPr>
          <w:rFonts w:ascii="Arial" w:hAnsi="Arial" w:cs="Arial"/>
        </w:rPr>
        <w:t xml:space="preserve"> la </w:t>
      </w:r>
      <w:r>
        <w:rPr>
          <w:rFonts w:ascii="Arial" w:hAnsi="Arial" w:cs="Arial"/>
        </w:rPr>
        <w:t xml:space="preserve"> </w:t>
      </w:r>
      <w:r w:rsidRPr="00F20615">
        <w:rPr>
          <w:rFonts w:ascii="Arial" w:hAnsi="Arial" w:cs="Arial"/>
        </w:rPr>
        <w:t>estructura</w:t>
      </w:r>
      <w:r>
        <w:rPr>
          <w:rFonts w:ascii="Arial" w:hAnsi="Arial" w:cs="Arial"/>
        </w:rPr>
        <w:t xml:space="preserve"> </w:t>
      </w:r>
      <w:r w:rsidRPr="00F20615">
        <w:rPr>
          <w:rFonts w:ascii="Arial" w:hAnsi="Arial" w:cs="Arial"/>
        </w:rPr>
        <w:t xml:space="preserve"> propia </w:t>
      </w:r>
      <w:r>
        <w:rPr>
          <w:rFonts w:ascii="Arial" w:hAnsi="Arial" w:cs="Arial"/>
        </w:rPr>
        <w:t xml:space="preserve"> </w:t>
      </w:r>
      <w:r w:rsidRPr="00F20615">
        <w:rPr>
          <w:rFonts w:ascii="Arial" w:hAnsi="Arial" w:cs="Arial"/>
        </w:rPr>
        <w:t>del</w:t>
      </w:r>
      <w:r>
        <w:rPr>
          <w:rFonts w:ascii="Arial" w:hAnsi="Arial" w:cs="Arial"/>
        </w:rPr>
        <w:t xml:space="preserve"> </w:t>
      </w:r>
      <w:r w:rsidRPr="00F20615">
        <w:rPr>
          <w:rFonts w:ascii="Arial" w:hAnsi="Arial" w:cs="Arial"/>
        </w:rPr>
        <w:t xml:space="preserve"> alimento </w:t>
      </w:r>
      <w:r>
        <w:rPr>
          <w:rFonts w:ascii="Arial" w:hAnsi="Arial" w:cs="Arial"/>
        </w:rPr>
        <w:t xml:space="preserve"> </w:t>
      </w:r>
      <w:r w:rsidRPr="00F20615">
        <w:rPr>
          <w:rFonts w:ascii="Arial" w:hAnsi="Arial" w:cs="Arial"/>
        </w:rPr>
        <w:t xml:space="preserve">se </w:t>
      </w:r>
      <w:r>
        <w:rPr>
          <w:rFonts w:ascii="Arial" w:hAnsi="Arial" w:cs="Arial"/>
        </w:rPr>
        <w:t xml:space="preserve"> </w:t>
      </w:r>
      <w:r w:rsidRPr="00F20615">
        <w:rPr>
          <w:rFonts w:ascii="Arial" w:hAnsi="Arial" w:cs="Arial"/>
        </w:rPr>
        <w:t>puede definir</w:t>
      </w:r>
      <w:r>
        <w:rPr>
          <w:rFonts w:ascii="Arial" w:hAnsi="Arial" w:cs="Arial"/>
        </w:rPr>
        <w:t xml:space="preserve"> dos tipos de   </w:t>
      </w:r>
    </w:p>
    <w:p w:rsidR="007A51B4" w:rsidRPr="00F20615" w:rsidRDefault="007A51B4" w:rsidP="007A51B4">
      <w:pPr>
        <w:pStyle w:val="Textoindependiente3"/>
        <w:spacing w:before="0" w:beforeAutospacing="0" w:after="0" w:afterAutospacing="0" w:line="480" w:lineRule="auto"/>
        <w:ind w:right="44"/>
        <w:rPr>
          <w:rFonts w:ascii="Arial" w:hAnsi="Arial" w:cs="Arial"/>
        </w:rPr>
      </w:pPr>
      <w:r w:rsidRPr="00F20615">
        <w:rPr>
          <w:rFonts w:ascii="Arial" w:hAnsi="Arial" w:cs="Arial"/>
        </w:rPr>
        <w:t xml:space="preserve">agua;  </w:t>
      </w:r>
      <w:r>
        <w:rPr>
          <w:rFonts w:ascii="Arial" w:hAnsi="Arial" w:cs="Arial"/>
        </w:rPr>
        <w:t>agua libre</w:t>
      </w:r>
      <w:r w:rsidRPr="00F20615">
        <w:rPr>
          <w:rFonts w:ascii="Arial" w:hAnsi="Arial" w:cs="Arial"/>
        </w:rPr>
        <w:t xml:space="preserve"> y a</w:t>
      </w:r>
      <w:r>
        <w:rPr>
          <w:rFonts w:ascii="Arial" w:hAnsi="Arial" w:cs="Arial"/>
        </w:rPr>
        <w:t>gua ligada</w:t>
      </w:r>
      <w:r w:rsidRPr="00F20615">
        <w:rPr>
          <w:rFonts w:ascii="Arial" w:hAnsi="Arial" w:cs="Arial"/>
        </w:rPr>
        <w:t xml:space="preserve">. </w:t>
      </w:r>
    </w:p>
    <w:p w:rsidR="007A51B4" w:rsidRDefault="007A51B4" w:rsidP="007A51B4">
      <w:pPr>
        <w:pStyle w:val="Textoindependiente3"/>
        <w:spacing w:before="0" w:beforeAutospacing="0" w:after="0" w:afterAutospacing="0" w:line="480" w:lineRule="auto"/>
        <w:ind w:right="45"/>
        <w:jc w:val="both"/>
        <w:rPr>
          <w:rFonts w:ascii="Arial" w:hAnsi="Arial" w:cs="Arial"/>
          <w:color w:val="auto"/>
        </w:rPr>
      </w:pPr>
      <w:r w:rsidRPr="00F20615">
        <w:rPr>
          <w:rFonts w:ascii="Arial" w:hAnsi="Arial" w:cs="Arial"/>
          <w:color w:val="auto"/>
        </w:rPr>
        <w:t xml:space="preserve">El </w:t>
      </w:r>
      <w:r w:rsidRPr="00F20615">
        <w:rPr>
          <w:rFonts w:ascii="Arial" w:hAnsi="Arial" w:cs="Arial"/>
          <w:b/>
          <w:color w:val="auto"/>
        </w:rPr>
        <w:t xml:space="preserve">agua libre </w:t>
      </w:r>
      <w:r w:rsidRPr="00F20615">
        <w:rPr>
          <w:rFonts w:ascii="Arial" w:hAnsi="Arial" w:cs="Arial"/>
          <w:color w:val="auto"/>
        </w:rPr>
        <w:t xml:space="preserve">o </w:t>
      </w:r>
      <w:r w:rsidRPr="00F20615">
        <w:rPr>
          <w:rFonts w:ascii="Arial" w:hAnsi="Arial" w:cs="Arial"/>
          <w:b/>
          <w:color w:val="auto"/>
        </w:rPr>
        <w:t>no ligada</w:t>
      </w:r>
      <w:r>
        <w:rPr>
          <w:rFonts w:ascii="Arial" w:hAnsi="Arial" w:cs="Arial"/>
          <w:b/>
          <w:color w:val="auto"/>
        </w:rPr>
        <w:t>,</w:t>
      </w:r>
      <w:r w:rsidRPr="00F20615">
        <w:rPr>
          <w:rFonts w:ascii="Arial" w:hAnsi="Arial" w:cs="Arial"/>
          <w:color w:val="auto"/>
        </w:rPr>
        <w:t xml:space="preserve"> se define como el agua del alimento que se comporta como agua pura</w:t>
      </w:r>
      <w:r>
        <w:rPr>
          <w:rFonts w:ascii="Arial" w:hAnsi="Arial" w:cs="Arial"/>
          <w:color w:val="auto"/>
        </w:rPr>
        <w:t>. El agua libre</w:t>
      </w:r>
      <w:r w:rsidRPr="00F20615">
        <w:rPr>
          <w:rFonts w:ascii="Arial" w:hAnsi="Arial" w:cs="Arial"/>
          <w:color w:val="auto"/>
        </w:rPr>
        <w:t xml:space="preserve"> se elimina durante un periodo de velocidad constante de secado</w:t>
      </w:r>
      <w:r>
        <w:rPr>
          <w:rFonts w:ascii="Arial" w:hAnsi="Arial" w:cs="Arial"/>
          <w:color w:val="auto"/>
        </w:rPr>
        <w:t xml:space="preserve"> o por una evaporación,</w:t>
      </w:r>
      <w:r w:rsidRPr="00F20615">
        <w:rPr>
          <w:rFonts w:ascii="Arial" w:hAnsi="Arial" w:cs="Arial"/>
          <w:color w:val="auto"/>
        </w:rPr>
        <w:t xml:space="preserve"> porque no se encuentra firmemente enlazada en la estructura del alimento</w:t>
      </w:r>
      <w:r>
        <w:rPr>
          <w:rFonts w:ascii="Arial" w:hAnsi="Arial" w:cs="Arial"/>
          <w:color w:val="auto"/>
        </w:rPr>
        <w:t xml:space="preserve"> y es la única disponible para el crecimiento de microorganismos o para intervenir en las transformaciones hidrolíticas, químicas y enzimáticas.  </w:t>
      </w:r>
    </w:p>
    <w:p w:rsidR="007A51B4" w:rsidRDefault="007A51B4" w:rsidP="007A51B4">
      <w:pPr>
        <w:pStyle w:val="Textoindependiente3"/>
        <w:spacing w:before="0" w:beforeAutospacing="0" w:after="0" w:afterAutospacing="0" w:line="480" w:lineRule="auto"/>
        <w:ind w:right="45"/>
        <w:jc w:val="both"/>
        <w:rPr>
          <w:rFonts w:ascii="Arial" w:hAnsi="Arial" w:cs="Arial"/>
          <w:color w:val="auto"/>
        </w:rPr>
      </w:pPr>
      <w:r>
        <w:rPr>
          <w:rFonts w:ascii="Arial" w:hAnsi="Arial" w:cs="Arial"/>
          <w:color w:val="auto"/>
        </w:rPr>
        <w:lastRenderedPageBreak/>
        <w:t>En cam</w:t>
      </w:r>
      <w:r w:rsidRPr="00F20615">
        <w:rPr>
          <w:rFonts w:ascii="Arial" w:hAnsi="Arial" w:cs="Arial"/>
          <w:color w:val="auto"/>
        </w:rPr>
        <w:t>bio</w:t>
      </w:r>
      <w:r>
        <w:rPr>
          <w:rFonts w:ascii="Arial" w:hAnsi="Arial" w:cs="Arial"/>
          <w:color w:val="auto"/>
        </w:rPr>
        <w:t xml:space="preserve">, </w:t>
      </w:r>
      <w:r w:rsidRPr="00F20615">
        <w:rPr>
          <w:rFonts w:ascii="Arial" w:hAnsi="Arial" w:cs="Arial"/>
          <w:color w:val="auto"/>
        </w:rPr>
        <w:t xml:space="preserve">el </w:t>
      </w:r>
      <w:r w:rsidRPr="00F20615">
        <w:rPr>
          <w:rFonts w:ascii="Arial" w:hAnsi="Arial" w:cs="Arial"/>
          <w:b/>
          <w:color w:val="auto"/>
        </w:rPr>
        <w:t>agua ligada</w:t>
      </w:r>
      <w:r w:rsidRPr="00F20615">
        <w:rPr>
          <w:rFonts w:ascii="Arial" w:hAnsi="Arial" w:cs="Arial"/>
          <w:color w:val="auto"/>
        </w:rPr>
        <w:t xml:space="preserve"> podemos definirla como el agua que</w:t>
      </w:r>
      <w:r>
        <w:rPr>
          <w:rFonts w:ascii="Arial" w:hAnsi="Arial" w:cs="Arial"/>
          <w:color w:val="auto"/>
        </w:rPr>
        <w:t xml:space="preserve"> esta unida a la superficie sólida y no puede intervenir en los procesos anteriores (1). Dentro del agua ligada podemos encontrar el agua absorbida que </w:t>
      </w:r>
      <w:r>
        <w:rPr>
          <w:rFonts w:ascii="Arial" w:hAnsi="Arial" w:cs="Arial"/>
        </w:rPr>
        <w:t xml:space="preserve">está asociada físicamente como una monocapa sobre la superficie de los constituyentes de los alimentos y </w:t>
      </w:r>
      <w:r>
        <w:rPr>
          <w:rFonts w:ascii="Arial" w:hAnsi="Arial" w:cs="Arial"/>
          <w:color w:val="auto"/>
        </w:rPr>
        <w:t xml:space="preserve"> el agua combinada que </w:t>
      </w:r>
      <w:r>
        <w:rPr>
          <w:rFonts w:ascii="Arial" w:hAnsi="Arial" w:cs="Arial"/>
        </w:rPr>
        <w:t xml:space="preserve">está unida en alguna forma </w:t>
      </w:r>
      <w:hyperlink r:id="rId8" w:history="1">
        <w:r w:rsidRPr="009C5DA2">
          <w:rPr>
            <w:rStyle w:val="Hipervnculo"/>
            <w:rFonts w:ascii="Arial" w:hAnsi="Arial" w:cs="Arial"/>
            <w:color w:val="auto"/>
            <w:u w:val="none"/>
          </w:rPr>
          <w:t>química</w:t>
        </w:r>
      </w:hyperlink>
      <w:r w:rsidRPr="009C5DA2">
        <w:rPr>
          <w:rFonts w:ascii="Arial" w:hAnsi="Arial" w:cs="Arial"/>
        </w:rPr>
        <w:t xml:space="preserve"> como </w:t>
      </w:r>
      <w:hyperlink r:id="rId9" w:history="1">
        <w:r w:rsidRPr="009C5DA2">
          <w:rPr>
            <w:rStyle w:val="Hipervnculo"/>
            <w:rFonts w:ascii="Arial" w:hAnsi="Arial" w:cs="Arial"/>
            <w:color w:val="auto"/>
            <w:u w:val="none"/>
          </w:rPr>
          <w:t>agua</w:t>
        </w:r>
      </w:hyperlink>
      <w:r w:rsidRPr="007C75BE">
        <w:rPr>
          <w:rFonts w:ascii="Arial" w:hAnsi="Arial" w:cs="Arial"/>
          <w:color w:val="auto"/>
        </w:rPr>
        <w:t xml:space="preserve"> de cristalización o como hidratos</w:t>
      </w:r>
      <w:r>
        <w:rPr>
          <w:rFonts w:ascii="Arial" w:hAnsi="Arial" w:cs="Arial"/>
          <w:color w:val="auto"/>
        </w:rPr>
        <w:t xml:space="preserve"> en el alimento</w:t>
      </w:r>
      <w:r>
        <w:rPr>
          <w:rFonts w:ascii="Arial" w:hAnsi="Arial" w:cs="Arial"/>
        </w:rPr>
        <w:t>.</w:t>
      </w:r>
      <w:r>
        <w:rPr>
          <w:rFonts w:ascii="Arial" w:hAnsi="Arial" w:cs="Arial"/>
          <w:color w:val="auto"/>
        </w:rPr>
        <w:t xml:space="preserve"> </w:t>
      </w:r>
    </w:p>
    <w:p w:rsidR="007A51B4" w:rsidRPr="00F20615" w:rsidRDefault="007A51B4" w:rsidP="007A51B4">
      <w:pPr>
        <w:pStyle w:val="Textoindependiente3"/>
        <w:spacing w:before="0" w:beforeAutospacing="0" w:after="0" w:afterAutospacing="0" w:line="480" w:lineRule="auto"/>
        <w:ind w:right="45"/>
        <w:jc w:val="both"/>
        <w:rPr>
          <w:rFonts w:ascii="Arial" w:hAnsi="Arial" w:cs="Arial"/>
          <w:color w:val="auto"/>
        </w:rPr>
      </w:pPr>
      <w:r>
        <w:rPr>
          <w:rFonts w:ascii="Arial" w:hAnsi="Arial" w:cs="Arial"/>
          <w:color w:val="auto"/>
        </w:rPr>
        <w:t>El agua ligada s</w:t>
      </w:r>
      <w:r w:rsidRPr="00F20615">
        <w:rPr>
          <w:rFonts w:ascii="Arial" w:hAnsi="Arial" w:cs="Arial"/>
          <w:color w:val="auto"/>
        </w:rPr>
        <w:t xml:space="preserve">e encuentra fuertemente enlazada en la estructura de los enlaces hidrófilicos propios del alimento, </w:t>
      </w:r>
      <w:r>
        <w:rPr>
          <w:rFonts w:ascii="Arial" w:hAnsi="Arial" w:cs="Arial"/>
          <w:color w:val="auto"/>
        </w:rPr>
        <w:t>teniendo</w:t>
      </w:r>
      <w:r w:rsidRPr="00F20615">
        <w:rPr>
          <w:rFonts w:ascii="Arial" w:hAnsi="Arial" w:cs="Arial"/>
          <w:color w:val="auto"/>
        </w:rPr>
        <w:t xml:space="preserve"> una menor presión de vapor, menor movilidad y reduce el punto de congelación de modo más elevado que el agua pura o libre.  Las moléculas de agua ligada tienen un comportamiento diferente a las moléculas comunes de agua.</w:t>
      </w:r>
    </w:p>
    <w:p w:rsidR="007A51B4" w:rsidRDefault="007A51B4" w:rsidP="007A51B4">
      <w:pPr>
        <w:pStyle w:val="Textoindependiente3"/>
        <w:spacing w:before="0" w:beforeAutospacing="0" w:after="0" w:afterAutospacing="0" w:line="480" w:lineRule="auto"/>
        <w:ind w:right="45"/>
        <w:jc w:val="both"/>
        <w:rPr>
          <w:rFonts w:ascii="Arial" w:hAnsi="Arial" w:cs="Arial"/>
          <w:color w:val="auto"/>
        </w:rPr>
      </w:pPr>
      <w:r w:rsidRPr="00F20615">
        <w:rPr>
          <w:rFonts w:ascii="Arial" w:hAnsi="Arial" w:cs="Arial"/>
          <w:color w:val="auto"/>
        </w:rPr>
        <w:t>Se ha establecido, que la estructura terciaria de las proteínas es la responsable de las propiedades enlazantes del agua. Los aminoácidos hidrofóbicos están localizados cercanos al interior de la molécula de la proteína, y los aminoácidos hidrófilicos se encuentran mayoritariamente en la superficie de la proteína solubles en agua. La superficie de la</w:t>
      </w:r>
      <w:r>
        <w:rPr>
          <w:rFonts w:ascii="Arial" w:hAnsi="Arial" w:cs="Arial"/>
          <w:color w:val="auto"/>
        </w:rPr>
        <w:t xml:space="preserve">s proteínas posee puntos en </w:t>
      </w:r>
      <w:r w:rsidRPr="00F20615">
        <w:rPr>
          <w:rFonts w:ascii="Arial" w:hAnsi="Arial" w:cs="Arial"/>
          <w:color w:val="auto"/>
        </w:rPr>
        <w:t>que los enlaces de hidrógeno son estables y permite interacciones con otras moléculas, especialmente</w:t>
      </w:r>
      <w:r>
        <w:rPr>
          <w:rFonts w:ascii="Arial" w:hAnsi="Arial" w:cs="Arial"/>
          <w:color w:val="auto"/>
        </w:rPr>
        <w:t xml:space="preserve"> con el</w:t>
      </w:r>
      <w:r w:rsidRPr="00F20615">
        <w:rPr>
          <w:rFonts w:ascii="Arial" w:hAnsi="Arial" w:cs="Arial"/>
          <w:color w:val="auto"/>
        </w:rPr>
        <w:t xml:space="preserve"> agua</w:t>
      </w:r>
      <w:r>
        <w:rPr>
          <w:rFonts w:ascii="Arial" w:hAnsi="Arial" w:cs="Arial"/>
          <w:color w:val="auto"/>
        </w:rPr>
        <w:t>.</w:t>
      </w:r>
    </w:p>
    <w:p w:rsidR="007A51B4" w:rsidRPr="00512761" w:rsidRDefault="007A51B4" w:rsidP="007A51B4">
      <w:pPr>
        <w:pStyle w:val="Textoindependiente3"/>
        <w:spacing w:before="0" w:beforeAutospacing="0" w:after="0" w:afterAutospacing="0" w:line="480" w:lineRule="auto"/>
        <w:ind w:right="45"/>
        <w:jc w:val="both"/>
        <w:rPr>
          <w:rFonts w:ascii="Arial" w:hAnsi="Arial" w:cs="Arial"/>
          <w:color w:val="auto"/>
        </w:rPr>
      </w:pPr>
      <w:r w:rsidRPr="00512761">
        <w:rPr>
          <w:rFonts w:ascii="Arial" w:hAnsi="Arial" w:cs="Arial"/>
          <w:color w:val="auto"/>
        </w:rPr>
        <w:t>Los productos analizados tienen un alto contenido de almidones que mantienen una estructura enlazante de captación de agua.</w:t>
      </w:r>
    </w:p>
    <w:p w:rsidR="007A51B4" w:rsidRDefault="007A51B4" w:rsidP="007A51B4">
      <w:pPr>
        <w:pStyle w:val="Textoindependiente3"/>
        <w:spacing w:before="0" w:beforeAutospacing="0" w:after="0" w:afterAutospacing="0" w:line="480" w:lineRule="auto"/>
        <w:ind w:right="45"/>
        <w:jc w:val="both"/>
        <w:rPr>
          <w:rFonts w:ascii="Arial" w:hAnsi="Arial" w:cs="Arial"/>
          <w:color w:val="auto"/>
        </w:rPr>
      </w:pPr>
      <w:r w:rsidRPr="00512761">
        <w:rPr>
          <w:rFonts w:ascii="Arial" w:hAnsi="Arial" w:cs="Arial"/>
          <w:color w:val="auto"/>
        </w:rPr>
        <w:lastRenderedPageBreak/>
        <w:t xml:space="preserve"> Estos alimentos (Pastas</w:t>
      </w:r>
      <w:r>
        <w:rPr>
          <w:rFonts w:ascii="Arial" w:hAnsi="Arial" w:cs="Arial"/>
          <w:color w:val="auto"/>
        </w:rPr>
        <w:t>, Tapioc</w:t>
      </w:r>
      <w:r w:rsidRPr="00512761">
        <w:rPr>
          <w:rFonts w:ascii="Arial" w:hAnsi="Arial" w:cs="Arial"/>
          <w:color w:val="auto"/>
        </w:rPr>
        <w:t xml:space="preserve">a, </w:t>
      </w:r>
      <w:r>
        <w:rPr>
          <w:rFonts w:ascii="Arial" w:hAnsi="Arial" w:cs="Arial"/>
          <w:color w:val="auto"/>
        </w:rPr>
        <w:t>Caldo Soluble de Gallina</w:t>
      </w:r>
      <w:r w:rsidRPr="00512761">
        <w:rPr>
          <w:rFonts w:ascii="Arial" w:hAnsi="Arial" w:cs="Arial"/>
          <w:color w:val="auto"/>
        </w:rPr>
        <w:t xml:space="preserve">), tienen hasta una cierta permeabilidad o nivel de captación de agua en las cuales no son afectadas  sus características sensoriales (apariencia, color, textura, sabor, crujencia), cuando este nivel de permeabilidad de agua es superado, el producto se convierte inaceptable  </w:t>
      </w:r>
      <w:r>
        <w:rPr>
          <w:rFonts w:ascii="Arial" w:hAnsi="Arial" w:cs="Arial"/>
          <w:color w:val="auto"/>
        </w:rPr>
        <w:t>microbiológicamente,</w:t>
      </w:r>
      <w:r w:rsidRPr="00512761">
        <w:rPr>
          <w:rFonts w:ascii="Arial" w:hAnsi="Arial" w:cs="Arial"/>
          <w:color w:val="auto"/>
        </w:rPr>
        <w:t xml:space="preserve"> sensorialmente, denominado </w:t>
      </w:r>
      <w:r>
        <w:rPr>
          <w:rFonts w:ascii="Arial" w:hAnsi="Arial" w:cs="Arial"/>
          <w:color w:val="auto"/>
        </w:rPr>
        <w:t xml:space="preserve">punto de </w:t>
      </w:r>
      <w:r w:rsidRPr="00512761">
        <w:rPr>
          <w:rFonts w:ascii="Arial" w:hAnsi="Arial" w:cs="Arial"/>
          <w:b/>
          <w:color w:val="auto"/>
        </w:rPr>
        <w:t xml:space="preserve">Humedad Critica, </w:t>
      </w:r>
      <w:r w:rsidRPr="00512761">
        <w:rPr>
          <w:rFonts w:ascii="Arial" w:hAnsi="Arial" w:cs="Arial"/>
          <w:color w:val="auto"/>
        </w:rPr>
        <w:t>que depende del medio ambiente circundante</w:t>
      </w:r>
      <w:r>
        <w:rPr>
          <w:rFonts w:ascii="Arial" w:hAnsi="Arial" w:cs="Arial"/>
          <w:color w:val="auto"/>
        </w:rPr>
        <w:t xml:space="preserve"> que este expuesto  el</w:t>
      </w:r>
      <w:r w:rsidRPr="00512761">
        <w:rPr>
          <w:rFonts w:ascii="Arial" w:hAnsi="Arial" w:cs="Arial"/>
          <w:color w:val="auto"/>
        </w:rPr>
        <w:t xml:space="preserve"> alimento.</w:t>
      </w:r>
    </w:p>
    <w:p w:rsidR="007A51B4" w:rsidRPr="00BC2103" w:rsidRDefault="007A51B4" w:rsidP="007A51B4">
      <w:pPr>
        <w:pStyle w:val="Textoindependiente3"/>
        <w:spacing w:before="0" w:beforeAutospacing="0" w:after="0" w:afterAutospacing="0" w:line="480" w:lineRule="auto"/>
        <w:ind w:right="45"/>
        <w:jc w:val="both"/>
        <w:rPr>
          <w:rFonts w:ascii="Arial" w:hAnsi="Arial" w:cs="Arial"/>
          <w:color w:val="auto"/>
        </w:rPr>
      </w:pPr>
    </w:p>
    <w:p w:rsidR="007A51B4" w:rsidRPr="00BC2103" w:rsidRDefault="007A51B4" w:rsidP="007A51B4">
      <w:pPr>
        <w:pStyle w:val="Textoindependiente3"/>
        <w:spacing w:before="0" w:beforeAutospacing="0" w:after="0" w:afterAutospacing="0" w:line="480" w:lineRule="auto"/>
        <w:ind w:right="44"/>
        <w:jc w:val="both"/>
        <w:rPr>
          <w:rFonts w:ascii="Arial" w:hAnsi="Arial" w:cs="Arial"/>
          <w:b/>
        </w:rPr>
      </w:pPr>
      <w:r w:rsidRPr="00BC2103">
        <w:rPr>
          <w:rFonts w:ascii="Arial" w:hAnsi="Arial" w:cs="Arial"/>
          <w:b/>
        </w:rPr>
        <w:t>1.4.1. Humedad Relativa</w:t>
      </w:r>
    </w:p>
    <w:p w:rsidR="007A51B4" w:rsidRDefault="007A51B4" w:rsidP="007A51B4">
      <w:pPr>
        <w:pStyle w:val="Textoindependiente3"/>
        <w:spacing w:before="0" w:beforeAutospacing="0" w:after="0" w:afterAutospacing="0" w:line="480" w:lineRule="auto"/>
        <w:ind w:right="44"/>
        <w:jc w:val="both"/>
        <w:rPr>
          <w:rFonts w:ascii="Arial" w:hAnsi="Arial" w:cs="Arial"/>
        </w:rPr>
      </w:pPr>
      <w:r w:rsidRPr="00F20615">
        <w:rPr>
          <w:rFonts w:ascii="Arial" w:hAnsi="Arial" w:cs="Arial"/>
        </w:rPr>
        <w:t xml:space="preserve">Un aspecto importante en definir  es la </w:t>
      </w:r>
      <w:r w:rsidRPr="00F20615">
        <w:rPr>
          <w:rFonts w:ascii="Arial" w:hAnsi="Arial" w:cs="Arial"/>
          <w:b/>
        </w:rPr>
        <w:t>Humedad relativa</w:t>
      </w:r>
      <w:r w:rsidRPr="00F20615">
        <w:rPr>
          <w:rFonts w:ascii="Arial" w:hAnsi="Arial" w:cs="Arial"/>
        </w:rPr>
        <w:t>,</w:t>
      </w:r>
      <w:r>
        <w:rPr>
          <w:rFonts w:ascii="Arial" w:hAnsi="Arial" w:cs="Arial"/>
        </w:rPr>
        <w:t xml:space="preserve"> que es </w:t>
      </w:r>
      <w:r w:rsidRPr="00F20615">
        <w:rPr>
          <w:rFonts w:ascii="Arial" w:hAnsi="Arial" w:cs="Arial"/>
        </w:rPr>
        <w:t>la razón entre la presió</w:t>
      </w:r>
      <w:r>
        <w:rPr>
          <w:rFonts w:ascii="Arial" w:hAnsi="Arial" w:cs="Arial"/>
        </w:rPr>
        <w:t>n parcial del vapor de agua  (P</w:t>
      </w:r>
      <w:r w:rsidRPr="00F20615">
        <w:rPr>
          <w:rFonts w:ascii="Arial" w:hAnsi="Arial" w:cs="Arial"/>
        </w:rPr>
        <w:t>) en el sistema y la presión parcial del vapor de agua (P</w:t>
      </w:r>
      <w:r w:rsidRPr="0016618A">
        <w:rPr>
          <w:rFonts w:ascii="Arial" w:hAnsi="Arial" w:cs="Arial"/>
          <w:vertAlign w:val="subscript"/>
        </w:rPr>
        <w:t>saturación</w:t>
      </w:r>
      <w:r w:rsidRPr="00F20615">
        <w:rPr>
          <w:rFonts w:ascii="Arial" w:hAnsi="Arial" w:cs="Arial"/>
        </w:rPr>
        <w:t xml:space="preserve">) en condiciones de saturación a la misma temperatura a la que se halla el sistema. </w:t>
      </w:r>
    </w:p>
    <w:p w:rsidR="007A51B4" w:rsidRPr="00BC2103" w:rsidRDefault="007A51B4" w:rsidP="007A51B4">
      <w:pPr>
        <w:pStyle w:val="Textoindependiente3"/>
        <w:spacing w:before="0" w:beforeAutospacing="0" w:after="0" w:afterAutospacing="0" w:line="480" w:lineRule="auto"/>
        <w:ind w:right="44"/>
        <w:jc w:val="both"/>
        <w:rPr>
          <w:rFonts w:ascii="Arial" w:hAnsi="Arial" w:cs="Arial"/>
        </w:rPr>
      </w:pPr>
    </w:p>
    <w:p w:rsidR="007A51B4" w:rsidRPr="00BC2103" w:rsidRDefault="007A51B4" w:rsidP="007A51B4">
      <w:pPr>
        <w:pStyle w:val="Textoindependiente3"/>
        <w:spacing w:before="0" w:beforeAutospacing="0" w:after="0" w:afterAutospacing="0" w:line="480" w:lineRule="auto"/>
        <w:ind w:right="44"/>
        <w:jc w:val="both"/>
        <w:rPr>
          <w:rFonts w:ascii="Arial" w:hAnsi="Arial" w:cs="Arial"/>
          <w:b/>
          <w:color w:val="auto"/>
        </w:rPr>
      </w:pPr>
      <w:r w:rsidRPr="00BC2103">
        <w:rPr>
          <w:rFonts w:ascii="Arial" w:hAnsi="Arial" w:cs="Arial"/>
          <w:b/>
          <w:color w:val="auto"/>
        </w:rPr>
        <w:t>1.4.2. Actividad de Agua</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La actividad de agua es un factor determinante en el estudio de estabilidad de productos secos y  se define c</w:t>
      </w:r>
      <w:r w:rsidRPr="00F20615">
        <w:rPr>
          <w:rFonts w:ascii="Arial" w:hAnsi="Arial" w:cs="Arial"/>
        </w:rPr>
        <w:t>omo la relación entre la humedad de un alimento y la humedad relativa de equilibr</w:t>
      </w:r>
      <w:r>
        <w:rPr>
          <w:rFonts w:ascii="Arial" w:hAnsi="Arial" w:cs="Arial"/>
        </w:rPr>
        <w:t>io de la atmósfera que le rodea,  también se puede definir como la razón de la presión de vapor de agua dentro de un alimento y la presión de vapor de agua pura a la misma temperatura  (4).</w:t>
      </w:r>
      <w:r w:rsidRPr="00F20615">
        <w:rPr>
          <w:rFonts w:ascii="Arial" w:hAnsi="Arial" w:cs="Arial"/>
        </w:rPr>
        <w:t xml:space="preserve"> </w:t>
      </w:r>
    </w:p>
    <w:p w:rsidR="007A51B4" w:rsidRDefault="007A51B4" w:rsidP="007A51B4">
      <w:pPr>
        <w:pStyle w:val="Textoindependiente3"/>
        <w:spacing w:before="0" w:beforeAutospacing="0" w:after="0" w:afterAutospacing="0" w:line="480" w:lineRule="auto"/>
        <w:ind w:right="44"/>
        <w:jc w:val="both"/>
        <w:rPr>
          <w:rFonts w:ascii="Arial" w:hAnsi="Arial" w:cs="Arial"/>
        </w:rPr>
      </w:pPr>
      <w:r w:rsidRPr="00F20615">
        <w:rPr>
          <w:rFonts w:ascii="Arial" w:hAnsi="Arial" w:cs="Arial"/>
        </w:rPr>
        <w:lastRenderedPageBreak/>
        <w:t>Teniendo la actividad de agua y la humedad relativa de equilibrio el  mismo valor dentro  de  un  sistema a las mismas  condiciones</w:t>
      </w:r>
      <w:r>
        <w:rPr>
          <w:rFonts w:ascii="Arial" w:hAnsi="Arial" w:cs="Arial"/>
        </w:rPr>
        <w:t xml:space="preserve">, con una  diferencia relativa de 0.2% a las temperaturas ambientes y presiones (2). </w:t>
      </w:r>
      <w:r w:rsidRPr="00F20615">
        <w:rPr>
          <w:rFonts w:ascii="Arial" w:hAnsi="Arial" w:cs="Arial"/>
        </w:rPr>
        <w:t>Existiendo una similitud entre la Humedad relativa y la Actividad de agua a condiciones de saturación.</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El contenido de agua no provee información sobre la cantidad de agua disponible para reacciones físicas, químicas y biológicas, pero la actividad de agua puede ser usada como un parámetro o indicador de correlación con el crecimiento microbiano y  la proporción de reacciones químicas (3).</w:t>
      </w:r>
    </w:p>
    <w:p w:rsidR="007A51B4" w:rsidRDefault="007A51B4" w:rsidP="007A51B4">
      <w:pPr>
        <w:pStyle w:val="Textoindependiente3"/>
        <w:spacing w:before="0" w:beforeAutospacing="0" w:after="0" w:afterAutospacing="0" w:line="480" w:lineRule="auto"/>
        <w:ind w:right="44"/>
        <w:jc w:val="both"/>
        <w:rPr>
          <w:rFonts w:ascii="Arial" w:hAnsi="Arial" w:cs="Arial"/>
          <w:spacing w:val="-2"/>
        </w:rPr>
      </w:pPr>
      <w:r>
        <w:rPr>
          <w:rFonts w:ascii="Arial" w:hAnsi="Arial" w:cs="Arial"/>
        </w:rPr>
        <w:t>De la Actividad de agua (Aw)</w:t>
      </w:r>
      <w:r>
        <w:rPr>
          <w:rFonts w:ascii="Arial" w:hAnsi="Arial" w:cs="Arial"/>
          <w:spacing w:val="-2"/>
        </w:rPr>
        <w:t xml:space="preserve"> dependen las propiedades reológicas y de textura de los mismos, como se menciono es responsable de las reacciones químicas, enzimáticas y microbiológicas, que son las tres principales causas del deterioro de un producto (1).</w:t>
      </w:r>
    </w:p>
    <w:p w:rsidR="007A51B4" w:rsidRDefault="007A51B4" w:rsidP="007A51B4">
      <w:pPr>
        <w:pStyle w:val="Textoindependiente3"/>
        <w:spacing w:before="0" w:beforeAutospacing="0" w:after="0" w:afterAutospacing="0" w:line="480" w:lineRule="auto"/>
        <w:ind w:right="44"/>
        <w:jc w:val="both"/>
        <w:rPr>
          <w:rFonts w:ascii="Arial" w:hAnsi="Arial" w:cs="Arial"/>
          <w:spacing w:val="-2"/>
        </w:rPr>
      </w:pPr>
      <w:r>
        <w:rPr>
          <w:rFonts w:ascii="Arial" w:hAnsi="Arial" w:cs="Arial"/>
          <w:noProof/>
          <w:spacing w:val="-2"/>
        </w:rPr>
        <w:pict>
          <v:shape id="_x0000_s1038" type="#_x0000_t202" style="position:absolute;left:0;text-align:left;margin-left:135pt;margin-top:3pt;width:135pt;height:54.05pt;z-index:251624448" stroked="f">
            <v:textbox style="mso-next-textbox:#_x0000_s1038">
              <w:txbxContent>
                <w:p w:rsidR="00366975" w:rsidRPr="00273D9C" w:rsidRDefault="00366975" w:rsidP="007A51B4">
                  <w:pPr>
                    <w:rPr>
                      <w:rFonts w:ascii="Arial" w:hAnsi="Arial" w:cs="Arial"/>
                    </w:rPr>
                  </w:pPr>
                  <w:r w:rsidRPr="00273D9C">
                    <w:rPr>
                      <w:rFonts w:ascii="Arial" w:hAnsi="Arial" w:cs="Arial"/>
                    </w:rPr>
                    <w:t xml:space="preserve">            </w:t>
                  </w:r>
                  <w:r>
                    <w:rPr>
                      <w:rFonts w:ascii="Arial" w:hAnsi="Arial" w:cs="Arial"/>
                    </w:rPr>
                    <w:t xml:space="preserve"> </w:t>
                  </w:r>
                  <w:r w:rsidRPr="00273D9C">
                    <w:rPr>
                      <w:rFonts w:ascii="Arial" w:hAnsi="Arial" w:cs="Arial"/>
                    </w:rPr>
                    <w:t>P</w:t>
                  </w:r>
                  <w:r>
                    <w:rPr>
                      <w:rFonts w:ascii="Arial" w:hAnsi="Arial" w:cs="Arial"/>
                    </w:rPr>
                    <w:t xml:space="preserve">         HR</w:t>
                  </w:r>
                </w:p>
                <w:p w:rsidR="00366975" w:rsidRPr="00273D9C" w:rsidRDefault="00366975" w:rsidP="007A51B4">
                  <w:pPr>
                    <w:rPr>
                      <w:rFonts w:ascii="Arial" w:hAnsi="Arial" w:cs="Arial"/>
                    </w:rPr>
                  </w:pPr>
                  <w:r w:rsidRPr="00273D9C">
                    <w:rPr>
                      <w:rFonts w:ascii="Arial" w:hAnsi="Arial" w:cs="Arial"/>
                      <w:b/>
                    </w:rPr>
                    <w:t>Aw</w:t>
                  </w:r>
                  <w:r>
                    <w:rPr>
                      <w:rFonts w:ascii="Arial" w:hAnsi="Arial" w:cs="Arial"/>
                      <w:b/>
                    </w:rPr>
                    <w:t xml:space="preserve"> </w:t>
                  </w:r>
                  <w:r w:rsidRPr="00273D9C">
                    <w:rPr>
                      <w:rFonts w:ascii="Arial" w:hAnsi="Arial" w:cs="Arial"/>
                    </w:rPr>
                    <w:t>=</w:t>
                  </w:r>
                  <w:r>
                    <w:rPr>
                      <w:rFonts w:ascii="Arial" w:hAnsi="Arial" w:cs="Arial"/>
                    </w:rPr>
                    <w:t xml:space="preserve">  </w:t>
                  </w:r>
                  <w:r w:rsidRPr="00273D9C">
                    <w:rPr>
                      <w:rFonts w:ascii="Arial" w:hAnsi="Arial" w:cs="Arial"/>
                    </w:rPr>
                    <w:t>------</w:t>
                  </w:r>
                  <w:r>
                    <w:rPr>
                      <w:rFonts w:ascii="Arial" w:hAnsi="Arial" w:cs="Arial"/>
                    </w:rPr>
                    <w:t xml:space="preserve"> = --------</w:t>
                  </w:r>
                </w:p>
                <w:p w:rsidR="00366975" w:rsidRPr="00273D9C" w:rsidRDefault="00366975" w:rsidP="007A51B4">
                  <w:pPr>
                    <w:rPr>
                      <w:rFonts w:ascii="Arial" w:hAnsi="Arial" w:cs="Arial"/>
                    </w:rPr>
                  </w:pPr>
                  <w:r w:rsidRPr="00273D9C">
                    <w:rPr>
                      <w:rFonts w:ascii="Arial" w:hAnsi="Arial" w:cs="Arial"/>
                    </w:rPr>
                    <w:t xml:space="preserve">          </w:t>
                  </w:r>
                  <w:r>
                    <w:rPr>
                      <w:rFonts w:ascii="Arial" w:hAnsi="Arial" w:cs="Arial"/>
                    </w:rPr>
                    <w:t xml:space="preserve">  </w:t>
                  </w:r>
                  <w:r w:rsidRPr="00273D9C">
                    <w:rPr>
                      <w:rFonts w:ascii="Arial" w:hAnsi="Arial" w:cs="Arial"/>
                    </w:rPr>
                    <w:t xml:space="preserve"> Po</w:t>
                  </w:r>
                  <w:r>
                    <w:rPr>
                      <w:rFonts w:ascii="Arial" w:hAnsi="Arial" w:cs="Arial"/>
                    </w:rPr>
                    <w:t xml:space="preserve">       100</w:t>
                  </w:r>
                </w:p>
              </w:txbxContent>
            </v:textbox>
          </v:shape>
        </w:pict>
      </w:r>
    </w:p>
    <w:p w:rsidR="007A51B4" w:rsidRDefault="007A51B4" w:rsidP="007A51B4">
      <w:pPr>
        <w:pStyle w:val="Textoindependiente3"/>
        <w:spacing w:before="0" w:beforeAutospacing="0" w:after="0" w:afterAutospacing="0" w:line="480" w:lineRule="auto"/>
        <w:ind w:right="44"/>
        <w:jc w:val="both"/>
        <w:rPr>
          <w:rFonts w:ascii="Arial" w:hAnsi="Arial" w:cs="Arial"/>
          <w:spacing w:val="-2"/>
        </w:rPr>
      </w:pPr>
      <w:r>
        <w:rPr>
          <w:rFonts w:ascii="Arial" w:hAnsi="Arial" w:cs="Arial"/>
          <w:spacing w:val="-2"/>
        </w:rPr>
        <w:t xml:space="preserve">           </w:t>
      </w:r>
    </w:p>
    <w:p w:rsidR="007A51B4" w:rsidRDefault="007A51B4" w:rsidP="007A51B4">
      <w:pPr>
        <w:pStyle w:val="Textoindependiente3"/>
        <w:spacing w:before="0" w:beforeAutospacing="0" w:after="0" w:afterAutospacing="0" w:line="480" w:lineRule="auto"/>
        <w:ind w:right="44"/>
        <w:jc w:val="both"/>
        <w:rPr>
          <w:rFonts w:ascii="Arial" w:hAnsi="Arial" w:cs="Arial"/>
        </w:rPr>
      </w:pPr>
    </w:p>
    <w:p w:rsidR="007A51B4" w:rsidRPr="00970070"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Donde, </w:t>
      </w:r>
      <w:r w:rsidRPr="00970070">
        <w:rPr>
          <w:rFonts w:ascii="Arial" w:hAnsi="Arial" w:cs="Arial"/>
          <w:b/>
        </w:rPr>
        <w:t>P</w:t>
      </w:r>
      <w:r>
        <w:rPr>
          <w:rFonts w:ascii="Arial" w:hAnsi="Arial" w:cs="Arial"/>
        </w:rPr>
        <w:t xml:space="preserve"> es la presión de vapor del agua del alimento a una temperatura T y </w:t>
      </w:r>
      <w:r w:rsidRPr="00970070">
        <w:rPr>
          <w:rFonts w:ascii="Arial" w:hAnsi="Arial" w:cs="Arial"/>
          <w:b/>
        </w:rPr>
        <w:t>Po</w:t>
      </w:r>
      <w:r>
        <w:rPr>
          <w:rFonts w:ascii="Arial" w:hAnsi="Arial" w:cs="Arial"/>
          <w:b/>
        </w:rPr>
        <w:t xml:space="preserve"> </w:t>
      </w:r>
      <w:r>
        <w:rPr>
          <w:rFonts w:ascii="Arial" w:hAnsi="Arial" w:cs="Arial"/>
        </w:rPr>
        <w:t xml:space="preserve">es la presión de vapor del agua pura a T y </w:t>
      </w:r>
      <w:r w:rsidRPr="00970070">
        <w:rPr>
          <w:rFonts w:ascii="Arial" w:hAnsi="Arial" w:cs="Arial"/>
          <w:b/>
        </w:rPr>
        <w:t>HR</w:t>
      </w:r>
      <w:r>
        <w:rPr>
          <w:rFonts w:ascii="Arial" w:hAnsi="Arial" w:cs="Arial"/>
          <w:b/>
        </w:rPr>
        <w:t xml:space="preserve"> </w:t>
      </w:r>
      <w:r>
        <w:rPr>
          <w:rFonts w:ascii="Arial" w:hAnsi="Arial" w:cs="Arial"/>
        </w:rPr>
        <w:t>significa Humedad Relativa.</w:t>
      </w:r>
    </w:p>
    <w:p w:rsidR="007A51B4" w:rsidRDefault="007A51B4" w:rsidP="007A51B4">
      <w:pPr>
        <w:pStyle w:val="Textoindependiente3"/>
        <w:spacing w:before="0" w:beforeAutospacing="0" w:after="0" w:afterAutospacing="0" w:line="480" w:lineRule="auto"/>
        <w:ind w:right="44"/>
        <w:jc w:val="both"/>
        <w:rPr>
          <w:rFonts w:ascii="Arial" w:hAnsi="Arial" w:cs="Arial"/>
        </w:rPr>
      </w:pPr>
      <w:r w:rsidRPr="00512761">
        <w:rPr>
          <w:rFonts w:ascii="Arial" w:hAnsi="Arial" w:cs="Arial"/>
        </w:rPr>
        <w:t>La actividad de agua</w:t>
      </w:r>
      <w:r>
        <w:rPr>
          <w:rFonts w:ascii="Arial" w:hAnsi="Arial" w:cs="Arial"/>
        </w:rPr>
        <w:t>,</w:t>
      </w:r>
      <w:r w:rsidRPr="00512761">
        <w:rPr>
          <w:rFonts w:ascii="Arial" w:hAnsi="Arial" w:cs="Arial"/>
        </w:rPr>
        <w:t xml:space="preserve"> es un factor primordial en el crecimiento microbiano, la producción de toxinas, las reacciones enzimáticas y no enzimático</w:t>
      </w:r>
      <w:r>
        <w:rPr>
          <w:rFonts w:ascii="Arial" w:hAnsi="Arial" w:cs="Arial"/>
        </w:rPr>
        <w:t xml:space="preserve">. En la curva Estabilidad versus Actividad de Agua, se muestra como se  producen </w:t>
      </w:r>
      <w:r>
        <w:rPr>
          <w:rFonts w:ascii="Arial" w:hAnsi="Arial" w:cs="Arial"/>
        </w:rPr>
        <w:lastRenderedPageBreak/>
        <w:t>las reacciones de degradación en la estructura del alimento a medida que aumenta la actividad de agua (1</w:t>
      </w:r>
      <w:r w:rsidRPr="00512761">
        <w:rPr>
          <w:rFonts w:ascii="Arial" w:hAnsi="Arial" w:cs="Arial"/>
        </w:rPr>
        <w:t>).</w:t>
      </w:r>
      <w:r>
        <w:rPr>
          <w:rFonts w:ascii="Arial" w:hAnsi="Arial" w:cs="Arial"/>
        </w:rPr>
        <w:t xml:space="preserve"> </w:t>
      </w:r>
    </w:p>
    <w:p w:rsidR="007A51B4" w:rsidRDefault="007A51B4" w:rsidP="007A51B4">
      <w:pPr>
        <w:pStyle w:val="Textoindependiente3"/>
        <w:spacing w:before="0" w:beforeAutospacing="0" w:after="0" w:afterAutospacing="0" w:line="480" w:lineRule="auto"/>
        <w:ind w:right="44"/>
        <w:jc w:val="center"/>
        <w:rPr>
          <w:rFonts w:ascii="Arial" w:hAnsi="Arial" w:cs="Arial"/>
          <w:color w:val="auto"/>
        </w:rPr>
      </w:pPr>
      <w:r w:rsidRPr="009C5DA2">
        <w:rPr>
          <w:rFonts w:ascii="Arial" w:hAnsi="Arial" w:cs="Arial"/>
          <w:color w:val="auto"/>
        </w:rPr>
        <w:t>Figura 1.2</w:t>
      </w:r>
    </w:p>
    <w:p w:rsidR="007A51B4" w:rsidRPr="009C5DA2" w:rsidRDefault="007A51B4" w:rsidP="007A51B4">
      <w:pPr>
        <w:pStyle w:val="Textoindependiente3"/>
        <w:spacing w:before="0" w:beforeAutospacing="0" w:after="0" w:afterAutospacing="0" w:line="480" w:lineRule="auto"/>
        <w:ind w:right="44"/>
        <w:jc w:val="center"/>
        <w:rPr>
          <w:rFonts w:ascii="Arial" w:hAnsi="Arial" w:cs="Arial"/>
        </w:rPr>
      </w:pPr>
      <w:r w:rsidRPr="00315200">
        <w:rPr>
          <w:rFonts w:ascii="Arial" w:hAnsi="Arial" w:cs="Arial"/>
          <w:color w:val="auto"/>
        </w:rPr>
        <w:t>Efecto de la aw sobre algunos procesos de degradación de un alimento</w:t>
      </w:r>
    </w:p>
    <w:p w:rsidR="007A51B4" w:rsidRPr="00C42326" w:rsidRDefault="007A51B4" w:rsidP="007A51B4">
      <w:pPr>
        <w:pStyle w:val="Textoindependiente3"/>
        <w:spacing w:before="0" w:beforeAutospacing="0" w:after="0" w:afterAutospacing="0" w:line="480" w:lineRule="auto"/>
        <w:ind w:right="44"/>
        <w:jc w:val="center"/>
        <w:rPr>
          <w:rFonts w:ascii="Arial" w:hAnsi="Arial" w:cs="Arial"/>
        </w:rPr>
      </w:pPr>
      <w:r>
        <w:rPr>
          <w:noProof/>
        </w:rPr>
      </w:r>
      <w:r w:rsidRPr="0088071F">
        <w:rPr>
          <w:rFonts w:ascii="Arial" w:hAnsi="Arial" w:cs="Arial"/>
        </w:rPr>
        <w:pict>
          <v:group id="_x0000_s1034" editas="canvas" style="width:395.2pt;height:296.95pt;mso-position-horizontal-relative:char;mso-position-vertical-relative:line" coordsize="7904,593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7904;height:5939" o:preferrelative="f">
              <v:fill o:detectmouseclick="t"/>
              <v:path o:extrusionok="t" o:connecttype="none"/>
              <o:lock v:ext="edit" text="t"/>
            </v:shape>
            <v:shape id="_x0000_s1036" type="#_x0000_t75" style="position:absolute;width:7904;height:5939">
              <v:imagedata r:id="rId10" o:title=""/>
            </v:shape>
            <v:shape id="_x0000_s1037" type="#_x0000_t202" style="position:absolute;left:6660;top:4140;width:900;height:360" fillcolor="#fc9" stroked="f">
              <v:textbox style="mso-next-textbox:#_x0000_s1037">
                <w:txbxContent>
                  <w:p w:rsidR="00366975" w:rsidRPr="0088071F" w:rsidRDefault="00366975" w:rsidP="007A51B4">
                    <w:pPr>
                      <w:rPr>
                        <w:rFonts w:ascii="Arial" w:hAnsi="Arial" w:cs="Arial"/>
                        <w:b/>
                        <w:color w:val="800000"/>
                        <w:sz w:val="18"/>
                        <w:szCs w:val="18"/>
                      </w:rPr>
                    </w:pPr>
                    <w:r w:rsidRPr="00E0377C">
                      <w:rPr>
                        <w:rFonts w:ascii="Arial" w:hAnsi="Arial" w:cs="Arial"/>
                        <w:b/>
                        <w:color w:val="800000"/>
                        <w:sz w:val="18"/>
                        <w:szCs w:val="18"/>
                      </w:rPr>
                      <w:t>Mohos</w:t>
                    </w:r>
                  </w:p>
                </w:txbxContent>
              </v:textbox>
            </v:shape>
            <w10:anchorlock/>
          </v:group>
        </w:pict>
      </w:r>
    </w:p>
    <w:p w:rsidR="007A51B4" w:rsidRPr="00DD2F34" w:rsidRDefault="007A51B4" w:rsidP="007A51B4">
      <w:pPr>
        <w:spacing w:line="480" w:lineRule="auto"/>
        <w:ind w:left="360"/>
        <w:rPr>
          <w:rFonts w:ascii="Arial" w:hAnsi="Arial" w:cs="Arial"/>
          <w:lang w:val="en-US"/>
        </w:rPr>
      </w:pPr>
      <w:r w:rsidRPr="00500C72">
        <w:rPr>
          <w:rFonts w:ascii="Arial" w:hAnsi="Arial" w:cs="Arial"/>
          <w:lang w:val="en-US"/>
        </w:rPr>
        <w:t xml:space="preserve">Fuente: </w:t>
      </w:r>
      <w:smartTag w:uri="urn:schemas-microsoft-com:office:smarttags" w:element="place">
        <w:smartTag w:uri="urn:schemas-microsoft-com:office:smarttags" w:element="City">
          <w:r w:rsidRPr="00DD2F34">
            <w:rPr>
              <w:rFonts w:ascii="Arial" w:hAnsi="Arial" w:cs="Arial"/>
              <w:lang w:val="en-US"/>
            </w:rPr>
            <w:t>Rockland</w:t>
          </w:r>
        </w:smartTag>
      </w:smartTag>
      <w:r w:rsidRPr="00DD2F34">
        <w:rPr>
          <w:rFonts w:ascii="Arial" w:hAnsi="Arial" w:cs="Arial"/>
          <w:lang w:val="en-US"/>
        </w:rPr>
        <w:t xml:space="preserve"> L.</w:t>
      </w:r>
      <w:r>
        <w:rPr>
          <w:rFonts w:ascii="Arial" w:hAnsi="Arial" w:cs="Arial"/>
          <w:lang w:val="en-US"/>
        </w:rPr>
        <w:t xml:space="preserve"> y Stewart G., Water Activity: Influences on Food Quality, Academic Press, 1981(2)</w:t>
      </w:r>
    </w:p>
    <w:p w:rsidR="007A51B4" w:rsidRPr="00500C72" w:rsidRDefault="007A51B4" w:rsidP="007A51B4">
      <w:pPr>
        <w:pStyle w:val="Textoindependiente3"/>
        <w:spacing w:before="0" w:beforeAutospacing="0" w:after="0" w:afterAutospacing="0"/>
        <w:ind w:right="45"/>
        <w:jc w:val="both"/>
        <w:rPr>
          <w:rFonts w:ascii="Arial" w:hAnsi="Arial" w:cs="Arial"/>
          <w:b/>
          <w:color w:val="auto"/>
          <w:sz w:val="20"/>
          <w:szCs w:val="20"/>
          <w:lang w:val="en-US"/>
        </w:rPr>
      </w:pPr>
    </w:p>
    <w:p w:rsidR="007A51B4" w:rsidRPr="00512761" w:rsidRDefault="007A51B4" w:rsidP="007A51B4">
      <w:pPr>
        <w:pStyle w:val="Textoindependiente3"/>
        <w:spacing w:before="0" w:beforeAutospacing="0" w:after="0" w:afterAutospacing="0" w:line="480" w:lineRule="auto"/>
        <w:ind w:right="44"/>
        <w:jc w:val="both"/>
        <w:rPr>
          <w:rFonts w:ascii="Arial" w:hAnsi="Arial" w:cs="Arial"/>
        </w:rPr>
      </w:pPr>
      <w:r w:rsidRPr="00512761">
        <w:rPr>
          <w:rFonts w:ascii="Arial" w:hAnsi="Arial" w:cs="Arial"/>
        </w:rPr>
        <w:t xml:space="preserve">La mayoría de las bacterias se encuentran inhibidas a una Aw menor a 0.90 factor regulados por </w:t>
      </w:r>
      <w:smartTag w:uri="urn:schemas-microsoft-com:office:smarttags" w:element="PersonName">
        <w:smartTagPr>
          <w:attr w:name="ProductID" w:val="la FDA."/>
        </w:smartTagPr>
        <w:r w:rsidRPr="00512761">
          <w:rPr>
            <w:rFonts w:ascii="Arial" w:hAnsi="Arial" w:cs="Arial"/>
          </w:rPr>
          <w:t>la FDA.</w:t>
        </w:r>
      </w:smartTag>
      <w:r w:rsidRPr="00512761">
        <w:rPr>
          <w:rFonts w:ascii="Arial" w:hAnsi="Arial" w:cs="Arial"/>
        </w:rPr>
        <w:t xml:space="preserve"> </w:t>
      </w:r>
    </w:p>
    <w:p w:rsidR="007A51B4" w:rsidRPr="00500C72" w:rsidRDefault="007A51B4" w:rsidP="007A51B4">
      <w:pPr>
        <w:pStyle w:val="Textoindependiente3"/>
        <w:spacing w:before="0" w:beforeAutospacing="0" w:after="0" w:afterAutospacing="0" w:line="480" w:lineRule="auto"/>
        <w:ind w:right="44"/>
        <w:jc w:val="both"/>
        <w:rPr>
          <w:rFonts w:ascii="Arial" w:hAnsi="Arial" w:cs="Arial"/>
        </w:rPr>
      </w:pPr>
      <w:r w:rsidRPr="00512761">
        <w:rPr>
          <w:rFonts w:ascii="Arial" w:hAnsi="Arial" w:cs="Arial"/>
        </w:rPr>
        <w:t xml:space="preserve">Los alimentos </w:t>
      </w:r>
      <w:r>
        <w:rPr>
          <w:rFonts w:ascii="Arial" w:hAnsi="Arial" w:cs="Arial"/>
        </w:rPr>
        <w:t>tienen determinado</w:t>
      </w:r>
      <w:r w:rsidRPr="00512761">
        <w:rPr>
          <w:rFonts w:ascii="Arial" w:hAnsi="Arial" w:cs="Arial"/>
        </w:rPr>
        <w:t xml:space="preserve"> su contenido de Humedad Inicial en la cual no habría crecimiento de microorganismos patógenos</w:t>
      </w:r>
      <w:r>
        <w:rPr>
          <w:rFonts w:ascii="Arial" w:hAnsi="Arial" w:cs="Arial"/>
        </w:rPr>
        <w:t xml:space="preserve"> como niveles máximos aceptables de humedad.   </w:t>
      </w:r>
    </w:p>
    <w:p w:rsidR="007A51B4" w:rsidRPr="00F20615" w:rsidRDefault="007A51B4" w:rsidP="007A51B4">
      <w:pPr>
        <w:pStyle w:val="Textoindependiente3"/>
        <w:spacing w:before="0" w:beforeAutospacing="0" w:after="0" w:afterAutospacing="0" w:line="480" w:lineRule="auto"/>
        <w:ind w:right="44"/>
        <w:jc w:val="both"/>
        <w:rPr>
          <w:rFonts w:ascii="Arial" w:eastAsia="Times New Roman" w:hAnsi="Arial" w:cs="Arial"/>
          <w:b/>
          <w:lang w:eastAsia="ja-JP"/>
        </w:rPr>
      </w:pPr>
      <w:r>
        <w:rPr>
          <w:rFonts w:ascii="Arial" w:eastAsia="Times New Roman" w:hAnsi="Arial" w:cs="Arial"/>
          <w:b/>
          <w:lang w:eastAsia="ja-JP"/>
        </w:rPr>
        <w:lastRenderedPageBreak/>
        <w:t>1.4.3</w:t>
      </w:r>
      <w:r w:rsidRPr="00F20615">
        <w:rPr>
          <w:rFonts w:ascii="Arial" w:eastAsia="Times New Roman" w:hAnsi="Arial" w:cs="Arial"/>
          <w:b/>
          <w:lang w:eastAsia="ja-JP"/>
        </w:rPr>
        <w:t xml:space="preserve">. Isoterma de adsorción </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eastAsia="Times New Roman" w:hAnsi="Arial" w:cs="Arial"/>
          <w:lang w:eastAsia="ja-JP"/>
        </w:rPr>
        <w:t>La Actividad de agua es una propiedad intrínseca, l</w:t>
      </w:r>
      <w:r w:rsidRPr="00F20615">
        <w:rPr>
          <w:rFonts w:ascii="Arial" w:eastAsia="Times New Roman" w:hAnsi="Arial" w:cs="Arial"/>
          <w:lang w:eastAsia="ja-JP"/>
        </w:rPr>
        <w:t xml:space="preserve">a relación </w:t>
      </w:r>
      <w:r w:rsidRPr="00F20615">
        <w:rPr>
          <w:rFonts w:ascii="Arial" w:hAnsi="Arial" w:cs="Arial"/>
        </w:rPr>
        <w:t xml:space="preserve"> entre el contenido de humedad y la correspondiente actividad de agua en un intervalo de valores a una temperatura constante produce una i</w:t>
      </w:r>
      <w:r>
        <w:rPr>
          <w:rFonts w:ascii="Arial" w:hAnsi="Arial" w:cs="Arial"/>
        </w:rPr>
        <w:t>soterma de adsorción de humedad (1) y (4).</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 Existen diferentes compilaciones en las estructuras de la isoterma de absorción (2):</w:t>
      </w:r>
    </w:p>
    <w:p w:rsidR="007A51B4" w:rsidRDefault="007A51B4" w:rsidP="007A51B4">
      <w:pPr>
        <w:pStyle w:val="Textoindependiente3"/>
        <w:spacing w:before="0" w:beforeAutospacing="0" w:after="0" w:afterAutospacing="0" w:line="480" w:lineRule="auto"/>
        <w:ind w:right="44"/>
        <w:jc w:val="both"/>
        <w:rPr>
          <w:rFonts w:ascii="Arial" w:hAnsi="Arial" w:cs="Arial"/>
        </w:rPr>
      </w:pPr>
    </w:p>
    <w:p w:rsidR="007A51B4" w:rsidRDefault="007A51B4" w:rsidP="007A51B4">
      <w:pPr>
        <w:pStyle w:val="Textoindependiente3"/>
        <w:numPr>
          <w:ilvl w:val="0"/>
          <w:numId w:val="6"/>
        </w:numPr>
        <w:spacing w:before="0" w:beforeAutospacing="0" w:after="0" w:afterAutospacing="0" w:line="480" w:lineRule="auto"/>
        <w:ind w:right="44"/>
        <w:jc w:val="both"/>
        <w:rPr>
          <w:rFonts w:ascii="Arial" w:hAnsi="Arial" w:cs="Arial"/>
        </w:rPr>
      </w:pPr>
      <w:r>
        <w:rPr>
          <w:rFonts w:ascii="Arial" w:hAnsi="Arial" w:cs="Arial"/>
        </w:rPr>
        <w:t>Modelo de localización de la monocapa, solo describe el punto convexo en el que se define el valor de la monocapa.</w:t>
      </w:r>
    </w:p>
    <w:p w:rsidR="007A51B4" w:rsidRDefault="007A51B4" w:rsidP="007A51B4">
      <w:pPr>
        <w:pStyle w:val="Textoindependiente3"/>
        <w:numPr>
          <w:ilvl w:val="0"/>
          <w:numId w:val="6"/>
        </w:numPr>
        <w:spacing w:before="0" w:beforeAutospacing="0" w:after="0" w:afterAutospacing="0" w:line="480" w:lineRule="auto"/>
        <w:ind w:right="44"/>
        <w:jc w:val="both"/>
        <w:rPr>
          <w:rFonts w:ascii="Arial" w:hAnsi="Arial" w:cs="Arial"/>
        </w:rPr>
      </w:pPr>
      <w:r>
        <w:rPr>
          <w:rFonts w:ascii="Arial" w:hAnsi="Arial" w:cs="Arial"/>
        </w:rPr>
        <w:t>Absorción a nivel de multicapas.</w:t>
      </w:r>
    </w:p>
    <w:p w:rsidR="007A51B4" w:rsidRDefault="007A51B4" w:rsidP="007A51B4">
      <w:pPr>
        <w:pStyle w:val="Textoindependiente3"/>
        <w:numPr>
          <w:ilvl w:val="0"/>
          <w:numId w:val="6"/>
        </w:numPr>
        <w:spacing w:before="0" w:beforeAutospacing="0" w:after="0" w:afterAutospacing="0" w:line="480" w:lineRule="auto"/>
        <w:ind w:right="44"/>
        <w:jc w:val="both"/>
        <w:rPr>
          <w:rFonts w:ascii="Arial" w:hAnsi="Arial" w:cs="Arial"/>
        </w:rPr>
      </w:pPr>
      <w:r>
        <w:rPr>
          <w:rFonts w:ascii="Arial" w:hAnsi="Arial" w:cs="Arial"/>
        </w:rPr>
        <w:t>Modelos de absorción desde la ciencia de los Polímeros.</w:t>
      </w:r>
    </w:p>
    <w:p w:rsidR="007A51B4" w:rsidRDefault="007A51B4" w:rsidP="007A51B4">
      <w:pPr>
        <w:pStyle w:val="Textoindependiente3"/>
        <w:numPr>
          <w:ilvl w:val="0"/>
          <w:numId w:val="6"/>
        </w:numPr>
        <w:spacing w:before="0" w:beforeAutospacing="0" w:after="0" w:afterAutospacing="0" w:line="480" w:lineRule="auto"/>
        <w:ind w:right="44"/>
        <w:jc w:val="both"/>
        <w:rPr>
          <w:rFonts w:ascii="Arial" w:hAnsi="Arial" w:cs="Arial"/>
        </w:rPr>
      </w:pPr>
      <w:r>
        <w:rPr>
          <w:rFonts w:ascii="Arial" w:hAnsi="Arial" w:cs="Arial"/>
        </w:rPr>
        <w:t>Modelos de absorción y construcción de ecuaciones de la ingeniería aplicada en los alimentos y la agricultura.</w:t>
      </w:r>
    </w:p>
    <w:p w:rsidR="007A51B4" w:rsidRDefault="007A51B4" w:rsidP="007A51B4">
      <w:pPr>
        <w:pStyle w:val="Textoindependiente3"/>
        <w:spacing w:before="0" w:beforeAutospacing="0" w:after="0" w:afterAutospacing="0" w:line="480" w:lineRule="auto"/>
        <w:ind w:right="44"/>
        <w:jc w:val="both"/>
        <w:rPr>
          <w:rFonts w:ascii="Arial" w:hAnsi="Arial" w:cs="Arial"/>
        </w:rPr>
      </w:pP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En nuestro objeto de estudio, identificaremos el valor de la monocapa para estudios posteriores y el comportamiento de la isoterma a diferentes condiciones ambientales. </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La absorción de agua puede ser influenciada por la superficie y porosidad del material alimenticio, y este efecto puede ser determinado por Isotermas de  Absorción. </w:t>
      </w:r>
    </w:p>
    <w:p w:rsidR="007A51B4" w:rsidRPr="0066052E" w:rsidRDefault="007A51B4" w:rsidP="007A51B4">
      <w:pPr>
        <w:pStyle w:val="Textoindependiente3"/>
        <w:spacing w:before="0" w:beforeAutospacing="0" w:after="0" w:afterAutospacing="0" w:line="480" w:lineRule="auto"/>
        <w:ind w:right="44"/>
        <w:jc w:val="both"/>
        <w:rPr>
          <w:rFonts w:ascii="Arial" w:hAnsi="Arial" w:cs="Arial"/>
          <w:u w:val="single"/>
        </w:rPr>
      </w:pPr>
      <w:r w:rsidRPr="00DC29EA">
        <w:rPr>
          <w:rFonts w:ascii="Arial" w:hAnsi="Arial" w:cs="Arial"/>
        </w:rPr>
        <w:lastRenderedPageBreak/>
        <w:t>El punto de inflexión de la isoterma indica el cambio  de la capacidad de  ligabilidad de agua o la cantidad  relativa de libertad de agua (4).</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La isoterma de absorción de un producto representa la cinética con la que adsorbe humedad del medio que la rodea. Es importante determinar la cinética de adsorción en polvos, porque con base a ella se tiene que diseñar cada empaque y determinar las condiciones de almacenamiento, cada producto se hidrata de diferente manera.</w:t>
      </w:r>
    </w:p>
    <w:p w:rsidR="007A51B4" w:rsidRPr="00F20615"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 Con el conocimiento de las isotermas de adsorción es de gran importancia porque brinda información útil en la optimización en el proceso de secado y el diseño de secadores, así como la selección del material de empaquetamiento, la predicción de vida útil del producto y la evolución de humedad durante el almacenamiento para poder determinar la estabilidad de un gran numero de alimentos tales como granos, frutas, hortalizas, cárnicos, etc. (1)</w:t>
      </w:r>
    </w:p>
    <w:p w:rsidR="007A51B4" w:rsidRDefault="007A51B4" w:rsidP="007A51B4">
      <w:pPr>
        <w:autoSpaceDE w:val="0"/>
        <w:autoSpaceDN w:val="0"/>
        <w:adjustRightInd w:val="0"/>
        <w:spacing w:line="480" w:lineRule="auto"/>
        <w:jc w:val="both"/>
        <w:rPr>
          <w:rFonts w:ascii="Arial" w:hAnsi="Arial" w:cs="Arial"/>
        </w:rPr>
      </w:pPr>
      <w:r w:rsidRPr="00F20615">
        <w:rPr>
          <w:rFonts w:ascii="Arial" w:hAnsi="Arial" w:cs="Arial"/>
        </w:rPr>
        <w:t>El contenido</w:t>
      </w:r>
      <w:r>
        <w:rPr>
          <w:rFonts w:ascii="Arial" w:hAnsi="Arial" w:cs="Arial"/>
        </w:rPr>
        <w:t xml:space="preserve"> </w:t>
      </w:r>
      <w:r w:rsidRPr="00F20615">
        <w:rPr>
          <w:rFonts w:ascii="Arial" w:hAnsi="Arial" w:cs="Arial"/>
        </w:rPr>
        <w:t xml:space="preserve"> de humedad juega</w:t>
      </w:r>
      <w:r>
        <w:rPr>
          <w:rFonts w:ascii="Arial" w:hAnsi="Arial" w:cs="Arial"/>
        </w:rPr>
        <w:t xml:space="preserve"> </w:t>
      </w:r>
      <w:r w:rsidRPr="00F20615">
        <w:rPr>
          <w:rFonts w:ascii="Arial" w:hAnsi="Arial" w:cs="Arial"/>
        </w:rPr>
        <w:t xml:space="preserve"> un papel determinante en las propiedades de los alimentos tales como sabor, textura y tiempo de vida en percha.</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t xml:space="preserve">En el siguiente gráfico se muestra un modelo de Isoterma de Adsorción, en el cual se muestra en el eje </w:t>
      </w:r>
      <w:r w:rsidRPr="00186201">
        <w:rPr>
          <w:rFonts w:ascii="Arial" w:hAnsi="Arial" w:cs="Arial"/>
          <w:b/>
        </w:rPr>
        <w:t>x</w:t>
      </w:r>
      <w:r>
        <w:rPr>
          <w:rFonts w:ascii="Arial" w:hAnsi="Arial" w:cs="Arial"/>
        </w:rPr>
        <w:t xml:space="preserve">, un orden de Actividades de agua, y en el eje </w:t>
      </w:r>
      <w:r w:rsidRPr="00186201">
        <w:rPr>
          <w:rFonts w:ascii="Arial" w:hAnsi="Arial" w:cs="Arial"/>
          <w:b/>
        </w:rPr>
        <w:t>y</w:t>
      </w:r>
      <w:r>
        <w:rPr>
          <w:rFonts w:ascii="Arial" w:hAnsi="Arial" w:cs="Arial"/>
        </w:rPr>
        <w:t xml:space="preserve">  el contenido de humedad, definiendo en los diferentes valores de Aw el comportamiento del alimento.</w:t>
      </w:r>
    </w:p>
    <w:p w:rsidR="007A51B4" w:rsidRDefault="007A51B4" w:rsidP="007A51B4">
      <w:pPr>
        <w:autoSpaceDE w:val="0"/>
        <w:autoSpaceDN w:val="0"/>
        <w:adjustRightInd w:val="0"/>
        <w:spacing w:line="480" w:lineRule="auto"/>
        <w:jc w:val="center"/>
        <w:rPr>
          <w:rFonts w:ascii="Arial" w:hAnsi="Arial" w:cs="Arial"/>
        </w:rPr>
      </w:pPr>
    </w:p>
    <w:p w:rsidR="007A51B4" w:rsidRDefault="007A51B4" w:rsidP="007A51B4">
      <w:pPr>
        <w:autoSpaceDE w:val="0"/>
        <w:autoSpaceDN w:val="0"/>
        <w:adjustRightInd w:val="0"/>
        <w:spacing w:line="480" w:lineRule="auto"/>
        <w:jc w:val="center"/>
        <w:rPr>
          <w:rFonts w:ascii="Arial" w:hAnsi="Arial" w:cs="Arial"/>
        </w:rPr>
      </w:pPr>
    </w:p>
    <w:p w:rsidR="007A51B4" w:rsidRPr="009C5DA2" w:rsidRDefault="007A51B4" w:rsidP="007A51B4">
      <w:pPr>
        <w:autoSpaceDE w:val="0"/>
        <w:autoSpaceDN w:val="0"/>
        <w:adjustRightInd w:val="0"/>
        <w:spacing w:line="480" w:lineRule="auto"/>
        <w:jc w:val="center"/>
        <w:rPr>
          <w:rFonts w:ascii="Arial" w:hAnsi="Arial" w:cs="Arial"/>
        </w:rPr>
      </w:pPr>
      <w:r w:rsidRPr="009C5DA2">
        <w:rPr>
          <w:rFonts w:ascii="Arial" w:hAnsi="Arial" w:cs="Arial"/>
        </w:rPr>
        <w:lastRenderedPageBreak/>
        <w:t>Figura 1.3</w:t>
      </w:r>
    </w:p>
    <w:p w:rsidR="007A51B4" w:rsidRDefault="007A51B4" w:rsidP="007A51B4">
      <w:pPr>
        <w:autoSpaceDE w:val="0"/>
        <w:autoSpaceDN w:val="0"/>
        <w:adjustRightInd w:val="0"/>
        <w:spacing w:line="480" w:lineRule="auto"/>
        <w:jc w:val="center"/>
        <w:rPr>
          <w:rFonts w:ascii="Arial" w:hAnsi="Arial" w:cs="Arial"/>
        </w:rPr>
      </w:pPr>
      <w:r w:rsidRPr="00726A45">
        <w:rPr>
          <w:rFonts w:ascii="Arial" w:hAnsi="Arial" w:cs="Arial"/>
        </w:rPr>
        <w:t>Isoterma de Absorción</w:t>
      </w:r>
    </w:p>
    <w:p w:rsidR="007A51B4" w:rsidRDefault="008B3D8E" w:rsidP="007A51B4">
      <w:pPr>
        <w:autoSpaceDE w:val="0"/>
        <w:autoSpaceDN w:val="0"/>
        <w:adjustRightInd w:val="0"/>
        <w:spacing w:line="480" w:lineRule="auto"/>
        <w:jc w:val="center"/>
        <w:rPr>
          <w:rFonts w:ascii="Arial" w:hAnsi="Arial" w:cs="Arial"/>
        </w:rPr>
      </w:pPr>
      <w:r>
        <w:rPr>
          <w:rFonts w:ascii="Arial" w:hAnsi="Arial" w:cs="Arial"/>
          <w:noProof/>
        </w:rPr>
        <w:drawing>
          <wp:inline distT="0" distB="0" distL="0" distR="0">
            <wp:extent cx="2209800" cy="1790700"/>
            <wp:effectExtent l="19050" t="0" r="0" b="0"/>
            <wp:docPr id="35" name="Imagen 3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1"/>
                    <pic:cNvPicPr>
                      <a:picLocks noChangeAspect="1" noChangeArrowheads="1"/>
                    </pic:cNvPicPr>
                  </pic:nvPicPr>
                  <pic:blipFill>
                    <a:blip r:embed="rId11"/>
                    <a:srcRect/>
                    <a:stretch>
                      <a:fillRect/>
                    </a:stretch>
                  </pic:blipFill>
                  <pic:spPr bwMode="auto">
                    <a:xfrm>
                      <a:off x="0" y="0"/>
                      <a:ext cx="2209800" cy="1790700"/>
                    </a:xfrm>
                    <a:prstGeom prst="rect">
                      <a:avLst/>
                    </a:prstGeom>
                    <a:noFill/>
                    <a:ln w="9525">
                      <a:noFill/>
                      <a:miter lim="800000"/>
                      <a:headEnd/>
                      <a:tailEnd/>
                    </a:ln>
                  </pic:spPr>
                </pic:pic>
              </a:graphicData>
            </a:graphic>
          </wp:inline>
        </w:drawing>
      </w:r>
    </w:p>
    <w:p w:rsidR="007A51B4" w:rsidRDefault="007A51B4" w:rsidP="007A51B4">
      <w:pPr>
        <w:autoSpaceDE w:val="0"/>
        <w:autoSpaceDN w:val="0"/>
        <w:adjustRightInd w:val="0"/>
        <w:spacing w:line="480" w:lineRule="auto"/>
        <w:jc w:val="center"/>
        <w:rPr>
          <w:rFonts w:ascii="Arial" w:hAnsi="Arial" w:cs="Arial"/>
          <w:lang w:val="en-US"/>
        </w:rPr>
      </w:pPr>
      <w:r w:rsidRPr="00686BBB">
        <w:rPr>
          <w:rFonts w:ascii="Arial" w:hAnsi="Arial" w:cs="Arial"/>
          <w:lang w:val="en-US"/>
        </w:rPr>
        <w:t xml:space="preserve">Fuente: </w:t>
      </w:r>
      <w:r w:rsidRPr="00AE4DF3">
        <w:rPr>
          <w:rFonts w:ascii="Arial" w:hAnsi="Arial" w:cs="Arial"/>
          <w:lang w:val="en-US"/>
        </w:rPr>
        <w:t xml:space="preserve">Moisture Sorption: Practical Aspects of Isotherm </w:t>
      </w:r>
    </w:p>
    <w:p w:rsidR="007A51B4" w:rsidRPr="007A51B4" w:rsidRDefault="007A51B4" w:rsidP="007A51B4">
      <w:pPr>
        <w:autoSpaceDE w:val="0"/>
        <w:autoSpaceDN w:val="0"/>
        <w:adjustRightInd w:val="0"/>
        <w:spacing w:line="480" w:lineRule="auto"/>
        <w:jc w:val="center"/>
        <w:rPr>
          <w:rFonts w:ascii="Arial" w:hAnsi="Arial" w:cs="Arial"/>
        </w:rPr>
      </w:pPr>
      <w:r w:rsidRPr="007A51B4">
        <w:rPr>
          <w:rFonts w:ascii="Arial" w:hAnsi="Arial" w:cs="Arial"/>
        </w:rPr>
        <w:t>Measurement and Use (5)</w:t>
      </w:r>
    </w:p>
    <w:p w:rsidR="007A51B4" w:rsidRPr="00E919BF" w:rsidRDefault="007A51B4" w:rsidP="007A51B4">
      <w:pPr>
        <w:autoSpaceDE w:val="0"/>
        <w:autoSpaceDN w:val="0"/>
        <w:adjustRightInd w:val="0"/>
        <w:spacing w:line="480" w:lineRule="auto"/>
        <w:rPr>
          <w:rFonts w:ascii="Arial" w:hAnsi="Arial" w:cs="Arial"/>
          <w:b/>
        </w:rPr>
      </w:pPr>
      <w:r w:rsidRPr="00E919BF">
        <w:rPr>
          <w:rFonts w:ascii="Arial" w:hAnsi="Arial" w:cs="Arial"/>
          <w:b/>
        </w:rPr>
        <w:t>Rango I</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t>Dentro de la estructura del alimento, debido a la presencia de compuestos como  polisacáridos, proteínas, entre otros, que accionan una estructura enlazante del agua. Algunos de los limites de Actividades de agua no están disponibles para muchas reacciones  o actividades microbianas y no pueden ser fácilmente removidas.  Este rango generalmente actúa entre 0 – 0.2 de Aw.</w:t>
      </w:r>
    </w:p>
    <w:p w:rsidR="007A51B4" w:rsidRDefault="007A51B4" w:rsidP="007A51B4">
      <w:pPr>
        <w:autoSpaceDE w:val="0"/>
        <w:autoSpaceDN w:val="0"/>
        <w:adjustRightInd w:val="0"/>
        <w:spacing w:line="480" w:lineRule="auto"/>
        <w:jc w:val="both"/>
        <w:rPr>
          <w:rFonts w:ascii="Arial" w:hAnsi="Arial" w:cs="Arial"/>
        </w:rPr>
      </w:pPr>
    </w:p>
    <w:p w:rsidR="007A51B4" w:rsidRDefault="007A51B4" w:rsidP="007A51B4">
      <w:pPr>
        <w:autoSpaceDE w:val="0"/>
        <w:autoSpaceDN w:val="0"/>
        <w:adjustRightInd w:val="0"/>
        <w:spacing w:line="480" w:lineRule="auto"/>
        <w:jc w:val="both"/>
        <w:rPr>
          <w:rFonts w:ascii="Arial" w:hAnsi="Arial" w:cs="Arial"/>
          <w:b/>
        </w:rPr>
      </w:pPr>
      <w:r w:rsidRPr="002A1758">
        <w:rPr>
          <w:rFonts w:ascii="Arial" w:hAnsi="Arial" w:cs="Arial"/>
          <w:b/>
        </w:rPr>
        <w:t>Rango 2</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t>Este rango representa una fracción de agua menos firmemente ligada con respecto a la primera. La entalpía de vaporización en este rango es un poco mayor que la entalpía de vaporización de agua pura.</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lastRenderedPageBreak/>
        <w:t xml:space="preserve">Este clase de constituyente de agua puede ser observada como una etapa de transición entre el primer y tercer intervalo de actividad de agua (0.2 – 0.75) en los alimentos (2). </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t>Las primeras moléculas de agua que interaccionan con los grupos funcionales de soluto en los alimentos son reconocidas como “</w:t>
      </w:r>
      <w:r w:rsidRPr="00D1120C">
        <w:rPr>
          <w:rFonts w:ascii="Arial" w:hAnsi="Arial" w:cs="Arial"/>
          <w:b/>
        </w:rPr>
        <w:t>Monocapa</w:t>
      </w:r>
      <w:r>
        <w:rPr>
          <w:rFonts w:ascii="Arial" w:hAnsi="Arial" w:cs="Arial"/>
          <w:b/>
        </w:rPr>
        <w:t xml:space="preserve"> Molecular</w:t>
      </w:r>
      <w:r>
        <w:rPr>
          <w:rFonts w:ascii="Arial" w:hAnsi="Arial" w:cs="Arial"/>
        </w:rPr>
        <w:t xml:space="preserve">”, es diferente para cada alimento, el agua en este punto es la más difícil de eliminar en los procesos térmicos de secado, en algunos casos se puede reducir parcialmente por una deshidratación, pero no es recomendable porque puede dañar el alimento ya que su presencia ejerce un efecto protector, excepto en las reacciones de oxidación de lípidos  (1). </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t>Podría decirse que es la mínima cantidad de agua que posee un alimento para conservar sus características físico-químicas. Actúa en un rango de 0.2 - 0.4 de Actividad de Agua (2), consideradas como las moléculas más herméticamente ligadas al alimento, que las otras capas adicionales de agua que no se encuentran tan firmemente ligadas  (3).</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t xml:space="preserve">El valor de la monocapa puede ser determinada usando el modelo de BET (5) o Isotermas de GAB, ampliamente usadas para determinar la estabilidad de los alimentos. LA ecuación de BET puede ser derivada basada en la cinética y consideraciones termodinámicas del alimento. </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noProof/>
        </w:rPr>
      </w:r>
      <w:r w:rsidRPr="00FA5795">
        <w:rPr>
          <w:rFonts w:ascii="Arial" w:hAnsi="Arial" w:cs="Arial"/>
        </w:rPr>
        <w:pict>
          <v:group id="_x0000_s1029" editas="canvas" style="width:342pt;height:81pt;mso-position-horizontal-relative:char;mso-position-vertical-relative:line" coordorigin="3660,1771" coordsize="5821,1389">
            <o:lock v:ext="edit" aspectratio="t"/>
            <v:shape id="_x0000_s1030" type="#_x0000_t75" style="position:absolute;left:3660;top:1771;width:5821;height:1389" o:preferrelative="f">
              <v:fill o:detectmouseclick="t"/>
              <v:path o:extrusionok="t" o:connecttype="none"/>
              <o:lock v:ext="edit" text="t"/>
            </v:shape>
            <v:shape id="_x0000_s1031" type="#_x0000_t202" style="position:absolute;left:4732;top:1900;width:3677;height:1131" stroked="f">
              <v:textbox style="mso-next-textbox:#_x0000_s1031">
                <w:txbxContent>
                  <w:p w:rsidR="00366975" w:rsidRDefault="00366975" w:rsidP="007A51B4"/>
                  <w:p w:rsidR="00366975" w:rsidRPr="00D3492D" w:rsidRDefault="00366975" w:rsidP="007A51B4">
                    <w:pPr>
                      <w:rPr>
                        <w:rFonts w:ascii="Arial" w:hAnsi="Arial" w:cs="Arial"/>
                        <w:lang w:val="en-US"/>
                      </w:rPr>
                    </w:pPr>
                    <w:r w:rsidRPr="00D3492D">
                      <w:rPr>
                        <w:rFonts w:ascii="Arial" w:hAnsi="Arial" w:cs="Arial"/>
                        <w:lang w:val="en-US"/>
                      </w:rPr>
                      <w:t xml:space="preserve">       Aw</w:t>
                    </w:r>
                    <w:r w:rsidRPr="00D3492D">
                      <w:rPr>
                        <w:rFonts w:ascii="Arial" w:hAnsi="Arial" w:cs="Arial"/>
                        <w:vertAlign w:val="subscript"/>
                        <w:lang w:val="en-US"/>
                      </w:rPr>
                      <w:t xml:space="preserve">                      </w:t>
                    </w:r>
                    <w:r w:rsidRPr="00D3492D">
                      <w:rPr>
                        <w:rFonts w:ascii="Arial" w:hAnsi="Arial" w:cs="Arial"/>
                        <w:lang w:val="en-US"/>
                      </w:rPr>
                      <w:t xml:space="preserve">C – 1  </w:t>
                    </w:r>
                    <w:r>
                      <w:rPr>
                        <w:rFonts w:ascii="Arial" w:hAnsi="Arial" w:cs="Arial"/>
                        <w:lang w:val="en-US"/>
                      </w:rPr>
                      <w:t xml:space="preserve">          </w:t>
                    </w:r>
                    <w:r w:rsidRPr="00D3492D">
                      <w:rPr>
                        <w:rFonts w:ascii="Arial" w:hAnsi="Arial" w:cs="Arial"/>
                        <w:vertAlign w:val="subscript"/>
                        <w:lang w:val="en-US"/>
                      </w:rPr>
                      <w:t xml:space="preserve">  </w:t>
                    </w:r>
                    <w:r w:rsidRPr="00D3492D">
                      <w:rPr>
                        <w:rFonts w:ascii="Arial" w:hAnsi="Arial" w:cs="Arial"/>
                        <w:lang w:val="en-US"/>
                      </w:rPr>
                      <w:t xml:space="preserve">   </w:t>
                    </w:r>
                    <w:r>
                      <w:rPr>
                        <w:rFonts w:ascii="Arial" w:hAnsi="Arial" w:cs="Arial"/>
                        <w:lang w:val="en-US"/>
                      </w:rPr>
                      <w:t xml:space="preserve"> </w:t>
                    </w:r>
                    <w:r w:rsidRPr="00D3492D">
                      <w:rPr>
                        <w:rFonts w:ascii="Arial" w:hAnsi="Arial" w:cs="Arial"/>
                        <w:lang w:val="en-US"/>
                      </w:rPr>
                      <w:t>1</w:t>
                    </w:r>
                  </w:p>
                  <w:p w:rsidR="00366975" w:rsidRPr="00D3492D" w:rsidRDefault="00366975" w:rsidP="007A51B4">
                    <w:pPr>
                      <w:spacing w:line="240" w:lineRule="atLeast"/>
                      <w:jc w:val="center"/>
                      <w:rPr>
                        <w:rFonts w:ascii="Arial" w:hAnsi="Arial" w:cs="Arial"/>
                        <w:lang w:val="en-US"/>
                      </w:rPr>
                    </w:pPr>
                    <w:r w:rsidRPr="00D3492D">
                      <w:rPr>
                        <w:rFonts w:ascii="Arial" w:hAnsi="Arial" w:cs="Arial"/>
                        <w:lang w:val="en-US"/>
                      </w:rPr>
                      <w:t>_________   =</w:t>
                    </w:r>
                    <w:r>
                      <w:rPr>
                        <w:rFonts w:ascii="Arial" w:hAnsi="Arial" w:cs="Arial"/>
                        <w:lang w:val="en-US"/>
                      </w:rPr>
                      <w:t xml:space="preserve">   </w:t>
                    </w:r>
                    <w:r w:rsidRPr="00D3492D">
                      <w:rPr>
                        <w:rFonts w:ascii="Arial" w:hAnsi="Arial" w:cs="Arial"/>
                        <w:lang w:val="en-US"/>
                      </w:rPr>
                      <w:t xml:space="preserve">_____  </w:t>
                    </w:r>
                    <w:r>
                      <w:rPr>
                        <w:rFonts w:ascii="Arial" w:hAnsi="Arial" w:cs="Arial"/>
                        <w:lang w:val="en-US"/>
                      </w:rPr>
                      <w:t xml:space="preserve"> A</w:t>
                    </w:r>
                    <w:r w:rsidRPr="00D3492D">
                      <w:rPr>
                        <w:rFonts w:ascii="Arial" w:hAnsi="Arial" w:cs="Arial"/>
                        <w:vertAlign w:val="subscript"/>
                        <w:lang w:val="en-US"/>
                      </w:rPr>
                      <w:t>w</w:t>
                    </w:r>
                    <w:r w:rsidRPr="00D3492D">
                      <w:rPr>
                        <w:rFonts w:ascii="Arial" w:hAnsi="Arial" w:cs="Arial"/>
                        <w:lang w:val="en-US"/>
                      </w:rPr>
                      <w:t xml:space="preserve">   </w:t>
                    </w:r>
                    <w:r>
                      <w:rPr>
                        <w:rFonts w:ascii="Arial" w:hAnsi="Arial" w:cs="Arial"/>
                        <w:lang w:val="en-US"/>
                      </w:rPr>
                      <w:t>+</w:t>
                    </w:r>
                    <w:r w:rsidRPr="00D3492D">
                      <w:rPr>
                        <w:rFonts w:ascii="Arial" w:hAnsi="Arial" w:cs="Arial"/>
                        <w:lang w:val="en-US"/>
                      </w:rPr>
                      <w:t xml:space="preserve"> _</w:t>
                    </w:r>
                    <w:r>
                      <w:rPr>
                        <w:rFonts w:ascii="Arial" w:hAnsi="Arial" w:cs="Arial"/>
                        <w:lang w:val="en-US"/>
                      </w:rPr>
                      <w:t>___</w:t>
                    </w:r>
                  </w:p>
                  <w:p w:rsidR="00366975" w:rsidRPr="00D3492D" w:rsidRDefault="00366975" w:rsidP="007A51B4">
                    <w:pPr>
                      <w:jc w:val="center"/>
                      <w:rPr>
                        <w:rFonts w:ascii="Arial" w:hAnsi="Arial" w:cs="Arial"/>
                        <w:lang w:val="en-US"/>
                      </w:rPr>
                    </w:pPr>
                    <w:r w:rsidRPr="00D3492D">
                      <w:rPr>
                        <w:rFonts w:ascii="Arial" w:hAnsi="Arial" w:cs="Arial"/>
                        <w:lang w:val="en-US"/>
                      </w:rPr>
                      <w:t>M</w:t>
                    </w:r>
                    <w:r w:rsidRPr="00D3492D">
                      <w:rPr>
                        <w:rFonts w:ascii="Arial" w:hAnsi="Arial" w:cs="Arial"/>
                        <w:vertAlign w:val="subscript"/>
                        <w:lang w:val="en-US"/>
                      </w:rPr>
                      <w:t>w (</w:t>
                    </w:r>
                    <w:r w:rsidRPr="00D3492D">
                      <w:rPr>
                        <w:rFonts w:ascii="Arial" w:hAnsi="Arial" w:cs="Arial"/>
                        <w:lang w:val="en-US"/>
                      </w:rPr>
                      <w:t>1</w:t>
                    </w:r>
                    <w:r>
                      <w:rPr>
                        <w:rFonts w:ascii="Arial" w:hAnsi="Arial" w:cs="Arial"/>
                        <w:lang w:val="en-US"/>
                      </w:rPr>
                      <w:t xml:space="preserve"> - A</w:t>
                    </w:r>
                    <w:r w:rsidRPr="00D3492D">
                      <w:rPr>
                        <w:rFonts w:ascii="Arial" w:hAnsi="Arial" w:cs="Arial"/>
                        <w:vertAlign w:val="subscript"/>
                        <w:lang w:val="en-US"/>
                      </w:rPr>
                      <w:t>w</w:t>
                    </w:r>
                    <w:r w:rsidRPr="00D3492D">
                      <w:rPr>
                        <w:rFonts w:ascii="Arial" w:hAnsi="Arial" w:cs="Arial"/>
                        <w:lang w:val="en-US"/>
                      </w:rPr>
                      <w:t>)</w:t>
                    </w:r>
                    <w:r>
                      <w:rPr>
                        <w:rFonts w:ascii="Arial" w:hAnsi="Arial" w:cs="Arial"/>
                        <w:lang w:val="en-US"/>
                      </w:rPr>
                      <w:t xml:space="preserve">          </w:t>
                    </w:r>
                    <w:r w:rsidRPr="00D3492D">
                      <w:rPr>
                        <w:rFonts w:ascii="Arial" w:hAnsi="Arial" w:cs="Arial"/>
                        <w:lang w:val="en-US"/>
                      </w:rPr>
                      <w:t>M</w:t>
                    </w:r>
                    <w:r w:rsidRPr="00D3492D">
                      <w:rPr>
                        <w:rFonts w:ascii="Arial" w:hAnsi="Arial" w:cs="Arial"/>
                        <w:vertAlign w:val="subscript"/>
                        <w:lang w:val="en-US"/>
                      </w:rPr>
                      <w:t>m</w:t>
                    </w:r>
                    <w:r>
                      <w:rPr>
                        <w:rFonts w:ascii="Arial" w:hAnsi="Arial" w:cs="Arial"/>
                        <w:vertAlign w:val="subscript"/>
                        <w:lang w:val="en-US"/>
                      </w:rPr>
                      <w:t xml:space="preserve"> .</w:t>
                    </w:r>
                    <w:r>
                      <w:rPr>
                        <w:rFonts w:ascii="Arial" w:hAnsi="Arial" w:cs="Arial"/>
                        <w:lang w:val="en-US"/>
                      </w:rPr>
                      <w:t>C</w:t>
                    </w:r>
                    <w:r>
                      <w:rPr>
                        <w:rFonts w:ascii="Arial" w:hAnsi="Arial" w:cs="Arial"/>
                        <w:vertAlign w:val="subscript"/>
                        <w:lang w:val="en-US"/>
                      </w:rPr>
                      <w:t xml:space="preserve">                     </w:t>
                    </w:r>
                    <w:r w:rsidRPr="00D3492D">
                      <w:rPr>
                        <w:rFonts w:ascii="Arial" w:hAnsi="Arial" w:cs="Arial"/>
                        <w:lang w:val="en-US"/>
                      </w:rPr>
                      <w:t>M</w:t>
                    </w:r>
                    <w:r w:rsidRPr="00D3492D">
                      <w:rPr>
                        <w:rFonts w:ascii="Arial" w:hAnsi="Arial" w:cs="Arial"/>
                        <w:vertAlign w:val="subscript"/>
                        <w:lang w:val="en-US"/>
                      </w:rPr>
                      <w:t>m</w:t>
                    </w:r>
                    <w:r>
                      <w:rPr>
                        <w:rFonts w:ascii="Arial" w:hAnsi="Arial" w:cs="Arial"/>
                        <w:vertAlign w:val="subscript"/>
                        <w:lang w:val="en-US"/>
                      </w:rPr>
                      <w:t xml:space="preserve"> </w:t>
                    </w:r>
                    <w:r>
                      <w:rPr>
                        <w:rFonts w:ascii="Arial" w:hAnsi="Arial" w:cs="Arial"/>
                        <w:lang w:val="en-US"/>
                      </w:rPr>
                      <w:t>C</w:t>
                    </w:r>
                  </w:p>
                </w:txbxContent>
              </v:textbox>
            </v:shape>
            <w10:anchorlock/>
          </v:group>
        </w:pic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lastRenderedPageBreak/>
        <w:t>Donde Aw es la actividad de agua a una determinada temperatura, M</w:t>
      </w:r>
      <w:r w:rsidRPr="00D3492D">
        <w:rPr>
          <w:rFonts w:ascii="Arial" w:hAnsi="Arial" w:cs="Arial"/>
          <w:vertAlign w:val="subscript"/>
        </w:rPr>
        <w:t>m.</w:t>
      </w:r>
      <w:r>
        <w:rPr>
          <w:rFonts w:ascii="Arial" w:hAnsi="Arial" w:cs="Arial"/>
        </w:rPr>
        <w:t xml:space="preserve"> es el valor de la monocapa y C es una constante. El valor de la monocapa es generalmente encontrada a una actividad de agua de 0.2 – 0.4 (4) y (5). A un valor de actividad de agua 0.3, la cantidad de agua absorbida sobre la superficie dentro de la capilaridad del alimento, es suficiente para afectar en conjunto las propiedades dieléctricas; el agua puede  tener un comportamiento de solvente. Las altas actividades de agua, aumentan la velocidad de las reacciones debido al aumento de solubilidad e incremento de la movilidad del agua. En el caso, de alimentos secos, un incremento de Actividad de agua en una magnitud de 0.1 implica el decrecimiento de tres veces con respecto a su tiempo de vida (5). Normalmente, u</w:t>
      </w:r>
      <w:r w:rsidRPr="00D1120C">
        <w:rPr>
          <w:rFonts w:ascii="Arial" w:hAnsi="Arial" w:cs="Arial"/>
        </w:rPr>
        <w:t xml:space="preserve">na </w:t>
      </w:r>
      <w:r>
        <w:rPr>
          <w:rFonts w:ascii="Arial" w:hAnsi="Arial" w:cs="Arial"/>
        </w:rPr>
        <w:t xml:space="preserve">alta </w:t>
      </w:r>
      <w:r w:rsidRPr="00D1120C">
        <w:rPr>
          <w:rFonts w:ascii="Arial" w:hAnsi="Arial" w:cs="Arial"/>
        </w:rPr>
        <w:t xml:space="preserve">captación de agua </w:t>
      </w:r>
      <w:r>
        <w:rPr>
          <w:rFonts w:ascii="Arial" w:hAnsi="Arial" w:cs="Arial"/>
        </w:rPr>
        <w:t>a una baja  actividad de agua,</w:t>
      </w:r>
      <w:r w:rsidRPr="00D1120C">
        <w:rPr>
          <w:rFonts w:ascii="Arial" w:hAnsi="Arial" w:cs="Arial"/>
        </w:rPr>
        <w:t xml:space="preserve"> refleja un volumen alto de materiales macromolecular</w:t>
      </w:r>
      <w:r>
        <w:rPr>
          <w:rFonts w:ascii="Arial" w:hAnsi="Arial" w:cs="Arial"/>
        </w:rPr>
        <w:t>es hidrófilico</w:t>
      </w:r>
      <w:r w:rsidRPr="00D1120C">
        <w:rPr>
          <w:rFonts w:ascii="Arial" w:hAnsi="Arial" w:cs="Arial"/>
        </w:rPr>
        <w:t xml:space="preserve">s como las proteínas y </w:t>
      </w:r>
      <w:r>
        <w:rPr>
          <w:rFonts w:ascii="Arial" w:hAnsi="Arial" w:cs="Arial"/>
        </w:rPr>
        <w:t>polisacáridos</w:t>
      </w:r>
      <w:r w:rsidRPr="00D1120C">
        <w:rPr>
          <w:rFonts w:ascii="Arial" w:hAnsi="Arial" w:cs="Arial"/>
        </w:rPr>
        <w:t>.</w:t>
      </w:r>
    </w:p>
    <w:p w:rsidR="007A51B4" w:rsidRDefault="007A51B4" w:rsidP="007A51B4">
      <w:pPr>
        <w:autoSpaceDE w:val="0"/>
        <w:autoSpaceDN w:val="0"/>
        <w:adjustRightInd w:val="0"/>
        <w:spacing w:line="480" w:lineRule="auto"/>
        <w:jc w:val="both"/>
        <w:rPr>
          <w:rFonts w:ascii="Arial" w:hAnsi="Arial" w:cs="Arial"/>
          <w:b/>
        </w:rPr>
      </w:pPr>
    </w:p>
    <w:p w:rsidR="007A51B4" w:rsidRDefault="007A51B4" w:rsidP="007A51B4">
      <w:pPr>
        <w:autoSpaceDE w:val="0"/>
        <w:autoSpaceDN w:val="0"/>
        <w:adjustRightInd w:val="0"/>
        <w:spacing w:line="480" w:lineRule="auto"/>
        <w:jc w:val="both"/>
        <w:rPr>
          <w:rFonts w:ascii="Arial" w:hAnsi="Arial" w:cs="Arial"/>
          <w:b/>
        </w:rPr>
      </w:pPr>
      <w:r w:rsidRPr="005451A3">
        <w:rPr>
          <w:rFonts w:ascii="Arial" w:hAnsi="Arial" w:cs="Arial"/>
          <w:b/>
        </w:rPr>
        <w:t xml:space="preserve">Rango 3 </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t>Aquí se encuentra más o menos la mayor cantidad de agua, unida a los espacios vacíos  del sistema, teniendo casi todas las propiedades similares del agua contenida, el rango que actúa es de  0.75 – 1   de actividad de agua (2).</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t xml:space="preserve">La ecuación de GAB es uno de los modelos más ampliamente usados para alimentos  en el ajuste de Isotermas, porque es determinada a través de un rango de actividades de agua desde 0.1 hasta 0.9. </w:t>
      </w:r>
    </w:p>
    <w:p w:rsidR="007A51B4" w:rsidRDefault="007A51B4" w:rsidP="007A51B4">
      <w:pPr>
        <w:autoSpaceDE w:val="0"/>
        <w:autoSpaceDN w:val="0"/>
        <w:adjustRightInd w:val="0"/>
        <w:spacing w:line="480" w:lineRule="auto"/>
        <w:jc w:val="both"/>
        <w:rPr>
          <w:rFonts w:ascii="Arial" w:hAnsi="Arial" w:cs="Arial"/>
        </w:rPr>
      </w:pPr>
      <w:r>
        <w:rPr>
          <w:rFonts w:ascii="Arial" w:hAnsi="Arial" w:cs="Arial"/>
        </w:rPr>
        <w:lastRenderedPageBreak/>
        <w:t>La isoterma de absorción muestra la relación entre la Actividad de agua (Aw) y la humedad de equilibrio (Xe) contenida en un producto alimenticio en una temperatura y presión constante.</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Las isotermas de ab</w:t>
      </w:r>
      <w:r w:rsidRPr="00F20615">
        <w:rPr>
          <w:rFonts w:ascii="Arial" w:hAnsi="Arial" w:cs="Arial"/>
        </w:rPr>
        <w:t xml:space="preserve">sorción se utilizan para el estudio </w:t>
      </w:r>
      <w:r>
        <w:rPr>
          <w:rFonts w:ascii="Arial" w:hAnsi="Arial" w:cs="Arial"/>
        </w:rPr>
        <w:t>de procesos higroscópicos. La ab</w:t>
      </w:r>
      <w:r w:rsidRPr="00F20615">
        <w:rPr>
          <w:rFonts w:ascii="Arial" w:hAnsi="Arial" w:cs="Arial"/>
        </w:rPr>
        <w:t xml:space="preserve">sorción ocurre inicialmente con la formación de la monocapa en la superficie del </w:t>
      </w:r>
      <w:r>
        <w:rPr>
          <w:rFonts w:ascii="Arial" w:hAnsi="Arial" w:cs="Arial"/>
        </w:rPr>
        <w:t>producto consecuentemente una ab</w:t>
      </w:r>
      <w:r w:rsidRPr="00F20615">
        <w:rPr>
          <w:rFonts w:ascii="Arial" w:hAnsi="Arial" w:cs="Arial"/>
        </w:rPr>
        <w:t>sorción multicapa.</w:t>
      </w:r>
      <w:r>
        <w:rPr>
          <w:rFonts w:ascii="Arial" w:hAnsi="Arial" w:cs="Arial"/>
        </w:rPr>
        <w:t xml:space="preserve"> </w:t>
      </w:r>
    </w:p>
    <w:p w:rsidR="007A51B4" w:rsidRPr="00F20615"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La ab</w:t>
      </w:r>
      <w:r w:rsidRPr="00F20615">
        <w:rPr>
          <w:rFonts w:ascii="Arial" w:hAnsi="Arial" w:cs="Arial"/>
        </w:rPr>
        <w:t>sorción multicapas de agua consiste en la captación de agua en los poros y espacios capilares, disolución de solutos estas fases dependerían de la composición y estructura del alimento.</w:t>
      </w:r>
    </w:p>
    <w:p w:rsidR="007A51B4" w:rsidRDefault="007A51B4" w:rsidP="007A51B4">
      <w:pPr>
        <w:autoSpaceDE w:val="0"/>
        <w:autoSpaceDN w:val="0"/>
        <w:adjustRightInd w:val="0"/>
        <w:spacing w:line="480" w:lineRule="auto"/>
        <w:jc w:val="both"/>
        <w:rPr>
          <w:rFonts w:ascii="Arial" w:hAnsi="Arial" w:cs="Arial"/>
        </w:rPr>
      </w:pPr>
    </w:p>
    <w:p w:rsidR="007A51B4" w:rsidRPr="00F20615" w:rsidRDefault="007A51B4" w:rsidP="007A51B4">
      <w:pPr>
        <w:pStyle w:val="Textoindependiente3"/>
        <w:spacing w:before="0" w:beforeAutospacing="0" w:after="0" w:afterAutospacing="0" w:line="480" w:lineRule="auto"/>
        <w:ind w:right="918"/>
        <w:jc w:val="both"/>
        <w:rPr>
          <w:rFonts w:ascii="Arial" w:hAnsi="Arial" w:cs="Arial"/>
          <w:b/>
        </w:rPr>
      </w:pPr>
      <w:r w:rsidRPr="00F20615">
        <w:rPr>
          <w:rFonts w:ascii="Arial" w:hAnsi="Arial" w:cs="Arial"/>
          <w:b/>
        </w:rPr>
        <w:t>1.5</w:t>
      </w:r>
      <w:r>
        <w:rPr>
          <w:rFonts w:ascii="Arial" w:hAnsi="Arial" w:cs="Arial"/>
          <w:b/>
        </w:rPr>
        <w:t>.</w:t>
      </w:r>
      <w:r w:rsidRPr="00F20615">
        <w:rPr>
          <w:rFonts w:ascii="Arial" w:hAnsi="Arial" w:cs="Arial"/>
          <w:b/>
        </w:rPr>
        <w:t xml:space="preserve"> </w:t>
      </w:r>
      <w:r>
        <w:rPr>
          <w:rFonts w:ascii="Arial" w:hAnsi="Arial" w:cs="Arial"/>
          <w:b/>
        </w:rPr>
        <w:t>EMPAQUES</w:t>
      </w:r>
    </w:p>
    <w:p w:rsidR="007A51B4" w:rsidRPr="00351925" w:rsidRDefault="007A51B4" w:rsidP="007A51B4">
      <w:pPr>
        <w:pStyle w:val="NormalWeb"/>
        <w:spacing w:line="480" w:lineRule="auto"/>
        <w:jc w:val="both"/>
        <w:rPr>
          <w:rFonts w:ascii="Arial" w:hAnsi="Arial" w:cs="Arial"/>
        </w:rPr>
      </w:pPr>
      <w:r w:rsidRPr="00323D28">
        <w:rPr>
          <w:rFonts w:ascii="Arial" w:hAnsi="Arial" w:cs="Arial"/>
        </w:rPr>
        <w:t xml:space="preserve">Los  empaques, son materiales poliméricos susceptiblemente elaborados de materias orgánicas  caracterizadas por su estructura macromolecular y polimérica de moldeo  mediante procesos térmicos, a bajas y altas  temperaturas como presiones (6), lleva a cabo dos funciones en la industria alimentaría: primera, proteger la vida de anaquel de los alimentos hasta un grado predeterminado; y segunda, atraer la atención de los consumidores (7).  Los empaques flexibles deben cumplir una </w:t>
      </w:r>
      <w:hyperlink r:id="rId12" w:history="1">
        <w:r w:rsidRPr="00351925">
          <w:rPr>
            <w:rStyle w:val="Hipervnculo"/>
            <w:rFonts w:ascii="Arial" w:hAnsi="Arial" w:cs="Arial"/>
            <w:color w:val="auto"/>
            <w:u w:val="none"/>
          </w:rPr>
          <w:t>misión</w:t>
        </w:r>
      </w:hyperlink>
      <w:r w:rsidRPr="00351925">
        <w:rPr>
          <w:rFonts w:ascii="Arial" w:hAnsi="Arial" w:cs="Arial"/>
        </w:rPr>
        <w:t xml:space="preserve"> fundamental: preservar el </w:t>
      </w:r>
      <w:hyperlink r:id="rId13" w:history="1">
        <w:r w:rsidRPr="00351925">
          <w:rPr>
            <w:rStyle w:val="Hipervnculo"/>
            <w:rFonts w:ascii="Arial" w:hAnsi="Arial" w:cs="Arial"/>
            <w:color w:val="auto"/>
            <w:u w:val="none"/>
          </w:rPr>
          <w:t>producto</w:t>
        </w:r>
      </w:hyperlink>
      <w:r w:rsidRPr="00351925">
        <w:rPr>
          <w:rFonts w:ascii="Arial" w:hAnsi="Arial" w:cs="Arial"/>
        </w:rPr>
        <w:t xml:space="preserve"> en su interior desde el momento en que es empacado, durante el </w:t>
      </w:r>
      <w:hyperlink r:id="rId14" w:history="1">
        <w:r w:rsidRPr="00351925">
          <w:rPr>
            <w:rStyle w:val="Hipervnculo"/>
            <w:rFonts w:ascii="Arial" w:hAnsi="Arial" w:cs="Arial"/>
            <w:color w:val="auto"/>
            <w:u w:val="none"/>
          </w:rPr>
          <w:t>transporte</w:t>
        </w:r>
      </w:hyperlink>
      <w:r w:rsidRPr="00351925">
        <w:rPr>
          <w:rFonts w:ascii="Arial" w:hAnsi="Arial" w:cs="Arial"/>
        </w:rPr>
        <w:t xml:space="preserve">, </w:t>
      </w:r>
      <w:hyperlink r:id="rId15" w:history="1">
        <w:r w:rsidRPr="00351925">
          <w:rPr>
            <w:rStyle w:val="Hipervnculo"/>
            <w:rFonts w:ascii="Arial" w:hAnsi="Arial" w:cs="Arial"/>
            <w:color w:val="auto"/>
            <w:u w:val="none"/>
          </w:rPr>
          <w:t>almacenamiento</w:t>
        </w:r>
      </w:hyperlink>
      <w:r w:rsidRPr="00351925">
        <w:rPr>
          <w:rFonts w:ascii="Arial" w:hAnsi="Arial" w:cs="Arial"/>
        </w:rPr>
        <w:t xml:space="preserve">, </w:t>
      </w:r>
      <w:hyperlink r:id="rId16" w:history="1">
        <w:r w:rsidRPr="00351925">
          <w:rPr>
            <w:rStyle w:val="Hipervnculo"/>
            <w:rFonts w:ascii="Arial" w:hAnsi="Arial" w:cs="Arial"/>
            <w:color w:val="auto"/>
            <w:u w:val="none"/>
          </w:rPr>
          <w:t>distribución</w:t>
        </w:r>
      </w:hyperlink>
      <w:r w:rsidRPr="00351925">
        <w:rPr>
          <w:rFonts w:ascii="Arial" w:hAnsi="Arial" w:cs="Arial"/>
        </w:rPr>
        <w:t xml:space="preserve"> y exhibición, hasta el momento en que es abierto por el </w:t>
      </w:r>
      <w:hyperlink r:id="rId17" w:anchor="aspe" w:history="1">
        <w:r w:rsidRPr="00351925">
          <w:rPr>
            <w:rStyle w:val="Hipervnculo"/>
            <w:rFonts w:ascii="Arial" w:hAnsi="Arial" w:cs="Arial"/>
            <w:color w:val="auto"/>
            <w:u w:val="none"/>
          </w:rPr>
          <w:t>consumidor</w:t>
        </w:r>
      </w:hyperlink>
      <w:r w:rsidRPr="00351925">
        <w:rPr>
          <w:rFonts w:ascii="Arial" w:hAnsi="Arial" w:cs="Arial"/>
        </w:rPr>
        <w:t>.</w:t>
      </w:r>
    </w:p>
    <w:p w:rsidR="007A51B4" w:rsidRPr="00323D28" w:rsidRDefault="007A51B4" w:rsidP="007A51B4">
      <w:pPr>
        <w:pStyle w:val="NormalWeb"/>
        <w:spacing w:line="480" w:lineRule="auto"/>
        <w:jc w:val="both"/>
        <w:rPr>
          <w:rFonts w:ascii="Arial" w:hAnsi="Arial" w:cs="Arial"/>
        </w:rPr>
      </w:pPr>
      <w:r w:rsidRPr="00323D28">
        <w:rPr>
          <w:rFonts w:ascii="Arial" w:hAnsi="Arial" w:cs="Arial"/>
        </w:rPr>
        <w:lastRenderedPageBreak/>
        <w:t>Los empaques tienen una serie de propiedades físicas y químicas que lo hacen ideales, son considerados impermeables pero no lo son  totalmente y según su composición tienen valores de permeabilidad. Para algunos productos, un material de empaque ideal, son aquellos que proveen de perfecta barrera inerte entre el producto y el ambiente. Con una perfecta barrera inerte no se produciría un intercambio de moléculas tales como oxigeno, CO</w:t>
      </w:r>
      <w:r w:rsidRPr="00323D28">
        <w:rPr>
          <w:rFonts w:ascii="Arial" w:hAnsi="Arial" w:cs="Arial"/>
          <w:vertAlign w:val="subscript"/>
        </w:rPr>
        <w:t xml:space="preserve">2, </w:t>
      </w:r>
      <w:r w:rsidRPr="00323D28">
        <w:rPr>
          <w:rFonts w:ascii="Arial" w:hAnsi="Arial" w:cs="Arial"/>
        </w:rPr>
        <w:t>agua, iones, ingredientes de los productos o componentes del material de empaque.</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rPr>
        <w:t xml:space="preserve"> Los plásticos usados como empaque de los productos experimentales son considerados </w:t>
      </w:r>
      <w:r w:rsidRPr="00323D28">
        <w:rPr>
          <w:rFonts w:ascii="Arial" w:hAnsi="Arial" w:cs="Arial"/>
          <w:b/>
        </w:rPr>
        <w:t>Termoplásticos,</w:t>
      </w:r>
      <w:r w:rsidRPr="00323D28">
        <w:rPr>
          <w:rFonts w:ascii="Arial" w:hAnsi="Arial" w:cs="Arial"/>
        </w:rPr>
        <w:t xml:space="preserve"> ya no hay reacción, pueden ser reutilizados mediante su granulación y su posterior proceso de remoldeo.</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rPr>
        <w:t>Las películas flexibles en general se caracterizan por tener bajos valores de permeabilidad a los gases, su absorción de humedad es menor del 0.5% no guardan, ni liberan olores ni sabores, pueden proteger el producto de la luz y los rayos UV según la composición del alimento.</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rPr>
        <w:t>Poseen un buen deslizamiento de sellado y resistencia al rasgado. Tiene buena resistencia química y buen aislante térmico.</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rPr>
        <w:t>Son necesarios los conocimientos de los valores de permeabilidad para la correcta elección del plástico para empaque de productos alimenticios, así como el tiempo que se puede conservar el producto sin sufrir alteraciones entre otros puntos.</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smallCaps/>
        </w:rPr>
      </w:pPr>
      <w:r w:rsidRPr="00323D28">
        <w:rPr>
          <w:rFonts w:ascii="Arial" w:hAnsi="Arial" w:cs="Arial"/>
        </w:rPr>
        <w:lastRenderedPageBreak/>
        <w:t xml:space="preserve">También hay que considerar otro factor importante como la luz, es un agente que además de degradar el color de los productos produce reacciones de descomposición, por lo tanto es necesario conocer la cantidad de luz permitida sin afectar el producto </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rPr>
        <w:t>Definimos algunas características importantes de los plásticos necesarias para productos de bajo contenido de humedad:</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b/>
        </w:rPr>
        <w:t xml:space="preserve">Baja Densidad: </w:t>
      </w:r>
      <w:r w:rsidRPr="00323D28">
        <w:rPr>
          <w:rFonts w:ascii="Arial" w:hAnsi="Arial" w:cs="Arial"/>
        </w:rPr>
        <w:t xml:space="preserve">Por el peso específico de los plásticos los empaques tienen grandes ventajas por su costo original, transporte y almacenamiento. </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b/>
        </w:rPr>
        <w:t>Flexibilidad:</w:t>
      </w:r>
      <w:r w:rsidRPr="00323D28">
        <w:rPr>
          <w:rFonts w:ascii="Arial" w:hAnsi="Arial" w:cs="Arial"/>
        </w:rPr>
        <w:t xml:space="preserve"> Pueden soportar grandes esfuerzos sin fractura y recobrar su forma y dimensiones originales.</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b/>
        </w:rPr>
        <w:t>Resistencia a la corrosión</w:t>
      </w:r>
      <w:r w:rsidRPr="00323D28">
        <w:rPr>
          <w:rFonts w:ascii="Arial" w:hAnsi="Arial" w:cs="Arial"/>
        </w:rPr>
        <w:t xml:space="preserve">: Son altamente resistentes a la humedad, oxigeno, ácidos débiles y soluciones salinas. </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b/>
        </w:rPr>
        <w:t>Resistencia al impacto:</w:t>
      </w:r>
      <w:r w:rsidRPr="00323D28">
        <w:rPr>
          <w:rFonts w:ascii="Arial" w:hAnsi="Arial" w:cs="Arial"/>
        </w:rPr>
        <w:t xml:space="preserve"> Esta propiedad es muy importante porque favorece las afectaciones  o presiones de fuerza que pueda sufrir el empaque-producto.</w:t>
      </w:r>
    </w:p>
    <w:p w:rsidR="007A51B4" w:rsidRPr="00323D28"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b/>
        </w:rPr>
        <w:t>Economía:</w:t>
      </w:r>
      <w:r w:rsidRPr="00323D28">
        <w:rPr>
          <w:rFonts w:ascii="Arial" w:hAnsi="Arial" w:cs="Arial"/>
        </w:rPr>
        <w:t xml:space="preserve"> Tomando en cuenta su densidad, la materia prima del plástico es relativamente económica. </w:t>
      </w:r>
    </w:p>
    <w:p w:rsidR="007A51B4" w:rsidRPr="00F20615" w:rsidRDefault="007A51B4" w:rsidP="007A51B4">
      <w:pPr>
        <w:pStyle w:val="Textoindependiente3"/>
        <w:tabs>
          <w:tab w:val="left" w:pos="8460"/>
        </w:tabs>
        <w:spacing w:before="0" w:beforeAutospacing="0" w:after="0" w:afterAutospacing="0" w:line="480" w:lineRule="auto"/>
        <w:ind w:right="44"/>
        <w:jc w:val="both"/>
        <w:rPr>
          <w:rFonts w:ascii="Arial" w:hAnsi="Arial" w:cs="Arial"/>
        </w:rPr>
      </w:pPr>
      <w:r w:rsidRPr="00323D28">
        <w:rPr>
          <w:rFonts w:ascii="Arial" w:hAnsi="Arial" w:cs="Arial"/>
          <w:b/>
        </w:rPr>
        <w:t>Higiene</w:t>
      </w:r>
      <w:r w:rsidRPr="00323D28">
        <w:rPr>
          <w:rFonts w:ascii="Arial" w:hAnsi="Arial" w:cs="Arial"/>
        </w:rPr>
        <w:t>: Un diseño adecuado del envase en cuanto a materias primas y hermeticidad hacen a los envases plásticos altamente higiénicos.</w:t>
      </w:r>
    </w:p>
    <w:p w:rsidR="007A51B4" w:rsidRDefault="007A51B4" w:rsidP="007A51B4">
      <w:pPr>
        <w:pStyle w:val="NormalWeb"/>
        <w:spacing w:line="480" w:lineRule="auto"/>
        <w:jc w:val="both"/>
        <w:rPr>
          <w:rFonts w:ascii="Arial" w:hAnsi="Arial" w:cs="Arial"/>
          <w:b/>
        </w:rPr>
      </w:pPr>
    </w:p>
    <w:p w:rsidR="007A51B4" w:rsidRDefault="007A51B4" w:rsidP="007A51B4">
      <w:pPr>
        <w:pStyle w:val="NormalWeb"/>
        <w:spacing w:line="480" w:lineRule="auto"/>
        <w:jc w:val="both"/>
        <w:rPr>
          <w:rFonts w:ascii="Arial" w:hAnsi="Arial" w:cs="Arial"/>
          <w:b/>
        </w:rPr>
      </w:pPr>
    </w:p>
    <w:p w:rsidR="007A51B4" w:rsidRDefault="007A51B4" w:rsidP="007A51B4">
      <w:pPr>
        <w:pStyle w:val="NormalWeb"/>
        <w:numPr>
          <w:ilvl w:val="2"/>
          <w:numId w:val="7"/>
        </w:numPr>
        <w:spacing w:line="480" w:lineRule="auto"/>
        <w:jc w:val="both"/>
        <w:rPr>
          <w:rFonts w:ascii="Arial" w:hAnsi="Arial" w:cs="Arial"/>
          <w:b/>
        </w:rPr>
      </w:pPr>
      <w:r>
        <w:rPr>
          <w:rFonts w:ascii="Arial" w:hAnsi="Arial" w:cs="Arial"/>
          <w:b/>
        </w:rPr>
        <w:lastRenderedPageBreak/>
        <w:t>Permeabilidad en Empaques</w:t>
      </w:r>
    </w:p>
    <w:p w:rsidR="007A51B4" w:rsidRDefault="007A51B4" w:rsidP="007A51B4">
      <w:pPr>
        <w:pStyle w:val="NormalWeb"/>
        <w:spacing w:line="480" w:lineRule="auto"/>
        <w:jc w:val="both"/>
        <w:rPr>
          <w:rFonts w:ascii="Arial" w:hAnsi="Arial" w:cs="Arial"/>
        </w:rPr>
      </w:pPr>
      <w:r>
        <w:rPr>
          <w:rFonts w:ascii="Arial" w:hAnsi="Arial" w:cs="Arial"/>
          <w:noProof/>
        </w:rPr>
        <w:pict>
          <v:shape id="_x0000_s1042" type="#_x0000_t202" style="position:absolute;left:0;text-align:left;margin-left:135pt;margin-top:246.4pt;width:126pt;height:1in;z-index:251628544" stroked="f">
            <v:textbox style="mso-next-textbox:#_x0000_s1042">
              <w:txbxContent>
                <w:p w:rsidR="00366975" w:rsidRDefault="00366975" w:rsidP="007A51B4"/>
                <w:p w:rsidR="00366975" w:rsidRDefault="00366975" w:rsidP="007A51B4"/>
                <w:p w:rsidR="00366975" w:rsidRPr="00AB3473" w:rsidRDefault="00366975" w:rsidP="007A51B4">
                  <w:pPr>
                    <w:rPr>
                      <w:rFonts w:ascii="Arial" w:hAnsi="Arial" w:cs="Arial"/>
                      <w:sz w:val="28"/>
                      <w:szCs w:val="28"/>
                    </w:rPr>
                  </w:pPr>
                  <w:r>
                    <w:rPr>
                      <w:rFonts w:ascii="Arial" w:hAnsi="Arial" w:cs="Arial"/>
                      <w:sz w:val="28"/>
                      <w:szCs w:val="28"/>
                    </w:rPr>
                    <w:t xml:space="preserve"> </w:t>
                  </w:r>
                  <w:r w:rsidRPr="00AB3473">
                    <w:rPr>
                      <w:rFonts w:ascii="Arial" w:hAnsi="Arial" w:cs="Arial"/>
                      <w:sz w:val="28"/>
                      <w:szCs w:val="28"/>
                    </w:rPr>
                    <w:t xml:space="preserve"> J = - D</w:t>
                  </w:r>
                  <w:r>
                    <w:rPr>
                      <w:rFonts w:ascii="Arial" w:hAnsi="Arial" w:cs="Arial"/>
                      <w:sz w:val="28"/>
                      <w:szCs w:val="28"/>
                      <w:vertAlign w:val="subscript"/>
                    </w:rPr>
                    <w:t>g</w:t>
                  </w:r>
                  <w:r w:rsidRPr="00AB3473">
                    <w:rPr>
                      <w:rFonts w:ascii="Arial" w:hAnsi="Arial" w:cs="Arial"/>
                      <w:sz w:val="28"/>
                      <w:szCs w:val="28"/>
                      <w:vertAlign w:val="subscript"/>
                    </w:rPr>
                    <w:t xml:space="preserve">. </w:t>
                  </w:r>
                  <w:r w:rsidRPr="00AB3473">
                    <w:rPr>
                      <w:rFonts w:ascii="Arial" w:hAnsi="Arial" w:cs="Arial"/>
                      <w:sz w:val="28"/>
                      <w:szCs w:val="28"/>
                    </w:rPr>
                    <w:t xml:space="preserve">A </w:t>
                  </w:r>
                  <w:r w:rsidRPr="00AB3473">
                    <w:rPr>
                      <w:rFonts w:ascii="Arial" w:hAnsi="Arial" w:cs="Arial"/>
                      <w:sz w:val="28"/>
                      <w:szCs w:val="28"/>
                      <w:u w:val="single"/>
                    </w:rPr>
                    <w:t>dc</w:t>
                  </w:r>
                </w:p>
                <w:p w:rsidR="00366975" w:rsidRPr="00AB3473" w:rsidRDefault="00366975" w:rsidP="007A51B4">
                  <w:pPr>
                    <w:rPr>
                      <w:rFonts w:ascii="Arial" w:hAnsi="Arial" w:cs="Arial"/>
                      <w:sz w:val="28"/>
                      <w:szCs w:val="28"/>
                    </w:rPr>
                  </w:pPr>
                  <w:r w:rsidRPr="00AB3473">
                    <w:rPr>
                      <w:rFonts w:ascii="Arial" w:hAnsi="Arial" w:cs="Arial"/>
                      <w:sz w:val="28"/>
                      <w:szCs w:val="28"/>
                    </w:rPr>
                    <w:t xml:space="preserve">              </w:t>
                  </w:r>
                  <w:r>
                    <w:rPr>
                      <w:rFonts w:ascii="Arial" w:hAnsi="Arial" w:cs="Arial"/>
                      <w:sz w:val="28"/>
                      <w:szCs w:val="28"/>
                    </w:rPr>
                    <w:t xml:space="preserve">     dx</w:t>
                  </w:r>
                  <w:r w:rsidRPr="00AB3473">
                    <w:rPr>
                      <w:rFonts w:ascii="Arial" w:hAnsi="Arial" w:cs="Arial"/>
                      <w:sz w:val="28"/>
                      <w:szCs w:val="28"/>
                    </w:rPr>
                    <w:t xml:space="preserve">              </w:t>
                  </w:r>
                </w:p>
              </w:txbxContent>
            </v:textbox>
          </v:shape>
        </w:pict>
      </w:r>
      <w:r w:rsidRPr="00AB3473">
        <w:rPr>
          <w:rFonts w:ascii="Arial" w:hAnsi="Arial" w:cs="Arial"/>
        </w:rPr>
        <w:t>El empaque constituye una barrera entre el alimento y el ambiente: controla la transmisión de luz y la transferencia de calor, humedad y gases (7). Las velocidades del movimiento de la humedad o el oxígeno controlan la vida útil de los alimentos deshidratados y son las propiedades más importantes de los materiales de empaque</w:t>
      </w:r>
      <w:r>
        <w:t xml:space="preserve">.  </w:t>
      </w:r>
      <w:r>
        <w:rPr>
          <w:rFonts w:ascii="Arial" w:hAnsi="Arial" w:cs="Arial"/>
        </w:rPr>
        <w:t>El vapor de agua</w:t>
      </w:r>
      <w:r>
        <w:t xml:space="preserve"> </w:t>
      </w:r>
      <w:r>
        <w:rPr>
          <w:rFonts w:ascii="Arial" w:hAnsi="Arial" w:cs="Arial"/>
        </w:rPr>
        <w:t>o los gases como oxígeno, nitrógeno o dióxido de carbono</w:t>
      </w:r>
      <w:r>
        <w:t xml:space="preserve">, </w:t>
      </w:r>
      <w:r>
        <w:rPr>
          <w:rFonts w:ascii="Arial" w:hAnsi="Arial" w:cs="Arial"/>
        </w:rPr>
        <w:t>son capaces de atravesar los materiales de empaque pasando por poros microscópicos o por medio de difusión activa originada por gradientes de  concentración. La permeabilidad de  los gases o el vapor para una difusión unidimensional se calcula utilizando la ley de difusión de Fick.</w:t>
      </w:r>
    </w:p>
    <w:p w:rsidR="007A51B4" w:rsidRDefault="007A51B4" w:rsidP="007A51B4">
      <w:pPr>
        <w:pStyle w:val="NormalWeb"/>
        <w:spacing w:line="480" w:lineRule="auto"/>
        <w:jc w:val="both"/>
        <w:rPr>
          <w:rFonts w:ascii="Arial" w:hAnsi="Arial" w:cs="Arial"/>
        </w:rPr>
      </w:pPr>
    </w:p>
    <w:p w:rsidR="007A51B4" w:rsidRDefault="007A51B4" w:rsidP="007A51B4">
      <w:pPr>
        <w:pStyle w:val="NormalWeb"/>
        <w:spacing w:line="480" w:lineRule="auto"/>
        <w:jc w:val="both"/>
        <w:rPr>
          <w:rFonts w:ascii="Arial" w:hAnsi="Arial" w:cs="Arial"/>
        </w:rPr>
      </w:pPr>
      <w:r>
        <w:rPr>
          <w:rFonts w:ascii="Arial" w:hAnsi="Arial" w:cs="Arial"/>
        </w:rPr>
        <w:t>Donde J= velocidad de difusión (mol/s), A = área superficial (m</w:t>
      </w:r>
      <w:r w:rsidRPr="00C12FFA">
        <w:rPr>
          <w:rFonts w:ascii="Arial" w:hAnsi="Arial" w:cs="Arial"/>
          <w:vertAlign w:val="superscript"/>
        </w:rPr>
        <w:t>2</w:t>
      </w:r>
      <w:r>
        <w:rPr>
          <w:rFonts w:ascii="Arial" w:hAnsi="Arial" w:cs="Arial"/>
        </w:rPr>
        <w:t>), D</w:t>
      </w:r>
      <w:r w:rsidRPr="00C12FFA">
        <w:rPr>
          <w:rFonts w:ascii="Arial" w:hAnsi="Arial" w:cs="Arial"/>
          <w:vertAlign w:val="subscript"/>
        </w:rPr>
        <w:t>g</w:t>
      </w:r>
      <w:r>
        <w:rPr>
          <w:rFonts w:ascii="Arial" w:hAnsi="Arial" w:cs="Arial"/>
          <w:vertAlign w:val="subscript"/>
        </w:rPr>
        <w:t xml:space="preserve"> </w:t>
      </w:r>
      <w:r>
        <w:rPr>
          <w:rFonts w:ascii="Arial" w:hAnsi="Arial" w:cs="Arial"/>
        </w:rPr>
        <w:t>= difusividad del gas (m</w:t>
      </w:r>
      <w:r w:rsidRPr="00C12FFA">
        <w:rPr>
          <w:rFonts w:ascii="Arial" w:hAnsi="Arial" w:cs="Arial"/>
          <w:vertAlign w:val="superscript"/>
        </w:rPr>
        <w:t>2</w:t>
      </w:r>
      <w:r>
        <w:rPr>
          <w:rFonts w:ascii="Arial" w:hAnsi="Arial" w:cs="Arial"/>
        </w:rPr>
        <w:t xml:space="preserve"> / s), c= concentración del gas (mol/m</w:t>
      </w:r>
      <w:r w:rsidRPr="00C12FFA">
        <w:rPr>
          <w:rFonts w:ascii="Arial" w:hAnsi="Arial" w:cs="Arial"/>
          <w:vertAlign w:val="superscript"/>
        </w:rPr>
        <w:t>3</w:t>
      </w:r>
      <w:r>
        <w:rPr>
          <w:rFonts w:ascii="Arial" w:hAnsi="Arial" w:cs="Arial"/>
        </w:rPr>
        <w:t xml:space="preserve">), x= distancia en dirección de la difusión (m) (7). </w:t>
      </w:r>
    </w:p>
    <w:p w:rsidR="007A51B4" w:rsidRPr="00151784" w:rsidRDefault="007A51B4" w:rsidP="007A51B4">
      <w:pPr>
        <w:pStyle w:val="NormalWeb"/>
        <w:spacing w:line="360" w:lineRule="auto"/>
        <w:jc w:val="both"/>
        <w:rPr>
          <w:rFonts w:ascii="Arial" w:hAnsi="Arial" w:cs="Arial"/>
          <w:b/>
        </w:rPr>
      </w:pPr>
      <w:r w:rsidRPr="00151784">
        <w:rPr>
          <w:rFonts w:ascii="Arial" w:hAnsi="Arial" w:cs="Arial"/>
          <w:b/>
        </w:rPr>
        <w:t>Según la ley de Henry,  c = S. P</w:t>
      </w:r>
    </w:p>
    <w:p w:rsidR="007A51B4" w:rsidRDefault="007A51B4" w:rsidP="007A51B4">
      <w:pPr>
        <w:pStyle w:val="NormalWeb"/>
        <w:spacing w:line="360" w:lineRule="auto"/>
        <w:jc w:val="both"/>
        <w:rPr>
          <w:rFonts w:ascii="Arial" w:hAnsi="Arial" w:cs="Arial"/>
        </w:rPr>
      </w:pPr>
      <w:r>
        <w:rPr>
          <w:rFonts w:ascii="Arial" w:hAnsi="Arial" w:cs="Arial"/>
        </w:rPr>
        <w:t xml:space="preserve">Donde S = solubilidad del gas (mol/ Pa.m </w:t>
      </w:r>
      <w:r w:rsidRPr="00973C62">
        <w:rPr>
          <w:rFonts w:ascii="Arial" w:hAnsi="Arial" w:cs="Arial"/>
          <w:vertAlign w:val="superscript"/>
        </w:rPr>
        <w:t>3</w:t>
      </w:r>
      <w:r>
        <w:rPr>
          <w:rFonts w:ascii="Arial" w:hAnsi="Arial" w:cs="Arial"/>
        </w:rPr>
        <w:t>) y P= presión parcial del gas (Pa).</w:t>
      </w:r>
      <w:r>
        <w:rPr>
          <w:rFonts w:ascii="Arial" w:hAnsi="Arial" w:cs="Arial"/>
          <w:noProof/>
        </w:rPr>
        <w:pict>
          <v:shape id="_x0000_s1039" type="#_x0000_t202" style="position:absolute;left:0;text-align:left;margin-left:108pt;margin-top:29.6pt;width:117pt;height:36pt;z-index:251625472;mso-position-horizontal-relative:text;mso-position-vertical-relative:text" stroked="f">
            <v:textbox style="mso-next-textbox:#_x0000_s1039">
              <w:txbxContent>
                <w:p w:rsidR="00366975" w:rsidRDefault="00366975" w:rsidP="007A51B4">
                  <w:pPr>
                    <w:rPr>
                      <w:rFonts w:ascii="Arial" w:hAnsi="Arial" w:cs="Arial"/>
                      <w:sz w:val="28"/>
                      <w:szCs w:val="28"/>
                      <w:u w:val="single"/>
                    </w:rPr>
                  </w:pPr>
                  <w:r w:rsidRPr="00973C62">
                    <w:rPr>
                      <w:rFonts w:ascii="Arial" w:hAnsi="Arial" w:cs="Arial"/>
                      <w:sz w:val="28"/>
                      <w:szCs w:val="28"/>
                    </w:rPr>
                    <w:t>J = -Dg S</w:t>
                  </w:r>
                  <w:r>
                    <w:rPr>
                      <w:rFonts w:ascii="Arial" w:hAnsi="Arial" w:cs="Arial"/>
                      <w:sz w:val="28"/>
                      <w:szCs w:val="28"/>
                    </w:rPr>
                    <w:t>.</w:t>
                  </w:r>
                  <w:r w:rsidRPr="00973C62">
                    <w:rPr>
                      <w:rFonts w:ascii="Arial" w:hAnsi="Arial" w:cs="Arial"/>
                      <w:sz w:val="28"/>
                      <w:szCs w:val="28"/>
                    </w:rPr>
                    <w:t xml:space="preserve">A </w:t>
                  </w:r>
                  <w:r w:rsidRPr="00973C62">
                    <w:rPr>
                      <w:rFonts w:ascii="Arial" w:hAnsi="Arial" w:cs="Arial"/>
                      <w:sz w:val="28"/>
                      <w:szCs w:val="28"/>
                      <w:u w:val="single"/>
                    </w:rPr>
                    <w:t>dP</w:t>
                  </w:r>
                </w:p>
                <w:p w:rsidR="00366975" w:rsidRPr="00AF7844" w:rsidRDefault="00366975" w:rsidP="007A51B4">
                  <w:r>
                    <w:rPr>
                      <w:rFonts w:ascii="Arial" w:hAnsi="Arial" w:cs="Arial"/>
                      <w:sz w:val="28"/>
                      <w:szCs w:val="28"/>
                    </w:rPr>
                    <w:t xml:space="preserve">                   </w:t>
                  </w:r>
                  <w:r w:rsidRPr="00AF7844">
                    <w:rPr>
                      <w:rFonts w:ascii="Arial" w:hAnsi="Arial" w:cs="Arial"/>
                      <w:sz w:val="28"/>
                      <w:szCs w:val="28"/>
                    </w:rPr>
                    <w:t xml:space="preserve"> dx</w:t>
                  </w:r>
                </w:p>
              </w:txbxContent>
            </v:textbox>
          </v:shape>
        </w:pict>
      </w:r>
    </w:p>
    <w:p w:rsidR="007A51B4" w:rsidRDefault="007A51B4" w:rsidP="007A51B4">
      <w:pPr>
        <w:pStyle w:val="NormalWeb"/>
        <w:spacing w:line="240" w:lineRule="atLeast"/>
        <w:jc w:val="both"/>
        <w:rPr>
          <w:rFonts w:ascii="Arial" w:hAnsi="Arial" w:cs="Arial"/>
          <w:sz w:val="28"/>
          <w:szCs w:val="28"/>
        </w:rPr>
      </w:pPr>
      <w:r>
        <w:rPr>
          <w:rFonts w:ascii="Arial" w:hAnsi="Arial" w:cs="Arial"/>
        </w:rPr>
        <w:t xml:space="preserve">En otras palabras,  </w:t>
      </w:r>
    </w:p>
    <w:p w:rsidR="007A51B4" w:rsidRDefault="007A51B4" w:rsidP="007A51B4">
      <w:pPr>
        <w:pStyle w:val="NormalWeb"/>
        <w:spacing w:line="480" w:lineRule="auto"/>
        <w:jc w:val="both"/>
        <w:rPr>
          <w:rFonts w:ascii="Arial" w:hAnsi="Arial" w:cs="Arial"/>
        </w:rPr>
      </w:pPr>
      <w:r>
        <w:rPr>
          <w:rFonts w:ascii="Arial" w:hAnsi="Arial" w:cs="Arial"/>
        </w:rPr>
        <w:t xml:space="preserve">      </w:t>
      </w:r>
    </w:p>
    <w:p w:rsidR="007A51B4" w:rsidRDefault="007A51B4" w:rsidP="007A51B4">
      <w:pPr>
        <w:pStyle w:val="NormalWeb"/>
        <w:spacing w:line="480" w:lineRule="auto"/>
        <w:jc w:val="both"/>
        <w:rPr>
          <w:rFonts w:ascii="Arial" w:hAnsi="Arial" w:cs="Arial"/>
        </w:rPr>
      </w:pPr>
      <w:r>
        <w:rPr>
          <w:rFonts w:ascii="Arial" w:hAnsi="Arial" w:cs="Arial"/>
        </w:rPr>
        <w:lastRenderedPageBreak/>
        <w:t xml:space="preserve">El coeficiente de permeabilidad se define como el producto del coeficiente de difusividad por la solubilidad: </w:t>
      </w:r>
    </w:p>
    <w:p w:rsidR="007A51B4" w:rsidRDefault="007A51B4" w:rsidP="007A51B4">
      <w:pPr>
        <w:pStyle w:val="NormalWeb"/>
        <w:spacing w:line="480" w:lineRule="auto"/>
        <w:jc w:val="both"/>
        <w:rPr>
          <w:rFonts w:ascii="Century" w:hAnsi="Century" w:cs="Arial"/>
          <w:b/>
        </w:rPr>
      </w:pPr>
      <w:r w:rsidRPr="00AF7844">
        <w:rPr>
          <w:rFonts w:ascii="Arial" w:hAnsi="Arial" w:cs="Arial"/>
          <w:b/>
        </w:rPr>
        <w:t xml:space="preserve">    B = Dg. S </w:t>
      </w:r>
      <w:r w:rsidRPr="00AF7844">
        <w:rPr>
          <w:rFonts w:ascii="Century" w:hAnsi="Century" w:cs="Arial"/>
          <w:b/>
        </w:rPr>
        <w:t>[</w:t>
      </w:r>
      <w:r w:rsidRPr="00AF7844">
        <w:rPr>
          <w:rFonts w:ascii="Arial" w:hAnsi="Arial" w:cs="Arial"/>
          <w:b/>
        </w:rPr>
        <w:t>mol- mm de espesor / m</w:t>
      </w:r>
      <w:r w:rsidRPr="00AF7844">
        <w:rPr>
          <w:rFonts w:ascii="Arial" w:hAnsi="Arial" w:cs="Arial"/>
          <w:b/>
          <w:vertAlign w:val="superscript"/>
        </w:rPr>
        <w:t xml:space="preserve">2 </w:t>
      </w:r>
      <w:r w:rsidRPr="00AF7844">
        <w:rPr>
          <w:rFonts w:ascii="Arial" w:hAnsi="Arial" w:cs="Arial"/>
          <w:b/>
        </w:rPr>
        <w:t>s Pa o (mol/s .Pa. m)</w:t>
      </w:r>
      <w:r w:rsidRPr="00AF7844">
        <w:rPr>
          <w:rFonts w:ascii="Century" w:hAnsi="Century" w:cs="Arial"/>
          <w:b/>
        </w:rPr>
        <w:t>]</w:t>
      </w:r>
    </w:p>
    <w:p w:rsidR="007A51B4" w:rsidRDefault="007A51B4" w:rsidP="007A51B4">
      <w:pPr>
        <w:pStyle w:val="NormalWeb"/>
        <w:spacing w:line="480" w:lineRule="auto"/>
        <w:jc w:val="both"/>
        <w:rPr>
          <w:rFonts w:ascii="Arial" w:hAnsi="Arial" w:cs="Arial"/>
        </w:rPr>
      </w:pPr>
      <w:r w:rsidRPr="00151784">
        <w:rPr>
          <w:rFonts w:ascii="Arial" w:hAnsi="Arial" w:cs="Arial"/>
        </w:rPr>
        <w:t xml:space="preserve">Esto </w:t>
      </w:r>
      <w:r>
        <w:rPr>
          <w:rFonts w:ascii="Arial" w:hAnsi="Arial" w:cs="Arial"/>
        </w:rPr>
        <w:t xml:space="preserve">puede definirse como la cantidad de gas que atraviesa una unidad de grosor de película por unidad de tiempo por unidad de área superficial de empaque y por unidad de diferencia de presión entre el ambiente y el material envasado (7). </w:t>
      </w:r>
    </w:p>
    <w:p w:rsidR="007A51B4" w:rsidRPr="009C5DA2" w:rsidRDefault="007A51B4" w:rsidP="007A51B4">
      <w:pPr>
        <w:pStyle w:val="NormalWeb"/>
        <w:spacing w:line="480" w:lineRule="auto"/>
        <w:jc w:val="both"/>
        <w:rPr>
          <w:rFonts w:ascii="Arial" w:hAnsi="Arial" w:cs="Arial"/>
        </w:rPr>
      </w:pPr>
      <w:r>
        <w:rPr>
          <w:rFonts w:ascii="Arial" w:hAnsi="Arial" w:cs="Arial"/>
        </w:rPr>
        <w:t>Uno de los factores que ha de observarse dentro del empaque es el microclima propio, regulado por la presión de vapor de la humedad del alimento a temperatura de almacenamiento. Los cambios de humedad dependen de la velocidad de transmisión del vapor de agua del envase. Es importante, controlar el intercambio de humedad, para evitar la condensación en el interior dentro del empaque, que podría resultar en el crecimiento de hongos, ácaros. Es necesario, seleccionar la permeabilidad del vapor de agua en el material de empaque, así como el área superficial y el espesor del material, tomando en cuenta el almacenamiento y el tiempo de vida útil (Shelf life) que se desea (7).</w:t>
      </w:r>
    </w:p>
    <w:p w:rsidR="007A51B4" w:rsidRDefault="007A51B4" w:rsidP="007A51B4">
      <w:pPr>
        <w:pStyle w:val="NormalWeb"/>
        <w:numPr>
          <w:ilvl w:val="2"/>
          <w:numId w:val="7"/>
        </w:numPr>
        <w:spacing w:line="480" w:lineRule="auto"/>
        <w:jc w:val="both"/>
        <w:rPr>
          <w:rFonts w:ascii="Arial" w:hAnsi="Arial" w:cs="Arial"/>
          <w:b/>
        </w:rPr>
      </w:pPr>
      <w:r>
        <w:rPr>
          <w:rFonts w:ascii="Arial" w:hAnsi="Arial" w:cs="Arial"/>
          <w:b/>
        </w:rPr>
        <w:t xml:space="preserve">Medición de </w:t>
      </w:r>
      <w:smartTag w:uri="urn:schemas-microsoft-com:office:smarttags" w:element="PersonName">
        <w:smartTagPr>
          <w:attr w:name="ProductID" w:val="la Velocidad"/>
        </w:smartTagPr>
        <w:r>
          <w:rPr>
            <w:rFonts w:ascii="Arial" w:hAnsi="Arial" w:cs="Arial"/>
            <w:b/>
          </w:rPr>
          <w:t>la Velocidad</w:t>
        </w:r>
      </w:smartTag>
      <w:r>
        <w:rPr>
          <w:rFonts w:ascii="Arial" w:hAnsi="Arial" w:cs="Arial"/>
          <w:b/>
        </w:rPr>
        <w:t xml:space="preserve"> de transmisión del vapor de agua. </w:t>
      </w:r>
    </w:p>
    <w:p w:rsidR="007A51B4" w:rsidRDefault="007A51B4" w:rsidP="007A51B4">
      <w:pPr>
        <w:pStyle w:val="NormalWeb"/>
        <w:spacing w:line="480" w:lineRule="auto"/>
        <w:jc w:val="both"/>
        <w:rPr>
          <w:rFonts w:ascii="Arial" w:hAnsi="Arial" w:cs="Arial"/>
        </w:rPr>
      </w:pPr>
      <w:r>
        <w:rPr>
          <w:rFonts w:ascii="Arial" w:hAnsi="Arial" w:cs="Arial"/>
        </w:rPr>
        <w:t xml:space="preserve">La velocidad de transmisión del vapor de agua, la permeación del vapor de agua y la permeabilidad al vapor de agua describen las características de </w:t>
      </w:r>
      <w:r>
        <w:rPr>
          <w:rFonts w:ascii="Arial" w:hAnsi="Arial" w:cs="Arial"/>
        </w:rPr>
        <w:lastRenderedPageBreak/>
        <w:t>transmisión de vapor de agua (WVTR) se define como el gramo de vapor de agua transmitido desde 1m</w:t>
      </w:r>
      <w:r w:rsidRPr="00B03BC8">
        <w:rPr>
          <w:rFonts w:ascii="Arial" w:hAnsi="Arial" w:cs="Arial"/>
          <w:vertAlign w:val="superscript"/>
        </w:rPr>
        <w:t>2</w:t>
      </w:r>
      <w:r>
        <w:rPr>
          <w:rFonts w:ascii="Arial" w:hAnsi="Arial" w:cs="Arial"/>
          <w:vertAlign w:val="superscript"/>
        </w:rPr>
        <w:t xml:space="preserve"> </w:t>
      </w:r>
      <w:r>
        <w:rPr>
          <w:rFonts w:ascii="Arial" w:hAnsi="Arial" w:cs="Arial"/>
        </w:rPr>
        <w:t xml:space="preserve"> de área de película en 24 horas.</w:t>
      </w:r>
    </w:p>
    <w:p w:rsidR="007A51B4" w:rsidRDefault="007A51B4" w:rsidP="007A51B4">
      <w:pPr>
        <w:pStyle w:val="NormalWeb"/>
        <w:spacing w:line="480" w:lineRule="auto"/>
        <w:jc w:val="both"/>
        <w:rPr>
          <w:rFonts w:ascii="Arial" w:hAnsi="Arial" w:cs="Arial"/>
        </w:rPr>
      </w:pPr>
      <w:r>
        <w:rPr>
          <w:rFonts w:ascii="Arial" w:hAnsi="Arial" w:cs="Arial"/>
          <w:noProof/>
        </w:rPr>
        <w:pict>
          <v:shape id="_x0000_s1040" type="#_x0000_t202" style="position:absolute;left:0;text-align:left;margin-left:135.45pt;margin-top:.45pt;width:135pt;height:1in;z-index:251626496" stroked="f">
            <v:textbox style="mso-next-textbox:#_x0000_s1040">
              <w:txbxContent>
                <w:p w:rsidR="00366975" w:rsidRPr="00A05C0B" w:rsidRDefault="00366975" w:rsidP="007A51B4">
                  <w:pPr>
                    <w:rPr>
                      <w:rFonts w:ascii="Arial" w:hAnsi="Arial" w:cs="Arial"/>
                    </w:rPr>
                  </w:pPr>
                </w:p>
                <w:p w:rsidR="00366975" w:rsidRPr="00A05C0B" w:rsidRDefault="00366975" w:rsidP="007A51B4">
                  <w:pPr>
                    <w:rPr>
                      <w:rFonts w:ascii="Arial" w:hAnsi="Arial" w:cs="Arial"/>
                    </w:rPr>
                  </w:pPr>
                  <w:r>
                    <w:rPr>
                      <w:rFonts w:ascii="Arial" w:hAnsi="Arial" w:cs="Arial"/>
                    </w:rPr>
                    <w:t xml:space="preserve">                  </w:t>
                  </w:r>
                  <w:smartTag w:uri="urn:schemas-microsoft-com:office:smarttags" w:element="metricconverter">
                    <w:smartTagPr>
                      <w:attr w:name="ProductID" w:val="24 m"/>
                    </w:smartTagPr>
                    <w:r w:rsidRPr="00A05C0B">
                      <w:rPr>
                        <w:rFonts w:ascii="Arial" w:hAnsi="Arial" w:cs="Arial"/>
                      </w:rPr>
                      <w:t>24 m</w:t>
                    </w:r>
                  </w:smartTag>
                  <w:r w:rsidRPr="00A05C0B">
                    <w:rPr>
                      <w:rFonts w:ascii="Arial" w:hAnsi="Arial" w:cs="Arial"/>
                    </w:rPr>
                    <w:t xml:space="preserve"> </w:t>
                  </w:r>
                </w:p>
                <w:p w:rsidR="00366975" w:rsidRDefault="00366975" w:rsidP="007A51B4">
                  <w:pPr>
                    <w:rPr>
                      <w:rFonts w:ascii="Arial" w:hAnsi="Arial" w:cs="Arial"/>
                    </w:rPr>
                  </w:pPr>
                  <w:r w:rsidRPr="00A05C0B">
                    <w:rPr>
                      <w:rFonts w:ascii="Arial" w:hAnsi="Arial" w:cs="Arial"/>
                    </w:rPr>
                    <w:t>WVTR = ------------</w:t>
                  </w:r>
                </w:p>
                <w:p w:rsidR="00366975" w:rsidRPr="00A05C0B" w:rsidRDefault="00366975" w:rsidP="007A51B4">
                  <w:pPr>
                    <w:rPr>
                      <w:rFonts w:ascii="Arial" w:hAnsi="Arial" w:cs="Arial"/>
                    </w:rPr>
                  </w:pPr>
                  <w:r>
                    <w:rPr>
                      <w:rFonts w:ascii="Arial" w:hAnsi="Arial" w:cs="Arial"/>
                    </w:rPr>
                    <w:t xml:space="preserve">                   t. A</w:t>
                  </w:r>
                </w:p>
              </w:txbxContent>
            </v:textbox>
          </v:shape>
        </w:pict>
      </w:r>
      <w:r>
        <w:rPr>
          <w:rFonts w:ascii="Arial" w:hAnsi="Arial" w:cs="Arial"/>
          <w:noProof/>
        </w:rPr>
      </w:r>
      <w:r w:rsidRPr="00B03BC8">
        <w:rPr>
          <w:rFonts w:ascii="Arial" w:hAnsi="Arial" w:cs="Arial"/>
        </w:rPr>
        <w:pict>
          <v:group id="_x0000_s1032" editas="canvas" style="width:135pt;height:1in;mso-position-horizontal-relative:char;mso-position-vertical-relative:line" coordorigin="2741,13320" coordsize="2297,1234">
            <o:lock v:ext="edit" aspectratio="t"/>
            <v:shape id="_x0000_s1033" type="#_x0000_t75" style="position:absolute;left:2741;top:13320;width:2297;height:1234" o:preferrelative="f">
              <v:fill o:detectmouseclick="t"/>
              <v:path o:extrusionok="t" o:connecttype="none"/>
              <o:lock v:ext="edit" text="t"/>
            </v:shape>
            <w10:anchorlock/>
          </v:group>
        </w:pict>
      </w:r>
    </w:p>
    <w:p w:rsidR="007A51B4" w:rsidRDefault="007A51B4" w:rsidP="007A51B4">
      <w:pPr>
        <w:pStyle w:val="NormalWeb"/>
        <w:spacing w:line="480" w:lineRule="auto"/>
        <w:jc w:val="both"/>
        <w:rPr>
          <w:rFonts w:ascii="Arial" w:hAnsi="Arial" w:cs="Arial"/>
        </w:rPr>
      </w:pPr>
      <w:r>
        <w:rPr>
          <w:rFonts w:ascii="Arial" w:hAnsi="Arial" w:cs="Arial"/>
        </w:rPr>
        <w:t>Donde m= ganancia o pérdida de vapor de masa (g), t= tiempo (h), A= área superficial de la película (m</w:t>
      </w:r>
      <w:r w:rsidRPr="00A05C0B">
        <w:rPr>
          <w:rFonts w:ascii="Arial" w:hAnsi="Arial" w:cs="Arial"/>
          <w:vertAlign w:val="superscript"/>
        </w:rPr>
        <w:t>2</w:t>
      </w:r>
      <w:r>
        <w:rPr>
          <w:rFonts w:ascii="Arial" w:hAnsi="Arial" w:cs="Arial"/>
        </w:rPr>
        <w:t>) (7).</w:t>
      </w:r>
    </w:p>
    <w:p w:rsidR="007A51B4" w:rsidRDefault="007A51B4" w:rsidP="007A51B4">
      <w:pPr>
        <w:pStyle w:val="NormalWeb"/>
        <w:spacing w:line="480" w:lineRule="auto"/>
        <w:jc w:val="both"/>
        <w:rPr>
          <w:rFonts w:ascii="Arial" w:hAnsi="Arial" w:cs="Arial"/>
        </w:rPr>
      </w:pPr>
      <w:smartTag w:uri="urn:schemas-microsoft-com:office:smarttags" w:element="PersonName">
        <w:smartTagPr>
          <w:attr w:name="ProductID" w:val="La Permeaci￳n"/>
        </w:smartTagPr>
        <w:r>
          <w:rPr>
            <w:rFonts w:ascii="Arial" w:hAnsi="Arial" w:cs="Arial"/>
          </w:rPr>
          <w:t>La Permeación</w:t>
        </w:r>
      </w:smartTag>
      <w:r>
        <w:rPr>
          <w:rFonts w:ascii="Arial" w:hAnsi="Arial" w:cs="Arial"/>
        </w:rPr>
        <w:t xml:space="preserve"> del vapor de agua se define como el gramo de vapor de agua transmitido a través de </w:t>
      </w:r>
      <w:smartTag w:uri="urn:schemas-microsoft-com:office:smarttags" w:element="metricconverter">
        <w:smartTagPr>
          <w:attr w:name="ProductID" w:val="1 m2"/>
        </w:smartTagPr>
        <w:r>
          <w:rPr>
            <w:rFonts w:ascii="Arial" w:hAnsi="Arial" w:cs="Arial"/>
          </w:rPr>
          <w:t>1 m</w:t>
        </w:r>
        <w:r w:rsidRPr="00A05C0B">
          <w:rPr>
            <w:rFonts w:ascii="Arial" w:hAnsi="Arial" w:cs="Arial"/>
            <w:vertAlign w:val="superscript"/>
          </w:rPr>
          <w:t>2</w:t>
        </w:r>
      </w:smartTag>
      <w:r>
        <w:rPr>
          <w:rFonts w:ascii="Arial" w:hAnsi="Arial" w:cs="Arial"/>
          <w:vertAlign w:val="superscript"/>
        </w:rPr>
        <w:t xml:space="preserve"> </w:t>
      </w:r>
      <w:r>
        <w:rPr>
          <w:rFonts w:ascii="Arial" w:hAnsi="Arial" w:cs="Arial"/>
        </w:rPr>
        <w:t xml:space="preserve"> de área de película en 24 horas. </w:t>
      </w:r>
    </w:p>
    <w:p w:rsidR="007A51B4" w:rsidRDefault="007A51B4" w:rsidP="007A51B4">
      <w:pPr>
        <w:pStyle w:val="NormalWeb"/>
        <w:spacing w:line="480" w:lineRule="auto"/>
        <w:jc w:val="both"/>
        <w:rPr>
          <w:rFonts w:ascii="Arial" w:hAnsi="Arial" w:cs="Arial"/>
        </w:rPr>
      </w:pPr>
      <w:r>
        <w:rPr>
          <w:rFonts w:ascii="Arial" w:hAnsi="Arial" w:cs="Arial"/>
        </w:rPr>
        <w:t>Permeación del vapor de agua = WVTR / (P</w:t>
      </w:r>
      <w:r w:rsidRPr="00A05C0B">
        <w:rPr>
          <w:rFonts w:ascii="Arial" w:hAnsi="Arial" w:cs="Arial"/>
          <w:vertAlign w:val="subscript"/>
        </w:rPr>
        <w:t>1</w:t>
      </w:r>
      <w:r>
        <w:rPr>
          <w:rFonts w:ascii="Arial" w:hAnsi="Arial" w:cs="Arial"/>
        </w:rPr>
        <w:t xml:space="preserve"> – P</w:t>
      </w:r>
      <w:r w:rsidRPr="00A05C0B">
        <w:rPr>
          <w:rFonts w:ascii="Arial" w:hAnsi="Arial" w:cs="Arial"/>
          <w:vertAlign w:val="subscript"/>
        </w:rPr>
        <w:t>2</w:t>
      </w:r>
      <w:r>
        <w:rPr>
          <w:rFonts w:ascii="Arial" w:hAnsi="Arial" w:cs="Arial"/>
        </w:rPr>
        <w:t xml:space="preserve">) </w:t>
      </w:r>
    </w:p>
    <w:p w:rsidR="007A51B4" w:rsidRDefault="007A51B4" w:rsidP="007A51B4">
      <w:pPr>
        <w:pStyle w:val="NormalWeb"/>
        <w:spacing w:line="480" w:lineRule="auto"/>
        <w:jc w:val="both"/>
        <w:rPr>
          <w:rFonts w:ascii="Arial" w:hAnsi="Arial" w:cs="Arial"/>
        </w:rPr>
      </w:pPr>
      <w:r>
        <w:rPr>
          <w:rFonts w:ascii="Arial" w:hAnsi="Arial" w:cs="Arial"/>
        </w:rPr>
        <w:t>Donde P</w:t>
      </w:r>
      <w:r w:rsidRPr="00A05C0B">
        <w:rPr>
          <w:rFonts w:ascii="Arial" w:hAnsi="Arial" w:cs="Arial"/>
          <w:vertAlign w:val="subscript"/>
        </w:rPr>
        <w:t>1</w:t>
      </w:r>
      <w:r>
        <w:rPr>
          <w:rFonts w:ascii="Arial" w:hAnsi="Arial" w:cs="Arial"/>
        </w:rPr>
        <w:t xml:space="preserve"> y P</w:t>
      </w:r>
      <w:r>
        <w:rPr>
          <w:rFonts w:ascii="Arial" w:hAnsi="Arial" w:cs="Arial"/>
          <w:vertAlign w:val="subscript"/>
        </w:rPr>
        <w:t xml:space="preserve">2, </w:t>
      </w:r>
      <w:r>
        <w:rPr>
          <w:rFonts w:ascii="Arial" w:hAnsi="Arial" w:cs="Arial"/>
        </w:rPr>
        <w:t>son diferenciales de Presión de Vapor.</w:t>
      </w:r>
    </w:p>
    <w:p w:rsidR="007A51B4" w:rsidRDefault="007A51B4" w:rsidP="007A51B4">
      <w:pPr>
        <w:pStyle w:val="NormalWeb"/>
        <w:spacing w:line="480" w:lineRule="auto"/>
        <w:jc w:val="both"/>
        <w:rPr>
          <w:rFonts w:ascii="Arial" w:hAnsi="Arial" w:cs="Arial"/>
        </w:rPr>
      </w:pPr>
      <w:r>
        <w:rPr>
          <w:rFonts w:ascii="Arial" w:hAnsi="Arial" w:cs="Arial"/>
        </w:rPr>
        <w:t xml:space="preserve">Entonces, la permeabilidad al vapor se define como un gramo de vapor de agua que pasa a través de  </w:t>
      </w:r>
      <w:smartTag w:uri="urn:schemas-microsoft-com:office:smarttags" w:element="metricconverter">
        <w:smartTagPr>
          <w:attr w:name="ProductID" w:val="1 m2"/>
        </w:smartTagPr>
        <w:r>
          <w:rPr>
            <w:rFonts w:ascii="Arial" w:hAnsi="Arial" w:cs="Arial"/>
          </w:rPr>
          <w:t>1 m2</w:t>
        </w:r>
      </w:smartTag>
      <w:r>
        <w:rPr>
          <w:rFonts w:ascii="Arial" w:hAnsi="Arial" w:cs="Arial"/>
        </w:rPr>
        <w:t xml:space="preserve"> de área de película en 24 horas cuando la diferencia de presión de vapor es  </w:t>
      </w:r>
      <w:smartTag w:uri="urn:schemas-microsoft-com:office:smarttags" w:element="metricconverter">
        <w:smartTagPr>
          <w:attr w:name="ProductID" w:val="1 mm"/>
        </w:smartTagPr>
        <w:r>
          <w:rPr>
            <w:rFonts w:ascii="Arial" w:hAnsi="Arial" w:cs="Arial"/>
          </w:rPr>
          <w:t>1 mm</w:t>
        </w:r>
      </w:smartTag>
      <w:r>
        <w:rPr>
          <w:rFonts w:ascii="Arial" w:hAnsi="Arial" w:cs="Arial"/>
        </w:rPr>
        <w:t xml:space="preserve"> de mercurio y el espesor de la película es 1 cm:   </w:t>
      </w:r>
    </w:p>
    <w:p w:rsidR="007A51B4" w:rsidRDefault="007A51B4" w:rsidP="007A51B4">
      <w:pPr>
        <w:pStyle w:val="NormalWeb"/>
        <w:spacing w:line="480" w:lineRule="auto"/>
        <w:jc w:val="both"/>
        <w:rPr>
          <w:rFonts w:ascii="Arial" w:hAnsi="Arial" w:cs="Arial"/>
        </w:rPr>
      </w:pPr>
    </w:p>
    <w:p w:rsidR="007A51B4" w:rsidRPr="00D778E8" w:rsidRDefault="007A51B4" w:rsidP="007A51B4">
      <w:pPr>
        <w:pStyle w:val="NormalWeb"/>
        <w:spacing w:line="480" w:lineRule="auto"/>
        <w:jc w:val="both"/>
        <w:rPr>
          <w:rFonts w:ascii="Arial" w:hAnsi="Arial" w:cs="Arial"/>
          <w:b/>
        </w:rPr>
      </w:pPr>
      <w:r>
        <w:rPr>
          <w:rFonts w:ascii="Arial" w:hAnsi="Arial" w:cs="Arial"/>
          <w:noProof/>
        </w:rPr>
        <w:pict>
          <v:shape id="_x0000_s1041" type="#_x0000_t202" style="position:absolute;left:0;text-align:left;margin-left:189pt;margin-top:-18pt;width:189pt;height:54pt;z-index:251627520" stroked="f">
            <v:textbox style="mso-next-textbox:#_x0000_s1041">
              <w:txbxContent>
                <w:p w:rsidR="00366975" w:rsidRDefault="00366975" w:rsidP="007A51B4">
                  <w:pPr>
                    <w:rPr>
                      <w:rFonts w:ascii="Arial" w:hAnsi="Arial" w:cs="Arial"/>
                    </w:rPr>
                  </w:pPr>
                  <w:r>
                    <w:rPr>
                      <w:rFonts w:ascii="Arial" w:hAnsi="Arial" w:cs="Arial"/>
                    </w:rPr>
                    <w:t>Permeación del vapor de agua</w:t>
                  </w:r>
                </w:p>
                <w:p w:rsidR="00366975" w:rsidRDefault="00366975" w:rsidP="007A51B4">
                  <w:pPr>
                    <w:rPr>
                      <w:rFonts w:ascii="Arial" w:hAnsi="Arial" w:cs="Arial"/>
                    </w:rPr>
                  </w:pPr>
                  <w:r>
                    <w:rPr>
                      <w:rFonts w:ascii="Arial" w:hAnsi="Arial" w:cs="Arial"/>
                    </w:rPr>
                    <w:t>-----------------------------------------</w:t>
                  </w:r>
                </w:p>
                <w:p w:rsidR="00366975" w:rsidRPr="00B8034D" w:rsidRDefault="00366975" w:rsidP="007A51B4">
                  <w:pPr>
                    <w:rPr>
                      <w:rFonts w:ascii="Arial" w:hAnsi="Arial" w:cs="Arial"/>
                    </w:rPr>
                  </w:pPr>
                  <w:r>
                    <w:rPr>
                      <w:rFonts w:ascii="Arial" w:hAnsi="Arial" w:cs="Arial"/>
                    </w:rPr>
                    <w:t>Espesor de la película (cm) (7)</w:t>
                  </w:r>
                </w:p>
              </w:txbxContent>
            </v:textbox>
          </v:shape>
        </w:pict>
      </w:r>
      <w:r w:rsidRPr="00D778E8">
        <w:rPr>
          <w:rFonts w:ascii="Arial" w:hAnsi="Arial" w:cs="Arial"/>
          <w:b/>
        </w:rPr>
        <w:t xml:space="preserve">Permeabilidad al vapor de agua </w:t>
      </w:r>
      <w:r w:rsidRPr="00D778E8">
        <w:rPr>
          <w:rFonts w:ascii="Arial" w:hAnsi="Arial" w:cs="Arial"/>
        </w:rPr>
        <w:t>=</w:t>
      </w:r>
      <w:r w:rsidRPr="00D778E8">
        <w:rPr>
          <w:rFonts w:ascii="Arial" w:hAnsi="Arial" w:cs="Arial"/>
          <w:b/>
        </w:rPr>
        <w:t xml:space="preserve">  </w:t>
      </w:r>
    </w:p>
    <w:p w:rsidR="007A51B4" w:rsidRDefault="007A51B4" w:rsidP="007A51B4">
      <w:pPr>
        <w:pStyle w:val="NormalWeb"/>
        <w:spacing w:line="480" w:lineRule="auto"/>
        <w:jc w:val="both"/>
        <w:rPr>
          <w:rFonts w:ascii="Arial" w:hAnsi="Arial" w:cs="Arial"/>
        </w:rPr>
      </w:pPr>
    </w:p>
    <w:p w:rsidR="007A51B4" w:rsidRDefault="007A51B4" w:rsidP="007A51B4">
      <w:pPr>
        <w:pStyle w:val="NormalWeb"/>
        <w:numPr>
          <w:ilvl w:val="2"/>
          <w:numId w:val="7"/>
        </w:numPr>
        <w:spacing w:line="480" w:lineRule="auto"/>
        <w:jc w:val="both"/>
        <w:rPr>
          <w:rFonts w:ascii="Arial" w:hAnsi="Arial" w:cs="Arial"/>
          <w:b/>
        </w:rPr>
      </w:pPr>
      <w:r>
        <w:rPr>
          <w:rFonts w:ascii="Arial" w:hAnsi="Arial" w:cs="Arial"/>
          <w:b/>
        </w:rPr>
        <w:lastRenderedPageBreak/>
        <w:t xml:space="preserve">Tipos de Empaques Usados en </w:t>
      </w:r>
      <w:smartTag w:uri="urn:schemas-microsoft-com:office:smarttags" w:element="PersonName">
        <w:smartTagPr>
          <w:attr w:name="ProductID" w:val="la Industria Alimentar￭a."/>
        </w:smartTagPr>
        <w:smartTag w:uri="urn:schemas-microsoft-com:office:smarttags" w:element="PersonName">
          <w:smartTagPr>
            <w:attr w:name="ProductID" w:val="la Industria"/>
          </w:smartTagPr>
          <w:r>
            <w:rPr>
              <w:rFonts w:ascii="Arial" w:hAnsi="Arial" w:cs="Arial"/>
              <w:b/>
            </w:rPr>
            <w:t>la Industria</w:t>
          </w:r>
        </w:smartTag>
        <w:r>
          <w:rPr>
            <w:rFonts w:ascii="Arial" w:hAnsi="Arial" w:cs="Arial"/>
            <w:b/>
          </w:rPr>
          <w:t xml:space="preserve"> Alimentaría.</w:t>
        </w:r>
      </w:smartTag>
    </w:p>
    <w:p w:rsidR="007A51B4" w:rsidRDefault="007A51B4" w:rsidP="007A51B4">
      <w:pPr>
        <w:pStyle w:val="NormalWeb"/>
        <w:spacing w:line="480" w:lineRule="auto"/>
        <w:jc w:val="both"/>
        <w:rPr>
          <w:rFonts w:ascii="Arial" w:hAnsi="Arial" w:cs="Arial"/>
        </w:rPr>
      </w:pPr>
      <w:r>
        <w:rPr>
          <w:rFonts w:ascii="Arial" w:hAnsi="Arial" w:cs="Arial"/>
        </w:rPr>
        <w:t>La industria alimentaría usa diversas gamas de empaques elaborados de diversos materiales poliméricos o mezclas de algunos de ellos.</w:t>
      </w:r>
    </w:p>
    <w:p w:rsidR="007A51B4" w:rsidRDefault="007A51B4" w:rsidP="007A51B4">
      <w:pPr>
        <w:pStyle w:val="NormalWeb"/>
        <w:spacing w:line="480" w:lineRule="auto"/>
        <w:jc w:val="both"/>
        <w:rPr>
          <w:rFonts w:ascii="Arial" w:hAnsi="Arial" w:cs="Arial"/>
        </w:rPr>
      </w:pPr>
      <w:r>
        <w:rPr>
          <w:rFonts w:ascii="Arial" w:hAnsi="Arial" w:cs="Arial"/>
        </w:rPr>
        <w:t xml:space="preserve"> Polietileno de Alta Densidad (PEAD), el fabricante lo puede ajustar entre diferentes densidades. </w:t>
      </w:r>
    </w:p>
    <w:p w:rsidR="007A51B4" w:rsidRDefault="007A51B4" w:rsidP="007A51B4">
      <w:pPr>
        <w:pStyle w:val="NormalWeb"/>
        <w:spacing w:line="480" w:lineRule="auto"/>
        <w:jc w:val="both"/>
        <w:rPr>
          <w:rFonts w:ascii="Arial" w:hAnsi="Arial" w:cs="Arial"/>
        </w:rPr>
      </w:pPr>
      <w:r>
        <w:rPr>
          <w:rFonts w:ascii="Arial" w:hAnsi="Arial" w:cs="Arial"/>
        </w:rPr>
        <w:t>La película de polietileno es un envase flexible y transparente que tiene como funciones: proteger al producto del oxígeno y humedad, preservar el aroma del mismo, darle estabilidad, resistencia a los agentes, resistencia a los agentes químicos y atmosféricos y a la radiación, resistencia a la tracción, estiramiento y desgarramiento, facilidad para abrirse y cerrarse, portabilidad susceptible de reciclarse; bajo costo del envase en su transportación  y almacenamiento higiénico evitando la contaminación con microbios y olores desagradables (6)</w:t>
      </w:r>
    </w:p>
    <w:p w:rsidR="007A51B4" w:rsidRPr="00323D28" w:rsidRDefault="007A51B4" w:rsidP="007A51B4">
      <w:pPr>
        <w:pStyle w:val="NormalWeb"/>
        <w:spacing w:line="480" w:lineRule="auto"/>
        <w:jc w:val="both"/>
        <w:rPr>
          <w:rFonts w:ascii="Arial" w:hAnsi="Arial" w:cs="Arial"/>
          <w:sz w:val="20"/>
          <w:szCs w:val="20"/>
        </w:rPr>
      </w:pPr>
      <w:r w:rsidRPr="00351925">
        <w:rPr>
          <w:rFonts w:ascii="Arial" w:hAnsi="Arial" w:cs="Arial"/>
        </w:rPr>
        <w:t xml:space="preserve">Hay dos tipos de polietilenos: de baja o alta densidad, pero los fabricantes empaques flexibles deben cumplir una </w:t>
      </w:r>
      <w:hyperlink r:id="rId18" w:history="1">
        <w:r w:rsidRPr="00351925">
          <w:rPr>
            <w:rStyle w:val="Hipervnculo"/>
            <w:rFonts w:ascii="Arial" w:hAnsi="Arial" w:cs="Arial"/>
            <w:color w:val="auto"/>
            <w:u w:val="none"/>
          </w:rPr>
          <w:t>misión</w:t>
        </w:r>
      </w:hyperlink>
      <w:r w:rsidRPr="00351925">
        <w:rPr>
          <w:rFonts w:ascii="Arial" w:hAnsi="Arial" w:cs="Arial"/>
        </w:rPr>
        <w:t xml:space="preserve"> fundamental: preservar el </w:t>
      </w:r>
      <w:hyperlink r:id="rId19" w:history="1">
        <w:r w:rsidRPr="00351925">
          <w:rPr>
            <w:rStyle w:val="Hipervnculo"/>
            <w:rFonts w:ascii="Arial" w:hAnsi="Arial" w:cs="Arial"/>
            <w:color w:val="auto"/>
            <w:u w:val="none"/>
          </w:rPr>
          <w:t>producto</w:t>
        </w:r>
      </w:hyperlink>
      <w:r w:rsidRPr="00351925">
        <w:rPr>
          <w:rFonts w:ascii="Arial" w:hAnsi="Arial" w:cs="Arial"/>
        </w:rPr>
        <w:t xml:space="preserve"> en su interior desde el momento en que es envasado, durante el </w:t>
      </w:r>
      <w:hyperlink r:id="rId20" w:history="1">
        <w:r w:rsidRPr="00351925">
          <w:rPr>
            <w:rStyle w:val="Hipervnculo"/>
            <w:rFonts w:ascii="Arial" w:hAnsi="Arial" w:cs="Arial"/>
            <w:color w:val="auto"/>
            <w:u w:val="none"/>
          </w:rPr>
          <w:t>transporte</w:t>
        </w:r>
      </w:hyperlink>
      <w:r w:rsidRPr="00351925">
        <w:rPr>
          <w:rFonts w:ascii="Arial" w:hAnsi="Arial" w:cs="Arial"/>
        </w:rPr>
        <w:t xml:space="preserve">, </w:t>
      </w:r>
      <w:hyperlink r:id="rId21" w:history="1">
        <w:r w:rsidRPr="00351925">
          <w:rPr>
            <w:rStyle w:val="Hipervnculo"/>
            <w:rFonts w:ascii="Arial" w:hAnsi="Arial" w:cs="Arial"/>
            <w:color w:val="auto"/>
            <w:u w:val="none"/>
          </w:rPr>
          <w:t>almacenamiento</w:t>
        </w:r>
      </w:hyperlink>
      <w:r w:rsidRPr="00351925">
        <w:rPr>
          <w:rFonts w:ascii="Arial" w:hAnsi="Arial" w:cs="Arial"/>
        </w:rPr>
        <w:t xml:space="preserve">, </w:t>
      </w:r>
      <w:hyperlink r:id="rId22" w:history="1">
        <w:r w:rsidRPr="00351925">
          <w:rPr>
            <w:rStyle w:val="Hipervnculo"/>
            <w:rFonts w:ascii="Arial" w:hAnsi="Arial" w:cs="Arial"/>
            <w:color w:val="auto"/>
            <w:u w:val="none"/>
          </w:rPr>
          <w:t>distribución</w:t>
        </w:r>
      </w:hyperlink>
      <w:r w:rsidRPr="00351925">
        <w:rPr>
          <w:rFonts w:ascii="Arial" w:hAnsi="Arial" w:cs="Arial"/>
        </w:rPr>
        <w:t xml:space="preserve"> y exhibición, hasta el momento en que es abierto por el </w:t>
      </w:r>
      <w:hyperlink r:id="rId23" w:anchor="aspe" w:history="1">
        <w:r w:rsidRPr="00351925">
          <w:rPr>
            <w:rStyle w:val="Hipervnculo"/>
            <w:rFonts w:ascii="Arial" w:hAnsi="Arial" w:cs="Arial"/>
            <w:color w:val="auto"/>
            <w:u w:val="none"/>
          </w:rPr>
          <w:t>consumidor</w:t>
        </w:r>
      </w:hyperlink>
      <w:r w:rsidRPr="00351925">
        <w:rPr>
          <w:rFonts w:ascii="Arial" w:hAnsi="Arial" w:cs="Arial"/>
          <w:sz w:val="20"/>
          <w:szCs w:val="20"/>
        </w:rPr>
        <w:t xml:space="preserve">. </w:t>
      </w:r>
      <w:r w:rsidRPr="00351925">
        <w:rPr>
          <w:rFonts w:ascii="Arial" w:hAnsi="Arial" w:cs="Arial"/>
        </w:rPr>
        <w:t>Los</w:t>
      </w:r>
      <w:r w:rsidRPr="00323D28">
        <w:rPr>
          <w:rFonts w:ascii="Arial" w:hAnsi="Arial" w:cs="Arial"/>
        </w:rPr>
        <w:t xml:space="preserve"> fabricantes pueden hacer una mezcla según las especificaciones del comprador según su beneficio</w:t>
      </w:r>
      <w:r>
        <w:rPr>
          <w:rFonts w:ascii="Arial" w:hAnsi="Arial" w:cs="Arial"/>
        </w:rPr>
        <w:t>.</w:t>
      </w:r>
    </w:p>
    <w:p w:rsidR="007A51B4" w:rsidRDefault="007A51B4" w:rsidP="007A51B4">
      <w:pPr>
        <w:pStyle w:val="NormalWeb"/>
        <w:spacing w:line="480" w:lineRule="auto"/>
        <w:jc w:val="both"/>
        <w:rPr>
          <w:rFonts w:ascii="Arial" w:hAnsi="Arial" w:cs="Arial"/>
        </w:rPr>
      </w:pPr>
      <w:r>
        <w:rPr>
          <w:rFonts w:ascii="Arial" w:hAnsi="Arial" w:cs="Arial"/>
        </w:rPr>
        <w:lastRenderedPageBreak/>
        <w:t xml:space="preserve">Otros tipos de empaques son, Polipropileno Orientado, blanco y opaco. Es útil para los mercados de galletas, alimentos y confitería, debido a su naturaleza impermeable al aire cuando se le cierra en forma hermetica y Polipropileno Biorientado,   tiene la densidad más baja de todas las películas comerciales, tiene una buena barrera contra grasas, no cambia las características de protección en climas extremos.  </w:t>
      </w:r>
    </w:p>
    <w:p w:rsidR="007A51B4" w:rsidRDefault="007A51B4" w:rsidP="007A51B4">
      <w:pPr>
        <w:pStyle w:val="NormalWeb"/>
        <w:spacing w:line="480" w:lineRule="auto"/>
        <w:jc w:val="both"/>
        <w:rPr>
          <w:rFonts w:ascii="Arial" w:hAnsi="Arial" w:cs="Arial"/>
        </w:rPr>
      </w:pPr>
      <w:r>
        <w:rPr>
          <w:rFonts w:ascii="Arial" w:hAnsi="Arial" w:cs="Arial"/>
        </w:rPr>
        <w:t xml:space="preserve">Existe otro tipo de empaque como laminados, los cuales son una mezcla de de dos o más películas con adhesivos. De esta manera obtendremos una sola lámina (6) por ejemplo: Laminaciones con aluminio con diferente materiales como poliéster, polipropileno y poliamicida, BOPP, poliamida, alcohol polivinilo y polietileno modificado.  </w:t>
      </w:r>
    </w:p>
    <w:p w:rsidR="007A51B4" w:rsidRDefault="007A51B4" w:rsidP="007A51B4">
      <w:pPr>
        <w:pStyle w:val="NormalWeb"/>
        <w:spacing w:line="480" w:lineRule="auto"/>
        <w:jc w:val="both"/>
        <w:rPr>
          <w:rFonts w:ascii="Arial" w:hAnsi="Arial" w:cs="Arial"/>
        </w:rPr>
      </w:pPr>
      <w:r w:rsidRPr="00F20615">
        <w:rPr>
          <w:rFonts w:ascii="Arial" w:hAnsi="Arial" w:cs="Arial"/>
        </w:rPr>
        <w:t xml:space="preserve">En el caso </w:t>
      </w:r>
      <w:r>
        <w:rPr>
          <w:rFonts w:ascii="Arial" w:hAnsi="Arial" w:cs="Arial"/>
        </w:rPr>
        <w:t>de</w:t>
      </w:r>
      <w:r w:rsidRPr="00F20615">
        <w:rPr>
          <w:rFonts w:ascii="Arial" w:hAnsi="Arial" w:cs="Arial"/>
        </w:rPr>
        <w:t xml:space="preserve"> empaque </w:t>
      </w:r>
      <w:r>
        <w:rPr>
          <w:rFonts w:ascii="Arial" w:hAnsi="Arial" w:cs="Arial"/>
        </w:rPr>
        <w:t>l</w:t>
      </w:r>
      <w:r w:rsidRPr="00F20615">
        <w:rPr>
          <w:rFonts w:ascii="Arial" w:hAnsi="Arial" w:cs="Arial"/>
        </w:rPr>
        <w:t>aminado</w:t>
      </w:r>
      <w:r>
        <w:rPr>
          <w:rFonts w:ascii="Arial" w:hAnsi="Arial" w:cs="Arial"/>
        </w:rPr>
        <w:t>s</w:t>
      </w:r>
      <w:r w:rsidRPr="00F20615">
        <w:rPr>
          <w:rFonts w:ascii="Arial" w:hAnsi="Arial" w:cs="Arial"/>
        </w:rPr>
        <w:t xml:space="preserve">, </w:t>
      </w:r>
      <w:r>
        <w:rPr>
          <w:rFonts w:ascii="Arial" w:hAnsi="Arial" w:cs="Arial"/>
        </w:rPr>
        <w:t xml:space="preserve">son una </w:t>
      </w:r>
      <w:r w:rsidRPr="00F20615">
        <w:rPr>
          <w:rFonts w:ascii="Arial" w:hAnsi="Arial" w:cs="Arial"/>
        </w:rPr>
        <w:t>conformación de varios plásticos, Poliéster, Polipropileno, Polietileno y sus respectivos adhesivos en sus capas de unión, espesor y gramaje.</w:t>
      </w:r>
    </w:p>
    <w:p w:rsidR="007A51B4" w:rsidRDefault="007A51B4" w:rsidP="007A51B4">
      <w:pPr>
        <w:pStyle w:val="NormalWeb"/>
        <w:spacing w:line="480" w:lineRule="auto"/>
        <w:jc w:val="both"/>
        <w:rPr>
          <w:rFonts w:ascii="Arial" w:hAnsi="Arial" w:cs="Arial"/>
        </w:rPr>
      </w:pPr>
      <w:r>
        <w:t xml:space="preserve"> </w:t>
      </w:r>
      <w:r w:rsidRPr="00F20615">
        <w:rPr>
          <w:rFonts w:ascii="Arial" w:hAnsi="Arial" w:cs="Arial"/>
        </w:rPr>
        <w:t>El uso de materiales plásticos en envases y embalajes para alimentos debe cumplir unas normas básicas de seguridad para evitar posibles contaminaciones o la transferencia o migración de compuestos que alteren las propiedades o seguridad del contenido.</w:t>
      </w:r>
    </w:p>
    <w:p w:rsidR="007A51B4" w:rsidRDefault="007A51B4" w:rsidP="007A51B4">
      <w:pPr>
        <w:pStyle w:val="NormalWeb"/>
        <w:spacing w:before="0" w:beforeAutospacing="0" w:after="0" w:afterAutospacing="0" w:line="480" w:lineRule="auto"/>
        <w:jc w:val="both"/>
        <w:rPr>
          <w:rFonts w:ascii="Arial" w:hAnsi="Arial" w:cs="Arial"/>
        </w:rPr>
      </w:pPr>
      <w:r>
        <w:rPr>
          <w:rFonts w:ascii="Arial" w:hAnsi="Arial" w:cs="Arial"/>
        </w:rPr>
        <w:lastRenderedPageBreak/>
        <w:t>En el caso de los productos a estudio las siguientes tablas muestran la composición del material de empaque usado y su respectivo gramaje, generalmente para:</w:t>
      </w:r>
    </w:p>
    <w:p w:rsidR="007A51B4" w:rsidRPr="006A6EA8" w:rsidRDefault="007A51B4" w:rsidP="007A51B4">
      <w:pPr>
        <w:pStyle w:val="NormalWeb"/>
        <w:spacing w:before="0" w:beforeAutospacing="0" w:after="0" w:afterAutospacing="0" w:line="480" w:lineRule="auto"/>
        <w:jc w:val="center"/>
        <w:rPr>
          <w:rFonts w:ascii="Arial" w:hAnsi="Arial" w:cs="Arial"/>
        </w:rPr>
      </w:pPr>
      <w:r w:rsidRPr="006A6EA8">
        <w:rPr>
          <w:rFonts w:ascii="Arial" w:hAnsi="Arial" w:cs="Arial"/>
        </w:rPr>
        <w:t>Tabla 1</w:t>
      </w:r>
    </w:p>
    <w:p w:rsidR="007A51B4" w:rsidRPr="006A6EA8" w:rsidRDefault="007A51B4" w:rsidP="007A51B4">
      <w:pPr>
        <w:pStyle w:val="NormalWeb"/>
        <w:spacing w:before="0" w:beforeAutospacing="0" w:after="0" w:afterAutospacing="0" w:line="480" w:lineRule="auto"/>
        <w:ind w:left="360"/>
        <w:jc w:val="center"/>
        <w:rPr>
          <w:rFonts w:ascii="Arial" w:hAnsi="Arial" w:cs="Arial"/>
        </w:rPr>
      </w:pPr>
      <w:r w:rsidRPr="006A6EA8">
        <w:rPr>
          <w:rFonts w:ascii="Arial" w:hAnsi="Arial" w:cs="Arial"/>
        </w:rPr>
        <w:t>Composición de Películas Plásticas para Fideos</w:t>
      </w:r>
    </w:p>
    <w:tbl>
      <w:tblPr>
        <w:tblStyle w:val="Tablaconcuadrcula"/>
        <w:tblW w:w="0" w:type="auto"/>
        <w:jc w:val="center"/>
        <w:tblInd w:w="-375" w:type="dxa"/>
        <w:tblLook w:val="01E0"/>
      </w:tblPr>
      <w:tblGrid>
        <w:gridCol w:w="3592"/>
        <w:gridCol w:w="3229"/>
      </w:tblGrid>
      <w:tr w:rsidR="007A51B4" w:rsidRPr="00D156CB">
        <w:trPr>
          <w:jc w:val="center"/>
        </w:trPr>
        <w:tc>
          <w:tcPr>
            <w:tcW w:w="3592" w:type="dxa"/>
            <w:shd w:val="clear" w:color="auto" w:fill="99CCFF"/>
          </w:tcPr>
          <w:p w:rsidR="007A51B4" w:rsidRPr="00D156CB" w:rsidRDefault="007A51B4" w:rsidP="00366975">
            <w:pPr>
              <w:pStyle w:val="NormalWeb"/>
              <w:spacing w:before="0" w:beforeAutospacing="0" w:after="0" w:afterAutospacing="0" w:line="480" w:lineRule="auto"/>
              <w:jc w:val="center"/>
              <w:rPr>
                <w:rFonts w:ascii="Arial" w:hAnsi="Arial" w:cs="Arial"/>
                <w:b/>
              </w:rPr>
            </w:pPr>
            <w:r w:rsidRPr="00D156CB">
              <w:rPr>
                <w:rFonts w:ascii="Arial" w:hAnsi="Arial" w:cs="Arial"/>
                <w:b/>
              </w:rPr>
              <w:t>Estructura de</w:t>
            </w:r>
            <w:r>
              <w:rPr>
                <w:rFonts w:ascii="Arial" w:hAnsi="Arial" w:cs="Arial"/>
                <w:b/>
              </w:rPr>
              <w:t>l</w:t>
            </w:r>
            <w:r w:rsidRPr="00D156CB">
              <w:rPr>
                <w:rFonts w:ascii="Arial" w:hAnsi="Arial" w:cs="Arial"/>
                <w:b/>
              </w:rPr>
              <w:t xml:space="preserve"> Empaque</w:t>
            </w:r>
          </w:p>
        </w:tc>
        <w:tc>
          <w:tcPr>
            <w:tcW w:w="3229" w:type="dxa"/>
            <w:shd w:val="clear" w:color="auto" w:fill="99CCFF"/>
          </w:tcPr>
          <w:p w:rsidR="007A51B4" w:rsidRPr="00D156CB" w:rsidRDefault="007A51B4" w:rsidP="00366975">
            <w:pPr>
              <w:pStyle w:val="NormalWeb"/>
              <w:spacing w:before="0" w:beforeAutospacing="0" w:after="0" w:afterAutospacing="0" w:line="480" w:lineRule="auto"/>
              <w:jc w:val="center"/>
              <w:rPr>
                <w:rFonts w:ascii="Arial" w:hAnsi="Arial" w:cs="Arial"/>
                <w:b/>
              </w:rPr>
            </w:pPr>
            <w:r w:rsidRPr="00D156CB">
              <w:rPr>
                <w:rFonts w:ascii="Arial" w:hAnsi="Arial" w:cs="Arial"/>
                <w:b/>
              </w:rPr>
              <w:t>Gramaje g/m</w:t>
            </w:r>
            <w:r w:rsidRPr="00D156CB">
              <w:rPr>
                <w:rFonts w:ascii="Arial" w:hAnsi="Arial" w:cs="Arial"/>
                <w:b/>
                <w:vertAlign w:val="superscript"/>
              </w:rPr>
              <w:t>2</w:t>
            </w:r>
          </w:p>
        </w:tc>
      </w:tr>
      <w:tr w:rsidR="007A51B4">
        <w:trPr>
          <w:jc w:val="center"/>
        </w:trPr>
        <w:tc>
          <w:tcPr>
            <w:tcW w:w="3592" w:type="dxa"/>
          </w:tcPr>
          <w:p w:rsidR="007A51B4" w:rsidRDefault="007A51B4" w:rsidP="00366975">
            <w:pPr>
              <w:pStyle w:val="NormalWeb"/>
              <w:spacing w:before="0" w:beforeAutospacing="0" w:after="0" w:afterAutospacing="0" w:line="480" w:lineRule="auto"/>
              <w:jc w:val="both"/>
              <w:rPr>
                <w:rFonts w:ascii="Arial" w:hAnsi="Arial" w:cs="Arial"/>
              </w:rPr>
            </w:pPr>
            <w:r>
              <w:rPr>
                <w:rFonts w:ascii="Arial" w:hAnsi="Arial" w:cs="Arial"/>
              </w:rPr>
              <w:t>Polipropileno Bioriental</w:t>
            </w:r>
          </w:p>
        </w:tc>
        <w:tc>
          <w:tcPr>
            <w:tcW w:w="3229" w:type="dxa"/>
          </w:tcPr>
          <w:p w:rsidR="007A51B4" w:rsidRDefault="007A51B4" w:rsidP="00366975">
            <w:pPr>
              <w:pStyle w:val="NormalWeb"/>
              <w:spacing w:before="0" w:beforeAutospacing="0" w:after="0" w:afterAutospacing="0" w:line="480" w:lineRule="auto"/>
              <w:jc w:val="center"/>
              <w:rPr>
                <w:rFonts w:ascii="Arial" w:hAnsi="Arial" w:cs="Arial"/>
              </w:rPr>
            </w:pPr>
            <w:r>
              <w:rPr>
                <w:rFonts w:ascii="Arial" w:hAnsi="Arial" w:cs="Arial"/>
              </w:rPr>
              <w:t>18.2</w:t>
            </w:r>
          </w:p>
        </w:tc>
      </w:tr>
      <w:tr w:rsidR="007A51B4">
        <w:trPr>
          <w:jc w:val="center"/>
        </w:trPr>
        <w:tc>
          <w:tcPr>
            <w:tcW w:w="3592" w:type="dxa"/>
          </w:tcPr>
          <w:p w:rsidR="007A51B4" w:rsidRDefault="007A51B4" w:rsidP="00366975">
            <w:pPr>
              <w:pStyle w:val="NormalWeb"/>
              <w:spacing w:before="0" w:beforeAutospacing="0" w:after="0" w:afterAutospacing="0" w:line="480" w:lineRule="auto"/>
              <w:jc w:val="both"/>
              <w:rPr>
                <w:rFonts w:ascii="Arial" w:hAnsi="Arial" w:cs="Arial"/>
              </w:rPr>
            </w:pPr>
            <w:r>
              <w:rPr>
                <w:rFonts w:ascii="Arial" w:hAnsi="Arial" w:cs="Arial"/>
              </w:rPr>
              <w:t>Impresión</w:t>
            </w:r>
          </w:p>
        </w:tc>
        <w:tc>
          <w:tcPr>
            <w:tcW w:w="3229" w:type="dxa"/>
          </w:tcPr>
          <w:p w:rsidR="007A51B4" w:rsidRDefault="007A51B4" w:rsidP="00366975">
            <w:pPr>
              <w:pStyle w:val="NormalWeb"/>
              <w:spacing w:before="0" w:beforeAutospacing="0" w:after="0" w:afterAutospacing="0" w:line="480" w:lineRule="auto"/>
              <w:jc w:val="center"/>
              <w:rPr>
                <w:rFonts w:ascii="Arial" w:hAnsi="Arial" w:cs="Arial"/>
              </w:rPr>
            </w:pPr>
            <w:r>
              <w:rPr>
                <w:rFonts w:ascii="Arial" w:hAnsi="Arial" w:cs="Arial"/>
              </w:rPr>
              <w:t>2.0</w:t>
            </w:r>
          </w:p>
        </w:tc>
      </w:tr>
      <w:tr w:rsidR="007A51B4">
        <w:trPr>
          <w:jc w:val="center"/>
        </w:trPr>
        <w:tc>
          <w:tcPr>
            <w:tcW w:w="3592" w:type="dxa"/>
          </w:tcPr>
          <w:p w:rsidR="007A51B4" w:rsidRDefault="007A51B4" w:rsidP="00366975">
            <w:pPr>
              <w:pStyle w:val="NormalWeb"/>
              <w:spacing w:before="0" w:beforeAutospacing="0" w:after="0" w:afterAutospacing="0" w:line="480" w:lineRule="auto"/>
              <w:jc w:val="both"/>
              <w:rPr>
                <w:rFonts w:ascii="Arial" w:hAnsi="Arial" w:cs="Arial"/>
              </w:rPr>
            </w:pPr>
            <w:r>
              <w:rPr>
                <w:rFonts w:ascii="Arial" w:hAnsi="Arial" w:cs="Arial"/>
              </w:rPr>
              <w:t>Adhesivo</w:t>
            </w:r>
          </w:p>
        </w:tc>
        <w:tc>
          <w:tcPr>
            <w:tcW w:w="3229" w:type="dxa"/>
          </w:tcPr>
          <w:p w:rsidR="007A51B4" w:rsidRDefault="007A51B4" w:rsidP="00366975">
            <w:pPr>
              <w:pStyle w:val="NormalWeb"/>
              <w:spacing w:before="0" w:beforeAutospacing="0" w:after="0" w:afterAutospacing="0" w:line="480" w:lineRule="auto"/>
              <w:jc w:val="center"/>
              <w:rPr>
                <w:rFonts w:ascii="Arial" w:hAnsi="Arial" w:cs="Arial"/>
              </w:rPr>
            </w:pPr>
            <w:r>
              <w:rPr>
                <w:rFonts w:ascii="Arial" w:hAnsi="Arial" w:cs="Arial"/>
              </w:rPr>
              <w:t>2.0</w:t>
            </w:r>
          </w:p>
        </w:tc>
      </w:tr>
      <w:tr w:rsidR="007A51B4">
        <w:trPr>
          <w:jc w:val="center"/>
        </w:trPr>
        <w:tc>
          <w:tcPr>
            <w:tcW w:w="3592" w:type="dxa"/>
          </w:tcPr>
          <w:p w:rsidR="007A51B4" w:rsidRDefault="007A51B4" w:rsidP="00366975">
            <w:pPr>
              <w:pStyle w:val="NormalWeb"/>
              <w:spacing w:before="0" w:beforeAutospacing="0" w:after="0" w:afterAutospacing="0" w:line="480" w:lineRule="auto"/>
              <w:jc w:val="both"/>
              <w:rPr>
                <w:rFonts w:ascii="Arial" w:hAnsi="Arial" w:cs="Arial"/>
              </w:rPr>
            </w:pPr>
            <w:r>
              <w:rPr>
                <w:rFonts w:ascii="Arial" w:hAnsi="Arial" w:cs="Arial"/>
              </w:rPr>
              <w:t>Capa de Polipropileno</w:t>
            </w:r>
          </w:p>
        </w:tc>
        <w:tc>
          <w:tcPr>
            <w:tcW w:w="3229" w:type="dxa"/>
          </w:tcPr>
          <w:p w:rsidR="007A51B4" w:rsidRDefault="007A51B4" w:rsidP="00366975">
            <w:pPr>
              <w:pStyle w:val="NormalWeb"/>
              <w:spacing w:before="0" w:beforeAutospacing="0" w:after="0" w:afterAutospacing="0" w:line="480" w:lineRule="auto"/>
              <w:jc w:val="center"/>
              <w:rPr>
                <w:rFonts w:ascii="Arial" w:hAnsi="Arial" w:cs="Arial"/>
              </w:rPr>
            </w:pPr>
            <w:r>
              <w:rPr>
                <w:rFonts w:ascii="Arial" w:hAnsi="Arial" w:cs="Arial"/>
              </w:rPr>
              <w:t>22.5</w:t>
            </w:r>
          </w:p>
        </w:tc>
      </w:tr>
    </w:tbl>
    <w:p w:rsidR="007A51B4" w:rsidRDefault="007A51B4" w:rsidP="007A51B4">
      <w:pPr>
        <w:pStyle w:val="NormalWeb"/>
        <w:spacing w:before="0" w:beforeAutospacing="0" w:after="0" w:afterAutospacing="0" w:line="480" w:lineRule="auto"/>
        <w:ind w:left="360"/>
        <w:jc w:val="both"/>
        <w:rPr>
          <w:rFonts w:ascii="Arial" w:hAnsi="Arial" w:cs="Arial"/>
        </w:rPr>
      </w:pPr>
    </w:p>
    <w:p w:rsidR="007A51B4" w:rsidRDefault="007A51B4" w:rsidP="007A51B4">
      <w:pPr>
        <w:pStyle w:val="NormalWeb"/>
        <w:spacing w:before="0" w:beforeAutospacing="0" w:after="0" w:afterAutospacing="0" w:line="480" w:lineRule="auto"/>
        <w:ind w:left="360"/>
        <w:jc w:val="both"/>
        <w:rPr>
          <w:rFonts w:ascii="Arial" w:hAnsi="Arial" w:cs="Arial"/>
        </w:rPr>
      </w:pPr>
      <w:r w:rsidRPr="009C5DA2">
        <w:rPr>
          <w:rFonts w:ascii="Arial" w:hAnsi="Arial" w:cs="Arial"/>
        </w:rPr>
        <w:t>Referencia:</w:t>
      </w:r>
      <w:r>
        <w:rPr>
          <w:rFonts w:ascii="Arial" w:hAnsi="Arial" w:cs="Arial"/>
        </w:rPr>
        <w:t xml:space="preserve"> Industria de Alimentos “Sumesa”</w:t>
      </w:r>
    </w:p>
    <w:p w:rsidR="007A51B4" w:rsidRDefault="007A51B4" w:rsidP="007A51B4">
      <w:pPr>
        <w:pStyle w:val="NormalWeb"/>
        <w:spacing w:before="0" w:beforeAutospacing="0" w:after="0" w:afterAutospacing="0" w:line="480" w:lineRule="auto"/>
        <w:ind w:left="360"/>
        <w:jc w:val="both"/>
        <w:rPr>
          <w:rFonts w:ascii="Arial" w:hAnsi="Arial" w:cs="Arial"/>
        </w:rPr>
      </w:pPr>
    </w:p>
    <w:p w:rsidR="007A51B4" w:rsidRDefault="007A51B4" w:rsidP="007A51B4">
      <w:pPr>
        <w:pStyle w:val="NormalWeb"/>
        <w:spacing w:before="0" w:beforeAutospacing="0" w:after="0" w:afterAutospacing="0" w:line="480" w:lineRule="auto"/>
        <w:ind w:left="357"/>
        <w:jc w:val="center"/>
        <w:rPr>
          <w:rFonts w:ascii="Arial" w:hAnsi="Arial" w:cs="Arial"/>
        </w:rPr>
      </w:pPr>
      <w:r w:rsidRPr="006A6EA8">
        <w:rPr>
          <w:rFonts w:ascii="Arial" w:hAnsi="Arial" w:cs="Arial"/>
        </w:rPr>
        <w:t>Tabla 2</w:t>
      </w:r>
    </w:p>
    <w:p w:rsidR="007A51B4" w:rsidRPr="006A6EA8" w:rsidRDefault="007A51B4" w:rsidP="007A51B4">
      <w:pPr>
        <w:pStyle w:val="NormalWeb"/>
        <w:spacing w:before="0" w:beforeAutospacing="0" w:after="0" w:afterAutospacing="0" w:line="480" w:lineRule="auto"/>
        <w:jc w:val="center"/>
        <w:rPr>
          <w:rFonts w:ascii="Arial" w:hAnsi="Arial" w:cs="Arial"/>
        </w:rPr>
      </w:pPr>
      <w:r w:rsidRPr="006A6EA8">
        <w:rPr>
          <w:rFonts w:ascii="Arial" w:hAnsi="Arial" w:cs="Arial"/>
        </w:rPr>
        <w:t>Composición de Películas Plásticas para Tapioca (Colada Shake).</w:t>
      </w:r>
    </w:p>
    <w:tbl>
      <w:tblPr>
        <w:tblStyle w:val="Tablaconcuadrcula"/>
        <w:tblW w:w="0" w:type="auto"/>
        <w:jc w:val="center"/>
        <w:tblInd w:w="-375" w:type="dxa"/>
        <w:tblLook w:val="01E0"/>
      </w:tblPr>
      <w:tblGrid>
        <w:gridCol w:w="3592"/>
        <w:gridCol w:w="3229"/>
      </w:tblGrid>
      <w:tr w:rsidR="007A51B4" w:rsidRPr="00D156CB">
        <w:trPr>
          <w:jc w:val="center"/>
        </w:trPr>
        <w:tc>
          <w:tcPr>
            <w:tcW w:w="3592" w:type="dxa"/>
            <w:shd w:val="clear" w:color="auto" w:fill="99CCFF"/>
          </w:tcPr>
          <w:p w:rsidR="007A51B4" w:rsidRPr="00D156CB" w:rsidRDefault="007A51B4" w:rsidP="00366975">
            <w:pPr>
              <w:pStyle w:val="NormalWeb"/>
              <w:spacing w:before="0" w:beforeAutospacing="0" w:after="0" w:afterAutospacing="0" w:line="480" w:lineRule="auto"/>
              <w:jc w:val="center"/>
              <w:rPr>
                <w:rFonts w:ascii="Arial" w:hAnsi="Arial" w:cs="Arial"/>
                <w:b/>
              </w:rPr>
            </w:pPr>
            <w:r w:rsidRPr="00D156CB">
              <w:rPr>
                <w:rFonts w:ascii="Arial" w:hAnsi="Arial" w:cs="Arial"/>
                <w:b/>
              </w:rPr>
              <w:t>Estructura de</w:t>
            </w:r>
            <w:r>
              <w:rPr>
                <w:rFonts w:ascii="Arial" w:hAnsi="Arial" w:cs="Arial"/>
                <w:b/>
              </w:rPr>
              <w:t>l</w:t>
            </w:r>
            <w:r w:rsidRPr="00D156CB">
              <w:rPr>
                <w:rFonts w:ascii="Arial" w:hAnsi="Arial" w:cs="Arial"/>
                <w:b/>
              </w:rPr>
              <w:t xml:space="preserve"> Empaque</w:t>
            </w:r>
          </w:p>
        </w:tc>
        <w:tc>
          <w:tcPr>
            <w:tcW w:w="3229" w:type="dxa"/>
            <w:shd w:val="clear" w:color="auto" w:fill="99CCFF"/>
          </w:tcPr>
          <w:p w:rsidR="007A51B4" w:rsidRPr="00D156CB" w:rsidRDefault="007A51B4" w:rsidP="00366975">
            <w:pPr>
              <w:pStyle w:val="NormalWeb"/>
              <w:spacing w:before="0" w:beforeAutospacing="0" w:after="0" w:afterAutospacing="0" w:line="480" w:lineRule="auto"/>
              <w:jc w:val="center"/>
              <w:rPr>
                <w:rFonts w:ascii="Arial" w:hAnsi="Arial" w:cs="Arial"/>
                <w:b/>
              </w:rPr>
            </w:pPr>
            <w:r w:rsidRPr="00D156CB">
              <w:rPr>
                <w:rFonts w:ascii="Arial" w:hAnsi="Arial" w:cs="Arial"/>
                <w:b/>
              </w:rPr>
              <w:t>Gramaje g/m</w:t>
            </w:r>
            <w:r w:rsidRPr="00D156CB">
              <w:rPr>
                <w:rFonts w:ascii="Arial" w:hAnsi="Arial" w:cs="Arial"/>
                <w:b/>
                <w:vertAlign w:val="superscript"/>
              </w:rPr>
              <w:t>2</w:t>
            </w:r>
          </w:p>
        </w:tc>
      </w:tr>
      <w:tr w:rsidR="007A51B4">
        <w:trPr>
          <w:jc w:val="center"/>
        </w:trPr>
        <w:tc>
          <w:tcPr>
            <w:tcW w:w="3592" w:type="dxa"/>
          </w:tcPr>
          <w:p w:rsidR="007A51B4" w:rsidRDefault="007A51B4" w:rsidP="00366975">
            <w:pPr>
              <w:pStyle w:val="NormalWeb"/>
              <w:spacing w:before="0" w:beforeAutospacing="0" w:after="0" w:afterAutospacing="0" w:line="480" w:lineRule="auto"/>
              <w:jc w:val="both"/>
              <w:rPr>
                <w:rFonts w:ascii="Arial" w:hAnsi="Arial" w:cs="Arial"/>
              </w:rPr>
            </w:pPr>
            <w:r>
              <w:rPr>
                <w:rFonts w:ascii="Arial" w:hAnsi="Arial" w:cs="Arial"/>
              </w:rPr>
              <w:t>Polipropileno Bioriental</w:t>
            </w:r>
          </w:p>
        </w:tc>
        <w:tc>
          <w:tcPr>
            <w:tcW w:w="3229" w:type="dxa"/>
          </w:tcPr>
          <w:p w:rsidR="007A51B4" w:rsidRDefault="007A51B4" w:rsidP="00366975">
            <w:pPr>
              <w:pStyle w:val="NormalWeb"/>
              <w:spacing w:before="0" w:beforeAutospacing="0" w:after="0" w:afterAutospacing="0" w:line="480" w:lineRule="auto"/>
              <w:jc w:val="center"/>
              <w:rPr>
                <w:rFonts w:ascii="Arial" w:hAnsi="Arial" w:cs="Arial"/>
              </w:rPr>
            </w:pPr>
            <w:r>
              <w:rPr>
                <w:rFonts w:ascii="Arial" w:hAnsi="Arial" w:cs="Arial"/>
              </w:rPr>
              <w:t>27.3</w:t>
            </w:r>
          </w:p>
        </w:tc>
      </w:tr>
      <w:tr w:rsidR="007A51B4">
        <w:trPr>
          <w:jc w:val="center"/>
        </w:trPr>
        <w:tc>
          <w:tcPr>
            <w:tcW w:w="3592" w:type="dxa"/>
          </w:tcPr>
          <w:p w:rsidR="007A51B4" w:rsidRDefault="007A51B4" w:rsidP="00366975">
            <w:pPr>
              <w:pStyle w:val="NormalWeb"/>
              <w:spacing w:before="0" w:beforeAutospacing="0" w:after="0" w:afterAutospacing="0" w:line="480" w:lineRule="auto"/>
              <w:jc w:val="both"/>
              <w:rPr>
                <w:rFonts w:ascii="Arial" w:hAnsi="Arial" w:cs="Arial"/>
              </w:rPr>
            </w:pPr>
            <w:r>
              <w:rPr>
                <w:rFonts w:ascii="Arial" w:hAnsi="Arial" w:cs="Arial"/>
              </w:rPr>
              <w:t>Polietileno pigmentado Blanco</w:t>
            </w:r>
          </w:p>
        </w:tc>
        <w:tc>
          <w:tcPr>
            <w:tcW w:w="3229" w:type="dxa"/>
          </w:tcPr>
          <w:p w:rsidR="007A51B4" w:rsidRDefault="007A51B4" w:rsidP="00366975">
            <w:pPr>
              <w:pStyle w:val="NormalWeb"/>
              <w:spacing w:before="0" w:beforeAutospacing="0" w:after="0" w:afterAutospacing="0" w:line="480" w:lineRule="auto"/>
              <w:jc w:val="center"/>
              <w:rPr>
                <w:rFonts w:ascii="Arial" w:hAnsi="Arial" w:cs="Arial"/>
              </w:rPr>
            </w:pPr>
            <w:r>
              <w:rPr>
                <w:rFonts w:ascii="Arial" w:hAnsi="Arial" w:cs="Arial"/>
              </w:rPr>
              <w:t>25.0</w:t>
            </w:r>
          </w:p>
        </w:tc>
      </w:tr>
      <w:tr w:rsidR="007A51B4">
        <w:trPr>
          <w:jc w:val="center"/>
        </w:trPr>
        <w:tc>
          <w:tcPr>
            <w:tcW w:w="3592" w:type="dxa"/>
          </w:tcPr>
          <w:p w:rsidR="007A51B4" w:rsidRDefault="007A51B4" w:rsidP="00366975">
            <w:pPr>
              <w:pStyle w:val="NormalWeb"/>
              <w:spacing w:before="0" w:beforeAutospacing="0" w:after="0" w:afterAutospacing="0" w:line="480" w:lineRule="auto"/>
              <w:jc w:val="both"/>
              <w:rPr>
                <w:rFonts w:ascii="Arial" w:hAnsi="Arial" w:cs="Arial"/>
              </w:rPr>
            </w:pPr>
            <w:r>
              <w:rPr>
                <w:rFonts w:ascii="Arial" w:hAnsi="Arial" w:cs="Arial"/>
              </w:rPr>
              <w:t>Adhesivo</w:t>
            </w:r>
          </w:p>
        </w:tc>
        <w:tc>
          <w:tcPr>
            <w:tcW w:w="3229" w:type="dxa"/>
          </w:tcPr>
          <w:p w:rsidR="007A51B4" w:rsidRDefault="007A51B4" w:rsidP="00366975">
            <w:pPr>
              <w:pStyle w:val="NormalWeb"/>
              <w:spacing w:before="0" w:beforeAutospacing="0" w:after="0" w:afterAutospacing="0" w:line="480" w:lineRule="auto"/>
              <w:jc w:val="center"/>
              <w:rPr>
                <w:rFonts w:ascii="Arial" w:hAnsi="Arial" w:cs="Arial"/>
              </w:rPr>
            </w:pPr>
            <w:r>
              <w:rPr>
                <w:rFonts w:ascii="Arial" w:hAnsi="Arial" w:cs="Arial"/>
              </w:rPr>
              <w:t>3.0</w:t>
            </w:r>
          </w:p>
        </w:tc>
      </w:tr>
      <w:tr w:rsidR="007A51B4">
        <w:trPr>
          <w:jc w:val="center"/>
        </w:trPr>
        <w:tc>
          <w:tcPr>
            <w:tcW w:w="3592" w:type="dxa"/>
          </w:tcPr>
          <w:p w:rsidR="007A51B4" w:rsidRDefault="007A51B4" w:rsidP="00366975">
            <w:pPr>
              <w:pStyle w:val="NormalWeb"/>
              <w:spacing w:before="0" w:beforeAutospacing="0" w:after="0" w:afterAutospacing="0" w:line="480" w:lineRule="auto"/>
              <w:jc w:val="both"/>
              <w:rPr>
                <w:rFonts w:ascii="Arial" w:hAnsi="Arial" w:cs="Arial"/>
              </w:rPr>
            </w:pPr>
            <w:r>
              <w:rPr>
                <w:rFonts w:ascii="Arial" w:hAnsi="Arial" w:cs="Arial"/>
              </w:rPr>
              <w:t>Tinta</w:t>
            </w:r>
          </w:p>
        </w:tc>
        <w:tc>
          <w:tcPr>
            <w:tcW w:w="3229" w:type="dxa"/>
          </w:tcPr>
          <w:p w:rsidR="007A51B4" w:rsidRDefault="007A51B4" w:rsidP="00366975">
            <w:pPr>
              <w:pStyle w:val="NormalWeb"/>
              <w:spacing w:before="0" w:beforeAutospacing="0" w:after="0" w:afterAutospacing="0" w:line="480" w:lineRule="auto"/>
              <w:jc w:val="center"/>
              <w:rPr>
                <w:rFonts w:ascii="Arial" w:hAnsi="Arial" w:cs="Arial"/>
              </w:rPr>
            </w:pPr>
            <w:r>
              <w:rPr>
                <w:rFonts w:ascii="Arial" w:hAnsi="Arial" w:cs="Arial"/>
              </w:rPr>
              <w:t>2.0</w:t>
            </w:r>
          </w:p>
        </w:tc>
      </w:tr>
    </w:tbl>
    <w:p w:rsidR="007A51B4" w:rsidRDefault="007A51B4" w:rsidP="007A51B4">
      <w:pPr>
        <w:pStyle w:val="NormalWeb"/>
        <w:spacing w:line="480" w:lineRule="auto"/>
        <w:rPr>
          <w:rFonts w:ascii="Arial" w:hAnsi="Arial" w:cs="Arial"/>
        </w:rPr>
      </w:pPr>
      <w:r>
        <w:rPr>
          <w:rFonts w:ascii="Arial" w:hAnsi="Arial" w:cs="Arial"/>
        </w:rPr>
        <w:t>Referencia Industria de Alimentos “Sumesa”</w:t>
      </w:r>
    </w:p>
    <w:p w:rsidR="007A51B4" w:rsidRPr="006A6EA8" w:rsidRDefault="007A51B4" w:rsidP="007A51B4">
      <w:pPr>
        <w:pStyle w:val="NormalWeb"/>
        <w:spacing w:line="480" w:lineRule="auto"/>
        <w:jc w:val="center"/>
        <w:rPr>
          <w:rFonts w:ascii="Arial" w:hAnsi="Arial" w:cs="Arial"/>
        </w:rPr>
      </w:pPr>
      <w:r w:rsidRPr="006A6EA8">
        <w:rPr>
          <w:rFonts w:ascii="Arial" w:hAnsi="Arial" w:cs="Arial"/>
        </w:rPr>
        <w:lastRenderedPageBreak/>
        <w:t>Tabla 3</w:t>
      </w:r>
    </w:p>
    <w:p w:rsidR="007A51B4" w:rsidRPr="006A6EA8" w:rsidRDefault="007A51B4" w:rsidP="007A51B4">
      <w:pPr>
        <w:pStyle w:val="NormalWeb"/>
        <w:spacing w:line="480" w:lineRule="auto"/>
        <w:jc w:val="center"/>
        <w:rPr>
          <w:rFonts w:ascii="Arial" w:hAnsi="Arial" w:cs="Arial"/>
        </w:rPr>
      </w:pPr>
      <w:r w:rsidRPr="006A6EA8">
        <w:rPr>
          <w:rFonts w:ascii="Arial" w:hAnsi="Arial" w:cs="Arial"/>
        </w:rPr>
        <w:t xml:space="preserve">Composición de Películas Plásticas para Rancheros “Caldo Soluble </w:t>
      </w:r>
      <w:r>
        <w:rPr>
          <w:rFonts w:ascii="Arial" w:hAnsi="Arial" w:cs="Arial"/>
        </w:rPr>
        <w:t>de Gallina”</w:t>
      </w:r>
    </w:p>
    <w:tbl>
      <w:tblPr>
        <w:tblStyle w:val="Tablaconcuadrcula"/>
        <w:tblW w:w="0" w:type="auto"/>
        <w:jc w:val="center"/>
        <w:tblInd w:w="-375" w:type="dxa"/>
        <w:tblLook w:val="01E0"/>
      </w:tblPr>
      <w:tblGrid>
        <w:gridCol w:w="3592"/>
        <w:gridCol w:w="3229"/>
      </w:tblGrid>
      <w:tr w:rsidR="007A51B4" w:rsidRPr="00D156CB">
        <w:trPr>
          <w:jc w:val="center"/>
        </w:trPr>
        <w:tc>
          <w:tcPr>
            <w:tcW w:w="3592" w:type="dxa"/>
            <w:shd w:val="clear" w:color="auto" w:fill="99CCFF"/>
          </w:tcPr>
          <w:p w:rsidR="007A51B4" w:rsidRPr="00D156CB" w:rsidRDefault="007A51B4" w:rsidP="00366975">
            <w:pPr>
              <w:pStyle w:val="NormalWeb"/>
              <w:spacing w:line="480" w:lineRule="auto"/>
              <w:jc w:val="center"/>
              <w:rPr>
                <w:rFonts w:ascii="Arial" w:hAnsi="Arial" w:cs="Arial"/>
                <w:b/>
              </w:rPr>
            </w:pPr>
            <w:r w:rsidRPr="00D156CB">
              <w:rPr>
                <w:rFonts w:ascii="Arial" w:hAnsi="Arial" w:cs="Arial"/>
                <w:b/>
              </w:rPr>
              <w:t>Estructura de</w:t>
            </w:r>
            <w:r>
              <w:rPr>
                <w:rFonts w:ascii="Arial" w:hAnsi="Arial" w:cs="Arial"/>
                <w:b/>
              </w:rPr>
              <w:t>l</w:t>
            </w:r>
            <w:r w:rsidRPr="00D156CB">
              <w:rPr>
                <w:rFonts w:ascii="Arial" w:hAnsi="Arial" w:cs="Arial"/>
                <w:b/>
              </w:rPr>
              <w:t xml:space="preserve"> Empaque</w:t>
            </w:r>
          </w:p>
        </w:tc>
        <w:tc>
          <w:tcPr>
            <w:tcW w:w="3229" w:type="dxa"/>
            <w:shd w:val="clear" w:color="auto" w:fill="99CCFF"/>
          </w:tcPr>
          <w:p w:rsidR="007A51B4" w:rsidRPr="00D156CB" w:rsidRDefault="007A51B4" w:rsidP="00366975">
            <w:pPr>
              <w:pStyle w:val="NormalWeb"/>
              <w:spacing w:line="480" w:lineRule="auto"/>
              <w:jc w:val="center"/>
              <w:rPr>
                <w:rFonts w:ascii="Arial" w:hAnsi="Arial" w:cs="Arial"/>
                <w:b/>
              </w:rPr>
            </w:pPr>
            <w:r w:rsidRPr="00D156CB">
              <w:rPr>
                <w:rFonts w:ascii="Arial" w:hAnsi="Arial" w:cs="Arial"/>
                <w:b/>
              </w:rPr>
              <w:t>Gramaje g/m</w:t>
            </w:r>
            <w:r w:rsidRPr="00D156CB">
              <w:rPr>
                <w:rFonts w:ascii="Arial" w:hAnsi="Arial" w:cs="Arial"/>
                <w:b/>
                <w:vertAlign w:val="superscript"/>
              </w:rPr>
              <w:t>2</w:t>
            </w:r>
          </w:p>
        </w:tc>
      </w:tr>
      <w:tr w:rsidR="007A51B4">
        <w:trPr>
          <w:jc w:val="center"/>
        </w:trPr>
        <w:tc>
          <w:tcPr>
            <w:tcW w:w="3592" w:type="dxa"/>
          </w:tcPr>
          <w:p w:rsidR="007A51B4" w:rsidRDefault="007A51B4" w:rsidP="00366975">
            <w:pPr>
              <w:pStyle w:val="NormalWeb"/>
              <w:spacing w:line="480" w:lineRule="auto"/>
              <w:jc w:val="both"/>
              <w:rPr>
                <w:rFonts w:ascii="Arial" w:hAnsi="Arial" w:cs="Arial"/>
              </w:rPr>
            </w:pPr>
            <w:r>
              <w:rPr>
                <w:rFonts w:ascii="Arial" w:hAnsi="Arial" w:cs="Arial"/>
              </w:rPr>
              <w:t xml:space="preserve">Poliéster </w:t>
            </w:r>
          </w:p>
        </w:tc>
        <w:tc>
          <w:tcPr>
            <w:tcW w:w="3229" w:type="dxa"/>
          </w:tcPr>
          <w:p w:rsidR="007A51B4" w:rsidRDefault="007A51B4" w:rsidP="00366975">
            <w:pPr>
              <w:pStyle w:val="NormalWeb"/>
              <w:spacing w:line="480" w:lineRule="auto"/>
              <w:jc w:val="center"/>
              <w:rPr>
                <w:rFonts w:ascii="Arial" w:hAnsi="Arial" w:cs="Arial"/>
              </w:rPr>
            </w:pPr>
            <w:r>
              <w:rPr>
                <w:rFonts w:ascii="Arial" w:hAnsi="Arial" w:cs="Arial"/>
              </w:rPr>
              <w:t>16.80</w:t>
            </w:r>
          </w:p>
        </w:tc>
      </w:tr>
      <w:tr w:rsidR="007A51B4">
        <w:trPr>
          <w:jc w:val="center"/>
        </w:trPr>
        <w:tc>
          <w:tcPr>
            <w:tcW w:w="3592" w:type="dxa"/>
          </w:tcPr>
          <w:p w:rsidR="007A51B4" w:rsidRDefault="007A51B4" w:rsidP="00366975">
            <w:pPr>
              <w:pStyle w:val="NormalWeb"/>
              <w:spacing w:line="480" w:lineRule="auto"/>
              <w:jc w:val="both"/>
              <w:rPr>
                <w:rFonts w:ascii="Arial" w:hAnsi="Arial" w:cs="Arial"/>
              </w:rPr>
            </w:pPr>
            <w:r>
              <w:rPr>
                <w:rFonts w:ascii="Arial" w:hAnsi="Arial" w:cs="Arial"/>
              </w:rPr>
              <w:t>Tinta</w:t>
            </w:r>
          </w:p>
        </w:tc>
        <w:tc>
          <w:tcPr>
            <w:tcW w:w="3229" w:type="dxa"/>
          </w:tcPr>
          <w:p w:rsidR="007A51B4" w:rsidRDefault="007A51B4" w:rsidP="00366975">
            <w:pPr>
              <w:pStyle w:val="NormalWeb"/>
              <w:spacing w:line="480" w:lineRule="auto"/>
              <w:jc w:val="center"/>
              <w:rPr>
                <w:rFonts w:ascii="Arial" w:hAnsi="Arial" w:cs="Arial"/>
              </w:rPr>
            </w:pPr>
            <w:r>
              <w:rPr>
                <w:rFonts w:ascii="Arial" w:hAnsi="Arial" w:cs="Arial"/>
              </w:rPr>
              <w:t>3.50</w:t>
            </w:r>
          </w:p>
        </w:tc>
      </w:tr>
      <w:tr w:rsidR="007A51B4">
        <w:trPr>
          <w:jc w:val="center"/>
        </w:trPr>
        <w:tc>
          <w:tcPr>
            <w:tcW w:w="3592" w:type="dxa"/>
          </w:tcPr>
          <w:p w:rsidR="007A51B4" w:rsidRDefault="007A51B4" w:rsidP="00366975">
            <w:pPr>
              <w:pStyle w:val="NormalWeb"/>
              <w:spacing w:line="480" w:lineRule="auto"/>
              <w:jc w:val="both"/>
              <w:rPr>
                <w:rFonts w:ascii="Arial" w:hAnsi="Arial" w:cs="Arial"/>
              </w:rPr>
            </w:pPr>
            <w:r>
              <w:rPr>
                <w:rFonts w:ascii="Arial" w:hAnsi="Arial" w:cs="Arial"/>
              </w:rPr>
              <w:t>Adhesivo</w:t>
            </w:r>
          </w:p>
        </w:tc>
        <w:tc>
          <w:tcPr>
            <w:tcW w:w="3229" w:type="dxa"/>
          </w:tcPr>
          <w:p w:rsidR="007A51B4" w:rsidRDefault="007A51B4" w:rsidP="00366975">
            <w:pPr>
              <w:pStyle w:val="NormalWeb"/>
              <w:spacing w:line="480" w:lineRule="auto"/>
              <w:jc w:val="center"/>
              <w:rPr>
                <w:rFonts w:ascii="Arial" w:hAnsi="Arial" w:cs="Arial"/>
              </w:rPr>
            </w:pPr>
            <w:r>
              <w:rPr>
                <w:rFonts w:ascii="Arial" w:hAnsi="Arial" w:cs="Arial"/>
              </w:rPr>
              <w:t>3.50</w:t>
            </w:r>
          </w:p>
        </w:tc>
      </w:tr>
      <w:tr w:rsidR="007A51B4">
        <w:trPr>
          <w:jc w:val="center"/>
        </w:trPr>
        <w:tc>
          <w:tcPr>
            <w:tcW w:w="3592" w:type="dxa"/>
          </w:tcPr>
          <w:p w:rsidR="007A51B4" w:rsidRDefault="007A51B4" w:rsidP="00366975">
            <w:pPr>
              <w:pStyle w:val="NormalWeb"/>
              <w:spacing w:line="480" w:lineRule="auto"/>
              <w:jc w:val="both"/>
              <w:rPr>
                <w:rFonts w:ascii="Arial" w:hAnsi="Arial" w:cs="Arial"/>
              </w:rPr>
            </w:pPr>
            <w:r>
              <w:rPr>
                <w:rFonts w:ascii="Arial" w:hAnsi="Arial" w:cs="Arial"/>
              </w:rPr>
              <w:t>Polipropileno</w:t>
            </w:r>
          </w:p>
        </w:tc>
        <w:tc>
          <w:tcPr>
            <w:tcW w:w="3229" w:type="dxa"/>
          </w:tcPr>
          <w:p w:rsidR="007A51B4" w:rsidRDefault="007A51B4" w:rsidP="00366975">
            <w:pPr>
              <w:pStyle w:val="NormalWeb"/>
              <w:spacing w:line="480" w:lineRule="auto"/>
              <w:jc w:val="center"/>
              <w:rPr>
                <w:rFonts w:ascii="Arial" w:hAnsi="Arial" w:cs="Arial"/>
              </w:rPr>
            </w:pPr>
            <w:r>
              <w:rPr>
                <w:rFonts w:ascii="Arial" w:hAnsi="Arial" w:cs="Arial"/>
              </w:rPr>
              <w:t>15.50</w:t>
            </w:r>
          </w:p>
        </w:tc>
      </w:tr>
      <w:tr w:rsidR="007A51B4">
        <w:trPr>
          <w:jc w:val="center"/>
        </w:trPr>
        <w:tc>
          <w:tcPr>
            <w:tcW w:w="3592" w:type="dxa"/>
          </w:tcPr>
          <w:p w:rsidR="007A51B4" w:rsidRDefault="007A51B4" w:rsidP="00366975">
            <w:pPr>
              <w:pStyle w:val="NormalWeb"/>
              <w:spacing w:line="480" w:lineRule="auto"/>
              <w:jc w:val="both"/>
              <w:rPr>
                <w:rFonts w:ascii="Arial" w:hAnsi="Arial" w:cs="Arial"/>
              </w:rPr>
            </w:pPr>
            <w:r>
              <w:rPr>
                <w:rFonts w:ascii="Arial" w:hAnsi="Arial" w:cs="Arial"/>
              </w:rPr>
              <w:t>Adhesivo</w:t>
            </w:r>
          </w:p>
        </w:tc>
        <w:tc>
          <w:tcPr>
            <w:tcW w:w="3229" w:type="dxa"/>
          </w:tcPr>
          <w:p w:rsidR="007A51B4" w:rsidRDefault="007A51B4" w:rsidP="00366975">
            <w:pPr>
              <w:pStyle w:val="NormalWeb"/>
              <w:spacing w:line="480" w:lineRule="auto"/>
              <w:jc w:val="center"/>
              <w:rPr>
                <w:rFonts w:ascii="Arial" w:hAnsi="Arial" w:cs="Arial"/>
              </w:rPr>
            </w:pPr>
            <w:r>
              <w:rPr>
                <w:rFonts w:ascii="Arial" w:hAnsi="Arial" w:cs="Arial"/>
              </w:rPr>
              <w:t>3.30</w:t>
            </w:r>
          </w:p>
        </w:tc>
      </w:tr>
      <w:tr w:rsidR="007A51B4">
        <w:trPr>
          <w:jc w:val="center"/>
        </w:trPr>
        <w:tc>
          <w:tcPr>
            <w:tcW w:w="3592" w:type="dxa"/>
          </w:tcPr>
          <w:p w:rsidR="007A51B4" w:rsidRDefault="007A51B4" w:rsidP="00366975">
            <w:pPr>
              <w:pStyle w:val="NormalWeb"/>
              <w:spacing w:line="480" w:lineRule="auto"/>
              <w:jc w:val="both"/>
              <w:rPr>
                <w:rFonts w:ascii="Arial" w:hAnsi="Arial" w:cs="Arial"/>
              </w:rPr>
            </w:pPr>
            <w:r>
              <w:rPr>
                <w:rFonts w:ascii="Arial" w:hAnsi="Arial" w:cs="Arial"/>
              </w:rPr>
              <w:t>Polietileno</w:t>
            </w:r>
          </w:p>
        </w:tc>
        <w:tc>
          <w:tcPr>
            <w:tcW w:w="3229" w:type="dxa"/>
          </w:tcPr>
          <w:p w:rsidR="007A51B4" w:rsidRDefault="007A51B4" w:rsidP="00366975">
            <w:pPr>
              <w:pStyle w:val="NormalWeb"/>
              <w:spacing w:line="480" w:lineRule="auto"/>
              <w:jc w:val="center"/>
              <w:rPr>
                <w:rFonts w:ascii="Arial" w:hAnsi="Arial" w:cs="Arial"/>
              </w:rPr>
            </w:pPr>
            <w:r>
              <w:rPr>
                <w:rFonts w:ascii="Arial" w:hAnsi="Arial" w:cs="Arial"/>
              </w:rPr>
              <w:t>36.88</w:t>
            </w:r>
          </w:p>
        </w:tc>
      </w:tr>
    </w:tbl>
    <w:p w:rsidR="007A51B4" w:rsidRDefault="007A51B4" w:rsidP="007A51B4">
      <w:pPr>
        <w:pStyle w:val="NormalWeb"/>
        <w:spacing w:line="480" w:lineRule="auto"/>
        <w:jc w:val="both"/>
        <w:rPr>
          <w:rFonts w:ascii="Arial" w:hAnsi="Arial" w:cs="Arial"/>
        </w:rPr>
      </w:pPr>
      <w:r>
        <w:rPr>
          <w:rFonts w:ascii="Arial" w:hAnsi="Arial" w:cs="Arial"/>
        </w:rPr>
        <w:t>Referencia: Industria de Alimentos “Sumesa”</w:t>
      </w:r>
    </w:p>
    <w:p w:rsidR="007A51B4" w:rsidRDefault="007A51B4" w:rsidP="007A51B4">
      <w:pPr>
        <w:pStyle w:val="NormalWeb"/>
        <w:spacing w:line="480" w:lineRule="auto"/>
        <w:jc w:val="both"/>
        <w:rPr>
          <w:rFonts w:ascii="Arial" w:hAnsi="Arial" w:cs="Arial"/>
        </w:rPr>
      </w:pPr>
    </w:p>
    <w:p w:rsidR="007A51B4" w:rsidRDefault="007A51B4" w:rsidP="007A51B4">
      <w:pPr>
        <w:pStyle w:val="NormalWeb"/>
        <w:spacing w:line="480" w:lineRule="auto"/>
        <w:jc w:val="both"/>
        <w:rPr>
          <w:rFonts w:ascii="Arial" w:hAnsi="Arial" w:cs="Arial"/>
        </w:rPr>
      </w:pPr>
    </w:p>
    <w:p w:rsidR="007A51B4" w:rsidRDefault="007A51B4" w:rsidP="007A51B4"/>
    <w:p w:rsidR="007A51B4" w:rsidRDefault="007A51B4" w:rsidP="007A51B4"/>
    <w:p w:rsidR="007A51B4" w:rsidRDefault="007A51B4" w:rsidP="007A51B4"/>
    <w:p w:rsidR="007A51B4" w:rsidRDefault="007A51B4" w:rsidP="007A51B4"/>
    <w:p w:rsidR="007A51B4" w:rsidRDefault="007A51B4" w:rsidP="007A51B4"/>
    <w:p w:rsidR="007A51B4" w:rsidRDefault="007A51B4" w:rsidP="007A51B4"/>
    <w:p w:rsidR="007A51B4" w:rsidRDefault="007A51B4" w:rsidP="007A51B4"/>
    <w:p w:rsidR="007A51B4" w:rsidRDefault="007A51B4" w:rsidP="007A51B4"/>
    <w:p w:rsidR="007A51B4" w:rsidRDefault="007A51B4" w:rsidP="007A51B4"/>
    <w:p w:rsidR="007A51B4" w:rsidRDefault="007A51B4" w:rsidP="007A51B4"/>
    <w:p w:rsidR="007A51B4" w:rsidRDefault="007A51B4" w:rsidP="007A51B4"/>
    <w:p w:rsidR="007A51B4" w:rsidRDefault="007A51B4" w:rsidP="007A51B4"/>
    <w:p w:rsidR="007A51B4" w:rsidRDefault="007A51B4" w:rsidP="007A51B4">
      <w:pPr>
        <w:tabs>
          <w:tab w:val="left" w:pos="0"/>
          <w:tab w:val="left" w:pos="4080"/>
          <w:tab w:val="right" w:pos="4980"/>
          <w:tab w:val="right" w:pos="6264"/>
          <w:tab w:val="right" w:pos="7418"/>
          <w:tab w:val="left" w:pos="7920"/>
        </w:tabs>
        <w:suppressAutoHyphens/>
        <w:jc w:val="center"/>
        <w:rPr>
          <w:rFonts w:ascii="Arial" w:eastAsia="Times New Roman" w:hAnsi="Arial" w:cs="Arial"/>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eastAsia="Times New Roman" w:hAnsi="Arial" w:cs="Arial"/>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eastAsia="Times New Roman" w:hAnsi="Arial" w:cs="Arial"/>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eastAsia="Times New Roman" w:hAnsi="Arial" w:cs="Arial"/>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eastAsia="Times New Roman" w:hAnsi="Arial" w:cs="Arial"/>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eastAsia="Times New Roman" w:hAnsi="Arial" w:cs="Arial"/>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eastAsia="Times New Roman" w:hAnsi="Arial" w:cs="Arial"/>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hAnsi="Arial" w:cs="Arial"/>
          <w:b/>
        </w:rPr>
      </w:pPr>
      <w:r w:rsidRPr="00EE48F9">
        <w:rPr>
          <w:rFonts w:ascii="Arial" w:hAnsi="Arial" w:cs="Arial"/>
          <w:b/>
          <w:sz w:val="48"/>
          <w:szCs w:val="48"/>
        </w:rPr>
        <w:t>CAPÍTULO 2</w:t>
      </w:r>
    </w:p>
    <w:p w:rsidR="007A51B4" w:rsidRDefault="007A51B4" w:rsidP="007A51B4">
      <w:pPr>
        <w:tabs>
          <w:tab w:val="left" w:pos="0"/>
          <w:tab w:val="left" w:pos="4080"/>
          <w:tab w:val="right" w:pos="4980"/>
          <w:tab w:val="right" w:pos="6264"/>
          <w:tab w:val="right" w:pos="7418"/>
          <w:tab w:val="left" w:pos="7920"/>
        </w:tabs>
        <w:suppressAutoHyphens/>
        <w:jc w:val="center"/>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hAnsi="Arial" w:cs="Arial"/>
          <w:b/>
        </w:rPr>
      </w:pPr>
    </w:p>
    <w:p w:rsidR="007A51B4" w:rsidRDefault="007A51B4" w:rsidP="007A51B4">
      <w:pPr>
        <w:pStyle w:val="Textoindependiente3"/>
        <w:spacing w:before="0" w:beforeAutospacing="0" w:after="0" w:afterAutospacing="0"/>
        <w:ind w:right="45"/>
        <w:jc w:val="both"/>
        <w:rPr>
          <w:rFonts w:ascii="Arial" w:hAnsi="Arial" w:cs="Arial"/>
          <w:b/>
        </w:rPr>
      </w:pPr>
      <w:r>
        <w:rPr>
          <w:rFonts w:ascii="Arial" w:hAnsi="Arial" w:cs="Arial"/>
          <w:b/>
          <w:sz w:val="32"/>
          <w:szCs w:val="32"/>
        </w:rPr>
        <w:t>MATERIALES Y METODOS</w:t>
      </w:r>
    </w:p>
    <w:p w:rsidR="007A51B4" w:rsidRDefault="007A51B4" w:rsidP="007A51B4">
      <w:pPr>
        <w:pStyle w:val="Textoindependiente3"/>
        <w:spacing w:before="0" w:beforeAutospacing="0" w:after="0" w:afterAutospacing="0"/>
        <w:ind w:right="45"/>
        <w:jc w:val="both"/>
        <w:rPr>
          <w:rFonts w:ascii="Arial" w:hAnsi="Arial" w:cs="Arial"/>
          <w:b/>
        </w:rPr>
      </w:pPr>
    </w:p>
    <w:p w:rsidR="007A51B4" w:rsidRDefault="007A51B4" w:rsidP="007A51B4">
      <w:pPr>
        <w:pStyle w:val="Textoindependiente3"/>
        <w:spacing w:before="0" w:beforeAutospacing="0" w:after="0" w:afterAutospacing="0"/>
        <w:ind w:right="45"/>
        <w:jc w:val="both"/>
        <w:rPr>
          <w:rFonts w:ascii="Arial" w:hAnsi="Arial" w:cs="Arial"/>
          <w:b/>
        </w:rPr>
      </w:pPr>
    </w:p>
    <w:p w:rsidR="007A51B4" w:rsidRDefault="007A51B4" w:rsidP="007A51B4">
      <w:pPr>
        <w:pStyle w:val="Textoindependiente3"/>
        <w:spacing w:before="0" w:beforeAutospacing="0" w:after="0" w:afterAutospacing="0"/>
        <w:ind w:right="45"/>
        <w:jc w:val="both"/>
        <w:rPr>
          <w:rFonts w:ascii="Arial" w:hAnsi="Arial" w:cs="Arial"/>
          <w:b/>
        </w:rPr>
      </w:pPr>
    </w:p>
    <w:p w:rsidR="007A51B4" w:rsidRDefault="007A51B4" w:rsidP="007A51B4">
      <w:pPr>
        <w:pStyle w:val="Textoindependiente3"/>
        <w:spacing w:before="0" w:beforeAutospacing="0" w:after="0" w:afterAutospacing="0"/>
        <w:ind w:right="45"/>
        <w:jc w:val="both"/>
        <w:rPr>
          <w:rFonts w:ascii="Arial" w:hAnsi="Arial" w:cs="Arial"/>
          <w:b/>
        </w:rPr>
      </w:pPr>
    </w:p>
    <w:p w:rsidR="007A51B4" w:rsidRDefault="007A51B4" w:rsidP="007A51B4">
      <w:pPr>
        <w:pStyle w:val="Textoindependiente3"/>
        <w:spacing w:before="0" w:beforeAutospacing="0" w:after="0" w:afterAutospacing="0" w:line="480" w:lineRule="auto"/>
        <w:ind w:right="44"/>
        <w:jc w:val="both"/>
        <w:rPr>
          <w:rFonts w:ascii="Arial" w:hAnsi="Arial" w:cs="Arial"/>
          <w:b/>
        </w:rPr>
      </w:pPr>
      <w:r w:rsidRPr="005A3307">
        <w:rPr>
          <w:rFonts w:ascii="Arial" w:hAnsi="Arial" w:cs="Arial"/>
          <w:b/>
        </w:rPr>
        <w:t xml:space="preserve">2.1 </w:t>
      </w:r>
      <w:r>
        <w:rPr>
          <w:rFonts w:ascii="Arial" w:hAnsi="Arial" w:cs="Arial"/>
          <w:b/>
        </w:rPr>
        <w:t xml:space="preserve"> Materiales</w:t>
      </w:r>
    </w:p>
    <w:p w:rsidR="007A51B4" w:rsidRDefault="007A51B4" w:rsidP="007A51B4">
      <w:pPr>
        <w:pStyle w:val="Textoindependiente3"/>
        <w:spacing w:before="0" w:beforeAutospacing="0" w:after="0" w:afterAutospacing="0" w:line="480" w:lineRule="auto"/>
        <w:ind w:right="44"/>
        <w:jc w:val="both"/>
        <w:rPr>
          <w:rFonts w:ascii="Arial" w:hAnsi="Arial" w:cs="Arial"/>
          <w:b/>
        </w:rPr>
      </w:pPr>
      <w:r>
        <w:rPr>
          <w:rFonts w:ascii="Arial" w:hAnsi="Arial" w:cs="Arial"/>
        </w:rPr>
        <w:t>En esta sección, se describe las condiciones de la materia prima y de las películas plásticas utilizadas para la experimentación.</w:t>
      </w:r>
      <w:r>
        <w:rPr>
          <w:rFonts w:ascii="Arial" w:hAnsi="Arial" w:cs="Arial"/>
          <w:b/>
        </w:rPr>
        <w:t xml:space="preserve"> </w:t>
      </w:r>
    </w:p>
    <w:p w:rsidR="007A51B4" w:rsidRDefault="007A51B4" w:rsidP="007A51B4">
      <w:pPr>
        <w:pStyle w:val="Textoindependiente3"/>
        <w:spacing w:before="0" w:beforeAutospacing="0" w:after="0" w:afterAutospacing="0" w:line="480" w:lineRule="auto"/>
        <w:ind w:right="44"/>
        <w:jc w:val="both"/>
        <w:rPr>
          <w:rFonts w:ascii="Arial" w:hAnsi="Arial" w:cs="Arial"/>
          <w:b/>
        </w:rPr>
      </w:pPr>
      <w:r>
        <w:rPr>
          <w:rFonts w:ascii="Arial" w:hAnsi="Arial" w:cs="Arial"/>
          <w:b/>
        </w:rPr>
        <w:t>2.1.1 Materia Prima</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Para la realización de este análisis, se utilizo productos alimenticios de baja humedad. Los productos son f</w:t>
      </w:r>
      <w:r w:rsidRPr="00203FDD">
        <w:rPr>
          <w:rFonts w:ascii="Arial" w:hAnsi="Arial" w:cs="Arial"/>
        </w:rPr>
        <w:t>ideo</w:t>
      </w:r>
      <w:r>
        <w:rPr>
          <w:rFonts w:ascii="Arial" w:hAnsi="Arial" w:cs="Arial"/>
        </w:rPr>
        <w:t>s Spaghetti</w:t>
      </w:r>
      <w:r w:rsidRPr="00203FDD">
        <w:rPr>
          <w:rFonts w:ascii="Arial" w:hAnsi="Arial" w:cs="Arial"/>
        </w:rPr>
        <w:t xml:space="preserve">, </w:t>
      </w:r>
      <w:r>
        <w:rPr>
          <w:rFonts w:ascii="Arial" w:hAnsi="Arial" w:cs="Arial"/>
        </w:rPr>
        <w:t>Harina</w:t>
      </w:r>
      <w:r w:rsidRPr="00203FDD">
        <w:rPr>
          <w:rFonts w:ascii="Arial" w:hAnsi="Arial" w:cs="Arial"/>
        </w:rPr>
        <w:t xml:space="preserve"> (Tapioca) y con res</w:t>
      </w:r>
      <w:r>
        <w:rPr>
          <w:rFonts w:ascii="Arial" w:hAnsi="Arial" w:cs="Arial"/>
        </w:rPr>
        <w:t>pecto a condimentos se utilizo caldo soluble de g</w:t>
      </w:r>
      <w:r w:rsidRPr="00203FDD">
        <w:rPr>
          <w:rFonts w:ascii="Arial" w:hAnsi="Arial" w:cs="Arial"/>
        </w:rPr>
        <w:t>allina (Ranchero)</w:t>
      </w:r>
      <w:r>
        <w:rPr>
          <w:rFonts w:ascii="Arial" w:hAnsi="Arial" w:cs="Arial"/>
        </w:rPr>
        <w:t>,</w:t>
      </w:r>
      <w:r w:rsidRPr="00203FDD">
        <w:rPr>
          <w:rFonts w:ascii="Arial" w:hAnsi="Arial" w:cs="Arial"/>
        </w:rPr>
        <w:t xml:space="preserve"> productos pertenecientes a </w:t>
      </w:r>
      <w:r w:rsidRPr="00A33A5E">
        <w:rPr>
          <w:rFonts w:ascii="Arial" w:hAnsi="Arial" w:cs="Arial"/>
        </w:rPr>
        <w:t>la</w:t>
      </w:r>
      <w:r w:rsidRPr="00A33A5E">
        <w:rPr>
          <w:rFonts w:ascii="Arial" w:hAnsi="Arial" w:cs="Arial"/>
          <w:b/>
        </w:rPr>
        <w:t xml:space="preserve"> Industria de Alimentos Sumesa</w:t>
      </w:r>
      <w:r>
        <w:rPr>
          <w:rFonts w:ascii="Arial" w:hAnsi="Arial" w:cs="Arial"/>
        </w:rPr>
        <w:t>.</w:t>
      </w:r>
    </w:p>
    <w:p w:rsidR="007A51B4" w:rsidRDefault="007A51B4" w:rsidP="007A51B4">
      <w:pPr>
        <w:spacing w:line="480" w:lineRule="auto"/>
        <w:jc w:val="both"/>
        <w:rPr>
          <w:rFonts w:ascii="Arial" w:hAnsi="Arial" w:cs="Arial"/>
        </w:rPr>
      </w:pPr>
      <w:r>
        <w:rPr>
          <w:rFonts w:ascii="Arial" w:hAnsi="Arial" w:cs="Arial"/>
        </w:rPr>
        <w:t xml:space="preserve">El fideo usado para el análisis es Cabellini o Spaghetti, el contenido original de humedad en el producto empacado es 14.07% Norma INEN 1 375:2000 Primera revisión, como límite máximo permisible para pastas alimenticias (Fideos secos). </w:t>
      </w:r>
    </w:p>
    <w:p w:rsidR="007A51B4" w:rsidRDefault="007A51B4" w:rsidP="007A51B4"/>
    <w:p w:rsidR="007A51B4" w:rsidRDefault="007A51B4" w:rsidP="007A51B4"/>
    <w:p w:rsidR="007A51B4" w:rsidRDefault="007A51B4" w:rsidP="007A51B4"/>
    <w:p w:rsidR="007A51B4" w:rsidRDefault="007A51B4" w:rsidP="007A51B4">
      <w:pPr>
        <w:spacing w:line="480" w:lineRule="auto"/>
        <w:jc w:val="both"/>
        <w:rPr>
          <w:rFonts w:ascii="Arial" w:hAnsi="Arial" w:cs="Arial"/>
        </w:rPr>
      </w:pPr>
      <w:r>
        <w:rPr>
          <w:rFonts w:ascii="Arial" w:hAnsi="Arial" w:cs="Arial"/>
        </w:rPr>
        <w:lastRenderedPageBreak/>
        <w:t xml:space="preserve">Para el análisis, se utilizo fideo con un contenido inicial de humedad de 4.702%, debido a que es recomendable reducir el porcentaje de humedad inicial para observar el comportamiento de permeabilidad del producto en diferentes Humedades Relativas. En algunas experimentaciones se utiliza materia prima  totalmente seca o hasta 1 gramo/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contenido de humedad en base seca que significa la reducción  del 50% del peso seco de la materia prima (5).  </w:t>
      </w:r>
    </w:p>
    <w:p w:rsidR="007A51B4" w:rsidRDefault="007A51B4" w:rsidP="007A51B4">
      <w:pPr>
        <w:spacing w:line="480" w:lineRule="auto"/>
        <w:jc w:val="both"/>
        <w:rPr>
          <w:rFonts w:ascii="Arial" w:hAnsi="Arial" w:cs="Arial"/>
        </w:rPr>
      </w:pPr>
      <w:r>
        <w:rPr>
          <w:rFonts w:ascii="Arial" w:hAnsi="Arial" w:cs="Arial"/>
        </w:rPr>
        <w:t xml:space="preserve">El contenido de humedad usado para la experimentación del fideo, lo  obtuvimos  de la siguiente manera, primero realizamos un pre-secado del producto a 55 - </w:t>
      </w:r>
      <w:smartTag w:uri="urn:schemas-microsoft-com:office:smarttags" w:element="metricconverter">
        <w:smartTagPr>
          <w:attr w:name="ProductID" w:val="60ﾺC"/>
        </w:smartTagPr>
        <w:r>
          <w:rPr>
            <w:rFonts w:ascii="Arial" w:hAnsi="Arial" w:cs="Arial"/>
          </w:rPr>
          <w:t>60ºC</w:t>
        </w:r>
      </w:smartTag>
      <w:r>
        <w:rPr>
          <w:rFonts w:ascii="Arial" w:hAnsi="Arial" w:cs="Arial"/>
        </w:rPr>
        <w:t xml:space="preserve"> por dos días, se escogió esta temperatura porque es la temperatura ideal para que el producto reduzca su contenido de humedad sin dañar su estructura y características organolépticas. </w:t>
      </w:r>
    </w:p>
    <w:p w:rsidR="007A51B4" w:rsidRDefault="007A51B4" w:rsidP="007A51B4">
      <w:pPr>
        <w:spacing w:line="480" w:lineRule="auto"/>
        <w:jc w:val="both"/>
        <w:rPr>
          <w:rFonts w:ascii="Arial" w:hAnsi="Arial" w:cs="Arial"/>
        </w:rPr>
      </w:pPr>
      <w:r>
        <w:rPr>
          <w:rFonts w:ascii="Arial" w:hAnsi="Arial" w:cs="Arial"/>
        </w:rPr>
        <w:t xml:space="preserve">Este mismo procedimiento lo aplicamos para Tapioca y el caldo soluble de gallina, iniciando las isotermas con un contenido de humedad de 2.04% y 2.5%, respectivamente. </w:t>
      </w:r>
    </w:p>
    <w:p w:rsidR="007A51B4" w:rsidRDefault="007A51B4" w:rsidP="007A51B4">
      <w:pPr>
        <w:pStyle w:val="Textoindependiente3"/>
        <w:spacing w:before="0" w:beforeAutospacing="0" w:after="0" w:afterAutospacing="0" w:line="480" w:lineRule="auto"/>
        <w:ind w:right="44"/>
        <w:jc w:val="both"/>
        <w:rPr>
          <w:rFonts w:ascii="Arial" w:hAnsi="Arial" w:cs="Arial"/>
        </w:rPr>
      </w:pPr>
      <w:r w:rsidRPr="00203FDD">
        <w:rPr>
          <w:rFonts w:ascii="Arial" w:hAnsi="Arial" w:cs="Arial"/>
        </w:rPr>
        <w:t xml:space="preserve">La materia prima </w:t>
      </w:r>
      <w:r>
        <w:rPr>
          <w:rFonts w:ascii="Arial" w:hAnsi="Arial" w:cs="Arial"/>
        </w:rPr>
        <w:t xml:space="preserve">es obtenida en Supermercados y se ajusta a los parámetros de calidad establecidos en </w:t>
      </w:r>
      <w:smartTag w:uri="urn:schemas-microsoft-com:office:smarttags" w:element="PersonName">
        <w:smartTagPr>
          <w:attr w:name="ProductID" w:val="la Norma INEN"/>
        </w:smartTagPr>
        <w:smartTag w:uri="urn:schemas-microsoft-com:office:smarttags" w:element="PersonName">
          <w:smartTagPr>
            <w:attr w:name="ProductID" w:val="la Norma"/>
          </w:smartTagPr>
          <w:r>
            <w:rPr>
              <w:rFonts w:ascii="Arial" w:hAnsi="Arial" w:cs="Arial"/>
            </w:rPr>
            <w:t>la Norma</w:t>
          </w:r>
        </w:smartTag>
        <w:r>
          <w:rPr>
            <w:rFonts w:ascii="Arial" w:hAnsi="Arial" w:cs="Arial"/>
          </w:rPr>
          <w:t xml:space="preserve"> INEN</w:t>
        </w:r>
      </w:smartTag>
      <w:r>
        <w:rPr>
          <w:rFonts w:ascii="Arial" w:hAnsi="Arial" w:cs="Arial"/>
        </w:rPr>
        <w:t xml:space="preserve">, </w:t>
      </w:r>
      <w:r w:rsidRPr="00203FDD">
        <w:rPr>
          <w:rFonts w:ascii="Arial" w:hAnsi="Arial" w:cs="Arial"/>
        </w:rPr>
        <w:t xml:space="preserve">especificada en el capitulo </w:t>
      </w:r>
      <w:r>
        <w:rPr>
          <w:rFonts w:ascii="Arial" w:hAnsi="Arial" w:cs="Arial"/>
        </w:rPr>
        <w:t>anterior</w:t>
      </w:r>
    </w:p>
    <w:p w:rsidR="007A51B4" w:rsidRDefault="007A51B4" w:rsidP="007A51B4">
      <w:pPr>
        <w:pStyle w:val="Textoindependiente3"/>
        <w:spacing w:before="0" w:beforeAutospacing="0" w:after="0" w:afterAutospacing="0" w:line="480" w:lineRule="auto"/>
        <w:ind w:right="44"/>
        <w:jc w:val="both"/>
        <w:rPr>
          <w:rFonts w:ascii="Arial" w:hAnsi="Arial" w:cs="Arial"/>
        </w:rPr>
      </w:pPr>
    </w:p>
    <w:p w:rsidR="007A51B4" w:rsidRDefault="007A51B4" w:rsidP="007A51B4">
      <w:pPr>
        <w:tabs>
          <w:tab w:val="left" w:pos="360"/>
          <w:tab w:val="left" w:pos="540"/>
          <w:tab w:val="left" w:pos="720"/>
          <w:tab w:val="left" w:pos="900"/>
          <w:tab w:val="left" w:pos="1980"/>
        </w:tabs>
        <w:spacing w:line="480" w:lineRule="auto"/>
        <w:jc w:val="both"/>
        <w:rPr>
          <w:rFonts w:ascii="Arial" w:hAnsi="Arial" w:cs="Arial"/>
          <w:b/>
        </w:rPr>
      </w:pPr>
      <w:r>
        <w:rPr>
          <w:rFonts w:ascii="Arial" w:hAnsi="Arial" w:cs="Arial"/>
          <w:b/>
        </w:rPr>
        <w:t>2.1.2 Películas Plásticas</w:t>
      </w:r>
    </w:p>
    <w:p w:rsidR="007A51B4" w:rsidRDefault="007A51B4" w:rsidP="007A51B4">
      <w:pPr>
        <w:tabs>
          <w:tab w:val="left" w:pos="360"/>
          <w:tab w:val="left" w:pos="540"/>
          <w:tab w:val="left" w:pos="720"/>
          <w:tab w:val="left" w:pos="900"/>
          <w:tab w:val="left" w:pos="1980"/>
        </w:tabs>
        <w:spacing w:line="480" w:lineRule="auto"/>
        <w:jc w:val="both"/>
        <w:rPr>
          <w:rFonts w:ascii="Arial" w:hAnsi="Arial" w:cs="Arial"/>
        </w:rPr>
      </w:pPr>
      <w:r>
        <w:rPr>
          <w:rFonts w:ascii="Arial" w:hAnsi="Arial" w:cs="Arial"/>
        </w:rPr>
        <w:t>Las películas plásticas usadas en la experimentación de Empaques de Pruebas, más adelante definida son:</w:t>
      </w:r>
    </w:p>
    <w:p w:rsidR="007A51B4" w:rsidRDefault="007A51B4" w:rsidP="007A51B4">
      <w:pPr>
        <w:tabs>
          <w:tab w:val="left" w:pos="360"/>
          <w:tab w:val="left" w:pos="540"/>
          <w:tab w:val="left" w:pos="720"/>
          <w:tab w:val="left" w:pos="900"/>
          <w:tab w:val="left" w:pos="1980"/>
        </w:tabs>
        <w:spacing w:line="480" w:lineRule="auto"/>
        <w:jc w:val="both"/>
        <w:rPr>
          <w:rFonts w:ascii="Arial" w:hAnsi="Arial" w:cs="Arial"/>
        </w:rPr>
      </w:pPr>
      <w:r w:rsidRPr="00354E6A">
        <w:rPr>
          <w:rFonts w:ascii="Arial" w:hAnsi="Arial" w:cs="Arial"/>
          <w:b/>
        </w:rPr>
        <w:lastRenderedPageBreak/>
        <w:t>Laminado de Polipropileno</w:t>
      </w:r>
      <w:r>
        <w:rPr>
          <w:rFonts w:ascii="Arial" w:hAnsi="Arial" w:cs="Arial"/>
        </w:rPr>
        <w:t xml:space="preserve"> para Fideos, cuya constitución de empaque esta formada por diversas láminas de películas plásticas:</w:t>
      </w:r>
    </w:p>
    <w:p w:rsidR="007A51B4" w:rsidRDefault="007A51B4" w:rsidP="007A51B4">
      <w:pPr>
        <w:numPr>
          <w:ilvl w:val="0"/>
          <w:numId w:val="16"/>
        </w:numPr>
        <w:tabs>
          <w:tab w:val="left" w:pos="360"/>
          <w:tab w:val="left" w:pos="540"/>
          <w:tab w:val="left" w:pos="900"/>
          <w:tab w:val="left" w:pos="1980"/>
        </w:tabs>
        <w:spacing w:line="480" w:lineRule="auto"/>
        <w:jc w:val="both"/>
        <w:rPr>
          <w:rFonts w:ascii="Arial" w:hAnsi="Arial" w:cs="Arial"/>
        </w:rPr>
      </w:pPr>
      <w:r>
        <w:rPr>
          <w:rFonts w:ascii="Arial" w:hAnsi="Arial" w:cs="Arial"/>
        </w:rPr>
        <w:t>Polipropileno</w:t>
      </w:r>
    </w:p>
    <w:p w:rsidR="007A51B4" w:rsidRDefault="007A51B4" w:rsidP="007A51B4">
      <w:pPr>
        <w:numPr>
          <w:ilvl w:val="0"/>
          <w:numId w:val="16"/>
        </w:numPr>
        <w:tabs>
          <w:tab w:val="left" w:pos="360"/>
          <w:tab w:val="left" w:pos="540"/>
          <w:tab w:val="left" w:pos="900"/>
          <w:tab w:val="left" w:pos="1980"/>
        </w:tabs>
        <w:spacing w:line="480" w:lineRule="auto"/>
        <w:jc w:val="both"/>
        <w:rPr>
          <w:rFonts w:ascii="Arial" w:hAnsi="Arial" w:cs="Arial"/>
        </w:rPr>
      </w:pPr>
      <w:r>
        <w:rPr>
          <w:rFonts w:ascii="Arial" w:hAnsi="Arial" w:cs="Arial"/>
        </w:rPr>
        <w:t>Impresión</w:t>
      </w:r>
    </w:p>
    <w:p w:rsidR="007A51B4" w:rsidRDefault="007A51B4" w:rsidP="007A51B4">
      <w:pPr>
        <w:numPr>
          <w:ilvl w:val="0"/>
          <w:numId w:val="16"/>
        </w:numPr>
        <w:tabs>
          <w:tab w:val="left" w:pos="360"/>
          <w:tab w:val="left" w:pos="540"/>
          <w:tab w:val="left" w:pos="900"/>
          <w:tab w:val="left" w:pos="1980"/>
        </w:tabs>
        <w:spacing w:line="480" w:lineRule="auto"/>
        <w:jc w:val="both"/>
        <w:rPr>
          <w:rFonts w:ascii="Arial" w:hAnsi="Arial" w:cs="Arial"/>
        </w:rPr>
      </w:pPr>
      <w:r>
        <w:rPr>
          <w:rFonts w:ascii="Arial" w:hAnsi="Arial" w:cs="Arial"/>
        </w:rPr>
        <w:t>Adhesivo</w:t>
      </w:r>
    </w:p>
    <w:p w:rsidR="007A51B4" w:rsidRDefault="007A51B4" w:rsidP="007A51B4">
      <w:pPr>
        <w:numPr>
          <w:ilvl w:val="0"/>
          <w:numId w:val="16"/>
        </w:numPr>
        <w:tabs>
          <w:tab w:val="left" w:pos="360"/>
          <w:tab w:val="left" w:pos="540"/>
          <w:tab w:val="left" w:pos="900"/>
          <w:tab w:val="left" w:pos="1980"/>
        </w:tabs>
        <w:spacing w:line="480" w:lineRule="auto"/>
        <w:jc w:val="both"/>
        <w:rPr>
          <w:rFonts w:ascii="Arial" w:hAnsi="Arial" w:cs="Arial"/>
        </w:rPr>
      </w:pPr>
      <w:r>
        <w:rPr>
          <w:rFonts w:ascii="Arial" w:hAnsi="Arial" w:cs="Arial"/>
        </w:rPr>
        <w:t>Capa de Polipropileno</w:t>
      </w:r>
    </w:p>
    <w:p w:rsidR="007A51B4" w:rsidRDefault="007A51B4" w:rsidP="007A51B4">
      <w:pPr>
        <w:tabs>
          <w:tab w:val="left" w:pos="360"/>
          <w:tab w:val="left" w:pos="540"/>
          <w:tab w:val="left" w:pos="900"/>
          <w:tab w:val="left" w:pos="1980"/>
        </w:tabs>
        <w:spacing w:line="480" w:lineRule="auto"/>
        <w:jc w:val="both"/>
        <w:rPr>
          <w:rFonts w:ascii="Arial" w:hAnsi="Arial" w:cs="Arial"/>
        </w:rPr>
      </w:pPr>
    </w:p>
    <w:p w:rsidR="007A51B4" w:rsidRDefault="007A51B4" w:rsidP="007A51B4">
      <w:pPr>
        <w:tabs>
          <w:tab w:val="left" w:pos="360"/>
          <w:tab w:val="left" w:pos="540"/>
          <w:tab w:val="left" w:pos="900"/>
          <w:tab w:val="left" w:pos="1980"/>
        </w:tabs>
        <w:spacing w:line="480" w:lineRule="auto"/>
        <w:jc w:val="both"/>
        <w:rPr>
          <w:rFonts w:ascii="Arial" w:hAnsi="Arial" w:cs="Arial"/>
        </w:rPr>
      </w:pPr>
      <w:r w:rsidRPr="00354E6A">
        <w:rPr>
          <w:rFonts w:ascii="Arial" w:hAnsi="Arial" w:cs="Arial"/>
          <w:b/>
        </w:rPr>
        <w:t xml:space="preserve">Laminado 1, </w:t>
      </w:r>
      <w:r>
        <w:rPr>
          <w:rFonts w:ascii="Arial" w:hAnsi="Arial" w:cs="Arial"/>
        </w:rPr>
        <w:t>esta formado por capas de diferentes películas plásticas. Este tipo de Empaque es usado en productos como Frescosolo y Yupi.</w:t>
      </w:r>
    </w:p>
    <w:p w:rsidR="007A51B4" w:rsidRDefault="007A51B4" w:rsidP="007A51B4">
      <w:pPr>
        <w:numPr>
          <w:ilvl w:val="0"/>
          <w:numId w:val="17"/>
        </w:numPr>
        <w:tabs>
          <w:tab w:val="left" w:pos="360"/>
          <w:tab w:val="left" w:pos="540"/>
          <w:tab w:val="left" w:pos="900"/>
          <w:tab w:val="left" w:pos="1980"/>
        </w:tabs>
        <w:spacing w:line="480" w:lineRule="auto"/>
        <w:jc w:val="both"/>
        <w:rPr>
          <w:rFonts w:ascii="Arial" w:hAnsi="Arial" w:cs="Arial"/>
        </w:rPr>
      </w:pPr>
      <w:r>
        <w:rPr>
          <w:rFonts w:ascii="Arial" w:hAnsi="Arial" w:cs="Arial"/>
        </w:rPr>
        <w:t>Polietileno</w:t>
      </w:r>
    </w:p>
    <w:p w:rsidR="007A51B4" w:rsidRDefault="007A51B4" w:rsidP="007A51B4">
      <w:pPr>
        <w:numPr>
          <w:ilvl w:val="0"/>
          <w:numId w:val="17"/>
        </w:numPr>
        <w:tabs>
          <w:tab w:val="left" w:pos="360"/>
          <w:tab w:val="left" w:pos="540"/>
          <w:tab w:val="left" w:pos="900"/>
          <w:tab w:val="left" w:pos="1980"/>
        </w:tabs>
        <w:spacing w:line="480" w:lineRule="auto"/>
        <w:jc w:val="both"/>
        <w:rPr>
          <w:rFonts w:ascii="Arial" w:hAnsi="Arial" w:cs="Arial"/>
        </w:rPr>
      </w:pPr>
      <w:r>
        <w:rPr>
          <w:rFonts w:ascii="Arial" w:hAnsi="Arial" w:cs="Arial"/>
        </w:rPr>
        <w:t>Adhesivo</w:t>
      </w:r>
    </w:p>
    <w:p w:rsidR="007A51B4" w:rsidRDefault="007A51B4" w:rsidP="007A51B4">
      <w:pPr>
        <w:numPr>
          <w:ilvl w:val="0"/>
          <w:numId w:val="17"/>
        </w:numPr>
        <w:tabs>
          <w:tab w:val="left" w:pos="360"/>
          <w:tab w:val="left" w:pos="540"/>
          <w:tab w:val="left" w:pos="900"/>
          <w:tab w:val="left" w:pos="1980"/>
        </w:tabs>
        <w:spacing w:line="480" w:lineRule="auto"/>
        <w:jc w:val="both"/>
        <w:rPr>
          <w:rFonts w:ascii="Arial" w:hAnsi="Arial" w:cs="Arial"/>
        </w:rPr>
      </w:pPr>
      <w:r>
        <w:rPr>
          <w:rFonts w:ascii="Arial" w:hAnsi="Arial" w:cs="Arial"/>
        </w:rPr>
        <w:t>Aluminio</w:t>
      </w:r>
    </w:p>
    <w:p w:rsidR="007A51B4" w:rsidRDefault="007A51B4" w:rsidP="007A51B4">
      <w:pPr>
        <w:numPr>
          <w:ilvl w:val="0"/>
          <w:numId w:val="17"/>
        </w:numPr>
        <w:tabs>
          <w:tab w:val="left" w:pos="360"/>
          <w:tab w:val="left" w:pos="540"/>
          <w:tab w:val="left" w:pos="900"/>
          <w:tab w:val="left" w:pos="1980"/>
        </w:tabs>
        <w:spacing w:line="480" w:lineRule="auto"/>
        <w:jc w:val="both"/>
        <w:rPr>
          <w:rFonts w:ascii="Arial" w:hAnsi="Arial" w:cs="Arial"/>
        </w:rPr>
      </w:pPr>
      <w:r>
        <w:rPr>
          <w:rFonts w:ascii="Arial" w:hAnsi="Arial" w:cs="Arial"/>
        </w:rPr>
        <w:t>Adhesivo</w:t>
      </w:r>
    </w:p>
    <w:p w:rsidR="007A51B4" w:rsidRDefault="007A51B4" w:rsidP="007A51B4">
      <w:pPr>
        <w:numPr>
          <w:ilvl w:val="0"/>
          <w:numId w:val="17"/>
        </w:numPr>
        <w:tabs>
          <w:tab w:val="left" w:pos="360"/>
          <w:tab w:val="left" w:pos="540"/>
          <w:tab w:val="left" w:pos="900"/>
          <w:tab w:val="left" w:pos="1980"/>
        </w:tabs>
        <w:spacing w:line="480" w:lineRule="auto"/>
        <w:jc w:val="both"/>
        <w:rPr>
          <w:rFonts w:ascii="Arial" w:hAnsi="Arial" w:cs="Arial"/>
        </w:rPr>
      </w:pPr>
      <w:r>
        <w:rPr>
          <w:rFonts w:ascii="Arial" w:hAnsi="Arial" w:cs="Arial"/>
        </w:rPr>
        <w:t>Tinta</w:t>
      </w:r>
    </w:p>
    <w:p w:rsidR="007A51B4" w:rsidRDefault="007A51B4" w:rsidP="007A51B4">
      <w:pPr>
        <w:numPr>
          <w:ilvl w:val="0"/>
          <w:numId w:val="17"/>
        </w:numPr>
        <w:tabs>
          <w:tab w:val="left" w:pos="360"/>
          <w:tab w:val="left" w:pos="540"/>
          <w:tab w:val="left" w:pos="900"/>
          <w:tab w:val="left" w:pos="1980"/>
        </w:tabs>
        <w:spacing w:line="480" w:lineRule="auto"/>
        <w:jc w:val="both"/>
        <w:rPr>
          <w:rFonts w:ascii="Arial" w:hAnsi="Arial" w:cs="Arial"/>
        </w:rPr>
      </w:pPr>
      <w:r>
        <w:rPr>
          <w:rFonts w:ascii="Arial" w:hAnsi="Arial" w:cs="Arial"/>
        </w:rPr>
        <w:t>Polipropileno</w:t>
      </w:r>
    </w:p>
    <w:p w:rsidR="007A51B4" w:rsidRDefault="007A51B4" w:rsidP="007A51B4">
      <w:pPr>
        <w:tabs>
          <w:tab w:val="left" w:pos="360"/>
          <w:tab w:val="left" w:pos="540"/>
          <w:tab w:val="left" w:pos="900"/>
          <w:tab w:val="left" w:pos="1980"/>
        </w:tabs>
        <w:spacing w:line="480" w:lineRule="auto"/>
        <w:ind w:left="360"/>
        <w:jc w:val="both"/>
        <w:rPr>
          <w:rFonts w:ascii="Arial" w:hAnsi="Arial" w:cs="Arial"/>
        </w:rPr>
      </w:pPr>
    </w:p>
    <w:p w:rsidR="007A51B4" w:rsidRDefault="007A51B4" w:rsidP="007A51B4">
      <w:pPr>
        <w:tabs>
          <w:tab w:val="left" w:pos="360"/>
          <w:tab w:val="left" w:pos="540"/>
          <w:tab w:val="left" w:pos="900"/>
          <w:tab w:val="left" w:pos="1980"/>
        </w:tabs>
        <w:spacing w:line="480" w:lineRule="auto"/>
        <w:jc w:val="both"/>
        <w:rPr>
          <w:rFonts w:ascii="Arial" w:hAnsi="Arial" w:cs="Arial"/>
        </w:rPr>
      </w:pPr>
      <w:r w:rsidRPr="00354E6A">
        <w:rPr>
          <w:rFonts w:ascii="Arial" w:hAnsi="Arial" w:cs="Arial"/>
          <w:b/>
        </w:rPr>
        <w:t xml:space="preserve">Laminado 2, </w:t>
      </w:r>
      <w:r>
        <w:rPr>
          <w:rFonts w:ascii="Arial" w:hAnsi="Arial" w:cs="Arial"/>
        </w:rPr>
        <w:t>el siguiente empaque también presenta varias capas de diferentes láminas plásticas, este tipo de Empaque es usado en productos como Caldo Soluble de Gallina “Ranchero”.</w:t>
      </w:r>
    </w:p>
    <w:p w:rsidR="007A51B4" w:rsidRDefault="007A51B4" w:rsidP="007A51B4">
      <w:pPr>
        <w:numPr>
          <w:ilvl w:val="0"/>
          <w:numId w:val="18"/>
        </w:numPr>
        <w:tabs>
          <w:tab w:val="left" w:pos="360"/>
          <w:tab w:val="left" w:pos="540"/>
          <w:tab w:val="left" w:pos="900"/>
          <w:tab w:val="left" w:pos="1980"/>
        </w:tabs>
        <w:spacing w:line="480" w:lineRule="auto"/>
        <w:jc w:val="both"/>
        <w:rPr>
          <w:rFonts w:ascii="Arial" w:hAnsi="Arial" w:cs="Arial"/>
        </w:rPr>
      </w:pPr>
      <w:r>
        <w:rPr>
          <w:rFonts w:ascii="Arial" w:hAnsi="Arial" w:cs="Arial"/>
        </w:rPr>
        <w:t xml:space="preserve">Poliéster </w:t>
      </w:r>
    </w:p>
    <w:p w:rsidR="007A51B4" w:rsidRDefault="007A51B4" w:rsidP="007A51B4">
      <w:pPr>
        <w:numPr>
          <w:ilvl w:val="0"/>
          <w:numId w:val="18"/>
        </w:numPr>
        <w:tabs>
          <w:tab w:val="left" w:pos="360"/>
          <w:tab w:val="left" w:pos="540"/>
          <w:tab w:val="left" w:pos="900"/>
          <w:tab w:val="left" w:pos="1980"/>
        </w:tabs>
        <w:spacing w:line="480" w:lineRule="auto"/>
        <w:jc w:val="both"/>
        <w:rPr>
          <w:rFonts w:ascii="Arial" w:hAnsi="Arial" w:cs="Arial"/>
        </w:rPr>
      </w:pPr>
      <w:r>
        <w:rPr>
          <w:rFonts w:ascii="Arial" w:hAnsi="Arial" w:cs="Arial"/>
        </w:rPr>
        <w:t>Tinta</w:t>
      </w:r>
    </w:p>
    <w:p w:rsidR="007A51B4" w:rsidRDefault="007A51B4" w:rsidP="007A51B4">
      <w:pPr>
        <w:numPr>
          <w:ilvl w:val="0"/>
          <w:numId w:val="18"/>
        </w:numPr>
        <w:tabs>
          <w:tab w:val="left" w:pos="360"/>
          <w:tab w:val="left" w:pos="540"/>
          <w:tab w:val="left" w:pos="900"/>
          <w:tab w:val="left" w:pos="1980"/>
        </w:tabs>
        <w:spacing w:line="480" w:lineRule="auto"/>
        <w:jc w:val="both"/>
        <w:rPr>
          <w:rFonts w:ascii="Arial" w:hAnsi="Arial" w:cs="Arial"/>
        </w:rPr>
      </w:pPr>
      <w:r>
        <w:rPr>
          <w:rFonts w:ascii="Arial" w:hAnsi="Arial" w:cs="Arial"/>
        </w:rPr>
        <w:t>Adhesivo</w:t>
      </w:r>
    </w:p>
    <w:p w:rsidR="007A51B4" w:rsidRDefault="007A51B4" w:rsidP="007A51B4">
      <w:pPr>
        <w:numPr>
          <w:ilvl w:val="0"/>
          <w:numId w:val="18"/>
        </w:numPr>
        <w:tabs>
          <w:tab w:val="left" w:pos="360"/>
          <w:tab w:val="left" w:pos="540"/>
          <w:tab w:val="left" w:pos="900"/>
          <w:tab w:val="left" w:pos="1980"/>
        </w:tabs>
        <w:spacing w:line="480" w:lineRule="auto"/>
        <w:jc w:val="both"/>
        <w:rPr>
          <w:rFonts w:ascii="Arial" w:hAnsi="Arial" w:cs="Arial"/>
        </w:rPr>
      </w:pPr>
      <w:r>
        <w:rPr>
          <w:rFonts w:ascii="Arial" w:hAnsi="Arial" w:cs="Arial"/>
        </w:rPr>
        <w:lastRenderedPageBreak/>
        <w:t>Polipropileno</w:t>
      </w:r>
    </w:p>
    <w:p w:rsidR="007A51B4" w:rsidRDefault="007A51B4" w:rsidP="007A51B4">
      <w:pPr>
        <w:numPr>
          <w:ilvl w:val="0"/>
          <w:numId w:val="18"/>
        </w:numPr>
        <w:tabs>
          <w:tab w:val="left" w:pos="360"/>
          <w:tab w:val="left" w:pos="540"/>
          <w:tab w:val="left" w:pos="900"/>
          <w:tab w:val="left" w:pos="1980"/>
        </w:tabs>
        <w:spacing w:line="480" w:lineRule="auto"/>
        <w:jc w:val="both"/>
        <w:rPr>
          <w:rFonts w:ascii="Arial" w:hAnsi="Arial" w:cs="Arial"/>
        </w:rPr>
      </w:pPr>
      <w:r>
        <w:rPr>
          <w:rFonts w:ascii="Arial" w:hAnsi="Arial" w:cs="Arial"/>
        </w:rPr>
        <w:t>Adhesivo</w:t>
      </w:r>
    </w:p>
    <w:p w:rsidR="007A51B4" w:rsidRDefault="007A51B4" w:rsidP="007A51B4">
      <w:pPr>
        <w:numPr>
          <w:ilvl w:val="0"/>
          <w:numId w:val="18"/>
        </w:numPr>
        <w:tabs>
          <w:tab w:val="left" w:pos="360"/>
          <w:tab w:val="left" w:pos="540"/>
          <w:tab w:val="left" w:pos="900"/>
          <w:tab w:val="left" w:pos="1980"/>
        </w:tabs>
        <w:spacing w:line="480" w:lineRule="auto"/>
        <w:jc w:val="both"/>
        <w:rPr>
          <w:rFonts w:ascii="Arial" w:hAnsi="Arial" w:cs="Arial"/>
        </w:rPr>
      </w:pPr>
      <w:r>
        <w:rPr>
          <w:rFonts w:ascii="Arial" w:hAnsi="Arial" w:cs="Arial"/>
        </w:rPr>
        <w:t>Polietileno</w:t>
      </w:r>
    </w:p>
    <w:p w:rsidR="007A51B4" w:rsidRDefault="007A51B4" w:rsidP="007A51B4">
      <w:pPr>
        <w:tabs>
          <w:tab w:val="left" w:pos="360"/>
          <w:tab w:val="left" w:pos="540"/>
          <w:tab w:val="left" w:pos="900"/>
          <w:tab w:val="left" w:pos="1980"/>
        </w:tabs>
        <w:spacing w:line="480" w:lineRule="auto"/>
        <w:ind w:left="360"/>
        <w:jc w:val="both"/>
        <w:rPr>
          <w:rFonts w:ascii="Arial" w:hAnsi="Arial" w:cs="Arial"/>
        </w:rPr>
      </w:pPr>
    </w:p>
    <w:p w:rsidR="007A51B4" w:rsidRDefault="007A51B4" w:rsidP="007A51B4">
      <w:pPr>
        <w:tabs>
          <w:tab w:val="left" w:pos="360"/>
          <w:tab w:val="left" w:pos="540"/>
          <w:tab w:val="left" w:pos="900"/>
          <w:tab w:val="left" w:pos="1980"/>
        </w:tabs>
        <w:spacing w:line="480" w:lineRule="auto"/>
        <w:jc w:val="both"/>
        <w:rPr>
          <w:rFonts w:ascii="Arial" w:hAnsi="Arial" w:cs="Arial"/>
        </w:rPr>
      </w:pPr>
      <w:r w:rsidRPr="00A94316">
        <w:rPr>
          <w:rFonts w:ascii="Arial" w:hAnsi="Arial" w:cs="Arial"/>
          <w:b/>
        </w:rPr>
        <w:t>Papel Laminado</w:t>
      </w:r>
      <w:r>
        <w:rPr>
          <w:rFonts w:ascii="Arial" w:hAnsi="Arial" w:cs="Arial"/>
        </w:rPr>
        <w:t xml:space="preserve">, el cual esta formado por capas de: </w:t>
      </w:r>
    </w:p>
    <w:p w:rsidR="007A51B4" w:rsidRDefault="007A51B4" w:rsidP="007A51B4">
      <w:pPr>
        <w:numPr>
          <w:ilvl w:val="0"/>
          <w:numId w:val="19"/>
        </w:numPr>
        <w:tabs>
          <w:tab w:val="left" w:pos="360"/>
          <w:tab w:val="left" w:pos="540"/>
          <w:tab w:val="left" w:pos="900"/>
          <w:tab w:val="left" w:pos="1980"/>
        </w:tabs>
        <w:spacing w:line="480" w:lineRule="auto"/>
        <w:jc w:val="both"/>
        <w:rPr>
          <w:rFonts w:ascii="Arial" w:hAnsi="Arial" w:cs="Arial"/>
        </w:rPr>
      </w:pPr>
      <w:r>
        <w:rPr>
          <w:rFonts w:ascii="Arial" w:hAnsi="Arial" w:cs="Arial"/>
        </w:rPr>
        <w:t>Papel</w:t>
      </w:r>
    </w:p>
    <w:p w:rsidR="007A51B4" w:rsidRDefault="007A51B4" w:rsidP="007A51B4">
      <w:pPr>
        <w:numPr>
          <w:ilvl w:val="0"/>
          <w:numId w:val="19"/>
        </w:numPr>
        <w:tabs>
          <w:tab w:val="left" w:pos="360"/>
          <w:tab w:val="left" w:pos="540"/>
          <w:tab w:val="left" w:pos="900"/>
          <w:tab w:val="left" w:pos="1980"/>
        </w:tabs>
        <w:spacing w:line="480" w:lineRule="auto"/>
        <w:jc w:val="both"/>
        <w:rPr>
          <w:rFonts w:ascii="Arial" w:hAnsi="Arial" w:cs="Arial"/>
        </w:rPr>
      </w:pPr>
      <w:r>
        <w:rPr>
          <w:rFonts w:ascii="Arial" w:hAnsi="Arial" w:cs="Arial"/>
        </w:rPr>
        <w:t>Adhesivo</w:t>
      </w:r>
    </w:p>
    <w:p w:rsidR="007A51B4" w:rsidRDefault="007A51B4" w:rsidP="007A51B4">
      <w:pPr>
        <w:numPr>
          <w:ilvl w:val="0"/>
          <w:numId w:val="19"/>
        </w:numPr>
        <w:tabs>
          <w:tab w:val="left" w:pos="360"/>
          <w:tab w:val="left" w:pos="540"/>
          <w:tab w:val="left" w:pos="900"/>
          <w:tab w:val="left" w:pos="1980"/>
        </w:tabs>
        <w:spacing w:line="480" w:lineRule="auto"/>
        <w:jc w:val="both"/>
        <w:rPr>
          <w:rFonts w:ascii="Arial" w:hAnsi="Arial" w:cs="Arial"/>
        </w:rPr>
      </w:pPr>
      <w:r>
        <w:rPr>
          <w:rFonts w:ascii="Arial" w:hAnsi="Arial" w:cs="Arial"/>
        </w:rPr>
        <w:t>Aluminio</w:t>
      </w:r>
    </w:p>
    <w:p w:rsidR="007A51B4" w:rsidRDefault="007A51B4" w:rsidP="007A51B4">
      <w:pPr>
        <w:tabs>
          <w:tab w:val="left" w:pos="360"/>
          <w:tab w:val="left" w:pos="540"/>
          <w:tab w:val="left" w:pos="900"/>
          <w:tab w:val="left" w:pos="1980"/>
        </w:tabs>
        <w:spacing w:line="480" w:lineRule="auto"/>
        <w:ind w:left="360"/>
        <w:jc w:val="both"/>
        <w:rPr>
          <w:rFonts w:ascii="Arial" w:hAnsi="Arial" w:cs="Arial"/>
        </w:rPr>
      </w:pPr>
    </w:p>
    <w:p w:rsidR="007A51B4" w:rsidRPr="00354E6A" w:rsidRDefault="007A51B4" w:rsidP="007A51B4">
      <w:pPr>
        <w:tabs>
          <w:tab w:val="left" w:pos="360"/>
          <w:tab w:val="left" w:pos="540"/>
          <w:tab w:val="left" w:pos="900"/>
          <w:tab w:val="left" w:pos="1980"/>
        </w:tabs>
        <w:spacing w:line="480" w:lineRule="auto"/>
        <w:jc w:val="both"/>
        <w:rPr>
          <w:rFonts w:ascii="Arial" w:hAnsi="Arial" w:cs="Arial"/>
        </w:rPr>
      </w:pPr>
      <w:r>
        <w:rPr>
          <w:rFonts w:ascii="Arial" w:hAnsi="Arial" w:cs="Arial"/>
        </w:rPr>
        <w:t>Y empaques sencillos como Polietileno de Alta Densidad y de Baja Densidad.</w:t>
      </w:r>
    </w:p>
    <w:p w:rsidR="007A51B4" w:rsidRDefault="007A51B4" w:rsidP="007A51B4">
      <w:pPr>
        <w:spacing w:line="480" w:lineRule="auto"/>
        <w:jc w:val="both"/>
        <w:rPr>
          <w:rFonts w:ascii="Arial" w:hAnsi="Arial" w:cs="Arial"/>
        </w:rPr>
      </w:pPr>
    </w:p>
    <w:p w:rsidR="007A51B4" w:rsidRDefault="007A51B4" w:rsidP="007A51B4">
      <w:pPr>
        <w:tabs>
          <w:tab w:val="left" w:pos="360"/>
          <w:tab w:val="left" w:pos="540"/>
          <w:tab w:val="left" w:pos="720"/>
          <w:tab w:val="left" w:pos="900"/>
          <w:tab w:val="left" w:pos="1980"/>
        </w:tabs>
        <w:spacing w:line="480" w:lineRule="auto"/>
        <w:jc w:val="both"/>
        <w:rPr>
          <w:rFonts w:ascii="Arial" w:hAnsi="Arial" w:cs="Arial"/>
          <w:b/>
        </w:rPr>
      </w:pPr>
      <w:r w:rsidRPr="00984A57">
        <w:rPr>
          <w:rFonts w:ascii="Arial" w:hAnsi="Arial" w:cs="Arial"/>
          <w:b/>
        </w:rPr>
        <w:t>2.2  Métodos</w:t>
      </w:r>
      <w:r>
        <w:rPr>
          <w:rFonts w:ascii="Arial" w:hAnsi="Arial" w:cs="Arial"/>
          <w:b/>
        </w:rPr>
        <w:tab/>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Para el desarrollo de </w:t>
      </w:r>
      <w:smartTag w:uri="urn:schemas-microsoft-com:office:smarttags" w:element="PersonName">
        <w:smartTagPr>
          <w:attr w:name="ProductID" w:val="la Tesis"/>
        </w:smartTagPr>
        <w:r>
          <w:rPr>
            <w:rFonts w:ascii="Arial" w:hAnsi="Arial" w:cs="Arial"/>
          </w:rPr>
          <w:t>la Tesis</w:t>
        </w:r>
      </w:smartTag>
      <w:r>
        <w:rPr>
          <w:rFonts w:ascii="Arial" w:hAnsi="Arial" w:cs="Arial"/>
        </w:rPr>
        <w:t>, usamos algunos métodos para el análisis de la influencia de la “</w:t>
      </w:r>
      <w:r w:rsidRPr="00FD3140">
        <w:rPr>
          <w:rFonts w:ascii="Arial" w:hAnsi="Arial" w:cs="Arial"/>
          <w:b/>
        </w:rPr>
        <w:t>Humedad Relativa del Ambiente al Empaque y su Contenido</w:t>
      </w:r>
      <w:r>
        <w:rPr>
          <w:rFonts w:ascii="Arial" w:hAnsi="Arial" w:cs="Arial"/>
        </w:rPr>
        <w:t xml:space="preserve">”. </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Primero la determinación de Isotermas de Absorción. Existen diversas maneras de desarrollar  isotermas de absorción y desorción, pero en este caso lo realizaremos por el método Isopiesto. </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Para ello se colocan muestras de  alimentos dentro de </w:t>
      </w:r>
      <w:r w:rsidRPr="00F20615">
        <w:rPr>
          <w:rFonts w:ascii="Arial" w:hAnsi="Arial" w:cs="Arial"/>
        </w:rPr>
        <w:t xml:space="preserve"> cámara</w:t>
      </w:r>
      <w:r>
        <w:rPr>
          <w:rFonts w:ascii="Arial" w:hAnsi="Arial" w:cs="Arial"/>
        </w:rPr>
        <w:t>s</w:t>
      </w:r>
      <w:r w:rsidRPr="00F20615">
        <w:rPr>
          <w:rFonts w:ascii="Arial" w:hAnsi="Arial" w:cs="Arial"/>
        </w:rPr>
        <w:t xml:space="preserve"> </w:t>
      </w:r>
      <w:r>
        <w:rPr>
          <w:rFonts w:ascii="Arial" w:hAnsi="Arial" w:cs="Arial"/>
        </w:rPr>
        <w:t xml:space="preserve"> cerradas en cuyo interior se generan atmósferas controladas, con humedades relativas conocidas y estables </w:t>
      </w:r>
      <w:r w:rsidRPr="00F20615">
        <w:rPr>
          <w:rFonts w:ascii="Arial" w:hAnsi="Arial" w:cs="Arial"/>
        </w:rPr>
        <w:t>a una temperatu</w:t>
      </w:r>
      <w:r>
        <w:rPr>
          <w:rFonts w:ascii="Arial" w:hAnsi="Arial" w:cs="Arial"/>
        </w:rPr>
        <w:t xml:space="preserve">ra constante (1), definida más adelante. Con la ayuda de técnicas de experimentación se determinó </w:t>
      </w:r>
      <w:smartTag w:uri="urn:schemas-microsoft-com:office:smarttags" w:element="PersonName">
        <w:smartTagPr>
          <w:attr w:name="ProductID" w:val="la Humedad Inicial"/>
        </w:smartTagPr>
        <w:r>
          <w:rPr>
            <w:rFonts w:ascii="Arial" w:hAnsi="Arial" w:cs="Arial"/>
          </w:rPr>
          <w:t xml:space="preserve">la </w:t>
        </w:r>
        <w:r>
          <w:rPr>
            <w:rFonts w:ascii="Arial" w:hAnsi="Arial" w:cs="Arial"/>
          </w:rPr>
          <w:lastRenderedPageBreak/>
          <w:t>Humedad Inicial</w:t>
        </w:r>
      </w:smartTag>
      <w:r>
        <w:rPr>
          <w:rFonts w:ascii="Arial" w:hAnsi="Arial" w:cs="Arial"/>
        </w:rPr>
        <w:t xml:space="preserve"> y Crítica del Alimento, así mismo la captación de vapor de agua hacia el producto con diferentes empaques de prueba. </w:t>
      </w:r>
    </w:p>
    <w:p w:rsidR="007A51B4" w:rsidRDefault="007A51B4" w:rsidP="007A51B4">
      <w:pPr>
        <w:pStyle w:val="Textoindependiente3"/>
        <w:spacing w:before="0" w:beforeAutospacing="0" w:after="0" w:afterAutospacing="0" w:line="480" w:lineRule="auto"/>
        <w:ind w:right="44"/>
        <w:jc w:val="both"/>
        <w:rPr>
          <w:rFonts w:ascii="Arial" w:hAnsi="Arial" w:cs="Arial"/>
        </w:rPr>
      </w:pPr>
    </w:p>
    <w:p w:rsidR="007A51B4" w:rsidRDefault="007A51B4" w:rsidP="007A51B4">
      <w:pPr>
        <w:tabs>
          <w:tab w:val="left" w:pos="360"/>
          <w:tab w:val="left" w:pos="540"/>
          <w:tab w:val="left" w:pos="720"/>
          <w:tab w:val="left" w:pos="900"/>
        </w:tabs>
        <w:spacing w:line="480" w:lineRule="auto"/>
        <w:jc w:val="both"/>
        <w:rPr>
          <w:rFonts w:ascii="Arial" w:hAnsi="Arial" w:cs="Arial"/>
          <w:b/>
        </w:rPr>
      </w:pPr>
      <w:r w:rsidRPr="00984A57">
        <w:rPr>
          <w:rFonts w:ascii="Arial" w:hAnsi="Arial" w:cs="Arial"/>
          <w:b/>
        </w:rPr>
        <w:t>2.2.1  Determinación de Humedad Inicial</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Para obtener la cantidad de humedad de un alimento es necesario cuantificar el peso seco de un alimento que es, la suma de todos los componentes no volátiles del mismo.</w:t>
      </w:r>
    </w:p>
    <w:p w:rsidR="007A51B4" w:rsidRPr="00F7548B"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Pr>
          <w:rFonts w:ascii="Arial" w:eastAsia="Times New Roman" w:hAnsi="Arial" w:cs="Arial"/>
          <w:lang w:eastAsia="ja-JP"/>
        </w:rPr>
        <w:t xml:space="preserve"> Se incluyen aquí principalmente lípidos, carbohidratos, proteínas y minerales, entre otros. El peso seco se determina generalmente por secado de la muestra y pesaje del residuo hasta un peso constante. La diferencia entre el contenido en sustancia seca y el 100%  se denomina, </w:t>
      </w:r>
      <w:r>
        <w:rPr>
          <w:rFonts w:ascii="Arial" w:eastAsia="Times New Roman" w:hAnsi="Arial" w:cs="Arial"/>
          <w:b/>
          <w:lang w:eastAsia="ja-JP"/>
        </w:rPr>
        <w:t>C</w:t>
      </w:r>
      <w:r w:rsidRPr="005D20A6">
        <w:rPr>
          <w:rFonts w:ascii="Arial" w:eastAsia="Times New Roman" w:hAnsi="Arial" w:cs="Arial"/>
          <w:b/>
          <w:lang w:eastAsia="ja-JP"/>
        </w:rPr>
        <w:t>ontenido de</w:t>
      </w:r>
      <w:r>
        <w:rPr>
          <w:rFonts w:ascii="Arial" w:eastAsia="Times New Roman" w:hAnsi="Arial" w:cs="Arial"/>
          <w:lang w:eastAsia="ja-JP"/>
        </w:rPr>
        <w:t xml:space="preserve"> </w:t>
      </w:r>
      <w:r w:rsidRPr="005D20A6">
        <w:rPr>
          <w:rFonts w:ascii="Arial" w:eastAsia="Times New Roman" w:hAnsi="Arial" w:cs="Arial"/>
          <w:b/>
          <w:lang w:eastAsia="ja-JP"/>
        </w:rPr>
        <w:t>agua</w:t>
      </w:r>
      <w:r>
        <w:rPr>
          <w:rFonts w:ascii="Arial" w:eastAsia="Times New Roman" w:hAnsi="Arial" w:cs="Arial"/>
          <w:lang w:eastAsia="ja-JP"/>
        </w:rPr>
        <w:t xml:space="preserve">. El método </w:t>
      </w:r>
      <w:r w:rsidRPr="00203FDD">
        <w:rPr>
          <w:rFonts w:ascii="Arial" w:eastAsia="Times New Roman" w:hAnsi="Arial" w:cs="Arial"/>
          <w:color w:val="auto"/>
          <w:lang w:eastAsia="ja-JP"/>
        </w:rPr>
        <w:t>usado para esta determinación es el  Gravimétrico (10)  Norma INEN 518</w:t>
      </w:r>
      <w:r>
        <w:rPr>
          <w:rFonts w:ascii="Arial" w:eastAsia="Times New Roman" w:hAnsi="Arial" w:cs="Arial"/>
          <w:color w:val="auto"/>
          <w:lang w:eastAsia="ja-JP"/>
        </w:rPr>
        <w:t>.</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 xml:space="preserve">Este método sólo será aplicable en alimentos que no sufren ninguna transformación durante el secado térmico. En algunos casos, en el proceso de secado se producen reacciones químicas como </w:t>
      </w:r>
      <w:smartTag w:uri="urn:schemas-microsoft-com:office:smarttags" w:element="PersonName">
        <w:smartTagPr>
          <w:attr w:name="ProductID" w:val="la Reacci￳n"/>
        </w:smartTagPr>
        <w:r>
          <w:rPr>
            <w:rFonts w:ascii="Arial" w:eastAsia="Times New Roman" w:hAnsi="Arial" w:cs="Arial"/>
            <w:lang w:eastAsia="ja-JP"/>
          </w:rPr>
          <w:t xml:space="preserve">la </w:t>
        </w:r>
        <w:r w:rsidRPr="00F67173">
          <w:rPr>
            <w:rFonts w:ascii="Arial" w:eastAsia="Times New Roman" w:hAnsi="Arial" w:cs="Arial"/>
            <w:color w:val="auto"/>
            <w:lang w:eastAsia="ja-JP"/>
          </w:rPr>
          <w:t>Reacción</w:t>
        </w:r>
      </w:smartTag>
      <w:r w:rsidRPr="00F67173">
        <w:rPr>
          <w:rFonts w:ascii="Arial" w:eastAsia="Times New Roman" w:hAnsi="Arial" w:cs="Arial"/>
          <w:color w:val="auto"/>
          <w:lang w:eastAsia="ja-JP"/>
        </w:rPr>
        <w:t xml:space="preserve"> de Maillard</w:t>
      </w:r>
      <w:r>
        <w:rPr>
          <w:rFonts w:ascii="Arial" w:eastAsia="Times New Roman" w:hAnsi="Arial" w:cs="Arial"/>
          <w:lang w:eastAsia="ja-JP"/>
        </w:rPr>
        <w:t xml:space="preserve">, que se observa a plena instancia debido al cambio de coloración de la muestra a café-pardo que  conducirá a un contenido acuoso mayor. </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p>
    <w:p w:rsidR="007A51B4" w:rsidRDefault="007A51B4" w:rsidP="007A51B4">
      <w:pPr>
        <w:pStyle w:val="Textoindependiente3"/>
        <w:numPr>
          <w:ilvl w:val="0"/>
          <w:numId w:val="12"/>
        </w:numPr>
        <w:spacing w:before="0" w:beforeAutospacing="0" w:after="0" w:afterAutospacing="0" w:line="480" w:lineRule="auto"/>
        <w:ind w:right="44"/>
        <w:jc w:val="both"/>
        <w:rPr>
          <w:rFonts w:ascii="Arial" w:eastAsia="Times New Roman" w:hAnsi="Arial" w:cs="Arial"/>
          <w:b/>
          <w:lang w:eastAsia="ja-JP"/>
        </w:rPr>
      </w:pPr>
      <w:r>
        <w:rPr>
          <w:rFonts w:ascii="Arial" w:eastAsia="Times New Roman" w:hAnsi="Arial" w:cs="Arial"/>
          <w:b/>
          <w:lang w:eastAsia="ja-JP"/>
        </w:rPr>
        <w:t>Secado directo</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 xml:space="preserve">La desecación variará dependiendo del tipo de material y  tamaño de los fragmentos (3-4 horas) hasta pesaje constante. Se pesan </w:t>
      </w:r>
      <w:smartTag w:uri="urn:schemas-microsoft-com:office:smarttags" w:element="metricconverter">
        <w:smartTagPr>
          <w:attr w:name="ProductID" w:val="2 a"/>
        </w:smartTagPr>
        <w:r>
          <w:rPr>
            <w:rFonts w:ascii="Arial" w:eastAsia="Times New Roman" w:hAnsi="Arial" w:cs="Arial"/>
            <w:lang w:eastAsia="ja-JP"/>
          </w:rPr>
          <w:t>2 a</w:t>
        </w:r>
      </w:smartTag>
      <w:r>
        <w:rPr>
          <w:rFonts w:ascii="Arial" w:eastAsia="Times New Roman" w:hAnsi="Arial" w:cs="Arial"/>
          <w:lang w:eastAsia="ja-JP"/>
        </w:rPr>
        <w:t xml:space="preserve"> 3 gramos de </w:t>
      </w:r>
      <w:r>
        <w:rPr>
          <w:rFonts w:ascii="Arial" w:eastAsia="Times New Roman" w:hAnsi="Arial" w:cs="Arial"/>
          <w:lang w:eastAsia="ja-JP"/>
        </w:rPr>
        <w:lastRenderedPageBreak/>
        <w:t xml:space="preserve">muestra aproximadamente en una cápsula de vidrio de pesaje, se secan       2–3 horas a </w:t>
      </w:r>
      <w:smartTag w:uri="urn:schemas-microsoft-com:office:smarttags" w:element="metricconverter">
        <w:smartTagPr>
          <w:attr w:name="ProductID" w:val="110ﾺC"/>
        </w:smartTagPr>
        <w:r>
          <w:rPr>
            <w:rFonts w:ascii="Arial" w:eastAsia="Times New Roman" w:hAnsi="Arial" w:cs="Arial"/>
            <w:lang w:eastAsia="ja-JP"/>
          </w:rPr>
          <w:t>110ºC</w:t>
        </w:r>
      </w:smartTag>
      <w:r>
        <w:rPr>
          <w:rFonts w:ascii="Arial" w:eastAsia="Times New Roman" w:hAnsi="Arial" w:cs="Arial"/>
          <w:lang w:eastAsia="ja-JP"/>
        </w:rPr>
        <w:t>, hasta que el peso de la muestra sea  constante.</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noProof/>
        </w:rPr>
        <w:pict>
          <v:shape id="_x0000_s1043" type="#_x0000_t202" style="position:absolute;left:0;text-align:left;margin-left:117pt;margin-top:53.4pt;width:189pt;height:63pt;z-index:251629568" stroked="f">
            <v:textbox style="mso-next-textbox:#_x0000_s1043">
              <w:txbxContent>
                <w:p w:rsidR="00366975" w:rsidRDefault="00366975" w:rsidP="007A51B4"/>
                <w:p w:rsidR="00366975" w:rsidRPr="005065FE" w:rsidRDefault="00366975" w:rsidP="007A51B4">
                  <w:pPr>
                    <w:rPr>
                      <w:rFonts w:ascii="Arial" w:hAnsi="Arial" w:cs="Arial"/>
                    </w:rPr>
                  </w:pPr>
                  <w:r w:rsidRPr="005065FE">
                    <w:rPr>
                      <w:rFonts w:ascii="Arial" w:hAnsi="Arial" w:cs="Arial"/>
                    </w:rPr>
                    <w:t xml:space="preserve">                m</w:t>
                  </w:r>
                  <w:r w:rsidRPr="005065FE">
                    <w:rPr>
                      <w:rFonts w:ascii="Arial" w:hAnsi="Arial" w:cs="Arial"/>
                      <w:vertAlign w:val="subscript"/>
                    </w:rPr>
                    <w:t>3</w:t>
                  </w:r>
                  <w:r w:rsidRPr="005065FE">
                    <w:rPr>
                      <w:rFonts w:ascii="Arial" w:hAnsi="Arial" w:cs="Arial"/>
                    </w:rPr>
                    <w:t xml:space="preserve"> – m</w:t>
                  </w:r>
                  <w:r w:rsidRPr="005065FE">
                    <w:rPr>
                      <w:rFonts w:ascii="Arial" w:hAnsi="Arial" w:cs="Arial"/>
                      <w:vertAlign w:val="subscript"/>
                    </w:rPr>
                    <w:t>1</w:t>
                  </w:r>
                  <w:r w:rsidRPr="005065FE">
                    <w:rPr>
                      <w:rFonts w:ascii="Arial" w:hAnsi="Arial" w:cs="Arial"/>
                    </w:rPr>
                    <w:t xml:space="preserve"> </w:t>
                  </w:r>
                </w:p>
                <w:p w:rsidR="00366975" w:rsidRPr="005065FE" w:rsidRDefault="00366975" w:rsidP="007A51B4">
                  <w:pPr>
                    <w:rPr>
                      <w:rFonts w:ascii="Arial" w:hAnsi="Arial" w:cs="Arial"/>
                    </w:rPr>
                  </w:pPr>
                  <w:r w:rsidRPr="005D20A6">
                    <w:rPr>
                      <w:rFonts w:ascii="Arial" w:hAnsi="Arial" w:cs="Arial"/>
                      <w:b/>
                      <w:i/>
                    </w:rPr>
                    <w:t>SS (%)</w:t>
                  </w:r>
                  <w:r w:rsidRPr="005D20A6">
                    <w:rPr>
                      <w:rFonts w:ascii="Arial" w:hAnsi="Arial" w:cs="Arial"/>
                      <w:i/>
                    </w:rPr>
                    <w:t>=</w:t>
                  </w:r>
                  <w:r w:rsidRPr="005065FE">
                    <w:rPr>
                      <w:rFonts w:ascii="Arial" w:hAnsi="Arial" w:cs="Arial"/>
                    </w:rPr>
                    <w:t xml:space="preserve"> --------------* 100</w:t>
                  </w:r>
                  <w:r>
                    <w:rPr>
                      <w:rFonts w:ascii="Arial" w:hAnsi="Arial" w:cs="Arial"/>
                    </w:rPr>
                    <w:t xml:space="preserve">  (1)</w:t>
                  </w:r>
                </w:p>
                <w:p w:rsidR="00366975" w:rsidRPr="005065FE" w:rsidRDefault="00366975" w:rsidP="007A51B4">
                  <w:pPr>
                    <w:rPr>
                      <w:rFonts w:ascii="Arial" w:hAnsi="Arial" w:cs="Arial"/>
                    </w:rPr>
                  </w:pPr>
                  <w:r w:rsidRPr="005065FE">
                    <w:rPr>
                      <w:rFonts w:ascii="Arial" w:hAnsi="Arial" w:cs="Arial"/>
                    </w:rPr>
                    <w:t xml:space="preserve">                m</w:t>
                  </w:r>
                  <w:r w:rsidRPr="005065FE">
                    <w:rPr>
                      <w:rFonts w:ascii="Arial" w:hAnsi="Arial" w:cs="Arial"/>
                      <w:vertAlign w:val="subscript"/>
                    </w:rPr>
                    <w:t>2</w:t>
                  </w:r>
                  <w:r w:rsidRPr="005065FE">
                    <w:rPr>
                      <w:rFonts w:ascii="Arial" w:hAnsi="Arial" w:cs="Arial"/>
                    </w:rPr>
                    <w:t xml:space="preserve"> – m</w:t>
                  </w:r>
                  <w:r w:rsidRPr="005065FE">
                    <w:rPr>
                      <w:rFonts w:ascii="Arial" w:hAnsi="Arial" w:cs="Arial"/>
                      <w:vertAlign w:val="subscript"/>
                    </w:rPr>
                    <w:t>1</w:t>
                  </w:r>
                </w:p>
              </w:txbxContent>
            </v:textbox>
          </v:shape>
        </w:pict>
      </w:r>
      <w:r>
        <w:rPr>
          <w:rFonts w:ascii="Arial" w:eastAsia="Times New Roman" w:hAnsi="Arial" w:cs="Arial"/>
          <w:lang w:eastAsia="ja-JP"/>
        </w:rPr>
        <w:t xml:space="preserve">El contenido de sustancia seca </w:t>
      </w:r>
      <w:r w:rsidRPr="005D20A6">
        <w:rPr>
          <w:rFonts w:ascii="Arial" w:eastAsia="Times New Roman" w:hAnsi="Arial" w:cs="Arial"/>
          <w:b/>
          <w:lang w:eastAsia="ja-JP"/>
        </w:rPr>
        <w:t>SS</w:t>
      </w:r>
      <w:r>
        <w:rPr>
          <w:rFonts w:ascii="Arial" w:eastAsia="Times New Roman" w:hAnsi="Arial" w:cs="Arial"/>
          <w:lang w:eastAsia="ja-JP"/>
        </w:rPr>
        <w:t xml:space="preserve"> expresado como porcentaje se calcula de acuerdo con la siguiente ecuación:</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 xml:space="preserve">                                   </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 xml:space="preserve">Donde, </w:t>
      </w:r>
      <w:r w:rsidRPr="005065FE">
        <w:rPr>
          <w:rFonts w:ascii="Arial" w:eastAsia="Times New Roman" w:hAnsi="Arial" w:cs="Arial"/>
          <w:b/>
          <w:lang w:eastAsia="ja-JP"/>
        </w:rPr>
        <w:t>m</w:t>
      </w:r>
      <w:r w:rsidRPr="005065FE">
        <w:rPr>
          <w:rFonts w:ascii="Arial" w:eastAsia="Times New Roman" w:hAnsi="Arial" w:cs="Arial"/>
          <w:b/>
          <w:vertAlign w:val="subscript"/>
          <w:lang w:eastAsia="ja-JP"/>
        </w:rPr>
        <w:t>1</w:t>
      </w:r>
      <w:r w:rsidRPr="005065FE">
        <w:rPr>
          <w:rFonts w:ascii="Arial" w:eastAsia="Times New Roman" w:hAnsi="Arial" w:cs="Arial"/>
          <w:b/>
          <w:lang w:eastAsia="ja-JP"/>
        </w:rPr>
        <w:t xml:space="preserve"> </w:t>
      </w:r>
      <w:r>
        <w:rPr>
          <w:rFonts w:ascii="Arial" w:eastAsia="Times New Roman" w:hAnsi="Arial" w:cs="Arial"/>
          <w:lang w:eastAsia="ja-JP"/>
        </w:rPr>
        <w:t>peso en seco</w:t>
      </w:r>
      <w:r>
        <w:rPr>
          <w:rFonts w:ascii="Arial" w:eastAsia="Times New Roman" w:hAnsi="Arial" w:cs="Arial"/>
          <w:vertAlign w:val="subscript"/>
          <w:lang w:eastAsia="ja-JP"/>
        </w:rPr>
        <w:t xml:space="preserve"> </w:t>
      </w:r>
      <w:r>
        <w:rPr>
          <w:rFonts w:ascii="Arial" w:eastAsia="Times New Roman" w:hAnsi="Arial" w:cs="Arial"/>
          <w:lang w:eastAsia="ja-JP"/>
        </w:rPr>
        <w:t>de la cápsula de la pesa sustancias.</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 xml:space="preserve">            </w:t>
      </w:r>
      <w:r w:rsidRPr="005065FE">
        <w:rPr>
          <w:rFonts w:ascii="Arial" w:eastAsia="Times New Roman" w:hAnsi="Arial" w:cs="Arial"/>
          <w:b/>
          <w:lang w:eastAsia="ja-JP"/>
        </w:rPr>
        <w:t xml:space="preserve"> m</w:t>
      </w:r>
      <w:r>
        <w:rPr>
          <w:rFonts w:ascii="Arial" w:eastAsia="Times New Roman" w:hAnsi="Arial" w:cs="Arial"/>
          <w:b/>
          <w:vertAlign w:val="subscript"/>
          <w:lang w:eastAsia="ja-JP"/>
        </w:rPr>
        <w:t xml:space="preserve">2 </w:t>
      </w:r>
      <w:r>
        <w:rPr>
          <w:rFonts w:ascii="Arial" w:eastAsia="Times New Roman" w:hAnsi="Arial" w:cs="Arial"/>
          <w:lang w:eastAsia="ja-JP"/>
        </w:rPr>
        <w:t>peso de la cápsula o pesa sustancias más la muestra en gramos.</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 xml:space="preserve">             </w:t>
      </w:r>
      <w:r w:rsidRPr="005065FE">
        <w:rPr>
          <w:rFonts w:ascii="Arial" w:eastAsia="Times New Roman" w:hAnsi="Arial" w:cs="Arial"/>
          <w:b/>
          <w:lang w:eastAsia="ja-JP"/>
        </w:rPr>
        <w:t>m</w:t>
      </w:r>
      <w:r>
        <w:rPr>
          <w:rFonts w:ascii="Arial" w:eastAsia="Times New Roman" w:hAnsi="Arial" w:cs="Arial"/>
          <w:b/>
          <w:vertAlign w:val="subscript"/>
          <w:lang w:eastAsia="ja-JP"/>
        </w:rPr>
        <w:t xml:space="preserve">3 </w:t>
      </w:r>
      <w:r>
        <w:rPr>
          <w:rFonts w:ascii="Arial" w:eastAsia="Times New Roman" w:hAnsi="Arial" w:cs="Arial"/>
          <w:lang w:eastAsia="ja-JP"/>
        </w:rPr>
        <w:t xml:space="preserve">masa de la cápsula o pesa sustancias en gramos más la muestra    </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 xml:space="preserve">             Después del secado.</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sidRPr="005065FE">
        <w:rPr>
          <w:rFonts w:ascii="Arial" w:eastAsia="Times New Roman" w:hAnsi="Arial" w:cs="Arial"/>
          <w:lang w:eastAsia="ja-JP"/>
        </w:rPr>
        <w:t>(m</w:t>
      </w:r>
      <w:r w:rsidRPr="005065FE">
        <w:rPr>
          <w:rFonts w:ascii="Arial" w:eastAsia="Times New Roman" w:hAnsi="Arial" w:cs="Arial"/>
          <w:vertAlign w:val="subscript"/>
          <w:lang w:eastAsia="ja-JP"/>
        </w:rPr>
        <w:t>2</w:t>
      </w:r>
      <w:r w:rsidRPr="005065FE">
        <w:rPr>
          <w:rFonts w:ascii="Arial" w:eastAsia="Times New Roman" w:hAnsi="Arial" w:cs="Arial"/>
          <w:lang w:eastAsia="ja-JP"/>
        </w:rPr>
        <w:t xml:space="preserve"> – m</w:t>
      </w:r>
      <w:r w:rsidRPr="005065FE">
        <w:rPr>
          <w:rFonts w:ascii="Arial" w:eastAsia="Times New Roman" w:hAnsi="Arial" w:cs="Arial"/>
          <w:vertAlign w:val="subscript"/>
          <w:lang w:eastAsia="ja-JP"/>
        </w:rPr>
        <w:t>1</w:t>
      </w:r>
      <w:r w:rsidRPr="005065FE">
        <w:rPr>
          <w:rFonts w:ascii="Arial" w:eastAsia="Times New Roman" w:hAnsi="Arial" w:cs="Arial"/>
          <w:lang w:eastAsia="ja-JP"/>
        </w:rPr>
        <w:t>)= peso de la muestra</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lang w:eastAsia="ja-JP"/>
        </w:rPr>
      </w:pPr>
      <w:r>
        <w:rPr>
          <w:rFonts w:ascii="Arial" w:eastAsia="Times New Roman" w:hAnsi="Arial" w:cs="Arial"/>
          <w:lang w:eastAsia="ja-JP"/>
        </w:rPr>
        <w:t xml:space="preserve">El contenido de agua, expresado en porcentaje de humedad, se calcula de la siguiente manera: </w:t>
      </w:r>
      <w:r w:rsidRPr="005D20A6">
        <w:rPr>
          <w:rFonts w:ascii="Arial" w:eastAsia="Times New Roman" w:hAnsi="Arial" w:cs="Arial"/>
          <w:b/>
          <w:lang w:eastAsia="ja-JP"/>
        </w:rPr>
        <w:t>(%)</w:t>
      </w:r>
      <w:r>
        <w:rPr>
          <w:rFonts w:ascii="Arial" w:eastAsia="Times New Roman" w:hAnsi="Arial" w:cs="Arial"/>
          <w:lang w:eastAsia="ja-JP"/>
        </w:rPr>
        <w:t xml:space="preserve"> = 100 (%) – SS (%) (10)   </w:t>
      </w:r>
    </w:p>
    <w:p w:rsidR="007A51B4" w:rsidRPr="00984A57" w:rsidRDefault="007A51B4" w:rsidP="007A51B4">
      <w:pPr>
        <w:tabs>
          <w:tab w:val="left" w:pos="360"/>
          <w:tab w:val="left" w:pos="540"/>
          <w:tab w:val="left" w:pos="720"/>
          <w:tab w:val="left" w:pos="900"/>
        </w:tabs>
        <w:spacing w:line="480" w:lineRule="auto"/>
        <w:jc w:val="both"/>
        <w:rPr>
          <w:rFonts w:ascii="Arial" w:hAnsi="Arial" w:cs="Arial"/>
          <w:b/>
        </w:rPr>
      </w:pPr>
    </w:p>
    <w:p w:rsidR="007A51B4" w:rsidRDefault="007A51B4" w:rsidP="007A51B4">
      <w:pPr>
        <w:numPr>
          <w:ilvl w:val="2"/>
          <w:numId w:val="13"/>
        </w:numPr>
        <w:tabs>
          <w:tab w:val="clear" w:pos="1440"/>
          <w:tab w:val="left" w:pos="360"/>
          <w:tab w:val="left" w:pos="540"/>
          <w:tab w:val="num" w:pos="720"/>
          <w:tab w:val="left" w:pos="900"/>
        </w:tabs>
        <w:spacing w:line="480" w:lineRule="auto"/>
        <w:ind w:left="720"/>
        <w:jc w:val="both"/>
        <w:rPr>
          <w:rFonts w:ascii="Arial" w:hAnsi="Arial" w:cs="Arial"/>
          <w:b/>
        </w:rPr>
      </w:pPr>
      <w:r>
        <w:rPr>
          <w:rFonts w:ascii="Arial" w:hAnsi="Arial" w:cs="Arial"/>
          <w:b/>
        </w:rPr>
        <w:t xml:space="preserve">   </w:t>
      </w:r>
      <w:r w:rsidRPr="00984A57">
        <w:rPr>
          <w:rFonts w:ascii="Arial" w:hAnsi="Arial" w:cs="Arial"/>
          <w:b/>
        </w:rPr>
        <w:t>Determinación de Isotermas de Absorción</w:t>
      </w:r>
    </w:p>
    <w:p w:rsidR="007A51B4" w:rsidRPr="008D4F97" w:rsidRDefault="007A51B4" w:rsidP="007A51B4">
      <w:pPr>
        <w:spacing w:line="480" w:lineRule="auto"/>
        <w:jc w:val="both"/>
        <w:rPr>
          <w:rFonts w:ascii="Arial" w:hAnsi="Arial" w:cs="Arial"/>
        </w:rPr>
      </w:pPr>
      <w:r>
        <w:rPr>
          <w:rFonts w:ascii="Arial" w:hAnsi="Arial" w:cs="Arial"/>
        </w:rPr>
        <w:t>Las Isotermas de absorción fueron construidos a partir de la ecuación de GAB (20),  por la combinación del contenido de humedad (g/100 gramos en Base seca) de producto y un rango de Humedades Relativas definidas por la saturación de las sales usadas en el “</w:t>
      </w:r>
      <w:r w:rsidRPr="006F6731">
        <w:rPr>
          <w:rFonts w:ascii="Arial" w:hAnsi="Arial" w:cs="Arial"/>
          <w:b/>
        </w:rPr>
        <w:t>Método Isopiesto</w:t>
      </w:r>
      <w:r>
        <w:rPr>
          <w:rFonts w:ascii="Arial" w:hAnsi="Arial" w:cs="Arial"/>
          <w:b/>
        </w:rPr>
        <w:t>”</w:t>
      </w:r>
      <w:r>
        <w:rPr>
          <w:rFonts w:ascii="Arial" w:hAnsi="Arial" w:cs="Arial"/>
        </w:rPr>
        <w:t xml:space="preserve">,  mediante una regresión del programa Origin 6 (5). </w:t>
      </w:r>
    </w:p>
    <w:p w:rsidR="007A51B4" w:rsidRDefault="007A51B4" w:rsidP="007A51B4">
      <w:pPr>
        <w:pStyle w:val="Textoindependiente3"/>
        <w:spacing w:before="0" w:beforeAutospacing="0" w:after="0" w:afterAutospacing="0" w:line="480" w:lineRule="auto"/>
        <w:ind w:right="44"/>
        <w:jc w:val="both"/>
        <w:rPr>
          <w:rFonts w:ascii="Arial" w:hAnsi="Arial" w:cs="Arial"/>
          <w:b/>
        </w:rPr>
      </w:pPr>
    </w:p>
    <w:p w:rsidR="007A51B4" w:rsidRDefault="007A51B4" w:rsidP="007A51B4">
      <w:pPr>
        <w:pStyle w:val="Textoindependiente3"/>
        <w:spacing w:before="0" w:beforeAutospacing="0" w:after="0" w:afterAutospacing="0" w:line="480" w:lineRule="auto"/>
        <w:ind w:right="44"/>
        <w:jc w:val="both"/>
        <w:rPr>
          <w:rFonts w:ascii="Arial" w:hAnsi="Arial" w:cs="Arial"/>
          <w:b/>
        </w:rPr>
      </w:pPr>
      <w:r w:rsidRPr="00D873AB">
        <w:rPr>
          <w:rFonts w:ascii="Arial" w:hAnsi="Arial" w:cs="Arial"/>
          <w:b/>
        </w:rPr>
        <w:lastRenderedPageBreak/>
        <w:t>M</w:t>
      </w:r>
      <w:r>
        <w:rPr>
          <w:rFonts w:ascii="Arial" w:hAnsi="Arial" w:cs="Arial"/>
          <w:b/>
        </w:rPr>
        <w:t>étodo I</w:t>
      </w:r>
      <w:r w:rsidRPr="00D873AB">
        <w:rPr>
          <w:rFonts w:ascii="Arial" w:hAnsi="Arial" w:cs="Arial"/>
          <w:b/>
        </w:rPr>
        <w:t>sopiéstico (12)</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Para la aplicación este Método es necesario la selección de Sales que generen un rango de Actividades de Agua o Humedades Relativas.</w:t>
      </w:r>
    </w:p>
    <w:p w:rsidR="007A51B4" w:rsidRDefault="007A51B4" w:rsidP="007A51B4">
      <w:pPr>
        <w:pStyle w:val="Textoindependiente3"/>
        <w:spacing w:before="0" w:beforeAutospacing="0" w:after="0" w:afterAutospacing="0" w:line="480" w:lineRule="auto"/>
        <w:ind w:right="44"/>
        <w:jc w:val="both"/>
        <w:rPr>
          <w:rFonts w:ascii="Arial" w:hAnsi="Arial" w:cs="Arial"/>
        </w:rPr>
      </w:pPr>
    </w:p>
    <w:p w:rsidR="007A51B4" w:rsidRPr="00FD5FE7" w:rsidRDefault="007A51B4" w:rsidP="007A51B4">
      <w:pPr>
        <w:pStyle w:val="Textoindependiente3"/>
        <w:spacing w:before="0" w:beforeAutospacing="0" w:after="0" w:afterAutospacing="0" w:line="480" w:lineRule="auto"/>
        <w:ind w:right="44"/>
        <w:jc w:val="both"/>
        <w:rPr>
          <w:rFonts w:ascii="Arial" w:hAnsi="Arial" w:cs="Arial"/>
        </w:rPr>
      </w:pPr>
      <w:r w:rsidRPr="00FD5FE7">
        <w:rPr>
          <w:rFonts w:ascii="Arial" w:hAnsi="Arial" w:cs="Arial"/>
        </w:rPr>
        <w:t xml:space="preserve">Tabla 4. </w:t>
      </w:r>
      <w:r>
        <w:rPr>
          <w:rFonts w:ascii="Arial" w:hAnsi="Arial" w:cs="Arial"/>
        </w:rPr>
        <w:t xml:space="preserve"> </w:t>
      </w:r>
      <w:r w:rsidRPr="00FD5FE7">
        <w:rPr>
          <w:rFonts w:ascii="Arial" w:hAnsi="Arial" w:cs="Arial"/>
        </w:rPr>
        <w:t xml:space="preserve">Actividades de </w:t>
      </w:r>
      <w:r>
        <w:rPr>
          <w:rFonts w:ascii="Arial" w:hAnsi="Arial" w:cs="Arial"/>
        </w:rPr>
        <w:t>Agua de S</w:t>
      </w:r>
      <w:r w:rsidRPr="00FD5FE7">
        <w:rPr>
          <w:rFonts w:ascii="Arial" w:hAnsi="Arial" w:cs="Arial"/>
        </w:rPr>
        <w:t>ales usadas en el Método Isopiesto.</w:t>
      </w:r>
    </w:p>
    <w:tbl>
      <w:tblPr>
        <w:tblStyle w:val="Tablaconcuadrcula"/>
        <w:tblW w:w="0" w:type="auto"/>
        <w:jc w:val="center"/>
        <w:tblLook w:val="01E0"/>
      </w:tblPr>
      <w:tblGrid>
        <w:gridCol w:w="2635"/>
        <w:gridCol w:w="2700"/>
      </w:tblGrid>
      <w:tr w:rsidR="007A51B4">
        <w:trPr>
          <w:jc w:val="center"/>
        </w:trPr>
        <w:tc>
          <w:tcPr>
            <w:tcW w:w="2635" w:type="dxa"/>
            <w:shd w:val="clear" w:color="auto" w:fill="99CCFF"/>
          </w:tcPr>
          <w:p w:rsidR="007A51B4" w:rsidRDefault="007A51B4" w:rsidP="00366975">
            <w:pPr>
              <w:pStyle w:val="Textoindependiente3"/>
              <w:spacing w:before="0" w:beforeAutospacing="0" w:after="0" w:afterAutospacing="0" w:line="480" w:lineRule="auto"/>
              <w:ind w:left="360" w:right="44"/>
              <w:rPr>
                <w:rFonts w:ascii="Arial" w:hAnsi="Arial" w:cs="Arial"/>
                <w:b/>
              </w:rPr>
            </w:pPr>
          </w:p>
          <w:p w:rsidR="007A51B4" w:rsidRDefault="007A51B4" w:rsidP="00366975">
            <w:pPr>
              <w:pStyle w:val="Textoindependiente3"/>
              <w:spacing w:before="0" w:beforeAutospacing="0" w:after="0" w:afterAutospacing="0" w:line="480" w:lineRule="auto"/>
              <w:ind w:right="44"/>
              <w:jc w:val="center"/>
              <w:rPr>
                <w:rFonts w:ascii="Arial" w:hAnsi="Arial" w:cs="Arial"/>
                <w:b/>
              </w:rPr>
            </w:pPr>
            <w:r>
              <w:rPr>
                <w:rFonts w:ascii="Arial" w:hAnsi="Arial" w:cs="Arial"/>
                <w:b/>
              </w:rPr>
              <w:t>Sales (QP)</w:t>
            </w:r>
          </w:p>
        </w:tc>
        <w:tc>
          <w:tcPr>
            <w:tcW w:w="2700" w:type="dxa"/>
            <w:shd w:val="clear" w:color="auto" w:fill="99CCFF"/>
          </w:tcPr>
          <w:p w:rsidR="007A51B4" w:rsidRDefault="007A51B4" w:rsidP="00366975">
            <w:pPr>
              <w:pStyle w:val="Textoindependiente3"/>
              <w:spacing w:before="0" w:beforeAutospacing="0" w:after="0" w:afterAutospacing="0" w:line="480" w:lineRule="auto"/>
              <w:ind w:right="44"/>
              <w:jc w:val="center"/>
              <w:rPr>
                <w:rFonts w:ascii="Arial" w:hAnsi="Arial" w:cs="Arial"/>
                <w:b/>
              </w:rPr>
            </w:pPr>
          </w:p>
          <w:p w:rsidR="007A51B4" w:rsidRDefault="007A51B4" w:rsidP="00366975">
            <w:pPr>
              <w:pStyle w:val="Textoindependiente3"/>
              <w:spacing w:before="0" w:beforeAutospacing="0" w:after="0" w:afterAutospacing="0" w:line="480" w:lineRule="auto"/>
              <w:ind w:right="44"/>
              <w:jc w:val="center"/>
              <w:rPr>
                <w:rFonts w:ascii="Arial" w:hAnsi="Arial" w:cs="Arial"/>
                <w:b/>
              </w:rPr>
            </w:pPr>
            <w:r>
              <w:rPr>
                <w:rFonts w:ascii="Arial" w:hAnsi="Arial" w:cs="Arial"/>
                <w:b/>
              </w:rPr>
              <w:t>Actividad de Agua</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rPr>
                <w:rFonts w:ascii="Arial" w:hAnsi="Arial" w:cs="Arial"/>
              </w:rPr>
            </w:pPr>
            <w:r w:rsidRPr="006F0B03">
              <w:rPr>
                <w:rFonts w:ascii="Arial" w:hAnsi="Arial" w:cs="Arial"/>
              </w:rPr>
              <w:t>Hidróxido de Sodio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0.07</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rPr>
                <w:rFonts w:ascii="Arial" w:hAnsi="Arial" w:cs="Arial"/>
              </w:rPr>
            </w:pPr>
            <w:r w:rsidRPr="006F0B03">
              <w:rPr>
                <w:rFonts w:ascii="Arial" w:hAnsi="Arial" w:cs="Arial"/>
              </w:rPr>
              <w:t>Acetato de Potasio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0.21</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rPr>
                <w:rFonts w:ascii="Arial" w:hAnsi="Arial" w:cs="Arial"/>
              </w:rPr>
            </w:pPr>
            <w:r>
              <w:rPr>
                <w:rFonts w:ascii="Arial" w:hAnsi="Arial" w:cs="Arial"/>
              </w:rPr>
              <w:t>Cloruro de Magnesio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0.328</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rPr>
                <w:rFonts w:ascii="Arial" w:hAnsi="Arial" w:cs="Arial"/>
              </w:rPr>
            </w:pPr>
            <w:r>
              <w:rPr>
                <w:rFonts w:ascii="Arial" w:hAnsi="Arial" w:cs="Arial"/>
              </w:rPr>
              <w:t>Carbonato de Potasio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0.432</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jc w:val="both"/>
              <w:rPr>
                <w:rFonts w:ascii="Arial" w:hAnsi="Arial" w:cs="Arial"/>
              </w:rPr>
            </w:pPr>
            <w:r>
              <w:rPr>
                <w:rFonts w:ascii="Arial" w:hAnsi="Arial" w:cs="Arial"/>
              </w:rPr>
              <w:t>Nitrato de Magnesio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0.529</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jc w:val="both"/>
              <w:rPr>
                <w:rFonts w:ascii="Arial" w:hAnsi="Arial" w:cs="Arial"/>
              </w:rPr>
            </w:pPr>
            <w:r>
              <w:rPr>
                <w:rFonts w:ascii="Arial" w:hAnsi="Arial" w:cs="Arial"/>
              </w:rPr>
              <w:t>Ioduro de Potasio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0.67</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jc w:val="both"/>
              <w:rPr>
                <w:rFonts w:ascii="Arial" w:hAnsi="Arial" w:cs="Arial"/>
              </w:rPr>
            </w:pPr>
            <w:r>
              <w:rPr>
                <w:rFonts w:ascii="Arial" w:hAnsi="Arial" w:cs="Arial"/>
              </w:rPr>
              <w:t>Cloruro de Sodio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0.753</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jc w:val="both"/>
              <w:rPr>
                <w:rFonts w:ascii="Arial" w:hAnsi="Arial" w:cs="Arial"/>
              </w:rPr>
            </w:pPr>
            <w:r>
              <w:rPr>
                <w:rFonts w:ascii="Arial" w:hAnsi="Arial" w:cs="Arial"/>
              </w:rPr>
              <w:t>Cloruro de Potasio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0.843</w:t>
            </w:r>
          </w:p>
        </w:tc>
      </w:tr>
      <w:tr w:rsidR="007A51B4">
        <w:trPr>
          <w:jc w:val="center"/>
        </w:trPr>
        <w:tc>
          <w:tcPr>
            <w:tcW w:w="2635" w:type="dxa"/>
          </w:tcPr>
          <w:p w:rsidR="007A51B4" w:rsidRPr="006F0B03" w:rsidRDefault="007A51B4" w:rsidP="00366975">
            <w:pPr>
              <w:pStyle w:val="Textoindependiente3"/>
              <w:spacing w:before="0" w:beforeAutospacing="0" w:after="0" w:afterAutospacing="0" w:line="480" w:lineRule="auto"/>
              <w:ind w:right="44"/>
              <w:jc w:val="both"/>
              <w:rPr>
                <w:rFonts w:ascii="Arial" w:hAnsi="Arial" w:cs="Arial"/>
              </w:rPr>
            </w:pPr>
            <w:r>
              <w:rPr>
                <w:rFonts w:ascii="Arial" w:hAnsi="Arial" w:cs="Arial"/>
              </w:rPr>
              <w:t>Sulfato de Potasio</w:t>
            </w:r>
          </w:p>
        </w:tc>
        <w:tc>
          <w:tcPr>
            <w:tcW w:w="2700" w:type="dxa"/>
          </w:tcPr>
          <w:p w:rsidR="007A51B4" w:rsidRPr="006F0B03" w:rsidRDefault="007A51B4" w:rsidP="00366975">
            <w:pPr>
              <w:pStyle w:val="Textoindependiente3"/>
              <w:spacing w:before="0" w:beforeAutospacing="0" w:after="0" w:afterAutospacing="0" w:line="480" w:lineRule="auto"/>
              <w:ind w:right="44"/>
              <w:jc w:val="center"/>
              <w:rPr>
                <w:rFonts w:ascii="Arial" w:hAnsi="Arial" w:cs="Arial"/>
              </w:rPr>
            </w:pPr>
            <w:r>
              <w:rPr>
                <w:rFonts w:ascii="Arial" w:hAnsi="Arial" w:cs="Arial"/>
              </w:rPr>
              <w:t>0.973</w:t>
            </w:r>
          </w:p>
        </w:tc>
      </w:tr>
    </w:tbl>
    <w:p w:rsidR="007A51B4" w:rsidRPr="00AB0CE9" w:rsidRDefault="007A51B4" w:rsidP="007A51B4">
      <w:pPr>
        <w:pStyle w:val="Textoindependiente3"/>
        <w:spacing w:before="0" w:beforeAutospacing="0" w:after="0" w:afterAutospacing="0" w:line="480" w:lineRule="auto"/>
        <w:ind w:left="357" w:right="45"/>
        <w:jc w:val="center"/>
        <w:rPr>
          <w:rFonts w:ascii="Arial" w:hAnsi="Arial" w:cs="Arial"/>
          <w:lang w:val="en-US"/>
        </w:rPr>
      </w:pPr>
      <w:r>
        <w:rPr>
          <w:rFonts w:ascii="Arial" w:hAnsi="Arial" w:cs="Arial"/>
          <w:lang w:val="en-US"/>
        </w:rPr>
        <w:t xml:space="preserve">Fuente:  MOISTURE SORPTION: </w:t>
      </w:r>
      <w:r w:rsidRPr="00AB0CE9">
        <w:rPr>
          <w:rFonts w:ascii="Arial" w:hAnsi="Arial" w:cs="Arial"/>
          <w:lang w:val="en-US"/>
        </w:rPr>
        <w:t>PRACTICAL ASPECTS OF ISOTHERM MEASUREMENT AND USE</w:t>
      </w:r>
      <w:r>
        <w:rPr>
          <w:rFonts w:ascii="Arial" w:hAnsi="Arial" w:cs="Arial"/>
          <w:lang w:val="en-US"/>
        </w:rPr>
        <w:t>.</w:t>
      </w:r>
    </w:p>
    <w:p w:rsidR="007A51B4" w:rsidRPr="00AB0CE9" w:rsidRDefault="007A51B4" w:rsidP="007A51B4">
      <w:pPr>
        <w:pStyle w:val="Textoindependiente3"/>
        <w:spacing w:before="0" w:beforeAutospacing="0" w:after="0" w:afterAutospacing="0" w:line="480" w:lineRule="auto"/>
        <w:ind w:left="360" w:right="44"/>
        <w:jc w:val="both"/>
        <w:rPr>
          <w:rFonts w:ascii="Arial" w:hAnsi="Arial" w:cs="Arial"/>
          <w:b/>
          <w:lang w:val="en-US"/>
        </w:rPr>
      </w:pPr>
    </w:p>
    <w:p w:rsidR="007A51B4" w:rsidRDefault="007A51B4" w:rsidP="007A51B4">
      <w:pPr>
        <w:pStyle w:val="Textoindependiente3"/>
        <w:spacing w:before="0" w:beforeAutospacing="0" w:after="0" w:afterAutospacing="0" w:line="480" w:lineRule="auto"/>
        <w:ind w:right="44"/>
        <w:jc w:val="both"/>
        <w:rPr>
          <w:rFonts w:ascii="Arial" w:hAnsi="Arial" w:cs="Arial"/>
          <w:b/>
        </w:rPr>
      </w:pPr>
      <w:r w:rsidRPr="00586E75">
        <w:rPr>
          <w:rFonts w:ascii="Arial" w:hAnsi="Arial" w:cs="Arial"/>
          <w:b/>
        </w:rPr>
        <w:t>Procedimiento</w:t>
      </w:r>
      <w:r>
        <w:rPr>
          <w:rFonts w:ascii="Arial" w:hAnsi="Arial" w:cs="Arial"/>
          <w:b/>
        </w:rPr>
        <w:t xml:space="preserve"> (12)</w:t>
      </w:r>
      <w:r w:rsidRPr="00586E75">
        <w:rPr>
          <w:rFonts w:ascii="Arial" w:hAnsi="Arial" w:cs="Arial"/>
          <w:b/>
        </w:rPr>
        <w:t>:</w:t>
      </w:r>
    </w:p>
    <w:p w:rsidR="007A51B4" w:rsidRDefault="007A51B4" w:rsidP="007A51B4">
      <w:pPr>
        <w:pStyle w:val="Textoindependiente3"/>
        <w:numPr>
          <w:ilvl w:val="0"/>
          <w:numId w:val="8"/>
        </w:numPr>
        <w:spacing w:before="0" w:beforeAutospacing="0" w:after="0" w:afterAutospacing="0" w:line="480" w:lineRule="auto"/>
        <w:ind w:right="44"/>
        <w:jc w:val="both"/>
        <w:rPr>
          <w:rFonts w:ascii="Arial" w:hAnsi="Arial" w:cs="Arial"/>
          <w:b/>
        </w:rPr>
      </w:pPr>
      <w:r>
        <w:rPr>
          <w:rFonts w:ascii="Arial" w:hAnsi="Arial" w:cs="Arial"/>
        </w:rPr>
        <w:t xml:space="preserve">Llenar cada recipiente hermético con una solución de sal saturada. La sal debe permanecer en este estado pastoso para notar la saturación. </w:t>
      </w:r>
      <w:r>
        <w:rPr>
          <w:rFonts w:ascii="Arial" w:hAnsi="Arial" w:cs="Arial"/>
        </w:rPr>
        <w:lastRenderedPageBreak/>
        <w:t>Escoger las sales, que representan un amplio rango de humedades relativas para la construcción de las Isotermas.</w:t>
      </w:r>
    </w:p>
    <w:p w:rsidR="007A51B4" w:rsidRPr="00F335EB" w:rsidRDefault="007A51B4" w:rsidP="007A51B4">
      <w:pPr>
        <w:pStyle w:val="Textoindependiente3"/>
        <w:numPr>
          <w:ilvl w:val="0"/>
          <w:numId w:val="8"/>
        </w:numPr>
        <w:spacing w:before="0" w:beforeAutospacing="0" w:after="0" w:afterAutospacing="0" w:line="480" w:lineRule="auto"/>
        <w:ind w:right="44"/>
        <w:jc w:val="both"/>
        <w:rPr>
          <w:rFonts w:ascii="Arial" w:hAnsi="Arial" w:cs="Arial"/>
          <w:b/>
        </w:rPr>
      </w:pPr>
      <w:r>
        <w:rPr>
          <w:rFonts w:ascii="Arial" w:hAnsi="Arial" w:cs="Arial"/>
        </w:rPr>
        <w:t xml:space="preserve">Coloque los recipientes ensamblados dentro de una incubadora a la temperatura conveniente de la isoterma, en este experimentación estaremos trabajando con dos temperaturas diferentes 32º C y 15º C para la región Costa y región Sierra, respectivamente. </w:t>
      </w:r>
    </w:p>
    <w:p w:rsidR="007A51B4" w:rsidRPr="006E6B10" w:rsidRDefault="007A51B4" w:rsidP="007A51B4">
      <w:pPr>
        <w:pStyle w:val="Textoindependiente3"/>
        <w:numPr>
          <w:ilvl w:val="0"/>
          <w:numId w:val="8"/>
        </w:numPr>
        <w:spacing w:before="0" w:beforeAutospacing="0" w:after="0" w:afterAutospacing="0" w:line="480" w:lineRule="auto"/>
        <w:ind w:right="44"/>
        <w:jc w:val="both"/>
        <w:rPr>
          <w:rFonts w:ascii="Arial" w:hAnsi="Arial" w:cs="Arial"/>
          <w:b/>
        </w:rPr>
      </w:pPr>
      <w:r>
        <w:rPr>
          <w:rFonts w:ascii="Arial" w:hAnsi="Arial" w:cs="Arial"/>
          <w:noProof/>
          <w:color w:val="auto"/>
        </w:rPr>
        <w:pict>
          <v:shape id="_x0000_s1056" type="#_x0000_t202" style="position:absolute;left:0;text-align:left;margin-left:180pt;margin-top:100.25pt;width:32.7pt;height:18pt;z-index:251642880" stroked="f">
            <v:textbox style="mso-next-textbox:#_x0000_s1056">
              <w:txbxContent>
                <w:p w:rsidR="00366975" w:rsidRPr="00F75478" w:rsidRDefault="00366975" w:rsidP="007A51B4">
                  <w:pPr>
                    <w:rPr>
                      <w:rFonts w:ascii="Arial" w:hAnsi="Arial" w:cs="Arial"/>
                      <w:sz w:val="16"/>
                      <w:szCs w:val="16"/>
                    </w:rPr>
                  </w:pPr>
                  <w:smartTag w:uri="urn:schemas-microsoft-com:office:smarttags" w:element="metricconverter">
                    <w:smartTagPr>
                      <w:attr w:name="ProductID" w:val="9 cm"/>
                    </w:smartTagPr>
                    <w:r w:rsidRPr="00F75478">
                      <w:rPr>
                        <w:rFonts w:ascii="Arial" w:hAnsi="Arial" w:cs="Arial"/>
                        <w:sz w:val="16"/>
                        <w:szCs w:val="16"/>
                      </w:rPr>
                      <w:t>9 cm</w:t>
                    </w:r>
                  </w:smartTag>
                </w:p>
              </w:txbxContent>
            </v:textbox>
          </v:shape>
        </w:pict>
      </w:r>
      <w:r>
        <w:rPr>
          <w:rFonts w:ascii="Arial" w:hAnsi="Arial" w:cs="Arial"/>
          <w:noProof/>
          <w:color w:val="auto"/>
        </w:rPr>
        <w:pict>
          <v:line id="_x0000_s1055" style="position:absolute;left:0;text-align:left;z-index:251641856" from="252pt,100.25pt" to="252pt,118.25pt"/>
        </w:pict>
      </w:r>
      <w:r>
        <w:rPr>
          <w:rFonts w:ascii="Arial" w:hAnsi="Arial" w:cs="Arial"/>
          <w:noProof/>
          <w:color w:val="auto"/>
        </w:rPr>
        <w:pict>
          <v:line id="_x0000_s1054" style="position:absolute;left:0;text-align:left;z-index:251640832" from="2in,100.25pt" to="2in,118.25pt"/>
        </w:pict>
      </w:r>
      <w:r>
        <w:rPr>
          <w:rFonts w:ascii="Arial" w:hAnsi="Arial" w:cs="Arial"/>
          <w:noProof/>
          <w:color w:val="auto"/>
        </w:rPr>
        <w:pict>
          <v:line id="_x0000_s1053" style="position:absolute;left:0;text-align:left;z-index:251639808" from="2in,109.25pt" to="252pt,109.25pt">
            <v:stroke startarrow="block" endarrow="block"/>
          </v:line>
        </w:pict>
      </w:r>
      <w:r>
        <w:rPr>
          <w:rFonts w:ascii="Arial" w:hAnsi="Arial" w:cs="Arial"/>
        </w:rPr>
        <w:t xml:space="preserve">Coloque 2 – </w:t>
      </w:r>
      <w:smartTag w:uri="urn:schemas-microsoft-com:office:smarttags" w:element="metricconverter">
        <w:smartTagPr>
          <w:attr w:name="ProductID" w:val="2.5 gramos"/>
        </w:smartTagPr>
        <w:r>
          <w:rPr>
            <w:rFonts w:ascii="Arial" w:hAnsi="Arial" w:cs="Arial"/>
          </w:rPr>
          <w:t>2.5 gramos</w:t>
        </w:r>
      </w:smartTag>
      <w:r>
        <w:rPr>
          <w:rFonts w:ascii="Arial" w:hAnsi="Arial" w:cs="Arial"/>
        </w:rPr>
        <w:t xml:space="preserve"> de muestra alimenticia dentro de los </w:t>
      </w:r>
      <w:r w:rsidRPr="009D49AB">
        <w:rPr>
          <w:rFonts w:ascii="Arial" w:hAnsi="Arial" w:cs="Arial"/>
          <w:color w:val="auto"/>
        </w:rPr>
        <w:t>recipientes. La muestra alimenticia se coloca previamente después de</w:t>
      </w:r>
      <w:r>
        <w:rPr>
          <w:rFonts w:ascii="Arial" w:hAnsi="Arial" w:cs="Arial"/>
          <w:color w:val="auto"/>
        </w:rPr>
        <w:t xml:space="preserve"> un proceso de secado, para la determinación del contenido de humedad ganado.  </w:t>
      </w:r>
    </w:p>
    <w:p w:rsidR="007A51B4" w:rsidRDefault="007A51B4" w:rsidP="007A51B4">
      <w:pPr>
        <w:pStyle w:val="Textoindependiente3"/>
        <w:spacing w:before="0" w:beforeAutospacing="0" w:after="0" w:afterAutospacing="0" w:line="480" w:lineRule="auto"/>
        <w:ind w:right="44"/>
        <w:jc w:val="center"/>
        <w:rPr>
          <w:rFonts w:ascii="Arial" w:hAnsi="Arial" w:cs="Arial"/>
          <w:color w:val="auto"/>
        </w:rPr>
      </w:pPr>
      <w:r>
        <w:rPr>
          <w:rFonts w:ascii="Arial" w:hAnsi="Arial" w:cs="Arial"/>
          <w:noProof/>
          <w:color w:val="auto"/>
        </w:rPr>
        <w:pict>
          <v:shape id="_x0000_s1064" type="#_x0000_t202" style="position:absolute;left:0;text-align:left;margin-left:180pt;margin-top:115.85pt;width:36pt;height:18pt;z-index:251651072" stroked="f">
            <v:textbox style="mso-next-textbox:#_x0000_s1064">
              <w:txbxContent>
                <w:p w:rsidR="00366975" w:rsidRPr="00813C76" w:rsidRDefault="00366975" w:rsidP="007A51B4">
                  <w:pPr>
                    <w:rPr>
                      <w:rFonts w:ascii="Arial" w:hAnsi="Arial" w:cs="Arial"/>
                      <w:sz w:val="16"/>
                      <w:szCs w:val="16"/>
                    </w:rPr>
                  </w:pPr>
                  <w:smartTag w:uri="urn:schemas-microsoft-com:office:smarttags" w:element="metricconverter">
                    <w:smartTagPr>
                      <w:attr w:name="ProductID" w:val="6 cm"/>
                    </w:smartTagPr>
                    <w:r w:rsidRPr="00813C76">
                      <w:rPr>
                        <w:rFonts w:ascii="Arial" w:hAnsi="Arial" w:cs="Arial"/>
                        <w:sz w:val="16"/>
                        <w:szCs w:val="16"/>
                      </w:rPr>
                      <w:t>6 cm</w:t>
                    </w:r>
                  </w:smartTag>
                </w:p>
              </w:txbxContent>
            </v:textbox>
          </v:shape>
        </w:pict>
      </w:r>
      <w:r>
        <w:rPr>
          <w:rFonts w:ascii="Arial" w:hAnsi="Arial" w:cs="Arial"/>
          <w:noProof/>
          <w:color w:val="auto"/>
        </w:rPr>
        <w:pict>
          <v:line id="_x0000_s1063" style="position:absolute;left:0;text-align:left;z-index:251650048" from="243pt,115.85pt" to="243pt,133.85pt"/>
        </w:pict>
      </w:r>
      <w:r>
        <w:rPr>
          <w:rFonts w:ascii="Arial" w:hAnsi="Arial" w:cs="Arial"/>
          <w:noProof/>
          <w:color w:val="auto"/>
        </w:rPr>
        <w:pict>
          <v:line id="_x0000_s1062" style="position:absolute;left:0;text-align:left;z-index:251649024" from="153pt,115.85pt" to="153pt,133.85pt"/>
        </w:pict>
      </w:r>
      <w:r>
        <w:rPr>
          <w:rFonts w:ascii="Arial" w:hAnsi="Arial" w:cs="Arial"/>
          <w:noProof/>
          <w:color w:val="auto"/>
        </w:rPr>
        <w:pict>
          <v:line id="_x0000_s1061" style="position:absolute;left:0;text-align:left;z-index:251648000" from="153pt,124.85pt" to="243pt,124.85pt">
            <v:stroke startarrow="block" endarrow="block"/>
          </v:line>
        </w:pict>
      </w:r>
      <w:r>
        <w:rPr>
          <w:rFonts w:ascii="Arial" w:hAnsi="Arial" w:cs="Arial"/>
          <w:noProof/>
          <w:color w:val="auto"/>
        </w:rPr>
        <w:pict>
          <v:shape id="_x0000_s1060" type="#_x0000_t202" style="position:absolute;left:0;text-align:left;margin-left:108pt;margin-top:61.85pt;width:36pt;height:18pt;z-index:251646976" stroked="f">
            <v:textbox style="mso-next-textbox:#_x0000_s1060">
              <w:txbxContent>
                <w:p w:rsidR="00366975" w:rsidRPr="00813C76" w:rsidRDefault="00366975" w:rsidP="007A51B4">
                  <w:pPr>
                    <w:rPr>
                      <w:rFonts w:ascii="Arial" w:hAnsi="Arial" w:cs="Arial"/>
                      <w:sz w:val="16"/>
                      <w:szCs w:val="16"/>
                    </w:rPr>
                  </w:pPr>
                  <w:smartTag w:uri="urn:schemas-microsoft-com:office:smarttags" w:element="metricconverter">
                    <w:smartTagPr>
                      <w:attr w:name="ProductID" w:val="4 cm"/>
                    </w:smartTagPr>
                    <w:r w:rsidRPr="00813C76">
                      <w:rPr>
                        <w:rFonts w:ascii="Arial" w:hAnsi="Arial" w:cs="Arial"/>
                        <w:sz w:val="16"/>
                        <w:szCs w:val="16"/>
                      </w:rPr>
                      <w:t>4 cm</w:t>
                    </w:r>
                  </w:smartTag>
                </w:p>
              </w:txbxContent>
            </v:textbox>
          </v:shape>
        </w:pict>
      </w:r>
      <w:r>
        <w:rPr>
          <w:rFonts w:ascii="Arial" w:hAnsi="Arial" w:cs="Arial"/>
          <w:noProof/>
          <w:color w:val="auto"/>
        </w:rPr>
        <w:pict>
          <v:line id="_x0000_s1059" style="position:absolute;left:0;text-align:left;z-index:251645952" from="117pt,115.85pt" to="135pt,115.85pt"/>
        </w:pict>
      </w:r>
      <w:r>
        <w:rPr>
          <w:rFonts w:ascii="Arial" w:hAnsi="Arial" w:cs="Arial"/>
          <w:noProof/>
          <w:color w:val="auto"/>
        </w:rPr>
        <w:pict>
          <v:line id="_x0000_s1058" style="position:absolute;left:0;text-align:left;z-index:251644928" from="126pt,7.85pt" to="126pt,115.85pt">
            <v:stroke startarrow="block" endarrow="block"/>
          </v:line>
        </w:pict>
      </w:r>
      <w:r>
        <w:rPr>
          <w:rFonts w:ascii="Arial" w:hAnsi="Arial" w:cs="Arial"/>
          <w:noProof/>
          <w:color w:val="auto"/>
        </w:rPr>
        <w:pict>
          <v:line id="_x0000_s1057" style="position:absolute;left:0;text-align:left;flip:y;z-index:251643904" from="117pt,7.85pt" to="138.3pt,7.85pt"/>
        </w:pict>
      </w:r>
      <w:r>
        <w:rPr>
          <w:rFonts w:ascii="Arial" w:hAnsi="Arial" w:cs="Arial"/>
          <w:noProof/>
          <w:color w:val="auto"/>
        </w:rPr>
        <w:pict>
          <v:shape id="_x0000_s1052" type="#_x0000_t202" style="position:absolute;left:0;text-align:left;margin-left:264.3pt;margin-top:19.5pt;width:90pt;height:18pt;z-index:251638784" stroked="f">
            <v:textbox style="mso-next-textbox:#_x0000_s1052">
              <w:txbxContent>
                <w:p w:rsidR="00366975" w:rsidRPr="00382B42" w:rsidRDefault="00366975" w:rsidP="007A51B4">
                  <w:pPr>
                    <w:rPr>
                      <w:rFonts w:ascii="Arial" w:hAnsi="Arial" w:cs="Arial"/>
                      <w:sz w:val="16"/>
                      <w:szCs w:val="16"/>
                    </w:rPr>
                  </w:pPr>
                  <w:r w:rsidRPr="00382B42">
                    <w:rPr>
                      <w:rFonts w:ascii="Arial" w:hAnsi="Arial" w:cs="Arial"/>
                      <w:sz w:val="16"/>
                      <w:szCs w:val="16"/>
                    </w:rPr>
                    <w:t>Muestra Alimenticia</w:t>
                  </w:r>
                </w:p>
              </w:txbxContent>
            </v:textbox>
          </v:shape>
        </w:pict>
      </w:r>
      <w:r>
        <w:rPr>
          <w:rFonts w:ascii="Arial" w:hAnsi="Arial" w:cs="Arial"/>
          <w:noProof/>
          <w:color w:val="auto"/>
        </w:rPr>
        <w:pict>
          <v:line id="_x0000_s1051" style="position:absolute;left:0;text-align:left;z-index:251637760" from="261pt,27pt" to="4in,27pt"/>
        </w:pict>
      </w:r>
      <w:r>
        <w:rPr>
          <w:rFonts w:ascii="Arial" w:hAnsi="Arial" w:cs="Arial"/>
          <w:noProof/>
          <w:color w:val="auto"/>
        </w:rPr>
        <w:pict>
          <v:line id="_x0000_s1050" style="position:absolute;left:0;text-align:left;flip:x;z-index:251636736" from="3in,27pt" to="261pt,54pt">
            <v:stroke endarrow="block"/>
          </v:line>
        </w:pict>
      </w:r>
      <w:r>
        <w:rPr>
          <w:rFonts w:ascii="Arial" w:hAnsi="Arial" w:cs="Arial"/>
          <w:noProof/>
          <w:color w:val="auto"/>
        </w:rPr>
        <w:pict>
          <v:shape id="_x0000_s1049" type="#_x0000_t202" style="position:absolute;left:0;text-align:left;margin-left:261pt;margin-top:46.5pt;width:99pt;height:18pt;z-index:251635712" stroked="f">
            <v:textbox style="mso-next-textbox:#_x0000_s1049">
              <w:txbxContent>
                <w:p w:rsidR="00366975" w:rsidRPr="00382B42" w:rsidRDefault="00366975" w:rsidP="007A51B4">
                  <w:pPr>
                    <w:rPr>
                      <w:rFonts w:ascii="Arial" w:hAnsi="Arial" w:cs="Arial"/>
                      <w:sz w:val="16"/>
                      <w:szCs w:val="16"/>
                    </w:rPr>
                  </w:pPr>
                  <w:r>
                    <w:rPr>
                      <w:rFonts w:ascii="Arial" w:hAnsi="Arial" w:cs="Arial"/>
                      <w:sz w:val="16"/>
                      <w:szCs w:val="16"/>
                    </w:rPr>
                    <w:t xml:space="preserve">  </w:t>
                  </w:r>
                  <w:r w:rsidRPr="00382B42">
                    <w:rPr>
                      <w:rFonts w:ascii="Arial" w:hAnsi="Arial" w:cs="Arial"/>
                      <w:sz w:val="16"/>
                      <w:szCs w:val="16"/>
                    </w:rPr>
                    <w:t>Papel filtro + Aluminio</w:t>
                  </w:r>
                </w:p>
              </w:txbxContent>
            </v:textbox>
          </v:shape>
        </w:pict>
      </w:r>
      <w:r>
        <w:rPr>
          <w:rFonts w:ascii="Arial" w:hAnsi="Arial" w:cs="Arial"/>
          <w:noProof/>
          <w:color w:val="auto"/>
        </w:rPr>
        <w:pict>
          <v:line id="_x0000_s1048" style="position:absolute;left:0;text-align:left;flip:x;z-index:251634688" from="243pt,54pt" to="270pt,54pt">
            <v:stroke endarrow="block"/>
          </v:line>
        </w:pict>
      </w:r>
      <w:r>
        <w:rPr>
          <w:rFonts w:ascii="Arial" w:hAnsi="Arial" w:cs="Arial"/>
          <w:noProof/>
          <w:color w:val="auto"/>
        </w:rPr>
        <w:pict>
          <v:shape id="_x0000_s1047" type="#_x0000_t202" style="position:absolute;left:0;text-align:left;margin-left:264.3pt;margin-top:73.5pt;width:45pt;height:18pt;z-index:251633664" stroked="f">
            <v:textbox style="mso-next-textbox:#_x0000_s1047">
              <w:txbxContent>
                <w:p w:rsidR="00366975" w:rsidRPr="00382B42" w:rsidRDefault="00366975" w:rsidP="007A51B4">
                  <w:pPr>
                    <w:rPr>
                      <w:rFonts w:ascii="Arial" w:hAnsi="Arial" w:cs="Arial"/>
                      <w:sz w:val="16"/>
                      <w:szCs w:val="16"/>
                    </w:rPr>
                  </w:pPr>
                  <w:r>
                    <w:rPr>
                      <w:rFonts w:ascii="Arial" w:hAnsi="Arial" w:cs="Arial"/>
                      <w:sz w:val="16"/>
                      <w:szCs w:val="16"/>
                    </w:rPr>
                    <w:t>Cá</w:t>
                  </w:r>
                  <w:r w:rsidRPr="00382B42">
                    <w:rPr>
                      <w:rFonts w:ascii="Arial" w:hAnsi="Arial" w:cs="Arial"/>
                      <w:sz w:val="16"/>
                      <w:szCs w:val="16"/>
                    </w:rPr>
                    <w:t>mara</w:t>
                  </w:r>
                </w:p>
              </w:txbxContent>
            </v:textbox>
          </v:shape>
        </w:pict>
      </w:r>
      <w:r>
        <w:rPr>
          <w:rFonts w:ascii="Arial" w:hAnsi="Arial" w:cs="Arial"/>
          <w:noProof/>
          <w:color w:val="auto"/>
        </w:rPr>
        <w:pict>
          <v:line id="_x0000_s1046" style="position:absolute;left:0;text-align:left;flip:x;z-index:251632640" from="246.3pt,82.5pt" to="282.3pt,82.5pt">
            <v:stroke endarrow="block"/>
          </v:line>
        </w:pict>
      </w:r>
      <w:r>
        <w:rPr>
          <w:rFonts w:ascii="Arial" w:hAnsi="Arial" w:cs="Arial"/>
          <w:noProof/>
          <w:color w:val="auto"/>
        </w:rPr>
        <w:pict>
          <v:shape id="_x0000_s1045" type="#_x0000_t202" style="position:absolute;left:0;text-align:left;margin-left:261pt;margin-top:99pt;width:108pt;height:18pt;z-index:251631616" stroked="f">
            <v:textbox style="mso-next-textbox:#_x0000_s1045">
              <w:txbxContent>
                <w:p w:rsidR="00366975" w:rsidRPr="00382B42" w:rsidRDefault="00366975" w:rsidP="007A51B4">
                  <w:pPr>
                    <w:rPr>
                      <w:rFonts w:ascii="Arial" w:hAnsi="Arial" w:cs="Arial"/>
                      <w:sz w:val="16"/>
                      <w:szCs w:val="16"/>
                    </w:rPr>
                  </w:pPr>
                  <w:r w:rsidRPr="00382B42">
                    <w:rPr>
                      <w:rFonts w:ascii="Arial" w:hAnsi="Arial" w:cs="Arial"/>
                      <w:sz w:val="16"/>
                      <w:szCs w:val="16"/>
                    </w:rPr>
                    <w:t>Solución de Sal Saturada</w:t>
                  </w:r>
                </w:p>
              </w:txbxContent>
            </v:textbox>
          </v:shape>
        </w:pict>
      </w:r>
      <w:r>
        <w:rPr>
          <w:rFonts w:ascii="Arial" w:hAnsi="Arial" w:cs="Arial"/>
          <w:noProof/>
          <w:color w:val="auto"/>
        </w:rPr>
        <w:pict>
          <v:line id="_x0000_s1044" style="position:absolute;left:0;text-align:left;flip:x;z-index:251630592" from="243pt,106.85pt" to="306pt,106.85pt">
            <v:stroke endarrow="block"/>
          </v:line>
        </w:pict>
      </w:r>
      <w:r w:rsidR="008B3D8E">
        <w:rPr>
          <w:rFonts w:ascii="Arial" w:hAnsi="Arial" w:cs="Arial"/>
          <w:noProof/>
          <w:color w:val="auto"/>
        </w:rPr>
        <w:drawing>
          <wp:inline distT="0" distB="0" distL="0" distR="0">
            <wp:extent cx="1562100" cy="16192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1562100" cy="1619250"/>
                    </a:xfrm>
                    <a:prstGeom prst="rect">
                      <a:avLst/>
                    </a:prstGeom>
                    <a:noFill/>
                    <a:ln w="9525">
                      <a:noFill/>
                      <a:miter lim="800000"/>
                      <a:headEnd/>
                      <a:tailEnd/>
                    </a:ln>
                  </pic:spPr>
                </pic:pic>
              </a:graphicData>
            </a:graphic>
          </wp:inline>
        </w:drawing>
      </w:r>
    </w:p>
    <w:p w:rsidR="007A51B4" w:rsidRDefault="007A51B4" w:rsidP="007A51B4">
      <w:pPr>
        <w:pStyle w:val="Textoindependiente3"/>
        <w:numPr>
          <w:ilvl w:val="0"/>
          <w:numId w:val="8"/>
        </w:numPr>
        <w:spacing w:before="0" w:beforeAutospacing="0" w:after="0" w:afterAutospacing="0" w:line="480" w:lineRule="auto"/>
        <w:ind w:right="44"/>
        <w:jc w:val="both"/>
      </w:pPr>
      <w:r w:rsidRPr="00C46B53">
        <w:rPr>
          <w:rFonts w:ascii="Arial" w:hAnsi="Arial" w:cs="Arial"/>
          <w:color w:val="auto"/>
        </w:rPr>
        <w:t>Realice un pesaje por los próximos días (recomendable 21 días) hasta obtener un peso constante, ob</w:t>
      </w:r>
      <w:r w:rsidRPr="00C46B53">
        <w:rPr>
          <w:rFonts w:ascii="Arial" w:hAnsi="Arial" w:cs="Arial"/>
        </w:rPr>
        <w:t>servando el aumento de peso por la ganancia de humedad hasta que la muestra no gane más peso, debido a la saturación de la capilaridad o porosidad del alimento</w:t>
      </w:r>
      <w:r>
        <w:t>.</w:t>
      </w:r>
    </w:p>
    <w:p w:rsidR="007A51B4" w:rsidRDefault="007A51B4" w:rsidP="007A51B4">
      <w:pPr>
        <w:spacing w:line="480" w:lineRule="auto"/>
        <w:jc w:val="both"/>
        <w:rPr>
          <w:rFonts w:ascii="Arial" w:hAnsi="Arial" w:cs="Arial"/>
        </w:rPr>
      </w:pPr>
      <w:r>
        <w:rPr>
          <w:rFonts w:ascii="Arial" w:hAnsi="Arial" w:cs="Arial"/>
        </w:rPr>
        <w:t xml:space="preserve">Para la construcción de la isoterma de absorción en Quito y Guayaquil, es necesario especificar como punto principal la temperatura de referencia, que se aplica en este caso </w:t>
      </w:r>
      <w:smartTag w:uri="urn:schemas-microsoft-com:office:smarttags" w:element="metricconverter">
        <w:smartTagPr>
          <w:attr w:name="ProductID" w:val="15ﾺC"/>
        </w:smartTagPr>
        <w:r>
          <w:rPr>
            <w:rFonts w:ascii="Arial" w:hAnsi="Arial" w:cs="Arial"/>
          </w:rPr>
          <w:t>15ºC</w:t>
        </w:r>
      </w:smartTag>
      <w:r>
        <w:rPr>
          <w:rFonts w:ascii="Arial" w:hAnsi="Arial" w:cs="Arial"/>
        </w:rPr>
        <w:t xml:space="preserve"> y </w:t>
      </w:r>
      <w:smartTag w:uri="urn:schemas-microsoft-com:office:smarttags" w:element="metricconverter">
        <w:smartTagPr>
          <w:attr w:name="ProductID" w:val="32ﾺC"/>
        </w:smartTagPr>
        <w:r>
          <w:rPr>
            <w:rFonts w:ascii="Arial" w:hAnsi="Arial" w:cs="Arial"/>
          </w:rPr>
          <w:t>32ºC</w:t>
        </w:r>
      </w:smartTag>
      <w:r>
        <w:rPr>
          <w:rFonts w:ascii="Arial" w:hAnsi="Arial" w:cs="Arial"/>
        </w:rPr>
        <w:t xml:space="preserve">, respectivamente.  La isoterma consta en </w:t>
      </w:r>
      <w:r>
        <w:rPr>
          <w:rFonts w:ascii="Arial" w:hAnsi="Arial" w:cs="Arial"/>
        </w:rPr>
        <w:lastRenderedPageBreak/>
        <w:t xml:space="preserve">el eje </w:t>
      </w:r>
      <w:r w:rsidRPr="00463F23">
        <w:rPr>
          <w:rFonts w:ascii="Arial" w:hAnsi="Arial" w:cs="Arial"/>
          <w:b/>
        </w:rPr>
        <w:t>x</w:t>
      </w:r>
      <w:r>
        <w:rPr>
          <w:rFonts w:ascii="Arial" w:hAnsi="Arial" w:cs="Arial"/>
        </w:rPr>
        <w:t xml:space="preserve">, de un rango de valores de actividades de agua desde 0.07 hasta 0.973, los valores del eje </w:t>
      </w:r>
      <w:r w:rsidRPr="00463F23">
        <w:rPr>
          <w:rFonts w:ascii="Arial" w:hAnsi="Arial" w:cs="Arial"/>
          <w:b/>
        </w:rPr>
        <w:t>y</w:t>
      </w:r>
      <w:r>
        <w:rPr>
          <w:rFonts w:ascii="Arial" w:hAnsi="Arial" w:cs="Arial"/>
          <w:b/>
        </w:rPr>
        <w:t xml:space="preserve"> </w:t>
      </w:r>
      <w:r>
        <w:rPr>
          <w:rFonts w:ascii="Arial" w:hAnsi="Arial" w:cs="Arial"/>
        </w:rPr>
        <w:t>están representados por el contenido de humedad (g/100 gramos de Base seca), estos valores se obtuvieron a partir de la determinación de Concentración final de agua captada por el alimento hasta pesaje constante en cada Humedad Relativa.</w:t>
      </w:r>
    </w:p>
    <w:p w:rsidR="007A51B4" w:rsidRDefault="007A51B4" w:rsidP="007A51B4">
      <w:pPr>
        <w:spacing w:line="480" w:lineRule="auto"/>
        <w:jc w:val="both"/>
        <w:rPr>
          <w:rFonts w:ascii="Arial" w:hAnsi="Arial" w:cs="Arial"/>
        </w:rPr>
      </w:pPr>
      <w:r>
        <w:rPr>
          <w:rFonts w:ascii="Arial" w:hAnsi="Arial" w:cs="Arial"/>
        </w:rPr>
        <w:t xml:space="preserve">Para obtener este valor necesitamos los siguientes  datos: Masa inicial del producto, concentración inicial de agua, cantidad de agua ganada, masa final del producto. </w:t>
      </w:r>
    </w:p>
    <w:p w:rsidR="007A51B4" w:rsidRPr="00B4104D" w:rsidRDefault="007A51B4" w:rsidP="007A51B4">
      <w:pPr>
        <w:spacing w:line="480" w:lineRule="auto"/>
        <w:jc w:val="both"/>
        <w:rPr>
          <w:rFonts w:ascii="Arial" w:hAnsi="Arial" w:cs="Arial"/>
        </w:rPr>
      </w:pPr>
      <w:r>
        <w:rPr>
          <w:rFonts w:ascii="Arial" w:hAnsi="Arial" w:cs="Arial"/>
        </w:rPr>
        <w:t>Realizamos un balance de materia con la siguiente fórmula:</w:t>
      </w:r>
    </w:p>
    <w:p w:rsidR="007A51B4" w:rsidRDefault="007A51B4" w:rsidP="007A51B4">
      <w:pPr>
        <w:spacing w:line="480" w:lineRule="auto"/>
        <w:rPr>
          <w:rFonts w:ascii="Arial" w:hAnsi="Arial" w:cs="Arial"/>
          <w:b/>
        </w:rPr>
      </w:pPr>
      <w:r>
        <w:rPr>
          <w:rFonts w:ascii="Arial" w:hAnsi="Arial" w:cs="Arial"/>
          <w:b/>
        </w:rPr>
        <w:t xml:space="preserve">                           </w:t>
      </w:r>
      <w:r w:rsidRPr="00590B37">
        <w:rPr>
          <w:rFonts w:ascii="Arial" w:hAnsi="Arial" w:cs="Arial"/>
          <w:b/>
        </w:rPr>
        <w:t>Mo (Xo) + Agua ganada = M final (Xf)</w:t>
      </w:r>
      <w:r>
        <w:rPr>
          <w:rFonts w:ascii="Arial" w:hAnsi="Arial" w:cs="Arial"/>
          <w:b/>
        </w:rPr>
        <w:t xml:space="preserve">                (2)</w:t>
      </w:r>
    </w:p>
    <w:p w:rsidR="007A51B4" w:rsidRDefault="007A51B4" w:rsidP="007A51B4">
      <w:pPr>
        <w:spacing w:line="480" w:lineRule="auto"/>
        <w:jc w:val="both"/>
        <w:rPr>
          <w:rFonts w:ascii="Arial" w:hAnsi="Arial" w:cs="Arial"/>
        </w:rPr>
      </w:pPr>
      <w:r>
        <w:rPr>
          <w:rFonts w:ascii="Arial" w:hAnsi="Arial" w:cs="Arial"/>
        </w:rPr>
        <w:t>Obtenemos la Concentración final de agua (X</w:t>
      </w:r>
      <w:r w:rsidRPr="00896860">
        <w:rPr>
          <w:rFonts w:ascii="Arial" w:hAnsi="Arial" w:cs="Arial"/>
          <w:vertAlign w:val="subscript"/>
        </w:rPr>
        <w:t>f</w:t>
      </w:r>
      <w:r>
        <w:rPr>
          <w:rFonts w:ascii="Arial" w:hAnsi="Arial" w:cs="Arial"/>
        </w:rPr>
        <w:t xml:space="preserve">) con la  fórmula anterior, en este caso para el Fideo: </w:t>
      </w:r>
    </w:p>
    <w:p w:rsidR="007A51B4" w:rsidRPr="00EE3020" w:rsidRDefault="007A51B4" w:rsidP="007A51B4">
      <w:pPr>
        <w:spacing w:line="480" w:lineRule="auto"/>
        <w:jc w:val="center"/>
        <w:rPr>
          <w:rFonts w:ascii="Arial" w:hAnsi="Arial" w:cs="Arial"/>
        </w:rPr>
      </w:pPr>
      <w:r w:rsidRPr="00EE3020">
        <w:rPr>
          <w:rFonts w:ascii="Arial" w:hAnsi="Arial" w:cs="Arial"/>
        </w:rPr>
        <w:t>Tabla 5</w:t>
      </w:r>
    </w:p>
    <w:p w:rsidR="007A51B4" w:rsidRDefault="007A51B4" w:rsidP="007A51B4">
      <w:pPr>
        <w:spacing w:line="480" w:lineRule="auto"/>
        <w:jc w:val="center"/>
        <w:rPr>
          <w:rFonts w:ascii="Arial" w:hAnsi="Arial" w:cs="Arial"/>
        </w:rPr>
      </w:pPr>
      <w:r w:rsidRPr="00EE3020">
        <w:rPr>
          <w:rFonts w:ascii="Arial" w:hAnsi="Arial" w:cs="Arial"/>
        </w:rPr>
        <w:t>Concentración Final de Agua en Guayaquil y Quito para Fideos</w:t>
      </w:r>
    </w:p>
    <w:tbl>
      <w:tblPr>
        <w:tblW w:w="5002" w:type="dxa"/>
        <w:jc w:val="center"/>
        <w:tblInd w:w="121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000"/>
      </w:tblPr>
      <w:tblGrid>
        <w:gridCol w:w="2482"/>
        <w:gridCol w:w="1278"/>
        <w:gridCol w:w="1242"/>
      </w:tblGrid>
      <w:tr w:rsidR="007A51B4">
        <w:trPr>
          <w:trHeight w:val="405"/>
          <w:jc w:val="center"/>
        </w:trPr>
        <w:tc>
          <w:tcPr>
            <w:tcW w:w="2482" w:type="dxa"/>
            <w:shd w:val="clear" w:color="auto" w:fill="99CCFF"/>
          </w:tcPr>
          <w:p w:rsidR="007A51B4" w:rsidRDefault="007A51B4" w:rsidP="00366975">
            <w:pPr>
              <w:jc w:val="center"/>
              <w:rPr>
                <w:rFonts w:ascii="Arial" w:hAnsi="Arial" w:cs="Arial"/>
                <w:b/>
                <w:bCs/>
              </w:rPr>
            </w:pPr>
            <w:r>
              <w:rPr>
                <w:rFonts w:ascii="Arial" w:hAnsi="Arial" w:cs="Arial"/>
                <w:b/>
                <w:bCs/>
              </w:rPr>
              <w:t>Sales</w:t>
            </w:r>
          </w:p>
        </w:tc>
        <w:tc>
          <w:tcPr>
            <w:tcW w:w="1278" w:type="dxa"/>
            <w:shd w:val="clear" w:color="auto" w:fill="99CCFF"/>
          </w:tcPr>
          <w:p w:rsidR="007A51B4" w:rsidRPr="007A1CF3" w:rsidRDefault="007A51B4" w:rsidP="00366975">
            <w:pPr>
              <w:jc w:val="center"/>
              <w:rPr>
                <w:rFonts w:ascii="Arial" w:hAnsi="Arial" w:cs="Arial"/>
                <w:b/>
                <w:bCs/>
              </w:rPr>
            </w:pPr>
            <w:r>
              <w:rPr>
                <w:rFonts w:ascii="Arial" w:hAnsi="Arial" w:cs="Arial"/>
                <w:b/>
                <w:bCs/>
              </w:rPr>
              <w:t>%</w:t>
            </w:r>
            <w:r w:rsidRPr="007A1CF3">
              <w:rPr>
                <w:rFonts w:ascii="Arial" w:hAnsi="Arial" w:cs="Arial"/>
                <w:b/>
                <w:bCs/>
              </w:rPr>
              <w:t>X</w:t>
            </w:r>
            <w:r w:rsidRPr="007A1CF3">
              <w:rPr>
                <w:rFonts w:ascii="Arial" w:hAnsi="Arial" w:cs="Arial"/>
                <w:b/>
                <w:bCs/>
                <w:vertAlign w:val="subscript"/>
              </w:rPr>
              <w:t xml:space="preserve">f </w:t>
            </w:r>
            <w:r>
              <w:rPr>
                <w:rFonts w:ascii="Arial" w:hAnsi="Arial" w:cs="Arial"/>
                <w:b/>
                <w:bCs/>
                <w:vertAlign w:val="subscript"/>
              </w:rPr>
              <w:t>(Gye</w:t>
            </w:r>
            <w:r w:rsidRPr="007A1CF3">
              <w:rPr>
                <w:rFonts w:ascii="Arial" w:hAnsi="Arial" w:cs="Arial"/>
                <w:b/>
                <w:bCs/>
                <w:vertAlign w:val="subscript"/>
              </w:rPr>
              <w:t>)</w:t>
            </w:r>
          </w:p>
        </w:tc>
        <w:tc>
          <w:tcPr>
            <w:tcW w:w="1242" w:type="dxa"/>
            <w:shd w:val="clear" w:color="auto" w:fill="99CCFF"/>
          </w:tcPr>
          <w:p w:rsidR="007A51B4" w:rsidRPr="007A1CF3" w:rsidRDefault="007A51B4" w:rsidP="00366975">
            <w:pPr>
              <w:rPr>
                <w:rFonts w:ascii="Arial" w:hAnsi="Arial" w:cs="Arial"/>
                <w:b/>
                <w:bCs/>
              </w:rPr>
            </w:pPr>
            <w:r>
              <w:rPr>
                <w:rFonts w:ascii="Arial" w:hAnsi="Arial" w:cs="Arial"/>
                <w:b/>
                <w:bCs/>
              </w:rPr>
              <w:t>%</w:t>
            </w:r>
            <w:r w:rsidRPr="007A1CF3">
              <w:rPr>
                <w:rFonts w:ascii="Arial" w:hAnsi="Arial" w:cs="Arial"/>
                <w:b/>
                <w:bCs/>
              </w:rPr>
              <w:t>X</w:t>
            </w:r>
            <w:r w:rsidRPr="007A1CF3">
              <w:rPr>
                <w:rFonts w:ascii="Arial" w:hAnsi="Arial" w:cs="Arial"/>
                <w:b/>
                <w:bCs/>
                <w:vertAlign w:val="subscript"/>
              </w:rPr>
              <w:t>f (Quito)</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Hidróxido de Sodio</w:t>
            </w:r>
          </w:p>
        </w:tc>
        <w:tc>
          <w:tcPr>
            <w:tcW w:w="1278" w:type="dxa"/>
            <w:shd w:val="clear" w:color="auto" w:fill="auto"/>
          </w:tcPr>
          <w:p w:rsidR="007A51B4" w:rsidRDefault="007A51B4" w:rsidP="00366975">
            <w:pPr>
              <w:jc w:val="center"/>
              <w:rPr>
                <w:rFonts w:ascii="Arial" w:hAnsi="Arial" w:cs="Arial"/>
              </w:rPr>
            </w:pPr>
            <w:r>
              <w:rPr>
                <w:rFonts w:ascii="Arial" w:hAnsi="Arial" w:cs="Arial"/>
              </w:rPr>
              <w:t>4.86</w:t>
            </w:r>
          </w:p>
        </w:tc>
        <w:tc>
          <w:tcPr>
            <w:tcW w:w="1242" w:type="dxa"/>
          </w:tcPr>
          <w:p w:rsidR="007A51B4" w:rsidRDefault="007A51B4" w:rsidP="00366975">
            <w:pPr>
              <w:jc w:val="center"/>
              <w:rPr>
                <w:rFonts w:ascii="Arial" w:hAnsi="Arial" w:cs="Arial"/>
              </w:rPr>
            </w:pPr>
            <w:r>
              <w:rPr>
                <w:rFonts w:ascii="Arial" w:hAnsi="Arial" w:cs="Arial"/>
              </w:rPr>
              <w:t>5.17</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Acetato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5.39</w:t>
            </w:r>
          </w:p>
        </w:tc>
        <w:tc>
          <w:tcPr>
            <w:tcW w:w="1242" w:type="dxa"/>
          </w:tcPr>
          <w:p w:rsidR="007A51B4" w:rsidRDefault="007A51B4" w:rsidP="00366975">
            <w:pPr>
              <w:jc w:val="center"/>
              <w:rPr>
                <w:rFonts w:ascii="Arial" w:hAnsi="Arial" w:cs="Arial"/>
              </w:rPr>
            </w:pPr>
            <w:r>
              <w:rPr>
                <w:rFonts w:ascii="Arial" w:hAnsi="Arial" w:cs="Arial"/>
              </w:rPr>
              <w:t>5.63</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Magnesio</w:t>
            </w:r>
          </w:p>
        </w:tc>
        <w:tc>
          <w:tcPr>
            <w:tcW w:w="1278" w:type="dxa"/>
            <w:shd w:val="clear" w:color="auto" w:fill="auto"/>
          </w:tcPr>
          <w:p w:rsidR="007A51B4" w:rsidRDefault="007A51B4" w:rsidP="00366975">
            <w:pPr>
              <w:jc w:val="center"/>
              <w:rPr>
                <w:rFonts w:ascii="Arial" w:hAnsi="Arial" w:cs="Arial"/>
              </w:rPr>
            </w:pPr>
            <w:r>
              <w:rPr>
                <w:rFonts w:ascii="Arial" w:hAnsi="Arial" w:cs="Arial"/>
              </w:rPr>
              <w:t>6.47</w:t>
            </w:r>
          </w:p>
        </w:tc>
        <w:tc>
          <w:tcPr>
            <w:tcW w:w="1242" w:type="dxa"/>
          </w:tcPr>
          <w:p w:rsidR="007A51B4" w:rsidRDefault="007A51B4" w:rsidP="00366975">
            <w:pPr>
              <w:jc w:val="center"/>
              <w:rPr>
                <w:rFonts w:ascii="Arial" w:hAnsi="Arial" w:cs="Arial"/>
              </w:rPr>
            </w:pPr>
            <w:r>
              <w:rPr>
                <w:rFonts w:ascii="Arial" w:hAnsi="Arial" w:cs="Arial"/>
              </w:rPr>
              <w:t>6.94</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Carbonato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7.86</w:t>
            </w:r>
          </w:p>
        </w:tc>
        <w:tc>
          <w:tcPr>
            <w:tcW w:w="1242" w:type="dxa"/>
          </w:tcPr>
          <w:p w:rsidR="007A51B4" w:rsidRDefault="007A51B4" w:rsidP="00366975">
            <w:pPr>
              <w:jc w:val="center"/>
              <w:rPr>
                <w:rFonts w:ascii="Arial" w:hAnsi="Arial" w:cs="Arial"/>
              </w:rPr>
            </w:pPr>
            <w:r>
              <w:rPr>
                <w:rFonts w:ascii="Arial" w:hAnsi="Arial" w:cs="Arial"/>
              </w:rPr>
              <w:t>10.03</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Nitrato de Magnesio</w:t>
            </w:r>
          </w:p>
        </w:tc>
        <w:tc>
          <w:tcPr>
            <w:tcW w:w="1278" w:type="dxa"/>
            <w:shd w:val="clear" w:color="auto" w:fill="auto"/>
          </w:tcPr>
          <w:p w:rsidR="007A51B4" w:rsidRDefault="007A51B4" w:rsidP="00366975">
            <w:pPr>
              <w:jc w:val="center"/>
              <w:rPr>
                <w:rFonts w:ascii="Arial" w:hAnsi="Arial" w:cs="Arial"/>
              </w:rPr>
            </w:pPr>
            <w:r>
              <w:rPr>
                <w:rFonts w:ascii="Arial" w:hAnsi="Arial" w:cs="Arial"/>
              </w:rPr>
              <w:t>8.93</w:t>
            </w:r>
          </w:p>
        </w:tc>
        <w:tc>
          <w:tcPr>
            <w:tcW w:w="1242" w:type="dxa"/>
          </w:tcPr>
          <w:p w:rsidR="007A51B4" w:rsidRDefault="007A51B4" w:rsidP="00366975">
            <w:pPr>
              <w:jc w:val="center"/>
              <w:rPr>
                <w:rFonts w:ascii="Arial" w:hAnsi="Arial" w:cs="Arial"/>
              </w:rPr>
            </w:pPr>
            <w:r>
              <w:rPr>
                <w:rFonts w:ascii="Arial" w:hAnsi="Arial" w:cs="Arial"/>
              </w:rPr>
              <w:t>13.01</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Yoduro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10.51</w:t>
            </w:r>
          </w:p>
        </w:tc>
        <w:tc>
          <w:tcPr>
            <w:tcW w:w="1242" w:type="dxa"/>
          </w:tcPr>
          <w:p w:rsidR="007A51B4" w:rsidRDefault="007A51B4" w:rsidP="00366975">
            <w:pPr>
              <w:jc w:val="center"/>
              <w:rPr>
                <w:rFonts w:ascii="Arial" w:hAnsi="Arial" w:cs="Arial"/>
              </w:rPr>
            </w:pPr>
            <w:r>
              <w:rPr>
                <w:rFonts w:ascii="Arial" w:hAnsi="Arial" w:cs="Arial"/>
              </w:rPr>
              <w:t>15.03</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Sodio</w:t>
            </w:r>
          </w:p>
        </w:tc>
        <w:tc>
          <w:tcPr>
            <w:tcW w:w="1278" w:type="dxa"/>
            <w:shd w:val="clear" w:color="auto" w:fill="auto"/>
          </w:tcPr>
          <w:p w:rsidR="007A51B4" w:rsidRDefault="007A51B4" w:rsidP="00366975">
            <w:pPr>
              <w:jc w:val="center"/>
              <w:rPr>
                <w:rFonts w:ascii="Arial" w:hAnsi="Arial" w:cs="Arial"/>
              </w:rPr>
            </w:pPr>
            <w:r>
              <w:rPr>
                <w:rFonts w:ascii="Arial" w:hAnsi="Arial" w:cs="Arial"/>
              </w:rPr>
              <w:t>16.22</w:t>
            </w:r>
          </w:p>
        </w:tc>
        <w:tc>
          <w:tcPr>
            <w:tcW w:w="1242" w:type="dxa"/>
          </w:tcPr>
          <w:p w:rsidR="007A51B4" w:rsidRDefault="007A51B4" w:rsidP="00366975">
            <w:pPr>
              <w:jc w:val="center"/>
              <w:rPr>
                <w:rFonts w:ascii="Arial" w:hAnsi="Arial" w:cs="Arial"/>
              </w:rPr>
            </w:pPr>
            <w:r>
              <w:rPr>
                <w:rFonts w:ascii="Arial" w:hAnsi="Arial" w:cs="Arial"/>
              </w:rPr>
              <w:t>15.44</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17.09</w:t>
            </w:r>
          </w:p>
        </w:tc>
        <w:tc>
          <w:tcPr>
            <w:tcW w:w="1242" w:type="dxa"/>
          </w:tcPr>
          <w:p w:rsidR="007A51B4" w:rsidRDefault="007A51B4" w:rsidP="00366975">
            <w:pPr>
              <w:jc w:val="center"/>
              <w:rPr>
                <w:rFonts w:ascii="Arial" w:hAnsi="Arial" w:cs="Arial"/>
              </w:rPr>
            </w:pPr>
            <w:r>
              <w:rPr>
                <w:rFonts w:ascii="Arial" w:hAnsi="Arial" w:cs="Arial"/>
              </w:rPr>
              <w:t>18.74</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Sulfato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29.08</w:t>
            </w:r>
          </w:p>
        </w:tc>
        <w:tc>
          <w:tcPr>
            <w:tcW w:w="1242" w:type="dxa"/>
          </w:tcPr>
          <w:p w:rsidR="007A51B4" w:rsidRDefault="007A51B4" w:rsidP="00366975">
            <w:pPr>
              <w:jc w:val="center"/>
              <w:rPr>
                <w:rFonts w:ascii="Arial" w:hAnsi="Arial" w:cs="Arial"/>
              </w:rPr>
            </w:pPr>
            <w:r>
              <w:rPr>
                <w:rFonts w:ascii="Arial" w:hAnsi="Arial" w:cs="Arial"/>
              </w:rPr>
              <w:t>30.77</w:t>
            </w:r>
          </w:p>
        </w:tc>
      </w:tr>
    </w:tbl>
    <w:p w:rsidR="007A51B4" w:rsidRDefault="007A51B4" w:rsidP="007A51B4">
      <w:pPr>
        <w:spacing w:line="480" w:lineRule="auto"/>
        <w:jc w:val="both"/>
        <w:rPr>
          <w:rFonts w:ascii="Arial" w:hAnsi="Arial" w:cs="Arial"/>
          <w:b/>
        </w:rPr>
      </w:pPr>
    </w:p>
    <w:p w:rsidR="007A51B4" w:rsidRPr="00EE3020" w:rsidRDefault="007A51B4" w:rsidP="007A51B4">
      <w:pPr>
        <w:spacing w:line="480" w:lineRule="auto"/>
        <w:jc w:val="center"/>
        <w:rPr>
          <w:rFonts w:ascii="Arial" w:hAnsi="Arial" w:cs="Arial"/>
        </w:rPr>
      </w:pPr>
      <w:r w:rsidRPr="00EE3020">
        <w:rPr>
          <w:rFonts w:ascii="Arial" w:hAnsi="Arial" w:cs="Arial"/>
        </w:rPr>
        <w:lastRenderedPageBreak/>
        <w:t>Tabla 6</w:t>
      </w:r>
    </w:p>
    <w:p w:rsidR="007A51B4" w:rsidRPr="00EE3020" w:rsidRDefault="007A51B4" w:rsidP="007A51B4">
      <w:pPr>
        <w:spacing w:line="480" w:lineRule="auto"/>
        <w:jc w:val="center"/>
        <w:rPr>
          <w:rFonts w:ascii="Arial" w:hAnsi="Arial" w:cs="Arial"/>
        </w:rPr>
      </w:pPr>
      <w:r>
        <w:rPr>
          <w:rFonts w:ascii="Arial" w:hAnsi="Arial" w:cs="Arial"/>
        </w:rPr>
        <w:t xml:space="preserve">Concentración Final de Agua en Guayaquil y Quito para Colada “Tapioca” </w:t>
      </w:r>
    </w:p>
    <w:tbl>
      <w:tblPr>
        <w:tblW w:w="5002" w:type="dxa"/>
        <w:jc w:val="center"/>
        <w:tblInd w:w="121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000"/>
      </w:tblPr>
      <w:tblGrid>
        <w:gridCol w:w="2482"/>
        <w:gridCol w:w="1278"/>
        <w:gridCol w:w="1242"/>
      </w:tblGrid>
      <w:tr w:rsidR="007A51B4">
        <w:trPr>
          <w:trHeight w:val="405"/>
          <w:jc w:val="center"/>
        </w:trPr>
        <w:tc>
          <w:tcPr>
            <w:tcW w:w="2482" w:type="dxa"/>
            <w:shd w:val="clear" w:color="auto" w:fill="99CCFF"/>
          </w:tcPr>
          <w:p w:rsidR="007A51B4" w:rsidRDefault="007A51B4" w:rsidP="00366975">
            <w:pPr>
              <w:jc w:val="center"/>
              <w:rPr>
                <w:rFonts w:ascii="Arial" w:hAnsi="Arial" w:cs="Arial"/>
                <w:b/>
                <w:bCs/>
              </w:rPr>
            </w:pPr>
            <w:r>
              <w:rPr>
                <w:rFonts w:ascii="Arial" w:hAnsi="Arial" w:cs="Arial"/>
                <w:b/>
                <w:bCs/>
              </w:rPr>
              <w:t>Sales</w:t>
            </w:r>
          </w:p>
        </w:tc>
        <w:tc>
          <w:tcPr>
            <w:tcW w:w="1278" w:type="dxa"/>
            <w:shd w:val="clear" w:color="auto" w:fill="99CCFF"/>
          </w:tcPr>
          <w:p w:rsidR="007A51B4" w:rsidRPr="007A1CF3" w:rsidRDefault="007A51B4" w:rsidP="00366975">
            <w:pPr>
              <w:jc w:val="center"/>
              <w:rPr>
                <w:rFonts w:ascii="Arial" w:hAnsi="Arial" w:cs="Arial"/>
                <w:b/>
                <w:bCs/>
              </w:rPr>
            </w:pPr>
            <w:r>
              <w:rPr>
                <w:rFonts w:ascii="Arial" w:hAnsi="Arial" w:cs="Arial"/>
                <w:b/>
                <w:bCs/>
              </w:rPr>
              <w:t>%</w:t>
            </w:r>
            <w:r w:rsidRPr="007A1CF3">
              <w:rPr>
                <w:rFonts w:ascii="Arial" w:hAnsi="Arial" w:cs="Arial"/>
                <w:b/>
                <w:bCs/>
              </w:rPr>
              <w:t>X</w:t>
            </w:r>
            <w:r w:rsidRPr="007A1CF3">
              <w:rPr>
                <w:rFonts w:ascii="Arial" w:hAnsi="Arial" w:cs="Arial"/>
                <w:b/>
                <w:bCs/>
                <w:vertAlign w:val="subscript"/>
              </w:rPr>
              <w:t xml:space="preserve">f </w:t>
            </w:r>
            <w:r>
              <w:rPr>
                <w:rFonts w:ascii="Arial" w:hAnsi="Arial" w:cs="Arial"/>
                <w:b/>
                <w:bCs/>
                <w:vertAlign w:val="subscript"/>
              </w:rPr>
              <w:t>(Gye</w:t>
            </w:r>
            <w:r w:rsidRPr="007A1CF3">
              <w:rPr>
                <w:rFonts w:ascii="Arial" w:hAnsi="Arial" w:cs="Arial"/>
                <w:b/>
                <w:bCs/>
                <w:vertAlign w:val="subscript"/>
              </w:rPr>
              <w:t>)</w:t>
            </w:r>
          </w:p>
        </w:tc>
        <w:tc>
          <w:tcPr>
            <w:tcW w:w="1242" w:type="dxa"/>
            <w:shd w:val="clear" w:color="auto" w:fill="99CCFF"/>
          </w:tcPr>
          <w:p w:rsidR="007A51B4" w:rsidRPr="007A1CF3" w:rsidRDefault="007A51B4" w:rsidP="00366975">
            <w:pPr>
              <w:rPr>
                <w:rFonts w:ascii="Arial" w:hAnsi="Arial" w:cs="Arial"/>
                <w:b/>
                <w:bCs/>
              </w:rPr>
            </w:pPr>
            <w:r>
              <w:rPr>
                <w:rFonts w:ascii="Arial" w:hAnsi="Arial" w:cs="Arial"/>
                <w:b/>
                <w:bCs/>
              </w:rPr>
              <w:t>%</w:t>
            </w:r>
            <w:r w:rsidRPr="007A1CF3">
              <w:rPr>
                <w:rFonts w:ascii="Arial" w:hAnsi="Arial" w:cs="Arial"/>
                <w:b/>
                <w:bCs/>
              </w:rPr>
              <w:t>X</w:t>
            </w:r>
            <w:r w:rsidRPr="007A1CF3">
              <w:rPr>
                <w:rFonts w:ascii="Arial" w:hAnsi="Arial" w:cs="Arial"/>
                <w:b/>
                <w:bCs/>
                <w:vertAlign w:val="subscript"/>
              </w:rPr>
              <w:t>f (Quito)</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Hidróxido de Sodio</w:t>
            </w:r>
          </w:p>
        </w:tc>
        <w:tc>
          <w:tcPr>
            <w:tcW w:w="1278" w:type="dxa"/>
            <w:shd w:val="clear" w:color="auto" w:fill="auto"/>
          </w:tcPr>
          <w:p w:rsidR="007A51B4" w:rsidRDefault="007A51B4" w:rsidP="00366975">
            <w:pPr>
              <w:jc w:val="center"/>
              <w:rPr>
                <w:rFonts w:ascii="Arial" w:hAnsi="Arial" w:cs="Arial"/>
              </w:rPr>
            </w:pPr>
            <w:r>
              <w:rPr>
                <w:rFonts w:ascii="Arial" w:hAnsi="Arial" w:cs="Arial"/>
              </w:rPr>
              <w:t>2.40</w:t>
            </w:r>
          </w:p>
        </w:tc>
        <w:tc>
          <w:tcPr>
            <w:tcW w:w="1242" w:type="dxa"/>
          </w:tcPr>
          <w:p w:rsidR="007A51B4" w:rsidRDefault="007A51B4" w:rsidP="00366975">
            <w:pPr>
              <w:jc w:val="center"/>
              <w:rPr>
                <w:rFonts w:ascii="Arial" w:hAnsi="Arial" w:cs="Arial"/>
              </w:rPr>
            </w:pPr>
            <w:r>
              <w:rPr>
                <w:rFonts w:ascii="Arial" w:hAnsi="Arial" w:cs="Arial"/>
              </w:rPr>
              <w:t>3.34</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Acetato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2.75</w:t>
            </w:r>
          </w:p>
        </w:tc>
        <w:tc>
          <w:tcPr>
            <w:tcW w:w="1242" w:type="dxa"/>
          </w:tcPr>
          <w:p w:rsidR="007A51B4" w:rsidRDefault="007A51B4" w:rsidP="00366975">
            <w:pPr>
              <w:jc w:val="center"/>
              <w:rPr>
                <w:rFonts w:ascii="Arial" w:hAnsi="Arial" w:cs="Arial"/>
              </w:rPr>
            </w:pPr>
            <w:r>
              <w:rPr>
                <w:rFonts w:ascii="Arial" w:hAnsi="Arial" w:cs="Arial"/>
              </w:rPr>
              <w:t>5.08</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Magnesio</w:t>
            </w:r>
          </w:p>
        </w:tc>
        <w:tc>
          <w:tcPr>
            <w:tcW w:w="1278" w:type="dxa"/>
            <w:shd w:val="clear" w:color="auto" w:fill="auto"/>
          </w:tcPr>
          <w:p w:rsidR="007A51B4" w:rsidRDefault="007A51B4" w:rsidP="00366975">
            <w:pPr>
              <w:jc w:val="center"/>
              <w:rPr>
                <w:rFonts w:ascii="Arial" w:hAnsi="Arial" w:cs="Arial"/>
              </w:rPr>
            </w:pPr>
            <w:r>
              <w:rPr>
                <w:rFonts w:ascii="Arial" w:hAnsi="Arial" w:cs="Arial"/>
              </w:rPr>
              <w:t>4.11</w:t>
            </w:r>
          </w:p>
        </w:tc>
        <w:tc>
          <w:tcPr>
            <w:tcW w:w="1242" w:type="dxa"/>
          </w:tcPr>
          <w:p w:rsidR="007A51B4" w:rsidRDefault="007A51B4" w:rsidP="00366975">
            <w:pPr>
              <w:jc w:val="center"/>
              <w:rPr>
                <w:rFonts w:ascii="Arial" w:hAnsi="Arial" w:cs="Arial"/>
              </w:rPr>
            </w:pPr>
            <w:r>
              <w:rPr>
                <w:rFonts w:ascii="Arial" w:hAnsi="Arial" w:cs="Arial"/>
              </w:rPr>
              <w:t>6.61</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Carbonato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5.56</w:t>
            </w:r>
          </w:p>
        </w:tc>
        <w:tc>
          <w:tcPr>
            <w:tcW w:w="1242" w:type="dxa"/>
          </w:tcPr>
          <w:p w:rsidR="007A51B4" w:rsidRDefault="007A51B4" w:rsidP="00366975">
            <w:pPr>
              <w:jc w:val="center"/>
              <w:rPr>
                <w:rFonts w:ascii="Arial" w:hAnsi="Arial" w:cs="Arial"/>
              </w:rPr>
            </w:pPr>
            <w:r>
              <w:rPr>
                <w:rFonts w:ascii="Arial" w:hAnsi="Arial" w:cs="Arial"/>
              </w:rPr>
              <w:t>7.29</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Nitrato de Magnesio</w:t>
            </w:r>
          </w:p>
        </w:tc>
        <w:tc>
          <w:tcPr>
            <w:tcW w:w="1278" w:type="dxa"/>
            <w:shd w:val="clear" w:color="auto" w:fill="auto"/>
          </w:tcPr>
          <w:p w:rsidR="007A51B4" w:rsidRDefault="007A51B4" w:rsidP="00366975">
            <w:pPr>
              <w:jc w:val="center"/>
              <w:rPr>
                <w:rFonts w:ascii="Arial" w:hAnsi="Arial" w:cs="Arial"/>
              </w:rPr>
            </w:pPr>
            <w:r>
              <w:rPr>
                <w:rFonts w:ascii="Arial" w:hAnsi="Arial" w:cs="Arial"/>
              </w:rPr>
              <w:t>5.90</w:t>
            </w:r>
          </w:p>
        </w:tc>
        <w:tc>
          <w:tcPr>
            <w:tcW w:w="1242" w:type="dxa"/>
          </w:tcPr>
          <w:p w:rsidR="007A51B4" w:rsidRDefault="007A51B4" w:rsidP="00366975">
            <w:pPr>
              <w:jc w:val="center"/>
              <w:rPr>
                <w:rFonts w:ascii="Arial" w:hAnsi="Arial" w:cs="Arial"/>
              </w:rPr>
            </w:pPr>
            <w:r>
              <w:rPr>
                <w:rFonts w:ascii="Arial" w:hAnsi="Arial" w:cs="Arial"/>
              </w:rPr>
              <w:t>10.11</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Yoduro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6.43</w:t>
            </w:r>
          </w:p>
        </w:tc>
        <w:tc>
          <w:tcPr>
            <w:tcW w:w="1242" w:type="dxa"/>
          </w:tcPr>
          <w:p w:rsidR="007A51B4" w:rsidRDefault="007A51B4" w:rsidP="00366975">
            <w:pPr>
              <w:jc w:val="center"/>
              <w:rPr>
                <w:rFonts w:ascii="Arial" w:hAnsi="Arial" w:cs="Arial"/>
              </w:rPr>
            </w:pPr>
            <w:r>
              <w:rPr>
                <w:rFonts w:ascii="Arial" w:hAnsi="Arial" w:cs="Arial"/>
              </w:rPr>
              <w:t>13.04</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Sodio</w:t>
            </w:r>
          </w:p>
        </w:tc>
        <w:tc>
          <w:tcPr>
            <w:tcW w:w="1278" w:type="dxa"/>
            <w:shd w:val="clear" w:color="auto" w:fill="auto"/>
          </w:tcPr>
          <w:p w:rsidR="007A51B4" w:rsidRDefault="007A51B4" w:rsidP="00366975">
            <w:pPr>
              <w:jc w:val="center"/>
              <w:rPr>
                <w:rFonts w:ascii="Arial" w:hAnsi="Arial" w:cs="Arial"/>
              </w:rPr>
            </w:pPr>
            <w:r>
              <w:rPr>
                <w:rFonts w:ascii="Arial" w:hAnsi="Arial" w:cs="Arial"/>
              </w:rPr>
              <w:t>13.76</w:t>
            </w:r>
          </w:p>
        </w:tc>
        <w:tc>
          <w:tcPr>
            <w:tcW w:w="1242" w:type="dxa"/>
          </w:tcPr>
          <w:p w:rsidR="007A51B4" w:rsidRDefault="007A51B4" w:rsidP="00366975">
            <w:pPr>
              <w:jc w:val="center"/>
              <w:rPr>
                <w:rFonts w:ascii="Arial" w:hAnsi="Arial" w:cs="Arial"/>
              </w:rPr>
            </w:pPr>
            <w:r>
              <w:rPr>
                <w:rFonts w:ascii="Arial" w:hAnsi="Arial" w:cs="Arial"/>
              </w:rPr>
              <w:t>13.09</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15.98</w:t>
            </w:r>
          </w:p>
        </w:tc>
        <w:tc>
          <w:tcPr>
            <w:tcW w:w="1242" w:type="dxa"/>
          </w:tcPr>
          <w:p w:rsidR="007A51B4" w:rsidRDefault="007A51B4" w:rsidP="00366975">
            <w:pPr>
              <w:jc w:val="center"/>
              <w:rPr>
                <w:rFonts w:ascii="Arial" w:hAnsi="Arial" w:cs="Arial"/>
              </w:rPr>
            </w:pPr>
            <w:r>
              <w:rPr>
                <w:rFonts w:ascii="Arial" w:hAnsi="Arial" w:cs="Arial"/>
              </w:rPr>
              <w:t>18.07</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Sulfato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27.57</w:t>
            </w:r>
          </w:p>
        </w:tc>
        <w:tc>
          <w:tcPr>
            <w:tcW w:w="1242" w:type="dxa"/>
          </w:tcPr>
          <w:p w:rsidR="007A51B4" w:rsidRDefault="007A51B4" w:rsidP="00366975">
            <w:pPr>
              <w:jc w:val="center"/>
              <w:rPr>
                <w:rFonts w:ascii="Arial" w:hAnsi="Arial" w:cs="Arial"/>
              </w:rPr>
            </w:pPr>
            <w:r>
              <w:rPr>
                <w:rFonts w:ascii="Arial" w:hAnsi="Arial" w:cs="Arial"/>
              </w:rPr>
              <w:t>29.04</w:t>
            </w:r>
          </w:p>
        </w:tc>
      </w:tr>
    </w:tbl>
    <w:p w:rsidR="007A51B4" w:rsidRDefault="007A51B4" w:rsidP="007A51B4">
      <w:pPr>
        <w:spacing w:line="480" w:lineRule="auto"/>
        <w:jc w:val="both"/>
        <w:rPr>
          <w:rFonts w:ascii="Arial" w:hAnsi="Arial" w:cs="Arial"/>
        </w:rPr>
      </w:pPr>
    </w:p>
    <w:p w:rsidR="007A51B4" w:rsidRPr="00EE3020" w:rsidRDefault="007A51B4" w:rsidP="007A51B4">
      <w:pPr>
        <w:spacing w:line="480" w:lineRule="auto"/>
        <w:jc w:val="center"/>
        <w:rPr>
          <w:rFonts w:ascii="Arial" w:hAnsi="Arial" w:cs="Arial"/>
        </w:rPr>
      </w:pPr>
      <w:r w:rsidRPr="00EE3020">
        <w:rPr>
          <w:rFonts w:ascii="Arial" w:hAnsi="Arial" w:cs="Arial"/>
        </w:rPr>
        <w:t>Tabla 7</w:t>
      </w:r>
    </w:p>
    <w:p w:rsidR="007A51B4" w:rsidRDefault="007A51B4" w:rsidP="007A51B4">
      <w:pPr>
        <w:spacing w:line="480" w:lineRule="auto"/>
        <w:jc w:val="center"/>
        <w:rPr>
          <w:rFonts w:ascii="Arial" w:hAnsi="Arial" w:cs="Arial"/>
        </w:rPr>
      </w:pPr>
      <w:r>
        <w:rPr>
          <w:rFonts w:ascii="Arial" w:hAnsi="Arial" w:cs="Arial"/>
        </w:rPr>
        <w:t>Concentración Final de Agua en Guayaquil y Quito en caldo soluble de gallina</w:t>
      </w:r>
    </w:p>
    <w:tbl>
      <w:tblPr>
        <w:tblW w:w="5002" w:type="dxa"/>
        <w:jc w:val="center"/>
        <w:tblInd w:w="121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000"/>
      </w:tblPr>
      <w:tblGrid>
        <w:gridCol w:w="2482"/>
        <w:gridCol w:w="1278"/>
        <w:gridCol w:w="1242"/>
      </w:tblGrid>
      <w:tr w:rsidR="007A51B4">
        <w:trPr>
          <w:trHeight w:val="405"/>
          <w:jc w:val="center"/>
        </w:trPr>
        <w:tc>
          <w:tcPr>
            <w:tcW w:w="2482" w:type="dxa"/>
            <w:shd w:val="clear" w:color="auto" w:fill="99CCFF"/>
          </w:tcPr>
          <w:p w:rsidR="007A51B4" w:rsidRDefault="007A51B4" w:rsidP="00366975">
            <w:pPr>
              <w:jc w:val="center"/>
              <w:rPr>
                <w:rFonts w:ascii="Arial" w:hAnsi="Arial" w:cs="Arial"/>
                <w:b/>
                <w:bCs/>
              </w:rPr>
            </w:pPr>
            <w:r>
              <w:rPr>
                <w:rFonts w:ascii="Arial" w:hAnsi="Arial" w:cs="Arial"/>
                <w:b/>
                <w:bCs/>
              </w:rPr>
              <w:t>Sales</w:t>
            </w:r>
          </w:p>
        </w:tc>
        <w:tc>
          <w:tcPr>
            <w:tcW w:w="1278" w:type="dxa"/>
            <w:shd w:val="clear" w:color="auto" w:fill="99CCFF"/>
          </w:tcPr>
          <w:p w:rsidR="007A51B4" w:rsidRPr="007A1CF3" w:rsidRDefault="007A51B4" w:rsidP="00366975">
            <w:pPr>
              <w:jc w:val="center"/>
              <w:rPr>
                <w:rFonts w:ascii="Arial" w:hAnsi="Arial" w:cs="Arial"/>
                <w:b/>
                <w:bCs/>
              </w:rPr>
            </w:pPr>
            <w:r>
              <w:rPr>
                <w:rFonts w:ascii="Arial" w:hAnsi="Arial" w:cs="Arial"/>
                <w:b/>
                <w:bCs/>
              </w:rPr>
              <w:t>%</w:t>
            </w:r>
            <w:r w:rsidRPr="007A1CF3">
              <w:rPr>
                <w:rFonts w:ascii="Arial" w:hAnsi="Arial" w:cs="Arial"/>
                <w:b/>
                <w:bCs/>
              </w:rPr>
              <w:t>X</w:t>
            </w:r>
            <w:r w:rsidRPr="007A1CF3">
              <w:rPr>
                <w:rFonts w:ascii="Arial" w:hAnsi="Arial" w:cs="Arial"/>
                <w:b/>
                <w:bCs/>
                <w:vertAlign w:val="subscript"/>
              </w:rPr>
              <w:t xml:space="preserve">f </w:t>
            </w:r>
            <w:r>
              <w:rPr>
                <w:rFonts w:ascii="Arial" w:hAnsi="Arial" w:cs="Arial"/>
                <w:b/>
                <w:bCs/>
                <w:vertAlign w:val="subscript"/>
              </w:rPr>
              <w:t>(Gye</w:t>
            </w:r>
            <w:r w:rsidRPr="007A1CF3">
              <w:rPr>
                <w:rFonts w:ascii="Arial" w:hAnsi="Arial" w:cs="Arial"/>
                <w:b/>
                <w:bCs/>
                <w:vertAlign w:val="subscript"/>
              </w:rPr>
              <w:t>)</w:t>
            </w:r>
          </w:p>
        </w:tc>
        <w:tc>
          <w:tcPr>
            <w:tcW w:w="1242" w:type="dxa"/>
            <w:shd w:val="clear" w:color="auto" w:fill="99CCFF"/>
          </w:tcPr>
          <w:p w:rsidR="007A51B4" w:rsidRPr="007A1CF3" w:rsidRDefault="007A51B4" w:rsidP="00366975">
            <w:pPr>
              <w:rPr>
                <w:rFonts w:ascii="Arial" w:hAnsi="Arial" w:cs="Arial"/>
                <w:b/>
                <w:bCs/>
              </w:rPr>
            </w:pPr>
            <w:r>
              <w:rPr>
                <w:rFonts w:ascii="Arial" w:hAnsi="Arial" w:cs="Arial"/>
                <w:b/>
                <w:bCs/>
              </w:rPr>
              <w:t>%</w:t>
            </w:r>
            <w:r w:rsidRPr="007A1CF3">
              <w:rPr>
                <w:rFonts w:ascii="Arial" w:hAnsi="Arial" w:cs="Arial"/>
                <w:b/>
                <w:bCs/>
              </w:rPr>
              <w:t>X</w:t>
            </w:r>
            <w:r w:rsidRPr="007A1CF3">
              <w:rPr>
                <w:rFonts w:ascii="Arial" w:hAnsi="Arial" w:cs="Arial"/>
                <w:b/>
                <w:bCs/>
                <w:vertAlign w:val="subscript"/>
              </w:rPr>
              <w:t>f (Quito)</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Hidróxido de Sodio</w:t>
            </w:r>
          </w:p>
        </w:tc>
        <w:tc>
          <w:tcPr>
            <w:tcW w:w="1278" w:type="dxa"/>
            <w:shd w:val="clear" w:color="auto" w:fill="auto"/>
          </w:tcPr>
          <w:p w:rsidR="007A51B4" w:rsidRDefault="007A51B4" w:rsidP="00366975">
            <w:pPr>
              <w:jc w:val="center"/>
              <w:rPr>
                <w:rFonts w:ascii="Arial" w:hAnsi="Arial" w:cs="Arial"/>
              </w:rPr>
            </w:pPr>
            <w:r>
              <w:rPr>
                <w:rFonts w:ascii="Arial" w:hAnsi="Arial" w:cs="Arial"/>
              </w:rPr>
              <w:t>2.99</w:t>
            </w:r>
          </w:p>
        </w:tc>
        <w:tc>
          <w:tcPr>
            <w:tcW w:w="1242" w:type="dxa"/>
          </w:tcPr>
          <w:p w:rsidR="007A51B4" w:rsidRDefault="007A51B4" w:rsidP="00366975">
            <w:pPr>
              <w:jc w:val="center"/>
              <w:rPr>
                <w:rFonts w:ascii="Arial" w:hAnsi="Arial" w:cs="Arial"/>
              </w:rPr>
            </w:pPr>
            <w:r>
              <w:rPr>
                <w:rFonts w:ascii="Arial" w:hAnsi="Arial" w:cs="Arial"/>
              </w:rPr>
              <w:t>3.44</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Acetato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3.47</w:t>
            </w:r>
          </w:p>
        </w:tc>
        <w:tc>
          <w:tcPr>
            <w:tcW w:w="1242" w:type="dxa"/>
          </w:tcPr>
          <w:p w:rsidR="007A51B4" w:rsidRDefault="007A51B4" w:rsidP="00366975">
            <w:pPr>
              <w:jc w:val="center"/>
              <w:rPr>
                <w:rFonts w:ascii="Arial" w:hAnsi="Arial" w:cs="Arial"/>
              </w:rPr>
            </w:pPr>
            <w:r>
              <w:rPr>
                <w:rFonts w:ascii="Arial" w:hAnsi="Arial" w:cs="Arial"/>
              </w:rPr>
              <w:t>3.69</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Magnesio</w:t>
            </w:r>
          </w:p>
        </w:tc>
        <w:tc>
          <w:tcPr>
            <w:tcW w:w="1278" w:type="dxa"/>
            <w:shd w:val="clear" w:color="auto" w:fill="auto"/>
          </w:tcPr>
          <w:p w:rsidR="007A51B4" w:rsidRDefault="007A51B4" w:rsidP="00366975">
            <w:pPr>
              <w:jc w:val="center"/>
              <w:rPr>
                <w:rFonts w:ascii="Arial" w:hAnsi="Arial" w:cs="Arial"/>
              </w:rPr>
            </w:pPr>
            <w:r>
              <w:rPr>
                <w:rFonts w:ascii="Arial" w:hAnsi="Arial" w:cs="Arial"/>
              </w:rPr>
              <w:t>3.71</w:t>
            </w:r>
          </w:p>
        </w:tc>
        <w:tc>
          <w:tcPr>
            <w:tcW w:w="1242" w:type="dxa"/>
          </w:tcPr>
          <w:p w:rsidR="007A51B4" w:rsidRDefault="007A51B4" w:rsidP="00366975">
            <w:pPr>
              <w:jc w:val="center"/>
              <w:rPr>
                <w:rFonts w:ascii="Arial" w:hAnsi="Arial" w:cs="Arial"/>
              </w:rPr>
            </w:pPr>
            <w:r>
              <w:rPr>
                <w:rFonts w:ascii="Arial" w:hAnsi="Arial" w:cs="Arial"/>
              </w:rPr>
              <w:t>5.77</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Carbonato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3.72</w:t>
            </w:r>
          </w:p>
        </w:tc>
        <w:tc>
          <w:tcPr>
            <w:tcW w:w="1242" w:type="dxa"/>
          </w:tcPr>
          <w:p w:rsidR="007A51B4" w:rsidRDefault="007A51B4" w:rsidP="00366975">
            <w:pPr>
              <w:jc w:val="center"/>
              <w:rPr>
                <w:rFonts w:ascii="Arial" w:hAnsi="Arial" w:cs="Arial"/>
              </w:rPr>
            </w:pPr>
            <w:r>
              <w:rPr>
                <w:rFonts w:ascii="Arial" w:hAnsi="Arial" w:cs="Arial"/>
              </w:rPr>
              <w:t>10.18</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Nitrato de Magnesio</w:t>
            </w:r>
          </w:p>
        </w:tc>
        <w:tc>
          <w:tcPr>
            <w:tcW w:w="1278" w:type="dxa"/>
            <w:shd w:val="clear" w:color="auto" w:fill="auto"/>
          </w:tcPr>
          <w:p w:rsidR="007A51B4" w:rsidRDefault="007A51B4" w:rsidP="00366975">
            <w:pPr>
              <w:jc w:val="center"/>
              <w:rPr>
                <w:rFonts w:ascii="Arial" w:hAnsi="Arial" w:cs="Arial"/>
              </w:rPr>
            </w:pPr>
            <w:r>
              <w:rPr>
                <w:rFonts w:ascii="Arial" w:hAnsi="Arial" w:cs="Arial"/>
              </w:rPr>
              <w:t>4.42</w:t>
            </w:r>
          </w:p>
        </w:tc>
        <w:tc>
          <w:tcPr>
            <w:tcW w:w="1242" w:type="dxa"/>
          </w:tcPr>
          <w:p w:rsidR="007A51B4" w:rsidRDefault="007A51B4" w:rsidP="00366975">
            <w:pPr>
              <w:jc w:val="center"/>
              <w:rPr>
                <w:rFonts w:ascii="Arial" w:hAnsi="Arial" w:cs="Arial"/>
              </w:rPr>
            </w:pPr>
            <w:r>
              <w:rPr>
                <w:rFonts w:ascii="Arial" w:hAnsi="Arial" w:cs="Arial"/>
              </w:rPr>
              <w:t>15.33</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Yoduro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24.08</w:t>
            </w:r>
          </w:p>
        </w:tc>
        <w:tc>
          <w:tcPr>
            <w:tcW w:w="1242" w:type="dxa"/>
          </w:tcPr>
          <w:p w:rsidR="007A51B4" w:rsidRDefault="007A51B4" w:rsidP="00366975">
            <w:pPr>
              <w:jc w:val="center"/>
              <w:rPr>
                <w:rFonts w:ascii="Arial" w:hAnsi="Arial" w:cs="Arial"/>
              </w:rPr>
            </w:pPr>
            <w:r>
              <w:rPr>
                <w:rFonts w:ascii="Arial" w:hAnsi="Arial" w:cs="Arial"/>
              </w:rPr>
              <w:t>20.51</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Sodio</w:t>
            </w:r>
          </w:p>
        </w:tc>
        <w:tc>
          <w:tcPr>
            <w:tcW w:w="1278" w:type="dxa"/>
            <w:shd w:val="clear" w:color="auto" w:fill="auto"/>
          </w:tcPr>
          <w:p w:rsidR="007A51B4" w:rsidRDefault="007A51B4" w:rsidP="00366975">
            <w:pPr>
              <w:jc w:val="center"/>
              <w:rPr>
                <w:rFonts w:ascii="Arial" w:hAnsi="Arial" w:cs="Arial"/>
              </w:rPr>
            </w:pPr>
            <w:r>
              <w:rPr>
                <w:rFonts w:ascii="Arial" w:hAnsi="Arial" w:cs="Arial"/>
              </w:rPr>
              <w:t>41.10</w:t>
            </w:r>
          </w:p>
        </w:tc>
        <w:tc>
          <w:tcPr>
            <w:tcW w:w="1242" w:type="dxa"/>
          </w:tcPr>
          <w:p w:rsidR="007A51B4" w:rsidRDefault="007A51B4" w:rsidP="00366975">
            <w:pPr>
              <w:jc w:val="center"/>
              <w:rPr>
                <w:rFonts w:ascii="Arial" w:hAnsi="Arial" w:cs="Arial"/>
              </w:rPr>
            </w:pPr>
            <w:r>
              <w:rPr>
                <w:rFonts w:ascii="Arial" w:hAnsi="Arial" w:cs="Arial"/>
              </w:rPr>
              <w:t>31.81</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Cloruro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41.66</w:t>
            </w:r>
          </w:p>
        </w:tc>
        <w:tc>
          <w:tcPr>
            <w:tcW w:w="1242" w:type="dxa"/>
          </w:tcPr>
          <w:p w:rsidR="007A51B4" w:rsidRDefault="007A51B4" w:rsidP="00366975">
            <w:pPr>
              <w:jc w:val="center"/>
              <w:rPr>
                <w:rFonts w:ascii="Arial" w:hAnsi="Arial" w:cs="Arial"/>
              </w:rPr>
            </w:pPr>
            <w:r>
              <w:rPr>
                <w:rFonts w:ascii="Arial" w:hAnsi="Arial" w:cs="Arial"/>
              </w:rPr>
              <w:t>49.96</w:t>
            </w:r>
          </w:p>
        </w:tc>
      </w:tr>
      <w:tr w:rsidR="007A51B4">
        <w:trPr>
          <w:trHeight w:val="405"/>
          <w:jc w:val="center"/>
        </w:trPr>
        <w:tc>
          <w:tcPr>
            <w:tcW w:w="2482" w:type="dxa"/>
            <w:shd w:val="clear" w:color="auto" w:fill="auto"/>
          </w:tcPr>
          <w:p w:rsidR="007A51B4" w:rsidRDefault="007A51B4" w:rsidP="00366975">
            <w:pPr>
              <w:rPr>
                <w:rFonts w:ascii="Arial" w:hAnsi="Arial" w:cs="Arial"/>
              </w:rPr>
            </w:pPr>
            <w:r>
              <w:rPr>
                <w:rFonts w:ascii="Arial" w:hAnsi="Arial" w:cs="Arial"/>
              </w:rPr>
              <w:t>Sulfato de Potasio</w:t>
            </w:r>
          </w:p>
        </w:tc>
        <w:tc>
          <w:tcPr>
            <w:tcW w:w="1278" w:type="dxa"/>
            <w:shd w:val="clear" w:color="auto" w:fill="auto"/>
          </w:tcPr>
          <w:p w:rsidR="007A51B4" w:rsidRDefault="007A51B4" w:rsidP="00366975">
            <w:pPr>
              <w:jc w:val="center"/>
              <w:rPr>
                <w:rFonts w:ascii="Arial" w:hAnsi="Arial" w:cs="Arial"/>
              </w:rPr>
            </w:pPr>
            <w:r>
              <w:rPr>
                <w:rFonts w:ascii="Arial" w:hAnsi="Arial" w:cs="Arial"/>
              </w:rPr>
              <w:t>59.75</w:t>
            </w:r>
          </w:p>
        </w:tc>
        <w:tc>
          <w:tcPr>
            <w:tcW w:w="1242" w:type="dxa"/>
          </w:tcPr>
          <w:p w:rsidR="007A51B4" w:rsidRDefault="007A51B4" w:rsidP="00366975">
            <w:pPr>
              <w:jc w:val="center"/>
              <w:rPr>
                <w:rFonts w:ascii="Arial" w:hAnsi="Arial" w:cs="Arial"/>
              </w:rPr>
            </w:pPr>
            <w:r>
              <w:rPr>
                <w:rFonts w:ascii="Arial" w:hAnsi="Arial" w:cs="Arial"/>
              </w:rPr>
              <w:t>61.18</w:t>
            </w:r>
          </w:p>
        </w:tc>
      </w:tr>
    </w:tbl>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r w:rsidRPr="007568F4">
        <w:rPr>
          <w:rFonts w:ascii="Arial" w:hAnsi="Arial" w:cs="Arial"/>
          <w:noProof/>
        </w:rPr>
        <w:lastRenderedPageBreak/>
        <w:pict>
          <v:shape id="_x0000_s1067" type="#_x0000_t202" style="position:absolute;left:0;text-align:left;margin-left:1in;margin-top:69.1pt;width:270pt;height:68.4pt;z-index:251654144" stroked="f">
            <v:textbox style="mso-next-textbox:#_x0000_s1067">
              <w:txbxContent>
                <w:p w:rsidR="00366975" w:rsidRDefault="00366975" w:rsidP="007A51B4">
                  <w:pPr>
                    <w:rPr>
                      <w:rFonts w:ascii="Arial" w:hAnsi="Arial" w:cs="Arial"/>
                    </w:rPr>
                  </w:pPr>
                </w:p>
                <w:p w:rsidR="00366975" w:rsidRDefault="00366975" w:rsidP="007A51B4">
                  <w:pPr>
                    <w:rPr>
                      <w:rFonts w:ascii="Arial" w:hAnsi="Arial" w:cs="Arial"/>
                    </w:rPr>
                  </w:pPr>
                  <w:r>
                    <w:rPr>
                      <w:rFonts w:ascii="Arial" w:hAnsi="Arial" w:cs="Arial"/>
                    </w:rPr>
                    <w:t xml:space="preserve">                                           % X</w:t>
                  </w:r>
                  <w:r w:rsidRPr="00896860">
                    <w:rPr>
                      <w:rFonts w:ascii="Arial" w:hAnsi="Arial" w:cs="Arial"/>
                      <w:vertAlign w:val="subscript"/>
                    </w:rPr>
                    <w:t>f</w:t>
                  </w:r>
                  <w:r>
                    <w:rPr>
                      <w:rFonts w:ascii="Arial" w:hAnsi="Arial" w:cs="Arial"/>
                    </w:rPr>
                    <w:t xml:space="preserve"> </w:t>
                  </w:r>
                  <w:r w:rsidRPr="007A0B62">
                    <w:rPr>
                      <w:rFonts w:ascii="Arial" w:hAnsi="Arial" w:cs="Arial"/>
                      <w:vertAlign w:val="subscript"/>
                    </w:rPr>
                    <w:t>H2O</w:t>
                  </w:r>
                </w:p>
                <w:p w:rsidR="00366975" w:rsidRDefault="00366975" w:rsidP="007A51B4">
                  <w:pPr>
                    <w:rPr>
                      <w:rFonts w:ascii="Arial" w:hAnsi="Arial" w:cs="Arial"/>
                    </w:rPr>
                  </w:pPr>
                  <w:r>
                    <w:rPr>
                      <w:rFonts w:ascii="Arial" w:hAnsi="Arial" w:cs="Arial"/>
                      <w:b/>
                    </w:rPr>
                    <w:t xml:space="preserve">g/ </w:t>
                  </w:r>
                  <w:smartTag w:uri="urn:schemas-microsoft-com:office:smarttags" w:element="metricconverter">
                    <w:smartTagPr>
                      <w:attr w:name="ProductID" w:val="100 g"/>
                    </w:smartTagPr>
                    <w:r>
                      <w:rPr>
                        <w:rFonts w:ascii="Arial" w:hAnsi="Arial" w:cs="Arial"/>
                        <w:b/>
                      </w:rPr>
                      <w:t>100 g</w:t>
                    </w:r>
                  </w:smartTag>
                  <w:r>
                    <w:rPr>
                      <w:rFonts w:ascii="Arial" w:hAnsi="Arial" w:cs="Arial"/>
                      <w:b/>
                    </w:rPr>
                    <w:t xml:space="preserve"> Base Seca</w:t>
                  </w:r>
                  <w:r>
                    <w:rPr>
                      <w:rFonts w:ascii="Arial" w:hAnsi="Arial" w:cs="Arial"/>
                    </w:rPr>
                    <w:t xml:space="preserve"> = -------------------- * 100</w:t>
                  </w:r>
                </w:p>
                <w:p w:rsidR="00366975" w:rsidRPr="00996A58" w:rsidRDefault="00366975" w:rsidP="007A51B4">
                  <w:pPr>
                    <w:rPr>
                      <w:rFonts w:ascii="Arial" w:hAnsi="Arial" w:cs="Arial"/>
                    </w:rPr>
                  </w:pPr>
                  <w:r>
                    <w:rPr>
                      <w:rFonts w:ascii="Arial" w:hAnsi="Arial" w:cs="Arial"/>
                    </w:rPr>
                    <w:t xml:space="preserve">                                       100 - %</w:t>
                  </w:r>
                  <w:r w:rsidRPr="00462197">
                    <w:rPr>
                      <w:rFonts w:ascii="Arial" w:hAnsi="Arial" w:cs="Arial"/>
                    </w:rPr>
                    <w:t xml:space="preserve"> </w:t>
                  </w:r>
                  <w:r>
                    <w:rPr>
                      <w:rFonts w:ascii="Arial" w:hAnsi="Arial" w:cs="Arial"/>
                    </w:rPr>
                    <w:t>X</w:t>
                  </w:r>
                  <w:r w:rsidRPr="00896860">
                    <w:rPr>
                      <w:rFonts w:ascii="Arial" w:hAnsi="Arial" w:cs="Arial"/>
                      <w:vertAlign w:val="subscript"/>
                    </w:rPr>
                    <w:t>f</w:t>
                  </w:r>
                  <w:r>
                    <w:rPr>
                      <w:rFonts w:ascii="Arial" w:hAnsi="Arial" w:cs="Arial"/>
                    </w:rPr>
                    <w:t xml:space="preserve"> </w:t>
                  </w:r>
                  <w:r w:rsidRPr="007A0B62">
                    <w:rPr>
                      <w:rFonts w:ascii="Arial" w:hAnsi="Arial" w:cs="Arial"/>
                      <w:vertAlign w:val="subscript"/>
                    </w:rPr>
                    <w:t>H2O</w:t>
                  </w:r>
                </w:p>
              </w:txbxContent>
            </v:textbox>
          </v:shape>
        </w:pict>
      </w:r>
      <w:r>
        <w:rPr>
          <w:rFonts w:ascii="Arial" w:hAnsi="Arial" w:cs="Arial"/>
        </w:rPr>
        <w:t xml:space="preserve">Con los porcentajes obtenidos de contenido final de agua, realizamos la conversión del </w:t>
      </w:r>
      <w:r w:rsidRPr="007568F4">
        <w:rPr>
          <w:rFonts w:ascii="Arial" w:hAnsi="Arial" w:cs="Arial"/>
        </w:rPr>
        <w:t>Contenido</w:t>
      </w:r>
      <w:r w:rsidRPr="007568F4">
        <w:rPr>
          <w:rFonts w:ascii="Arial" w:hAnsi="Arial" w:cs="Arial"/>
          <w:b/>
        </w:rPr>
        <w:t xml:space="preserve"> </w:t>
      </w:r>
      <w:r w:rsidRPr="007568F4">
        <w:rPr>
          <w:rFonts w:ascii="Arial" w:hAnsi="Arial" w:cs="Arial"/>
        </w:rPr>
        <w:t>de humeda</w:t>
      </w:r>
      <w:r>
        <w:rPr>
          <w:rFonts w:ascii="Arial" w:hAnsi="Arial" w:cs="Arial"/>
        </w:rPr>
        <w:t>d</w:t>
      </w:r>
      <w:r w:rsidRPr="007568F4">
        <w:rPr>
          <w:rFonts w:ascii="Arial" w:hAnsi="Arial" w:cs="Arial"/>
        </w:rPr>
        <w:t xml:space="preserve"> </w:t>
      </w:r>
      <w:r>
        <w:rPr>
          <w:rFonts w:ascii="Arial" w:hAnsi="Arial" w:cs="Arial"/>
        </w:rPr>
        <w:t xml:space="preserve">a </w:t>
      </w:r>
      <w:r w:rsidRPr="007568F4">
        <w:rPr>
          <w:rFonts w:ascii="Arial" w:hAnsi="Arial" w:cs="Arial"/>
        </w:rPr>
        <w:t xml:space="preserve">g/ </w:t>
      </w:r>
      <w:smartTag w:uri="urn:schemas-microsoft-com:office:smarttags" w:element="metricconverter">
        <w:smartTagPr>
          <w:attr w:name="ProductID" w:val="100 g"/>
        </w:smartTagPr>
        <w:r w:rsidRPr="007568F4">
          <w:rPr>
            <w:rFonts w:ascii="Arial" w:hAnsi="Arial" w:cs="Arial"/>
          </w:rPr>
          <w:t>100 g</w:t>
        </w:r>
      </w:smartTag>
      <w:r>
        <w:rPr>
          <w:rFonts w:ascii="Arial" w:hAnsi="Arial" w:cs="Arial"/>
        </w:rPr>
        <w:t xml:space="preserve"> Base seca con la siguiente fórmula:</w:t>
      </w:r>
    </w:p>
    <w:p w:rsidR="007A51B4" w:rsidRPr="00962C73" w:rsidRDefault="007A51B4" w:rsidP="007A51B4">
      <w:pPr>
        <w:spacing w:line="480" w:lineRule="auto"/>
        <w:jc w:val="both"/>
        <w:rPr>
          <w:rFonts w:ascii="Arial" w:hAnsi="Arial" w:cs="Arial"/>
          <w:b/>
        </w:rPr>
      </w:pPr>
      <w:r>
        <w:rPr>
          <w:rFonts w:ascii="Arial" w:hAnsi="Arial" w:cs="Arial"/>
        </w:rPr>
        <w:t xml:space="preserve">                                                                                                               </w:t>
      </w:r>
      <w:r w:rsidRPr="00962C73">
        <w:rPr>
          <w:rFonts w:ascii="Arial" w:hAnsi="Arial" w:cs="Arial"/>
          <w:b/>
        </w:rPr>
        <w:t>(</w:t>
      </w:r>
      <w:r>
        <w:rPr>
          <w:rFonts w:ascii="Arial" w:hAnsi="Arial" w:cs="Arial"/>
          <w:b/>
        </w:rPr>
        <w:t>3</w:t>
      </w:r>
      <w:r w:rsidRPr="00962C73">
        <w:rPr>
          <w:rFonts w:ascii="Arial" w:hAnsi="Arial" w:cs="Arial"/>
          <w:b/>
        </w:rPr>
        <w:t>)</w:t>
      </w:r>
    </w:p>
    <w:p w:rsidR="007A51B4" w:rsidRPr="007568F4" w:rsidRDefault="007A51B4" w:rsidP="007A51B4">
      <w:pPr>
        <w:spacing w:line="480" w:lineRule="auto"/>
        <w:jc w:val="both"/>
        <w:rPr>
          <w:rFonts w:ascii="Arial" w:hAnsi="Arial" w:cs="Arial"/>
        </w:rPr>
      </w:pPr>
    </w:p>
    <w:p w:rsidR="007A51B4" w:rsidRDefault="007A51B4" w:rsidP="007A51B4">
      <w:pPr>
        <w:pStyle w:val="Textoindependiente3"/>
        <w:spacing w:before="0" w:beforeAutospacing="0" w:after="0" w:afterAutospacing="0" w:line="480" w:lineRule="auto"/>
        <w:ind w:right="44"/>
        <w:jc w:val="both"/>
        <w:rPr>
          <w:rFonts w:ascii="Arial" w:hAnsi="Arial" w:cs="Arial"/>
        </w:rPr>
      </w:pP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Los datos de la isoterma están basados sobre el contenido de humedad de una muestra con su respectiva Actividad de Agua o Humedad Relativa.</w:t>
      </w:r>
    </w:p>
    <w:p w:rsidR="007A51B4" w:rsidRDefault="007A51B4" w:rsidP="007A51B4">
      <w:pPr>
        <w:pStyle w:val="Textoindependiente3"/>
        <w:spacing w:before="0" w:beforeAutospacing="0" w:after="0" w:afterAutospacing="0" w:line="480" w:lineRule="auto"/>
        <w:ind w:right="44"/>
        <w:jc w:val="both"/>
        <w:rPr>
          <w:rFonts w:ascii="Arial" w:hAnsi="Arial" w:cs="Arial"/>
        </w:rPr>
      </w:pPr>
      <w:r>
        <w:rPr>
          <w:rFonts w:ascii="Arial" w:hAnsi="Arial" w:cs="Arial"/>
        </w:rPr>
        <w:t xml:space="preserve">Es recomendable completar el equilibrio entre la muestra y la solución de sal saturada, es decir la saturación de las porosidades de la muestra, con la formación de nuevos enlaces de agua, esto se observa cuando la muestra no gana más peso después de tres consecutivos pesajes, entonces se considera el Contenido de Humedad de Equilibrio del alimento (13). </w:t>
      </w:r>
    </w:p>
    <w:p w:rsidR="007A51B4" w:rsidRPr="00984A57" w:rsidRDefault="007A51B4" w:rsidP="007A51B4">
      <w:pPr>
        <w:tabs>
          <w:tab w:val="left" w:pos="360"/>
          <w:tab w:val="left" w:pos="540"/>
          <w:tab w:val="left" w:pos="720"/>
          <w:tab w:val="left" w:pos="900"/>
        </w:tabs>
        <w:spacing w:line="480" w:lineRule="auto"/>
        <w:jc w:val="both"/>
        <w:rPr>
          <w:rFonts w:ascii="Arial" w:hAnsi="Arial" w:cs="Arial"/>
          <w:b/>
        </w:rPr>
      </w:pPr>
    </w:p>
    <w:p w:rsidR="007A51B4" w:rsidRDefault="007A51B4" w:rsidP="007A51B4">
      <w:pPr>
        <w:numPr>
          <w:ilvl w:val="2"/>
          <w:numId w:val="13"/>
        </w:numPr>
        <w:tabs>
          <w:tab w:val="left" w:pos="360"/>
          <w:tab w:val="left" w:pos="540"/>
          <w:tab w:val="left" w:pos="720"/>
          <w:tab w:val="left" w:pos="900"/>
        </w:tabs>
        <w:spacing w:line="480" w:lineRule="auto"/>
        <w:ind w:hanging="1440"/>
        <w:jc w:val="both"/>
        <w:rPr>
          <w:rFonts w:ascii="Arial" w:hAnsi="Arial" w:cs="Arial"/>
          <w:b/>
        </w:rPr>
      </w:pPr>
      <w:r>
        <w:rPr>
          <w:rFonts w:ascii="Arial" w:hAnsi="Arial" w:cs="Arial"/>
          <w:b/>
        </w:rPr>
        <w:t xml:space="preserve">  </w:t>
      </w:r>
      <w:r w:rsidRPr="00984A57">
        <w:rPr>
          <w:rFonts w:ascii="Arial" w:hAnsi="Arial" w:cs="Arial"/>
          <w:b/>
        </w:rPr>
        <w:t>Determinación de Humedad Crítica</w:t>
      </w:r>
    </w:p>
    <w:p w:rsidR="007A51B4" w:rsidRDefault="007A51B4" w:rsidP="007A51B4">
      <w:pPr>
        <w:pStyle w:val="Textoindependiente3"/>
        <w:spacing w:before="0" w:beforeAutospacing="0" w:after="0" w:afterAutospacing="0" w:line="480" w:lineRule="auto"/>
        <w:ind w:right="44"/>
        <w:jc w:val="both"/>
        <w:rPr>
          <w:rFonts w:ascii="Arial" w:hAnsi="Arial" w:cs="Arial"/>
        </w:rPr>
      </w:pPr>
      <w:r w:rsidRPr="00F20615">
        <w:rPr>
          <w:rFonts w:ascii="Arial" w:hAnsi="Arial" w:cs="Arial"/>
        </w:rPr>
        <w:t xml:space="preserve">Mientras </w:t>
      </w:r>
      <w:r>
        <w:rPr>
          <w:rFonts w:ascii="Arial" w:hAnsi="Arial" w:cs="Arial"/>
        </w:rPr>
        <w:t xml:space="preserve">la muestra es sometida a diferentes humedades relativas, </w:t>
      </w:r>
      <w:r w:rsidRPr="00F20615">
        <w:rPr>
          <w:rFonts w:ascii="Arial" w:hAnsi="Arial" w:cs="Arial"/>
        </w:rPr>
        <w:t>se puede observar diferentes degradaciones que suf</w:t>
      </w:r>
      <w:r>
        <w:rPr>
          <w:rFonts w:ascii="Arial" w:hAnsi="Arial" w:cs="Arial"/>
        </w:rPr>
        <w:t>re el producto, se define como</w:t>
      </w:r>
      <w:r w:rsidRPr="00F20615">
        <w:rPr>
          <w:rFonts w:ascii="Arial" w:hAnsi="Arial" w:cs="Arial"/>
        </w:rPr>
        <w:t xml:space="preserve"> </w:t>
      </w:r>
      <w:r w:rsidRPr="00F20615">
        <w:rPr>
          <w:rFonts w:ascii="Arial" w:hAnsi="Arial" w:cs="Arial"/>
          <w:b/>
        </w:rPr>
        <w:t>Humedad Crítica,</w:t>
      </w:r>
      <w:r w:rsidRPr="00F20615">
        <w:rPr>
          <w:rFonts w:ascii="Arial" w:hAnsi="Arial" w:cs="Arial"/>
        </w:rPr>
        <w:t xml:space="preserve"> </w:t>
      </w:r>
      <w:r>
        <w:rPr>
          <w:rFonts w:ascii="Arial" w:hAnsi="Arial" w:cs="Arial"/>
        </w:rPr>
        <w:t>el punto en el cual el</w:t>
      </w:r>
      <w:r w:rsidRPr="00F20615">
        <w:rPr>
          <w:rFonts w:ascii="Arial" w:hAnsi="Arial" w:cs="Arial"/>
        </w:rPr>
        <w:t xml:space="preserve"> alimento no es aceptable según las características se</w:t>
      </w:r>
      <w:r>
        <w:rPr>
          <w:rFonts w:ascii="Arial" w:hAnsi="Arial" w:cs="Arial"/>
        </w:rPr>
        <w:t>nsoriales o microbiológicas.</w:t>
      </w:r>
    </w:p>
    <w:p w:rsidR="007A51B4" w:rsidRDefault="007A51B4" w:rsidP="007A51B4">
      <w:pPr>
        <w:pStyle w:val="Textoindependiente3"/>
        <w:spacing w:before="0" w:beforeAutospacing="0" w:after="0" w:afterAutospacing="0" w:line="480" w:lineRule="auto"/>
        <w:ind w:right="44"/>
        <w:jc w:val="both"/>
        <w:rPr>
          <w:rFonts w:ascii="Arial" w:hAnsi="Arial" w:cs="Arial"/>
        </w:rPr>
      </w:pPr>
      <w:r w:rsidRPr="00BB10BD">
        <w:rPr>
          <w:rFonts w:ascii="Arial" w:hAnsi="Arial" w:cs="Arial"/>
        </w:rPr>
        <w:t>En otras palabras, características por las cuales el consumidor lo puedo clasificar no apto para su compra o consumo.</w:t>
      </w:r>
    </w:p>
    <w:p w:rsidR="007A51B4" w:rsidRPr="00BB10BD" w:rsidRDefault="007A51B4" w:rsidP="007A51B4">
      <w:pPr>
        <w:pStyle w:val="Textoindependiente3"/>
        <w:spacing w:before="0" w:beforeAutospacing="0" w:after="0" w:afterAutospacing="0" w:line="480" w:lineRule="auto"/>
        <w:ind w:right="44"/>
        <w:jc w:val="both"/>
        <w:rPr>
          <w:rFonts w:ascii="Arial" w:hAnsi="Arial" w:cs="Arial"/>
        </w:rPr>
      </w:pPr>
    </w:p>
    <w:p w:rsidR="007A51B4" w:rsidRPr="00BB10BD" w:rsidRDefault="007A51B4" w:rsidP="007A51B4">
      <w:pPr>
        <w:pStyle w:val="Textoindependiente3"/>
        <w:numPr>
          <w:ilvl w:val="0"/>
          <w:numId w:val="12"/>
        </w:numPr>
        <w:spacing w:before="0" w:beforeAutospacing="0" w:after="0" w:afterAutospacing="0" w:line="480" w:lineRule="auto"/>
        <w:ind w:right="44"/>
        <w:jc w:val="both"/>
        <w:rPr>
          <w:rFonts w:ascii="Arial" w:eastAsia="Times New Roman" w:hAnsi="Arial" w:cs="Arial"/>
          <w:b/>
          <w:lang w:eastAsia="ja-JP"/>
        </w:rPr>
      </w:pPr>
      <w:r w:rsidRPr="00BB10BD">
        <w:rPr>
          <w:rFonts w:ascii="Arial" w:eastAsia="Times New Roman" w:hAnsi="Arial" w:cs="Arial"/>
          <w:b/>
          <w:lang w:eastAsia="ja-JP"/>
        </w:rPr>
        <w:lastRenderedPageBreak/>
        <w:t>P</w:t>
      </w:r>
      <w:r>
        <w:rPr>
          <w:rFonts w:ascii="Arial" w:eastAsia="Times New Roman" w:hAnsi="Arial" w:cs="Arial"/>
          <w:b/>
          <w:lang w:eastAsia="ja-JP"/>
        </w:rPr>
        <w:t xml:space="preserve">rocedimiento para determinar </w:t>
      </w:r>
      <w:r w:rsidRPr="00BB10BD">
        <w:rPr>
          <w:rFonts w:ascii="Arial" w:eastAsia="Times New Roman" w:hAnsi="Arial" w:cs="Arial"/>
          <w:b/>
          <w:lang w:eastAsia="ja-JP"/>
        </w:rPr>
        <w:t xml:space="preserve"> </w:t>
      </w:r>
      <w:smartTag w:uri="urn:schemas-microsoft-com:office:smarttags" w:element="PersonName">
        <w:smartTagPr>
          <w:attr w:name="ProductID" w:val="la Humedad Cr￭tica"/>
        </w:smartTagPr>
        <w:r w:rsidRPr="00BB10BD">
          <w:rPr>
            <w:rFonts w:ascii="Arial" w:eastAsia="Times New Roman" w:hAnsi="Arial" w:cs="Arial"/>
            <w:b/>
            <w:lang w:eastAsia="ja-JP"/>
          </w:rPr>
          <w:t>la Humedad Crítica</w:t>
        </w:r>
      </w:smartTag>
    </w:p>
    <w:p w:rsidR="007A51B4" w:rsidRPr="004770E6" w:rsidRDefault="007A51B4" w:rsidP="007A51B4">
      <w:pPr>
        <w:pStyle w:val="Textoindependiente3"/>
        <w:numPr>
          <w:ilvl w:val="0"/>
          <w:numId w:val="11"/>
        </w:numPr>
        <w:spacing w:before="0" w:beforeAutospacing="0" w:after="0" w:afterAutospacing="0" w:line="480" w:lineRule="auto"/>
        <w:ind w:right="44"/>
        <w:jc w:val="both"/>
        <w:rPr>
          <w:rFonts w:ascii="Arial" w:eastAsia="Times New Roman" w:hAnsi="Arial" w:cs="Arial"/>
          <w:b/>
          <w:lang w:eastAsia="ja-JP"/>
        </w:rPr>
      </w:pPr>
      <w:r>
        <w:rPr>
          <w:rFonts w:ascii="Arial" w:eastAsia="Times New Roman" w:hAnsi="Arial" w:cs="Arial"/>
          <w:lang w:eastAsia="ja-JP"/>
        </w:rPr>
        <w:t>Armar un sistema, usando un desecador de vidrio. Dentro del mismo, elaboramos una base con una malla que contenga agua en vez de desecante, dentro del recipiente.</w:t>
      </w:r>
    </w:p>
    <w:p w:rsidR="007A51B4" w:rsidRPr="004770E6" w:rsidRDefault="007A51B4" w:rsidP="007A51B4">
      <w:pPr>
        <w:pStyle w:val="Textoindependiente3"/>
        <w:numPr>
          <w:ilvl w:val="0"/>
          <w:numId w:val="11"/>
        </w:numPr>
        <w:spacing w:before="0" w:beforeAutospacing="0" w:after="0" w:afterAutospacing="0" w:line="480" w:lineRule="auto"/>
        <w:ind w:right="44"/>
        <w:jc w:val="both"/>
        <w:rPr>
          <w:rFonts w:ascii="Arial" w:eastAsia="Times New Roman" w:hAnsi="Arial" w:cs="Arial"/>
          <w:b/>
          <w:lang w:eastAsia="ja-JP"/>
        </w:rPr>
      </w:pPr>
      <w:r>
        <w:rPr>
          <w:rFonts w:ascii="Arial" w:eastAsia="Times New Roman" w:hAnsi="Arial" w:cs="Arial"/>
          <w:lang w:eastAsia="ja-JP"/>
        </w:rPr>
        <w:t>Se coloca sobre la malla la caja petri con el producto, cerrar.</w:t>
      </w:r>
    </w:p>
    <w:p w:rsidR="007A51B4" w:rsidRDefault="007A51B4" w:rsidP="007A51B4">
      <w:pPr>
        <w:pStyle w:val="Textoindependiente3"/>
        <w:numPr>
          <w:ilvl w:val="0"/>
          <w:numId w:val="11"/>
        </w:numPr>
        <w:spacing w:before="0" w:beforeAutospacing="0" w:after="0" w:afterAutospacing="0" w:line="480" w:lineRule="auto"/>
        <w:ind w:right="44"/>
        <w:jc w:val="both"/>
        <w:rPr>
          <w:rFonts w:ascii="Arial" w:eastAsia="Times New Roman" w:hAnsi="Arial" w:cs="Arial"/>
          <w:b/>
          <w:lang w:eastAsia="ja-JP"/>
        </w:rPr>
      </w:pPr>
      <w:r>
        <w:rPr>
          <w:rFonts w:ascii="Arial" w:eastAsia="Times New Roman" w:hAnsi="Arial" w:cs="Arial"/>
          <w:lang w:eastAsia="ja-JP"/>
        </w:rPr>
        <w:t xml:space="preserve">Llevar el sistema dentro de una incubadora a una temperatura de 32 – </w:t>
      </w:r>
      <w:smartTag w:uri="urn:schemas-microsoft-com:office:smarttags" w:element="metricconverter">
        <w:smartTagPr>
          <w:attr w:name="ProductID" w:val="34 ﾺC"/>
        </w:smartTagPr>
        <w:r>
          <w:rPr>
            <w:rFonts w:ascii="Arial" w:eastAsia="Times New Roman" w:hAnsi="Arial" w:cs="Arial"/>
            <w:lang w:eastAsia="ja-JP"/>
          </w:rPr>
          <w:t>34 ºC</w:t>
        </w:r>
      </w:smartTag>
      <w:r>
        <w:rPr>
          <w:rFonts w:ascii="Arial" w:eastAsia="Times New Roman" w:hAnsi="Arial" w:cs="Arial"/>
          <w:lang w:eastAsia="ja-JP"/>
        </w:rPr>
        <w:t xml:space="preserve">, de manera que se crea una atmósfera para determinar </w:t>
      </w:r>
      <w:smartTag w:uri="urn:schemas-microsoft-com:office:smarttags" w:element="PersonName">
        <w:smartTagPr>
          <w:attr w:name="ProductID" w:val="la Humedad Cr￭tica"/>
        </w:smartTagPr>
        <w:r>
          <w:rPr>
            <w:rFonts w:ascii="Arial" w:eastAsia="Times New Roman" w:hAnsi="Arial" w:cs="Arial"/>
            <w:lang w:eastAsia="ja-JP"/>
          </w:rPr>
          <w:t>la Humedad Crítica</w:t>
        </w:r>
      </w:smartTag>
      <w:r>
        <w:rPr>
          <w:rFonts w:ascii="Arial" w:eastAsia="Times New Roman" w:hAnsi="Arial" w:cs="Arial"/>
          <w:lang w:eastAsia="ja-JP"/>
        </w:rPr>
        <w:t>,  por determinados lapsos de tiempo procedemos a pesar y observar la apariencia del producto, hasta determinar que el producto no es aceptable sensorialmente.</w:t>
      </w:r>
    </w:p>
    <w:p w:rsidR="007A51B4" w:rsidRPr="00984A57" w:rsidRDefault="007A51B4" w:rsidP="007A51B4">
      <w:pPr>
        <w:tabs>
          <w:tab w:val="left" w:pos="360"/>
          <w:tab w:val="left" w:pos="540"/>
          <w:tab w:val="left" w:pos="720"/>
          <w:tab w:val="left" w:pos="900"/>
        </w:tabs>
        <w:spacing w:line="480" w:lineRule="auto"/>
        <w:jc w:val="both"/>
        <w:rPr>
          <w:rFonts w:ascii="Arial" w:hAnsi="Arial" w:cs="Arial"/>
          <w:b/>
        </w:rPr>
      </w:pPr>
    </w:p>
    <w:p w:rsidR="007A51B4" w:rsidRDefault="007A51B4" w:rsidP="007A51B4">
      <w:pPr>
        <w:tabs>
          <w:tab w:val="left" w:pos="360"/>
          <w:tab w:val="left" w:pos="540"/>
          <w:tab w:val="left" w:pos="720"/>
          <w:tab w:val="left" w:pos="900"/>
        </w:tabs>
        <w:spacing w:line="480" w:lineRule="auto"/>
        <w:jc w:val="both"/>
        <w:rPr>
          <w:rFonts w:ascii="Arial" w:hAnsi="Arial" w:cs="Arial"/>
          <w:b/>
        </w:rPr>
      </w:pPr>
      <w:r w:rsidRPr="00984A57">
        <w:rPr>
          <w:rFonts w:ascii="Arial" w:hAnsi="Arial" w:cs="Arial"/>
          <w:b/>
        </w:rPr>
        <w:t>2.2.3.1   Evaluación Sensorial</w:t>
      </w:r>
      <w:r>
        <w:rPr>
          <w:rFonts w:ascii="Arial" w:hAnsi="Arial" w:cs="Arial"/>
          <w:b/>
        </w:rPr>
        <w:t>.</w:t>
      </w:r>
    </w:p>
    <w:p w:rsidR="007A51B4" w:rsidRDefault="007A51B4" w:rsidP="007A51B4">
      <w:pPr>
        <w:tabs>
          <w:tab w:val="left" w:pos="360"/>
          <w:tab w:val="left" w:pos="540"/>
          <w:tab w:val="left" w:pos="720"/>
          <w:tab w:val="left" w:pos="900"/>
        </w:tabs>
        <w:spacing w:line="480" w:lineRule="auto"/>
        <w:jc w:val="both"/>
        <w:rPr>
          <w:rFonts w:ascii="Arial" w:hAnsi="Arial" w:cs="Arial"/>
        </w:rPr>
      </w:pPr>
      <w:r>
        <w:rPr>
          <w:rFonts w:ascii="Arial" w:hAnsi="Arial" w:cs="Arial"/>
        </w:rPr>
        <w:t xml:space="preserve">La evaluación sensorial fue realizada mediante una Prueba de Comparaciones Múltiples, en esta prueba, se emplea una muestra de referencia o muestra estándar  rotulada R y presentada al panelista junto con 4 muestras codificadas. Al panelista se le pregunta que compare cada  muestra codificada con la muestra de referencia en base a alguna característica mencionada en el caso de Fideos fue </w:t>
      </w:r>
      <w:smartTag w:uri="urn:schemas-microsoft-com:office:smarttags" w:element="PersonName">
        <w:smartTagPr>
          <w:attr w:name="ProductID" w:val="la Textura"/>
        </w:smartTagPr>
        <w:r>
          <w:rPr>
            <w:rFonts w:ascii="Arial" w:hAnsi="Arial" w:cs="Arial"/>
          </w:rPr>
          <w:t>la Textura</w:t>
        </w:r>
      </w:smartTag>
      <w:r>
        <w:rPr>
          <w:rFonts w:ascii="Arial" w:hAnsi="Arial" w:cs="Arial"/>
        </w:rPr>
        <w:t xml:space="preserve">, para </w:t>
      </w:r>
      <w:smartTag w:uri="urn:schemas-microsoft-com:office:smarttags" w:element="PersonName">
        <w:smartTagPr>
          <w:attr w:name="ProductID" w:val="la Harina"/>
        </w:smartTagPr>
        <w:r>
          <w:rPr>
            <w:rFonts w:ascii="Arial" w:hAnsi="Arial" w:cs="Arial"/>
          </w:rPr>
          <w:t>la Harina</w:t>
        </w:r>
      </w:smartTag>
      <w:r>
        <w:rPr>
          <w:rFonts w:ascii="Arial" w:hAnsi="Arial" w:cs="Arial"/>
        </w:rPr>
        <w:t xml:space="preserve"> (Tapioca) fue </w:t>
      </w:r>
      <w:smartTag w:uri="urn:schemas-microsoft-com:office:smarttags" w:element="PersonName">
        <w:smartTagPr>
          <w:attr w:name="ProductID" w:val="la Grumosidad"/>
        </w:smartTagPr>
        <w:r>
          <w:rPr>
            <w:rFonts w:ascii="Arial" w:hAnsi="Arial" w:cs="Arial"/>
          </w:rPr>
          <w:t>la Grumosidad</w:t>
        </w:r>
      </w:smartTag>
      <w:r>
        <w:rPr>
          <w:rFonts w:ascii="Arial" w:hAnsi="Arial" w:cs="Arial"/>
        </w:rPr>
        <w:t xml:space="preserve"> y Apariencia al igual que el Ranchero. </w:t>
      </w:r>
    </w:p>
    <w:p w:rsidR="007A51B4" w:rsidRPr="00A42A41" w:rsidRDefault="007A51B4" w:rsidP="007A51B4">
      <w:pPr>
        <w:spacing w:line="480" w:lineRule="auto"/>
        <w:jc w:val="both"/>
        <w:rPr>
          <w:rFonts w:ascii="Arial" w:hAnsi="Arial" w:cs="Arial"/>
        </w:rPr>
      </w:pPr>
      <w:r>
        <w:rPr>
          <w:rFonts w:ascii="Arial" w:hAnsi="Arial" w:cs="Arial"/>
        </w:rPr>
        <w:t xml:space="preserve">El número de panelistas que participaron en la evaluación sensorial fueron 30 personas, la mayoría fueron alumnos correspondientes a la carrera de Ingeniería de Alimentos, un panel semi-entrenado.  </w:t>
      </w:r>
      <w:r w:rsidRPr="00347565">
        <w:rPr>
          <w:rFonts w:ascii="Arial" w:hAnsi="Arial" w:cs="Arial"/>
        </w:rPr>
        <w:t>Apéndice</w:t>
      </w:r>
      <w:r w:rsidRPr="00CA4C7F">
        <w:rPr>
          <w:rFonts w:ascii="Arial" w:hAnsi="Arial" w:cs="Arial"/>
          <w:color w:val="FF0000"/>
        </w:rPr>
        <w:t xml:space="preserve"> </w:t>
      </w:r>
      <w:r>
        <w:rPr>
          <w:rFonts w:ascii="Arial" w:hAnsi="Arial" w:cs="Arial"/>
        </w:rPr>
        <w:t>2</w:t>
      </w:r>
    </w:p>
    <w:p w:rsidR="007A51B4" w:rsidRDefault="007A51B4" w:rsidP="007A51B4">
      <w:pPr>
        <w:numPr>
          <w:ilvl w:val="3"/>
          <w:numId w:val="14"/>
        </w:numPr>
        <w:tabs>
          <w:tab w:val="left" w:pos="360"/>
          <w:tab w:val="left" w:pos="540"/>
          <w:tab w:val="left" w:pos="720"/>
          <w:tab w:val="left" w:pos="900"/>
        </w:tabs>
        <w:spacing w:line="480" w:lineRule="auto"/>
        <w:jc w:val="both"/>
        <w:rPr>
          <w:rFonts w:ascii="Arial" w:hAnsi="Arial" w:cs="Arial"/>
          <w:b/>
        </w:rPr>
      </w:pPr>
      <w:r w:rsidRPr="00984A57">
        <w:rPr>
          <w:rFonts w:ascii="Arial" w:hAnsi="Arial" w:cs="Arial"/>
          <w:b/>
        </w:rPr>
        <w:lastRenderedPageBreak/>
        <w:t>Análisis Microbio</w:t>
      </w:r>
      <w:r>
        <w:rPr>
          <w:rFonts w:ascii="Arial" w:hAnsi="Arial" w:cs="Arial"/>
          <w:b/>
        </w:rPr>
        <w:t>lógico</w:t>
      </w:r>
    </w:p>
    <w:p w:rsidR="007A51B4" w:rsidRDefault="007A51B4" w:rsidP="007A51B4">
      <w:pPr>
        <w:spacing w:line="480" w:lineRule="auto"/>
        <w:jc w:val="both"/>
        <w:rPr>
          <w:rFonts w:ascii="Arial" w:hAnsi="Arial" w:cs="Arial"/>
        </w:rPr>
      </w:pPr>
      <w:r>
        <w:rPr>
          <w:rFonts w:ascii="Arial" w:hAnsi="Arial" w:cs="Arial"/>
        </w:rPr>
        <w:t xml:space="preserve">A través de una Evaluación Sensorial se determina </w:t>
      </w:r>
      <w:smartTag w:uri="urn:schemas-microsoft-com:office:smarttags" w:element="PersonName">
        <w:smartTagPr>
          <w:attr w:name="ProductID" w:val="la Humedad Cr￭tica"/>
        </w:smartTagPr>
        <w:r>
          <w:rPr>
            <w:rFonts w:ascii="Arial" w:hAnsi="Arial" w:cs="Arial"/>
          </w:rPr>
          <w:t>la Humedad Crítica</w:t>
        </w:r>
      </w:smartTag>
      <w:r>
        <w:rPr>
          <w:rFonts w:ascii="Arial" w:hAnsi="Arial" w:cs="Arial"/>
        </w:rPr>
        <w:t xml:space="preserve"> del producto, el siguiente paso es comprobar desde que contenido de humedad ganada en las muestras es inaceptable microbiológicamente, dando como resultado crecimientos de aerobios, mohos y levaduras.</w:t>
      </w:r>
    </w:p>
    <w:p w:rsidR="007A51B4" w:rsidRDefault="007A51B4" w:rsidP="007A51B4">
      <w:pPr>
        <w:spacing w:line="480" w:lineRule="auto"/>
        <w:jc w:val="both"/>
        <w:rPr>
          <w:rFonts w:ascii="Arial" w:hAnsi="Arial" w:cs="Arial"/>
        </w:rPr>
      </w:pPr>
      <w:r>
        <w:rPr>
          <w:rFonts w:ascii="Arial" w:hAnsi="Arial" w:cs="Arial"/>
        </w:rPr>
        <w:t xml:space="preserve">Las pruebas fueron realizadas en  agar de PCA para aerobios mesófilos y PDA para mohos y levaduras, son agares que contienen suplementos nutritivos que fomentan el crecimiento específico de las colonias que se desea cuantificar y observar. </w:t>
      </w:r>
    </w:p>
    <w:p w:rsidR="007A51B4" w:rsidRDefault="007A51B4" w:rsidP="007A51B4">
      <w:pPr>
        <w:spacing w:line="480" w:lineRule="auto"/>
        <w:jc w:val="both"/>
        <w:rPr>
          <w:rFonts w:ascii="Arial" w:hAnsi="Arial" w:cs="Arial"/>
        </w:rPr>
      </w:pPr>
      <w:r>
        <w:rPr>
          <w:rFonts w:ascii="Arial" w:hAnsi="Arial" w:cs="Arial"/>
        </w:rPr>
        <w:t>Por cada muestra se realizo dos diluciones 10</w:t>
      </w:r>
      <w:r w:rsidRPr="00D12C43">
        <w:rPr>
          <w:rFonts w:ascii="Arial" w:hAnsi="Arial" w:cs="Arial"/>
          <w:vertAlign w:val="superscript"/>
        </w:rPr>
        <w:t>-1</w:t>
      </w:r>
      <w:r>
        <w:rPr>
          <w:rFonts w:ascii="Arial" w:hAnsi="Arial" w:cs="Arial"/>
        </w:rPr>
        <w:t xml:space="preserve"> y 10</w:t>
      </w:r>
      <w:r w:rsidRPr="00D12C43">
        <w:rPr>
          <w:rFonts w:ascii="Arial" w:hAnsi="Arial" w:cs="Arial"/>
          <w:vertAlign w:val="superscript"/>
        </w:rPr>
        <w:t>-2</w:t>
      </w:r>
      <w:r>
        <w:rPr>
          <w:rFonts w:ascii="Arial" w:hAnsi="Arial" w:cs="Arial"/>
        </w:rPr>
        <w:t xml:space="preserve"> </w:t>
      </w:r>
      <w:r w:rsidRPr="00D12C43">
        <w:rPr>
          <w:rFonts w:ascii="Arial" w:hAnsi="Arial" w:cs="Arial"/>
        </w:rPr>
        <w:t>en</w:t>
      </w:r>
      <w:r>
        <w:rPr>
          <w:rFonts w:ascii="Arial" w:hAnsi="Arial" w:cs="Arial"/>
        </w:rPr>
        <w:t xml:space="preserve"> PCA y PDA. Para observar el crecimiento de colonias, en el caso de Aerobios se necesita un periodo de Incubación de </w:t>
      </w:r>
      <w:smartTag w:uri="urn:schemas-microsoft-com:office:smarttags" w:element="metricconverter">
        <w:smartTagPr>
          <w:attr w:name="ProductID" w:val="24 a"/>
        </w:smartTagPr>
        <w:r>
          <w:rPr>
            <w:rFonts w:ascii="Arial" w:hAnsi="Arial" w:cs="Arial"/>
          </w:rPr>
          <w:t>24 a</w:t>
        </w:r>
      </w:smartTag>
      <w:r>
        <w:rPr>
          <w:rFonts w:ascii="Arial" w:hAnsi="Arial" w:cs="Arial"/>
        </w:rPr>
        <w:t xml:space="preserve"> 48 Horas, para Mohos y Levaduras es de </w:t>
      </w:r>
      <w:smartTag w:uri="urn:schemas-microsoft-com:office:smarttags" w:element="metricconverter">
        <w:smartTagPr>
          <w:attr w:name="ProductID" w:val="3 a"/>
        </w:smartTagPr>
        <w:r>
          <w:rPr>
            <w:rFonts w:ascii="Arial" w:hAnsi="Arial" w:cs="Arial"/>
          </w:rPr>
          <w:t>3 a</w:t>
        </w:r>
      </w:smartTag>
      <w:r>
        <w:rPr>
          <w:rFonts w:ascii="Arial" w:hAnsi="Arial" w:cs="Arial"/>
        </w:rPr>
        <w:t xml:space="preserve"> 5 días. </w:t>
      </w:r>
    </w:p>
    <w:p w:rsidR="007A51B4" w:rsidRDefault="007A51B4" w:rsidP="007A51B4">
      <w:pPr>
        <w:tabs>
          <w:tab w:val="left" w:pos="360"/>
          <w:tab w:val="left" w:pos="540"/>
          <w:tab w:val="left" w:pos="900"/>
        </w:tabs>
        <w:spacing w:line="480" w:lineRule="auto"/>
        <w:jc w:val="both"/>
        <w:rPr>
          <w:rFonts w:ascii="Arial" w:hAnsi="Arial" w:cs="Arial"/>
        </w:rPr>
      </w:pPr>
      <w:r>
        <w:rPr>
          <w:rFonts w:ascii="Arial" w:hAnsi="Arial" w:cs="Arial"/>
        </w:rPr>
        <w:t xml:space="preserve"> Adicionalmente, se comprueba la humedad crítica del alimento con un análisis físico-químico; en el caso del fideo, son sometidos a cocción en un mismo intervalo de tiempo de </w:t>
      </w:r>
      <w:smartTag w:uri="urn:schemas-microsoft-com:office:smarttags" w:element="metricconverter">
        <w:smartTagPr>
          <w:attr w:name="ProductID" w:val="6 a"/>
        </w:smartTagPr>
        <w:r>
          <w:rPr>
            <w:rFonts w:ascii="Arial" w:hAnsi="Arial" w:cs="Arial"/>
          </w:rPr>
          <w:t>6 a</w:t>
        </w:r>
      </w:smartTag>
      <w:r>
        <w:rPr>
          <w:rFonts w:ascii="Arial" w:hAnsi="Arial" w:cs="Arial"/>
        </w:rPr>
        <w:t xml:space="preserve"> 8 minutos en agua hirviendo para verificar su textura y consistencia; para la tapioca, se prepara una solución con cada contenido de humedad propuesto en la evaluación sensorial con el mismo volumen de agua hasta llegar a la temperatura de Gelatinización </w:t>
      </w:r>
      <w:smartTag w:uri="urn:schemas-microsoft-com:office:smarttags" w:element="metricconverter">
        <w:smartTagPr>
          <w:attr w:name="ProductID" w:val="51ﾺC"/>
        </w:smartTagPr>
        <w:r>
          <w:rPr>
            <w:rFonts w:ascii="Arial" w:hAnsi="Arial" w:cs="Arial"/>
          </w:rPr>
          <w:t>51ºC</w:t>
        </w:r>
      </w:smartTag>
      <w:r>
        <w:rPr>
          <w:rFonts w:ascii="Arial" w:hAnsi="Arial" w:cs="Arial"/>
        </w:rPr>
        <w:t xml:space="preserve">,  se enfría a temperatura ambiente y se procede a refrigerar a </w:t>
      </w:r>
      <w:smartTag w:uri="urn:schemas-microsoft-com:office:smarttags" w:element="metricconverter">
        <w:smartTagPr>
          <w:attr w:name="ProductID" w:val="5ﾺC"/>
        </w:smartTagPr>
        <w:r>
          <w:rPr>
            <w:rFonts w:ascii="Arial" w:hAnsi="Arial" w:cs="Arial"/>
          </w:rPr>
          <w:t>5ºC</w:t>
        </w:r>
      </w:smartTag>
      <w:r>
        <w:rPr>
          <w:rFonts w:ascii="Arial" w:hAnsi="Arial" w:cs="Arial"/>
        </w:rPr>
        <w:t xml:space="preserve"> durante 5 días. </w:t>
      </w:r>
    </w:p>
    <w:p w:rsidR="007A51B4" w:rsidRDefault="007A51B4" w:rsidP="007A51B4">
      <w:pPr>
        <w:tabs>
          <w:tab w:val="left" w:pos="360"/>
          <w:tab w:val="left" w:pos="540"/>
          <w:tab w:val="left" w:pos="900"/>
        </w:tabs>
        <w:spacing w:line="480" w:lineRule="auto"/>
        <w:jc w:val="both"/>
        <w:rPr>
          <w:rFonts w:ascii="Arial" w:hAnsi="Arial" w:cs="Arial"/>
        </w:rPr>
      </w:pPr>
      <w:r>
        <w:rPr>
          <w:rFonts w:ascii="Arial" w:hAnsi="Arial" w:cs="Arial"/>
        </w:rPr>
        <w:lastRenderedPageBreak/>
        <w:t xml:space="preserve">Después de este intervalo de días se procede a descongelar a temperatura ambiente y observar la retro-degradación de la gelatinización de los almidones. </w:t>
      </w:r>
    </w:p>
    <w:p w:rsidR="007A51B4" w:rsidRDefault="007A51B4" w:rsidP="007A51B4">
      <w:pPr>
        <w:tabs>
          <w:tab w:val="left" w:pos="360"/>
          <w:tab w:val="left" w:pos="540"/>
          <w:tab w:val="left" w:pos="900"/>
        </w:tabs>
        <w:spacing w:line="480" w:lineRule="auto"/>
        <w:jc w:val="both"/>
        <w:rPr>
          <w:rFonts w:ascii="Arial" w:hAnsi="Arial" w:cs="Arial"/>
        </w:rPr>
      </w:pPr>
      <w:r>
        <w:rPr>
          <w:rFonts w:ascii="Arial" w:hAnsi="Arial" w:cs="Arial"/>
        </w:rPr>
        <w:t xml:space="preserve">Y por último, se procede a determinar la pérdida de peso del Caldo soluble de gallina, tomando como referencia una cantidad de diez gramos de producto,  mediante un balance de sólidos conociendo </w:t>
      </w:r>
      <w:smartTag w:uri="urn:schemas-microsoft-com:office:smarttags" w:element="PersonName">
        <w:smartTagPr>
          <w:attr w:name="ProductID" w:val="la  Xf"/>
        </w:smartTagPr>
        <w:r>
          <w:rPr>
            <w:rFonts w:ascii="Arial" w:hAnsi="Arial" w:cs="Arial"/>
          </w:rPr>
          <w:t>la  X</w:t>
        </w:r>
        <w:r w:rsidRPr="00F628DF">
          <w:rPr>
            <w:rFonts w:ascii="Arial" w:hAnsi="Arial" w:cs="Arial"/>
            <w:vertAlign w:val="subscript"/>
          </w:rPr>
          <w:t>f</w:t>
        </w:r>
      </w:smartTag>
      <w:r>
        <w:rPr>
          <w:rFonts w:ascii="Arial" w:hAnsi="Arial" w:cs="Arial"/>
        </w:rPr>
        <w:t xml:space="preserve"> de sólidos de cada muestra, determinamos la pérdida de peso del producto, debido a la ganancia de humedad del ambiente.</w:t>
      </w:r>
    </w:p>
    <w:p w:rsidR="007A51B4" w:rsidRDefault="007A51B4" w:rsidP="007A51B4">
      <w:pPr>
        <w:spacing w:line="480" w:lineRule="auto"/>
        <w:jc w:val="both"/>
        <w:rPr>
          <w:rFonts w:ascii="Arial" w:hAnsi="Arial" w:cs="Arial"/>
        </w:rPr>
      </w:pPr>
    </w:p>
    <w:p w:rsidR="007A51B4" w:rsidRPr="00ED3289" w:rsidRDefault="007A51B4" w:rsidP="007A51B4">
      <w:pPr>
        <w:pStyle w:val="Textoindependiente3"/>
        <w:spacing w:before="0" w:beforeAutospacing="0" w:after="0" w:afterAutospacing="0" w:line="480" w:lineRule="auto"/>
        <w:ind w:right="44"/>
        <w:jc w:val="both"/>
        <w:rPr>
          <w:rFonts w:ascii="Arial" w:eastAsia="Times New Roman" w:hAnsi="Arial" w:cs="Arial"/>
          <w:b/>
          <w:color w:val="auto"/>
          <w:sz w:val="28"/>
          <w:szCs w:val="28"/>
          <w:lang w:eastAsia="ja-JP"/>
        </w:rPr>
      </w:pPr>
      <w:r w:rsidRPr="00ED3289">
        <w:rPr>
          <w:rFonts w:ascii="Arial" w:hAnsi="Arial" w:cs="Arial"/>
          <w:b/>
          <w:lang w:eastAsia="ja-JP"/>
        </w:rPr>
        <w:t xml:space="preserve">2.2.4  Elaboración de Empaques de Prueba </w:t>
      </w:r>
      <w:r w:rsidRPr="00ED3289">
        <w:rPr>
          <w:rFonts w:ascii="Arial" w:hAnsi="Arial" w:cs="Arial"/>
          <w:b/>
        </w:rPr>
        <w:t xml:space="preserve"> (6)</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Pr>
          <w:rFonts w:ascii="Arial" w:eastAsia="Times New Roman" w:hAnsi="Arial" w:cs="Arial"/>
          <w:color w:val="auto"/>
          <w:lang w:eastAsia="ja-JP"/>
        </w:rPr>
        <w:t xml:space="preserve">Las pruebas son las formas de constatar las características del empaque. A través de ellas se comprueban si el empaque es realmente el conveniente para el producto que contendrá, o si responderá  a diferentes condiciones de uso y de consumo, de almacenamiento, de transporte y de manejo, etc. </w:t>
      </w:r>
    </w:p>
    <w:p w:rsidR="007A51B4" w:rsidRPr="00FE375F"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Pr>
          <w:rFonts w:ascii="Arial" w:eastAsia="Times New Roman" w:hAnsi="Arial" w:cs="Arial"/>
          <w:color w:val="auto"/>
          <w:lang w:eastAsia="ja-JP"/>
        </w:rPr>
        <w:t xml:space="preserve">Existen una gran variedad de pruebas realizadas para empaques, tales como dimensión, resistencia al impacto, tracción y elongación, rigidez, transmisión de gases, resistencia a la explosión, compresión, permeabilidad a la grasa, transparencia, absorción de agua, entre otras. Las pruebas realizadas para nuestra experimentación fueron: Transmisión de vapor de agua para empaques plásticos y rasgado para papel, películas flexibles, y laminados.  </w:t>
      </w:r>
    </w:p>
    <w:p w:rsidR="007A51B4" w:rsidRDefault="007A51B4" w:rsidP="007A51B4">
      <w:pPr>
        <w:tabs>
          <w:tab w:val="left" w:pos="360"/>
          <w:tab w:val="left" w:pos="540"/>
          <w:tab w:val="left" w:pos="720"/>
          <w:tab w:val="left" w:pos="900"/>
        </w:tabs>
        <w:spacing w:line="480" w:lineRule="auto"/>
        <w:rPr>
          <w:rFonts w:ascii="Arial" w:hAnsi="Arial" w:cs="Arial"/>
          <w:b/>
        </w:rPr>
      </w:pPr>
    </w:p>
    <w:p w:rsidR="007A51B4" w:rsidRDefault="007A51B4" w:rsidP="007A51B4">
      <w:pPr>
        <w:numPr>
          <w:ilvl w:val="3"/>
          <w:numId w:val="15"/>
        </w:numPr>
        <w:tabs>
          <w:tab w:val="left" w:pos="360"/>
          <w:tab w:val="left" w:pos="540"/>
          <w:tab w:val="left" w:pos="720"/>
          <w:tab w:val="left" w:pos="900"/>
        </w:tabs>
        <w:spacing w:line="480" w:lineRule="auto"/>
        <w:jc w:val="both"/>
        <w:rPr>
          <w:rFonts w:ascii="Arial" w:hAnsi="Arial" w:cs="Arial"/>
          <w:b/>
        </w:rPr>
      </w:pPr>
      <w:r>
        <w:rPr>
          <w:rFonts w:ascii="Arial" w:hAnsi="Arial" w:cs="Arial"/>
          <w:b/>
        </w:rPr>
        <w:lastRenderedPageBreak/>
        <w:t xml:space="preserve"> </w:t>
      </w:r>
      <w:r w:rsidRPr="00984A57">
        <w:rPr>
          <w:rFonts w:ascii="Arial" w:hAnsi="Arial" w:cs="Arial"/>
          <w:b/>
        </w:rPr>
        <w:t>Determinación</w:t>
      </w:r>
      <w:r>
        <w:rPr>
          <w:rFonts w:ascii="Arial" w:hAnsi="Arial" w:cs="Arial"/>
          <w:b/>
        </w:rPr>
        <w:t xml:space="preserve"> </w:t>
      </w:r>
      <w:r w:rsidRPr="00984A57">
        <w:rPr>
          <w:rFonts w:ascii="Arial" w:hAnsi="Arial" w:cs="Arial"/>
          <w:b/>
        </w:rPr>
        <w:t xml:space="preserve"> </w:t>
      </w:r>
      <w:r>
        <w:rPr>
          <w:rFonts w:ascii="Arial" w:hAnsi="Arial" w:cs="Arial"/>
          <w:b/>
        </w:rPr>
        <w:t xml:space="preserve"> </w:t>
      </w:r>
      <w:r w:rsidRPr="00984A57">
        <w:rPr>
          <w:rFonts w:ascii="Arial" w:hAnsi="Arial" w:cs="Arial"/>
          <w:b/>
        </w:rPr>
        <w:t>de</w:t>
      </w:r>
      <w:r>
        <w:rPr>
          <w:rFonts w:ascii="Arial" w:hAnsi="Arial" w:cs="Arial"/>
          <w:b/>
        </w:rPr>
        <w:t xml:space="preserve">  </w:t>
      </w:r>
      <w:r w:rsidRPr="00984A57">
        <w:rPr>
          <w:rFonts w:ascii="Arial" w:hAnsi="Arial" w:cs="Arial"/>
          <w:b/>
        </w:rPr>
        <w:t xml:space="preserve"> la </w:t>
      </w:r>
      <w:r>
        <w:rPr>
          <w:rFonts w:ascii="Arial" w:hAnsi="Arial" w:cs="Arial"/>
          <w:b/>
        </w:rPr>
        <w:t xml:space="preserve">  </w:t>
      </w:r>
      <w:r w:rsidRPr="00984A57">
        <w:rPr>
          <w:rFonts w:ascii="Arial" w:hAnsi="Arial" w:cs="Arial"/>
          <w:b/>
        </w:rPr>
        <w:t xml:space="preserve">relación </w:t>
      </w:r>
      <w:r>
        <w:rPr>
          <w:rFonts w:ascii="Arial" w:hAnsi="Arial" w:cs="Arial"/>
          <w:b/>
        </w:rPr>
        <w:t xml:space="preserve">  </w:t>
      </w:r>
      <w:r w:rsidRPr="00984A57">
        <w:rPr>
          <w:rFonts w:ascii="Arial" w:hAnsi="Arial" w:cs="Arial"/>
          <w:b/>
        </w:rPr>
        <w:t>Volumen</w:t>
      </w:r>
      <w:r>
        <w:rPr>
          <w:rFonts w:ascii="Arial" w:hAnsi="Arial" w:cs="Arial"/>
          <w:b/>
        </w:rPr>
        <w:t xml:space="preserve">  </w:t>
      </w:r>
      <w:r w:rsidRPr="00984A57">
        <w:rPr>
          <w:rFonts w:ascii="Arial" w:hAnsi="Arial" w:cs="Arial"/>
          <w:b/>
        </w:rPr>
        <w:t xml:space="preserve">producto </w:t>
      </w:r>
      <w:r>
        <w:rPr>
          <w:rFonts w:ascii="Arial" w:hAnsi="Arial" w:cs="Arial"/>
          <w:b/>
        </w:rPr>
        <w:t xml:space="preserve">  versus     </w:t>
      </w:r>
    </w:p>
    <w:p w:rsidR="007A51B4" w:rsidRDefault="007A51B4" w:rsidP="007A51B4">
      <w:pPr>
        <w:tabs>
          <w:tab w:val="left" w:pos="360"/>
          <w:tab w:val="left" w:pos="540"/>
          <w:tab w:val="left" w:pos="720"/>
          <w:tab w:val="left" w:pos="900"/>
        </w:tabs>
        <w:spacing w:line="480" w:lineRule="auto"/>
        <w:jc w:val="both"/>
        <w:rPr>
          <w:rFonts w:ascii="Arial" w:hAnsi="Arial" w:cs="Arial"/>
          <w:b/>
        </w:rPr>
      </w:pPr>
      <w:r>
        <w:rPr>
          <w:rFonts w:ascii="Arial" w:hAnsi="Arial" w:cs="Arial"/>
          <w:b/>
        </w:rPr>
        <w:t xml:space="preserve">               Empaque  </w:t>
      </w:r>
    </w:p>
    <w:p w:rsidR="007A51B4" w:rsidRPr="00414013" w:rsidRDefault="007A51B4" w:rsidP="007A51B4">
      <w:pPr>
        <w:pStyle w:val="Textoindependiente3"/>
        <w:numPr>
          <w:ilvl w:val="0"/>
          <w:numId w:val="10"/>
        </w:numPr>
        <w:spacing w:before="0" w:beforeAutospacing="0" w:after="0" w:afterAutospacing="0" w:line="480" w:lineRule="auto"/>
        <w:ind w:right="44"/>
        <w:jc w:val="both"/>
        <w:rPr>
          <w:rFonts w:ascii="Arial" w:eastAsia="Times New Roman" w:hAnsi="Arial" w:cs="Arial"/>
          <w:b/>
          <w:color w:val="auto"/>
          <w:lang w:eastAsia="ja-JP"/>
        </w:rPr>
      </w:pPr>
      <w:r>
        <w:rPr>
          <w:rFonts w:ascii="Arial" w:eastAsia="Times New Roman" w:hAnsi="Arial" w:cs="Arial"/>
          <w:color w:val="auto"/>
          <w:lang w:eastAsia="ja-JP"/>
        </w:rPr>
        <w:t xml:space="preserve">Con los diferentes tipos de películas plásticas sencillas y laminadas descritas anteriormente, elaboramos empaques de prueba, de menor volumen que el original. </w:t>
      </w:r>
    </w:p>
    <w:p w:rsidR="007A51B4" w:rsidRPr="00B40D30" w:rsidRDefault="007A51B4" w:rsidP="007A51B4">
      <w:pPr>
        <w:pStyle w:val="Textoindependiente3"/>
        <w:numPr>
          <w:ilvl w:val="0"/>
          <w:numId w:val="10"/>
        </w:numPr>
        <w:spacing w:before="0" w:beforeAutospacing="0" w:after="0" w:afterAutospacing="0" w:line="480" w:lineRule="auto"/>
        <w:ind w:right="44"/>
        <w:jc w:val="both"/>
        <w:rPr>
          <w:rFonts w:ascii="Arial" w:eastAsia="Times New Roman" w:hAnsi="Arial" w:cs="Arial"/>
          <w:b/>
          <w:color w:val="auto"/>
          <w:lang w:eastAsia="ja-JP"/>
        </w:rPr>
      </w:pPr>
      <w:r>
        <w:rPr>
          <w:rFonts w:ascii="Arial" w:eastAsia="Times New Roman" w:hAnsi="Arial" w:cs="Arial"/>
          <w:color w:val="auto"/>
          <w:lang w:eastAsia="ja-JP"/>
        </w:rPr>
        <w:t xml:space="preserve">Determinamos la densidad de cada producto a ocupar dentro del empaque de la siguiente manera, con una probeta  llenamos hasta un volumen de </w:t>
      </w:r>
      <w:smartTag w:uri="urn:schemas-microsoft-com:office:smarttags" w:element="metricconverter">
        <w:smartTagPr>
          <w:attr w:name="ProductID" w:val="50 cent￭metros"/>
        </w:smartTagPr>
        <w:r>
          <w:rPr>
            <w:rFonts w:ascii="Arial" w:eastAsia="Times New Roman" w:hAnsi="Arial" w:cs="Arial"/>
            <w:color w:val="auto"/>
            <w:lang w:eastAsia="ja-JP"/>
          </w:rPr>
          <w:t>50 centímetros</w:t>
        </w:r>
      </w:smartTag>
      <w:r>
        <w:rPr>
          <w:rFonts w:ascii="Arial" w:eastAsia="Times New Roman" w:hAnsi="Arial" w:cs="Arial"/>
          <w:color w:val="auto"/>
          <w:lang w:eastAsia="ja-JP"/>
        </w:rPr>
        <w:t xml:space="preserve"> cúbicos y registramos el valor de masa de ese determinado volumen.</w:t>
      </w:r>
    </w:p>
    <w:p w:rsidR="007A51B4" w:rsidRPr="00B40D30" w:rsidRDefault="007A51B4" w:rsidP="007A51B4">
      <w:pPr>
        <w:pStyle w:val="Textoindependiente3"/>
        <w:numPr>
          <w:ilvl w:val="0"/>
          <w:numId w:val="10"/>
        </w:numPr>
        <w:spacing w:before="0" w:beforeAutospacing="0" w:after="0" w:afterAutospacing="0" w:line="480" w:lineRule="auto"/>
        <w:ind w:right="44"/>
        <w:jc w:val="both"/>
        <w:rPr>
          <w:rFonts w:ascii="Arial" w:eastAsia="Times New Roman" w:hAnsi="Arial" w:cs="Arial"/>
          <w:b/>
          <w:color w:val="auto"/>
          <w:lang w:eastAsia="ja-JP"/>
        </w:rPr>
      </w:pPr>
      <w:r>
        <w:rPr>
          <w:rFonts w:ascii="Arial" w:eastAsia="Times New Roman" w:hAnsi="Arial" w:cs="Arial"/>
          <w:b/>
          <w:noProof/>
          <w:color w:val="auto"/>
          <w:sz w:val="28"/>
          <w:szCs w:val="28"/>
        </w:rPr>
        <w:pict>
          <v:shape id="_x0000_s1065" type="#_x0000_t202" style="position:absolute;left:0;text-align:left;margin-left:162pt;margin-top:22.65pt;width:2in;height:54pt;z-index:251652096" stroked="f">
            <v:textbox style="mso-next-textbox:#_x0000_s1065">
              <w:txbxContent>
                <w:p w:rsidR="00366975" w:rsidRPr="00192E03" w:rsidRDefault="00366975" w:rsidP="007A51B4">
                  <w:pPr>
                    <w:rPr>
                      <w:rFonts w:ascii="Arial" w:hAnsi="Arial" w:cs="Arial"/>
                      <w:sz w:val="22"/>
                      <w:szCs w:val="22"/>
                    </w:rPr>
                  </w:pPr>
                  <w:r w:rsidRPr="00192E03">
                    <w:rPr>
                      <w:rFonts w:ascii="Arial" w:hAnsi="Arial" w:cs="Arial"/>
                      <w:sz w:val="22"/>
                      <w:szCs w:val="22"/>
                    </w:rPr>
                    <w:t xml:space="preserve">                 </w:t>
                  </w:r>
                  <w:r>
                    <w:rPr>
                      <w:rFonts w:ascii="Arial" w:hAnsi="Arial" w:cs="Arial"/>
                      <w:sz w:val="22"/>
                      <w:szCs w:val="22"/>
                    </w:rPr>
                    <w:t xml:space="preserve">     </w:t>
                  </w:r>
                  <w:r w:rsidRPr="00192E03">
                    <w:rPr>
                      <w:rFonts w:ascii="Arial" w:hAnsi="Arial" w:cs="Arial"/>
                      <w:sz w:val="22"/>
                      <w:szCs w:val="22"/>
                    </w:rPr>
                    <w:t xml:space="preserve">Masa          </w:t>
                  </w:r>
                </w:p>
                <w:p w:rsidR="00366975" w:rsidRPr="00192E03" w:rsidRDefault="00366975" w:rsidP="007A51B4">
                  <w:pPr>
                    <w:rPr>
                      <w:rFonts w:ascii="Arial" w:hAnsi="Arial" w:cs="Arial"/>
                      <w:sz w:val="22"/>
                      <w:szCs w:val="22"/>
                    </w:rPr>
                  </w:pPr>
                  <w:r w:rsidRPr="00192E03">
                    <w:rPr>
                      <w:rFonts w:ascii="Arial" w:hAnsi="Arial" w:cs="Arial"/>
                      <w:b/>
                      <w:sz w:val="22"/>
                      <w:szCs w:val="22"/>
                    </w:rPr>
                    <w:t xml:space="preserve">Densidad </w:t>
                  </w:r>
                  <w:r w:rsidRPr="00192E03">
                    <w:rPr>
                      <w:rFonts w:ascii="Arial" w:hAnsi="Arial" w:cs="Arial"/>
                      <w:sz w:val="22"/>
                      <w:szCs w:val="22"/>
                    </w:rPr>
                    <w:t>=</w:t>
                  </w:r>
                  <w:r>
                    <w:rPr>
                      <w:rFonts w:ascii="Arial" w:hAnsi="Arial" w:cs="Arial"/>
                      <w:sz w:val="22"/>
                      <w:szCs w:val="22"/>
                    </w:rPr>
                    <w:t xml:space="preserve"> </w:t>
                  </w:r>
                  <w:r w:rsidRPr="00192E03">
                    <w:rPr>
                      <w:rFonts w:ascii="Arial" w:hAnsi="Arial" w:cs="Arial"/>
                      <w:sz w:val="22"/>
                      <w:szCs w:val="22"/>
                    </w:rPr>
                    <w:t>-----</w:t>
                  </w:r>
                  <w:r>
                    <w:rPr>
                      <w:rFonts w:ascii="Arial" w:hAnsi="Arial" w:cs="Arial"/>
                      <w:sz w:val="22"/>
                      <w:szCs w:val="22"/>
                    </w:rPr>
                    <w:t xml:space="preserve">------ </w:t>
                  </w:r>
                  <w:r w:rsidRPr="000F02EC">
                    <w:rPr>
                      <w:rFonts w:ascii="Arial" w:hAnsi="Arial" w:cs="Arial"/>
                      <w:b/>
                      <w:sz w:val="22"/>
                      <w:szCs w:val="22"/>
                    </w:rPr>
                    <w:t>(</w:t>
                  </w:r>
                  <w:r>
                    <w:rPr>
                      <w:rFonts w:ascii="Arial" w:hAnsi="Arial" w:cs="Arial"/>
                      <w:b/>
                      <w:sz w:val="22"/>
                      <w:szCs w:val="22"/>
                    </w:rPr>
                    <w:t>4</w:t>
                  </w:r>
                  <w:r w:rsidRPr="000F02EC">
                    <w:rPr>
                      <w:rFonts w:ascii="Arial" w:hAnsi="Arial" w:cs="Arial"/>
                      <w:b/>
                      <w:sz w:val="22"/>
                      <w:szCs w:val="22"/>
                    </w:rPr>
                    <w:t>)</w:t>
                  </w:r>
                </w:p>
                <w:p w:rsidR="00366975" w:rsidRPr="00192E03" w:rsidRDefault="00366975" w:rsidP="007A51B4">
                  <w:pPr>
                    <w:rPr>
                      <w:rFonts w:ascii="Arial" w:hAnsi="Arial" w:cs="Arial"/>
                      <w:sz w:val="20"/>
                      <w:szCs w:val="20"/>
                    </w:rPr>
                  </w:pPr>
                  <w:r w:rsidRPr="00192E03">
                    <w:rPr>
                      <w:rFonts w:ascii="Arial" w:hAnsi="Arial" w:cs="Arial"/>
                      <w:sz w:val="22"/>
                      <w:szCs w:val="22"/>
                    </w:rPr>
                    <w:t xml:space="preserve">                  </w:t>
                  </w:r>
                  <w:r>
                    <w:rPr>
                      <w:rFonts w:ascii="Arial" w:hAnsi="Arial" w:cs="Arial"/>
                      <w:sz w:val="22"/>
                      <w:szCs w:val="22"/>
                    </w:rPr>
                    <w:t xml:space="preserve">   </w:t>
                  </w:r>
                  <w:r w:rsidRPr="00192E03">
                    <w:rPr>
                      <w:rFonts w:ascii="Arial" w:hAnsi="Arial" w:cs="Arial"/>
                      <w:sz w:val="22"/>
                      <w:szCs w:val="22"/>
                    </w:rPr>
                    <w:t>Volumen</w:t>
                  </w:r>
                </w:p>
              </w:txbxContent>
            </v:textbox>
          </v:shape>
        </w:pict>
      </w:r>
      <w:r>
        <w:rPr>
          <w:rFonts w:ascii="Arial" w:eastAsia="Times New Roman" w:hAnsi="Arial" w:cs="Arial"/>
          <w:color w:val="auto"/>
          <w:lang w:eastAsia="ja-JP"/>
        </w:rPr>
        <w:t>Una vez, registrado su masa y el volumen,  aplicamos la formula gravimétrica:</w:t>
      </w:r>
    </w:p>
    <w:p w:rsidR="007A51B4" w:rsidRPr="00414013" w:rsidRDefault="007A51B4" w:rsidP="007A51B4">
      <w:pPr>
        <w:pStyle w:val="Textoindependiente3"/>
        <w:spacing w:before="0" w:beforeAutospacing="0" w:after="0" w:afterAutospacing="0" w:line="480" w:lineRule="auto"/>
        <w:ind w:left="360" w:right="44"/>
        <w:jc w:val="both"/>
        <w:rPr>
          <w:rFonts w:ascii="Arial" w:eastAsia="Times New Roman" w:hAnsi="Arial" w:cs="Arial"/>
          <w:b/>
          <w:color w:val="auto"/>
          <w:lang w:eastAsia="ja-JP"/>
        </w:rPr>
      </w:pPr>
      <w:r>
        <w:rPr>
          <w:rFonts w:ascii="Arial" w:eastAsia="Times New Roman" w:hAnsi="Arial" w:cs="Arial"/>
          <w:color w:val="auto"/>
          <w:lang w:eastAsia="ja-JP"/>
        </w:rPr>
        <w:t xml:space="preserve">                                    </w:t>
      </w:r>
    </w:p>
    <w:p w:rsidR="007A51B4" w:rsidRPr="00192E03" w:rsidRDefault="007A51B4" w:rsidP="007A51B4">
      <w:pPr>
        <w:pStyle w:val="Textoindependiente3"/>
        <w:numPr>
          <w:ilvl w:val="0"/>
          <w:numId w:val="10"/>
        </w:numPr>
        <w:spacing w:before="0" w:beforeAutospacing="0" w:after="0" w:afterAutospacing="0" w:line="480" w:lineRule="auto"/>
        <w:ind w:right="44"/>
        <w:jc w:val="both"/>
        <w:rPr>
          <w:rFonts w:ascii="Arial" w:eastAsia="Times New Roman" w:hAnsi="Arial" w:cs="Arial"/>
          <w:b/>
          <w:color w:val="auto"/>
          <w:lang w:eastAsia="ja-JP"/>
        </w:rPr>
      </w:pPr>
      <w:r>
        <w:rPr>
          <w:rFonts w:ascii="Arial" w:eastAsia="Times New Roman" w:hAnsi="Arial" w:cs="Arial"/>
          <w:b/>
          <w:noProof/>
          <w:color w:val="auto"/>
        </w:rPr>
        <w:pict>
          <v:shape id="_x0000_s1066" type="#_x0000_t202" style="position:absolute;left:0;text-align:left;margin-left:153pt;margin-top:81pt;width:180pt;height:36pt;z-index:251653120" stroked="f">
            <v:textbox style="mso-next-textbox:#_x0000_s1066">
              <w:txbxContent>
                <w:p w:rsidR="00366975" w:rsidRDefault="00366975" w:rsidP="007A51B4"/>
                <w:p w:rsidR="00366975" w:rsidRPr="00192E03" w:rsidRDefault="00366975" w:rsidP="007A51B4">
                  <w:pPr>
                    <w:rPr>
                      <w:rFonts w:ascii="Arial" w:hAnsi="Arial" w:cs="Arial"/>
                      <w:b/>
                    </w:rPr>
                  </w:pPr>
                  <w:r w:rsidRPr="00192E03">
                    <w:rPr>
                      <w:rFonts w:ascii="Arial" w:hAnsi="Arial" w:cs="Arial"/>
                      <w:b/>
                    </w:rPr>
                    <w:t xml:space="preserve">Masa = </w:t>
                  </w:r>
                  <w:r w:rsidRPr="00F47065">
                    <w:rPr>
                      <w:rFonts w:ascii="Arial" w:hAnsi="Arial" w:cs="Arial"/>
                    </w:rPr>
                    <w:t>densidad  * Volumen</w:t>
                  </w:r>
                  <w:r w:rsidRPr="00192E03">
                    <w:rPr>
                      <w:rFonts w:ascii="Arial" w:hAnsi="Arial" w:cs="Arial"/>
                      <w:b/>
                    </w:rPr>
                    <w:t xml:space="preserve"> </w:t>
                  </w:r>
                </w:p>
              </w:txbxContent>
            </v:textbox>
          </v:shape>
        </w:pict>
      </w:r>
      <w:r>
        <w:rPr>
          <w:rFonts w:ascii="Arial" w:eastAsia="Times New Roman" w:hAnsi="Arial" w:cs="Arial"/>
          <w:color w:val="auto"/>
          <w:lang w:eastAsia="ja-JP"/>
        </w:rPr>
        <w:t>El volumen del producto, dentro del empaque es del 75% o 75 cc. Cuantificamos la masa de cada producto en el empaque de la siguiente manera:</w:t>
      </w:r>
    </w:p>
    <w:p w:rsidR="007A51B4" w:rsidRDefault="007A51B4" w:rsidP="007A51B4">
      <w:pPr>
        <w:pStyle w:val="Textoindependiente3"/>
        <w:spacing w:before="0" w:beforeAutospacing="0" w:after="0" w:afterAutospacing="0" w:line="480" w:lineRule="auto"/>
        <w:ind w:left="720" w:right="44"/>
        <w:jc w:val="both"/>
        <w:rPr>
          <w:rFonts w:ascii="Arial" w:eastAsia="Times New Roman" w:hAnsi="Arial" w:cs="Arial"/>
          <w:b/>
          <w:color w:val="auto"/>
          <w:lang w:eastAsia="ja-JP"/>
        </w:rPr>
      </w:pPr>
    </w:p>
    <w:p w:rsidR="007A51B4" w:rsidRDefault="007A51B4" w:rsidP="007A51B4">
      <w:pPr>
        <w:pStyle w:val="Textoindependiente3"/>
        <w:spacing w:before="0" w:beforeAutospacing="0" w:after="0" w:afterAutospacing="0" w:line="480" w:lineRule="auto"/>
        <w:ind w:left="720" w:right="44"/>
        <w:jc w:val="both"/>
        <w:rPr>
          <w:rFonts w:ascii="Arial" w:eastAsia="Times New Roman" w:hAnsi="Arial" w:cs="Arial"/>
          <w:color w:val="auto"/>
          <w:lang w:eastAsia="ja-JP"/>
        </w:rPr>
      </w:pPr>
    </w:p>
    <w:p w:rsidR="007A51B4" w:rsidRPr="00B960AB" w:rsidRDefault="007A51B4" w:rsidP="007A51B4">
      <w:pPr>
        <w:pStyle w:val="Textoindependiente3"/>
        <w:spacing w:before="0" w:beforeAutospacing="0" w:after="0" w:afterAutospacing="0" w:line="480" w:lineRule="auto"/>
        <w:ind w:left="720" w:right="44"/>
        <w:jc w:val="both"/>
        <w:rPr>
          <w:rFonts w:ascii="Arial" w:eastAsia="Times New Roman" w:hAnsi="Arial" w:cs="Arial"/>
          <w:b/>
          <w:color w:val="auto"/>
          <w:lang w:eastAsia="ja-JP"/>
        </w:rPr>
      </w:pPr>
      <w:r>
        <w:rPr>
          <w:rFonts w:ascii="Arial" w:eastAsia="Times New Roman" w:hAnsi="Arial" w:cs="Arial"/>
          <w:color w:val="auto"/>
          <w:lang w:eastAsia="ja-JP"/>
        </w:rPr>
        <w:t xml:space="preserve">La densidad de cada  producto, determinada en el paso 3 para un volumen de  </w:t>
      </w:r>
      <w:smartTag w:uri="urn:schemas-microsoft-com:office:smarttags" w:element="metricconverter">
        <w:smartTagPr>
          <w:attr w:name="ProductID" w:val="75 cent￭metros"/>
        </w:smartTagPr>
        <w:r>
          <w:rPr>
            <w:rFonts w:ascii="Arial" w:eastAsia="Times New Roman" w:hAnsi="Arial" w:cs="Arial"/>
            <w:color w:val="auto"/>
            <w:lang w:eastAsia="ja-JP"/>
          </w:rPr>
          <w:t>75 centímetros</w:t>
        </w:r>
      </w:smartTag>
      <w:r>
        <w:rPr>
          <w:rFonts w:ascii="Arial" w:eastAsia="Times New Roman" w:hAnsi="Arial" w:cs="Arial"/>
          <w:color w:val="auto"/>
          <w:lang w:eastAsia="ja-JP"/>
        </w:rPr>
        <w:t xml:space="preserve"> cúbicos</w:t>
      </w:r>
    </w:p>
    <w:p w:rsidR="007A51B4" w:rsidRDefault="007A51B4" w:rsidP="007A51B4">
      <w:pPr>
        <w:pStyle w:val="Textoindependiente3"/>
        <w:numPr>
          <w:ilvl w:val="0"/>
          <w:numId w:val="10"/>
        </w:numPr>
        <w:spacing w:before="0" w:beforeAutospacing="0" w:after="0" w:afterAutospacing="0" w:line="480" w:lineRule="auto"/>
        <w:ind w:right="44"/>
        <w:jc w:val="both"/>
        <w:rPr>
          <w:rFonts w:ascii="Arial" w:eastAsia="Times New Roman" w:hAnsi="Arial" w:cs="Arial"/>
          <w:color w:val="auto"/>
          <w:lang w:eastAsia="ja-JP"/>
        </w:rPr>
      </w:pPr>
      <w:r>
        <w:rPr>
          <w:rFonts w:ascii="Arial" w:eastAsia="Times New Roman" w:hAnsi="Arial" w:cs="Arial"/>
          <w:color w:val="auto"/>
          <w:lang w:eastAsia="ja-JP"/>
        </w:rPr>
        <w:t xml:space="preserve">Llenamos cada empaque con la cantidad de producto determinada en    el  paso 4, y sellamos. </w:t>
      </w:r>
    </w:p>
    <w:p w:rsidR="007A51B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p>
    <w:p w:rsidR="007A51B4" w:rsidRPr="007869E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r>
        <w:rPr>
          <w:rFonts w:ascii="Arial" w:eastAsia="Times New Roman" w:hAnsi="Arial" w:cs="Arial"/>
          <w:color w:val="auto"/>
          <w:lang w:eastAsia="ja-JP"/>
        </w:rPr>
        <w:lastRenderedPageBreak/>
        <w:t xml:space="preserve">La longitud de los lados de los empaques de prueba para los fideos son </w:t>
      </w:r>
      <w:smartTag w:uri="urn:schemas-microsoft-com:office:smarttags" w:element="metricconverter">
        <w:smartTagPr>
          <w:attr w:name="ProductID" w:val="6 cm"/>
        </w:smartTagPr>
        <w:r>
          <w:rPr>
            <w:rFonts w:ascii="Arial" w:eastAsia="Times New Roman" w:hAnsi="Arial" w:cs="Arial"/>
            <w:color w:val="auto"/>
            <w:lang w:eastAsia="ja-JP"/>
          </w:rPr>
          <w:t>6 cm</w:t>
        </w:r>
      </w:smartTag>
      <w:r>
        <w:rPr>
          <w:rFonts w:ascii="Arial" w:eastAsia="Times New Roman" w:hAnsi="Arial" w:cs="Arial"/>
          <w:color w:val="auto"/>
          <w:lang w:eastAsia="ja-JP"/>
        </w:rPr>
        <w:t xml:space="preserve"> de ancho y </w:t>
      </w:r>
      <w:smartTag w:uri="urn:schemas-microsoft-com:office:smarttags" w:element="metricconverter">
        <w:smartTagPr>
          <w:attr w:name="ProductID" w:val="14 cm"/>
        </w:smartTagPr>
        <w:r>
          <w:rPr>
            <w:rFonts w:ascii="Arial" w:eastAsia="Times New Roman" w:hAnsi="Arial" w:cs="Arial"/>
            <w:color w:val="auto"/>
            <w:lang w:eastAsia="ja-JP"/>
          </w:rPr>
          <w:t>14 cm</w:t>
        </w:r>
      </w:smartTag>
      <w:r>
        <w:rPr>
          <w:rFonts w:ascii="Arial" w:eastAsia="Times New Roman" w:hAnsi="Arial" w:cs="Arial"/>
          <w:color w:val="auto"/>
          <w:lang w:eastAsia="ja-JP"/>
        </w:rPr>
        <w:t xml:space="preserve"> de altura, representando un área de 8,4.10</w:t>
      </w:r>
      <w:r w:rsidRPr="00C66635">
        <w:rPr>
          <w:rFonts w:ascii="Arial" w:eastAsia="Times New Roman" w:hAnsi="Arial" w:cs="Arial"/>
          <w:color w:val="auto"/>
          <w:vertAlign w:val="superscript"/>
          <w:lang w:eastAsia="ja-JP"/>
        </w:rPr>
        <w:t>-</w:t>
      </w:r>
      <w:smartTag w:uri="urn:schemas-microsoft-com:office:smarttags" w:element="metricconverter">
        <w:smartTagPr>
          <w:attr w:name="ProductID" w:val="3 m2"/>
        </w:smartTagPr>
        <w:r w:rsidRPr="00C66635">
          <w:rPr>
            <w:rFonts w:ascii="Arial" w:eastAsia="Times New Roman" w:hAnsi="Arial" w:cs="Arial"/>
            <w:color w:val="auto"/>
            <w:vertAlign w:val="superscript"/>
            <w:lang w:eastAsia="ja-JP"/>
          </w:rPr>
          <w:t>3</w:t>
        </w:r>
        <w:r>
          <w:rPr>
            <w:rFonts w:ascii="Arial" w:eastAsia="Times New Roman" w:hAnsi="Arial" w:cs="Arial"/>
            <w:color w:val="auto"/>
            <w:lang w:eastAsia="ja-JP"/>
          </w:rPr>
          <w:t xml:space="preserve"> m</w:t>
        </w:r>
        <w:r w:rsidRPr="00C66635">
          <w:rPr>
            <w:rFonts w:ascii="Arial" w:eastAsia="Times New Roman" w:hAnsi="Arial" w:cs="Arial"/>
            <w:color w:val="auto"/>
            <w:vertAlign w:val="superscript"/>
            <w:lang w:eastAsia="ja-JP"/>
          </w:rPr>
          <w:t>2</w:t>
        </w:r>
      </w:smartTag>
      <w:r>
        <w:rPr>
          <w:rFonts w:ascii="Arial" w:eastAsia="Times New Roman" w:hAnsi="Arial" w:cs="Arial"/>
          <w:color w:val="auto"/>
          <w:lang w:eastAsia="ja-JP"/>
        </w:rPr>
        <w:t xml:space="preserve">, para </w:t>
      </w:r>
      <w:smartTag w:uri="urn:schemas-microsoft-com:office:smarttags" w:element="PersonName">
        <w:smartTagPr>
          <w:attr w:name="ProductID" w:val="la Harina"/>
        </w:smartTagPr>
        <w:r>
          <w:rPr>
            <w:rFonts w:ascii="Arial" w:eastAsia="Times New Roman" w:hAnsi="Arial" w:cs="Arial"/>
            <w:color w:val="auto"/>
            <w:lang w:eastAsia="ja-JP"/>
          </w:rPr>
          <w:t>la Harina</w:t>
        </w:r>
      </w:smartTag>
      <w:r>
        <w:rPr>
          <w:rFonts w:ascii="Arial" w:eastAsia="Times New Roman" w:hAnsi="Arial" w:cs="Arial"/>
          <w:color w:val="auto"/>
          <w:lang w:eastAsia="ja-JP"/>
        </w:rPr>
        <w:t xml:space="preserve"> (Tapioca)  la altura del empaque es </w:t>
      </w:r>
      <w:smartTag w:uri="urn:schemas-microsoft-com:office:smarttags" w:element="metricconverter">
        <w:smartTagPr>
          <w:attr w:name="ProductID" w:val="6 cm"/>
        </w:smartTagPr>
        <w:r>
          <w:rPr>
            <w:rFonts w:ascii="Arial" w:eastAsia="Times New Roman" w:hAnsi="Arial" w:cs="Arial"/>
            <w:color w:val="auto"/>
            <w:lang w:eastAsia="ja-JP"/>
          </w:rPr>
          <w:t>6 cm</w:t>
        </w:r>
      </w:smartTag>
      <w:r>
        <w:rPr>
          <w:rFonts w:ascii="Arial" w:eastAsia="Times New Roman" w:hAnsi="Arial" w:cs="Arial"/>
          <w:color w:val="auto"/>
          <w:lang w:eastAsia="ja-JP"/>
        </w:rPr>
        <w:t xml:space="preserve"> y el ancho </w:t>
      </w:r>
      <w:smartTag w:uri="urn:schemas-microsoft-com:office:smarttags" w:element="metricconverter">
        <w:smartTagPr>
          <w:attr w:name="ProductID" w:val="8 cm"/>
        </w:smartTagPr>
        <w:r>
          <w:rPr>
            <w:rFonts w:ascii="Arial" w:eastAsia="Times New Roman" w:hAnsi="Arial" w:cs="Arial"/>
            <w:color w:val="auto"/>
            <w:lang w:eastAsia="ja-JP"/>
          </w:rPr>
          <w:t>8 cm</w:t>
        </w:r>
      </w:smartTag>
      <w:r>
        <w:rPr>
          <w:rFonts w:ascii="Arial" w:eastAsia="Times New Roman" w:hAnsi="Arial" w:cs="Arial"/>
          <w:color w:val="auto"/>
          <w:lang w:eastAsia="ja-JP"/>
        </w:rPr>
        <w:t xml:space="preserve"> por lo tanto el área es </w:t>
      </w:r>
      <w:smartTag w:uri="urn:schemas-microsoft-com:office:smarttags" w:element="metricconverter">
        <w:smartTagPr>
          <w:attr w:name="ProductID" w:val="0.0048 m2"/>
        </w:smartTagPr>
        <w:r>
          <w:rPr>
            <w:rFonts w:ascii="Arial" w:eastAsia="Times New Roman" w:hAnsi="Arial" w:cs="Arial"/>
            <w:color w:val="auto"/>
            <w:lang w:eastAsia="ja-JP"/>
          </w:rPr>
          <w:t>0.0048 m</w:t>
        </w:r>
        <w:r w:rsidRPr="00C66635">
          <w:rPr>
            <w:rFonts w:ascii="Arial" w:eastAsia="Times New Roman" w:hAnsi="Arial" w:cs="Arial"/>
            <w:color w:val="auto"/>
            <w:vertAlign w:val="superscript"/>
            <w:lang w:eastAsia="ja-JP"/>
          </w:rPr>
          <w:t>2</w:t>
        </w:r>
      </w:smartTag>
      <w:r>
        <w:rPr>
          <w:rFonts w:ascii="Arial" w:eastAsia="Times New Roman" w:hAnsi="Arial" w:cs="Arial"/>
          <w:color w:val="auto"/>
          <w:vertAlign w:val="superscript"/>
          <w:lang w:eastAsia="ja-JP"/>
        </w:rPr>
        <w:t xml:space="preserve"> </w:t>
      </w:r>
      <w:r>
        <w:rPr>
          <w:rFonts w:ascii="Arial" w:eastAsia="Times New Roman" w:hAnsi="Arial" w:cs="Arial"/>
          <w:color w:val="auto"/>
          <w:lang w:eastAsia="ja-JP"/>
        </w:rPr>
        <w:t xml:space="preserve">y las dimensiones del empaque de prueba del Ranchero son </w:t>
      </w:r>
      <w:smartTag w:uri="urn:schemas-microsoft-com:office:smarttags" w:element="metricconverter">
        <w:smartTagPr>
          <w:attr w:name="ProductID" w:val="6 cm"/>
        </w:smartTagPr>
        <w:r>
          <w:rPr>
            <w:rFonts w:ascii="Arial" w:eastAsia="Times New Roman" w:hAnsi="Arial" w:cs="Arial"/>
            <w:color w:val="auto"/>
            <w:lang w:eastAsia="ja-JP"/>
          </w:rPr>
          <w:t>6 cm</w:t>
        </w:r>
      </w:smartTag>
      <w:r>
        <w:rPr>
          <w:rFonts w:ascii="Arial" w:eastAsia="Times New Roman" w:hAnsi="Arial" w:cs="Arial"/>
          <w:color w:val="auto"/>
          <w:lang w:eastAsia="ja-JP"/>
        </w:rPr>
        <w:t xml:space="preserve"> de largo y </w:t>
      </w:r>
      <w:smartTag w:uri="urn:schemas-microsoft-com:office:smarttags" w:element="metricconverter">
        <w:smartTagPr>
          <w:attr w:name="ProductID" w:val="6.5 cm"/>
        </w:smartTagPr>
        <w:r>
          <w:rPr>
            <w:rFonts w:ascii="Arial" w:eastAsia="Times New Roman" w:hAnsi="Arial" w:cs="Arial"/>
            <w:color w:val="auto"/>
            <w:lang w:eastAsia="ja-JP"/>
          </w:rPr>
          <w:t>6.5 cm</w:t>
        </w:r>
      </w:smartTag>
      <w:r>
        <w:rPr>
          <w:rFonts w:ascii="Arial" w:eastAsia="Times New Roman" w:hAnsi="Arial" w:cs="Arial"/>
          <w:color w:val="auto"/>
          <w:lang w:eastAsia="ja-JP"/>
        </w:rPr>
        <w:t xml:space="preserve"> de ancho con un área de </w:t>
      </w:r>
      <w:smartTag w:uri="urn:schemas-microsoft-com:office:smarttags" w:element="metricconverter">
        <w:smartTagPr>
          <w:attr w:name="ProductID" w:val="0.0039 m2"/>
        </w:smartTagPr>
        <w:r>
          <w:rPr>
            <w:rFonts w:ascii="Arial" w:eastAsia="Times New Roman" w:hAnsi="Arial" w:cs="Arial"/>
            <w:color w:val="auto"/>
            <w:lang w:eastAsia="ja-JP"/>
          </w:rPr>
          <w:t>0.0039 m</w:t>
        </w:r>
        <w:r w:rsidRPr="00C66635">
          <w:rPr>
            <w:rFonts w:ascii="Arial" w:eastAsia="Times New Roman" w:hAnsi="Arial" w:cs="Arial"/>
            <w:color w:val="auto"/>
            <w:vertAlign w:val="superscript"/>
            <w:lang w:eastAsia="ja-JP"/>
          </w:rPr>
          <w:t>2</w:t>
        </w:r>
      </w:smartTag>
      <w:r>
        <w:rPr>
          <w:rFonts w:ascii="Arial" w:eastAsia="Times New Roman" w:hAnsi="Arial" w:cs="Arial"/>
          <w:color w:val="auto"/>
          <w:lang w:eastAsia="ja-JP"/>
        </w:rPr>
        <w:t>.</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p>
    <w:p w:rsidR="007A51B4" w:rsidRPr="00BC551C" w:rsidRDefault="007A51B4" w:rsidP="007A51B4">
      <w:pPr>
        <w:pStyle w:val="Textoindependiente3"/>
        <w:numPr>
          <w:ilvl w:val="3"/>
          <w:numId w:val="15"/>
        </w:numPr>
        <w:spacing w:before="0" w:beforeAutospacing="0" w:after="0" w:afterAutospacing="0" w:line="480" w:lineRule="auto"/>
        <w:ind w:right="44"/>
        <w:jc w:val="both"/>
        <w:rPr>
          <w:rFonts w:ascii="Arial" w:hAnsi="Arial" w:cs="Arial"/>
          <w:b/>
        </w:rPr>
      </w:pPr>
      <w:r w:rsidRPr="00700833">
        <w:rPr>
          <w:rFonts w:ascii="Arial" w:hAnsi="Arial" w:cs="Arial"/>
          <w:b/>
        </w:rPr>
        <w:t xml:space="preserve">Determinación de Permeabilidad del Empaque a </w:t>
      </w:r>
      <w:smartTag w:uri="urn:schemas-microsoft-com:office:smarttags" w:element="PersonName">
        <w:smartTagPr>
          <w:attr w:name="ProductID" w:val="la Transmisi￳n"/>
        </w:smartTagPr>
        <w:r w:rsidRPr="00700833">
          <w:rPr>
            <w:rFonts w:ascii="Arial" w:hAnsi="Arial" w:cs="Arial"/>
            <w:b/>
          </w:rPr>
          <w:t>la Transmisión</w:t>
        </w:r>
      </w:smartTag>
      <w:r w:rsidRPr="00700833">
        <w:rPr>
          <w:rFonts w:ascii="Arial" w:hAnsi="Arial" w:cs="Arial"/>
          <w:b/>
        </w:rPr>
        <w:t xml:space="preserve"> de Vapor de Agua Máximo Permitido.</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Pr>
          <w:rFonts w:ascii="Arial" w:eastAsia="Times New Roman" w:hAnsi="Arial" w:cs="Arial"/>
          <w:color w:val="auto"/>
          <w:lang w:eastAsia="ja-JP"/>
        </w:rPr>
        <w:t xml:space="preserve">En esta sección se analiza, la razón de transferencia de humedad a través de una membrana semipermeable en este caso empaques o películas plásticas para alimentos, para determinar el Contenido de humedad total encerrado dentro de un material de empaque bajo condiciones ambientales controladas (20). </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Pr>
          <w:rFonts w:ascii="Arial" w:eastAsia="Times New Roman" w:hAnsi="Arial" w:cs="Arial"/>
          <w:color w:val="auto"/>
          <w:lang w:eastAsia="ja-JP"/>
        </w:rPr>
        <w:t xml:space="preserve">El microclima dentro de un envase es regulado por </w:t>
      </w:r>
      <w:smartTag w:uri="urn:schemas-microsoft-com:office:smarttags" w:element="PersonName">
        <w:smartTagPr>
          <w:attr w:name="ProductID" w:val="la Presi￳n"/>
        </w:smartTagPr>
        <w:r>
          <w:rPr>
            <w:rFonts w:ascii="Arial" w:eastAsia="Times New Roman" w:hAnsi="Arial" w:cs="Arial"/>
            <w:color w:val="auto"/>
            <w:lang w:eastAsia="ja-JP"/>
          </w:rPr>
          <w:t>la Presión</w:t>
        </w:r>
      </w:smartTag>
      <w:r>
        <w:rPr>
          <w:rFonts w:ascii="Arial" w:eastAsia="Times New Roman" w:hAnsi="Arial" w:cs="Arial"/>
          <w:color w:val="auto"/>
          <w:lang w:eastAsia="ja-JP"/>
        </w:rPr>
        <w:t xml:space="preserve"> de vapor de humedad del alimento a la temperatura de almacenamiento. Es necesario el control del intercambio de humedad para evitar la condensación en el interior del empaque, que tiene como resultado el  crecimiento de hongos (7).</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smartTag w:uri="urn:schemas-microsoft-com:office:smarttags" w:element="PersonName">
        <w:smartTagPr>
          <w:attr w:name="ProductID" w:val="la Velocidad"/>
        </w:smartTagPr>
        <w:r>
          <w:rPr>
            <w:rFonts w:ascii="Arial" w:eastAsia="Times New Roman" w:hAnsi="Arial" w:cs="Arial"/>
            <w:color w:val="auto"/>
            <w:lang w:eastAsia="ja-JP"/>
          </w:rPr>
          <w:t>La Velocidad</w:t>
        </w:r>
      </w:smartTag>
      <w:r>
        <w:rPr>
          <w:rFonts w:ascii="Arial" w:eastAsia="Times New Roman" w:hAnsi="Arial" w:cs="Arial"/>
          <w:color w:val="auto"/>
          <w:lang w:eastAsia="ja-JP"/>
        </w:rPr>
        <w:t xml:space="preserve"> de movimiento del vapor de agua del ambiente a través del empaque; controla la vida de anaquel de los alimentos deshidratados y son una de las propiedades más importantes en las películas plásticas a analizar (7). Para la siguiente experimentación es necesario crear 2  condiciones </w:t>
      </w:r>
      <w:r>
        <w:rPr>
          <w:rFonts w:ascii="Arial" w:eastAsia="Times New Roman" w:hAnsi="Arial" w:cs="Arial"/>
          <w:color w:val="auto"/>
          <w:lang w:eastAsia="ja-JP"/>
        </w:rPr>
        <w:lastRenderedPageBreak/>
        <w:t xml:space="preserve">ambientes diferentes, el primero para Guayaquil (80% HR) y Extremo (97-100% HR). </w: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Pr>
          <w:rFonts w:ascii="Arial" w:eastAsia="Times New Roman" w:hAnsi="Arial" w:cs="Arial"/>
          <w:color w:val="auto"/>
          <w:lang w:eastAsia="ja-JP"/>
        </w:rPr>
        <w:t>El Procedimiento es el siguiente:</w:t>
      </w:r>
    </w:p>
    <w:p w:rsidR="007A51B4" w:rsidRPr="009C5DD9" w:rsidRDefault="007A51B4" w:rsidP="007A51B4">
      <w:pPr>
        <w:pStyle w:val="Textoindependiente3"/>
        <w:numPr>
          <w:ilvl w:val="1"/>
          <w:numId w:val="9"/>
        </w:numPr>
        <w:tabs>
          <w:tab w:val="clear" w:pos="1440"/>
        </w:tabs>
        <w:spacing w:before="0" w:beforeAutospacing="0" w:after="0" w:afterAutospacing="0" w:line="480" w:lineRule="auto"/>
        <w:ind w:left="900" w:right="44"/>
        <w:jc w:val="both"/>
        <w:rPr>
          <w:rFonts w:ascii="Arial" w:eastAsia="Times New Roman" w:hAnsi="Arial" w:cs="Arial"/>
          <w:b/>
          <w:color w:val="auto"/>
          <w:lang w:eastAsia="ja-JP"/>
        </w:rPr>
      </w:pPr>
      <w:r>
        <w:rPr>
          <w:rFonts w:ascii="Arial" w:eastAsia="Times New Roman" w:hAnsi="Arial" w:cs="Arial"/>
          <w:color w:val="auto"/>
          <w:lang w:eastAsia="ja-JP"/>
        </w:rPr>
        <w:t xml:space="preserve">Colocamos los empaques de prueba, dentro de los ambientes modificados por  duplicado. Esta experimentación fue realizada con un diseño de experimentos en cual se usaron 3 diferentes películas plásticas, para cada producto Fideos, Tapioca y  Ranchero (Caldo Soluble de Gallina) a 2 condiciones ambientales diferentes. </w:t>
      </w:r>
    </w:p>
    <w:p w:rsidR="007A51B4" w:rsidRPr="009C5DD9" w:rsidRDefault="007A51B4" w:rsidP="007A51B4">
      <w:pPr>
        <w:pStyle w:val="Textoindependiente3"/>
        <w:numPr>
          <w:ilvl w:val="1"/>
          <w:numId w:val="9"/>
        </w:numPr>
        <w:tabs>
          <w:tab w:val="clear" w:pos="1440"/>
        </w:tabs>
        <w:spacing w:before="0" w:beforeAutospacing="0" w:after="0" w:afterAutospacing="0" w:line="480" w:lineRule="auto"/>
        <w:ind w:left="900" w:right="44"/>
        <w:jc w:val="both"/>
        <w:rPr>
          <w:rFonts w:ascii="Arial" w:eastAsia="Times New Roman" w:hAnsi="Arial" w:cs="Arial"/>
          <w:b/>
          <w:color w:val="auto"/>
          <w:lang w:eastAsia="ja-JP"/>
        </w:rPr>
      </w:pPr>
      <w:r>
        <w:rPr>
          <w:rFonts w:ascii="Arial" w:eastAsia="Times New Roman" w:hAnsi="Arial" w:cs="Arial"/>
          <w:color w:val="auto"/>
          <w:lang w:eastAsia="ja-JP"/>
        </w:rPr>
        <w:t xml:space="preserve">A partir de las 24 Horas, empezamos a tomar los pesos consecutivamente de cada uno de los empaques de prueba, para poder realizar una gráfica con respecto a </w:t>
      </w:r>
      <w:smartTag w:uri="urn:schemas-microsoft-com:office:smarttags" w:element="PersonName">
        <w:smartTagPr>
          <w:attr w:name="ProductID" w:val="la Permeabilidad"/>
        </w:smartTagPr>
        <w:r>
          <w:rPr>
            <w:rFonts w:ascii="Arial" w:eastAsia="Times New Roman" w:hAnsi="Arial" w:cs="Arial"/>
            <w:color w:val="auto"/>
            <w:lang w:eastAsia="ja-JP"/>
          </w:rPr>
          <w:t>la Permeabilidad</w:t>
        </w:r>
      </w:smartTag>
      <w:r>
        <w:rPr>
          <w:rFonts w:ascii="Arial" w:eastAsia="Times New Roman" w:hAnsi="Arial" w:cs="Arial"/>
          <w:color w:val="auto"/>
          <w:lang w:eastAsia="ja-JP"/>
        </w:rPr>
        <w:t xml:space="preserve"> de Vapor de Agua  versus el tiempo, el intervalo para tomar cada  peso es de 24 – 48 Horas.</w:t>
      </w:r>
    </w:p>
    <w:p w:rsidR="007A51B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p>
    <w:p w:rsidR="007A51B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r>
        <w:rPr>
          <w:rFonts w:ascii="Arial" w:eastAsia="Times New Roman" w:hAnsi="Arial" w:cs="Arial"/>
          <w:color w:val="auto"/>
          <w:lang w:eastAsia="ja-JP"/>
        </w:rPr>
        <w:t xml:space="preserve">El objetivo es medir  la cantidad de vapor de agua que pasa a través del material de empaque hacia al producto. La unidad de medida es el vapor de agua que pasa por </w:t>
      </w:r>
      <w:smartTag w:uri="urn:schemas-microsoft-com:office:smarttags" w:element="metricconverter">
        <w:smartTagPr>
          <w:attr w:name="ProductID" w:val="1 m2"/>
        </w:smartTagPr>
        <w:r>
          <w:rPr>
            <w:rFonts w:ascii="Arial" w:eastAsia="Times New Roman" w:hAnsi="Arial" w:cs="Arial"/>
            <w:color w:val="auto"/>
            <w:lang w:eastAsia="ja-JP"/>
          </w:rPr>
          <w:t>1 m</w:t>
        </w:r>
        <w:r w:rsidRPr="00881174">
          <w:rPr>
            <w:rFonts w:ascii="Arial" w:eastAsia="Times New Roman" w:hAnsi="Arial" w:cs="Arial"/>
            <w:color w:val="auto"/>
            <w:vertAlign w:val="superscript"/>
            <w:lang w:eastAsia="ja-JP"/>
          </w:rPr>
          <w:t>2</w:t>
        </w:r>
      </w:smartTag>
      <w:r>
        <w:rPr>
          <w:rFonts w:ascii="Arial" w:eastAsia="Times New Roman" w:hAnsi="Arial" w:cs="Arial"/>
          <w:color w:val="auto"/>
          <w:lang w:eastAsia="ja-JP"/>
        </w:rPr>
        <w:t xml:space="preserve"> de material durante 24 horas a temperatura y humedades específicas.</w:t>
      </w:r>
    </w:p>
    <w:p w:rsidR="007A51B4" w:rsidRDefault="007A51B4" w:rsidP="007A51B4">
      <w:pPr>
        <w:spacing w:line="480" w:lineRule="auto"/>
        <w:jc w:val="both"/>
        <w:rPr>
          <w:rFonts w:ascii="Arial" w:hAnsi="Arial" w:cs="Arial"/>
        </w:rPr>
      </w:pPr>
      <w:r>
        <w:rPr>
          <w:rFonts w:ascii="Arial" w:hAnsi="Arial" w:cs="Arial"/>
          <w:lang w:eastAsia="ja-JP"/>
        </w:rPr>
        <w:t xml:space="preserve">También se quiere medir la cantidad de vapor de agua absorbido en materiales de empaque que han sufrido una mala manipulación, es decir que el empaque esta arrugado o rayado. Realizamos el mismo procedimiento </w:t>
      </w:r>
      <w:r>
        <w:rPr>
          <w:rFonts w:ascii="Arial" w:hAnsi="Arial" w:cs="Arial"/>
          <w:lang w:eastAsia="ja-JP"/>
        </w:rPr>
        <w:lastRenderedPageBreak/>
        <w:t>descrito anteriormente.</w:t>
      </w:r>
      <w:r w:rsidRPr="005941E4">
        <w:rPr>
          <w:rFonts w:ascii="Arial" w:hAnsi="Arial" w:cs="Arial"/>
        </w:rPr>
        <w:t xml:space="preserve"> </w:t>
      </w:r>
      <w:r>
        <w:rPr>
          <w:rFonts w:ascii="Arial" w:hAnsi="Arial" w:cs="Arial"/>
        </w:rPr>
        <w:t>Es importante saber que en base a la isoterma de adsorción; es posible utilizar sencillas ecuaciones, para estimar la ganancia o la pérdida de humedad retenida en una membrana semipermeable.</w:t>
      </w:r>
    </w:p>
    <w:p w:rsidR="007A51B4" w:rsidRPr="00293669"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r>
        <w:rPr>
          <w:rFonts w:ascii="Arial" w:hAnsi="Arial" w:cs="Arial"/>
          <w:noProof/>
        </w:rPr>
        <w:t xml:space="preserve">Una  vez determinados los contenidos de humedad (m) en un período de 24 días, se realiza una conversión de m a ln </w:t>
      </w:r>
      <w:r>
        <w:rPr>
          <w:rFonts w:ascii="Arial" w:hAnsi="Arial" w:cs="Arial"/>
          <w:noProof/>
          <w:rtl/>
          <w:lang w:bidi="he-IL"/>
        </w:rPr>
        <w:t>ק</w:t>
      </w:r>
      <w:r>
        <w:rPr>
          <w:rFonts w:ascii="Arial" w:hAnsi="Arial" w:cs="Arial"/>
          <w:noProof/>
        </w:rPr>
        <w:t xml:space="preserve">, que </w:t>
      </w:r>
      <w:r>
        <w:rPr>
          <w:rFonts w:ascii="Arial" w:hAnsi="Arial" w:cs="Arial"/>
        </w:rPr>
        <w:t>representa una tendencia de permeabilidad de vida útil del empaque con el producto según la ganancia de humedad que ha tenido la película plástica.</w:t>
      </w:r>
    </w:p>
    <w:p w:rsidR="007A51B4" w:rsidRDefault="007A51B4" w:rsidP="007A51B4">
      <w:pPr>
        <w:spacing w:line="480" w:lineRule="auto"/>
        <w:jc w:val="both"/>
        <w:rPr>
          <w:rFonts w:ascii="Arial" w:hAnsi="Arial" w:cs="Arial"/>
        </w:rPr>
      </w:pPr>
      <w:r>
        <w:rPr>
          <w:rFonts w:ascii="Arial" w:hAnsi="Arial" w:cs="Arial"/>
          <w:noProof/>
        </w:rPr>
        <w:t>Podemos</w:t>
      </w:r>
      <w:r>
        <w:rPr>
          <w:rFonts w:ascii="Arial" w:hAnsi="Arial" w:cs="Arial"/>
        </w:rPr>
        <w:t xml:space="preserve"> utilizar la siguiente ecuación que sirve para predecir un cambio de peso en alimentos secos empacados.</w:t>
      </w:r>
    </w:p>
    <w:p w:rsidR="007A51B4" w:rsidRDefault="007A51B4" w:rsidP="007A51B4">
      <w:pPr>
        <w:spacing w:line="480" w:lineRule="auto"/>
        <w:jc w:val="both"/>
        <w:rPr>
          <w:rFonts w:ascii="Arial" w:hAnsi="Arial" w:cs="Arial"/>
        </w:rPr>
      </w:pPr>
      <w:r>
        <w:rPr>
          <w:rFonts w:ascii="Arial" w:hAnsi="Arial" w:cs="Arial"/>
          <w:noProof/>
        </w:rPr>
        <w:pict>
          <v:shape id="_x0000_s1068" type="#_x0000_t202" style="position:absolute;left:0;text-align:left;margin-left:135pt;margin-top:.65pt;width:180pt;height:90pt;z-index:251655168" stroked="f">
            <v:textbox style="mso-next-textbox:#_x0000_s1068">
              <w:txbxContent>
                <w:p w:rsidR="00366975" w:rsidRDefault="00366975" w:rsidP="007A51B4"/>
                <w:p w:rsidR="00366975" w:rsidRDefault="00366975" w:rsidP="007A51B4"/>
                <w:p w:rsidR="00366975" w:rsidRPr="00F7597C" w:rsidRDefault="00366975" w:rsidP="007A51B4">
                  <w:pPr>
                    <w:rPr>
                      <w:rFonts w:ascii="Arial" w:hAnsi="Arial" w:cs="Arial"/>
                      <w:sz w:val="28"/>
                      <w:szCs w:val="28"/>
                    </w:rPr>
                  </w:pPr>
                  <w:r w:rsidRPr="00F7597C">
                    <w:rPr>
                      <w:sz w:val="28"/>
                      <w:szCs w:val="28"/>
                    </w:rPr>
                    <w:t xml:space="preserve">                    m</w:t>
                  </w:r>
                  <w:r w:rsidRPr="00F7597C">
                    <w:rPr>
                      <w:sz w:val="28"/>
                      <w:szCs w:val="28"/>
                      <w:vertAlign w:val="subscript"/>
                    </w:rPr>
                    <w:t>e</w:t>
                  </w:r>
                  <w:r w:rsidRPr="00F7597C">
                    <w:rPr>
                      <w:sz w:val="28"/>
                      <w:szCs w:val="28"/>
                    </w:rPr>
                    <w:t xml:space="preserve"> – m</w:t>
                  </w:r>
                  <w:r w:rsidRPr="00F7597C">
                    <w:rPr>
                      <w:sz w:val="28"/>
                      <w:szCs w:val="28"/>
                      <w:vertAlign w:val="subscript"/>
                    </w:rPr>
                    <w:t xml:space="preserve">i </w:t>
                  </w:r>
                </w:p>
                <w:p w:rsidR="00366975" w:rsidRPr="00F7597C" w:rsidRDefault="00366975" w:rsidP="007A51B4">
                  <w:pPr>
                    <w:rPr>
                      <w:rFonts w:ascii="Arial" w:hAnsi="Arial" w:cs="Arial"/>
                      <w:sz w:val="28"/>
                      <w:szCs w:val="28"/>
                      <w:lang w:bidi="he-IL"/>
                    </w:rPr>
                  </w:pPr>
                  <w:r w:rsidRPr="00F7597C">
                    <w:rPr>
                      <w:rFonts w:ascii="Arial" w:hAnsi="Arial" w:cs="Arial"/>
                      <w:sz w:val="28"/>
                      <w:szCs w:val="28"/>
                    </w:rPr>
                    <w:t xml:space="preserve">Ln </w:t>
                  </w:r>
                  <w:r w:rsidRPr="00F7597C">
                    <w:rPr>
                      <w:rFonts w:ascii="Arial" w:hAnsi="Arial" w:cs="Arial"/>
                      <w:sz w:val="28"/>
                      <w:szCs w:val="28"/>
                      <w:rtl/>
                      <w:lang w:bidi="he-IL"/>
                    </w:rPr>
                    <w:t xml:space="preserve">ק </w:t>
                  </w:r>
                  <w:r w:rsidRPr="00F7597C">
                    <w:rPr>
                      <w:rFonts w:ascii="Arial" w:hAnsi="Arial" w:cs="Arial"/>
                      <w:sz w:val="28"/>
                      <w:szCs w:val="28"/>
                      <w:lang w:bidi="he-IL"/>
                    </w:rPr>
                    <w:t>= ln --------------</w:t>
                  </w:r>
                  <w:r>
                    <w:rPr>
                      <w:rFonts w:ascii="Arial" w:hAnsi="Arial" w:cs="Arial"/>
                      <w:sz w:val="28"/>
                      <w:szCs w:val="28"/>
                      <w:lang w:bidi="he-IL"/>
                    </w:rPr>
                    <w:t xml:space="preserve">  (5)</w:t>
                  </w:r>
                </w:p>
                <w:p w:rsidR="00366975" w:rsidRPr="00F7597C" w:rsidRDefault="00366975" w:rsidP="007A51B4">
                  <w:pPr>
                    <w:rPr>
                      <w:rFonts w:ascii="Arial" w:hAnsi="Arial" w:cs="Arial"/>
                      <w:sz w:val="28"/>
                      <w:szCs w:val="28"/>
                      <w:lang w:bidi="he-IL"/>
                    </w:rPr>
                  </w:pPr>
                  <w:r w:rsidRPr="00F7597C">
                    <w:rPr>
                      <w:rFonts w:ascii="Arial" w:hAnsi="Arial" w:cs="Arial"/>
                      <w:sz w:val="28"/>
                      <w:szCs w:val="28"/>
                      <w:lang w:bidi="he-IL"/>
                    </w:rPr>
                    <w:t xml:space="preserve">                  m</w:t>
                  </w:r>
                  <w:r w:rsidRPr="00F7597C">
                    <w:rPr>
                      <w:rFonts w:ascii="Arial" w:hAnsi="Arial" w:cs="Arial"/>
                      <w:sz w:val="28"/>
                      <w:szCs w:val="28"/>
                      <w:vertAlign w:val="subscript"/>
                      <w:lang w:bidi="he-IL"/>
                    </w:rPr>
                    <w:t>e</w:t>
                  </w:r>
                  <w:r w:rsidRPr="00F7597C">
                    <w:rPr>
                      <w:rFonts w:ascii="Arial" w:hAnsi="Arial" w:cs="Arial"/>
                      <w:sz w:val="28"/>
                      <w:szCs w:val="28"/>
                      <w:lang w:bidi="he-IL"/>
                    </w:rPr>
                    <w:t xml:space="preserve"> - m</w:t>
                  </w:r>
                </w:p>
                <w:p w:rsidR="00366975" w:rsidRPr="004F48D8" w:rsidRDefault="00366975" w:rsidP="007A51B4">
                  <w:pPr>
                    <w:rPr>
                      <w:rFonts w:ascii="Arial" w:hAnsi="Arial" w:cs="Arial"/>
                    </w:rPr>
                  </w:pPr>
                  <w:r>
                    <w:rPr>
                      <w:rFonts w:ascii="Arial" w:hAnsi="Arial" w:cs="Arial"/>
                      <w:lang w:bidi="he-IL"/>
                    </w:rPr>
                    <w:t xml:space="preserve">               </w:t>
                  </w:r>
                </w:p>
              </w:txbxContent>
            </v:textbox>
          </v:shape>
        </w:pict>
      </w:r>
    </w:p>
    <w:p w:rsidR="007A51B4" w:rsidRDefault="007A51B4" w:rsidP="007A51B4">
      <w:pPr>
        <w:pStyle w:val="Textoindependiente3"/>
        <w:spacing w:before="0" w:beforeAutospacing="0" w:after="0" w:afterAutospacing="0" w:line="480" w:lineRule="auto"/>
        <w:ind w:right="44"/>
        <w:jc w:val="both"/>
        <w:rPr>
          <w:rFonts w:ascii="Arial" w:eastAsia="Times New Roman" w:hAnsi="Arial" w:cs="Arial"/>
          <w:color w:val="auto"/>
          <w:lang w:eastAsia="ja-JP"/>
        </w:rPr>
      </w:pPr>
    </w:p>
    <w:p w:rsidR="007A51B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p>
    <w:p w:rsidR="007A51B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p>
    <w:p w:rsidR="007A51B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p>
    <w:p w:rsidR="007A51B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p>
    <w:p w:rsidR="007A51B4" w:rsidRDefault="007A51B4" w:rsidP="007A51B4">
      <w:pPr>
        <w:pStyle w:val="Textoindependiente3"/>
        <w:spacing w:before="0" w:beforeAutospacing="0" w:after="0" w:afterAutospacing="0" w:line="480" w:lineRule="auto"/>
        <w:ind w:right="45"/>
        <w:jc w:val="both"/>
        <w:rPr>
          <w:rFonts w:ascii="Arial" w:eastAsia="Times New Roman" w:hAnsi="Arial" w:cs="Arial"/>
          <w:color w:val="auto"/>
          <w:lang w:eastAsia="ja-JP"/>
        </w:rPr>
      </w:pPr>
      <w:r>
        <w:rPr>
          <w:rFonts w:ascii="Arial" w:eastAsia="Times New Roman" w:hAnsi="Arial" w:cs="Arial"/>
          <w:color w:val="auto"/>
          <w:lang w:eastAsia="ja-JP"/>
        </w:rPr>
        <w:t>_______________</w:t>
      </w:r>
    </w:p>
    <w:p w:rsidR="007A51B4" w:rsidRPr="00B243F5" w:rsidRDefault="007A51B4" w:rsidP="007A51B4">
      <w:pPr>
        <w:pStyle w:val="Textoindependiente3"/>
        <w:spacing w:before="0" w:beforeAutospacing="0" w:after="0" w:afterAutospacing="0"/>
        <w:ind w:right="45"/>
        <w:jc w:val="both"/>
        <w:rPr>
          <w:rFonts w:ascii="Arial" w:eastAsia="Times New Roman" w:hAnsi="Arial" w:cs="Arial"/>
          <w:color w:val="auto"/>
          <w:lang w:eastAsia="ja-JP"/>
        </w:rPr>
      </w:pPr>
      <w:r>
        <w:rPr>
          <w:rFonts w:ascii="Arial" w:eastAsia="Times New Roman" w:hAnsi="Arial" w:cs="Arial"/>
          <w:color w:val="auto"/>
          <w:lang w:eastAsia="ja-JP"/>
        </w:rPr>
        <w:t>La humedad relativa</w:t>
      </w:r>
      <w:r w:rsidRPr="00B243F5">
        <w:rPr>
          <w:rFonts w:ascii="Arial" w:eastAsia="Times New Roman" w:hAnsi="Arial" w:cs="Arial"/>
          <w:color w:val="auto"/>
          <w:lang w:eastAsia="ja-JP"/>
        </w:rPr>
        <w:t xml:space="preserve"> de Guayaquil y </w:t>
      </w:r>
      <w:r>
        <w:rPr>
          <w:rFonts w:ascii="Arial" w:eastAsia="Times New Roman" w:hAnsi="Arial" w:cs="Arial"/>
          <w:color w:val="auto"/>
          <w:lang w:eastAsia="ja-JP"/>
        </w:rPr>
        <w:t xml:space="preserve">Condiciones ambientales extremas   fueron  </w:t>
      </w:r>
      <w:r w:rsidRPr="00B243F5">
        <w:rPr>
          <w:rFonts w:ascii="Arial" w:eastAsia="Times New Roman" w:hAnsi="Arial" w:cs="Arial"/>
          <w:color w:val="auto"/>
          <w:lang w:eastAsia="ja-JP"/>
        </w:rPr>
        <w:t xml:space="preserve">simuladas usando </w:t>
      </w:r>
      <w:r>
        <w:rPr>
          <w:rFonts w:ascii="Arial" w:eastAsia="Times New Roman" w:hAnsi="Arial" w:cs="Arial"/>
          <w:color w:val="auto"/>
          <w:lang w:eastAsia="ja-JP"/>
        </w:rPr>
        <w:t xml:space="preserve">una sal saturada de </w:t>
      </w:r>
      <w:r w:rsidRPr="00B243F5">
        <w:rPr>
          <w:rFonts w:ascii="Arial" w:eastAsia="Times New Roman" w:hAnsi="Arial" w:cs="Arial"/>
          <w:color w:val="auto"/>
          <w:lang w:eastAsia="ja-JP"/>
        </w:rPr>
        <w:t>Cloruro de Potasio</w:t>
      </w:r>
      <w:r>
        <w:rPr>
          <w:rFonts w:ascii="Arial" w:eastAsia="Times New Roman" w:hAnsi="Arial" w:cs="Arial"/>
          <w:color w:val="auto"/>
          <w:lang w:eastAsia="ja-JP"/>
        </w:rPr>
        <w:t xml:space="preserve"> (80% HR)</w:t>
      </w:r>
      <w:r w:rsidRPr="00B243F5">
        <w:rPr>
          <w:rFonts w:ascii="Arial" w:eastAsia="Times New Roman" w:hAnsi="Arial" w:cs="Arial"/>
          <w:color w:val="auto"/>
          <w:lang w:eastAsia="ja-JP"/>
        </w:rPr>
        <w:t xml:space="preserve"> y Agua</w:t>
      </w:r>
      <w:r>
        <w:rPr>
          <w:rFonts w:ascii="Arial" w:eastAsia="Times New Roman" w:hAnsi="Arial" w:cs="Arial"/>
          <w:color w:val="auto"/>
          <w:lang w:eastAsia="ja-JP"/>
        </w:rPr>
        <w:t xml:space="preserve"> (100% HR)</w:t>
      </w:r>
      <w:r w:rsidRPr="00B243F5">
        <w:rPr>
          <w:rFonts w:ascii="Arial" w:eastAsia="Times New Roman" w:hAnsi="Arial" w:cs="Arial"/>
          <w:color w:val="auto"/>
          <w:lang w:eastAsia="ja-JP"/>
        </w:rPr>
        <w:t xml:space="preserve">, respectivamente. </w:t>
      </w: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b/>
        </w:rPr>
      </w:pP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b/>
        </w:rPr>
      </w:pP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b/>
        </w:rPr>
      </w:pP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b/>
        </w:rPr>
      </w:pP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b/>
        </w:rPr>
      </w:pP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b/>
        </w:rPr>
      </w:pPr>
      <w:r w:rsidRPr="00984A57">
        <w:rPr>
          <w:rFonts w:ascii="Arial" w:hAnsi="Arial" w:cs="Arial"/>
          <w:b/>
        </w:rPr>
        <w:lastRenderedPageBreak/>
        <w:t>2.2.4.3   Determinación de Tiempo de Vida útil</w:t>
      </w: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rPr>
      </w:pPr>
      <w:r>
        <w:rPr>
          <w:rFonts w:ascii="Arial" w:hAnsi="Arial" w:cs="Arial"/>
        </w:rPr>
        <w:t>La vida de anaquel de los  alimentos empacados,  son regulados por propiedades como Actividad de agua, pH, susceptibilidad al deterioro enzimático y microbiológico, así como las propiedades de barrera del empaque al oxígeno, la luz, la humedad y el bióxido de carbono. La pérdida o la ganancia de humedad es uno de los factores más importantes que controlan la vida de anaquel de los alimentos (7).</w:t>
      </w:r>
    </w:p>
    <w:p w:rsidR="007A51B4" w:rsidRDefault="007A51B4" w:rsidP="007A51B4">
      <w:pPr>
        <w:tabs>
          <w:tab w:val="left" w:pos="360"/>
          <w:tab w:val="left" w:pos="540"/>
          <w:tab w:val="left" w:pos="720"/>
          <w:tab w:val="left" w:pos="900"/>
          <w:tab w:val="left" w:pos="1260"/>
          <w:tab w:val="left" w:pos="1440"/>
        </w:tabs>
        <w:spacing w:line="480" w:lineRule="auto"/>
        <w:jc w:val="both"/>
        <w:rPr>
          <w:rFonts w:ascii="Arial" w:hAnsi="Arial" w:cs="Arial"/>
        </w:rPr>
      </w:pPr>
      <w:r>
        <w:rPr>
          <w:rFonts w:ascii="Arial" w:hAnsi="Arial" w:cs="Arial"/>
        </w:rPr>
        <w:t>Para realizar la predicción del tiempo de vida útil del empaque en conjunto con el producto necesitamos como primer requerimiento  la cantidad de humedad absorbida por día por cada película plástica utilizada en la experimentación.</w:t>
      </w:r>
    </w:p>
    <w:p w:rsidR="007A51B4" w:rsidRDefault="007A51B4" w:rsidP="007A51B4">
      <w:pPr>
        <w:spacing w:line="480" w:lineRule="auto"/>
        <w:jc w:val="both"/>
        <w:rPr>
          <w:rFonts w:ascii="Arial" w:hAnsi="Arial" w:cs="Arial"/>
        </w:rPr>
      </w:pPr>
      <w:r>
        <w:rPr>
          <w:rFonts w:ascii="Arial" w:hAnsi="Arial" w:cs="Arial"/>
        </w:rPr>
        <w:t xml:space="preserve">Las condiciones ambientales para este análisis son  80 y 97-100 %HR a </w:t>
      </w:r>
      <w:smartTag w:uri="urn:schemas-microsoft-com:office:smarttags" w:element="metricconverter">
        <w:smartTagPr>
          <w:attr w:name="ProductID" w:val="32ﾺC"/>
        </w:smartTagPr>
        <w:r>
          <w:rPr>
            <w:rFonts w:ascii="Arial" w:hAnsi="Arial" w:cs="Arial"/>
          </w:rPr>
          <w:t>32ºC</w:t>
        </w:r>
      </w:smartTag>
      <w:r>
        <w:rPr>
          <w:rFonts w:ascii="Arial" w:hAnsi="Arial" w:cs="Arial"/>
        </w:rPr>
        <w:t xml:space="preserve">. Es importante definir el valor de </w:t>
      </w:r>
      <w:smartTag w:uri="urn:schemas-microsoft-com:office:smarttags" w:element="PersonName">
        <w:smartTagPr>
          <w:attr w:name="ProductID" w:val="la Presi￳n"/>
        </w:smartTagPr>
        <w:r>
          <w:rPr>
            <w:rFonts w:ascii="Arial" w:hAnsi="Arial" w:cs="Arial"/>
          </w:rPr>
          <w:t>la Presión</w:t>
        </w:r>
      </w:smartTag>
      <w:r>
        <w:rPr>
          <w:rFonts w:ascii="Arial" w:hAnsi="Arial" w:cs="Arial"/>
        </w:rPr>
        <w:t xml:space="preserve"> que se encuentra en el medio circundante  a estas condiciones climáticas. </w:t>
      </w:r>
    </w:p>
    <w:p w:rsidR="007A51B4" w:rsidRDefault="007A51B4" w:rsidP="007A51B4">
      <w:pPr>
        <w:spacing w:line="480" w:lineRule="auto"/>
        <w:jc w:val="both"/>
        <w:rPr>
          <w:rFonts w:ascii="Arial" w:hAnsi="Arial" w:cs="Arial"/>
        </w:rPr>
      </w:pPr>
      <w:r>
        <w:rPr>
          <w:rFonts w:ascii="Arial" w:hAnsi="Arial" w:cs="Arial"/>
        </w:rPr>
        <w:t>Hay que considerar la presión interna del alimento, se la obtiene por la relación que tiene con la Actividad de agua ya anteriormente definida:</w:t>
      </w:r>
    </w:p>
    <w:p w:rsidR="007A51B4" w:rsidRDefault="007A51B4" w:rsidP="007A51B4">
      <w:pPr>
        <w:spacing w:line="480" w:lineRule="auto"/>
        <w:jc w:val="both"/>
        <w:rPr>
          <w:rFonts w:ascii="Arial" w:hAnsi="Arial" w:cs="Arial"/>
        </w:rPr>
      </w:pPr>
      <w:r>
        <w:rPr>
          <w:rFonts w:ascii="Arial" w:hAnsi="Arial" w:cs="Arial"/>
          <w:noProof/>
        </w:rPr>
        <w:pict>
          <v:shape id="_x0000_s1069" type="#_x0000_t202" style="position:absolute;left:0;text-align:left;margin-left:153pt;margin-top:0;width:99pt;height:63pt;z-index:251656192" stroked="f">
            <v:textbox style="mso-next-textbox:#_x0000_s1069">
              <w:txbxContent>
                <w:p w:rsidR="00366975" w:rsidRPr="000722E7" w:rsidRDefault="00366975" w:rsidP="007A51B4">
                  <w:pPr>
                    <w:jc w:val="both"/>
                    <w:rPr>
                      <w:rFonts w:ascii="Arial" w:hAnsi="Arial" w:cs="Arial"/>
                    </w:rPr>
                  </w:pPr>
                </w:p>
                <w:p w:rsidR="00366975" w:rsidRPr="000722E7" w:rsidRDefault="00366975" w:rsidP="007A51B4">
                  <w:pPr>
                    <w:jc w:val="both"/>
                    <w:rPr>
                      <w:rFonts w:ascii="Arial" w:hAnsi="Arial" w:cs="Arial"/>
                    </w:rPr>
                  </w:pPr>
                  <w:r w:rsidRPr="000722E7">
                    <w:rPr>
                      <w:rFonts w:ascii="Arial" w:hAnsi="Arial" w:cs="Arial"/>
                    </w:rPr>
                    <w:t xml:space="preserve">          P</w:t>
                  </w:r>
                  <w:r w:rsidRPr="000722E7">
                    <w:rPr>
                      <w:rFonts w:ascii="Arial" w:hAnsi="Arial" w:cs="Arial"/>
                      <w:vertAlign w:val="subscript"/>
                    </w:rPr>
                    <w:t>alimento</w:t>
                  </w:r>
                </w:p>
                <w:p w:rsidR="00366975" w:rsidRPr="000722E7" w:rsidRDefault="00366975" w:rsidP="007A51B4">
                  <w:pPr>
                    <w:jc w:val="both"/>
                    <w:rPr>
                      <w:rFonts w:ascii="Arial" w:hAnsi="Arial" w:cs="Arial"/>
                    </w:rPr>
                  </w:pPr>
                  <w:r w:rsidRPr="000722E7">
                    <w:rPr>
                      <w:rFonts w:ascii="Arial" w:hAnsi="Arial" w:cs="Arial"/>
                    </w:rPr>
                    <w:t>Aw=</w:t>
                  </w:r>
                  <w:r>
                    <w:rPr>
                      <w:rFonts w:ascii="Arial" w:hAnsi="Arial" w:cs="Arial"/>
                    </w:rPr>
                    <w:t xml:space="preserve"> ------------</w:t>
                  </w:r>
                </w:p>
                <w:p w:rsidR="00366975" w:rsidRPr="000722E7" w:rsidRDefault="00366975" w:rsidP="007A51B4">
                  <w:pPr>
                    <w:jc w:val="both"/>
                    <w:rPr>
                      <w:rFonts w:ascii="Arial" w:hAnsi="Arial" w:cs="Arial"/>
                    </w:rPr>
                  </w:pPr>
                  <w:r w:rsidRPr="000722E7">
                    <w:rPr>
                      <w:rFonts w:ascii="Arial" w:hAnsi="Arial" w:cs="Arial"/>
                    </w:rPr>
                    <w:t xml:space="preserve">          P</w:t>
                  </w:r>
                  <w:r w:rsidRPr="000722E7">
                    <w:rPr>
                      <w:rFonts w:ascii="Arial" w:hAnsi="Arial" w:cs="Arial"/>
                      <w:vertAlign w:val="subscript"/>
                    </w:rPr>
                    <w:t>externa</w:t>
                  </w:r>
                </w:p>
              </w:txbxContent>
            </v:textbox>
          </v:shape>
        </w:pict>
      </w: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r>
        <w:rPr>
          <w:rFonts w:ascii="Arial" w:hAnsi="Arial" w:cs="Arial"/>
        </w:rPr>
        <w:t xml:space="preserve">El valor de la actividad de agua que actúa en el Fideo y </w:t>
      </w:r>
      <w:smartTag w:uri="urn:schemas-microsoft-com:office:smarttags" w:element="PersonName">
        <w:smartTagPr>
          <w:attr w:name="ProductID" w:val="la Harina"/>
        </w:smartTagPr>
        <w:r>
          <w:rPr>
            <w:rFonts w:ascii="Arial" w:hAnsi="Arial" w:cs="Arial"/>
          </w:rPr>
          <w:t>la Harina</w:t>
        </w:r>
      </w:smartTag>
      <w:r>
        <w:rPr>
          <w:rFonts w:ascii="Arial" w:hAnsi="Arial" w:cs="Arial"/>
        </w:rPr>
        <w:t xml:space="preserve"> es 0.5 y en el caso del Ranchero es 0.3.</w:t>
      </w:r>
    </w:p>
    <w:p w:rsidR="007A51B4" w:rsidRDefault="007A51B4" w:rsidP="007A51B4">
      <w:pPr>
        <w:spacing w:line="480" w:lineRule="auto"/>
        <w:jc w:val="both"/>
        <w:rPr>
          <w:rFonts w:ascii="Arial" w:hAnsi="Arial" w:cs="Arial"/>
        </w:rPr>
      </w:pPr>
      <w:r>
        <w:rPr>
          <w:rFonts w:ascii="Arial" w:hAnsi="Arial" w:cs="Arial"/>
        </w:rPr>
        <w:lastRenderedPageBreak/>
        <w:t xml:space="preserve">Para poder calcular la razón de  permeabilidad del vapor de agua a través del empaque es importante conocer la siguiente ecuación: </w:t>
      </w:r>
    </w:p>
    <w:p w:rsidR="007A51B4" w:rsidRDefault="007A51B4" w:rsidP="007A51B4">
      <w:pPr>
        <w:spacing w:line="480" w:lineRule="auto"/>
        <w:jc w:val="both"/>
        <w:rPr>
          <w:rFonts w:ascii="Arial" w:hAnsi="Arial" w:cs="Arial"/>
        </w:rPr>
      </w:pPr>
      <w:r>
        <w:rPr>
          <w:rFonts w:ascii="Arial" w:hAnsi="Arial" w:cs="Arial"/>
          <w:noProof/>
        </w:rPr>
        <w:pict>
          <v:shape id="_x0000_s1070" type="#_x0000_t202" style="position:absolute;left:0;text-align:left;margin-left:117pt;margin-top:8.45pt;width:225pt;height:54pt;z-index:251657216" stroked="f">
            <v:textbox style="mso-next-textbox:#_x0000_s1070">
              <w:txbxContent>
                <w:p w:rsidR="00366975" w:rsidRPr="00A07B8E" w:rsidRDefault="00366975" w:rsidP="007A51B4">
                  <w:pPr>
                    <w:rPr>
                      <w:rFonts w:ascii="Arial" w:hAnsi="Arial" w:cs="Arial"/>
                    </w:rPr>
                  </w:pPr>
                  <w:r>
                    <w:rPr>
                      <w:rFonts w:ascii="Arial" w:hAnsi="Arial" w:cs="Arial"/>
                    </w:rPr>
                    <w:t>∆W      g H</w:t>
                  </w:r>
                  <w:r w:rsidRPr="00CD13E8">
                    <w:rPr>
                      <w:rFonts w:ascii="Arial" w:hAnsi="Arial" w:cs="Arial"/>
                      <w:vertAlign w:val="subscript"/>
                    </w:rPr>
                    <w:t>2</w:t>
                  </w:r>
                  <w:r>
                    <w:rPr>
                      <w:rFonts w:ascii="Arial" w:hAnsi="Arial" w:cs="Arial"/>
                    </w:rPr>
                    <w:t xml:space="preserve">O      </w:t>
                  </w:r>
                  <w:r w:rsidRPr="00A07B8E">
                    <w:rPr>
                      <w:rFonts w:ascii="Arial" w:hAnsi="Arial" w:cs="Arial"/>
                      <w:b/>
                    </w:rPr>
                    <w:t xml:space="preserve"> k</w:t>
                  </w:r>
                  <w:r>
                    <w:rPr>
                      <w:rFonts w:ascii="Arial" w:hAnsi="Arial" w:cs="Arial"/>
                    </w:rPr>
                    <w:t xml:space="preserve"> A ( p</w:t>
                  </w:r>
                  <w:r w:rsidRPr="00A07B8E">
                    <w:rPr>
                      <w:rFonts w:ascii="Arial" w:hAnsi="Arial" w:cs="Arial"/>
                      <w:vertAlign w:val="subscript"/>
                    </w:rPr>
                    <w:t>ext</w:t>
                  </w:r>
                  <w:r>
                    <w:rPr>
                      <w:rFonts w:ascii="Arial" w:hAnsi="Arial" w:cs="Arial"/>
                      <w:vertAlign w:val="subscript"/>
                    </w:rPr>
                    <w:t xml:space="preserve">. </w:t>
                  </w:r>
                  <w:r>
                    <w:rPr>
                      <w:rFonts w:ascii="Arial" w:hAnsi="Arial" w:cs="Arial"/>
                    </w:rPr>
                    <w:t>- p</w:t>
                  </w:r>
                  <w:r w:rsidRPr="00A07B8E">
                    <w:rPr>
                      <w:rFonts w:ascii="Arial" w:hAnsi="Arial" w:cs="Arial"/>
                      <w:vertAlign w:val="subscript"/>
                    </w:rPr>
                    <w:t>int</w:t>
                  </w:r>
                  <w:r>
                    <w:rPr>
                      <w:rFonts w:ascii="Arial" w:hAnsi="Arial" w:cs="Arial"/>
                    </w:rPr>
                    <w:t>)  (6)</w:t>
                  </w:r>
                </w:p>
                <w:p w:rsidR="00366975" w:rsidRDefault="00366975" w:rsidP="007A51B4">
                  <w:pPr>
                    <w:rPr>
                      <w:rFonts w:ascii="Arial" w:hAnsi="Arial" w:cs="Arial"/>
                    </w:rPr>
                  </w:pPr>
                  <w:r>
                    <w:rPr>
                      <w:rFonts w:ascii="Arial" w:hAnsi="Arial" w:cs="Arial"/>
                    </w:rPr>
                    <w:t xml:space="preserve">----- =  --------- =  </w:t>
                  </w:r>
                  <w:r w:rsidRPr="00A07B8E">
                    <w:rPr>
                      <w:rFonts w:ascii="Arial" w:hAnsi="Arial" w:cs="Arial"/>
                      <w:b/>
                    </w:rPr>
                    <w:t>---</w:t>
                  </w:r>
                </w:p>
                <w:p w:rsidR="00366975" w:rsidRPr="00CD13E8" w:rsidRDefault="00366975" w:rsidP="007A51B4">
                  <w:pPr>
                    <w:rPr>
                      <w:rFonts w:ascii="Arial" w:hAnsi="Arial" w:cs="Arial"/>
                    </w:rPr>
                  </w:pPr>
                  <w:r>
                    <w:rPr>
                      <w:rFonts w:ascii="Arial" w:hAnsi="Arial" w:cs="Arial"/>
                    </w:rPr>
                    <w:t xml:space="preserve">∆ θ        día         </w:t>
                  </w:r>
                  <w:r w:rsidRPr="00A07B8E">
                    <w:rPr>
                      <w:rFonts w:ascii="Arial" w:hAnsi="Arial" w:cs="Arial"/>
                      <w:b/>
                    </w:rPr>
                    <w:t xml:space="preserve"> x</w:t>
                  </w:r>
                </w:p>
              </w:txbxContent>
            </v:textbox>
          </v:shape>
        </w:pict>
      </w:r>
      <w:r>
        <w:rPr>
          <w:rFonts w:ascii="Arial" w:hAnsi="Arial" w:cs="Arial"/>
        </w:rPr>
        <w:t xml:space="preserve">   </w:t>
      </w: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r>
        <w:rPr>
          <w:rFonts w:ascii="Arial" w:hAnsi="Arial" w:cs="Arial"/>
        </w:rPr>
        <w:t xml:space="preserve">∆W / ∆θ es la cantidad de vapor de agua que pasa a través del empaque por día, este valor difiere de cada película plástica por la composición que tenga cada empaque  y las condiciones ambientales que este expuesto.  </w:t>
      </w:r>
    </w:p>
    <w:p w:rsidR="007A51B4" w:rsidRDefault="007A51B4" w:rsidP="007A51B4">
      <w:pPr>
        <w:spacing w:line="480" w:lineRule="auto"/>
        <w:jc w:val="both"/>
        <w:rPr>
          <w:rFonts w:ascii="Arial" w:hAnsi="Arial" w:cs="Arial"/>
        </w:rPr>
      </w:pPr>
      <w:r>
        <w:rPr>
          <w:rFonts w:ascii="Arial" w:hAnsi="Arial" w:cs="Arial"/>
        </w:rPr>
        <w:t>Para determinar el tiempo crítico de vida útil del empaque-producto (</w:t>
      </w:r>
      <w:r w:rsidRPr="004E483E">
        <w:rPr>
          <w:rFonts w:ascii="Arial" w:hAnsi="Arial" w:cs="Arial"/>
          <w:b/>
        </w:rPr>
        <w:t>θ</w:t>
      </w:r>
      <w:r w:rsidRPr="004E483E">
        <w:rPr>
          <w:rFonts w:ascii="Arial" w:hAnsi="Arial" w:cs="Arial"/>
          <w:b/>
          <w:vertAlign w:val="subscript"/>
        </w:rPr>
        <w:t>c</w:t>
      </w:r>
      <w:r>
        <w:rPr>
          <w:rFonts w:ascii="Arial" w:hAnsi="Arial" w:cs="Arial"/>
        </w:rPr>
        <w:t>)</w:t>
      </w:r>
      <w:r>
        <w:rPr>
          <w:rFonts w:ascii="Arial" w:hAnsi="Arial" w:cs="Arial"/>
          <w:vertAlign w:val="subscript"/>
        </w:rPr>
        <w:t xml:space="preserve"> </w:t>
      </w:r>
      <w:r>
        <w:rPr>
          <w:rFonts w:ascii="Arial" w:hAnsi="Arial" w:cs="Arial"/>
        </w:rPr>
        <w:t xml:space="preserve">a estas condiciones es necesario aplicar la siguiente fórmula: </w:t>
      </w:r>
    </w:p>
    <w:p w:rsidR="007A51B4" w:rsidRDefault="007A51B4" w:rsidP="007A51B4">
      <w:pPr>
        <w:spacing w:line="480" w:lineRule="auto"/>
        <w:jc w:val="both"/>
        <w:rPr>
          <w:rFonts w:ascii="Arial" w:hAnsi="Arial" w:cs="Arial"/>
        </w:rPr>
      </w:pPr>
      <w:r>
        <w:rPr>
          <w:rFonts w:ascii="Arial" w:hAnsi="Arial" w:cs="Arial"/>
          <w:noProof/>
        </w:rPr>
        <w:pict>
          <v:shape id="_x0000_s1071" type="#_x0000_t202" style="position:absolute;left:0;text-align:left;margin-left:126pt;margin-top:11.35pt;width:189pt;height:65.35pt;z-index:251658240" stroked="f">
            <v:textbox style="mso-next-textbox:#_x0000_s1071">
              <w:txbxContent>
                <w:p w:rsidR="00366975" w:rsidRDefault="00366975" w:rsidP="007A51B4">
                  <w:pPr>
                    <w:rPr>
                      <w:rFonts w:ascii="Arial" w:hAnsi="Arial" w:cs="Arial"/>
                    </w:rPr>
                  </w:pPr>
                </w:p>
                <w:p w:rsidR="00366975" w:rsidRPr="00C51CCA" w:rsidRDefault="00366975" w:rsidP="007A51B4">
                  <w:pPr>
                    <w:rPr>
                      <w:rFonts w:ascii="Arial" w:hAnsi="Arial" w:cs="Arial"/>
                      <w:lang w:val="en-US"/>
                    </w:rPr>
                  </w:pPr>
                  <w:r w:rsidRPr="00C51CCA">
                    <w:rPr>
                      <w:rFonts w:ascii="Arial" w:hAnsi="Arial" w:cs="Arial"/>
                      <w:lang w:val="en-US"/>
                    </w:rPr>
                    <w:t xml:space="preserve">                    Ln </w:t>
                  </w:r>
                  <w:r>
                    <w:rPr>
                      <w:rFonts w:ascii="Arial" w:hAnsi="Arial" w:cs="Arial"/>
                      <w:rtl/>
                      <w:lang w:bidi="he-IL"/>
                    </w:rPr>
                    <w:t>ק</w:t>
                  </w:r>
                  <w:r w:rsidRPr="00C51CCA">
                    <w:rPr>
                      <w:rFonts w:ascii="Arial" w:hAnsi="Arial" w:cs="Arial"/>
                      <w:vertAlign w:val="subscript"/>
                      <w:lang w:val="en-US"/>
                    </w:rPr>
                    <w:t>c</w:t>
                  </w:r>
                </w:p>
                <w:p w:rsidR="00366975" w:rsidRPr="00C51CCA" w:rsidRDefault="00366975" w:rsidP="007A51B4">
                  <w:pPr>
                    <w:rPr>
                      <w:lang w:val="en-US"/>
                    </w:rPr>
                  </w:pPr>
                  <w:r w:rsidRPr="0066022D">
                    <w:rPr>
                      <w:rFonts w:ascii="Arial" w:hAnsi="Arial" w:cs="Arial"/>
                      <w:b/>
                    </w:rPr>
                    <w:t>Θ</w:t>
                  </w:r>
                  <w:r w:rsidRPr="0066022D">
                    <w:rPr>
                      <w:b/>
                      <w:lang w:val="en-US"/>
                    </w:rPr>
                    <w:t>c</w:t>
                  </w:r>
                  <w:r w:rsidRPr="00C51CCA">
                    <w:rPr>
                      <w:lang w:val="en-US"/>
                    </w:rPr>
                    <w:t xml:space="preserve"> =------------------------</w:t>
                  </w:r>
                  <w:r>
                    <w:rPr>
                      <w:lang w:val="en-US"/>
                    </w:rPr>
                    <w:t>-----     (7)</w:t>
                  </w:r>
                </w:p>
                <w:p w:rsidR="00366975" w:rsidRPr="00C51CCA" w:rsidRDefault="00366975" w:rsidP="007A51B4">
                  <w:pPr>
                    <w:rPr>
                      <w:lang w:val="en-US"/>
                    </w:rPr>
                  </w:pPr>
                  <w:r w:rsidRPr="00C51CCA">
                    <w:rPr>
                      <w:lang w:val="en-US"/>
                    </w:rPr>
                    <w:t xml:space="preserve">          (k/x)* </w:t>
                  </w:r>
                  <w:r>
                    <w:rPr>
                      <w:lang w:val="en-US"/>
                    </w:rPr>
                    <w:t>(</w:t>
                  </w:r>
                  <w:r w:rsidRPr="00C51CCA">
                    <w:rPr>
                      <w:lang w:val="en-US"/>
                    </w:rPr>
                    <w:t>A/Ws</w:t>
                  </w:r>
                  <w:r>
                    <w:rPr>
                      <w:lang w:val="en-US"/>
                    </w:rPr>
                    <w:t>)</w:t>
                  </w:r>
                  <w:r w:rsidRPr="00C51CCA">
                    <w:rPr>
                      <w:lang w:val="en-US"/>
                    </w:rPr>
                    <w:t xml:space="preserve">* </w:t>
                  </w:r>
                  <w:r>
                    <w:rPr>
                      <w:lang w:val="en-US"/>
                    </w:rPr>
                    <w:t>(</w:t>
                  </w:r>
                  <w:r w:rsidRPr="00C51CCA">
                    <w:rPr>
                      <w:lang w:val="en-US"/>
                    </w:rPr>
                    <w:t>Po/b</w:t>
                  </w:r>
                  <w:r>
                    <w:rPr>
                      <w:lang w:val="en-US"/>
                    </w:rPr>
                    <w:t>)</w:t>
                  </w:r>
                </w:p>
              </w:txbxContent>
            </v:textbox>
          </v:shape>
        </w:pict>
      </w: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p>
    <w:p w:rsidR="007A51B4" w:rsidRDefault="007A51B4" w:rsidP="007A51B4">
      <w:pPr>
        <w:spacing w:line="480" w:lineRule="auto"/>
        <w:jc w:val="both"/>
        <w:rPr>
          <w:rFonts w:ascii="Arial" w:hAnsi="Arial" w:cs="Arial"/>
        </w:rPr>
      </w:pPr>
      <w:r>
        <w:rPr>
          <w:rFonts w:ascii="Arial" w:hAnsi="Arial" w:cs="Arial"/>
        </w:rPr>
        <w:t>Donde utilizamos la razón de permeabilidad de vapor de agua del empaque por día (k/x), el área de los empaques de prueba (A), el peso seco del producto contenido (Ws), la presión externa del empaque (Po), b es la tangente entre la Humedad crítica  y la Humedad inicial del comportamiento del empaque-producto con sus respectivas actividades de agua.</w:t>
      </w:r>
    </w:p>
    <w:p w:rsidR="007A51B4" w:rsidRDefault="007A51B4" w:rsidP="007A51B4">
      <w:pPr>
        <w:spacing w:line="480" w:lineRule="auto"/>
        <w:jc w:val="both"/>
        <w:rPr>
          <w:rFonts w:ascii="Arial" w:hAnsi="Arial" w:cs="Arial"/>
        </w:rPr>
      </w:pPr>
      <w:r>
        <w:rPr>
          <w:rFonts w:ascii="Arial" w:hAnsi="Arial" w:cs="Arial"/>
        </w:rPr>
        <w:t xml:space="preserve">Sabiendo que:   </w:t>
      </w:r>
    </w:p>
    <w:p w:rsidR="007A51B4" w:rsidRDefault="007A51B4" w:rsidP="007A51B4">
      <w:pPr>
        <w:spacing w:line="480" w:lineRule="auto"/>
        <w:jc w:val="both"/>
        <w:rPr>
          <w:rFonts w:ascii="Arial" w:hAnsi="Arial" w:cs="Arial"/>
        </w:rPr>
      </w:pPr>
      <w:r>
        <w:rPr>
          <w:rFonts w:ascii="Arial" w:hAnsi="Arial" w:cs="Arial"/>
        </w:rPr>
        <w:t xml:space="preserve">                          W </w:t>
      </w:r>
      <w:r w:rsidRPr="002329D7">
        <w:rPr>
          <w:rFonts w:ascii="Arial" w:hAnsi="Arial" w:cs="Arial"/>
          <w:vertAlign w:val="subscript"/>
        </w:rPr>
        <w:t>seco sólido</w:t>
      </w:r>
      <w:r>
        <w:rPr>
          <w:rFonts w:ascii="Arial" w:hAnsi="Arial" w:cs="Arial"/>
          <w:vertAlign w:val="subscript"/>
        </w:rPr>
        <w:t xml:space="preserve"> </w:t>
      </w:r>
      <w:r>
        <w:rPr>
          <w:rFonts w:ascii="Arial" w:hAnsi="Arial" w:cs="Arial"/>
        </w:rPr>
        <w:t xml:space="preserve">= (W </w:t>
      </w:r>
      <w:r w:rsidRPr="002329D7">
        <w:rPr>
          <w:rFonts w:ascii="Arial" w:hAnsi="Arial" w:cs="Arial"/>
          <w:vertAlign w:val="subscript"/>
        </w:rPr>
        <w:t>inicial</w:t>
      </w:r>
      <w:r>
        <w:rPr>
          <w:rFonts w:ascii="Arial" w:hAnsi="Arial" w:cs="Arial"/>
        </w:rPr>
        <w:t xml:space="preserve"> – W </w:t>
      </w:r>
      <w:r w:rsidRPr="002329D7">
        <w:rPr>
          <w:rFonts w:ascii="Arial" w:hAnsi="Arial" w:cs="Arial"/>
          <w:vertAlign w:val="subscript"/>
        </w:rPr>
        <w:t>empaque</w:t>
      </w:r>
      <w:r>
        <w:rPr>
          <w:rFonts w:ascii="Arial" w:hAnsi="Arial" w:cs="Arial"/>
        </w:rPr>
        <w:t xml:space="preserve">) * (% sólidos /100) (8)  </w:t>
      </w:r>
    </w:p>
    <w:p w:rsidR="007A51B4" w:rsidRDefault="007A51B4" w:rsidP="007A51B4"/>
    <w:p w:rsidR="007A51B4" w:rsidRDefault="007A51B4" w:rsidP="007A51B4"/>
    <w:p w:rsidR="007A51B4" w:rsidRPr="00EE48F9" w:rsidRDefault="007A51B4" w:rsidP="007A51B4">
      <w:pPr>
        <w:pStyle w:val="Textoindependiente3"/>
        <w:spacing w:before="0" w:beforeAutospacing="0" w:after="0" w:afterAutospacing="0"/>
        <w:ind w:right="45"/>
        <w:jc w:val="both"/>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hAnsi="Arial" w:cs="Arial"/>
          <w:b/>
        </w:rPr>
      </w:pPr>
      <w:r w:rsidRPr="00AE4ECF">
        <w:rPr>
          <w:rFonts w:ascii="Arial" w:hAnsi="Arial" w:cs="Arial"/>
          <w:b/>
          <w:sz w:val="48"/>
          <w:szCs w:val="48"/>
        </w:rPr>
        <w:t xml:space="preserve">CAPÍTULO </w:t>
      </w:r>
      <w:r>
        <w:rPr>
          <w:rFonts w:ascii="Arial" w:hAnsi="Arial" w:cs="Arial"/>
          <w:b/>
          <w:sz w:val="48"/>
          <w:szCs w:val="48"/>
        </w:rPr>
        <w:t>3</w:t>
      </w:r>
    </w:p>
    <w:p w:rsidR="007A51B4" w:rsidRDefault="007A51B4" w:rsidP="007A51B4">
      <w:pPr>
        <w:tabs>
          <w:tab w:val="left" w:pos="0"/>
          <w:tab w:val="left" w:pos="4080"/>
          <w:tab w:val="right" w:pos="4980"/>
          <w:tab w:val="right" w:pos="6264"/>
          <w:tab w:val="right" w:pos="7418"/>
          <w:tab w:val="left" w:pos="7920"/>
        </w:tabs>
        <w:suppressAutoHyphens/>
        <w:jc w:val="center"/>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jc w:val="center"/>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r w:rsidRPr="00AE4ECF">
        <w:rPr>
          <w:rFonts w:ascii="Arial" w:hAnsi="Arial" w:cs="Arial"/>
          <w:b/>
          <w:sz w:val="32"/>
          <w:szCs w:val="32"/>
        </w:rPr>
        <w:t>ANALISIS DE RESULTADOS</w:t>
      </w: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Pr="0096743E" w:rsidRDefault="007A51B4" w:rsidP="007A51B4">
      <w:pPr>
        <w:numPr>
          <w:ilvl w:val="1"/>
          <w:numId w:val="20"/>
        </w:numPr>
        <w:tabs>
          <w:tab w:val="left" w:pos="540"/>
          <w:tab w:val="left" w:pos="720"/>
          <w:tab w:val="left" w:pos="900"/>
        </w:tabs>
        <w:spacing w:line="480" w:lineRule="auto"/>
        <w:jc w:val="both"/>
        <w:rPr>
          <w:rFonts w:ascii="Arial" w:hAnsi="Arial" w:cs="Arial"/>
          <w:b/>
        </w:rPr>
      </w:pPr>
      <w:r>
        <w:rPr>
          <w:rFonts w:ascii="Arial" w:hAnsi="Arial" w:cs="Arial"/>
          <w:b/>
        </w:rPr>
        <w:t xml:space="preserve">  Isotermas de Absorción a dos </w:t>
      </w:r>
      <w:r w:rsidRPr="00967F99">
        <w:rPr>
          <w:rFonts w:ascii="Arial" w:hAnsi="Arial" w:cs="Arial"/>
          <w:b/>
        </w:rPr>
        <w:t>diferentes Temperaturas.</w:t>
      </w:r>
    </w:p>
    <w:p w:rsidR="007A51B4" w:rsidRDefault="007A51B4" w:rsidP="007A51B4">
      <w:pPr>
        <w:tabs>
          <w:tab w:val="left" w:pos="540"/>
          <w:tab w:val="left" w:pos="720"/>
          <w:tab w:val="left" w:pos="900"/>
        </w:tabs>
        <w:spacing w:line="480" w:lineRule="auto"/>
        <w:jc w:val="both"/>
        <w:rPr>
          <w:rFonts w:ascii="Arial" w:hAnsi="Arial" w:cs="Arial"/>
        </w:rPr>
      </w:pPr>
      <w:r>
        <w:rPr>
          <w:rFonts w:ascii="Arial" w:hAnsi="Arial" w:cs="Arial"/>
        </w:rPr>
        <w:t xml:space="preserve">De la figura </w:t>
      </w:r>
      <w:smartTag w:uri="urn:schemas-microsoft-com:office:smarttags" w:element="metricconverter">
        <w:smartTagPr>
          <w:attr w:name="ProductID" w:val="4 a"/>
        </w:smartTagPr>
        <w:r>
          <w:rPr>
            <w:rFonts w:ascii="Arial" w:hAnsi="Arial" w:cs="Arial"/>
          </w:rPr>
          <w:t>4 a</w:t>
        </w:r>
      </w:smartTag>
      <w:r>
        <w:rPr>
          <w:rFonts w:ascii="Arial" w:hAnsi="Arial" w:cs="Arial"/>
        </w:rPr>
        <w:t xml:space="preserve"> la figura 6 se muestran las isotermas de absorción de cada producto,  y el efecto que tiene la temperatura sobre las mismas </w:t>
      </w:r>
      <w:r w:rsidRPr="00E549FE">
        <w:rPr>
          <w:rFonts w:ascii="Arial" w:hAnsi="Arial" w:cs="Arial"/>
        </w:rPr>
        <w:t xml:space="preserve">en condiciones </w:t>
      </w:r>
      <w:r>
        <w:rPr>
          <w:rFonts w:ascii="Arial" w:hAnsi="Arial" w:cs="Arial"/>
        </w:rPr>
        <w:t>de</w:t>
      </w:r>
      <w:r w:rsidRPr="00E549FE">
        <w:rPr>
          <w:rFonts w:ascii="Arial" w:hAnsi="Arial" w:cs="Arial"/>
        </w:rPr>
        <w:t xml:space="preserve"> Guayaquil </w:t>
      </w:r>
      <w:r>
        <w:rPr>
          <w:rFonts w:ascii="Arial" w:hAnsi="Arial" w:cs="Arial"/>
        </w:rPr>
        <w:t>y Quito, respectivamente:</w:t>
      </w:r>
    </w:p>
    <w:p w:rsidR="007A51B4" w:rsidRDefault="007A51B4" w:rsidP="007A51B4">
      <w:pPr>
        <w:spacing w:line="480" w:lineRule="auto"/>
        <w:jc w:val="both"/>
        <w:rPr>
          <w:rFonts w:ascii="Arial" w:hAnsi="Arial" w:cs="Arial"/>
        </w:rPr>
      </w:pPr>
      <w:r>
        <w:rPr>
          <w:rFonts w:ascii="Arial" w:hAnsi="Arial" w:cs="Arial"/>
        </w:rPr>
        <w:t>Se puede observar en la figura 4, que la forma de la isoterma de absorción de fideos tanto en condiciones de Guayaquil  como  Quito es una “</w:t>
      </w:r>
      <w:r w:rsidRPr="006C52E2">
        <w:rPr>
          <w:rFonts w:ascii="Arial" w:hAnsi="Arial" w:cs="Arial"/>
          <w:b/>
        </w:rPr>
        <w:t>S alargada</w:t>
      </w:r>
      <w:r>
        <w:rPr>
          <w:rFonts w:ascii="Arial" w:hAnsi="Arial" w:cs="Arial"/>
        </w:rPr>
        <w:t xml:space="preserve">”.  Este comportamiento se debe a la estructura semi-porosa del alimento, característico de productos que contienen almidón en su estructura. </w:t>
      </w:r>
    </w:p>
    <w:p w:rsidR="007A51B4" w:rsidRDefault="007A51B4" w:rsidP="007A51B4">
      <w:pPr>
        <w:spacing w:line="480" w:lineRule="auto"/>
        <w:jc w:val="both"/>
        <w:rPr>
          <w:rFonts w:ascii="Arial" w:hAnsi="Arial" w:cs="Arial"/>
        </w:rPr>
      </w:pPr>
      <w:r>
        <w:rPr>
          <w:rFonts w:ascii="Arial" w:hAnsi="Arial" w:cs="Arial"/>
        </w:rPr>
        <w:t>Los alimentos que siguen este modelo de isoterma</w:t>
      </w:r>
      <w:r w:rsidRPr="00084916">
        <w:rPr>
          <w:rFonts w:ascii="Arial" w:hAnsi="Arial" w:cs="Arial"/>
        </w:rPr>
        <w:t xml:space="preserve"> </w:t>
      </w:r>
      <w:r>
        <w:rPr>
          <w:rFonts w:ascii="Arial" w:hAnsi="Arial" w:cs="Arial"/>
        </w:rPr>
        <w:t xml:space="preserve">contienen </w:t>
      </w:r>
      <w:r w:rsidRPr="00084916">
        <w:rPr>
          <w:rFonts w:ascii="Arial" w:hAnsi="Arial" w:cs="Arial"/>
        </w:rPr>
        <w:t xml:space="preserve"> menos agua a las temperaturas más altas que a</w:t>
      </w:r>
      <w:r>
        <w:rPr>
          <w:rFonts w:ascii="Arial" w:hAnsi="Arial" w:cs="Arial"/>
        </w:rPr>
        <w:t xml:space="preserve"> las  más bajas</w:t>
      </w:r>
      <w:r w:rsidRPr="00084916">
        <w:rPr>
          <w:rFonts w:ascii="Arial" w:hAnsi="Arial" w:cs="Arial"/>
        </w:rPr>
        <w:t>.</w:t>
      </w:r>
      <w:r>
        <w:rPr>
          <w:rFonts w:ascii="Arial" w:hAnsi="Arial" w:cs="Arial"/>
        </w:rPr>
        <w:t xml:space="preserve"> </w:t>
      </w:r>
      <w:r w:rsidRPr="006A7F06">
        <w:rPr>
          <w:rFonts w:ascii="Arial" w:hAnsi="Arial" w:cs="Arial"/>
        </w:rPr>
        <w:t xml:space="preserve">Se acepta ampliamente que un aumento en la temperatura produce una humedad de equilibrio </w:t>
      </w:r>
      <w:r>
        <w:rPr>
          <w:rFonts w:ascii="Arial" w:hAnsi="Arial" w:cs="Arial"/>
        </w:rPr>
        <w:t>menor en los alimentos.</w:t>
      </w:r>
    </w:p>
    <w:p w:rsidR="007A51B4" w:rsidRDefault="007A51B4" w:rsidP="007A51B4">
      <w:pPr>
        <w:spacing w:line="480" w:lineRule="auto"/>
        <w:jc w:val="both"/>
        <w:rPr>
          <w:rFonts w:ascii="Arial" w:hAnsi="Arial" w:cs="Arial"/>
          <w:b/>
        </w:rPr>
      </w:pPr>
    </w:p>
    <w:p w:rsidR="007A51B4" w:rsidRDefault="007A51B4" w:rsidP="007A51B4"/>
    <w:p w:rsidR="00FD2062" w:rsidRDefault="00FD2062" w:rsidP="007A51B4">
      <w:pPr>
        <w:pStyle w:val="Textoindependiente3"/>
        <w:spacing w:before="0" w:beforeAutospacing="0" w:after="0" w:afterAutospacing="0"/>
        <w:ind w:right="45"/>
        <w:jc w:val="both"/>
        <w:rPr>
          <w:rFonts w:ascii="Arial" w:hAnsi="Arial" w:cs="Arial"/>
          <w:b/>
        </w:rPr>
        <w:sectPr w:rsidR="00FD2062" w:rsidSect="001C3ED8">
          <w:headerReference w:type="even" r:id="rId25"/>
          <w:headerReference w:type="default" r:id="rId26"/>
          <w:pgSz w:w="11906" w:h="16838"/>
          <w:pgMar w:top="2268" w:right="1361" w:bottom="2268" w:left="2268" w:header="709" w:footer="709" w:gutter="0"/>
          <w:pgNumType w:start="2"/>
          <w:cols w:space="708"/>
          <w:titlePg/>
          <w:docGrid w:linePitch="360"/>
        </w:sectPr>
      </w:pPr>
    </w:p>
    <w:p w:rsidR="007A51B4" w:rsidRPr="00EE48F9" w:rsidRDefault="007A51B4" w:rsidP="007A51B4">
      <w:pPr>
        <w:pStyle w:val="Textoindependiente3"/>
        <w:spacing w:before="0" w:beforeAutospacing="0" w:after="0" w:afterAutospacing="0"/>
        <w:ind w:right="45"/>
        <w:jc w:val="both"/>
        <w:rPr>
          <w:rFonts w:ascii="Arial" w:hAnsi="Arial" w:cs="Arial"/>
          <w:b/>
        </w:rPr>
      </w:pPr>
    </w:p>
    <w:p w:rsidR="007A51B4" w:rsidRDefault="007A51B4" w:rsidP="007A51B4">
      <w:pPr>
        <w:tabs>
          <w:tab w:val="left" w:pos="0"/>
          <w:tab w:val="left" w:pos="4080"/>
          <w:tab w:val="right" w:pos="4980"/>
          <w:tab w:val="right" w:pos="6264"/>
          <w:tab w:val="right" w:pos="7418"/>
          <w:tab w:val="left" w:pos="7920"/>
        </w:tabs>
        <w:suppressAutoHyphens/>
        <w:rPr>
          <w:rFonts w:ascii="Arial" w:hAnsi="Arial" w:cs="Arial"/>
          <w:b/>
        </w:rPr>
      </w:pPr>
    </w:p>
    <w:p w:rsidR="007A51B4" w:rsidRDefault="008B3D8E" w:rsidP="007A51B4">
      <w:r>
        <w:rPr>
          <w:noProof/>
        </w:rPr>
        <w:drawing>
          <wp:inline distT="0" distB="0" distL="0" distR="0">
            <wp:extent cx="7543800" cy="46672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7543800" cy="4667250"/>
                    </a:xfrm>
                    <a:prstGeom prst="rect">
                      <a:avLst/>
                    </a:prstGeom>
                    <a:noFill/>
                    <a:ln w="9525">
                      <a:noFill/>
                      <a:miter lim="800000"/>
                      <a:headEnd/>
                      <a:tailEnd/>
                    </a:ln>
                  </pic:spPr>
                </pic:pic>
              </a:graphicData>
            </a:graphic>
          </wp:inline>
        </w:drawing>
      </w:r>
    </w:p>
    <w:p w:rsidR="007A51B4" w:rsidRDefault="007A51B4" w:rsidP="007A51B4">
      <w:pPr>
        <w:sectPr w:rsidR="007A51B4" w:rsidSect="00FD2062">
          <w:pgSz w:w="16838" w:h="11906" w:orient="landscape"/>
          <w:pgMar w:top="2268" w:right="2268" w:bottom="1361" w:left="2268" w:header="709" w:footer="709" w:gutter="0"/>
          <w:cols w:space="708"/>
          <w:docGrid w:linePitch="360"/>
        </w:sectPr>
      </w:pPr>
    </w:p>
    <w:p w:rsidR="007A51B4" w:rsidRDefault="007A51B4" w:rsidP="007A51B4">
      <w:pPr>
        <w:spacing w:line="480" w:lineRule="auto"/>
        <w:jc w:val="both"/>
        <w:rPr>
          <w:rFonts w:ascii="Arial" w:hAnsi="Arial" w:cs="Arial"/>
        </w:rPr>
      </w:pPr>
      <w:r>
        <w:rPr>
          <w:rFonts w:ascii="Arial" w:hAnsi="Arial" w:cs="Arial"/>
        </w:rPr>
        <w:lastRenderedPageBreak/>
        <w:t xml:space="preserve">Si se eleva la temperatura el valor de </w:t>
      </w:r>
      <w:smartTag w:uri="urn:schemas-microsoft-com:office:smarttags" w:element="PersonName">
        <w:smartTagPr>
          <w:attr w:name="ProductID" w:val="la Aw"/>
        </w:smartTagPr>
        <w:r>
          <w:rPr>
            <w:rFonts w:ascii="Arial" w:hAnsi="Arial" w:cs="Arial"/>
          </w:rPr>
          <w:t>la Aw</w:t>
        </w:r>
      </w:smartTag>
      <w:r>
        <w:rPr>
          <w:rFonts w:ascii="Arial" w:hAnsi="Arial" w:cs="Arial"/>
        </w:rPr>
        <w:t xml:space="preserve"> también se incrementa al igual que la presión de vapor, esta tendencia se observa en la mayoría de los alimentos (1),  mostrando una mayor elevación de</w:t>
      </w:r>
    </w:p>
    <w:p w:rsidR="007A51B4" w:rsidRDefault="007A51B4" w:rsidP="007A51B4">
      <w:pPr>
        <w:spacing w:line="480" w:lineRule="auto"/>
        <w:jc w:val="both"/>
        <w:rPr>
          <w:rFonts w:ascii="Arial" w:hAnsi="Arial" w:cs="Arial"/>
        </w:rPr>
      </w:pPr>
      <w:r>
        <w:rPr>
          <w:rFonts w:ascii="Arial" w:hAnsi="Arial" w:cs="Arial"/>
        </w:rPr>
        <w:t xml:space="preserve"> la curva a una alta actividad de agua.  Se puede observar además el efecto de las condiciones ambientales (ºT) en la ligabilidad del agua. </w:t>
      </w:r>
    </w:p>
    <w:p w:rsidR="007A51B4" w:rsidRDefault="007A51B4" w:rsidP="007A51B4">
      <w:pPr>
        <w:spacing w:line="480" w:lineRule="auto"/>
        <w:jc w:val="both"/>
        <w:rPr>
          <w:rFonts w:ascii="Arial" w:hAnsi="Arial" w:cs="Arial"/>
        </w:rPr>
      </w:pPr>
      <w:r>
        <w:rPr>
          <w:rFonts w:ascii="Arial" w:hAnsi="Arial" w:cs="Arial"/>
        </w:rPr>
        <w:t xml:space="preserve"> Los valores de monocapa de humedad determinados para Quito y Guayaquil de los diferentes productos  se  encuentran en la tabla 8. Estos valores se encuentran influenciados por la temperatura y actividad de agua del alimento. Y nos indican que a bajas temperatura (ºT Quito) existe una mayor estabilidad  de los productos a mayores humedades relativas ambientales. Esta diferencia se debe a la temperatura, que conlleva una mayor disponibilidad de agua a una menor temperatura. A pesar de esto, la composición del alimento no se ve afectada debido a que no se produce un incremento en la humedad relativa que rodea el producto.</w:t>
      </w:r>
    </w:p>
    <w:p w:rsidR="007A51B4" w:rsidRDefault="007A51B4" w:rsidP="007A51B4">
      <w:pPr>
        <w:spacing w:line="480" w:lineRule="auto"/>
        <w:jc w:val="both"/>
        <w:rPr>
          <w:rFonts w:ascii="Arial" w:hAnsi="Arial" w:cs="Arial"/>
        </w:rPr>
      </w:pPr>
    </w:p>
    <w:p w:rsidR="007A51B4" w:rsidRPr="00D10C75" w:rsidRDefault="007A51B4" w:rsidP="007A51B4">
      <w:pPr>
        <w:spacing w:line="480" w:lineRule="auto"/>
        <w:jc w:val="center"/>
        <w:rPr>
          <w:rFonts w:ascii="Arial" w:hAnsi="Arial" w:cs="Arial"/>
        </w:rPr>
      </w:pPr>
      <w:r>
        <w:rPr>
          <w:rFonts w:ascii="Arial" w:hAnsi="Arial" w:cs="Arial"/>
        </w:rPr>
        <w:t>T</w:t>
      </w:r>
      <w:r w:rsidRPr="00D10C75">
        <w:rPr>
          <w:rFonts w:ascii="Arial" w:hAnsi="Arial" w:cs="Arial"/>
        </w:rPr>
        <w:t>abla 8</w:t>
      </w:r>
    </w:p>
    <w:p w:rsidR="007A51B4" w:rsidRPr="00D10C75" w:rsidRDefault="007A51B4" w:rsidP="007A51B4">
      <w:pPr>
        <w:spacing w:line="480" w:lineRule="auto"/>
        <w:jc w:val="center"/>
        <w:rPr>
          <w:rFonts w:ascii="Arial" w:hAnsi="Arial" w:cs="Arial"/>
        </w:rPr>
      </w:pPr>
      <w:r w:rsidRPr="00D10C75">
        <w:rPr>
          <w:rFonts w:ascii="Arial" w:hAnsi="Arial" w:cs="Arial"/>
        </w:rPr>
        <w:t>Monocapa de humedad (g/100 gramos de humedad en base seca).</w:t>
      </w:r>
    </w:p>
    <w:tbl>
      <w:tblPr>
        <w:tblW w:w="6663" w:type="dxa"/>
        <w:jc w:val="center"/>
        <w:tblInd w:w="276" w:type="dxa"/>
        <w:tblCellMar>
          <w:left w:w="70" w:type="dxa"/>
          <w:right w:w="70" w:type="dxa"/>
        </w:tblCellMar>
        <w:tblLook w:val="0000"/>
      </w:tblPr>
      <w:tblGrid>
        <w:gridCol w:w="1133"/>
        <w:gridCol w:w="1500"/>
        <w:gridCol w:w="1324"/>
        <w:gridCol w:w="691"/>
        <w:gridCol w:w="1324"/>
        <w:gridCol w:w="691"/>
      </w:tblGrid>
      <w:tr w:rsidR="007A51B4">
        <w:trPr>
          <w:trHeight w:val="345"/>
          <w:jc w:val="center"/>
        </w:trPr>
        <w:tc>
          <w:tcPr>
            <w:tcW w:w="1133" w:type="dxa"/>
            <w:tcBorders>
              <w:top w:val="nil"/>
              <w:left w:val="nil"/>
              <w:bottom w:val="nil"/>
              <w:right w:val="nil"/>
            </w:tcBorders>
            <w:shd w:val="clear" w:color="auto" w:fill="auto"/>
            <w:noWrap/>
            <w:vAlign w:val="bottom"/>
          </w:tcPr>
          <w:p w:rsidR="007A51B4" w:rsidRDefault="007A51B4" w:rsidP="00366975">
            <w:pPr>
              <w:rPr>
                <w:rFonts w:ascii="Arial" w:hAnsi="Arial" w:cs="Arial"/>
                <w:sz w:val="22"/>
                <w:szCs w:val="22"/>
              </w:rPr>
            </w:pPr>
          </w:p>
        </w:tc>
        <w:tc>
          <w:tcPr>
            <w:tcW w:w="1500" w:type="dxa"/>
            <w:tcBorders>
              <w:top w:val="nil"/>
              <w:left w:val="nil"/>
              <w:bottom w:val="nil"/>
              <w:right w:val="nil"/>
            </w:tcBorders>
            <w:shd w:val="clear" w:color="auto" w:fill="auto"/>
            <w:noWrap/>
            <w:vAlign w:val="bottom"/>
          </w:tcPr>
          <w:p w:rsidR="007A51B4" w:rsidRDefault="007A51B4" w:rsidP="00366975">
            <w:pPr>
              <w:rPr>
                <w:rFonts w:ascii="Arial" w:hAnsi="Arial" w:cs="Arial"/>
                <w:sz w:val="22"/>
                <w:szCs w:val="22"/>
              </w:rPr>
            </w:pPr>
          </w:p>
        </w:tc>
        <w:tc>
          <w:tcPr>
            <w:tcW w:w="2015" w:type="dxa"/>
            <w:gridSpan w:val="2"/>
            <w:tcBorders>
              <w:top w:val="single" w:sz="4" w:space="0" w:color="auto"/>
              <w:left w:val="single" w:sz="4" w:space="0" w:color="auto"/>
              <w:bottom w:val="single" w:sz="4" w:space="0" w:color="auto"/>
              <w:right w:val="nil"/>
            </w:tcBorders>
            <w:shd w:val="clear" w:color="auto" w:fill="99CCFF"/>
            <w:noWrap/>
            <w:vAlign w:val="bottom"/>
          </w:tcPr>
          <w:p w:rsidR="007A51B4" w:rsidRDefault="007A51B4" w:rsidP="00366975">
            <w:pPr>
              <w:rPr>
                <w:rFonts w:ascii="Arial" w:hAnsi="Arial" w:cs="Arial"/>
                <w:b/>
                <w:bCs/>
                <w:sz w:val="22"/>
                <w:szCs w:val="22"/>
              </w:rPr>
            </w:pPr>
            <w:r>
              <w:rPr>
                <w:rFonts w:ascii="Arial" w:hAnsi="Arial" w:cs="Arial"/>
                <w:b/>
                <w:bCs/>
                <w:sz w:val="22"/>
                <w:szCs w:val="22"/>
              </w:rPr>
              <w:t xml:space="preserve">       Guayaquil</w:t>
            </w:r>
          </w:p>
        </w:tc>
        <w:tc>
          <w:tcPr>
            <w:tcW w:w="2015" w:type="dxa"/>
            <w:gridSpan w:val="2"/>
            <w:tcBorders>
              <w:top w:val="single" w:sz="4" w:space="0" w:color="auto"/>
              <w:left w:val="single" w:sz="4" w:space="0" w:color="auto"/>
              <w:bottom w:val="single" w:sz="4" w:space="0" w:color="auto"/>
              <w:right w:val="single" w:sz="4" w:space="0" w:color="000000"/>
            </w:tcBorders>
            <w:shd w:val="clear" w:color="auto" w:fill="99CCFF"/>
            <w:noWrap/>
            <w:vAlign w:val="bottom"/>
          </w:tcPr>
          <w:p w:rsidR="007A51B4" w:rsidRDefault="007A51B4" w:rsidP="00366975">
            <w:pPr>
              <w:rPr>
                <w:rFonts w:ascii="Arial" w:hAnsi="Arial" w:cs="Arial"/>
                <w:b/>
                <w:bCs/>
                <w:sz w:val="22"/>
                <w:szCs w:val="22"/>
              </w:rPr>
            </w:pPr>
            <w:r>
              <w:rPr>
                <w:rFonts w:ascii="Arial" w:hAnsi="Arial" w:cs="Arial"/>
                <w:b/>
                <w:bCs/>
                <w:sz w:val="22"/>
                <w:szCs w:val="22"/>
              </w:rPr>
              <w:t xml:space="preserve">            Quito</w:t>
            </w:r>
          </w:p>
        </w:tc>
      </w:tr>
      <w:tr w:rsidR="007A51B4">
        <w:trPr>
          <w:trHeight w:val="345"/>
          <w:jc w:val="center"/>
        </w:trPr>
        <w:tc>
          <w:tcPr>
            <w:tcW w:w="1133" w:type="dxa"/>
            <w:tcBorders>
              <w:top w:val="nil"/>
              <w:left w:val="nil"/>
              <w:bottom w:val="nil"/>
              <w:right w:val="nil"/>
            </w:tcBorders>
            <w:shd w:val="clear" w:color="auto" w:fill="auto"/>
            <w:noWrap/>
            <w:vAlign w:val="bottom"/>
          </w:tcPr>
          <w:p w:rsidR="007A51B4" w:rsidRDefault="007A51B4" w:rsidP="00366975">
            <w:pPr>
              <w:rPr>
                <w:rFonts w:ascii="Arial" w:hAnsi="Arial" w:cs="Arial"/>
                <w:sz w:val="22"/>
                <w:szCs w:val="22"/>
              </w:rPr>
            </w:pPr>
          </w:p>
        </w:tc>
        <w:tc>
          <w:tcPr>
            <w:tcW w:w="1500" w:type="dxa"/>
            <w:tcBorders>
              <w:top w:val="nil"/>
              <w:left w:val="nil"/>
              <w:bottom w:val="nil"/>
              <w:right w:val="nil"/>
            </w:tcBorders>
            <w:shd w:val="clear" w:color="auto" w:fill="auto"/>
            <w:noWrap/>
            <w:vAlign w:val="bottom"/>
          </w:tcPr>
          <w:p w:rsidR="007A51B4" w:rsidRDefault="007A51B4" w:rsidP="00366975">
            <w:pPr>
              <w:rPr>
                <w:rFonts w:ascii="Arial" w:hAnsi="Arial" w:cs="Arial"/>
                <w:sz w:val="22"/>
                <w:szCs w:val="22"/>
              </w:rPr>
            </w:pPr>
          </w:p>
        </w:tc>
        <w:tc>
          <w:tcPr>
            <w:tcW w:w="1324" w:type="dxa"/>
            <w:tcBorders>
              <w:top w:val="nil"/>
              <w:left w:val="single" w:sz="4" w:space="0" w:color="auto"/>
              <w:bottom w:val="nil"/>
              <w:right w:val="single" w:sz="4" w:space="0" w:color="auto"/>
            </w:tcBorders>
            <w:shd w:val="clear" w:color="auto" w:fill="99CCFF"/>
            <w:noWrap/>
            <w:vAlign w:val="bottom"/>
          </w:tcPr>
          <w:p w:rsidR="007A51B4" w:rsidRDefault="007A51B4" w:rsidP="00366975">
            <w:pPr>
              <w:jc w:val="center"/>
              <w:rPr>
                <w:rFonts w:ascii="Arial" w:hAnsi="Arial" w:cs="Arial"/>
                <w:b/>
                <w:bCs/>
                <w:sz w:val="22"/>
                <w:szCs w:val="22"/>
              </w:rPr>
            </w:pPr>
            <w:r>
              <w:rPr>
                <w:rFonts w:ascii="Arial" w:hAnsi="Arial" w:cs="Arial"/>
                <w:b/>
                <w:bCs/>
                <w:sz w:val="22"/>
                <w:szCs w:val="22"/>
              </w:rPr>
              <w:t>Monocapa</w:t>
            </w:r>
          </w:p>
        </w:tc>
        <w:tc>
          <w:tcPr>
            <w:tcW w:w="691" w:type="dxa"/>
            <w:tcBorders>
              <w:top w:val="nil"/>
              <w:left w:val="nil"/>
              <w:bottom w:val="nil"/>
              <w:right w:val="single" w:sz="4" w:space="0" w:color="auto"/>
            </w:tcBorders>
            <w:shd w:val="clear" w:color="auto" w:fill="99CCFF"/>
            <w:noWrap/>
            <w:vAlign w:val="bottom"/>
          </w:tcPr>
          <w:p w:rsidR="007A51B4" w:rsidRDefault="007A51B4" w:rsidP="00366975">
            <w:pPr>
              <w:jc w:val="center"/>
              <w:rPr>
                <w:rFonts w:ascii="Arial" w:hAnsi="Arial" w:cs="Arial"/>
                <w:b/>
                <w:bCs/>
                <w:sz w:val="22"/>
                <w:szCs w:val="22"/>
              </w:rPr>
            </w:pPr>
            <w:r>
              <w:rPr>
                <w:rFonts w:ascii="Arial" w:hAnsi="Arial" w:cs="Arial"/>
                <w:b/>
                <w:bCs/>
                <w:sz w:val="22"/>
                <w:szCs w:val="22"/>
              </w:rPr>
              <w:t>Aw</w:t>
            </w:r>
          </w:p>
        </w:tc>
        <w:tc>
          <w:tcPr>
            <w:tcW w:w="1324" w:type="dxa"/>
            <w:tcBorders>
              <w:top w:val="nil"/>
              <w:left w:val="nil"/>
              <w:bottom w:val="nil"/>
              <w:right w:val="single" w:sz="4" w:space="0" w:color="auto"/>
            </w:tcBorders>
            <w:shd w:val="clear" w:color="auto" w:fill="99CCFF"/>
            <w:noWrap/>
            <w:vAlign w:val="bottom"/>
          </w:tcPr>
          <w:p w:rsidR="007A51B4" w:rsidRDefault="007A51B4" w:rsidP="00366975">
            <w:pPr>
              <w:jc w:val="center"/>
              <w:rPr>
                <w:rFonts w:ascii="Arial" w:hAnsi="Arial" w:cs="Arial"/>
                <w:b/>
                <w:bCs/>
                <w:sz w:val="22"/>
                <w:szCs w:val="22"/>
              </w:rPr>
            </w:pPr>
            <w:r>
              <w:rPr>
                <w:rFonts w:ascii="Arial" w:hAnsi="Arial" w:cs="Arial"/>
                <w:b/>
                <w:bCs/>
                <w:sz w:val="22"/>
                <w:szCs w:val="22"/>
              </w:rPr>
              <w:t xml:space="preserve">Monocapa </w:t>
            </w:r>
          </w:p>
        </w:tc>
        <w:tc>
          <w:tcPr>
            <w:tcW w:w="691" w:type="dxa"/>
            <w:tcBorders>
              <w:top w:val="nil"/>
              <w:left w:val="nil"/>
              <w:bottom w:val="nil"/>
              <w:right w:val="single" w:sz="4" w:space="0" w:color="auto"/>
            </w:tcBorders>
            <w:shd w:val="clear" w:color="auto" w:fill="99CCFF"/>
            <w:noWrap/>
            <w:vAlign w:val="bottom"/>
          </w:tcPr>
          <w:p w:rsidR="007A51B4" w:rsidRDefault="007A51B4" w:rsidP="00366975">
            <w:pPr>
              <w:jc w:val="center"/>
              <w:rPr>
                <w:rFonts w:ascii="Arial" w:hAnsi="Arial" w:cs="Arial"/>
                <w:b/>
                <w:bCs/>
                <w:sz w:val="22"/>
                <w:szCs w:val="22"/>
              </w:rPr>
            </w:pPr>
            <w:r>
              <w:rPr>
                <w:rFonts w:ascii="Arial" w:hAnsi="Arial" w:cs="Arial"/>
                <w:b/>
                <w:bCs/>
                <w:sz w:val="22"/>
                <w:szCs w:val="22"/>
              </w:rPr>
              <w:t>Aw</w:t>
            </w:r>
          </w:p>
        </w:tc>
      </w:tr>
      <w:tr w:rsidR="007A51B4">
        <w:trPr>
          <w:trHeight w:val="345"/>
          <w:jc w:val="center"/>
        </w:trPr>
        <w:tc>
          <w:tcPr>
            <w:tcW w:w="1133" w:type="dxa"/>
            <w:tcBorders>
              <w:top w:val="single" w:sz="4" w:space="0" w:color="auto"/>
              <w:left w:val="single" w:sz="4" w:space="0" w:color="auto"/>
              <w:bottom w:val="single" w:sz="4" w:space="0" w:color="auto"/>
              <w:right w:val="nil"/>
            </w:tcBorders>
            <w:shd w:val="clear" w:color="auto" w:fill="auto"/>
            <w:noWrap/>
            <w:vAlign w:val="bottom"/>
          </w:tcPr>
          <w:p w:rsidR="007A51B4" w:rsidRDefault="007A51B4" w:rsidP="00366975">
            <w:pPr>
              <w:rPr>
                <w:rFonts w:ascii="Arial" w:hAnsi="Arial" w:cs="Arial"/>
                <w:sz w:val="22"/>
                <w:szCs w:val="22"/>
              </w:rPr>
            </w:pPr>
            <w:r>
              <w:rPr>
                <w:rFonts w:ascii="Arial" w:hAnsi="Arial" w:cs="Arial"/>
                <w:sz w:val="22"/>
                <w:szCs w:val="22"/>
              </w:rPr>
              <w:t>Fideos</w:t>
            </w:r>
          </w:p>
        </w:tc>
        <w:tc>
          <w:tcPr>
            <w:tcW w:w="1500" w:type="dxa"/>
            <w:tcBorders>
              <w:top w:val="single" w:sz="4" w:space="0" w:color="auto"/>
              <w:left w:val="nil"/>
              <w:bottom w:val="single" w:sz="4" w:space="0" w:color="auto"/>
              <w:right w:val="nil"/>
            </w:tcBorders>
            <w:shd w:val="clear" w:color="auto" w:fill="auto"/>
            <w:noWrap/>
            <w:vAlign w:val="bottom"/>
          </w:tcPr>
          <w:p w:rsidR="007A51B4" w:rsidRDefault="007A51B4" w:rsidP="00366975">
            <w:pPr>
              <w:rPr>
                <w:rFonts w:ascii="Arial" w:hAnsi="Arial" w:cs="Arial"/>
                <w:sz w:val="22"/>
                <w:szCs w:val="22"/>
              </w:rPr>
            </w:pPr>
            <w:r>
              <w:rPr>
                <w:rFonts w:ascii="Arial" w:hAnsi="Arial" w:cs="Arial"/>
                <w:sz w:val="22"/>
                <w:szCs w:val="22"/>
              </w:rPr>
              <w:t> </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5,375</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0,119</w:t>
            </w:r>
          </w:p>
        </w:tc>
        <w:tc>
          <w:tcPr>
            <w:tcW w:w="1324" w:type="dxa"/>
            <w:tcBorders>
              <w:top w:val="single" w:sz="4" w:space="0" w:color="auto"/>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6,733</w:t>
            </w:r>
          </w:p>
        </w:tc>
        <w:tc>
          <w:tcPr>
            <w:tcW w:w="691" w:type="dxa"/>
            <w:tcBorders>
              <w:top w:val="single" w:sz="4" w:space="0" w:color="auto"/>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0,163</w:t>
            </w:r>
          </w:p>
        </w:tc>
      </w:tr>
      <w:tr w:rsidR="007A51B4">
        <w:trPr>
          <w:trHeight w:val="345"/>
          <w:jc w:val="center"/>
        </w:trPr>
        <w:tc>
          <w:tcPr>
            <w:tcW w:w="1133" w:type="dxa"/>
            <w:tcBorders>
              <w:top w:val="nil"/>
              <w:left w:val="single" w:sz="4" w:space="0" w:color="auto"/>
              <w:bottom w:val="single" w:sz="4" w:space="0" w:color="auto"/>
              <w:right w:val="nil"/>
            </w:tcBorders>
            <w:shd w:val="clear" w:color="auto" w:fill="auto"/>
            <w:noWrap/>
            <w:vAlign w:val="bottom"/>
          </w:tcPr>
          <w:p w:rsidR="007A51B4" w:rsidRDefault="007A51B4" w:rsidP="00366975">
            <w:pPr>
              <w:rPr>
                <w:rFonts w:ascii="Arial" w:hAnsi="Arial" w:cs="Arial"/>
                <w:sz w:val="22"/>
                <w:szCs w:val="22"/>
              </w:rPr>
            </w:pPr>
            <w:r>
              <w:rPr>
                <w:rFonts w:ascii="Arial" w:hAnsi="Arial" w:cs="Arial"/>
                <w:sz w:val="22"/>
                <w:szCs w:val="22"/>
              </w:rPr>
              <w:t>Tapioca</w:t>
            </w:r>
          </w:p>
        </w:tc>
        <w:tc>
          <w:tcPr>
            <w:tcW w:w="1500" w:type="dxa"/>
            <w:tcBorders>
              <w:top w:val="nil"/>
              <w:left w:val="nil"/>
              <w:bottom w:val="single" w:sz="4" w:space="0" w:color="auto"/>
              <w:right w:val="nil"/>
            </w:tcBorders>
            <w:shd w:val="clear" w:color="auto" w:fill="auto"/>
            <w:noWrap/>
            <w:vAlign w:val="bottom"/>
          </w:tcPr>
          <w:p w:rsidR="007A51B4" w:rsidRDefault="007A51B4" w:rsidP="00366975">
            <w:pPr>
              <w:rPr>
                <w:rFonts w:ascii="Arial" w:hAnsi="Arial" w:cs="Arial"/>
                <w:sz w:val="22"/>
                <w:szCs w:val="22"/>
              </w:rPr>
            </w:pPr>
            <w:r>
              <w:rPr>
                <w:rFonts w:ascii="Arial" w:hAnsi="Arial" w:cs="Arial"/>
                <w:sz w:val="22"/>
                <w:szCs w:val="22"/>
              </w:rPr>
              <w:t> </w:t>
            </w:r>
          </w:p>
        </w:tc>
        <w:tc>
          <w:tcPr>
            <w:tcW w:w="1324" w:type="dxa"/>
            <w:tcBorders>
              <w:top w:val="nil"/>
              <w:left w:val="single" w:sz="4" w:space="0" w:color="auto"/>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4,903</w:t>
            </w:r>
          </w:p>
        </w:tc>
        <w:tc>
          <w:tcPr>
            <w:tcW w:w="691" w:type="dxa"/>
            <w:tcBorders>
              <w:top w:val="nil"/>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0,27</w:t>
            </w:r>
          </w:p>
        </w:tc>
        <w:tc>
          <w:tcPr>
            <w:tcW w:w="1324" w:type="dxa"/>
            <w:tcBorders>
              <w:top w:val="nil"/>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5.698</w:t>
            </w:r>
          </w:p>
        </w:tc>
        <w:tc>
          <w:tcPr>
            <w:tcW w:w="691" w:type="dxa"/>
            <w:tcBorders>
              <w:top w:val="nil"/>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0,3</w:t>
            </w:r>
          </w:p>
        </w:tc>
      </w:tr>
      <w:tr w:rsidR="007A51B4">
        <w:trPr>
          <w:trHeight w:val="345"/>
          <w:jc w:val="center"/>
        </w:trPr>
        <w:tc>
          <w:tcPr>
            <w:tcW w:w="2633" w:type="dxa"/>
            <w:gridSpan w:val="2"/>
            <w:tcBorders>
              <w:top w:val="single" w:sz="4" w:space="0" w:color="auto"/>
              <w:left w:val="single" w:sz="4" w:space="0" w:color="auto"/>
              <w:bottom w:val="single" w:sz="4" w:space="0" w:color="auto"/>
              <w:right w:val="nil"/>
            </w:tcBorders>
            <w:shd w:val="clear" w:color="auto" w:fill="auto"/>
            <w:noWrap/>
            <w:vAlign w:val="bottom"/>
          </w:tcPr>
          <w:p w:rsidR="007A51B4" w:rsidRDefault="007A51B4" w:rsidP="00366975">
            <w:pPr>
              <w:rPr>
                <w:rFonts w:ascii="Arial" w:hAnsi="Arial" w:cs="Arial"/>
                <w:sz w:val="22"/>
                <w:szCs w:val="22"/>
              </w:rPr>
            </w:pPr>
            <w:r>
              <w:rPr>
                <w:rFonts w:ascii="Arial" w:hAnsi="Arial" w:cs="Arial"/>
                <w:sz w:val="22"/>
                <w:szCs w:val="22"/>
              </w:rPr>
              <w:t>Caldo Soluble de Gallina</w:t>
            </w:r>
          </w:p>
        </w:tc>
        <w:tc>
          <w:tcPr>
            <w:tcW w:w="1324" w:type="dxa"/>
            <w:tcBorders>
              <w:top w:val="nil"/>
              <w:left w:val="single" w:sz="4" w:space="0" w:color="auto"/>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15,08</w:t>
            </w:r>
          </w:p>
        </w:tc>
        <w:tc>
          <w:tcPr>
            <w:tcW w:w="691" w:type="dxa"/>
            <w:tcBorders>
              <w:top w:val="nil"/>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0,34</w:t>
            </w:r>
          </w:p>
        </w:tc>
        <w:tc>
          <w:tcPr>
            <w:tcW w:w="1324" w:type="dxa"/>
            <w:tcBorders>
              <w:top w:val="nil"/>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21.50</w:t>
            </w:r>
          </w:p>
        </w:tc>
        <w:tc>
          <w:tcPr>
            <w:tcW w:w="691" w:type="dxa"/>
            <w:tcBorders>
              <w:top w:val="nil"/>
              <w:left w:val="nil"/>
              <w:bottom w:val="single" w:sz="4" w:space="0" w:color="auto"/>
              <w:right w:val="single" w:sz="4" w:space="0" w:color="auto"/>
            </w:tcBorders>
            <w:shd w:val="clear" w:color="auto" w:fill="auto"/>
            <w:noWrap/>
            <w:vAlign w:val="bottom"/>
          </w:tcPr>
          <w:p w:rsidR="007A51B4" w:rsidRDefault="007A51B4" w:rsidP="00366975">
            <w:pPr>
              <w:jc w:val="center"/>
              <w:rPr>
                <w:rFonts w:ascii="Arial" w:hAnsi="Arial" w:cs="Arial"/>
                <w:sz w:val="22"/>
                <w:szCs w:val="22"/>
              </w:rPr>
            </w:pPr>
            <w:r>
              <w:rPr>
                <w:rFonts w:ascii="Arial" w:hAnsi="Arial" w:cs="Arial"/>
                <w:sz w:val="22"/>
                <w:szCs w:val="22"/>
              </w:rPr>
              <w:t>0,467</w:t>
            </w:r>
          </w:p>
        </w:tc>
      </w:tr>
    </w:tbl>
    <w:p w:rsidR="007A51B4" w:rsidRDefault="007A51B4" w:rsidP="007A51B4"/>
    <w:p w:rsidR="007A51B4" w:rsidRDefault="007A51B4" w:rsidP="007A51B4"/>
    <w:p w:rsidR="007A51B4" w:rsidRDefault="007A51B4" w:rsidP="007A51B4"/>
    <w:p w:rsidR="007A51B4" w:rsidRDefault="007A51B4" w:rsidP="007A51B4"/>
    <w:p w:rsidR="007A51B4" w:rsidRDefault="007A51B4" w:rsidP="007A51B4">
      <w:pPr>
        <w:sectPr w:rsidR="007A51B4" w:rsidSect="007A51B4">
          <w:pgSz w:w="11906" w:h="16838"/>
          <w:pgMar w:top="2268" w:right="1361" w:bottom="2268" w:left="2268" w:header="709" w:footer="709" w:gutter="0"/>
          <w:cols w:space="708"/>
          <w:docGrid w:linePitch="360"/>
        </w:sectPr>
      </w:pPr>
    </w:p>
    <w:p w:rsidR="007A51B4" w:rsidRDefault="008B3D8E" w:rsidP="007A51B4">
      <w:pPr>
        <w:sectPr w:rsidR="007A51B4" w:rsidSect="007A51B4">
          <w:pgSz w:w="16838" w:h="11906" w:orient="landscape"/>
          <w:pgMar w:top="2268" w:right="2268" w:bottom="1361" w:left="2268" w:header="709" w:footer="709" w:gutter="0"/>
          <w:cols w:space="708"/>
          <w:docGrid w:linePitch="360"/>
        </w:sectPr>
      </w:pPr>
      <w:r>
        <w:rPr>
          <w:noProof/>
        </w:rPr>
        <w:lastRenderedPageBreak/>
        <w:drawing>
          <wp:inline distT="0" distB="0" distL="0" distR="0">
            <wp:extent cx="7810500" cy="4819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7810500" cy="4819650"/>
                    </a:xfrm>
                    <a:prstGeom prst="rect">
                      <a:avLst/>
                    </a:prstGeom>
                    <a:noFill/>
                    <a:ln w="9525">
                      <a:noFill/>
                      <a:miter lim="800000"/>
                      <a:headEnd/>
                      <a:tailEnd/>
                    </a:ln>
                  </pic:spPr>
                </pic:pic>
              </a:graphicData>
            </a:graphic>
          </wp:inline>
        </w:drawing>
      </w:r>
    </w:p>
    <w:p w:rsidR="007A51B4" w:rsidRDefault="007A51B4" w:rsidP="007A51B4">
      <w:pPr>
        <w:spacing w:line="480" w:lineRule="auto"/>
        <w:jc w:val="both"/>
        <w:rPr>
          <w:rFonts w:ascii="Arial" w:hAnsi="Arial" w:cs="Arial"/>
        </w:rPr>
      </w:pPr>
      <w:r>
        <w:rPr>
          <w:rFonts w:ascii="Arial" w:hAnsi="Arial" w:cs="Arial"/>
        </w:rPr>
        <w:lastRenderedPageBreak/>
        <w:t xml:space="preserve">Si se observa la figura 3.2,  que representa la isoterma de la tapioca se puede observar que la forma es muy similar a </w:t>
      </w:r>
      <w:smartTag w:uri="urn:schemas-microsoft-com:office:smarttags" w:element="PersonName">
        <w:smartTagPr>
          <w:attr w:name="ProductID" w:val="la Isoterma"/>
        </w:smartTagPr>
        <w:r>
          <w:rPr>
            <w:rFonts w:ascii="Arial" w:hAnsi="Arial" w:cs="Arial"/>
          </w:rPr>
          <w:t>la Isoterma</w:t>
        </w:r>
      </w:smartTag>
      <w:r>
        <w:rPr>
          <w:rFonts w:ascii="Arial" w:hAnsi="Arial" w:cs="Arial"/>
        </w:rPr>
        <w:t xml:space="preserve"> del Fideo, debido a la presencia de almidones.</w:t>
      </w:r>
    </w:p>
    <w:p w:rsidR="007A51B4" w:rsidRDefault="007A51B4" w:rsidP="007A51B4">
      <w:pPr>
        <w:spacing w:line="480" w:lineRule="auto"/>
        <w:jc w:val="both"/>
        <w:rPr>
          <w:rFonts w:ascii="Arial" w:hAnsi="Arial" w:cs="Arial"/>
        </w:rPr>
      </w:pPr>
      <w:r>
        <w:rPr>
          <w:rFonts w:ascii="Arial" w:hAnsi="Arial" w:cs="Arial"/>
        </w:rPr>
        <w:t xml:space="preserve">Entonces se puede concluir que los alimentos con alto contenido de almidones (fideos, tapioca) presentan la misma forma sigmoidal de la isoterma.  Los almidones son los constituyentes más afectados por la captación de agua debido a su hinchamiento y retro-degradación en la gelatinización. El almidón de maíz presenta un menor hinchamiento en su estructura que los otros almidones tales como los almidones de papa, sorgo céreo  y los modificados (1). </w:t>
      </w:r>
    </w:p>
    <w:p w:rsidR="007A51B4" w:rsidRDefault="007A51B4" w:rsidP="007A51B4">
      <w:pPr>
        <w:spacing w:line="480" w:lineRule="auto"/>
        <w:jc w:val="both"/>
        <w:rPr>
          <w:rFonts w:ascii="Arial" w:hAnsi="Arial" w:cs="Arial"/>
        </w:rPr>
      </w:pPr>
    </w:p>
    <w:p w:rsidR="007A51B4" w:rsidRDefault="007A51B4" w:rsidP="007A51B4">
      <w:pPr>
        <w:tabs>
          <w:tab w:val="left" w:pos="360"/>
          <w:tab w:val="left" w:pos="540"/>
          <w:tab w:val="left" w:pos="900"/>
        </w:tabs>
        <w:spacing w:line="480" w:lineRule="auto"/>
        <w:jc w:val="both"/>
        <w:rPr>
          <w:rFonts w:ascii="Arial" w:hAnsi="Arial" w:cs="Arial"/>
          <w:b/>
        </w:rPr>
      </w:pPr>
      <w:r w:rsidRPr="00E549FE">
        <w:rPr>
          <w:rFonts w:ascii="Arial" w:hAnsi="Arial" w:cs="Arial"/>
          <w:b/>
        </w:rPr>
        <w:t>Condimento (Caldo</w:t>
      </w:r>
      <w:r>
        <w:rPr>
          <w:rFonts w:ascii="Arial" w:hAnsi="Arial" w:cs="Arial"/>
          <w:b/>
        </w:rPr>
        <w:t xml:space="preserve"> Soluble </w:t>
      </w:r>
      <w:r w:rsidRPr="00E549FE">
        <w:rPr>
          <w:rFonts w:ascii="Arial" w:hAnsi="Arial" w:cs="Arial"/>
          <w:b/>
        </w:rPr>
        <w:t>de Gallina</w:t>
      </w:r>
      <w:r>
        <w:rPr>
          <w:rFonts w:ascii="Arial" w:hAnsi="Arial" w:cs="Arial"/>
          <w:b/>
        </w:rPr>
        <w:t xml:space="preserve"> “Ranchero”</w:t>
      </w:r>
      <w:r w:rsidRPr="00E549FE">
        <w:rPr>
          <w:rFonts w:ascii="Arial" w:hAnsi="Arial" w:cs="Arial"/>
          <w:b/>
        </w:rPr>
        <w:t>)</w:t>
      </w:r>
    </w:p>
    <w:p w:rsidR="007A51B4" w:rsidRPr="00A25EE6" w:rsidRDefault="007A51B4" w:rsidP="007A51B4">
      <w:pPr>
        <w:tabs>
          <w:tab w:val="left" w:pos="360"/>
          <w:tab w:val="left" w:pos="540"/>
          <w:tab w:val="left" w:pos="900"/>
        </w:tabs>
        <w:spacing w:line="480" w:lineRule="auto"/>
        <w:jc w:val="both"/>
        <w:rPr>
          <w:rFonts w:ascii="Arial" w:hAnsi="Arial" w:cs="Arial"/>
        </w:rPr>
      </w:pPr>
      <w:smartTag w:uri="urn:schemas-microsoft-com:office:smarttags" w:element="PersonName">
        <w:smartTagPr>
          <w:attr w:name="ProductID" w:val="la Isoterma"/>
        </w:smartTagPr>
        <w:r>
          <w:rPr>
            <w:rFonts w:ascii="Arial" w:hAnsi="Arial" w:cs="Arial"/>
          </w:rPr>
          <w:t>La Isoterma</w:t>
        </w:r>
      </w:smartTag>
      <w:r>
        <w:rPr>
          <w:rFonts w:ascii="Arial" w:hAnsi="Arial" w:cs="Arial"/>
        </w:rPr>
        <w:t xml:space="preserve"> de Absorción del Caldo soluble de gallina difiere en su forma de las isotermas del fideo y tapioca.  En este producto, la isoterma presenta una forma semi-parabólica con tendencia creciente, indicando una alta captación de agua en la estructura del alimento. </w:t>
      </w:r>
    </w:p>
    <w:p w:rsidR="007A51B4" w:rsidRDefault="007A51B4" w:rsidP="007A51B4">
      <w:pPr>
        <w:spacing w:line="480" w:lineRule="auto"/>
        <w:jc w:val="both"/>
        <w:rPr>
          <w:rFonts w:ascii="Arial" w:hAnsi="Arial" w:cs="Arial"/>
        </w:rPr>
      </w:pPr>
      <w:r>
        <w:rPr>
          <w:rFonts w:ascii="Arial" w:hAnsi="Arial" w:cs="Arial"/>
        </w:rPr>
        <w:t>Este modelo de isoterma es característico de las substancias cristalinas como por ejemplo el azúcar. En la figura 6 se observan pequeñas ganancias de humedad hasta que llega a una actividad de agua de 0,7 – 0,8, donde se presenta una tendencia de incremento. Este fenómeno se debe a que el único efecto que produce el agua, es la vinculación de los hidrógenos  a los grupos oxhidrilos –OH que se adhieren a la superficie del cristal.</w:t>
      </w:r>
    </w:p>
    <w:p w:rsidR="009B514A" w:rsidRDefault="009B514A" w:rsidP="009B514A">
      <w:pPr>
        <w:sectPr w:rsidR="009B514A" w:rsidSect="007A51B4">
          <w:pgSz w:w="11906" w:h="16838"/>
          <w:pgMar w:top="2268" w:right="1361" w:bottom="2268" w:left="2268" w:header="709" w:footer="709" w:gutter="0"/>
          <w:cols w:space="708"/>
          <w:docGrid w:linePitch="360"/>
        </w:sectPr>
      </w:pPr>
    </w:p>
    <w:p w:rsidR="009B514A" w:rsidRDefault="008B3D8E" w:rsidP="009B514A">
      <w:pPr>
        <w:sectPr w:rsidR="009B514A" w:rsidSect="009B514A">
          <w:pgSz w:w="16838" w:h="11906" w:orient="landscape"/>
          <w:pgMar w:top="2268" w:right="2268" w:bottom="1361" w:left="2268" w:header="709" w:footer="709" w:gutter="0"/>
          <w:cols w:space="708"/>
          <w:docGrid w:linePitch="360"/>
        </w:sectPr>
      </w:pPr>
      <w:r>
        <w:rPr>
          <w:noProof/>
        </w:rPr>
        <w:lastRenderedPageBreak/>
        <w:drawing>
          <wp:inline distT="0" distB="0" distL="0" distR="0">
            <wp:extent cx="7810500" cy="4819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7810500" cy="4819650"/>
                    </a:xfrm>
                    <a:prstGeom prst="rect">
                      <a:avLst/>
                    </a:prstGeom>
                    <a:noFill/>
                    <a:ln w="9525">
                      <a:noFill/>
                      <a:miter lim="800000"/>
                      <a:headEnd/>
                      <a:tailEnd/>
                    </a:ln>
                  </pic:spPr>
                </pic:pic>
              </a:graphicData>
            </a:graphic>
          </wp:inline>
        </w:drawing>
      </w:r>
    </w:p>
    <w:p w:rsidR="009B514A" w:rsidRDefault="009B514A" w:rsidP="009B514A">
      <w:pPr>
        <w:spacing w:line="480" w:lineRule="auto"/>
        <w:jc w:val="both"/>
        <w:rPr>
          <w:rFonts w:ascii="Arial" w:hAnsi="Arial" w:cs="Arial"/>
        </w:rPr>
      </w:pPr>
      <w:r>
        <w:rPr>
          <w:rFonts w:ascii="Arial" w:hAnsi="Arial" w:cs="Arial"/>
        </w:rPr>
        <w:lastRenderedPageBreak/>
        <w:t xml:space="preserve">Luego en actividades de agua de </w:t>
      </w:r>
      <w:smartTag w:uri="urn:schemas-microsoft-com:office:smarttags" w:element="metricconverter">
        <w:smartTagPr>
          <w:attr w:name="ProductID" w:val="0.7 a"/>
        </w:smartTagPr>
        <w:r>
          <w:rPr>
            <w:rFonts w:ascii="Arial" w:hAnsi="Arial" w:cs="Arial"/>
          </w:rPr>
          <w:t>0.7 a</w:t>
        </w:r>
      </w:smartTag>
      <w:r>
        <w:rPr>
          <w:rFonts w:ascii="Arial" w:hAnsi="Arial" w:cs="Arial"/>
        </w:rPr>
        <w:t xml:space="preserve"> 0.8, el agua empieza a ingresar hacia la estructura interna del cristal, rompiendo así su forma. (fig. 3.4). </w:t>
      </w:r>
    </w:p>
    <w:p w:rsidR="009B514A" w:rsidRDefault="009B514A" w:rsidP="009B514A">
      <w:pPr>
        <w:jc w:val="center"/>
        <w:rPr>
          <w:rFonts w:ascii="Arial" w:hAnsi="Arial" w:cs="Arial"/>
        </w:rPr>
      </w:pPr>
    </w:p>
    <w:p w:rsidR="009B514A" w:rsidRDefault="009B514A" w:rsidP="009B514A">
      <w:pPr>
        <w:jc w:val="center"/>
        <w:rPr>
          <w:rFonts w:ascii="Arial" w:hAnsi="Arial" w:cs="Arial"/>
        </w:rPr>
      </w:pPr>
      <w:r>
        <w:rPr>
          <w:rFonts w:ascii="Arial" w:hAnsi="Arial" w:cs="Arial"/>
        </w:rPr>
        <w:t>Figura 3.4</w:t>
      </w:r>
    </w:p>
    <w:p w:rsidR="009B514A" w:rsidRDefault="009B514A" w:rsidP="009B514A">
      <w:pPr>
        <w:jc w:val="center"/>
      </w:pPr>
    </w:p>
    <w:p w:rsidR="009B514A" w:rsidRDefault="009B514A" w:rsidP="009B514A">
      <w:pPr>
        <w:jc w:val="center"/>
        <w:rPr>
          <w:b/>
        </w:rPr>
      </w:pPr>
      <w:r>
        <w:rPr>
          <w:rFonts w:ascii="Arial" w:hAnsi="Arial" w:cs="Arial"/>
        </w:rPr>
        <w:t xml:space="preserve">Superficie de absorción del agua sobre un material cristalino </w:t>
      </w:r>
    </w:p>
    <w:p w:rsidR="009B514A" w:rsidRDefault="008B3D8E" w:rsidP="009B514A">
      <w:pPr>
        <w:spacing w:line="480" w:lineRule="auto"/>
        <w:jc w:val="center"/>
        <w:rPr>
          <w:rFonts w:ascii="Arial" w:hAnsi="Arial" w:cs="Arial"/>
        </w:rPr>
      </w:pPr>
      <w:r>
        <w:rPr>
          <w:rFonts w:ascii="Arial" w:hAnsi="Arial" w:cs="Arial"/>
          <w:noProof/>
        </w:rPr>
        <w:drawing>
          <wp:inline distT="0" distB="0" distL="0" distR="0">
            <wp:extent cx="3295650" cy="23622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3295650" cy="2362200"/>
                    </a:xfrm>
                    <a:prstGeom prst="rect">
                      <a:avLst/>
                    </a:prstGeom>
                    <a:noFill/>
                    <a:ln w="9525">
                      <a:noFill/>
                      <a:miter lim="800000"/>
                      <a:headEnd/>
                      <a:tailEnd/>
                    </a:ln>
                  </pic:spPr>
                </pic:pic>
              </a:graphicData>
            </a:graphic>
          </wp:inline>
        </w:drawing>
      </w:r>
    </w:p>
    <w:p w:rsidR="009B514A" w:rsidRDefault="009B514A" w:rsidP="009B514A">
      <w:pPr>
        <w:spacing w:line="480" w:lineRule="auto"/>
        <w:jc w:val="center"/>
        <w:rPr>
          <w:rFonts w:ascii="Arial" w:hAnsi="Arial" w:cs="Arial"/>
          <w:lang w:val="en-US"/>
        </w:rPr>
      </w:pPr>
      <w:r w:rsidRPr="00883863">
        <w:rPr>
          <w:rFonts w:ascii="Arial" w:hAnsi="Arial" w:cs="Arial"/>
          <w:lang w:val="en-US"/>
        </w:rPr>
        <w:t xml:space="preserve">Fuente: </w:t>
      </w:r>
      <w:r w:rsidRPr="00AE4DF3">
        <w:rPr>
          <w:rFonts w:ascii="Arial" w:hAnsi="Arial" w:cs="Arial"/>
          <w:lang w:val="en-US"/>
        </w:rPr>
        <w:t xml:space="preserve">Moisture Sorption: Practical Aspects of Isotherm Measurement </w:t>
      </w:r>
    </w:p>
    <w:p w:rsidR="009B514A" w:rsidRPr="009B514A" w:rsidRDefault="009B514A" w:rsidP="009B514A">
      <w:pPr>
        <w:spacing w:line="480" w:lineRule="auto"/>
        <w:jc w:val="center"/>
        <w:rPr>
          <w:rFonts w:ascii="Arial" w:hAnsi="Arial" w:cs="Arial"/>
        </w:rPr>
      </w:pPr>
      <w:r w:rsidRPr="009B514A">
        <w:rPr>
          <w:rFonts w:ascii="Arial" w:hAnsi="Arial" w:cs="Arial"/>
        </w:rPr>
        <w:t>and Use, (5).</w:t>
      </w:r>
    </w:p>
    <w:p w:rsidR="009B514A" w:rsidRPr="009B514A" w:rsidRDefault="009B514A" w:rsidP="009B514A">
      <w:pPr>
        <w:spacing w:line="480" w:lineRule="auto"/>
        <w:rPr>
          <w:rFonts w:ascii="Arial" w:hAnsi="Arial" w:cs="Arial"/>
        </w:rPr>
      </w:pPr>
    </w:p>
    <w:p w:rsidR="009B514A" w:rsidRDefault="009B514A" w:rsidP="009B514A">
      <w:pPr>
        <w:spacing w:line="480" w:lineRule="auto"/>
        <w:jc w:val="both"/>
        <w:rPr>
          <w:rFonts w:ascii="Arial" w:hAnsi="Arial" w:cs="Arial"/>
        </w:rPr>
      </w:pPr>
      <w:r>
        <w:rPr>
          <w:rFonts w:ascii="Arial" w:hAnsi="Arial" w:cs="Arial"/>
        </w:rPr>
        <w:t xml:space="preserve">A una baja actividad de agua, el efecto dieléctrico del agua no es lo suficiente fuerte para romper la interacción entre las moléculas del producto. Sin embargo a medida que se incrementa la actividad de agua, </w:t>
      </w:r>
      <w:r w:rsidRPr="008F7271">
        <w:rPr>
          <w:rFonts w:ascii="Arial" w:hAnsi="Arial" w:cs="Arial"/>
        </w:rPr>
        <w:t>la interacción de</w:t>
      </w:r>
      <w:r>
        <w:rPr>
          <w:rFonts w:ascii="Arial" w:hAnsi="Arial" w:cs="Arial"/>
        </w:rPr>
        <w:t xml:space="preserve"> los cristales del producto con el </w:t>
      </w:r>
      <w:r w:rsidRPr="008F7271">
        <w:rPr>
          <w:rFonts w:ascii="Arial" w:hAnsi="Arial" w:cs="Arial"/>
        </w:rPr>
        <w:t xml:space="preserve"> agua </w:t>
      </w:r>
      <w:r>
        <w:rPr>
          <w:rFonts w:ascii="Arial" w:hAnsi="Arial" w:cs="Arial"/>
        </w:rPr>
        <w:t>global es suficiente</w:t>
      </w:r>
      <w:r w:rsidRPr="008F7271">
        <w:rPr>
          <w:rFonts w:ascii="Arial" w:hAnsi="Arial" w:cs="Arial"/>
        </w:rPr>
        <w:t xml:space="preserve"> para causar la disociación de </w:t>
      </w:r>
      <w:r>
        <w:rPr>
          <w:rFonts w:ascii="Arial" w:hAnsi="Arial" w:cs="Arial"/>
        </w:rPr>
        <w:t>molécula-molécula. De esta manera el agua comenzará a penetrar dentro del cristal, disolviendo la moléculas del producto y mostrando una nueva superficie o estructura (5), provocando así elevación instantánea de agua libre a Aw de  0.7 – 0.8.</w:t>
      </w:r>
    </w:p>
    <w:p w:rsidR="009B514A" w:rsidRDefault="009B514A" w:rsidP="009B514A">
      <w:pPr>
        <w:spacing w:line="480" w:lineRule="auto"/>
        <w:jc w:val="both"/>
        <w:rPr>
          <w:rFonts w:ascii="Arial" w:hAnsi="Arial" w:cs="Arial"/>
        </w:rPr>
        <w:sectPr w:rsidR="009B514A" w:rsidSect="00366975">
          <w:headerReference w:type="even" r:id="rId31"/>
          <w:headerReference w:type="default" r:id="rId32"/>
          <w:pgSz w:w="11906" w:h="16838"/>
          <w:pgMar w:top="2268" w:right="1361" w:bottom="2268" w:left="2268" w:header="709" w:footer="709" w:gutter="0"/>
          <w:pgNumType w:start="58"/>
          <w:cols w:space="708"/>
          <w:docGrid w:linePitch="360"/>
        </w:sectPr>
      </w:pPr>
    </w:p>
    <w:p w:rsidR="009B514A" w:rsidRDefault="009B514A" w:rsidP="009B514A">
      <w:pPr>
        <w:spacing w:line="480" w:lineRule="auto"/>
        <w:jc w:val="both"/>
        <w:rPr>
          <w:rFonts w:ascii="Arial" w:hAnsi="Arial" w:cs="Arial"/>
          <w:b/>
        </w:rPr>
      </w:pPr>
      <w:r>
        <w:rPr>
          <w:rFonts w:ascii="Arial" w:hAnsi="Arial" w:cs="Arial"/>
          <w:b/>
        </w:rPr>
        <w:lastRenderedPageBreak/>
        <w:t xml:space="preserve">3.2   </w:t>
      </w:r>
      <w:r w:rsidRPr="00120B5F">
        <w:rPr>
          <w:rFonts w:ascii="Arial" w:hAnsi="Arial" w:cs="Arial"/>
          <w:b/>
        </w:rPr>
        <w:t>Determinación de Humedad Crítica</w:t>
      </w:r>
    </w:p>
    <w:p w:rsidR="009B514A" w:rsidRDefault="009B514A" w:rsidP="009B514A">
      <w:pPr>
        <w:spacing w:line="480" w:lineRule="auto"/>
        <w:jc w:val="both"/>
        <w:rPr>
          <w:rFonts w:ascii="Arial" w:hAnsi="Arial" w:cs="Arial"/>
        </w:rPr>
      </w:pPr>
      <w:r>
        <w:rPr>
          <w:rFonts w:ascii="Arial" w:hAnsi="Arial" w:cs="Arial"/>
        </w:rPr>
        <w:t xml:space="preserve">Para determinar </w:t>
      </w:r>
      <w:smartTag w:uri="urn:schemas-microsoft-com:office:smarttags" w:element="PersonName">
        <w:smartTagPr>
          <w:attr w:name="ProductID" w:val="la Humedad Cr￭tica"/>
        </w:smartTagPr>
        <w:r>
          <w:rPr>
            <w:rFonts w:ascii="Arial" w:hAnsi="Arial" w:cs="Arial"/>
          </w:rPr>
          <w:t>la Humedad Crítica</w:t>
        </w:r>
      </w:smartTag>
      <w:r>
        <w:rPr>
          <w:rFonts w:ascii="Arial" w:hAnsi="Arial" w:cs="Arial"/>
        </w:rPr>
        <w:t xml:space="preserve"> de los productos se lo realizo mediante una Evaluación Sensorial, un Análisis microbiológico y Pruebas Físico- Químicas, en las cuales la metodología fue descrita en el capitulo 2.</w:t>
      </w:r>
    </w:p>
    <w:p w:rsidR="009B514A" w:rsidRDefault="009B514A" w:rsidP="009B514A">
      <w:pPr>
        <w:numPr>
          <w:ilvl w:val="2"/>
          <w:numId w:val="22"/>
        </w:numPr>
        <w:tabs>
          <w:tab w:val="left" w:pos="360"/>
          <w:tab w:val="left" w:pos="540"/>
          <w:tab w:val="left" w:pos="900"/>
        </w:tabs>
        <w:spacing w:line="480" w:lineRule="auto"/>
        <w:jc w:val="both"/>
        <w:rPr>
          <w:rFonts w:ascii="Arial" w:hAnsi="Arial" w:cs="Arial"/>
          <w:b/>
        </w:rPr>
      </w:pPr>
      <w:r>
        <w:rPr>
          <w:rFonts w:ascii="Arial" w:hAnsi="Arial" w:cs="Arial"/>
          <w:b/>
        </w:rPr>
        <w:t xml:space="preserve">  </w:t>
      </w:r>
      <w:r w:rsidRPr="00455F19">
        <w:rPr>
          <w:rFonts w:ascii="Arial" w:hAnsi="Arial" w:cs="Arial"/>
          <w:b/>
        </w:rPr>
        <w:t>Evaluación Sensorial</w:t>
      </w:r>
    </w:p>
    <w:p w:rsidR="009B514A" w:rsidRDefault="009B514A" w:rsidP="009B514A">
      <w:pPr>
        <w:numPr>
          <w:ilvl w:val="0"/>
          <w:numId w:val="12"/>
        </w:numPr>
        <w:tabs>
          <w:tab w:val="left" w:pos="360"/>
          <w:tab w:val="left" w:pos="900"/>
        </w:tabs>
        <w:spacing w:line="480" w:lineRule="auto"/>
        <w:jc w:val="both"/>
        <w:rPr>
          <w:rFonts w:ascii="Arial" w:hAnsi="Arial" w:cs="Arial"/>
          <w:b/>
        </w:rPr>
      </w:pPr>
      <w:r>
        <w:rPr>
          <w:rFonts w:ascii="Arial" w:hAnsi="Arial" w:cs="Arial"/>
          <w:b/>
        </w:rPr>
        <w:t>Fideos</w:t>
      </w:r>
    </w:p>
    <w:p w:rsidR="009B514A" w:rsidRDefault="009B514A" w:rsidP="009B514A">
      <w:pPr>
        <w:spacing w:line="480" w:lineRule="auto"/>
        <w:jc w:val="both"/>
        <w:rPr>
          <w:rFonts w:ascii="Arial" w:hAnsi="Arial" w:cs="Arial"/>
        </w:rPr>
      </w:pPr>
      <w:r>
        <w:rPr>
          <w:rFonts w:ascii="Arial" w:hAnsi="Arial" w:cs="Arial"/>
        </w:rPr>
        <w:t xml:space="preserve">En conjunto con </w:t>
      </w:r>
      <w:smartTag w:uri="urn:schemas-microsoft-com:office:smarttags" w:element="PersonName">
        <w:smartTagPr>
          <w:attr w:name="ProductID" w:val="la Isoterma"/>
        </w:smartTagPr>
        <w:r>
          <w:rPr>
            <w:rFonts w:ascii="Arial" w:hAnsi="Arial" w:cs="Arial"/>
          </w:rPr>
          <w:t>la Isoterma</w:t>
        </w:r>
      </w:smartTag>
      <w:r>
        <w:rPr>
          <w:rFonts w:ascii="Arial" w:hAnsi="Arial" w:cs="Arial"/>
        </w:rPr>
        <w:t xml:space="preserve"> de Absorción, se realizo una evaluación sensorial de fideos a diferentes contenidos de humedad (Tabla 9).</w:t>
      </w:r>
    </w:p>
    <w:p w:rsidR="009B514A" w:rsidRDefault="009B514A" w:rsidP="009B514A">
      <w:pPr>
        <w:spacing w:line="480" w:lineRule="auto"/>
        <w:jc w:val="both"/>
        <w:rPr>
          <w:rFonts w:ascii="Arial" w:hAnsi="Arial" w:cs="Arial"/>
        </w:rPr>
      </w:pPr>
      <w:r>
        <w:rPr>
          <w:rFonts w:ascii="Arial" w:hAnsi="Arial" w:cs="Arial"/>
        </w:rPr>
        <w:t xml:space="preserve">Para determinar el punto de Humedad Crítica en el cual, el producto empieza a perder sus características organolépticas, el factor evaluado en los fideos es la textura y el apelmazamiento; también se definió un contenido de humedad como inaceptable, donde el fideo se deforma totalmente presentando cuarteos, blanqueamientos y forma irregular. </w:t>
      </w:r>
    </w:p>
    <w:p w:rsidR="009B514A" w:rsidRDefault="009B514A" w:rsidP="009B514A">
      <w:pPr>
        <w:spacing w:line="480" w:lineRule="auto"/>
        <w:jc w:val="center"/>
        <w:rPr>
          <w:rFonts w:ascii="Arial" w:hAnsi="Arial" w:cs="Arial"/>
        </w:rPr>
      </w:pPr>
    </w:p>
    <w:p w:rsidR="009B514A" w:rsidRPr="0076606A" w:rsidRDefault="009B514A" w:rsidP="009B514A">
      <w:pPr>
        <w:spacing w:line="480" w:lineRule="auto"/>
        <w:jc w:val="center"/>
        <w:rPr>
          <w:rFonts w:ascii="Arial" w:hAnsi="Arial" w:cs="Arial"/>
        </w:rPr>
      </w:pPr>
      <w:r>
        <w:rPr>
          <w:rFonts w:ascii="Arial" w:hAnsi="Arial" w:cs="Arial"/>
        </w:rPr>
        <w:t>Tabla 9</w:t>
      </w:r>
    </w:p>
    <w:p w:rsidR="009B514A" w:rsidRPr="0076606A" w:rsidRDefault="009B514A" w:rsidP="009B514A">
      <w:pPr>
        <w:spacing w:line="480" w:lineRule="auto"/>
        <w:jc w:val="center"/>
        <w:rPr>
          <w:rFonts w:ascii="Arial" w:hAnsi="Arial" w:cs="Arial"/>
        </w:rPr>
      </w:pPr>
      <w:r w:rsidRPr="0076606A">
        <w:rPr>
          <w:rFonts w:ascii="Arial" w:hAnsi="Arial" w:cs="Arial"/>
        </w:rPr>
        <w:t xml:space="preserve">Contenidos de humedad para las pruebas de determinación de </w:t>
      </w:r>
      <w:smartTag w:uri="urn:schemas-microsoft-com:office:smarttags" w:element="PersonName">
        <w:smartTagPr>
          <w:attr w:name="ProductID" w:val="la Humedad Cr￭tica"/>
        </w:smartTagPr>
        <w:r w:rsidRPr="0076606A">
          <w:rPr>
            <w:rFonts w:ascii="Arial" w:hAnsi="Arial" w:cs="Arial"/>
          </w:rPr>
          <w:t>la Humedad Crítica</w:t>
        </w:r>
      </w:smartTag>
      <w:r>
        <w:rPr>
          <w:rFonts w:ascii="Arial" w:hAnsi="Arial" w:cs="Arial"/>
        </w:rPr>
        <w:t xml:space="preserve"> para Fideos. </w:t>
      </w:r>
    </w:p>
    <w:tbl>
      <w:tblPr>
        <w:tblW w:w="5965" w:type="dxa"/>
        <w:jc w:val="center"/>
        <w:tblInd w:w="17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914"/>
        <w:gridCol w:w="1540"/>
        <w:gridCol w:w="2511"/>
      </w:tblGrid>
      <w:tr w:rsidR="009B514A">
        <w:trPr>
          <w:trHeight w:val="330"/>
          <w:jc w:val="center"/>
        </w:trPr>
        <w:tc>
          <w:tcPr>
            <w:tcW w:w="1914" w:type="dxa"/>
            <w:shd w:val="clear" w:color="auto" w:fill="99CCFF"/>
            <w:noWrap/>
            <w:vAlign w:val="bottom"/>
          </w:tcPr>
          <w:p w:rsidR="009B514A" w:rsidRDefault="009B514A" w:rsidP="00366975">
            <w:pPr>
              <w:jc w:val="center"/>
              <w:rPr>
                <w:rFonts w:ascii="Arial" w:hAnsi="Arial" w:cs="Arial"/>
                <w:b/>
                <w:bCs/>
              </w:rPr>
            </w:pPr>
            <w:r>
              <w:rPr>
                <w:rFonts w:ascii="Arial" w:hAnsi="Arial" w:cs="Arial"/>
                <w:b/>
                <w:bCs/>
              </w:rPr>
              <w:t>Contenido de Humedad</w:t>
            </w:r>
          </w:p>
        </w:tc>
        <w:tc>
          <w:tcPr>
            <w:tcW w:w="1540" w:type="dxa"/>
            <w:shd w:val="clear" w:color="auto" w:fill="99CCFF"/>
            <w:noWrap/>
            <w:vAlign w:val="bottom"/>
          </w:tcPr>
          <w:p w:rsidR="009B514A" w:rsidRDefault="009B514A" w:rsidP="00366975">
            <w:pPr>
              <w:jc w:val="center"/>
              <w:rPr>
                <w:rFonts w:ascii="Arial" w:hAnsi="Arial" w:cs="Arial"/>
                <w:b/>
                <w:bCs/>
              </w:rPr>
            </w:pPr>
            <w:r>
              <w:rPr>
                <w:rFonts w:ascii="Arial" w:hAnsi="Arial" w:cs="Arial"/>
                <w:b/>
                <w:bCs/>
              </w:rPr>
              <w:t>%Xf</w:t>
            </w:r>
          </w:p>
        </w:tc>
        <w:tc>
          <w:tcPr>
            <w:tcW w:w="2511" w:type="dxa"/>
            <w:shd w:val="clear" w:color="auto" w:fill="99CCFF"/>
            <w:noWrap/>
            <w:vAlign w:val="bottom"/>
          </w:tcPr>
          <w:p w:rsidR="009B514A" w:rsidRDefault="009B514A" w:rsidP="00366975">
            <w:pPr>
              <w:jc w:val="right"/>
              <w:rPr>
                <w:rFonts w:ascii="Arial" w:hAnsi="Arial" w:cs="Arial"/>
                <w:b/>
                <w:bCs/>
              </w:rPr>
            </w:pPr>
            <w:r>
              <w:rPr>
                <w:rFonts w:ascii="Arial" w:hAnsi="Arial" w:cs="Arial"/>
                <w:b/>
                <w:bCs/>
              </w:rPr>
              <w:t>g/100 g Base Seca</w:t>
            </w:r>
          </w:p>
        </w:tc>
      </w:tr>
      <w:tr w:rsidR="009B514A">
        <w:trPr>
          <w:trHeight w:val="315"/>
          <w:jc w:val="center"/>
        </w:trPr>
        <w:tc>
          <w:tcPr>
            <w:tcW w:w="1914" w:type="dxa"/>
            <w:shd w:val="clear" w:color="auto" w:fill="auto"/>
            <w:noWrap/>
            <w:vAlign w:val="bottom"/>
          </w:tcPr>
          <w:p w:rsidR="009B514A" w:rsidRPr="00846ECB" w:rsidRDefault="009B514A" w:rsidP="00366975">
            <w:pPr>
              <w:jc w:val="center"/>
              <w:rPr>
                <w:rFonts w:ascii="Arial" w:hAnsi="Arial" w:cs="Arial"/>
                <w:b/>
              </w:rPr>
            </w:pPr>
            <w:r w:rsidRPr="00846ECB">
              <w:rPr>
                <w:rFonts w:ascii="Arial" w:hAnsi="Arial" w:cs="Arial"/>
                <w:b/>
              </w:rPr>
              <w:t>A</w:t>
            </w:r>
          </w:p>
        </w:tc>
        <w:tc>
          <w:tcPr>
            <w:tcW w:w="1540" w:type="dxa"/>
            <w:shd w:val="clear" w:color="auto" w:fill="auto"/>
            <w:noWrap/>
            <w:vAlign w:val="bottom"/>
          </w:tcPr>
          <w:p w:rsidR="009B514A" w:rsidRDefault="009B514A" w:rsidP="00366975">
            <w:pPr>
              <w:jc w:val="center"/>
              <w:rPr>
                <w:rFonts w:ascii="Arial" w:hAnsi="Arial" w:cs="Arial"/>
              </w:rPr>
            </w:pPr>
            <w:r>
              <w:rPr>
                <w:rFonts w:ascii="Arial" w:hAnsi="Arial" w:cs="Arial"/>
              </w:rPr>
              <w:t>14.077</w:t>
            </w:r>
          </w:p>
        </w:tc>
        <w:tc>
          <w:tcPr>
            <w:tcW w:w="2511" w:type="dxa"/>
            <w:shd w:val="clear" w:color="auto" w:fill="auto"/>
            <w:noWrap/>
            <w:vAlign w:val="bottom"/>
          </w:tcPr>
          <w:p w:rsidR="009B514A" w:rsidRDefault="009B514A" w:rsidP="00366975">
            <w:pPr>
              <w:jc w:val="center"/>
              <w:rPr>
                <w:rFonts w:ascii="Arial" w:hAnsi="Arial" w:cs="Arial"/>
              </w:rPr>
            </w:pPr>
            <w:r>
              <w:rPr>
                <w:rFonts w:ascii="Arial" w:hAnsi="Arial" w:cs="Arial"/>
              </w:rPr>
              <w:t>16,383</w:t>
            </w:r>
          </w:p>
        </w:tc>
      </w:tr>
      <w:tr w:rsidR="009B514A">
        <w:trPr>
          <w:trHeight w:val="315"/>
          <w:jc w:val="center"/>
        </w:trPr>
        <w:tc>
          <w:tcPr>
            <w:tcW w:w="1914" w:type="dxa"/>
            <w:shd w:val="clear" w:color="auto" w:fill="auto"/>
            <w:noWrap/>
            <w:vAlign w:val="bottom"/>
          </w:tcPr>
          <w:p w:rsidR="009B514A" w:rsidRPr="00846ECB" w:rsidRDefault="009B514A" w:rsidP="00366975">
            <w:pPr>
              <w:jc w:val="center"/>
              <w:rPr>
                <w:rFonts w:ascii="Arial" w:hAnsi="Arial" w:cs="Arial"/>
                <w:b/>
              </w:rPr>
            </w:pPr>
            <w:r w:rsidRPr="00846ECB">
              <w:rPr>
                <w:rFonts w:ascii="Arial" w:hAnsi="Arial" w:cs="Arial"/>
                <w:b/>
              </w:rPr>
              <w:t>B</w:t>
            </w:r>
          </w:p>
        </w:tc>
        <w:tc>
          <w:tcPr>
            <w:tcW w:w="1540" w:type="dxa"/>
            <w:shd w:val="clear" w:color="auto" w:fill="auto"/>
            <w:noWrap/>
            <w:vAlign w:val="bottom"/>
          </w:tcPr>
          <w:p w:rsidR="009B514A" w:rsidRDefault="009B514A" w:rsidP="00366975">
            <w:pPr>
              <w:jc w:val="center"/>
              <w:rPr>
                <w:rFonts w:ascii="Arial" w:hAnsi="Arial" w:cs="Arial"/>
              </w:rPr>
            </w:pPr>
            <w:r>
              <w:rPr>
                <w:rFonts w:ascii="Arial" w:hAnsi="Arial" w:cs="Arial"/>
              </w:rPr>
              <w:t>14.247</w:t>
            </w:r>
          </w:p>
        </w:tc>
        <w:tc>
          <w:tcPr>
            <w:tcW w:w="2511" w:type="dxa"/>
            <w:shd w:val="clear" w:color="auto" w:fill="auto"/>
            <w:noWrap/>
            <w:vAlign w:val="bottom"/>
          </w:tcPr>
          <w:p w:rsidR="009B514A" w:rsidRDefault="009B514A" w:rsidP="00366975">
            <w:pPr>
              <w:jc w:val="center"/>
              <w:rPr>
                <w:rFonts w:ascii="Arial" w:hAnsi="Arial" w:cs="Arial"/>
              </w:rPr>
            </w:pPr>
            <w:r>
              <w:rPr>
                <w:rFonts w:ascii="Arial" w:hAnsi="Arial" w:cs="Arial"/>
              </w:rPr>
              <w:t>16,615</w:t>
            </w:r>
          </w:p>
        </w:tc>
      </w:tr>
      <w:tr w:rsidR="009B514A">
        <w:trPr>
          <w:trHeight w:val="315"/>
          <w:jc w:val="center"/>
        </w:trPr>
        <w:tc>
          <w:tcPr>
            <w:tcW w:w="1914" w:type="dxa"/>
            <w:shd w:val="clear" w:color="auto" w:fill="auto"/>
            <w:noWrap/>
            <w:vAlign w:val="bottom"/>
          </w:tcPr>
          <w:p w:rsidR="009B514A" w:rsidRPr="00846ECB" w:rsidRDefault="009B514A" w:rsidP="00366975">
            <w:pPr>
              <w:jc w:val="center"/>
              <w:rPr>
                <w:rFonts w:ascii="Arial" w:hAnsi="Arial" w:cs="Arial"/>
                <w:b/>
              </w:rPr>
            </w:pPr>
            <w:r w:rsidRPr="00846ECB">
              <w:rPr>
                <w:rFonts w:ascii="Arial" w:hAnsi="Arial" w:cs="Arial"/>
                <w:b/>
              </w:rPr>
              <w:t>C</w:t>
            </w:r>
          </w:p>
        </w:tc>
        <w:tc>
          <w:tcPr>
            <w:tcW w:w="1540" w:type="dxa"/>
            <w:shd w:val="clear" w:color="auto" w:fill="auto"/>
            <w:noWrap/>
            <w:vAlign w:val="bottom"/>
          </w:tcPr>
          <w:p w:rsidR="009B514A" w:rsidRDefault="009B514A" w:rsidP="00366975">
            <w:pPr>
              <w:jc w:val="center"/>
              <w:rPr>
                <w:rFonts w:ascii="Arial" w:hAnsi="Arial" w:cs="Arial"/>
              </w:rPr>
            </w:pPr>
            <w:r>
              <w:rPr>
                <w:rFonts w:ascii="Arial" w:hAnsi="Arial" w:cs="Arial"/>
              </w:rPr>
              <w:t>14.671</w:t>
            </w:r>
          </w:p>
        </w:tc>
        <w:tc>
          <w:tcPr>
            <w:tcW w:w="2511" w:type="dxa"/>
            <w:shd w:val="clear" w:color="auto" w:fill="auto"/>
            <w:noWrap/>
            <w:vAlign w:val="bottom"/>
          </w:tcPr>
          <w:p w:rsidR="009B514A" w:rsidRDefault="009B514A" w:rsidP="00366975">
            <w:pPr>
              <w:jc w:val="center"/>
              <w:rPr>
                <w:rFonts w:ascii="Arial" w:hAnsi="Arial" w:cs="Arial"/>
              </w:rPr>
            </w:pPr>
            <w:r>
              <w:rPr>
                <w:rFonts w:ascii="Arial" w:hAnsi="Arial" w:cs="Arial"/>
              </w:rPr>
              <w:t>17,194</w:t>
            </w:r>
          </w:p>
        </w:tc>
      </w:tr>
      <w:tr w:rsidR="009B514A">
        <w:trPr>
          <w:trHeight w:val="315"/>
          <w:jc w:val="center"/>
        </w:trPr>
        <w:tc>
          <w:tcPr>
            <w:tcW w:w="1914" w:type="dxa"/>
            <w:shd w:val="clear" w:color="auto" w:fill="auto"/>
            <w:noWrap/>
            <w:vAlign w:val="bottom"/>
          </w:tcPr>
          <w:p w:rsidR="009B514A" w:rsidRPr="00846ECB" w:rsidRDefault="009B514A" w:rsidP="00366975">
            <w:pPr>
              <w:jc w:val="center"/>
              <w:rPr>
                <w:rFonts w:ascii="Arial" w:hAnsi="Arial" w:cs="Arial"/>
                <w:b/>
              </w:rPr>
            </w:pPr>
            <w:r w:rsidRPr="00846ECB">
              <w:rPr>
                <w:rFonts w:ascii="Arial" w:hAnsi="Arial" w:cs="Arial"/>
                <w:b/>
              </w:rPr>
              <w:t>D</w:t>
            </w:r>
          </w:p>
        </w:tc>
        <w:tc>
          <w:tcPr>
            <w:tcW w:w="1540" w:type="dxa"/>
            <w:shd w:val="clear" w:color="auto" w:fill="auto"/>
            <w:noWrap/>
            <w:vAlign w:val="bottom"/>
          </w:tcPr>
          <w:p w:rsidR="009B514A" w:rsidRDefault="009B514A" w:rsidP="00366975">
            <w:pPr>
              <w:jc w:val="center"/>
              <w:rPr>
                <w:rFonts w:ascii="Arial" w:hAnsi="Arial" w:cs="Arial"/>
              </w:rPr>
            </w:pPr>
            <w:r>
              <w:rPr>
                <w:rFonts w:ascii="Arial" w:hAnsi="Arial" w:cs="Arial"/>
              </w:rPr>
              <w:t>16.211</w:t>
            </w:r>
          </w:p>
        </w:tc>
        <w:tc>
          <w:tcPr>
            <w:tcW w:w="2511" w:type="dxa"/>
            <w:shd w:val="clear" w:color="auto" w:fill="auto"/>
            <w:noWrap/>
            <w:vAlign w:val="bottom"/>
          </w:tcPr>
          <w:p w:rsidR="009B514A" w:rsidRDefault="009B514A" w:rsidP="00366975">
            <w:pPr>
              <w:jc w:val="center"/>
              <w:rPr>
                <w:rFonts w:ascii="Arial" w:hAnsi="Arial" w:cs="Arial"/>
              </w:rPr>
            </w:pPr>
            <w:r>
              <w:rPr>
                <w:rFonts w:ascii="Arial" w:hAnsi="Arial" w:cs="Arial"/>
              </w:rPr>
              <w:t>19,348</w:t>
            </w:r>
          </w:p>
        </w:tc>
      </w:tr>
      <w:tr w:rsidR="009B514A">
        <w:trPr>
          <w:trHeight w:val="315"/>
          <w:jc w:val="center"/>
        </w:trPr>
        <w:tc>
          <w:tcPr>
            <w:tcW w:w="1914" w:type="dxa"/>
            <w:shd w:val="clear" w:color="auto" w:fill="auto"/>
            <w:noWrap/>
            <w:vAlign w:val="bottom"/>
          </w:tcPr>
          <w:p w:rsidR="009B514A" w:rsidRPr="00846ECB" w:rsidRDefault="009B514A" w:rsidP="00366975">
            <w:pPr>
              <w:jc w:val="center"/>
              <w:rPr>
                <w:rFonts w:ascii="Arial" w:hAnsi="Arial" w:cs="Arial"/>
                <w:b/>
              </w:rPr>
            </w:pPr>
            <w:r w:rsidRPr="00846ECB">
              <w:rPr>
                <w:rFonts w:ascii="Arial" w:hAnsi="Arial" w:cs="Arial"/>
                <w:b/>
              </w:rPr>
              <w:t>Inaceptable</w:t>
            </w:r>
          </w:p>
        </w:tc>
        <w:tc>
          <w:tcPr>
            <w:tcW w:w="1540" w:type="dxa"/>
            <w:shd w:val="clear" w:color="auto" w:fill="auto"/>
            <w:noWrap/>
            <w:vAlign w:val="bottom"/>
          </w:tcPr>
          <w:p w:rsidR="009B514A" w:rsidRDefault="009B514A" w:rsidP="00366975">
            <w:pPr>
              <w:jc w:val="center"/>
              <w:rPr>
                <w:rFonts w:ascii="Arial" w:hAnsi="Arial" w:cs="Arial"/>
              </w:rPr>
            </w:pPr>
            <w:r>
              <w:rPr>
                <w:rFonts w:ascii="Arial" w:hAnsi="Arial" w:cs="Arial"/>
              </w:rPr>
              <w:t>20.50</w:t>
            </w:r>
          </w:p>
        </w:tc>
        <w:tc>
          <w:tcPr>
            <w:tcW w:w="2511" w:type="dxa"/>
            <w:shd w:val="clear" w:color="auto" w:fill="auto"/>
            <w:noWrap/>
            <w:vAlign w:val="bottom"/>
          </w:tcPr>
          <w:p w:rsidR="009B514A" w:rsidRDefault="009B514A" w:rsidP="00366975">
            <w:pPr>
              <w:jc w:val="center"/>
              <w:rPr>
                <w:rFonts w:ascii="Arial" w:hAnsi="Arial" w:cs="Arial"/>
              </w:rPr>
            </w:pPr>
            <w:r>
              <w:rPr>
                <w:rFonts w:ascii="Arial" w:hAnsi="Arial" w:cs="Arial"/>
              </w:rPr>
              <w:t>25.792</w:t>
            </w:r>
          </w:p>
        </w:tc>
      </w:tr>
    </w:tbl>
    <w:p w:rsidR="009B514A" w:rsidRPr="00F31BAE"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lastRenderedPageBreak/>
        <w:t xml:space="preserve">Los fideos utilizados en la determinación de </w:t>
      </w:r>
      <w:smartTag w:uri="urn:schemas-microsoft-com:office:smarttags" w:element="PersonName">
        <w:smartTagPr>
          <w:attr w:name="ProductID" w:val="la Humedad Cr￭tica"/>
        </w:smartTagPr>
        <w:r>
          <w:rPr>
            <w:rFonts w:ascii="Arial" w:hAnsi="Arial" w:cs="Arial"/>
          </w:rPr>
          <w:t>la Humedad Crítica</w:t>
        </w:r>
      </w:smartTag>
      <w:r>
        <w:rPr>
          <w:rFonts w:ascii="Arial" w:hAnsi="Arial" w:cs="Arial"/>
        </w:rPr>
        <w:t xml:space="preserve"> contienen humedades mayores a 14% en base húmeda, el cual es el porcentaje que tiene todos los fideos como límite permisible para su distribución. </w:t>
      </w:r>
    </w:p>
    <w:p w:rsidR="009B514A" w:rsidRDefault="009B514A" w:rsidP="009B514A">
      <w:pPr>
        <w:spacing w:line="480" w:lineRule="auto"/>
        <w:jc w:val="both"/>
        <w:rPr>
          <w:rFonts w:ascii="Arial" w:hAnsi="Arial" w:cs="Arial"/>
        </w:rPr>
      </w:pPr>
      <w:r>
        <w:rPr>
          <w:rFonts w:ascii="Arial" w:hAnsi="Arial" w:cs="Arial"/>
        </w:rPr>
        <w:t>Los contenidos de humedad seleccionados corresponden a una Aw entre 0.7 - 0.8, son valores en los cuales el fideo comienza a tener un cambio físico en su estructura.</w:t>
      </w:r>
    </w:p>
    <w:p w:rsidR="009B514A" w:rsidRDefault="009B514A" w:rsidP="009B514A">
      <w:pPr>
        <w:spacing w:line="480" w:lineRule="auto"/>
        <w:jc w:val="both"/>
        <w:rPr>
          <w:rFonts w:ascii="Arial" w:hAnsi="Arial" w:cs="Arial"/>
        </w:rPr>
      </w:pPr>
      <w:r>
        <w:rPr>
          <w:rFonts w:ascii="Arial" w:hAnsi="Arial" w:cs="Arial"/>
        </w:rPr>
        <w:t xml:space="preserve">La evaluación sensorial fue realizada mediante una Prueba de Comparaciones Múltiples, cuyo objetivo es determinar la diferencia significativa que representa cada  porcentaje de humedad respecto a la humedad inicial del fideo. Es decir el grado de afectación del fideo por medio de un análisis de varianza </w:t>
      </w:r>
    </w:p>
    <w:p w:rsidR="009B514A" w:rsidRPr="0076606A" w:rsidRDefault="009B514A" w:rsidP="009B514A">
      <w:pPr>
        <w:spacing w:line="480" w:lineRule="auto"/>
        <w:jc w:val="both"/>
        <w:rPr>
          <w:rFonts w:ascii="Arial" w:hAnsi="Arial" w:cs="Arial"/>
        </w:rPr>
      </w:pPr>
      <w:r>
        <w:rPr>
          <w:rFonts w:ascii="Arial" w:hAnsi="Arial" w:cs="Arial"/>
        </w:rPr>
        <w:t xml:space="preserve">En esta prueba se muestra la sumatoria y promedio de las calificaciones otorgadas por los panelistas según la escala definida (ver apéndice 2): </w:t>
      </w:r>
    </w:p>
    <w:p w:rsidR="009B514A" w:rsidRDefault="009B514A" w:rsidP="009B514A">
      <w:pPr>
        <w:spacing w:line="480" w:lineRule="auto"/>
        <w:jc w:val="center"/>
        <w:rPr>
          <w:rFonts w:ascii="Arial" w:hAnsi="Arial" w:cs="Arial"/>
        </w:rPr>
      </w:pPr>
    </w:p>
    <w:p w:rsidR="009B514A" w:rsidRPr="0076606A" w:rsidRDefault="009B514A" w:rsidP="009B514A">
      <w:pPr>
        <w:spacing w:line="480" w:lineRule="auto"/>
        <w:jc w:val="center"/>
        <w:rPr>
          <w:rFonts w:ascii="Arial" w:hAnsi="Arial" w:cs="Arial"/>
        </w:rPr>
      </w:pPr>
      <w:r>
        <w:rPr>
          <w:rFonts w:ascii="Arial" w:hAnsi="Arial" w:cs="Arial"/>
        </w:rPr>
        <w:t>Tabla 10</w:t>
      </w:r>
    </w:p>
    <w:p w:rsidR="009B514A" w:rsidRPr="0083708C" w:rsidRDefault="009B514A" w:rsidP="009B514A">
      <w:pPr>
        <w:spacing w:line="480" w:lineRule="auto"/>
        <w:jc w:val="center"/>
        <w:rPr>
          <w:rFonts w:ascii="Arial" w:hAnsi="Arial" w:cs="Arial"/>
        </w:rPr>
      </w:pPr>
      <w:r w:rsidRPr="0076606A">
        <w:rPr>
          <w:rFonts w:ascii="Arial" w:hAnsi="Arial" w:cs="Arial"/>
        </w:rPr>
        <w:t>Sumatoria y promedio de las apreciaciones de los</w:t>
      </w:r>
      <w:r>
        <w:rPr>
          <w:rFonts w:ascii="Arial" w:hAnsi="Arial" w:cs="Arial"/>
        </w:rPr>
        <w:t xml:space="preserve"> panelistas para los fideos.</w:t>
      </w:r>
    </w:p>
    <w:tbl>
      <w:tblPr>
        <w:tblStyle w:val="Tablaconcuadrcula"/>
        <w:tblW w:w="4592" w:type="dxa"/>
        <w:jc w:val="center"/>
        <w:tblInd w:w="2088" w:type="dxa"/>
        <w:tblLook w:val="01E0"/>
      </w:tblPr>
      <w:tblGrid>
        <w:gridCol w:w="1352"/>
        <w:gridCol w:w="1620"/>
        <w:gridCol w:w="1620"/>
      </w:tblGrid>
      <w:tr w:rsidR="009B514A">
        <w:trPr>
          <w:jc w:val="center"/>
        </w:trPr>
        <w:tc>
          <w:tcPr>
            <w:tcW w:w="1352" w:type="dxa"/>
            <w:shd w:val="clear" w:color="auto" w:fill="99CCFF"/>
          </w:tcPr>
          <w:p w:rsidR="009B514A" w:rsidRDefault="009B514A" w:rsidP="00366975">
            <w:pPr>
              <w:spacing w:line="480" w:lineRule="auto"/>
              <w:jc w:val="center"/>
              <w:rPr>
                <w:rFonts w:ascii="Arial" w:hAnsi="Arial" w:cs="Arial"/>
                <w:b/>
              </w:rPr>
            </w:pPr>
            <w:r>
              <w:rPr>
                <w:rFonts w:ascii="Arial" w:hAnsi="Arial" w:cs="Arial"/>
                <w:b/>
              </w:rPr>
              <w:t>Muestras</w:t>
            </w:r>
          </w:p>
        </w:tc>
        <w:tc>
          <w:tcPr>
            <w:tcW w:w="1620" w:type="dxa"/>
            <w:shd w:val="clear" w:color="auto" w:fill="99CCFF"/>
          </w:tcPr>
          <w:p w:rsidR="009B514A" w:rsidRDefault="009B514A" w:rsidP="00366975">
            <w:pPr>
              <w:spacing w:line="480" w:lineRule="auto"/>
              <w:jc w:val="center"/>
              <w:rPr>
                <w:rFonts w:ascii="Arial" w:hAnsi="Arial" w:cs="Arial"/>
                <w:b/>
              </w:rPr>
            </w:pPr>
            <w:r>
              <w:rPr>
                <w:rFonts w:ascii="Arial" w:hAnsi="Arial" w:cs="Arial"/>
                <w:b/>
              </w:rPr>
              <w:t>Sumatoria</w:t>
            </w:r>
          </w:p>
        </w:tc>
        <w:tc>
          <w:tcPr>
            <w:tcW w:w="1620" w:type="dxa"/>
            <w:shd w:val="clear" w:color="auto" w:fill="99CCFF"/>
          </w:tcPr>
          <w:p w:rsidR="009B514A" w:rsidRDefault="009B514A" w:rsidP="00366975">
            <w:pPr>
              <w:spacing w:line="480" w:lineRule="auto"/>
              <w:jc w:val="center"/>
              <w:rPr>
                <w:rFonts w:ascii="Arial" w:hAnsi="Arial" w:cs="Arial"/>
                <w:b/>
              </w:rPr>
            </w:pPr>
            <w:r>
              <w:rPr>
                <w:rFonts w:ascii="Arial" w:hAnsi="Arial" w:cs="Arial"/>
                <w:b/>
              </w:rPr>
              <w:t>Promedio</w:t>
            </w:r>
          </w:p>
        </w:tc>
      </w:tr>
      <w:tr w:rsidR="009B514A">
        <w:trPr>
          <w:trHeight w:val="433"/>
          <w:jc w:val="center"/>
        </w:trPr>
        <w:tc>
          <w:tcPr>
            <w:tcW w:w="1352" w:type="dxa"/>
          </w:tcPr>
          <w:p w:rsidR="009B514A" w:rsidRDefault="009B514A" w:rsidP="00366975">
            <w:pPr>
              <w:spacing w:line="480" w:lineRule="auto"/>
              <w:jc w:val="center"/>
              <w:rPr>
                <w:rFonts w:ascii="Arial" w:hAnsi="Arial" w:cs="Arial"/>
                <w:b/>
              </w:rPr>
            </w:pPr>
            <w:r>
              <w:rPr>
                <w:rFonts w:ascii="Arial" w:hAnsi="Arial" w:cs="Arial"/>
                <w:b/>
              </w:rPr>
              <w:t>A</w:t>
            </w:r>
          </w:p>
        </w:tc>
        <w:tc>
          <w:tcPr>
            <w:tcW w:w="1620" w:type="dxa"/>
          </w:tcPr>
          <w:p w:rsidR="009B514A" w:rsidRPr="0083708C" w:rsidRDefault="009B514A" w:rsidP="00366975">
            <w:pPr>
              <w:spacing w:line="480" w:lineRule="auto"/>
              <w:jc w:val="center"/>
              <w:rPr>
                <w:rFonts w:ascii="Arial" w:hAnsi="Arial" w:cs="Arial"/>
              </w:rPr>
            </w:pPr>
            <w:r w:rsidRPr="0083708C">
              <w:rPr>
                <w:rFonts w:ascii="Arial" w:hAnsi="Arial" w:cs="Arial"/>
              </w:rPr>
              <w:t>115</w:t>
            </w:r>
          </w:p>
        </w:tc>
        <w:tc>
          <w:tcPr>
            <w:tcW w:w="1620" w:type="dxa"/>
          </w:tcPr>
          <w:p w:rsidR="009B514A" w:rsidRPr="0083708C" w:rsidRDefault="009B514A" w:rsidP="00366975">
            <w:pPr>
              <w:spacing w:line="480" w:lineRule="auto"/>
              <w:jc w:val="center"/>
              <w:rPr>
                <w:rFonts w:ascii="Arial" w:hAnsi="Arial" w:cs="Arial"/>
              </w:rPr>
            </w:pPr>
            <w:r w:rsidRPr="0083708C">
              <w:rPr>
                <w:rFonts w:ascii="Arial" w:hAnsi="Arial" w:cs="Arial"/>
              </w:rPr>
              <w:t>3.833</w:t>
            </w:r>
          </w:p>
        </w:tc>
      </w:tr>
      <w:tr w:rsidR="009B514A">
        <w:trPr>
          <w:trHeight w:val="427"/>
          <w:jc w:val="center"/>
        </w:trPr>
        <w:tc>
          <w:tcPr>
            <w:tcW w:w="1352" w:type="dxa"/>
          </w:tcPr>
          <w:p w:rsidR="009B514A" w:rsidRDefault="009B514A" w:rsidP="00366975">
            <w:pPr>
              <w:spacing w:line="480" w:lineRule="auto"/>
              <w:jc w:val="center"/>
              <w:rPr>
                <w:rFonts w:ascii="Arial" w:hAnsi="Arial" w:cs="Arial"/>
                <w:b/>
              </w:rPr>
            </w:pPr>
            <w:r>
              <w:rPr>
                <w:rFonts w:ascii="Arial" w:hAnsi="Arial" w:cs="Arial"/>
                <w:b/>
              </w:rPr>
              <w:t>C</w:t>
            </w:r>
          </w:p>
        </w:tc>
        <w:tc>
          <w:tcPr>
            <w:tcW w:w="1620" w:type="dxa"/>
          </w:tcPr>
          <w:p w:rsidR="009B514A" w:rsidRPr="0083708C" w:rsidRDefault="009B514A" w:rsidP="00366975">
            <w:pPr>
              <w:spacing w:line="480" w:lineRule="auto"/>
              <w:jc w:val="center"/>
              <w:rPr>
                <w:rFonts w:ascii="Arial" w:hAnsi="Arial" w:cs="Arial"/>
              </w:rPr>
            </w:pPr>
            <w:r w:rsidRPr="0083708C">
              <w:rPr>
                <w:rFonts w:ascii="Arial" w:hAnsi="Arial" w:cs="Arial"/>
              </w:rPr>
              <w:t>89</w:t>
            </w:r>
          </w:p>
        </w:tc>
        <w:tc>
          <w:tcPr>
            <w:tcW w:w="1620" w:type="dxa"/>
          </w:tcPr>
          <w:p w:rsidR="009B514A" w:rsidRPr="0083708C" w:rsidRDefault="009B514A" w:rsidP="00366975">
            <w:pPr>
              <w:spacing w:line="480" w:lineRule="auto"/>
              <w:jc w:val="center"/>
              <w:rPr>
                <w:rFonts w:ascii="Arial" w:hAnsi="Arial" w:cs="Arial"/>
              </w:rPr>
            </w:pPr>
            <w:r w:rsidRPr="0083708C">
              <w:rPr>
                <w:rFonts w:ascii="Arial" w:hAnsi="Arial" w:cs="Arial"/>
              </w:rPr>
              <w:t>2.967</w:t>
            </w:r>
          </w:p>
        </w:tc>
      </w:tr>
      <w:tr w:rsidR="009B514A">
        <w:trPr>
          <w:jc w:val="center"/>
        </w:trPr>
        <w:tc>
          <w:tcPr>
            <w:tcW w:w="1352" w:type="dxa"/>
          </w:tcPr>
          <w:p w:rsidR="009B514A" w:rsidRDefault="009B514A" w:rsidP="00366975">
            <w:pPr>
              <w:spacing w:line="480" w:lineRule="auto"/>
              <w:jc w:val="center"/>
              <w:rPr>
                <w:rFonts w:ascii="Arial" w:hAnsi="Arial" w:cs="Arial"/>
                <w:b/>
              </w:rPr>
            </w:pPr>
            <w:r>
              <w:rPr>
                <w:rFonts w:ascii="Arial" w:hAnsi="Arial" w:cs="Arial"/>
                <w:b/>
              </w:rPr>
              <w:t>B</w:t>
            </w:r>
          </w:p>
        </w:tc>
        <w:tc>
          <w:tcPr>
            <w:tcW w:w="1620" w:type="dxa"/>
          </w:tcPr>
          <w:p w:rsidR="009B514A" w:rsidRPr="0083708C" w:rsidRDefault="009B514A" w:rsidP="00366975">
            <w:pPr>
              <w:spacing w:line="480" w:lineRule="auto"/>
              <w:jc w:val="center"/>
              <w:rPr>
                <w:rFonts w:ascii="Arial" w:hAnsi="Arial" w:cs="Arial"/>
              </w:rPr>
            </w:pPr>
            <w:r w:rsidRPr="0083708C">
              <w:rPr>
                <w:rFonts w:ascii="Arial" w:hAnsi="Arial" w:cs="Arial"/>
              </w:rPr>
              <w:t>87</w:t>
            </w:r>
          </w:p>
        </w:tc>
        <w:tc>
          <w:tcPr>
            <w:tcW w:w="1620" w:type="dxa"/>
          </w:tcPr>
          <w:p w:rsidR="009B514A" w:rsidRPr="0083708C" w:rsidRDefault="009B514A" w:rsidP="00366975">
            <w:pPr>
              <w:spacing w:line="480" w:lineRule="auto"/>
              <w:jc w:val="center"/>
              <w:rPr>
                <w:rFonts w:ascii="Arial" w:hAnsi="Arial" w:cs="Arial"/>
              </w:rPr>
            </w:pPr>
            <w:r w:rsidRPr="0083708C">
              <w:rPr>
                <w:rFonts w:ascii="Arial" w:hAnsi="Arial" w:cs="Arial"/>
              </w:rPr>
              <w:t>2.900</w:t>
            </w:r>
          </w:p>
        </w:tc>
      </w:tr>
      <w:tr w:rsidR="009B514A">
        <w:trPr>
          <w:jc w:val="center"/>
        </w:trPr>
        <w:tc>
          <w:tcPr>
            <w:tcW w:w="1352" w:type="dxa"/>
          </w:tcPr>
          <w:p w:rsidR="009B514A" w:rsidRDefault="009B514A" w:rsidP="00366975">
            <w:pPr>
              <w:spacing w:line="480" w:lineRule="auto"/>
              <w:jc w:val="center"/>
              <w:rPr>
                <w:rFonts w:ascii="Arial" w:hAnsi="Arial" w:cs="Arial"/>
                <w:b/>
              </w:rPr>
            </w:pPr>
            <w:r>
              <w:rPr>
                <w:rFonts w:ascii="Arial" w:hAnsi="Arial" w:cs="Arial"/>
                <w:b/>
              </w:rPr>
              <w:t>D</w:t>
            </w:r>
          </w:p>
        </w:tc>
        <w:tc>
          <w:tcPr>
            <w:tcW w:w="1620" w:type="dxa"/>
          </w:tcPr>
          <w:p w:rsidR="009B514A" w:rsidRPr="0083708C" w:rsidRDefault="009B514A" w:rsidP="00366975">
            <w:pPr>
              <w:spacing w:line="480" w:lineRule="auto"/>
              <w:jc w:val="center"/>
              <w:rPr>
                <w:rFonts w:ascii="Arial" w:hAnsi="Arial" w:cs="Arial"/>
              </w:rPr>
            </w:pPr>
            <w:r w:rsidRPr="0083708C">
              <w:rPr>
                <w:rFonts w:ascii="Arial" w:hAnsi="Arial" w:cs="Arial"/>
              </w:rPr>
              <w:t>45</w:t>
            </w:r>
          </w:p>
        </w:tc>
        <w:tc>
          <w:tcPr>
            <w:tcW w:w="1620" w:type="dxa"/>
          </w:tcPr>
          <w:p w:rsidR="009B514A" w:rsidRPr="0083708C" w:rsidRDefault="009B514A" w:rsidP="00366975">
            <w:pPr>
              <w:spacing w:line="480" w:lineRule="auto"/>
              <w:jc w:val="center"/>
              <w:rPr>
                <w:rFonts w:ascii="Arial" w:hAnsi="Arial" w:cs="Arial"/>
              </w:rPr>
            </w:pPr>
            <w:r w:rsidRPr="0083708C">
              <w:rPr>
                <w:rFonts w:ascii="Arial" w:hAnsi="Arial" w:cs="Arial"/>
              </w:rPr>
              <w:t>1.500</w:t>
            </w:r>
          </w:p>
        </w:tc>
      </w:tr>
    </w:tbl>
    <w:p w:rsidR="009B514A" w:rsidRDefault="009B514A" w:rsidP="009B514A">
      <w:pPr>
        <w:spacing w:line="480" w:lineRule="auto"/>
        <w:rPr>
          <w:rFonts w:ascii="Arial" w:hAnsi="Arial" w:cs="Arial"/>
        </w:rPr>
      </w:pPr>
    </w:p>
    <w:p w:rsidR="009B514A" w:rsidRPr="0076606A" w:rsidRDefault="009B514A" w:rsidP="009B514A">
      <w:pPr>
        <w:spacing w:line="480" w:lineRule="auto"/>
        <w:jc w:val="center"/>
        <w:rPr>
          <w:rFonts w:ascii="Arial" w:hAnsi="Arial" w:cs="Arial"/>
        </w:rPr>
      </w:pPr>
      <w:r w:rsidRPr="0076606A">
        <w:rPr>
          <w:rFonts w:ascii="Arial" w:hAnsi="Arial" w:cs="Arial"/>
        </w:rPr>
        <w:lastRenderedPageBreak/>
        <w:t>Tabla 11</w:t>
      </w:r>
    </w:p>
    <w:p w:rsidR="009B514A" w:rsidRPr="0076606A" w:rsidRDefault="009B514A" w:rsidP="009B514A">
      <w:pPr>
        <w:spacing w:line="480" w:lineRule="auto"/>
        <w:jc w:val="center"/>
        <w:rPr>
          <w:rFonts w:ascii="Arial" w:hAnsi="Arial" w:cs="Arial"/>
        </w:rPr>
      </w:pPr>
      <w:r w:rsidRPr="0076606A">
        <w:rPr>
          <w:rFonts w:ascii="Arial" w:hAnsi="Arial" w:cs="Arial"/>
        </w:rPr>
        <w:t xml:space="preserve">Resultado de </w:t>
      </w:r>
      <w:smartTag w:uri="urn:schemas-microsoft-com:office:smarttags" w:element="PersonName">
        <w:smartTagPr>
          <w:attr w:name="ProductID" w:val="la Evaluaci￳n"/>
        </w:smartTagPr>
        <w:r w:rsidRPr="0076606A">
          <w:rPr>
            <w:rFonts w:ascii="Arial" w:hAnsi="Arial" w:cs="Arial"/>
          </w:rPr>
          <w:t>la Evaluación</w:t>
        </w:r>
      </w:smartTag>
      <w:r w:rsidRPr="0076606A">
        <w:rPr>
          <w:rFonts w:ascii="Arial" w:hAnsi="Arial" w:cs="Arial"/>
        </w:rPr>
        <w:t xml:space="preserve"> sensorial para el fideo.</w:t>
      </w:r>
    </w:p>
    <w:tbl>
      <w:tblPr>
        <w:tblW w:w="5308" w:type="dxa"/>
        <w:jc w:val="center"/>
        <w:tblInd w:w="-393" w:type="dxa"/>
        <w:tblCellMar>
          <w:left w:w="70" w:type="dxa"/>
          <w:right w:w="70" w:type="dxa"/>
        </w:tblCellMar>
        <w:tblLook w:val="0000"/>
      </w:tblPr>
      <w:tblGrid>
        <w:gridCol w:w="1414"/>
        <w:gridCol w:w="1602"/>
        <w:gridCol w:w="720"/>
        <w:gridCol w:w="1572"/>
      </w:tblGrid>
      <w:tr w:rsidR="009B514A">
        <w:trPr>
          <w:trHeight w:val="390"/>
          <w:jc w:val="center"/>
        </w:trPr>
        <w:tc>
          <w:tcPr>
            <w:tcW w:w="1414"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p>
          <w:p w:rsidR="009B514A" w:rsidRPr="00CF46DD" w:rsidRDefault="009B514A" w:rsidP="00366975">
            <w:pPr>
              <w:jc w:val="center"/>
              <w:rPr>
                <w:rFonts w:ascii="Arial" w:hAnsi="Arial" w:cs="Arial"/>
                <w:b/>
                <w:bCs/>
                <w:sz w:val="22"/>
                <w:szCs w:val="22"/>
              </w:rPr>
            </w:pPr>
            <w:r w:rsidRPr="00CF46DD">
              <w:rPr>
                <w:rFonts w:ascii="Arial" w:hAnsi="Arial" w:cs="Arial"/>
                <w:b/>
                <w:bCs/>
                <w:sz w:val="22"/>
                <w:szCs w:val="22"/>
              </w:rPr>
              <w:t>Muestras</w:t>
            </w:r>
          </w:p>
        </w:tc>
        <w:tc>
          <w:tcPr>
            <w:tcW w:w="1602" w:type="dxa"/>
            <w:tcBorders>
              <w:top w:val="single" w:sz="8" w:space="0" w:color="auto"/>
              <w:left w:val="nil"/>
              <w:bottom w:val="single" w:sz="8" w:space="0" w:color="auto"/>
              <w:right w:val="single" w:sz="8"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Pr>
                <w:rFonts w:ascii="Arial" w:hAnsi="Arial" w:cs="Arial"/>
                <w:b/>
                <w:bCs/>
                <w:sz w:val="22"/>
                <w:szCs w:val="22"/>
              </w:rPr>
              <w:t>DM</w:t>
            </w:r>
          </w:p>
        </w:tc>
        <w:tc>
          <w:tcPr>
            <w:tcW w:w="720" w:type="dxa"/>
            <w:tcBorders>
              <w:top w:val="single" w:sz="8" w:space="0" w:color="auto"/>
              <w:left w:val="single" w:sz="4" w:space="0" w:color="auto"/>
              <w:bottom w:val="single" w:sz="8" w:space="0" w:color="auto"/>
              <w:right w:val="single" w:sz="4"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sidRPr="00CF46DD">
              <w:rPr>
                <w:rFonts w:ascii="Arial" w:hAnsi="Arial" w:cs="Arial"/>
                <w:b/>
                <w:bCs/>
                <w:sz w:val="22"/>
                <w:szCs w:val="22"/>
              </w:rPr>
              <w:t>&gt;</w:t>
            </w:r>
          </w:p>
        </w:tc>
        <w:tc>
          <w:tcPr>
            <w:tcW w:w="1572"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Pr>
                <w:rFonts w:ascii="Arial" w:hAnsi="Arial" w:cs="Arial"/>
                <w:b/>
                <w:bCs/>
                <w:sz w:val="22"/>
                <w:szCs w:val="22"/>
              </w:rPr>
              <w:t>DS</w:t>
            </w:r>
          </w:p>
        </w:tc>
      </w:tr>
      <w:tr w:rsidR="009B514A">
        <w:trPr>
          <w:trHeight w:val="360"/>
          <w:jc w:val="center"/>
        </w:trPr>
        <w:tc>
          <w:tcPr>
            <w:tcW w:w="14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A - C</w:t>
            </w:r>
          </w:p>
        </w:tc>
        <w:tc>
          <w:tcPr>
            <w:tcW w:w="1602" w:type="dxa"/>
            <w:tcBorders>
              <w:top w:val="single" w:sz="8" w:space="0" w:color="auto"/>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0,867</w:t>
            </w: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572" w:type="dxa"/>
            <w:tcBorders>
              <w:top w:val="single" w:sz="8" w:space="0" w:color="auto"/>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0,540153</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A – B</w:t>
            </w:r>
          </w:p>
        </w:tc>
        <w:tc>
          <w:tcPr>
            <w:tcW w:w="1602"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0,933</w:t>
            </w:r>
          </w:p>
        </w:tc>
        <w:tc>
          <w:tcPr>
            <w:tcW w:w="72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572"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0,540153</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A – D</w:t>
            </w:r>
          </w:p>
        </w:tc>
        <w:tc>
          <w:tcPr>
            <w:tcW w:w="1602"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2,333</w:t>
            </w:r>
          </w:p>
        </w:tc>
        <w:tc>
          <w:tcPr>
            <w:tcW w:w="72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572"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0,540153</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 - C</w:t>
            </w:r>
          </w:p>
        </w:tc>
        <w:tc>
          <w:tcPr>
            <w:tcW w:w="1602"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0,067</w:t>
            </w:r>
          </w:p>
        </w:tc>
        <w:tc>
          <w:tcPr>
            <w:tcW w:w="72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572"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0,540153</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 - D</w:t>
            </w:r>
          </w:p>
        </w:tc>
        <w:tc>
          <w:tcPr>
            <w:tcW w:w="1602"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1,467</w:t>
            </w:r>
          </w:p>
        </w:tc>
        <w:tc>
          <w:tcPr>
            <w:tcW w:w="72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572"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0,540153</w:t>
            </w:r>
          </w:p>
        </w:tc>
      </w:tr>
      <w:tr w:rsidR="009B514A">
        <w:trPr>
          <w:trHeight w:val="360"/>
          <w:jc w:val="center"/>
        </w:trPr>
        <w:tc>
          <w:tcPr>
            <w:tcW w:w="1414" w:type="dxa"/>
            <w:tcBorders>
              <w:top w:val="nil"/>
              <w:left w:val="single" w:sz="8" w:space="0" w:color="auto"/>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 - D</w:t>
            </w:r>
          </w:p>
        </w:tc>
        <w:tc>
          <w:tcPr>
            <w:tcW w:w="1602"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1,400</w:t>
            </w:r>
          </w:p>
        </w:tc>
        <w:tc>
          <w:tcPr>
            <w:tcW w:w="720"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572" w:type="dxa"/>
            <w:tcBorders>
              <w:top w:val="nil"/>
              <w:left w:val="nil"/>
              <w:bottom w:val="single" w:sz="8"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0,540153</w:t>
            </w:r>
          </w:p>
        </w:tc>
      </w:tr>
    </w:tbl>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t xml:space="preserve">Se puede observar que el valor de la diferencia media (DM) obtenida por la calificación de los panelistas es menor a </w:t>
      </w:r>
      <w:smartTag w:uri="urn:schemas-microsoft-com:office:smarttags" w:element="PersonName">
        <w:smartTagPr>
          <w:attr w:name="ProductID" w:val="la Diferencia"/>
        </w:smartTagPr>
        <w:r>
          <w:rPr>
            <w:rFonts w:ascii="Arial" w:hAnsi="Arial" w:cs="Arial"/>
          </w:rPr>
          <w:t>la Diferencia</w:t>
        </w:r>
      </w:smartTag>
      <w:r>
        <w:rPr>
          <w:rFonts w:ascii="Arial" w:hAnsi="Arial" w:cs="Arial"/>
        </w:rPr>
        <w:t xml:space="preserve"> significativa (DS) en la sustracción de las muestras B</w:t>
      </w:r>
      <w:r>
        <w:rPr>
          <w:rFonts w:ascii="Arial" w:hAnsi="Arial" w:cs="Arial"/>
          <w:vertAlign w:val="subscript"/>
        </w:rPr>
        <w:t xml:space="preserve"> </w:t>
      </w:r>
      <w:r w:rsidRPr="00BB2E8F">
        <w:rPr>
          <w:rFonts w:ascii="Arial" w:hAnsi="Arial" w:cs="Arial"/>
        </w:rPr>
        <w:t>y</w:t>
      </w:r>
      <w:r>
        <w:rPr>
          <w:rFonts w:ascii="Arial" w:hAnsi="Arial" w:cs="Arial"/>
          <w:vertAlign w:val="subscript"/>
        </w:rPr>
        <w:t xml:space="preserve"> </w:t>
      </w:r>
      <w:r>
        <w:rPr>
          <w:rFonts w:ascii="Arial" w:hAnsi="Arial" w:cs="Arial"/>
        </w:rPr>
        <w:t>C</w:t>
      </w:r>
      <w:r>
        <w:rPr>
          <w:rFonts w:ascii="Arial" w:hAnsi="Arial" w:cs="Arial"/>
          <w:vertAlign w:val="subscript"/>
        </w:rPr>
        <w:t xml:space="preserve">, </w:t>
      </w:r>
      <w:r>
        <w:rPr>
          <w:rFonts w:ascii="Arial" w:hAnsi="Arial" w:cs="Arial"/>
        </w:rPr>
        <w:t xml:space="preserve">lo que indica que  éstas muestras son muy similares entre sí, pero son significativamente diferentes a la muestra A y D, debido a que la diferencia encontrada por los panelistas (DM) no es aparentemente visible con respecto al factor evaluado. </w:t>
      </w:r>
    </w:p>
    <w:p w:rsidR="009B514A" w:rsidRDefault="009B514A" w:rsidP="009B514A">
      <w:pPr>
        <w:spacing w:line="480" w:lineRule="auto"/>
        <w:jc w:val="both"/>
        <w:rPr>
          <w:rFonts w:ascii="Arial" w:hAnsi="Arial" w:cs="Arial"/>
        </w:rPr>
      </w:pPr>
      <w:r>
        <w:rPr>
          <w:rFonts w:ascii="Arial" w:hAnsi="Arial" w:cs="Arial"/>
        </w:rPr>
        <w:t xml:space="preserve">En las muestra B y C, se observa un ligero apelmazamiento y deformación en los fideos, en cambio la muestra D  presenta un apelmazamiento y deformación más notoria que las otras tres muestras, el contenido de humedad se elevo hasta un 16,21%. Por consiguiente definimos en este punto </w:t>
      </w:r>
      <w:smartTag w:uri="urn:schemas-microsoft-com:office:smarttags" w:element="PersonName">
        <w:smartTagPr>
          <w:attr w:name="ProductID" w:val="centracionesistsLěȈ⌨睋⋸睋$䐸ᥐລᤰ睋૤૤滨≬睋䜈啸焘ປᤰ睋౤૤䮔ຟ"/>
        </w:smartTagPr>
        <w:r>
          <w:rPr>
            <w:rFonts w:ascii="Arial" w:hAnsi="Arial" w:cs="Arial"/>
          </w:rPr>
          <w:t xml:space="preserve">la </w:t>
        </w:r>
        <w:r w:rsidRPr="000D5346">
          <w:rPr>
            <w:rFonts w:ascii="Arial" w:hAnsi="Arial" w:cs="Arial"/>
            <w:b/>
          </w:rPr>
          <w:t>Humedad Crítica</w:t>
        </w:r>
      </w:smartTag>
      <w:r>
        <w:rPr>
          <w:rFonts w:ascii="Arial" w:hAnsi="Arial" w:cs="Arial"/>
        </w:rPr>
        <w:t xml:space="preserve"> de los fideos.  En base a </w:t>
      </w:r>
      <w:smartTag w:uri="urn:schemas-microsoft-com:office:smarttags" w:element="PersonName">
        <w:smartTagPr>
          <w:attr w:name="ProductID" w:val="la Evaluaci￳n"/>
        </w:smartTagPr>
        <w:r>
          <w:rPr>
            <w:rFonts w:ascii="Arial" w:hAnsi="Arial" w:cs="Arial"/>
          </w:rPr>
          <w:t>la Evaluación</w:t>
        </w:r>
      </w:smartTag>
      <w:r>
        <w:rPr>
          <w:rFonts w:ascii="Arial" w:hAnsi="Arial" w:cs="Arial"/>
        </w:rPr>
        <w:t xml:space="preserve"> sensorial del fideo, se determino que la humedad crítica se encuentra en una Aw de 0.808. </w:t>
      </w:r>
    </w:p>
    <w:p w:rsidR="009B514A" w:rsidRDefault="009B514A" w:rsidP="009B514A">
      <w:pPr>
        <w:spacing w:line="480" w:lineRule="auto"/>
        <w:jc w:val="both"/>
        <w:rPr>
          <w:rFonts w:ascii="Arial" w:hAnsi="Arial" w:cs="Arial"/>
        </w:rPr>
      </w:pPr>
      <w:r>
        <w:rPr>
          <w:rFonts w:ascii="Arial" w:hAnsi="Arial" w:cs="Arial"/>
        </w:rPr>
        <w:lastRenderedPageBreak/>
        <w:t>Para determinar la humedad crítica del fideo en Quito, se localiza esta actividad de agua en la figura 5 e interceptamos  la curva de la isoterma y nos prolongamos hacia el eje y donde se encuentra el contenido de humedad crítico en condiciones ambientales de Quito.</w:t>
      </w:r>
    </w:p>
    <w:p w:rsidR="009B514A" w:rsidRPr="00F6456D" w:rsidRDefault="009B514A" w:rsidP="009B514A">
      <w:pPr>
        <w:spacing w:line="480" w:lineRule="auto"/>
        <w:jc w:val="both"/>
        <w:rPr>
          <w:rFonts w:ascii="Arial" w:hAnsi="Arial" w:cs="Arial"/>
        </w:rPr>
      </w:pPr>
    </w:p>
    <w:p w:rsidR="009B514A" w:rsidRPr="00C24F65" w:rsidRDefault="009B514A" w:rsidP="009B514A">
      <w:pPr>
        <w:numPr>
          <w:ilvl w:val="0"/>
          <w:numId w:val="21"/>
        </w:numPr>
        <w:spacing w:line="480" w:lineRule="auto"/>
        <w:jc w:val="both"/>
        <w:rPr>
          <w:rFonts w:ascii="Arial" w:hAnsi="Arial" w:cs="Arial"/>
          <w:b/>
        </w:rPr>
      </w:pPr>
      <w:r>
        <w:rPr>
          <w:rFonts w:ascii="Arial" w:hAnsi="Arial" w:cs="Arial"/>
          <w:b/>
        </w:rPr>
        <w:t>Tapioca</w:t>
      </w:r>
    </w:p>
    <w:p w:rsidR="009B514A" w:rsidRPr="00C438BC" w:rsidRDefault="009B514A" w:rsidP="009B514A">
      <w:pPr>
        <w:spacing w:line="480" w:lineRule="auto"/>
        <w:jc w:val="both"/>
        <w:rPr>
          <w:rFonts w:ascii="Arial" w:hAnsi="Arial" w:cs="Arial"/>
        </w:rPr>
      </w:pPr>
      <w:r>
        <w:rPr>
          <w:rFonts w:ascii="Arial" w:hAnsi="Arial" w:cs="Arial"/>
        </w:rPr>
        <w:t xml:space="preserve">La siguiente tabla muestra el porcentaje de humedad en base seca de las muestras seleccionadas para el estudio. </w:t>
      </w:r>
    </w:p>
    <w:p w:rsidR="009B514A" w:rsidRPr="00AB0CE9" w:rsidRDefault="009B514A" w:rsidP="009B514A">
      <w:pPr>
        <w:spacing w:line="480" w:lineRule="auto"/>
        <w:jc w:val="center"/>
        <w:rPr>
          <w:rFonts w:ascii="Arial" w:hAnsi="Arial" w:cs="Arial"/>
        </w:rPr>
      </w:pPr>
      <w:r w:rsidRPr="00AB0CE9">
        <w:rPr>
          <w:rFonts w:ascii="Arial" w:hAnsi="Arial" w:cs="Arial"/>
        </w:rPr>
        <w:t>Tabla 12</w:t>
      </w:r>
    </w:p>
    <w:p w:rsidR="009B514A" w:rsidRPr="00F6456D" w:rsidRDefault="009B514A" w:rsidP="009B514A">
      <w:pPr>
        <w:spacing w:line="480" w:lineRule="auto"/>
        <w:jc w:val="center"/>
        <w:rPr>
          <w:rFonts w:ascii="Arial" w:hAnsi="Arial" w:cs="Arial"/>
        </w:rPr>
      </w:pPr>
      <w:r w:rsidRPr="00F6456D">
        <w:rPr>
          <w:rFonts w:ascii="Arial" w:hAnsi="Arial" w:cs="Arial"/>
        </w:rPr>
        <w:t xml:space="preserve">Contenidos de humedad para las pruebas de determinación de </w:t>
      </w:r>
      <w:smartTag w:uri="urn:schemas-microsoft-com:office:smarttags" w:element="PersonName">
        <w:smartTagPr>
          <w:attr w:name="ProductID" w:val="la Humedad Cr￭tica"/>
        </w:smartTagPr>
        <w:r w:rsidRPr="00F6456D">
          <w:rPr>
            <w:rFonts w:ascii="Arial" w:hAnsi="Arial" w:cs="Arial"/>
          </w:rPr>
          <w:t>la Humedad Crítica</w:t>
        </w:r>
      </w:smartTag>
      <w:r w:rsidRPr="00F6456D">
        <w:rPr>
          <w:rFonts w:ascii="Arial" w:hAnsi="Arial" w:cs="Arial"/>
        </w:rPr>
        <w:t xml:space="preserve"> para tapioca </w:t>
      </w:r>
    </w:p>
    <w:p w:rsidR="009B514A" w:rsidRDefault="009B514A" w:rsidP="009B514A">
      <w:pPr>
        <w:jc w:val="both"/>
        <w:rPr>
          <w:rFonts w:ascii="Arial" w:hAnsi="Arial" w:cs="Arial"/>
        </w:rPr>
      </w:pPr>
    </w:p>
    <w:tbl>
      <w:tblPr>
        <w:tblW w:w="4602" w:type="dxa"/>
        <w:jc w:val="center"/>
        <w:tblInd w:w="60" w:type="dxa"/>
        <w:tblCellMar>
          <w:left w:w="70" w:type="dxa"/>
          <w:right w:w="70" w:type="dxa"/>
        </w:tblCellMar>
        <w:tblLook w:val="0000"/>
      </w:tblPr>
      <w:tblGrid>
        <w:gridCol w:w="1382"/>
        <w:gridCol w:w="1060"/>
        <w:gridCol w:w="2342"/>
      </w:tblGrid>
      <w:tr w:rsidR="009B514A">
        <w:trPr>
          <w:trHeight w:val="420"/>
          <w:jc w:val="center"/>
        </w:trPr>
        <w:tc>
          <w:tcPr>
            <w:tcW w:w="1200" w:type="dxa"/>
            <w:tcBorders>
              <w:top w:val="single" w:sz="8" w:space="0" w:color="auto"/>
              <w:left w:val="single" w:sz="8" w:space="0" w:color="auto"/>
              <w:bottom w:val="single" w:sz="8" w:space="0" w:color="auto"/>
              <w:right w:val="nil"/>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Contenido de Humedad</w:t>
            </w:r>
          </w:p>
        </w:tc>
        <w:tc>
          <w:tcPr>
            <w:tcW w:w="106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 Xf</w:t>
            </w:r>
          </w:p>
        </w:tc>
        <w:tc>
          <w:tcPr>
            <w:tcW w:w="2342" w:type="dxa"/>
            <w:tcBorders>
              <w:top w:val="single" w:sz="8" w:space="0" w:color="auto"/>
              <w:left w:val="nil"/>
              <w:bottom w:val="single" w:sz="8" w:space="0" w:color="auto"/>
              <w:right w:val="single" w:sz="8"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g/100 g Base seca</w:t>
            </w:r>
          </w:p>
        </w:tc>
      </w:tr>
      <w:tr w:rsidR="009B514A">
        <w:trPr>
          <w:trHeight w:val="420"/>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A</w:t>
            </w:r>
          </w:p>
        </w:tc>
        <w:tc>
          <w:tcPr>
            <w:tcW w:w="1060" w:type="dxa"/>
            <w:tcBorders>
              <w:top w:val="nil"/>
              <w:left w:val="nil"/>
              <w:bottom w:val="single" w:sz="4"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sidRPr="002914B9">
              <w:rPr>
                <w:rFonts w:ascii="Arial" w:hAnsi="Arial" w:cs="Arial"/>
              </w:rPr>
              <w:t>10,84</w:t>
            </w:r>
          </w:p>
        </w:tc>
        <w:tc>
          <w:tcPr>
            <w:tcW w:w="2342" w:type="dxa"/>
            <w:tcBorders>
              <w:top w:val="nil"/>
              <w:left w:val="nil"/>
              <w:bottom w:val="single" w:sz="4" w:space="0" w:color="auto"/>
              <w:right w:val="single" w:sz="8"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12.1622</w:t>
            </w:r>
          </w:p>
        </w:tc>
      </w:tr>
      <w:tr w:rsidR="009B514A">
        <w:trPr>
          <w:trHeight w:val="420"/>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B</w:t>
            </w:r>
          </w:p>
        </w:tc>
        <w:tc>
          <w:tcPr>
            <w:tcW w:w="1060" w:type="dxa"/>
            <w:tcBorders>
              <w:top w:val="nil"/>
              <w:left w:val="nil"/>
              <w:bottom w:val="single" w:sz="4"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sidRPr="002914B9">
              <w:rPr>
                <w:rFonts w:ascii="Arial" w:hAnsi="Arial" w:cs="Arial"/>
              </w:rPr>
              <w:t>11,11</w:t>
            </w:r>
          </w:p>
        </w:tc>
        <w:tc>
          <w:tcPr>
            <w:tcW w:w="2342" w:type="dxa"/>
            <w:tcBorders>
              <w:top w:val="nil"/>
              <w:left w:val="nil"/>
              <w:bottom w:val="single" w:sz="4" w:space="0" w:color="auto"/>
              <w:right w:val="single" w:sz="8"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12.4975</w:t>
            </w:r>
          </w:p>
        </w:tc>
      </w:tr>
      <w:tr w:rsidR="009B514A">
        <w:trPr>
          <w:trHeight w:val="420"/>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C</w:t>
            </w:r>
          </w:p>
        </w:tc>
        <w:tc>
          <w:tcPr>
            <w:tcW w:w="1060" w:type="dxa"/>
            <w:tcBorders>
              <w:top w:val="nil"/>
              <w:left w:val="nil"/>
              <w:bottom w:val="single" w:sz="4"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sidRPr="002914B9">
              <w:rPr>
                <w:rFonts w:ascii="Arial" w:hAnsi="Arial" w:cs="Arial"/>
              </w:rPr>
              <w:t>12,58</w:t>
            </w:r>
          </w:p>
        </w:tc>
        <w:tc>
          <w:tcPr>
            <w:tcW w:w="2342" w:type="dxa"/>
            <w:tcBorders>
              <w:top w:val="nil"/>
              <w:left w:val="nil"/>
              <w:bottom w:val="single" w:sz="4" w:space="0" w:color="auto"/>
              <w:right w:val="single" w:sz="8"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14.39722</w:t>
            </w:r>
          </w:p>
        </w:tc>
      </w:tr>
      <w:tr w:rsidR="009B514A">
        <w:trPr>
          <w:trHeight w:val="420"/>
          <w:jc w:val="center"/>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D</w:t>
            </w:r>
          </w:p>
        </w:tc>
        <w:tc>
          <w:tcPr>
            <w:tcW w:w="1060" w:type="dxa"/>
            <w:tcBorders>
              <w:top w:val="nil"/>
              <w:left w:val="nil"/>
              <w:bottom w:val="single" w:sz="4"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sidRPr="002914B9">
              <w:rPr>
                <w:rFonts w:ascii="Arial" w:hAnsi="Arial" w:cs="Arial"/>
              </w:rPr>
              <w:t>13,25</w:t>
            </w:r>
          </w:p>
        </w:tc>
        <w:tc>
          <w:tcPr>
            <w:tcW w:w="2342" w:type="dxa"/>
            <w:tcBorders>
              <w:top w:val="nil"/>
              <w:left w:val="nil"/>
              <w:bottom w:val="single" w:sz="4" w:space="0" w:color="auto"/>
              <w:right w:val="single" w:sz="8"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15.2776</w:t>
            </w:r>
          </w:p>
        </w:tc>
      </w:tr>
      <w:tr w:rsidR="009B514A">
        <w:trPr>
          <w:trHeight w:val="420"/>
          <w:jc w:val="center"/>
        </w:trPr>
        <w:tc>
          <w:tcPr>
            <w:tcW w:w="1200" w:type="dxa"/>
            <w:tcBorders>
              <w:top w:val="nil"/>
              <w:left w:val="single" w:sz="8" w:space="0" w:color="auto"/>
              <w:bottom w:val="single" w:sz="8"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Inaceptable</w:t>
            </w:r>
          </w:p>
        </w:tc>
        <w:tc>
          <w:tcPr>
            <w:tcW w:w="1060" w:type="dxa"/>
            <w:tcBorders>
              <w:top w:val="nil"/>
              <w:left w:val="nil"/>
              <w:bottom w:val="single" w:sz="8" w:space="0" w:color="auto"/>
              <w:right w:val="single" w:sz="4" w:space="0" w:color="auto"/>
            </w:tcBorders>
            <w:shd w:val="clear" w:color="auto" w:fill="auto"/>
            <w:noWrap/>
            <w:vAlign w:val="bottom"/>
          </w:tcPr>
          <w:p w:rsidR="009B514A" w:rsidRPr="002914B9" w:rsidRDefault="009B514A" w:rsidP="00366975">
            <w:pPr>
              <w:jc w:val="center"/>
              <w:rPr>
                <w:rFonts w:ascii="Arial" w:hAnsi="Arial" w:cs="Arial"/>
              </w:rPr>
            </w:pPr>
            <w:r w:rsidRPr="002914B9">
              <w:rPr>
                <w:rFonts w:ascii="Arial" w:hAnsi="Arial" w:cs="Arial"/>
              </w:rPr>
              <w:t>15,15</w:t>
            </w:r>
          </w:p>
        </w:tc>
        <w:tc>
          <w:tcPr>
            <w:tcW w:w="2342" w:type="dxa"/>
            <w:tcBorders>
              <w:top w:val="nil"/>
              <w:left w:val="nil"/>
              <w:bottom w:val="single" w:sz="8" w:space="0" w:color="auto"/>
              <w:right w:val="single" w:sz="8" w:space="0" w:color="auto"/>
            </w:tcBorders>
            <w:shd w:val="clear" w:color="auto" w:fill="auto"/>
            <w:noWrap/>
            <w:vAlign w:val="bottom"/>
          </w:tcPr>
          <w:p w:rsidR="009B514A" w:rsidRPr="002914B9" w:rsidRDefault="009B514A" w:rsidP="00366975">
            <w:pPr>
              <w:jc w:val="center"/>
              <w:rPr>
                <w:rFonts w:ascii="Arial" w:hAnsi="Arial" w:cs="Arial"/>
              </w:rPr>
            </w:pPr>
            <w:r>
              <w:rPr>
                <w:rFonts w:ascii="Arial" w:hAnsi="Arial" w:cs="Arial"/>
              </w:rPr>
              <w:t>17.8567</w:t>
            </w:r>
          </w:p>
        </w:tc>
      </w:tr>
    </w:tbl>
    <w:p w:rsidR="009B514A" w:rsidRDefault="009B514A" w:rsidP="009B514A">
      <w:pPr>
        <w:jc w:val="both"/>
        <w:rPr>
          <w:rFonts w:ascii="Arial" w:hAnsi="Arial" w:cs="Arial"/>
        </w:rPr>
      </w:pPr>
    </w:p>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t>También se definió un contenido de humedad como inaceptable en el cual el producto presenta una mayor grumosidad y pérdida de aromas (18).</w:t>
      </w:r>
    </w:p>
    <w:p w:rsidR="009B514A" w:rsidRPr="00453B6F" w:rsidRDefault="009B514A" w:rsidP="009B514A">
      <w:pPr>
        <w:spacing w:line="480" w:lineRule="auto"/>
        <w:jc w:val="both"/>
        <w:rPr>
          <w:rFonts w:ascii="Arial" w:hAnsi="Arial" w:cs="Arial"/>
        </w:rPr>
      </w:pPr>
      <w:r>
        <w:rPr>
          <w:rFonts w:ascii="Arial" w:hAnsi="Arial" w:cs="Arial"/>
        </w:rPr>
        <w:lastRenderedPageBreak/>
        <w:t xml:space="preserve">Para realizar la evaluación sensorial, se presentaron cuatro contenidos de humedad de Tapioca diferentes. </w:t>
      </w:r>
      <w:r w:rsidRPr="00984E57">
        <w:rPr>
          <w:rFonts w:ascii="Arial" w:hAnsi="Arial" w:cs="Arial"/>
        </w:rPr>
        <w:t>Los valores</w:t>
      </w:r>
      <w:r>
        <w:rPr>
          <w:rFonts w:ascii="Arial" w:hAnsi="Arial" w:cs="Arial"/>
        </w:rPr>
        <w:t xml:space="preserve"> obtenidos en la evaluación sensorial se analizaron mediante un Análisis de Varianza: </w:t>
      </w:r>
    </w:p>
    <w:p w:rsidR="009B514A" w:rsidRDefault="009B514A" w:rsidP="009B514A">
      <w:pPr>
        <w:jc w:val="both"/>
        <w:rPr>
          <w:rFonts w:ascii="Arial" w:hAnsi="Arial" w:cs="Arial"/>
          <w:b/>
        </w:rPr>
      </w:pPr>
    </w:p>
    <w:p w:rsidR="009B514A" w:rsidRPr="00F6456D" w:rsidRDefault="009B514A" w:rsidP="009B514A">
      <w:pPr>
        <w:spacing w:line="480" w:lineRule="auto"/>
        <w:jc w:val="center"/>
        <w:rPr>
          <w:rFonts w:ascii="Arial" w:hAnsi="Arial" w:cs="Arial"/>
        </w:rPr>
      </w:pPr>
      <w:r w:rsidRPr="00F6456D">
        <w:rPr>
          <w:rFonts w:ascii="Arial" w:hAnsi="Arial" w:cs="Arial"/>
        </w:rPr>
        <w:t>Tabla 13</w:t>
      </w:r>
    </w:p>
    <w:p w:rsidR="009B514A" w:rsidRPr="00DF646A" w:rsidRDefault="009B514A" w:rsidP="009B514A">
      <w:pPr>
        <w:spacing w:line="480" w:lineRule="auto"/>
        <w:jc w:val="center"/>
        <w:rPr>
          <w:rFonts w:ascii="Arial" w:hAnsi="Arial" w:cs="Arial"/>
        </w:rPr>
      </w:pPr>
      <w:r w:rsidRPr="00F6456D">
        <w:rPr>
          <w:rFonts w:ascii="Arial" w:hAnsi="Arial" w:cs="Arial"/>
        </w:rPr>
        <w:t>Sumatoria y promedio de las apreciaciones de los panelistas para la tapioca</w:t>
      </w:r>
      <w:r>
        <w:rPr>
          <w:rFonts w:ascii="Arial" w:hAnsi="Arial" w:cs="Arial"/>
        </w:rPr>
        <w:t>.</w:t>
      </w:r>
    </w:p>
    <w:tbl>
      <w:tblPr>
        <w:tblpPr w:leftFromText="141" w:rightFromText="141" w:vertAnchor="text" w:horzAnchor="page" w:tblpX="3459" w:tblpY="151"/>
        <w:tblW w:w="56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2300"/>
        <w:gridCol w:w="1997"/>
        <w:gridCol w:w="1380"/>
      </w:tblGrid>
      <w:tr w:rsidR="009B514A">
        <w:trPr>
          <w:trHeight w:val="375"/>
        </w:trPr>
        <w:tc>
          <w:tcPr>
            <w:tcW w:w="2300" w:type="dxa"/>
            <w:shd w:val="clear" w:color="auto" w:fill="99CCFF"/>
            <w:noWrap/>
            <w:vAlign w:val="bottom"/>
          </w:tcPr>
          <w:p w:rsidR="009B514A" w:rsidRPr="0041375D" w:rsidRDefault="009B514A" w:rsidP="00366975">
            <w:pPr>
              <w:jc w:val="center"/>
              <w:rPr>
                <w:rFonts w:ascii="Arial" w:hAnsi="Arial" w:cs="Arial"/>
                <w:b/>
              </w:rPr>
            </w:pPr>
            <w:r w:rsidRPr="0041375D">
              <w:rPr>
                <w:rFonts w:ascii="Arial" w:hAnsi="Arial" w:cs="Arial"/>
                <w:b/>
              </w:rPr>
              <w:t>Muestras</w:t>
            </w:r>
          </w:p>
        </w:tc>
        <w:tc>
          <w:tcPr>
            <w:tcW w:w="1997" w:type="dxa"/>
            <w:shd w:val="clear" w:color="auto" w:fill="99CCFF"/>
            <w:noWrap/>
            <w:vAlign w:val="bottom"/>
          </w:tcPr>
          <w:p w:rsidR="009B514A" w:rsidRPr="0041375D" w:rsidRDefault="009B514A" w:rsidP="00366975">
            <w:pPr>
              <w:jc w:val="center"/>
              <w:rPr>
                <w:rFonts w:ascii="Arial" w:hAnsi="Arial" w:cs="Arial"/>
                <w:b/>
              </w:rPr>
            </w:pPr>
            <w:r w:rsidRPr="0041375D">
              <w:rPr>
                <w:rFonts w:ascii="Arial" w:hAnsi="Arial" w:cs="Arial"/>
                <w:b/>
              </w:rPr>
              <w:t>Sumatoria</w:t>
            </w:r>
          </w:p>
        </w:tc>
        <w:tc>
          <w:tcPr>
            <w:tcW w:w="1380" w:type="dxa"/>
            <w:shd w:val="clear" w:color="auto" w:fill="99CCFF"/>
            <w:noWrap/>
            <w:vAlign w:val="bottom"/>
          </w:tcPr>
          <w:p w:rsidR="009B514A" w:rsidRPr="0041375D" w:rsidRDefault="009B514A" w:rsidP="00366975">
            <w:pPr>
              <w:jc w:val="center"/>
              <w:rPr>
                <w:rFonts w:ascii="Arial" w:hAnsi="Arial" w:cs="Arial"/>
                <w:b/>
              </w:rPr>
            </w:pPr>
            <w:r w:rsidRPr="0041375D">
              <w:rPr>
                <w:rFonts w:ascii="Arial" w:hAnsi="Arial" w:cs="Arial"/>
                <w:b/>
              </w:rPr>
              <w:t>Promedio</w:t>
            </w:r>
          </w:p>
        </w:tc>
      </w:tr>
      <w:tr w:rsidR="009B514A">
        <w:trPr>
          <w:trHeight w:val="375"/>
        </w:trPr>
        <w:tc>
          <w:tcPr>
            <w:tcW w:w="2300" w:type="dxa"/>
            <w:shd w:val="clear" w:color="auto" w:fill="auto"/>
            <w:noWrap/>
            <w:vAlign w:val="bottom"/>
          </w:tcPr>
          <w:p w:rsidR="009B514A" w:rsidRPr="0041375D" w:rsidRDefault="009B514A" w:rsidP="00366975">
            <w:pPr>
              <w:jc w:val="center"/>
              <w:rPr>
                <w:rFonts w:ascii="Arial" w:hAnsi="Arial" w:cs="Arial"/>
                <w:b/>
                <w:color w:val="FF6600"/>
                <w:sz w:val="28"/>
                <w:szCs w:val="28"/>
              </w:rPr>
            </w:pPr>
            <w:r>
              <w:rPr>
                <w:rFonts w:ascii="Arial" w:hAnsi="Arial" w:cs="Arial"/>
                <w:b/>
              </w:rPr>
              <w:t>C</w:t>
            </w:r>
          </w:p>
        </w:tc>
        <w:tc>
          <w:tcPr>
            <w:tcW w:w="1997" w:type="dxa"/>
            <w:shd w:val="clear" w:color="auto" w:fill="auto"/>
            <w:noWrap/>
            <w:vAlign w:val="bottom"/>
          </w:tcPr>
          <w:p w:rsidR="009B514A" w:rsidRPr="0041375D" w:rsidRDefault="009B514A" w:rsidP="00366975">
            <w:pPr>
              <w:jc w:val="center"/>
              <w:rPr>
                <w:rFonts w:ascii="Arial" w:hAnsi="Arial" w:cs="Arial"/>
              </w:rPr>
            </w:pPr>
            <w:r w:rsidRPr="0041375D">
              <w:rPr>
                <w:rFonts w:ascii="Arial" w:hAnsi="Arial" w:cs="Arial"/>
              </w:rPr>
              <w:t>218</w:t>
            </w:r>
          </w:p>
        </w:tc>
        <w:tc>
          <w:tcPr>
            <w:tcW w:w="1380" w:type="dxa"/>
            <w:shd w:val="clear" w:color="auto" w:fill="auto"/>
            <w:noWrap/>
            <w:vAlign w:val="bottom"/>
          </w:tcPr>
          <w:p w:rsidR="009B514A" w:rsidRPr="0041375D" w:rsidRDefault="009B514A" w:rsidP="00366975">
            <w:pPr>
              <w:jc w:val="center"/>
              <w:rPr>
                <w:rFonts w:ascii="Arial" w:hAnsi="Arial" w:cs="Arial"/>
              </w:rPr>
            </w:pPr>
            <w:r w:rsidRPr="0041375D">
              <w:rPr>
                <w:rFonts w:ascii="Arial" w:hAnsi="Arial" w:cs="Arial"/>
              </w:rPr>
              <w:t>7,3</w:t>
            </w:r>
          </w:p>
        </w:tc>
      </w:tr>
      <w:tr w:rsidR="009B514A">
        <w:trPr>
          <w:trHeight w:val="375"/>
        </w:trPr>
        <w:tc>
          <w:tcPr>
            <w:tcW w:w="2300" w:type="dxa"/>
            <w:shd w:val="clear" w:color="auto" w:fill="auto"/>
            <w:noWrap/>
            <w:vAlign w:val="bottom"/>
          </w:tcPr>
          <w:p w:rsidR="009B514A" w:rsidRPr="0041375D" w:rsidRDefault="009B514A" w:rsidP="00366975">
            <w:pPr>
              <w:jc w:val="center"/>
              <w:rPr>
                <w:rFonts w:ascii="Arial" w:hAnsi="Arial" w:cs="Arial"/>
                <w:b/>
                <w:color w:val="FF6600"/>
                <w:sz w:val="28"/>
                <w:szCs w:val="28"/>
              </w:rPr>
            </w:pPr>
            <w:r>
              <w:rPr>
                <w:rFonts w:ascii="Arial" w:hAnsi="Arial" w:cs="Arial"/>
                <w:b/>
              </w:rPr>
              <w:t>D</w:t>
            </w:r>
          </w:p>
        </w:tc>
        <w:tc>
          <w:tcPr>
            <w:tcW w:w="1997" w:type="dxa"/>
            <w:shd w:val="clear" w:color="auto" w:fill="auto"/>
            <w:noWrap/>
            <w:vAlign w:val="bottom"/>
          </w:tcPr>
          <w:p w:rsidR="009B514A" w:rsidRPr="0041375D" w:rsidRDefault="009B514A" w:rsidP="00366975">
            <w:pPr>
              <w:jc w:val="center"/>
              <w:rPr>
                <w:rFonts w:ascii="Arial" w:hAnsi="Arial" w:cs="Arial"/>
              </w:rPr>
            </w:pPr>
            <w:r w:rsidRPr="0041375D">
              <w:rPr>
                <w:rFonts w:ascii="Arial" w:hAnsi="Arial" w:cs="Arial"/>
              </w:rPr>
              <w:t>205</w:t>
            </w:r>
          </w:p>
        </w:tc>
        <w:tc>
          <w:tcPr>
            <w:tcW w:w="1380" w:type="dxa"/>
            <w:shd w:val="clear" w:color="auto" w:fill="auto"/>
            <w:noWrap/>
            <w:vAlign w:val="bottom"/>
          </w:tcPr>
          <w:p w:rsidR="009B514A" w:rsidRPr="0041375D" w:rsidRDefault="009B514A" w:rsidP="00366975">
            <w:pPr>
              <w:jc w:val="center"/>
              <w:rPr>
                <w:rFonts w:ascii="Arial" w:hAnsi="Arial" w:cs="Arial"/>
              </w:rPr>
            </w:pPr>
            <w:r w:rsidRPr="0041375D">
              <w:rPr>
                <w:rFonts w:ascii="Arial" w:hAnsi="Arial" w:cs="Arial"/>
              </w:rPr>
              <w:t>6,8</w:t>
            </w:r>
          </w:p>
        </w:tc>
      </w:tr>
      <w:tr w:rsidR="009B514A">
        <w:trPr>
          <w:trHeight w:val="375"/>
        </w:trPr>
        <w:tc>
          <w:tcPr>
            <w:tcW w:w="2300" w:type="dxa"/>
            <w:shd w:val="clear" w:color="auto" w:fill="auto"/>
            <w:noWrap/>
            <w:vAlign w:val="bottom"/>
          </w:tcPr>
          <w:p w:rsidR="009B514A" w:rsidRPr="0041375D" w:rsidRDefault="009B514A" w:rsidP="00366975">
            <w:pPr>
              <w:jc w:val="center"/>
              <w:rPr>
                <w:rFonts w:ascii="Arial" w:hAnsi="Arial" w:cs="Arial"/>
                <w:b/>
                <w:color w:val="FF6600"/>
                <w:sz w:val="28"/>
                <w:szCs w:val="28"/>
              </w:rPr>
            </w:pPr>
            <w:r>
              <w:rPr>
                <w:rFonts w:ascii="Arial" w:hAnsi="Arial" w:cs="Arial"/>
                <w:b/>
              </w:rPr>
              <w:t>A</w:t>
            </w:r>
          </w:p>
        </w:tc>
        <w:tc>
          <w:tcPr>
            <w:tcW w:w="1997" w:type="dxa"/>
            <w:shd w:val="clear" w:color="auto" w:fill="auto"/>
            <w:noWrap/>
            <w:vAlign w:val="bottom"/>
          </w:tcPr>
          <w:p w:rsidR="009B514A" w:rsidRPr="0041375D" w:rsidRDefault="009B514A" w:rsidP="00366975">
            <w:pPr>
              <w:jc w:val="center"/>
              <w:rPr>
                <w:rFonts w:ascii="Arial" w:hAnsi="Arial" w:cs="Arial"/>
              </w:rPr>
            </w:pPr>
            <w:r w:rsidRPr="0041375D">
              <w:rPr>
                <w:rFonts w:ascii="Arial" w:hAnsi="Arial" w:cs="Arial"/>
              </w:rPr>
              <w:t>168</w:t>
            </w:r>
          </w:p>
        </w:tc>
        <w:tc>
          <w:tcPr>
            <w:tcW w:w="1380" w:type="dxa"/>
            <w:shd w:val="clear" w:color="auto" w:fill="auto"/>
            <w:noWrap/>
            <w:vAlign w:val="bottom"/>
          </w:tcPr>
          <w:p w:rsidR="009B514A" w:rsidRPr="0041375D" w:rsidRDefault="009B514A" w:rsidP="00366975">
            <w:pPr>
              <w:jc w:val="center"/>
              <w:rPr>
                <w:rFonts w:ascii="Arial" w:hAnsi="Arial" w:cs="Arial"/>
              </w:rPr>
            </w:pPr>
            <w:r w:rsidRPr="0041375D">
              <w:rPr>
                <w:rFonts w:ascii="Arial" w:hAnsi="Arial" w:cs="Arial"/>
              </w:rPr>
              <w:t>5,6</w:t>
            </w:r>
          </w:p>
        </w:tc>
      </w:tr>
      <w:tr w:rsidR="009B514A">
        <w:trPr>
          <w:trHeight w:val="375"/>
        </w:trPr>
        <w:tc>
          <w:tcPr>
            <w:tcW w:w="2300" w:type="dxa"/>
            <w:shd w:val="clear" w:color="auto" w:fill="auto"/>
            <w:noWrap/>
            <w:vAlign w:val="bottom"/>
          </w:tcPr>
          <w:p w:rsidR="009B514A" w:rsidRPr="0041375D" w:rsidRDefault="009B514A" w:rsidP="00366975">
            <w:pPr>
              <w:jc w:val="center"/>
              <w:rPr>
                <w:rFonts w:ascii="Arial" w:hAnsi="Arial" w:cs="Arial"/>
                <w:b/>
                <w:color w:val="FF6600"/>
                <w:sz w:val="28"/>
                <w:szCs w:val="28"/>
              </w:rPr>
            </w:pPr>
            <w:r>
              <w:rPr>
                <w:rFonts w:ascii="Arial" w:hAnsi="Arial" w:cs="Arial"/>
                <w:b/>
              </w:rPr>
              <w:t>B</w:t>
            </w:r>
          </w:p>
        </w:tc>
        <w:tc>
          <w:tcPr>
            <w:tcW w:w="1997" w:type="dxa"/>
            <w:shd w:val="clear" w:color="auto" w:fill="auto"/>
            <w:noWrap/>
            <w:vAlign w:val="bottom"/>
          </w:tcPr>
          <w:p w:rsidR="009B514A" w:rsidRPr="0041375D" w:rsidRDefault="009B514A" w:rsidP="00366975">
            <w:pPr>
              <w:jc w:val="center"/>
              <w:rPr>
                <w:rFonts w:ascii="Arial" w:hAnsi="Arial" w:cs="Arial"/>
              </w:rPr>
            </w:pPr>
            <w:r w:rsidRPr="0041375D">
              <w:rPr>
                <w:rFonts w:ascii="Arial" w:hAnsi="Arial" w:cs="Arial"/>
              </w:rPr>
              <w:t>157</w:t>
            </w:r>
          </w:p>
        </w:tc>
        <w:tc>
          <w:tcPr>
            <w:tcW w:w="1380" w:type="dxa"/>
            <w:shd w:val="clear" w:color="auto" w:fill="auto"/>
            <w:noWrap/>
            <w:vAlign w:val="bottom"/>
          </w:tcPr>
          <w:p w:rsidR="009B514A" w:rsidRPr="0041375D" w:rsidRDefault="009B514A" w:rsidP="00366975">
            <w:pPr>
              <w:jc w:val="center"/>
              <w:rPr>
                <w:rFonts w:ascii="Arial" w:hAnsi="Arial" w:cs="Arial"/>
              </w:rPr>
            </w:pPr>
            <w:r w:rsidRPr="0041375D">
              <w:rPr>
                <w:rFonts w:ascii="Arial" w:hAnsi="Arial" w:cs="Arial"/>
              </w:rPr>
              <w:t>5,2</w:t>
            </w:r>
          </w:p>
        </w:tc>
      </w:tr>
    </w:tbl>
    <w:p w:rsidR="009B514A" w:rsidRDefault="009B514A" w:rsidP="009B514A">
      <w:pPr>
        <w:jc w:val="both"/>
        <w:rPr>
          <w:rFonts w:ascii="Arial" w:hAnsi="Arial" w:cs="Arial"/>
          <w:b/>
        </w:rPr>
      </w:pPr>
    </w:p>
    <w:p w:rsidR="009B514A" w:rsidRDefault="009B514A" w:rsidP="009B514A">
      <w:pPr>
        <w:jc w:val="both"/>
        <w:rPr>
          <w:rFonts w:ascii="Arial" w:hAnsi="Arial" w:cs="Arial"/>
          <w:b/>
        </w:rPr>
      </w:pPr>
    </w:p>
    <w:p w:rsidR="009B514A" w:rsidRDefault="009B514A" w:rsidP="009B514A">
      <w:pPr>
        <w:jc w:val="both"/>
        <w:rPr>
          <w:rFonts w:ascii="Arial" w:hAnsi="Arial" w:cs="Arial"/>
          <w:b/>
        </w:rPr>
      </w:pPr>
    </w:p>
    <w:p w:rsidR="009B514A" w:rsidRDefault="009B514A" w:rsidP="009B514A">
      <w:pPr>
        <w:jc w:val="both"/>
        <w:rPr>
          <w:rFonts w:ascii="Arial" w:hAnsi="Arial" w:cs="Arial"/>
          <w:b/>
        </w:rPr>
      </w:pPr>
    </w:p>
    <w:p w:rsidR="009B514A" w:rsidRDefault="009B514A" w:rsidP="009B514A">
      <w:pPr>
        <w:jc w:val="both"/>
        <w:rPr>
          <w:rFonts w:ascii="Arial" w:hAnsi="Arial" w:cs="Arial"/>
          <w:b/>
        </w:rPr>
      </w:pPr>
    </w:p>
    <w:p w:rsidR="009B514A" w:rsidRDefault="009B514A" w:rsidP="009B514A">
      <w:pPr>
        <w:jc w:val="both"/>
        <w:rPr>
          <w:rFonts w:ascii="Arial" w:hAnsi="Arial" w:cs="Arial"/>
          <w:b/>
        </w:rPr>
      </w:pPr>
    </w:p>
    <w:p w:rsidR="009B514A" w:rsidRDefault="009B514A" w:rsidP="009B514A">
      <w:pPr>
        <w:jc w:val="both"/>
        <w:rPr>
          <w:rFonts w:ascii="Arial" w:hAnsi="Arial" w:cs="Arial"/>
          <w:b/>
        </w:rPr>
      </w:pPr>
    </w:p>
    <w:p w:rsidR="009B514A" w:rsidRDefault="009B514A" w:rsidP="009B514A">
      <w:pPr>
        <w:jc w:val="center"/>
        <w:rPr>
          <w:rFonts w:ascii="Arial" w:hAnsi="Arial" w:cs="Arial"/>
          <w:b/>
        </w:rPr>
      </w:pPr>
    </w:p>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t xml:space="preserve">Se realiza una diferencia entre los promedios de las muestras y se los compara con </w:t>
      </w:r>
      <w:smartTag w:uri="urn:schemas-microsoft-com:office:smarttags" w:element="PersonName">
        <w:smartTagPr>
          <w:attr w:name="ProductID" w:val="la DS"/>
        </w:smartTagPr>
        <w:r>
          <w:rPr>
            <w:rFonts w:ascii="Arial" w:hAnsi="Arial" w:cs="Arial"/>
          </w:rPr>
          <w:t>la DS</w:t>
        </w:r>
      </w:smartTag>
      <w:r>
        <w:rPr>
          <w:rFonts w:ascii="Arial" w:hAnsi="Arial" w:cs="Arial"/>
        </w:rPr>
        <w:t xml:space="preserve"> obtenido por Tabla (observar Apéndice B).</w:t>
      </w:r>
    </w:p>
    <w:p w:rsidR="009B514A" w:rsidRDefault="009B514A" w:rsidP="009B514A">
      <w:pPr>
        <w:spacing w:line="480" w:lineRule="auto"/>
        <w:jc w:val="center"/>
        <w:rPr>
          <w:rFonts w:ascii="Arial" w:hAnsi="Arial" w:cs="Arial"/>
        </w:rPr>
      </w:pPr>
    </w:p>
    <w:p w:rsidR="009B514A" w:rsidRPr="00F6456D" w:rsidRDefault="009B514A" w:rsidP="009B514A">
      <w:pPr>
        <w:spacing w:line="480" w:lineRule="auto"/>
        <w:jc w:val="center"/>
        <w:rPr>
          <w:rFonts w:ascii="Arial" w:hAnsi="Arial" w:cs="Arial"/>
        </w:rPr>
      </w:pPr>
      <w:r w:rsidRPr="00F6456D">
        <w:rPr>
          <w:rFonts w:ascii="Arial" w:hAnsi="Arial" w:cs="Arial"/>
        </w:rPr>
        <w:t>Tabla 14</w:t>
      </w:r>
    </w:p>
    <w:p w:rsidR="009B514A" w:rsidRPr="00F6456D" w:rsidRDefault="009B514A" w:rsidP="009B514A">
      <w:pPr>
        <w:spacing w:line="480" w:lineRule="auto"/>
        <w:jc w:val="center"/>
        <w:rPr>
          <w:rFonts w:ascii="Arial" w:hAnsi="Arial" w:cs="Arial"/>
        </w:rPr>
      </w:pPr>
      <w:r w:rsidRPr="00F6456D">
        <w:rPr>
          <w:rFonts w:ascii="Arial" w:hAnsi="Arial" w:cs="Arial"/>
        </w:rPr>
        <w:t>Resultados de la evaluación sensorial para la tapioca</w:t>
      </w:r>
    </w:p>
    <w:tbl>
      <w:tblPr>
        <w:tblW w:w="5308" w:type="dxa"/>
        <w:jc w:val="center"/>
        <w:tblInd w:w="-393" w:type="dxa"/>
        <w:tblCellMar>
          <w:left w:w="70" w:type="dxa"/>
          <w:right w:w="70" w:type="dxa"/>
        </w:tblCellMar>
        <w:tblLook w:val="0000"/>
      </w:tblPr>
      <w:tblGrid>
        <w:gridCol w:w="1414"/>
        <w:gridCol w:w="1947"/>
        <w:gridCol w:w="747"/>
        <w:gridCol w:w="1200"/>
      </w:tblGrid>
      <w:tr w:rsidR="009B514A">
        <w:trPr>
          <w:trHeight w:val="390"/>
          <w:jc w:val="center"/>
        </w:trPr>
        <w:tc>
          <w:tcPr>
            <w:tcW w:w="1414"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p>
          <w:p w:rsidR="009B514A" w:rsidRPr="00CF46DD" w:rsidRDefault="009B514A" w:rsidP="00366975">
            <w:pPr>
              <w:tabs>
                <w:tab w:val="left" w:pos="381"/>
              </w:tabs>
              <w:jc w:val="center"/>
              <w:rPr>
                <w:rFonts w:ascii="Arial" w:hAnsi="Arial" w:cs="Arial"/>
                <w:b/>
                <w:bCs/>
                <w:sz w:val="22"/>
                <w:szCs w:val="22"/>
              </w:rPr>
            </w:pPr>
            <w:r w:rsidRPr="00CF46DD">
              <w:rPr>
                <w:rFonts w:ascii="Arial" w:hAnsi="Arial" w:cs="Arial"/>
                <w:b/>
                <w:bCs/>
                <w:sz w:val="22"/>
                <w:szCs w:val="22"/>
              </w:rPr>
              <w:t>Muestras</w:t>
            </w:r>
          </w:p>
        </w:tc>
        <w:tc>
          <w:tcPr>
            <w:tcW w:w="1947" w:type="dxa"/>
            <w:tcBorders>
              <w:top w:val="single" w:sz="8" w:space="0" w:color="auto"/>
              <w:left w:val="nil"/>
              <w:bottom w:val="single" w:sz="8" w:space="0" w:color="auto"/>
              <w:right w:val="single" w:sz="8"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Pr>
                <w:rFonts w:ascii="Arial" w:hAnsi="Arial" w:cs="Arial"/>
                <w:b/>
                <w:bCs/>
                <w:sz w:val="22"/>
                <w:szCs w:val="22"/>
              </w:rPr>
              <w:t>DM</w:t>
            </w:r>
          </w:p>
        </w:tc>
        <w:tc>
          <w:tcPr>
            <w:tcW w:w="747" w:type="dxa"/>
            <w:tcBorders>
              <w:top w:val="single" w:sz="8" w:space="0" w:color="auto"/>
              <w:left w:val="single" w:sz="4" w:space="0" w:color="auto"/>
              <w:bottom w:val="single" w:sz="8" w:space="0" w:color="auto"/>
              <w:right w:val="single" w:sz="4"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sidRPr="00CF46DD">
              <w:rPr>
                <w:rFonts w:ascii="Arial" w:hAnsi="Arial" w:cs="Arial"/>
                <w:b/>
                <w:bCs/>
                <w:sz w:val="22"/>
                <w:szCs w:val="22"/>
              </w:rPr>
              <w:t>&gt;</w:t>
            </w:r>
          </w:p>
        </w:tc>
        <w:tc>
          <w:tcPr>
            <w:tcW w:w="120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Pr>
                <w:rFonts w:ascii="Arial" w:hAnsi="Arial" w:cs="Arial"/>
                <w:b/>
                <w:bCs/>
                <w:sz w:val="22"/>
                <w:szCs w:val="22"/>
              </w:rPr>
              <w:t>DS</w:t>
            </w:r>
          </w:p>
        </w:tc>
      </w:tr>
      <w:tr w:rsidR="009B514A">
        <w:trPr>
          <w:trHeight w:val="360"/>
          <w:jc w:val="center"/>
        </w:trPr>
        <w:tc>
          <w:tcPr>
            <w:tcW w:w="14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r>
              <w:rPr>
                <w:rFonts w:ascii="Arial" w:hAnsi="Arial" w:cs="Arial"/>
                <w:vertAlign w:val="subscript"/>
              </w:rPr>
              <w:t xml:space="preserve"> </w:t>
            </w:r>
            <w:r>
              <w:rPr>
                <w:rFonts w:ascii="Arial" w:hAnsi="Arial" w:cs="Arial"/>
              </w:rPr>
              <w:t>– D</w:t>
            </w:r>
          </w:p>
        </w:tc>
        <w:tc>
          <w:tcPr>
            <w:tcW w:w="1947" w:type="dxa"/>
            <w:tcBorders>
              <w:top w:val="single" w:sz="8" w:space="0" w:color="auto"/>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0.4</w:t>
            </w:r>
          </w:p>
        </w:tc>
        <w:tc>
          <w:tcPr>
            <w:tcW w:w="747" w:type="dxa"/>
            <w:tcBorders>
              <w:top w:val="single" w:sz="8" w:space="0" w:color="auto"/>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0.6004</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r>
              <w:rPr>
                <w:rFonts w:ascii="Arial" w:hAnsi="Arial" w:cs="Arial"/>
                <w:vertAlign w:val="subscript"/>
              </w:rPr>
              <w:t xml:space="preserve"> </w:t>
            </w:r>
            <w:r>
              <w:rPr>
                <w:rFonts w:ascii="Arial" w:hAnsi="Arial" w:cs="Arial"/>
              </w:rPr>
              <w:t>– A</w:t>
            </w:r>
          </w:p>
        </w:tc>
        <w:tc>
          <w:tcPr>
            <w:tcW w:w="19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1.7</w:t>
            </w:r>
          </w:p>
        </w:tc>
        <w:tc>
          <w:tcPr>
            <w:tcW w:w="7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0.6004</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r>
              <w:rPr>
                <w:rFonts w:ascii="Arial" w:hAnsi="Arial" w:cs="Arial"/>
                <w:vertAlign w:val="subscript"/>
              </w:rPr>
              <w:t xml:space="preserve"> </w:t>
            </w:r>
            <w:r>
              <w:rPr>
                <w:rFonts w:ascii="Arial" w:hAnsi="Arial" w:cs="Arial"/>
              </w:rPr>
              <w:t>– B</w:t>
            </w:r>
          </w:p>
        </w:tc>
        <w:tc>
          <w:tcPr>
            <w:tcW w:w="19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2,0</w:t>
            </w:r>
          </w:p>
        </w:tc>
        <w:tc>
          <w:tcPr>
            <w:tcW w:w="7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0.6004</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 xml:space="preserve"> D – A</w:t>
            </w:r>
          </w:p>
        </w:tc>
        <w:tc>
          <w:tcPr>
            <w:tcW w:w="19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1.2</w:t>
            </w:r>
          </w:p>
        </w:tc>
        <w:tc>
          <w:tcPr>
            <w:tcW w:w="7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0.6004</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 xml:space="preserve"> D -  B</w:t>
            </w:r>
          </w:p>
        </w:tc>
        <w:tc>
          <w:tcPr>
            <w:tcW w:w="19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1,6</w:t>
            </w:r>
          </w:p>
        </w:tc>
        <w:tc>
          <w:tcPr>
            <w:tcW w:w="7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0.6004</w:t>
            </w:r>
          </w:p>
        </w:tc>
      </w:tr>
      <w:tr w:rsidR="009B514A">
        <w:trPr>
          <w:trHeight w:val="360"/>
          <w:jc w:val="center"/>
        </w:trPr>
        <w:tc>
          <w:tcPr>
            <w:tcW w:w="1414" w:type="dxa"/>
            <w:tcBorders>
              <w:top w:val="nil"/>
              <w:left w:val="single" w:sz="8" w:space="0" w:color="auto"/>
              <w:bottom w:val="single" w:sz="8"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t xml:space="preserve">      A - B</w:t>
            </w:r>
          </w:p>
        </w:tc>
        <w:tc>
          <w:tcPr>
            <w:tcW w:w="1947"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0.4</w:t>
            </w:r>
          </w:p>
        </w:tc>
        <w:tc>
          <w:tcPr>
            <w:tcW w:w="747"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8"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0.6004</w:t>
            </w:r>
          </w:p>
        </w:tc>
      </w:tr>
    </w:tbl>
    <w:p w:rsidR="009B514A" w:rsidRDefault="009B514A" w:rsidP="009B514A">
      <w:pPr>
        <w:jc w:val="both"/>
        <w:rPr>
          <w:rFonts w:ascii="Arial" w:hAnsi="Arial" w:cs="Arial"/>
        </w:rPr>
      </w:pPr>
    </w:p>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lastRenderedPageBreak/>
        <w:t>Se observa que entre las muestras C</w:t>
      </w:r>
      <w:r>
        <w:rPr>
          <w:rFonts w:ascii="Arial" w:hAnsi="Arial" w:cs="Arial"/>
          <w:vertAlign w:val="subscript"/>
        </w:rPr>
        <w:t xml:space="preserve"> </w:t>
      </w:r>
      <w:r>
        <w:rPr>
          <w:rFonts w:ascii="Arial" w:hAnsi="Arial" w:cs="Arial"/>
        </w:rPr>
        <w:t xml:space="preserve"> y  D</w:t>
      </w:r>
      <w:r>
        <w:rPr>
          <w:rFonts w:ascii="Arial" w:hAnsi="Arial" w:cs="Arial"/>
          <w:vertAlign w:val="subscript"/>
        </w:rPr>
        <w:t xml:space="preserve">  </w:t>
      </w:r>
      <w:r>
        <w:rPr>
          <w:rFonts w:ascii="Arial" w:hAnsi="Arial" w:cs="Arial"/>
        </w:rPr>
        <w:t xml:space="preserve">no hay diferencia significativa por lo tanto son similares entre si, debido a que el valor de </w:t>
      </w:r>
      <w:smartTag w:uri="urn:schemas-microsoft-com:office:smarttags" w:element="PersonName">
        <w:smartTagPr>
          <w:attr w:name="ProductID" w:val="la Diferencia"/>
        </w:smartTagPr>
        <w:r>
          <w:rPr>
            <w:rFonts w:ascii="Arial" w:hAnsi="Arial" w:cs="Arial"/>
          </w:rPr>
          <w:t>la Diferencia</w:t>
        </w:r>
      </w:smartTag>
      <w:r>
        <w:rPr>
          <w:rFonts w:ascii="Arial" w:hAnsi="Arial" w:cs="Arial"/>
        </w:rPr>
        <w:t xml:space="preserve"> media obtenida de la evaluación de los panelistas no es mayor a </w:t>
      </w:r>
      <w:smartTag w:uri="urn:schemas-microsoft-com:office:smarttags" w:element="PersonName">
        <w:smartTagPr>
          <w:attr w:name="ProductID" w:val="la Diferencia"/>
        </w:smartTagPr>
        <w:r>
          <w:rPr>
            <w:rFonts w:ascii="Arial" w:hAnsi="Arial" w:cs="Arial"/>
          </w:rPr>
          <w:t>la Diferencia</w:t>
        </w:r>
      </w:smartTag>
      <w:r>
        <w:rPr>
          <w:rFonts w:ascii="Arial" w:hAnsi="Arial" w:cs="Arial"/>
        </w:rPr>
        <w:t xml:space="preserve"> significativa obtenida por tabla (observar Apéndice B).</w:t>
      </w:r>
    </w:p>
    <w:p w:rsidR="009B514A" w:rsidRDefault="009B514A" w:rsidP="009B514A">
      <w:pPr>
        <w:spacing w:line="480" w:lineRule="auto"/>
        <w:jc w:val="both"/>
        <w:rPr>
          <w:rFonts w:ascii="Arial" w:hAnsi="Arial" w:cs="Arial"/>
          <w:vertAlign w:val="subscript"/>
        </w:rPr>
      </w:pPr>
      <w:r>
        <w:rPr>
          <w:rFonts w:ascii="Arial" w:hAnsi="Arial" w:cs="Arial"/>
        </w:rPr>
        <w:t>Esto también se puede observar en las muestras A y B; por consiguiente se concluye que los contenidos de humedad ganados entre la muestra C</w:t>
      </w:r>
      <w:r>
        <w:rPr>
          <w:rFonts w:ascii="Arial" w:hAnsi="Arial" w:cs="Arial"/>
          <w:vertAlign w:val="subscript"/>
        </w:rPr>
        <w:t xml:space="preserve"> </w:t>
      </w:r>
      <w:r>
        <w:rPr>
          <w:rFonts w:ascii="Arial" w:hAnsi="Arial" w:cs="Arial"/>
        </w:rPr>
        <w:t xml:space="preserve"> y D son significativamente diferentes a las muestras A y B</w:t>
      </w:r>
      <w:r>
        <w:rPr>
          <w:rFonts w:ascii="Arial" w:hAnsi="Arial" w:cs="Arial"/>
          <w:vertAlign w:val="subscript"/>
        </w:rPr>
        <w:t xml:space="preserve">. </w:t>
      </w:r>
    </w:p>
    <w:p w:rsidR="009B514A" w:rsidRPr="009440BE" w:rsidRDefault="009B514A" w:rsidP="009B514A">
      <w:pPr>
        <w:spacing w:line="480" w:lineRule="auto"/>
        <w:jc w:val="both"/>
        <w:rPr>
          <w:rFonts w:ascii="Arial" w:hAnsi="Arial" w:cs="Arial"/>
          <w:vertAlign w:val="subscript"/>
        </w:rPr>
      </w:pPr>
      <w:r>
        <w:rPr>
          <w:rFonts w:ascii="Arial" w:hAnsi="Arial" w:cs="Arial"/>
          <w:vertAlign w:val="subscript"/>
        </w:rPr>
        <w:t xml:space="preserve"> </w:t>
      </w:r>
      <w:r>
        <w:rPr>
          <w:rFonts w:ascii="Arial" w:hAnsi="Arial" w:cs="Arial"/>
        </w:rPr>
        <w:t xml:space="preserve">Las primeras dos muestras son muy parecidas en apariencia a la muestra Original, la grumosidad se empieza a observar ligeramente en </w:t>
      </w:r>
      <w:smartTag w:uri="urn:schemas-microsoft-com:office:smarttags" w:element="PersonName">
        <w:smartTagPr>
          <w:attr w:name="ProductID" w:val="la C"/>
        </w:smartTagPr>
        <w:r>
          <w:rPr>
            <w:rFonts w:ascii="Arial" w:hAnsi="Arial" w:cs="Arial"/>
          </w:rPr>
          <w:t>la C</w:t>
        </w:r>
      </w:smartTag>
      <w:r>
        <w:rPr>
          <w:rFonts w:ascii="Arial" w:hAnsi="Arial" w:cs="Arial"/>
          <w:vertAlign w:val="subscript"/>
        </w:rPr>
        <w:t xml:space="preserve"> </w:t>
      </w:r>
      <w:r>
        <w:rPr>
          <w:rFonts w:ascii="Arial" w:hAnsi="Arial" w:cs="Arial"/>
        </w:rPr>
        <w:t xml:space="preserve"> pero más notoria en la muestra D</w:t>
      </w:r>
      <w:r>
        <w:rPr>
          <w:rFonts w:ascii="Arial" w:hAnsi="Arial" w:cs="Arial"/>
          <w:vertAlign w:val="subscript"/>
        </w:rPr>
        <w:t>.</w:t>
      </w:r>
      <w:r>
        <w:rPr>
          <w:rFonts w:ascii="Arial" w:hAnsi="Arial" w:cs="Arial"/>
        </w:rPr>
        <w:t xml:space="preserve">  El panel determino que a partir de la muestra C</w:t>
      </w:r>
      <w:r>
        <w:rPr>
          <w:rFonts w:ascii="Arial" w:hAnsi="Arial" w:cs="Arial"/>
          <w:vertAlign w:val="subscript"/>
        </w:rPr>
        <w:t xml:space="preserve"> </w:t>
      </w:r>
      <w:r>
        <w:rPr>
          <w:rFonts w:ascii="Arial" w:hAnsi="Arial" w:cs="Arial"/>
        </w:rPr>
        <w:t xml:space="preserve">ocurría una perdida de aromas con respecto al original y se sentía un olor más a Harina.  </w:t>
      </w:r>
    </w:p>
    <w:p w:rsidR="009B514A" w:rsidRDefault="009B514A" w:rsidP="009B514A">
      <w:pPr>
        <w:spacing w:line="480" w:lineRule="auto"/>
        <w:jc w:val="both"/>
        <w:rPr>
          <w:rFonts w:ascii="Arial" w:hAnsi="Arial" w:cs="Arial"/>
        </w:rPr>
      </w:pPr>
      <w:r>
        <w:rPr>
          <w:rFonts w:ascii="Arial" w:hAnsi="Arial" w:cs="Arial"/>
        </w:rPr>
        <w:t>La muestra D</w:t>
      </w:r>
      <w:r>
        <w:rPr>
          <w:rFonts w:ascii="Arial" w:hAnsi="Arial" w:cs="Arial"/>
          <w:vertAlign w:val="subscript"/>
        </w:rPr>
        <w:t xml:space="preserve"> </w:t>
      </w:r>
      <w:r>
        <w:rPr>
          <w:rFonts w:ascii="Arial" w:hAnsi="Arial" w:cs="Arial"/>
        </w:rPr>
        <w:t xml:space="preserve"> tiene una apariencia más desagradable y grumosa comparada con las otras muestras, se puede decir que a partir  de la muestra C se define la Humedad crítica sensorialmente.</w:t>
      </w:r>
    </w:p>
    <w:p w:rsidR="009B514A" w:rsidRDefault="009B514A" w:rsidP="009B514A">
      <w:pPr>
        <w:spacing w:line="480" w:lineRule="auto"/>
        <w:jc w:val="both"/>
        <w:rPr>
          <w:rFonts w:ascii="Arial" w:hAnsi="Arial" w:cs="Arial"/>
        </w:rPr>
      </w:pPr>
      <w:r>
        <w:rPr>
          <w:rFonts w:ascii="Arial" w:hAnsi="Arial" w:cs="Arial"/>
        </w:rPr>
        <w:t xml:space="preserve"> Para determinar los efectos de la cantidad de humedad ganada más adelante se realizó un experimento con respecto a </w:t>
      </w:r>
      <w:smartTag w:uri="urn:schemas-microsoft-com:office:smarttags" w:element="PersonName">
        <w:smartTagPr>
          <w:attr w:name="ProductID" w:val="la Gelatinizaci￳n"/>
        </w:smartTagPr>
        <w:r>
          <w:rPr>
            <w:rFonts w:ascii="Arial" w:hAnsi="Arial" w:cs="Arial"/>
          </w:rPr>
          <w:t>la Gelatinización</w:t>
        </w:r>
      </w:smartTag>
      <w:r>
        <w:rPr>
          <w:rFonts w:ascii="Arial" w:hAnsi="Arial" w:cs="Arial"/>
        </w:rPr>
        <w:t xml:space="preserve"> en otras </w:t>
      </w:r>
      <w:r w:rsidRPr="00426B17">
        <w:rPr>
          <w:rFonts w:ascii="Arial" w:hAnsi="Arial" w:cs="Arial"/>
        </w:rPr>
        <w:t xml:space="preserve">palabras el efecto de la humedad en la viscosidad de </w:t>
      </w:r>
      <w:smartTag w:uri="urn:schemas-microsoft-com:office:smarttags" w:element="PersonName">
        <w:smartTagPr>
          <w:attr w:name="ProductID" w:val="la Tapioca.  Sensorialmente"/>
        </w:smartTagPr>
        <w:r w:rsidRPr="00426B17">
          <w:rPr>
            <w:rFonts w:ascii="Arial" w:hAnsi="Arial" w:cs="Arial"/>
          </w:rPr>
          <w:t>la Tapioca.</w:t>
        </w:r>
        <w:r>
          <w:rPr>
            <w:rFonts w:ascii="Arial" w:hAnsi="Arial" w:cs="Arial"/>
          </w:rPr>
          <w:t xml:space="preserve">  </w:t>
        </w:r>
        <w:r w:rsidRPr="00426B17">
          <w:rPr>
            <w:rFonts w:ascii="Arial" w:hAnsi="Arial" w:cs="Arial"/>
          </w:rPr>
          <w:t>Sensorialmente</w:t>
        </w:r>
      </w:smartTag>
      <w:r w:rsidRPr="00426B17">
        <w:rPr>
          <w:rFonts w:ascii="Arial" w:hAnsi="Arial" w:cs="Arial"/>
        </w:rPr>
        <w:t xml:space="preserve"> </w:t>
      </w:r>
      <w:r>
        <w:rPr>
          <w:rFonts w:ascii="Arial" w:hAnsi="Arial" w:cs="Arial"/>
        </w:rPr>
        <w:t xml:space="preserve">definimos que la </w:t>
      </w:r>
      <w:r w:rsidRPr="00426B17">
        <w:rPr>
          <w:rFonts w:ascii="Arial" w:hAnsi="Arial" w:cs="Arial"/>
        </w:rPr>
        <w:t xml:space="preserve">Humedad crítica en Guayaquil </w:t>
      </w:r>
      <w:r>
        <w:rPr>
          <w:rFonts w:ascii="Arial" w:hAnsi="Arial" w:cs="Arial"/>
        </w:rPr>
        <w:t>es 14.3872 g/100 gramos Contenido de Humedad en Base Seca</w:t>
      </w:r>
      <w:r w:rsidRPr="00426B17">
        <w:rPr>
          <w:rFonts w:ascii="Arial" w:hAnsi="Arial" w:cs="Arial"/>
        </w:rPr>
        <w:t xml:space="preserve"> </w:t>
      </w:r>
      <w:r>
        <w:rPr>
          <w:rFonts w:ascii="Arial" w:hAnsi="Arial" w:cs="Arial"/>
        </w:rPr>
        <w:t>y se encuentra en una Aw de 0.78 o 78% de HR.</w:t>
      </w:r>
    </w:p>
    <w:p w:rsidR="009B514A" w:rsidRDefault="009B514A" w:rsidP="009B514A">
      <w:pPr>
        <w:spacing w:line="480" w:lineRule="auto"/>
        <w:jc w:val="both"/>
        <w:rPr>
          <w:rFonts w:ascii="Arial" w:hAnsi="Arial" w:cs="Arial"/>
        </w:rPr>
      </w:pPr>
    </w:p>
    <w:p w:rsidR="009B514A" w:rsidRPr="00EC7095" w:rsidRDefault="009B514A" w:rsidP="009B514A">
      <w:pPr>
        <w:numPr>
          <w:ilvl w:val="0"/>
          <w:numId w:val="21"/>
        </w:numPr>
        <w:tabs>
          <w:tab w:val="left" w:pos="360"/>
          <w:tab w:val="left" w:pos="540"/>
          <w:tab w:val="left" w:pos="900"/>
        </w:tabs>
        <w:spacing w:line="480" w:lineRule="auto"/>
        <w:jc w:val="both"/>
        <w:rPr>
          <w:rFonts w:ascii="Arial" w:hAnsi="Arial" w:cs="Arial"/>
          <w:b/>
        </w:rPr>
      </w:pPr>
      <w:r>
        <w:rPr>
          <w:rFonts w:ascii="Arial" w:hAnsi="Arial" w:cs="Arial"/>
          <w:b/>
        </w:rPr>
        <w:lastRenderedPageBreak/>
        <w:t>Caldo Soluble de Gallina ( Ranchero)</w:t>
      </w:r>
    </w:p>
    <w:p w:rsidR="009B514A" w:rsidRDefault="009B514A" w:rsidP="009B514A">
      <w:pPr>
        <w:spacing w:line="480" w:lineRule="auto"/>
        <w:jc w:val="both"/>
        <w:rPr>
          <w:rFonts w:ascii="Arial" w:hAnsi="Arial" w:cs="Arial"/>
        </w:rPr>
      </w:pPr>
      <w:r>
        <w:rPr>
          <w:rFonts w:ascii="Arial" w:hAnsi="Arial" w:cs="Arial"/>
        </w:rPr>
        <w:t xml:space="preserve">Un requerimiento importante es determinar el punto de  Humedad Crítica en el cual el producto no es aceptable sensorialmente o microbiológicamente. Por tanto, realizamos el mismo procedimiento de los productos anteriores,  como se puede observar en la tabla 15, cada muestra presenta una diferente contenido de humedad, partiendo de un contenido  inicial  de 5.04%. </w:t>
      </w:r>
    </w:p>
    <w:p w:rsidR="009B514A" w:rsidRDefault="009B514A" w:rsidP="009B514A">
      <w:pPr>
        <w:spacing w:line="480" w:lineRule="auto"/>
        <w:jc w:val="both"/>
        <w:rPr>
          <w:rFonts w:ascii="Arial" w:hAnsi="Arial" w:cs="Arial"/>
        </w:rPr>
      </w:pPr>
    </w:p>
    <w:p w:rsidR="009B514A" w:rsidRPr="00F6456D" w:rsidRDefault="009B514A" w:rsidP="009B514A">
      <w:pPr>
        <w:spacing w:line="480" w:lineRule="auto"/>
        <w:jc w:val="center"/>
        <w:rPr>
          <w:rFonts w:ascii="Arial" w:hAnsi="Arial" w:cs="Arial"/>
        </w:rPr>
      </w:pPr>
      <w:r>
        <w:rPr>
          <w:rFonts w:ascii="Arial" w:hAnsi="Arial" w:cs="Arial"/>
        </w:rPr>
        <w:t>Tabla 15</w:t>
      </w:r>
    </w:p>
    <w:p w:rsidR="009B514A" w:rsidRDefault="009B514A" w:rsidP="009B514A">
      <w:pPr>
        <w:spacing w:line="480" w:lineRule="auto"/>
        <w:jc w:val="center"/>
        <w:rPr>
          <w:rFonts w:ascii="Arial" w:hAnsi="Arial" w:cs="Arial"/>
        </w:rPr>
      </w:pPr>
      <w:r>
        <w:rPr>
          <w:rFonts w:ascii="Arial" w:hAnsi="Arial" w:cs="Arial"/>
        </w:rPr>
        <w:t xml:space="preserve">Contenidos de humedad para las pruebas de determinación de Humedad Crítica para el caldo soluble de gallina </w:t>
      </w:r>
    </w:p>
    <w:tbl>
      <w:tblPr>
        <w:tblW w:w="5382" w:type="dxa"/>
        <w:jc w:val="center"/>
        <w:tblInd w:w="60" w:type="dxa"/>
        <w:tblCellMar>
          <w:left w:w="70" w:type="dxa"/>
          <w:right w:w="70" w:type="dxa"/>
        </w:tblCellMar>
        <w:tblLook w:val="0000"/>
      </w:tblPr>
      <w:tblGrid>
        <w:gridCol w:w="1780"/>
        <w:gridCol w:w="1260"/>
        <w:gridCol w:w="2342"/>
      </w:tblGrid>
      <w:tr w:rsidR="009B514A">
        <w:trPr>
          <w:trHeight w:val="315"/>
          <w:jc w:val="center"/>
        </w:trPr>
        <w:tc>
          <w:tcPr>
            <w:tcW w:w="1780" w:type="dxa"/>
            <w:tcBorders>
              <w:top w:val="single" w:sz="8" w:space="0" w:color="auto"/>
              <w:left w:val="single" w:sz="8" w:space="0" w:color="auto"/>
              <w:bottom w:val="single" w:sz="8" w:space="0" w:color="auto"/>
              <w:right w:val="nil"/>
            </w:tcBorders>
            <w:shd w:val="clear" w:color="auto" w:fill="99CCFF"/>
            <w:noWrap/>
            <w:vAlign w:val="bottom"/>
          </w:tcPr>
          <w:p w:rsidR="009B514A" w:rsidRPr="00EC7095" w:rsidRDefault="009B514A" w:rsidP="00366975">
            <w:pPr>
              <w:jc w:val="center"/>
              <w:rPr>
                <w:rFonts w:ascii="Arial" w:hAnsi="Arial" w:cs="Arial"/>
                <w:b/>
                <w:bCs/>
              </w:rPr>
            </w:pPr>
            <w:r>
              <w:rPr>
                <w:rFonts w:ascii="Arial" w:hAnsi="Arial" w:cs="Arial"/>
                <w:b/>
                <w:bCs/>
              </w:rPr>
              <w:t>Contenido de humedad</w:t>
            </w:r>
          </w:p>
        </w:tc>
        <w:tc>
          <w:tcPr>
            <w:tcW w:w="126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EC7095" w:rsidRDefault="009B514A" w:rsidP="00366975">
            <w:pPr>
              <w:jc w:val="center"/>
              <w:rPr>
                <w:rFonts w:ascii="Arial" w:hAnsi="Arial" w:cs="Arial"/>
                <w:b/>
                <w:bCs/>
              </w:rPr>
            </w:pPr>
            <w:r w:rsidRPr="00EC7095">
              <w:rPr>
                <w:rFonts w:ascii="Arial" w:hAnsi="Arial" w:cs="Arial"/>
                <w:b/>
                <w:bCs/>
              </w:rPr>
              <w:t>% Xf</w:t>
            </w:r>
          </w:p>
        </w:tc>
        <w:tc>
          <w:tcPr>
            <w:tcW w:w="2342" w:type="dxa"/>
            <w:tcBorders>
              <w:top w:val="single" w:sz="8" w:space="0" w:color="auto"/>
              <w:left w:val="nil"/>
              <w:bottom w:val="single" w:sz="8" w:space="0" w:color="auto"/>
              <w:right w:val="single" w:sz="8" w:space="0" w:color="auto"/>
            </w:tcBorders>
            <w:shd w:val="clear" w:color="auto" w:fill="99CCFF"/>
            <w:noWrap/>
            <w:vAlign w:val="bottom"/>
          </w:tcPr>
          <w:p w:rsidR="009B514A" w:rsidRPr="00EC7095" w:rsidRDefault="009B514A" w:rsidP="00366975">
            <w:pPr>
              <w:jc w:val="center"/>
              <w:rPr>
                <w:rFonts w:ascii="Arial" w:hAnsi="Arial" w:cs="Arial"/>
                <w:b/>
                <w:bCs/>
              </w:rPr>
            </w:pPr>
            <w:r w:rsidRPr="00EC7095">
              <w:rPr>
                <w:rFonts w:ascii="Arial" w:hAnsi="Arial" w:cs="Arial"/>
                <w:b/>
                <w:bCs/>
              </w:rPr>
              <w:t>g/100 g Base seca</w:t>
            </w:r>
          </w:p>
        </w:tc>
      </w:tr>
      <w:tr w:rsidR="009B514A">
        <w:trPr>
          <w:trHeight w:val="31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b/>
                <w:bCs/>
              </w:rPr>
            </w:pPr>
            <w:r>
              <w:rPr>
                <w:rFonts w:ascii="Arial" w:hAnsi="Arial" w:cs="Arial"/>
                <w:b/>
                <w:bCs/>
              </w:rPr>
              <w:t>A</w:t>
            </w:r>
          </w:p>
        </w:tc>
        <w:tc>
          <w:tcPr>
            <w:tcW w:w="1260" w:type="dxa"/>
            <w:tcBorders>
              <w:top w:val="nil"/>
              <w:left w:val="nil"/>
              <w:bottom w:val="single" w:sz="4"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rPr>
            </w:pPr>
            <w:r w:rsidRPr="00EC7095">
              <w:rPr>
                <w:rFonts w:ascii="Arial" w:hAnsi="Arial" w:cs="Arial"/>
              </w:rPr>
              <w:t>6,338</w:t>
            </w:r>
          </w:p>
        </w:tc>
        <w:tc>
          <w:tcPr>
            <w:tcW w:w="2342" w:type="dxa"/>
            <w:tcBorders>
              <w:top w:val="nil"/>
              <w:left w:val="nil"/>
              <w:bottom w:val="single" w:sz="4" w:space="0" w:color="auto"/>
              <w:right w:val="single" w:sz="8" w:space="0" w:color="auto"/>
            </w:tcBorders>
            <w:shd w:val="clear" w:color="auto" w:fill="auto"/>
            <w:noWrap/>
            <w:vAlign w:val="bottom"/>
          </w:tcPr>
          <w:p w:rsidR="009B514A" w:rsidRPr="00EC7095" w:rsidRDefault="009B514A" w:rsidP="00366975">
            <w:pPr>
              <w:jc w:val="center"/>
              <w:rPr>
                <w:rFonts w:ascii="Arial" w:hAnsi="Arial" w:cs="Arial"/>
              </w:rPr>
            </w:pPr>
            <w:r>
              <w:rPr>
                <w:rFonts w:ascii="Arial" w:hAnsi="Arial" w:cs="Arial"/>
              </w:rPr>
              <w:t>6.7668</w:t>
            </w:r>
          </w:p>
        </w:tc>
      </w:tr>
      <w:tr w:rsidR="009B514A">
        <w:trPr>
          <w:trHeight w:val="31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b/>
                <w:bCs/>
              </w:rPr>
            </w:pPr>
            <w:r>
              <w:rPr>
                <w:rFonts w:ascii="Arial" w:hAnsi="Arial" w:cs="Arial"/>
                <w:b/>
                <w:bCs/>
              </w:rPr>
              <w:t>B</w:t>
            </w:r>
          </w:p>
        </w:tc>
        <w:tc>
          <w:tcPr>
            <w:tcW w:w="1260" w:type="dxa"/>
            <w:tcBorders>
              <w:top w:val="nil"/>
              <w:left w:val="nil"/>
              <w:bottom w:val="single" w:sz="4"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rPr>
            </w:pPr>
            <w:r w:rsidRPr="00EC7095">
              <w:rPr>
                <w:rFonts w:ascii="Arial" w:hAnsi="Arial" w:cs="Arial"/>
              </w:rPr>
              <w:t>6,707</w:t>
            </w:r>
          </w:p>
        </w:tc>
        <w:tc>
          <w:tcPr>
            <w:tcW w:w="2342" w:type="dxa"/>
            <w:tcBorders>
              <w:top w:val="nil"/>
              <w:left w:val="nil"/>
              <w:bottom w:val="single" w:sz="4" w:space="0" w:color="auto"/>
              <w:right w:val="single" w:sz="8" w:space="0" w:color="auto"/>
            </w:tcBorders>
            <w:shd w:val="clear" w:color="auto" w:fill="auto"/>
            <w:noWrap/>
            <w:vAlign w:val="bottom"/>
          </w:tcPr>
          <w:p w:rsidR="009B514A" w:rsidRPr="00EC7095" w:rsidRDefault="009B514A" w:rsidP="00366975">
            <w:pPr>
              <w:jc w:val="center"/>
              <w:rPr>
                <w:rFonts w:ascii="Arial" w:hAnsi="Arial" w:cs="Arial"/>
              </w:rPr>
            </w:pPr>
            <w:r>
              <w:rPr>
                <w:rFonts w:ascii="Arial" w:hAnsi="Arial" w:cs="Arial"/>
              </w:rPr>
              <w:t>7.1889</w:t>
            </w:r>
          </w:p>
        </w:tc>
      </w:tr>
      <w:tr w:rsidR="009B514A">
        <w:trPr>
          <w:trHeight w:val="31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b/>
                <w:bCs/>
              </w:rPr>
            </w:pPr>
            <w:r>
              <w:rPr>
                <w:rFonts w:ascii="Arial" w:hAnsi="Arial" w:cs="Arial"/>
                <w:b/>
                <w:bCs/>
              </w:rPr>
              <w:t>C</w:t>
            </w:r>
          </w:p>
        </w:tc>
        <w:tc>
          <w:tcPr>
            <w:tcW w:w="1260" w:type="dxa"/>
            <w:tcBorders>
              <w:top w:val="nil"/>
              <w:left w:val="nil"/>
              <w:bottom w:val="single" w:sz="4"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rPr>
            </w:pPr>
            <w:r w:rsidRPr="00EC7095">
              <w:rPr>
                <w:rFonts w:ascii="Arial" w:hAnsi="Arial" w:cs="Arial"/>
              </w:rPr>
              <w:t>7,534</w:t>
            </w:r>
          </w:p>
        </w:tc>
        <w:tc>
          <w:tcPr>
            <w:tcW w:w="2342" w:type="dxa"/>
            <w:tcBorders>
              <w:top w:val="nil"/>
              <w:left w:val="nil"/>
              <w:bottom w:val="single" w:sz="4" w:space="0" w:color="auto"/>
              <w:right w:val="single" w:sz="8" w:space="0" w:color="auto"/>
            </w:tcBorders>
            <w:shd w:val="clear" w:color="auto" w:fill="auto"/>
            <w:noWrap/>
            <w:vAlign w:val="bottom"/>
          </w:tcPr>
          <w:p w:rsidR="009B514A" w:rsidRPr="00EC7095" w:rsidRDefault="009B514A" w:rsidP="00366975">
            <w:pPr>
              <w:jc w:val="center"/>
              <w:rPr>
                <w:rFonts w:ascii="Arial" w:hAnsi="Arial" w:cs="Arial"/>
              </w:rPr>
            </w:pPr>
            <w:r>
              <w:rPr>
                <w:rFonts w:ascii="Arial" w:hAnsi="Arial" w:cs="Arial"/>
              </w:rPr>
              <w:t>8.1481</w:t>
            </w:r>
          </w:p>
        </w:tc>
      </w:tr>
      <w:tr w:rsidR="009B514A">
        <w:trPr>
          <w:trHeight w:val="31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b/>
                <w:bCs/>
              </w:rPr>
            </w:pPr>
            <w:r>
              <w:rPr>
                <w:rFonts w:ascii="Arial" w:hAnsi="Arial" w:cs="Arial"/>
                <w:b/>
                <w:bCs/>
              </w:rPr>
              <w:t>D</w:t>
            </w:r>
          </w:p>
        </w:tc>
        <w:tc>
          <w:tcPr>
            <w:tcW w:w="1260" w:type="dxa"/>
            <w:tcBorders>
              <w:top w:val="nil"/>
              <w:left w:val="nil"/>
              <w:bottom w:val="single" w:sz="4"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rPr>
            </w:pPr>
            <w:r w:rsidRPr="00EC7095">
              <w:rPr>
                <w:rFonts w:ascii="Arial" w:hAnsi="Arial" w:cs="Arial"/>
              </w:rPr>
              <w:t>8,33</w:t>
            </w:r>
          </w:p>
        </w:tc>
        <w:tc>
          <w:tcPr>
            <w:tcW w:w="2342" w:type="dxa"/>
            <w:tcBorders>
              <w:top w:val="nil"/>
              <w:left w:val="nil"/>
              <w:bottom w:val="single" w:sz="4" w:space="0" w:color="auto"/>
              <w:right w:val="single" w:sz="8" w:space="0" w:color="auto"/>
            </w:tcBorders>
            <w:shd w:val="clear" w:color="auto" w:fill="auto"/>
            <w:noWrap/>
            <w:vAlign w:val="bottom"/>
          </w:tcPr>
          <w:p w:rsidR="009B514A" w:rsidRPr="00EC7095" w:rsidRDefault="009B514A" w:rsidP="00366975">
            <w:pPr>
              <w:jc w:val="center"/>
              <w:rPr>
                <w:rFonts w:ascii="Arial" w:hAnsi="Arial" w:cs="Arial"/>
              </w:rPr>
            </w:pPr>
            <w:r>
              <w:rPr>
                <w:rFonts w:ascii="Arial" w:hAnsi="Arial" w:cs="Arial"/>
              </w:rPr>
              <w:t>9.0874</w:t>
            </w:r>
          </w:p>
        </w:tc>
      </w:tr>
      <w:tr w:rsidR="009B514A">
        <w:trPr>
          <w:trHeight w:val="315"/>
          <w:jc w:val="center"/>
        </w:trPr>
        <w:tc>
          <w:tcPr>
            <w:tcW w:w="1780" w:type="dxa"/>
            <w:tcBorders>
              <w:top w:val="nil"/>
              <w:left w:val="single" w:sz="8" w:space="0" w:color="auto"/>
              <w:bottom w:val="single" w:sz="8"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b/>
                <w:bCs/>
              </w:rPr>
            </w:pPr>
            <w:r>
              <w:rPr>
                <w:rFonts w:ascii="Arial" w:hAnsi="Arial" w:cs="Arial"/>
                <w:b/>
                <w:bCs/>
              </w:rPr>
              <w:t>Inaceptable</w:t>
            </w:r>
          </w:p>
        </w:tc>
        <w:tc>
          <w:tcPr>
            <w:tcW w:w="1260" w:type="dxa"/>
            <w:tcBorders>
              <w:top w:val="nil"/>
              <w:left w:val="nil"/>
              <w:bottom w:val="single" w:sz="8" w:space="0" w:color="auto"/>
              <w:right w:val="single" w:sz="4" w:space="0" w:color="auto"/>
            </w:tcBorders>
            <w:shd w:val="clear" w:color="auto" w:fill="auto"/>
            <w:noWrap/>
            <w:vAlign w:val="bottom"/>
          </w:tcPr>
          <w:p w:rsidR="009B514A" w:rsidRPr="00EC7095" w:rsidRDefault="009B514A" w:rsidP="00366975">
            <w:pPr>
              <w:jc w:val="center"/>
              <w:rPr>
                <w:rFonts w:ascii="Arial" w:hAnsi="Arial" w:cs="Arial"/>
              </w:rPr>
            </w:pPr>
            <w:r w:rsidRPr="00EC7095">
              <w:rPr>
                <w:rFonts w:ascii="Arial" w:hAnsi="Arial" w:cs="Arial"/>
              </w:rPr>
              <w:t>12,619</w:t>
            </w:r>
          </w:p>
        </w:tc>
        <w:tc>
          <w:tcPr>
            <w:tcW w:w="2342" w:type="dxa"/>
            <w:tcBorders>
              <w:top w:val="nil"/>
              <w:left w:val="nil"/>
              <w:bottom w:val="single" w:sz="8" w:space="0" w:color="auto"/>
              <w:right w:val="single" w:sz="8" w:space="0" w:color="auto"/>
            </w:tcBorders>
            <w:shd w:val="clear" w:color="auto" w:fill="auto"/>
            <w:noWrap/>
            <w:vAlign w:val="bottom"/>
          </w:tcPr>
          <w:p w:rsidR="009B514A" w:rsidRPr="00EC7095" w:rsidRDefault="009B514A" w:rsidP="00366975">
            <w:pPr>
              <w:jc w:val="center"/>
              <w:rPr>
                <w:rFonts w:ascii="Arial" w:hAnsi="Arial" w:cs="Arial"/>
              </w:rPr>
            </w:pPr>
            <w:r>
              <w:rPr>
                <w:rFonts w:ascii="Arial" w:hAnsi="Arial" w:cs="Arial"/>
              </w:rPr>
              <w:t>13.875</w:t>
            </w:r>
          </w:p>
        </w:tc>
      </w:tr>
    </w:tbl>
    <w:p w:rsidR="009B514A" w:rsidRDefault="009B514A" w:rsidP="009B514A">
      <w:pPr>
        <w:jc w:val="both"/>
        <w:rPr>
          <w:rFonts w:ascii="Arial" w:hAnsi="Arial" w:cs="Arial"/>
        </w:rPr>
      </w:pPr>
    </w:p>
    <w:p w:rsidR="009B514A" w:rsidRDefault="009B514A" w:rsidP="009B514A">
      <w:pPr>
        <w:jc w:val="both"/>
        <w:rPr>
          <w:rFonts w:ascii="Arial" w:hAnsi="Arial" w:cs="Arial"/>
        </w:rPr>
      </w:pPr>
    </w:p>
    <w:p w:rsidR="009B514A" w:rsidRPr="00CD68B4" w:rsidRDefault="009B514A" w:rsidP="009B514A">
      <w:pPr>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t>A medida que el contenido de humedad aumenta se ve afectada la apariencia del producto. En el caso, del contenido de humedad inaceptable, se indica que a este porcentaje de humedad sucede un apelmazamiento severo y el producto se empieza a agolpar a la superficie que lo contenga.</w:t>
      </w:r>
    </w:p>
    <w:p w:rsidR="009B514A" w:rsidRDefault="009B514A" w:rsidP="009B514A">
      <w:pPr>
        <w:spacing w:line="480" w:lineRule="auto"/>
        <w:jc w:val="both"/>
        <w:rPr>
          <w:rFonts w:ascii="Arial" w:hAnsi="Arial" w:cs="Arial"/>
        </w:rPr>
      </w:pPr>
      <w:r>
        <w:rPr>
          <w:rFonts w:ascii="Arial" w:hAnsi="Arial" w:cs="Arial"/>
        </w:rPr>
        <w:t>En la tabla 16 y 17 se muestra el resultado de la evaluación sensorial.</w:t>
      </w:r>
    </w:p>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p>
    <w:p w:rsidR="009B514A" w:rsidRPr="00F6456D" w:rsidRDefault="009B514A" w:rsidP="009B514A">
      <w:pPr>
        <w:spacing w:line="480" w:lineRule="auto"/>
        <w:jc w:val="center"/>
        <w:rPr>
          <w:rFonts w:ascii="Arial" w:hAnsi="Arial" w:cs="Arial"/>
        </w:rPr>
      </w:pPr>
      <w:r w:rsidRPr="00F6456D">
        <w:rPr>
          <w:rFonts w:ascii="Arial" w:hAnsi="Arial" w:cs="Arial"/>
        </w:rPr>
        <w:t>Tabla 16</w:t>
      </w:r>
    </w:p>
    <w:p w:rsidR="009B514A" w:rsidRPr="00F6456D" w:rsidRDefault="009B514A" w:rsidP="009B514A">
      <w:pPr>
        <w:spacing w:line="480" w:lineRule="auto"/>
        <w:jc w:val="center"/>
        <w:rPr>
          <w:rFonts w:ascii="Arial" w:hAnsi="Arial" w:cs="Arial"/>
        </w:rPr>
      </w:pPr>
      <w:r w:rsidRPr="00F6456D">
        <w:rPr>
          <w:rFonts w:ascii="Arial" w:hAnsi="Arial" w:cs="Arial"/>
        </w:rPr>
        <w:t>Sumatoria y promedio de las apreci</w:t>
      </w:r>
      <w:r>
        <w:rPr>
          <w:rFonts w:ascii="Arial" w:hAnsi="Arial" w:cs="Arial"/>
        </w:rPr>
        <w:t>aciones de los panelistas para el c</w:t>
      </w:r>
      <w:r w:rsidRPr="00F6456D">
        <w:rPr>
          <w:rFonts w:ascii="Arial" w:hAnsi="Arial" w:cs="Arial"/>
        </w:rPr>
        <w:t>aldo soluble de gallina.</w:t>
      </w:r>
    </w:p>
    <w:tbl>
      <w:tblPr>
        <w:tblW w:w="4240" w:type="dxa"/>
        <w:jc w:val="center"/>
        <w:tblInd w:w="60" w:type="dxa"/>
        <w:tblCellMar>
          <w:left w:w="70" w:type="dxa"/>
          <w:right w:w="70" w:type="dxa"/>
        </w:tblCellMar>
        <w:tblLook w:val="0000"/>
      </w:tblPr>
      <w:tblGrid>
        <w:gridCol w:w="1360"/>
        <w:gridCol w:w="1320"/>
        <w:gridCol w:w="1560"/>
      </w:tblGrid>
      <w:tr w:rsidR="009B514A">
        <w:trPr>
          <w:trHeight w:val="315"/>
          <w:jc w:val="center"/>
        </w:trPr>
        <w:tc>
          <w:tcPr>
            <w:tcW w:w="1360" w:type="dxa"/>
            <w:tcBorders>
              <w:top w:val="single" w:sz="8" w:space="0" w:color="auto"/>
              <w:left w:val="single" w:sz="8" w:space="0" w:color="auto"/>
              <w:bottom w:val="single" w:sz="8" w:space="0" w:color="auto"/>
              <w:right w:val="single" w:sz="4"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Muestra</w:t>
            </w:r>
          </w:p>
        </w:tc>
        <w:tc>
          <w:tcPr>
            <w:tcW w:w="1320" w:type="dxa"/>
            <w:tcBorders>
              <w:top w:val="single" w:sz="8" w:space="0" w:color="auto"/>
              <w:left w:val="nil"/>
              <w:bottom w:val="single" w:sz="8" w:space="0" w:color="auto"/>
              <w:right w:val="single" w:sz="4"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Sumatoria</w:t>
            </w:r>
          </w:p>
        </w:tc>
        <w:tc>
          <w:tcPr>
            <w:tcW w:w="1560" w:type="dxa"/>
            <w:tcBorders>
              <w:top w:val="single" w:sz="8" w:space="0" w:color="auto"/>
              <w:left w:val="nil"/>
              <w:bottom w:val="single" w:sz="8" w:space="0" w:color="auto"/>
              <w:right w:val="single" w:sz="8"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Promedio</w:t>
            </w:r>
          </w:p>
        </w:tc>
      </w:tr>
      <w:tr w:rsidR="009B514A">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9B514A" w:rsidRPr="009D4A24" w:rsidRDefault="009B514A" w:rsidP="00366975">
            <w:pPr>
              <w:jc w:val="center"/>
              <w:rPr>
                <w:rFonts w:ascii="Arial" w:hAnsi="Arial" w:cs="Arial"/>
                <w:b/>
              </w:rPr>
            </w:pPr>
            <w:r w:rsidRPr="009D4A24">
              <w:rPr>
                <w:rFonts w:ascii="Arial" w:hAnsi="Arial" w:cs="Arial"/>
                <w:b/>
              </w:rPr>
              <w:t>D</w:t>
            </w:r>
          </w:p>
        </w:tc>
        <w:tc>
          <w:tcPr>
            <w:tcW w:w="132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237</w:t>
            </w:r>
          </w:p>
        </w:tc>
        <w:tc>
          <w:tcPr>
            <w:tcW w:w="156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7,9</w:t>
            </w:r>
          </w:p>
        </w:tc>
      </w:tr>
      <w:tr w:rsidR="009B514A">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9B514A" w:rsidRPr="009D4A24" w:rsidRDefault="009B514A" w:rsidP="00366975">
            <w:pPr>
              <w:jc w:val="center"/>
              <w:rPr>
                <w:rFonts w:ascii="Arial" w:hAnsi="Arial" w:cs="Arial"/>
                <w:b/>
              </w:rPr>
            </w:pPr>
            <w:r w:rsidRPr="009D4A24">
              <w:rPr>
                <w:rFonts w:ascii="Arial" w:hAnsi="Arial" w:cs="Arial"/>
                <w:b/>
              </w:rPr>
              <w:t>C</w:t>
            </w:r>
          </w:p>
        </w:tc>
        <w:tc>
          <w:tcPr>
            <w:tcW w:w="132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236</w:t>
            </w:r>
          </w:p>
        </w:tc>
        <w:tc>
          <w:tcPr>
            <w:tcW w:w="156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7,87</w:t>
            </w:r>
          </w:p>
        </w:tc>
      </w:tr>
      <w:tr w:rsidR="009B514A">
        <w:trPr>
          <w:trHeight w:val="315"/>
          <w:jc w:val="center"/>
        </w:trPr>
        <w:tc>
          <w:tcPr>
            <w:tcW w:w="1360" w:type="dxa"/>
            <w:tcBorders>
              <w:top w:val="nil"/>
              <w:left w:val="single" w:sz="8" w:space="0" w:color="auto"/>
              <w:bottom w:val="single" w:sz="4" w:space="0" w:color="auto"/>
              <w:right w:val="single" w:sz="4" w:space="0" w:color="auto"/>
            </w:tcBorders>
            <w:shd w:val="clear" w:color="auto" w:fill="auto"/>
            <w:noWrap/>
            <w:vAlign w:val="bottom"/>
          </w:tcPr>
          <w:p w:rsidR="009B514A" w:rsidRPr="009D4A24" w:rsidRDefault="009B514A" w:rsidP="00366975">
            <w:pPr>
              <w:jc w:val="center"/>
              <w:rPr>
                <w:rFonts w:ascii="Arial" w:hAnsi="Arial" w:cs="Arial"/>
                <w:b/>
              </w:rPr>
            </w:pPr>
            <w:r w:rsidRPr="009D4A24">
              <w:rPr>
                <w:rFonts w:ascii="Arial" w:hAnsi="Arial" w:cs="Arial"/>
                <w:b/>
              </w:rPr>
              <w:t>B</w:t>
            </w:r>
          </w:p>
        </w:tc>
        <w:tc>
          <w:tcPr>
            <w:tcW w:w="132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161</w:t>
            </w:r>
          </w:p>
        </w:tc>
        <w:tc>
          <w:tcPr>
            <w:tcW w:w="156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6,37</w:t>
            </w:r>
          </w:p>
        </w:tc>
      </w:tr>
      <w:tr w:rsidR="009B514A">
        <w:trPr>
          <w:trHeight w:val="315"/>
          <w:jc w:val="center"/>
        </w:trPr>
        <w:tc>
          <w:tcPr>
            <w:tcW w:w="1360" w:type="dxa"/>
            <w:tcBorders>
              <w:top w:val="nil"/>
              <w:left w:val="single" w:sz="8" w:space="0" w:color="auto"/>
              <w:bottom w:val="single" w:sz="8" w:space="0" w:color="auto"/>
              <w:right w:val="single" w:sz="4" w:space="0" w:color="auto"/>
            </w:tcBorders>
            <w:shd w:val="clear" w:color="auto" w:fill="auto"/>
            <w:noWrap/>
            <w:vAlign w:val="bottom"/>
          </w:tcPr>
          <w:p w:rsidR="009B514A" w:rsidRPr="009D4A24" w:rsidRDefault="009B514A" w:rsidP="00366975">
            <w:pPr>
              <w:jc w:val="center"/>
              <w:rPr>
                <w:rFonts w:ascii="Arial" w:hAnsi="Arial" w:cs="Arial"/>
                <w:b/>
              </w:rPr>
            </w:pPr>
            <w:r w:rsidRPr="009D4A24">
              <w:rPr>
                <w:rFonts w:ascii="Arial" w:hAnsi="Arial" w:cs="Arial"/>
                <w:b/>
              </w:rPr>
              <w:t>A</w:t>
            </w:r>
          </w:p>
        </w:tc>
        <w:tc>
          <w:tcPr>
            <w:tcW w:w="1320"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155</w:t>
            </w:r>
          </w:p>
        </w:tc>
        <w:tc>
          <w:tcPr>
            <w:tcW w:w="1560" w:type="dxa"/>
            <w:tcBorders>
              <w:top w:val="nil"/>
              <w:left w:val="nil"/>
              <w:bottom w:val="single" w:sz="8"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5,17</w:t>
            </w:r>
          </w:p>
        </w:tc>
      </w:tr>
    </w:tbl>
    <w:p w:rsidR="009B514A" w:rsidRDefault="009B514A" w:rsidP="009B514A">
      <w:pPr>
        <w:spacing w:line="480" w:lineRule="auto"/>
        <w:rPr>
          <w:rFonts w:ascii="Arial" w:hAnsi="Arial" w:cs="Arial"/>
          <w:b/>
        </w:rPr>
      </w:pPr>
    </w:p>
    <w:p w:rsidR="009B514A" w:rsidRPr="00E36FBD" w:rsidRDefault="009B514A" w:rsidP="009B514A">
      <w:pPr>
        <w:spacing w:line="480" w:lineRule="auto"/>
        <w:jc w:val="center"/>
        <w:rPr>
          <w:rFonts w:ascii="Arial" w:hAnsi="Arial" w:cs="Arial"/>
        </w:rPr>
      </w:pPr>
      <w:r w:rsidRPr="00E36FBD">
        <w:rPr>
          <w:rFonts w:ascii="Arial" w:hAnsi="Arial" w:cs="Arial"/>
        </w:rPr>
        <w:t>Tabla 17</w:t>
      </w:r>
    </w:p>
    <w:p w:rsidR="009B514A" w:rsidRPr="00E36FBD" w:rsidRDefault="009B514A" w:rsidP="009B514A">
      <w:pPr>
        <w:spacing w:line="480" w:lineRule="auto"/>
        <w:jc w:val="center"/>
        <w:rPr>
          <w:rFonts w:ascii="Arial" w:hAnsi="Arial" w:cs="Arial"/>
        </w:rPr>
      </w:pPr>
      <w:r w:rsidRPr="00E36FBD">
        <w:rPr>
          <w:rFonts w:ascii="Arial" w:hAnsi="Arial" w:cs="Arial"/>
        </w:rPr>
        <w:t>Resultados de la evaluación sensoria</w:t>
      </w:r>
      <w:r>
        <w:rPr>
          <w:rFonts w:ascii="Arial" w:hAnsi="Arial" w:cs="Arial"/>
        </w:rPr>
        <w:t>l para caldo soluble de gallina</w:t>
      </w:r>
    </w:p>
    <w:tbl>
      <w:tblPr>
        <w:tblW w:w="5308" w:type="dxa"/>
        <w:jc w:val="center"/>
        <w:tblInd w:w="-393" w:type="dxa"/>
        <w:tblCellMar>
          <w:left w:w="70" w:type="dxa"/>
          <w:right w:w="70" w:type="dxa"/>
        </w:tblCellMar>
        <w:tblLook w:val="0000"/>
      </w:tblPr>
      <w:tblGrid>
        <w:gridCol w:w="1414"/>
        <w:gridCol w:w="1947"/>
        <w:gridCol w:w="747"/>
        <w:gridCol w:w="1200"/>
      </w:tblGrid>
      <w:tr w:rsidR="009B514A">
        <w:trPr>
          <w:trHeight w:val="390"/>
          <w:jc w:val="center"/>
        </w:trPr>
        <w:tc>
          <w:tcPr>
            <w:tcW w:w="1414"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CF46DD" w:rsidRDefault="009B514A" w:rsidP="00366975">
            <w:pPr>
              <w:rPr>
                <w:rFonts w:ascii="Arial" w:hAnsi="Arial" w:cs="Arial"/>
                <w:b/>
                <w:bCs/>
                <w:sz w:val="22"/>
                <w:szCs w:val="22"/>
              </w:rPr>
            </w:pPr>
          </w:p>
          <w:p w:rsidR="009B514A" w:rsidRPr="00CF46DD" w:rsidRDefault="009B514A" w:rsidP="00366975">
            <w:pPr>
              <w:jc w:val="center"/>
              <w:rPr>
                <w:rFonts w:ascii="Arial" w:hAnsi="Arial" w:cs="Arial"/>
                <w:b/>
                <w:bCs/>
                <w:sz w:val="22"/>
                <w:szCs w:val="22"/>
              </w:rPr>
            </w:pPr>
            <w:r w:rsidRPr="00CF46DD">
              <w:rPr>
                <w:rFonts w:ascii="Arial" w:hAnsi="Arial" w:cs="Arial"/>
                <w:b/>
                <w:bCs/>
                <w:sz w:val="22"/>
                <w:szCs w:val="22"/>
              </w:rPr>
              <w:t>Muestras</w:t>
            </w:r>
          </w:p>
        </w:tc>
        <w:tc>
          <w:tcPr>
            <w:tcW w:w="1947" w:type="dxa"/>
            <w:tcBorders>
              <w:top w:val="single" w:sz="8" w:space="0" w:color="auto"/>
              <w:left w:val="nil"/>
              <w:bottom w:val="single" w:sz="8" w:space="0" w:color="auto"/>
              <w:right w:val="single" w:sz="8"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Pr>
                <w:rFonts w:ascii="Arial" w:hAnsi="Arial" w:cs="Arial"/>
                <w:b/>
                <w:bCs/>
                <w:sz w:val="22"/>
                <w:szCs w:val="22"/>
              </w:rPr>
              <w:t>DM</w:t>
            </w:r>
          </w:p>
        </w:tc>
        <w:tc>
          <w:tcPr>
            <w:tcW w:w="747" w:type="dxa"/>
            <w:tcBorders>
              <w:top w:val="single" w:sz="8" w:space="0" w:color="auto"/>
              <w:left w:val="single" w:sz="4" w:space="0" w:color="auto"/>
              <w:bottom w:val="single" w:sz="8" w:space="0" w:color="auto"/>
              <w:right w:val="single" w:sz="4"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sidRPr="00CF46DD">
              <w:rPr>
                <w:rFonts w:ascii="Arial" w:hAnsi="Arial" w:cs="Arial"/>
                <w:b/>
                <w:bCs/>
                <w:sz w:val="22"/>
                <w:szCs w:val="22"/>
              </w:rPr>
              <w:t>&gt;</w:t>
            </w:r>
          </w:p>
        </w:tc>
        <w:tc>
          <w:tcPr>
            <w:tcW w:w="120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CF46DD" w:rsidRDefault="009B514A" w:rsidP="00366975">
            <w:pPr>
              <w:jc w:val="center"/>
              <w:rPr>
                <w:rFonts w:ascii="Arial" w:hAnsi="Arial" w:cs="Arial"/>
                <w:b/>
                <w:bCs/>
                <w:sz w:val="22"/>
                <w:szCs w:val="22"/>
              </w:rPr>
            </w:pPr>
            <w:r w:rsidRPr="00CF46DD">
              <w:rPr>
                <w:rFonts w:ascii="Arial" w:hAnsi="Arial" w:cs="Arial"/>
                <w:b/>
                <w:bCs/>
                <w:sz w:val="22"/>
                <w:szCs w:val="22"/>
              </w:rPr>
              <w:t>DS</w:t>
            </w:r>
          </w:p>
        </w:tc>
      </w:tr>
      <w:tr w:rsidR="009B514A">
        <w:trPr>
          <w:trHeight w:val="360"/>
          <w:jc w:val="center"/>
        </w:trPr>
        <w:tc>
          <w:tcPr>
            <w:tcW w:w="14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D</w:t>
            </w:r>
            <w:r>
              <w:rPr>
                <w:rFonts w:ascii="Arial" w:hAnsi="Arial" w:cs="Arial"/>
                <w:vertAlign w:val="subscript"/>
              </w:rPr>
              <w:t xml:space="preserve"> </w:t>
            </w:r>
            <w:r>
              <w:rPr>
                <w:rFonts w:ascii="Arial" w:hAnsi="Arial" w:cs="Arial"/>
              </w:rPr>
              <w:t>– C</w:t>
            </w:r>
          </w:p>
        </w:tc>
        <w:tc>
          <w:tcPr>
            <w:tcW w:w="1947" w:type="dxa"/>
            <w:tcBorders>
              <w:top w:val="single" w:sz="8" w:space="0" w:color="auto"/>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0.03</w:t>
            </w:r>
          </w:p>
        </w:tc>
        <w:tc>
          <w:tcPr>
            <w:tcW w:w="747" w:type="dxa"/>
            <w:tcBorders>
              <w:top w:val="single" w:sz="8" w:space="0" w:color="auto"/>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0.5205</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D</w:t>
            </w:r>
            <w:r>
              <w:rPr>
                <w:rFonts w:ascii="Arial" w:hAnsi="Arial" w:cs="Arial"/>
                <w:vertAlign w:val="subscript"/>
              </w:rPr>
              <w:t xml:space="preserve"> </w:t>
            </w:r>
            <w:r>
              <w:rPr>
                <w:rFonts w:ascii="Arial" w:hAnsi="Arial" w:cs="Arial"/>
              </w:rPr>
              <w:t>– B</w:t>
            </w:r>
          </w:p>
        </w:tc>
        <w:tc>
          <w:tcPr>
            <w:tcW w:w="19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1.53</w:t>
            </w:r>
          </w:p>
        </w:tc>
        <w:tc>
          <w:tcPr>
            <w:tcW w:w="7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0.5205</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D</w:t>
            </w:r>
            <w:r>
              <w:rPr>
                <w:rFonts w:ascii="Arial" w:hAnsi="Arial" w:cs="Arial"/>
                <w:vertAlign w:val="subscript"/>
              </w:rPr>
              <w:t xml:space="preserve"> </w:t>
            </w:r>
            <w:r>
              <w:rPr>
                <w:rFonts w:ascii="Arial" w:hAnsi="Arial" w:cs="Arial"/>
              </w:rPr>
              <w:t>– A</w:t>
            </w:r>
          </w:p>
        </w:tc>
        <w:tc>
          <w:tcPr>
            <w:tcW w:w="19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2.73</w:t>
            </w:r>
          </w:p>
        </w:tc>
        <w:tc>
          <w:tcPr>
            <w:tcW w:w="7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0.5205</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 – B</w:t>
            </w:r>
          </w:p>
        </w:tc>
        <w:tc>
          <w:tcPr>
            <w:tcW w:w="19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1.50</w:t>
            </w:r>
          </w:p>
        </w:tc>
        <w:tc>
          <w:tcPr>
            <w:tcW w:w="7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0.5205</w:t>
            </w:r>
          </w:p>
        </w:tc>
      </w:tr>
      <w:tr w:rsidR="009B514A">
        <w:trPr>
          <w:trHeight w:val="360"/>
          <w:jc w:val="center"/>
        </w:trPr>
        <w:tc>
          <w:tcPr>
            <w:tcW w:w="1414"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 xml:space="preserve">C </w:t>
            </w:r>
            <w:r>
              <w:rPr>
                <w:rFonts w:ascii="Arial" w:hAnsi="Arial" w:cs="Arial"/>
                <w:vertAlign w:val="subscript"/>
              </w:rPr>
              <w:t xml:space="preserve"> </w:t>
            </w:r>
            <w:r>
              <w:rPr>
                <w:rFonts w:ascii="Arial" w:hAnsi="Arial" w:cs="Arial"/>
              </w:rPr>
              <w:t>- A</w:t>
            </w:r>
          </w:p>
        </w:tc>
        <w:tc>
          <w:tcPr>
            <w:tcW w:w="19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2.70</w:t>
            </w:r>
          </w:p>
        </w:tc>
        <w:tc>
          <w:tcPr>
            <w:tcW w:w="747"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0.5205</w:t>
            </w:r>
          </w:p>
        </w:tc>
      </w:tr>
      <w:tr w:rsidR="009B514A">
        <w:trPr>
          <w:trHeight w:val="360"/>
          <w:jc w:val="center"/>
        </w:trPr>
        <w:tc>
          <w:tcPr>
            <w:tcW w:w="1414" w:type="dxa"/>
            <w:tcBorders>
              <w:top w:val="nil"/>
              <w:left w:val="single" w:sz="8" w:space="0" w:color="auto"/>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 - A</w:t>
            </w:r>
          </w:p>
        </w:tc>
        <w:tc>
          <w:tcPr>
            <w:tcW w:w="1947"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1.20</w:t>
            </w:r>
          </w:p>
        </w:tc>
        <w:tc>
          <w:tcPr>
            <w:tcW w:w="747"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&gt;</w:t>
            </w:r>
          </w:p>
        </w:tc>
        <w:tc>
          <w:tcPr>
            <w:tcW w:w="1200" w:type="dxa"/>
            <w:tcBorders>
              <w:top w:val="nil"/>
              <w:left w:val="nil"/>
              <w:bottom w:val="single" w:sz="8"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0.5205</w:t>
            </w:r>
          </w:p>
        </w:tc>
      </w:tr>
    </w:tbl>
    <w:p w:rsidR="009B514A" w:rsidRDefault="009B514A" w:rsidP="009B514A">
      <w:pPr>
        <w:spacing w:line="480" w:lineRule="auto"/>
        <w:rPr>
          <w:rFonts w:ascii="Arial" w:hAnsi="Arial" w:cs="Arial"/>
        </w:rPr>
      </w:pPr>
    </w:p>
    <w:p w:rsidR="009B514A" w:rsidRDefault="009B514A" w:rsidP="009B514A">
      <w:pPr>
        <w:spacing w:line="480" w:lineRule="auto"/>
        <w:jc w:val="both"/>
        <w:rPr>
          <w:rFonts w:ascii="Arial" w:hAnsi="Arial" w:cs="Arial"/>
        </w:rPr>
      </w:pPr>
      <w:r>
        <w:rPr>
          <w:rFonts w:ascii="Arial" w:hAnsi="Arial" w:cs="Arial"/>
        </w:rPr>
        <w:t xml:space="preserve">Se puede observar en la tabla 17 que el valor de la diferencia media entre la muestras C y D obtenida por los panelistas, no es mayor al valor de </w:t>
      </w:r>
      <w:smartTag w:uri="urn:schemas-microsoft-com:office:smarttags" w:element="PersonName">
        <w:smartTagPr>
          <w:attr w:name="ProductID" w:val="la Diferencia"/>
        </w:smartTagPr>
        <w:r>
          <w:rPr>
            <w:rFonts w:ascii="Arial" w:hAnsi="Arial" w:cs="Arial"/>
          </w:rPr>
          <w:t>la Diferencia</w:t>
        </w:r>
      </w:smartTag>
      <w:r>
        <w:rPr>
          <w:rFonts w:ascii="Arial" w:hAnsi="Arial" w:cs="Arial"/>
        </w:rPr>
        <w:t xml:space="preserve"> significativa,   por lo tanto se concluye que estas muestras son similares entre sí,  pero diferentes a las Muestra A y B debido a que el contenido de humedad captado  en las muestras C y D es mayor </w:t>
      </w:r>
      <w:r>
        <w:rPr>
          <w:rFonts w:ascii="Arial" w:hAnsi="Arial" w:cs="Arial"/>
        </w:rPr>
        <w:lastRenderedPageBreak/>
        <w:t>reflejándose claramente en el grado de apelmazamiento comparado con las otras muestras</w:t>
      </w:r>
    </w:p>
    <w:p w:rsidR="009B514A" w:rsidRPr="00912972" w:rsidRDefault="009B514A" w:rsidP="009B514A">
      <w:pPr>
        <w:spacing w:line="480" w:lineRule="auto"/>
        <w:jc w:val="both"/>
        <w:rPr>
          <w:rFonts w:ascii="Arial" w:hAnsi="Arial" w:cs="Arial"/>
        </w:rPr>
      </w:pPr>
    </w:p>
    <w:p w:rsidR="009B514A" w:rsidRDefault="009B514A" w:rsidP="009B514A">
      <w:pPr>
        <w:numPr>
          <w:ilvl w:val="2"/>
          <w:numId w:val="22"/>
        </w:numPr>
        <w:tabs>
          <w:tab w:val="left" w:pos="360"/>
          <w:tab w:val="left" w:pos="540"/>
          <w:tab w:val="left" w:pos="900"/>
        </w:tabs>
        <w:spacing w:line="480" w:lineRule="auto"/>
        <w:rPr>
          <w:rFonts w:ascii="Arial" w:hAnsi="Arial" w:cs="Arial"/>
          <w:b/>
        </w:rPr>
      </w:pPr>
      <w:r>
        <w:rPr>
          <w:rFonts w:ascii="Arial" w:hAnsi="Arial" w:cs="Arial"/>
          <w:b/>
        </w:rPr>
        <w:t xml:space="preserve"> </w:t>
      </w:r>
      <w:r w:rsidRPr="00455F19">
        <w:rPr>
          <w:rFonts w:ascii="Arial" w:hAnsi="Arial" w:cs="Arial"/>
          <w:b/>
        </w:rPr>
        <w:t>Análisis Microbiológicos</w:t>
      </w:r>
    </w:p>
    <w:p w:rsidR="009B514A" w:rsidRDefault="009B514A" w:rsidP="009B514A">
      <w:pPr>
        <w:numPr>
          <w:ilvl w:val="0"/>
          <w:numId w:val="21"/>
        </w:numPr>
        <w:tabs>
          <w:tab w:val="left" w:pos="360"/>
          <w:tab w:val="left" w:pos="540"/>
          <w:tab w:val="left" w:pos="900"/>
        </w:tabs>
        <w:spacing w:line="480" w:lineRule="auto"/>
        <w:rPr>
          <w:rFonts w:ascii="Arial" w:hAnsi="Arial" w:cs="Arial"/>
          <w:b/>
        </w:rPr>
      </w:pPr>
      <w:r>
        <w:rPr>
          <w:rFonts w:ascii="Arial" w:hAnsi="Arial" w:cs="Arial"/>
          <w:b/>
        </w:rPr>
        <w:t xml:space="preserve">  Fideos</w:t>
      </w:r>
    </w:p>
    <w:p w:rsidR="009B514A" w:rsidRDefault="009B514A" w:rsidP="009B514A">
      <w:pPr>
        <w:spacing w:line="480" w:lineRule="auto"/>
        <w:jc w:val="both"/>
        <w:rPr>
          <w:rFonts w:ascii="Arial" w:hAnsi="Arial" w:cs="Arial"/>
        </w:rPr>
      </w:pPr>
      <w:r>
        <w:rPr>
          <w:rFonts w:ascii="Arial" w:hAnsi="Arial" w:cs="Arial"/>
        </w:rPr>
        <w:t>Adicionalmente de la evaluación sensorial, se analizó microbiológicamente la humedad crítica del producto. Se definió como inaceptable, al crecimiento de  aerobios, mohos y levaduras.</w:t>
      </w:r>
    </w:p>
    <w:p w:rsidR="009B514A" w:rsidRDefault="009B514A" w:rsidP="009B514A">
      <w:pPr>
        <w:spacing w:line="480" w:lineRule="auto"/>
        <w:jc w:val="both"/>
        <w:rPr>
          <w:rFonts w:ascii="Arial" w:hAnsi="Arial" w:cs="Arial"/>
        </w:rPr>
      </w:pPr>
      <w:r>
        <w:rPr>
          <w:rFonts w:ascii="Arial" w:hAnsi="Arial" w:cs="Arial"/>
        </w:rPr>
        <w:t>Para los análisis microbiológicos se tomo los contenidos de humedad  B, C y D;</w:t>
      </w:r>
      <w:r>
        <w:rPr>
          <w:rFonts w:ascii="Arial" w:hAnsi="Arial" w:cs="Arial"/>
          <w:vertAlign w:val="subscript"/>
        </w:rPr>
        <w:t xml:space="preserve">  </w:t>
      </w:r>
      <w:r>
        <w:rPr>
          <w:rFonts w:ascii="Arial" w:hAnsi="Arial" w:cs="Arial"/>
        </w:rPr>
        <w:t>por la diferencia que existe en su textura y contenido de agua con respecto a la muestra de original. En cambio la muestra A  tiene un aspecto muy similar al original y el contenido de agua ganado no es significativo con respecto a la muestra original.</w:t>
      </w:r>
    </w:p>
    <w:p w:rsidR="009B514A" w:rsidRPr="00E722E8" w:rsidRDefault="009B514A" w:rsidP="009B514A">
      <w:pPr>
        <w:spacing w:line="480" w:lineRule="auto"/>
        <w:jc w:val="center"/>
        <w:rPr>
          <w:rFonts w:ascii="Arial" w:hAnsi="Arial" w:cs="Arial"/>
        </w:rPr>
      </w:pPr>
      <w:r w:rsidRPr="00E722E8">
        <w:rPr>
          <w:rFonts w:ascii="Arial" w:hAnsi="Arial" w:cs="Arial"/>
        </w:rPr>
        <w:t>Tabla 18</w:t>
      </w:r>
    </w:p>
    <w:p w:rsidR="009B514A" w:rsidRPr="00E722E8" w:rsidRDefault="009B514A" w:rsidP="009B514A">
      <w:pPr>
        <w:spacing w:line="480" w:lineRule="auto"/>
        <w:jc w:val="center"/>
        <w:rPr>
          <w:rFonts w:ascii="Arial" w:hAnsi="Arial" w:cs="Arial"/>
        </w:rPr>
      </w:pPr>
      <w:r w:rsidRPr="00E722E8">
        <w:rPr>
          <w:rFonts w:ascii="Arial" w:hAnsi="Arial" w:cs="Arial"/>
        </w:rPr>
        <w:t xml:space="preserve">Crecimiento de aerobios en los diferentes contenidos de humedad </w:t>
      </w:r>
      <w:r>
        <w:rPr>
          <w:rFonts w:ascii="Arial" w:hAnsi="Arial" w:cs="Arial"/>
        </w:rPr>
        <w:t>d</w:t>
      </w:r>
      <w:r w:rsidRPr="00E722E8">
        <w:rPr>
          <w:rFonts w:ascii="Arial" w:hAnsi="Arial" w:cs="Arial"/>
        </w:rPr>
        <w:t>el fideo.</w:t>
      </w:r>
    </w:p>
    <w:tbl>
      <w:tblPr>
        <w:tblW w:w="3908" w:type="dxa"/>
        <w:jc w:val="center"/>
        <w:tblInd w:w="60" w:type="dxa"/>
        <w:tblCellMar>
          <w:left w:w="70" w:type="dxa"/>
          <w:right w:w="70" w:type="dxa"/>
        </w:tblCellMar>
        <w:tblLook w:val="0000"/>
      </w:tblPr>
      <w:tblGrid>
        <w:gridCol w:w="1280"/>
        <w:gridCol w:w="1300"/>
        <w:gridCol w:w="1328"/>
      </w:tblGrid>
      <w:tr w:rsidR="009B514A">
        <w:trPr>
          <w:trHeight w:val="420"/>
          <w:jc w:val="center"/>
        </w:trPr>
        <w:tc>
          <w:tcPr>
            <w:tcW w:w="128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A54B2A" w:rsidRDefault="009B514A" w:rsidP="00366975">
            <w:pPr>
              <w:rPr>
                <w:rFonts w:ascii="Arial" w:hAnsi="Arial" w:cs="Arial"/>
                <w:b/>
              </w:rPr>
            </w:pPr>
            <w:r w:rsidRPr="00A54B2A">
              <w:rPr>
                <w:rFonts w:ascii="Arial" w:hAnsi="Arial" w:cs="Arial"/>
                <w:b/>
              </w:rPr>
              <w:t>Muestra</w:t>
            </w:r>
          </w:p>
        </w:tc>
        <w:tc>
          <w:tcPr>
            <w:tcW w:w="1300" w:type="dxa"/>
            <w:tcBorders>
              <w:top w:val="single" w:sz="8" w:space="0" w:color="auto"/>
              <w:left w:val="nil"/>
              <w:bottom w:val="single" w:sz="8" w:space="0" w:color="auto"/>
              <w:right w:val="nil"/>
            </w:tcBorders>
            <w:shd w:val="clear" w:color="auto" w:fill="99CCFF"/>
            <w:noWrap/>
            <w:vAlign w:val="bottom"/>
          </w:tcPr>
          <w:p w:rsidR="009B514A" w:rsidRPr="00A54B2A" w:rsidRDefault="009B514A" w:rsidP="00366975">
            <w:pPr>
              <w:rPr>
                <w:rFonts w:ascii="Arial" w:hAnsi="Arial" w:cs="Arial"/>
                <w:b/>
              </w:rPr>
            </w:pPr>
            <w:r w:rsidRPr="00A54B2A">
              <w:rPr>
                <w:rFonts w:ascii="Arial" w:hAnsi="Arial" w:cs="Arial"/>
                <w:b/>
              </w:rPr>
              <w:t>Dilución</w:t>
            </w:r>
          </w:p>
        </w:tc>
        <w:tc>
          <w:tcPr>
            <w:tcW w:w="1328"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Pr="00A54B2A" w:rsidRDefault="009B514A" w:rsidP="00366975">
            <w:pPr>
              <w:rPr>
                <w:rFonts w:ascii="Arial" w:hAnsi="Arial" w:cs="Arial"/>
                <w:b/>
              </w:rPr>
            </w:pPr>
            <w:r w:rsidRPr="00A54B2A">
              <w:rPr>
                <w:rFonts w:ascii="Arial" w:hAnsi="Arial" w:cs="Arial"/>
                <w:b/>
              </w:rPr>
              <w:t>Resultado</w:t>
            </w:r>
          </w:p>
        </w:tc>
      </w:tr>
      <w:tr w:rsidR="009B514A">
        <w:trPr>
          <w:trHeight w:val="360"/>
          <w:jc w:val="center"/>
        </w:trPr>
        <w:tc>
          <w:tcPr>
            <w:tcW w:w="128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84" type="#_x0000_t75" style="position:absolute;margin-left:15pt;margin-top:1.5pt;width:28.5pt;height:13.5pt;z-index:251671552;mso-position-horizontal-relative:text;mso-position-vertical-relative:text" filled="t" fillcolor="window" strokecolor="windowText" o:insetmode="auto">
                  <v:fill color2="window"/>
                  <v:imagedata r:id="rId33" o:title=""/>
                </v:shape>
                <o:OLEObject Type="Embed" ProgID="Word.Document.8" ShapeID="_x0000_s1084" DrawAspect="Content" ObjectID="_1350902523" r:id="rId34"/>
              </w:pict>
            </w:r>
          </w:p>
        </w:tc>
        <w:tc>
          <w:tcPr>
            <w:tcW w:w="1328"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330"/>
          <w:jc w:val="center"/>
        </w:trPr>
        <w:tc>
          <w:tcPr>
            <w:tcW w:w="128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81" type="#_x0000_t75" style="position:absolute;margin-left:14.25pt;margin-top:1.5pt;width:38.25pt;height:13.5pt;z-index:251668480;mso-position-horizontal-relative:text;mso-position-vertical-relative:text" filled="t" fillcolor="window" strokecolor="windowText" o:insetmode="auto">
                  <v:fill color2="window"/>
                  <v:imagedata r:id="rId35" o:title=""/>
                </v:shape>
                <o:OLEObject Type="Embed" ProgID="Word.Document.8" ShapeID="_x0000_s1081" DrawAspect="Content" ObjectID="_1350902524" r:id="rId36"/>
              </w:pict>
            </w:r>
          </w:p>
        </w:tc>
        <w:tc>
          <w:tcPr>
            <w:tcW w:w="1328"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85" type="#_x0000_t75" style="position:absolute;margin-left:15pt;margin-top:1.5pt;width:26.25pt;height:13.5pt;z-index:251672576;mso-position-horizontal-relative:text;mso-position-vertical-relative:text" filled="t" fillcolor="window" strokecolor="windowText" o:insetmode="auto">
                  <v:fill color2="window"/>
                  <v:imagedata r:id="rId37" o:title=""/>
                </v:shape>
                <o:OLEObject Type="Embed" ProgID="Word.Document.8" ShapeID="_x0000_s1085" DrawAspect="Content" ObjectID="_1350902525" r:id="rId38"/>
              </w:pict>
            </w:r>
          </w:p>
        </w:tc>
        <w:tc>
          <w:tcPr>
            <w:tcW w:w="1328"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300"/>
          <w:jc w:val="center"/>
        </w:trPr>
        <w:tc>
          <w:tcPr>
            <w:tcW w:w="128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82" type="#_x0000_t75" style="position:absolute;margin-left:12.3pt;margin-top:3.85pt;width:38.25pt;height:13.5pt;z-index:251669504;mso-position-horizontal-relative:text;mso-position-vertical-relative:text" filled="t" fillcolor="window" strokecolor="windowText" o:insetmode="auto">
                  <v:fill color2="window"/>
                  <v:imagedata r:id="rId39" o:title=""/>
                </v:shape>
                <o:OLEObject Type="Embed" ProgID="Word.Document.8" ShapeID="_x0000_s1082" DrawAspect="Content" ObjectID="_1350902526" r:id="rId40"/>
              </w:pict>
            </w:r>
          </w:p>
        </w:tc>
        <w:tc>
          <w:tcPr>
            <w:tcW w:w="1328"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330"/>
          <w:jc w:val="center"/>
        </w:trPr>
        <w:tc>
          <w:tcPr>
            <w:tcW w:w="128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D</w: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86" type="#_x0000_t75" style="position:absolute;margin-left:15pt;margin-top:1.5pt;width:28.5pt;height:13.5pt;z-index:251673600;mso-position-horizontal-relative:text;mso-position-vertical-relative:text" filled="t" fillcolor="window" strokecolor="windowText" o:insetmode="auto">
                  <v:fill color2="window"/>
                  <v:imagedata r:id="rId41" o:title=""/>
                </v:shape>
                <o:OLEObject Type="Embed" ProgID="Word.Document.8" ShapeID="_x0000_s1086" DrawAspect="Content" ObjectID="_1350902527" r:id="rId42"/>
              </w:pict>
            </w:r>
          </w:p>
        </w:tc>
        <w:tc>
          <w:tcPr>
            <w:tcW w:w="1328"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345"/>
          <w:jc w:val="center"/>
        </w:trPr>
        <w:tc>
          <w:tcPr>
            <w:tcW w:w="1280" w:type="dxa"/>
            <w:tcBorders>
              <w:top w:val="nil"/>
              <w:left w:val="single" w:sz="8" w:space="0" w:color="auto"/>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D</w:t>
            </w:r>
          </w:p>
        </w:tc>
        <w:tc>
          <w:tcPr>
            <w:tcW w:w="1300" w:type="dxa"/>
            <w:tcBorders>
              <w:top w:val="nil"/>
              <w:left w:val="nil"/>
              <w:bottom w:val="single" w:sz="8"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83" type="#_x0000_t75" style="position:absolute;margin-left:14.25pt;margin-top:1.5pt;width:38.25pt;height:13.5pt;z-index:251670528;mso-position-horizontal-relative:text;mso-position-vertical-relative:text" filled="t" fillcolor="window" strokecolor="windowText" o:insetmode="auto">
                  <v:fill color2="window"/>
                  <v:imagedata r:id="rId35" o:title=""/>
                </v:shape>
                <o:OLEObject Type="Embed" ProgID="Word.Document.8" ShapeID="_x0000_s1083" DrawAspect="Content" ObjectID="_1350902528" r:id="rId43"/>
              </w:pict>
            </w:r>
          </w:p>
        </w:tc>
        <w:tc>
          <w:tcPr>
            <w:tcW w:w="1328"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bl>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t xml:space="preserve">Los resultados de los análisis indican que el crecimiento de mesófilos no es significativo en ninguno de las muestras porque se encuentra dentro de los </w:t>
      </w:r>
      <w:r>
        <w:rPr>
          <w:rFonts w:ascii="Arial" w:hAnsi="Arial" w:cs="Arial"/>
        </w:rPr>
        <w:lastRenderedPageBreak/>
        <w:t>requisitos microbiológicos para las pastas alimenticias o fideos secos. En el caso de las siembras microbiológicas en PDA no produjeron ningún crecimiento con respecto a Mohos y levaduras por lo tanto, la Humedad crítica esta definida principalmente por el análisis sensorial en el cual se evalúa la textura y la apariencia.</w:t>
      </w:r>
    </w:p>
    <w:p w:rsidR="009B514A" w:rsidRDefault="009B514A" w:rsidP="009B514A">
      <w:pPr>
        <w:jc w:val="both"/>
        <w:rPr>
          <w:rFonts w:ascii="Arial" w:hAnsi="Arial" w:cs="Arial"/>
          <w:b/>
        </w:rPr>
      </w:pPr>
    </w:p>
    <w:p w:rsidR="009B514A" w:rsidRDefault="009B514A" w:rsidP="009B514A">
      <w:pPr>
        <w:numPr>
          <w:ilvl w:val="0"/>
          <w:numId w:val="21"/>
        </w:numPr>
        <w:jc w:val="both"/>
        <w:rPr>
          <w:rFonts w:ascii="Arial" w:hAnsi="Arial" w:cs="Arial"/>
          <w:b/>
        </w:rPr>
      </w:pPr>
      <w:r>
        <w:rPr>
          <w:rFonts w:ascii="Arial" w:hAnsi="Arial" w:cs="Arial"/>
          <w:b/>
        </w:rPr>
        <w:t>Tapioca</w:t>
      </w:r>
    </w:p>
    <w:p w:rsidR="009B514A" w:rsidRDefault="009B514A" w:rsidP="009B514A">
      <w:pPr>
        <w:ind w:left="360"/>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t>Se realizo el mismo procedimiento que en el fideo.  El análisis se realiza a las muestras B, C y D.,</w:t>
      </w:r>
      <w:r w:rsidRPr="005B1E62">
        <w:rPr>
          <w:rFonts w:ascii="Arial" w:hAnsi="Arial" w:cs="Arial"/>
        </w:rPr>
        <w:t xml:space="preserve"> </w:t>
      </w:r>
      <w:r>
        <w:rPr>
          <w:rFonts w:ascii="Arial" w:hAnsi="Arial" w:cs="Arial"/>
        </w:rPr>
        <w:t>l</w:t>
      </w:r>
      <w:r w:rsidRPr="00FF6A65">
        <w:rPr>
          <w:rFonts w:ascii="Arial" w:hAnsi="Arial" w:cs="Arial"/>
        </w:rPr>
        <w:t xml:space="preserve">os </w:t>
      </w:r>
      <w:r>
        <w:rPr>
          <w:rFonts w:ascii="Arial" w:hAnsi="Arial" w:cs="Arial"/>
        </w:rPr>
        <w:t>resultados obtenidos muestran que el crecimiento de mesófilos es aceptable en las  muestras B, C y D con respecto a la norma INEN 2 051:95.</w:t>
      </w:r>
    </w:p>
    <w:p w:rsidR="009B514A" w:rsidRDefault="009B514A" w:rsidP="009B514A">
      <w:pPr>
        <w:spacing w:line="480" w:lineRule="auto"/>
        <w:jc w:val="both"/>
        <w:rPr>
          <w:rFonts w:ascii="Arial" w:hAnsi="Arial" w:cs="Arial"/>
        </w:rPr>
      </w:pPr>
      <w:r>
        <w:rPr>
          <w:rFonts w:ascii="Arial" w:hAnsi="Arial" w:cs="Arial"/>
        </w:rPr>
        <w:t>En el análisis de Mohos y Levaduras no se obtuvo crecimiento de estos microorganismos en las muestras analizadas. Por lo tanto el producto es aceptable microbiológicamente a estas humedades.</w:t>
      </w:r>
    </w:p>
    <w:p w:rsidR="009B514A" w:rsidRPr="00E722E8" w:rsidRDefault="009B514A" w:rsidP="009B514A">
      <w:pPr>
        <w:spacing w:line="480" w:lineRule="auto"/>
        <w:jc w:val="center"/>
        <w:rPr>
          <w:rFonts w:ascii="Arial" w:hAnsi="Arial" w:cs="Arial"/>
        </w:rPr>
      </w:pPr>
      <w:r w:rsidRPr="00E722E8">
        <w:rPr>
          <w:rFonts w:ascii="Arial" w:hAnsi="Arial" w:cs="Arial"/>
        </w:rPr>
        <w:t>Tabla 19</w:t>
      </w:r>
    </w:p>
    <w:p w:rsidR="009B514A" w:rsidRDefault="009B514A" w:rsidP="009B514A">
      <w:pPr>
        <w:spacing w:line="480" w:lineRule="auto"/>
        <w:jc w:val="center"/>
        <w:rPr>
          <w:rFonts w:ascii="Arial" w:hAnsi="Arial" w:cs="Arial"/>
        </w:rPr>
      </w:pPr>
      <w:r>
        <w:rPr>
          <w:rFonts w:ascii="Arial" w:hAnsi="Arial" w:cs="Arial"/>
        </w:rPr>
        <w:t>Crecimiento de aerobios en los contenidos de humedad para la tapioca.</w:t>
      </w:r>
    </w:p>
    <w:tbl>
      <w:tblPr>
        <w:tblW w:w="3651" w:type="dxa"/>
        <w:jc w:val="center"/>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061"/>
        <w:gridCol w:w="1289"/>
        <w:gridCol w:w="1301"/>
      </w:tblGrid>
      <w:tr w:rsidR="009B514A">
        <w:trPr>
          <w:trHeight w:val="420"/>
          <w:jc w:val="center"/>
        </w:trPr>
        <w:tc>
          <w:tcPr>
            <w:tcW w:w="1061" w:type="dxa"/>
            <w:shd w:val="clear" w:color="auto" w:fill="99CCFF"/>
            <w:noWrap/>
            <w:vAlign w:val="bottom"/>
          </w:tcPr>
          <w:p w:rsidR="009B514A" w:rsidRDefault="009B514A" w:rsidP="00366975">
            <w:pPr>
              <w:jc w:val="center"/>
              <w:rPr>
                <w:rFonts w:ascii="Arial" w:hAnsi="Arial" w:cs="Arial"/>
                <w:b/>
                <w:bCs/>
              </w:rPr>
            </w:pPr>
            <w:r>
              <w:rPr>
                <w:rFonts w:ascii="Arial" w:hAnsi="Arial" w:cs="Arial"/>
                <w:b/>
                <w:bCs/>
              </w:rPr>
              <w:t>Muestra</w:t>
            </w:r>
          </w:p>
        </w:tc>
        <w:tc>
          <w:tcPr>
            <w:tcW w:w="1289" w:type="dxa"/>
            <w:shd w:val="clear" w:color="auto" w:fill="99CCFF"/>
            <w:noWrap/>
            <w:vAlign w:val="bottom"/>
          </w:tcPr>
          <w:p w:rsidR="009B514A" w:rsidRDefault="009B514A" w:rsidP="00366975">
            <w:pPr>
              <w:jc w:val="center"/>
              <w:rPr>
                <w:rFonts w:ascii="Arial" w:hAnsi="Arial" w:cs="Arial"/>
                <w:b/>
                <w:bCs/>
              </w:rPr>
            </w:pPr>
            <w:r>
              <w:rPr>
                <w:rFonts w:ascii="Arial" w:hAnsi="Arial" w:cs="Arial"/>
                <w:b/>
                <w:bCs/>
              </w:rPr>
              <w:t>Dilución</w:t>
            </w:r>
          </w:p>
        </w:tc>
        <w:tc>
          <w:tcPr>
            <w:tcW w:w="1301" w:type="dxa"/>
            <w:shd w:val="clear" w:color="auto" w:fill="99CCFF"/>
            <w:noWrap/>
            <w:vAlign w:val="bottom"/>
          </w:tcPr>
          <w:p w:rsidR="009B514A" w:rsidRDefault="009B514A" w:rsidP="00366975">
            <w:pPr>
              <w:jc w:val="center"/>
              <w:rPr>
                <w:rFonts w:ascii="Arial" w:hAnsi="Arial" w:cs="Arial"/>
                <w:b/>
                <w:bCs/>
              </w:rPr>
            </w:pPr>
            <w:r>
              <w:rPr>
                <w:rFonts w:ascii="Arial" w:hAnsi="Arial" w:cs="Arial"/>
                <w:b/>
                <w:bCs/>
              </w:rPr>
              <w:t>Resultado</w:t>
            </w:r>
          </w:p>
        </w:tc>
      </w:tr>
      <w:tr w:rsidR="009B514A">
        <w:trPr>
          <w:trHeight w:val="420"/>
          <w:jc w:val="center"/>
        </w:trPr>
        <w:tc>
          <w:tcPr>
            <w:tcW w:w="1061" w:type="dxa"/>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289" w:type="dxa"/>
            <w:shd w:val="clear" w:color="auto" w:fill="auto"/>
            <w:noWrap/>
            <w:vAlign w:val="bottom"/>
          </w:tcPr>
          <w:p w:rsidR="009B514A" w:rsidRDefault="009B514A" w:rsidP="00366975">
            <w:pPr>
              <w:jc w:val="center"/>
              <w:rPr>
                <w:rFonts w:ascii="Arial" w:hAnsi="Arial" w:cs="Arial"/>
              </w:rPr>
            </w:pPr>
            <w:r>
              <w:rPr>
                <w:rFonts w:ascii="Arial" w:hAnsi="Arial" w:cs="Arial"/>
              </w:rPr>
              <w:pict>
                <v:shape id="_x0000_s1087" type="#_x0000_t75" style="position:absolute;left:0;text-align:left;margin-left:13.5pt;margin-top:3.75pt;width:28.5pt;height:13.5pt;z-index:251674624;mso-position-horizontal-relative:text;mso-position-vertical-relative:text" filled="t" fillcolor="window" strokecolor="windowText" o:insetmode="auto">
                  <v:fill color2="window"/>
                  <v:imagedata r:id="rId33" o:title=""/>
                </v:shape>
                <o:OLEObject Type="Embed" ProgID="Word.Document.8" ShapeID="_x0000_s1087" DrawAspect="Content" ObjectID="_1350902529" r:id="rId44"/>
              </w:pict>
            </w:r>
          </w:p>
        </w:tc>
        <w:tc>
          <w:tcPr>
            <w:tcW w:w="1301" w:type="dxa"/>
            <w:shd w:val="clear" w:color="auto" w:fill="auto"/>
            <w:noWrap/>
            <w:vAlign w:val="bottom"/>
          </w:tcPr>
          <w:p w:rsidR="009B514A" w:rsidRDefault="009B514A" w:rsidP="00366975">
            <w:pPr>
              <w:jc w:val="center"/>
              <w:rPr>
                <w:rFonts w:ascii="Arial" w:hAnsi="Arial" w:cs="Arial"/>
              </w:rPr>
            </w:pPr>
            <w:r>
              <w:rPr>
                <w:rFonts w:ascii="Arial" w:hAnsi="Arial" w:cs="Arial"/>
              </w:rPr>
              <w:t>3 ufc/g</w:t>
            </w:r>
          </w:p>
        </w:tc>
      </w:tr>
      <w:tr w:rsidR="009B514A">
        <w:trPr>
          <w:trHeight w:val="420"/>
          <w:jc w:val="center"/>
        </w:trPr>
        <w:tc>
          <w:tcPr>
            <w:tcW w:w="1061" w:type="dxa"/>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289" w:type="dxa"/>
            <w:shd w:val="clear" w:color="auto" w:fill="auto"/>
            <w:noWrap/>
            <w:vAlign w:val="bottom"/>
          </w:tcPr>
          <w:p w:rsidR="009B514A" w:rsidRDefault="009B514A" w:rsidP="00366975">
            <w:pPr>
              <w:jc w:val="center"/>
              <w:rPr>
                <w:rFonts w:ascii="Arial" w:hAnsi="Arial" w:cs="Arial"/>
              </w:rPr>
            </w:pPr>
            <w:r>
              <w:rPr>
                <w:rFonts w:ascii="Arial" w:hAnsi="Arial" w:cs="Arial"/>
              </w:rPr>
              <w:pict>
                <v:shape id="_x0000_s1090" type="#_x0000_t75" style="position:absolute;left:0;text-align:left;margin-left:14.25pt;margin-top:3.75pt;width:38.25pt;height:13.5pt;z-index:251677696;mso-position-horizontal-relative:text;mso-position-vertical-relative:text" filled="t" fillcolor="window" strokecolor="windowText" o:insetmode="auto">
                  <v:fill color2="window"/>
                  <v:imagedata r:id="rId35" o:title=""/>
                </v:shape>
                <o:OLEObject Type="Embed" ProgID="Word.Document.8" ShapeID="_x0000_s1090" DrawAspect="Content" ObjectID="_1350902530" r:id="rId45"/>
              </w:pict>
            </w:r>
          </w:p>
        </w:tc>
        <w:tc>
          <w:tcPr>
            <w:tcW w:w="1301" w:type="dxa"/>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420"/>
          <w:jc w:val="center"/>
        </w:trPr>
        <w:tc>
          <w:tcPr>
            <w:tcW w:w="1061" w:type="dxa"/>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289" w:type="dxa"/>
            <w:shd w:val="clear" w:color="auto" w:fill="auto"/>
            <w:noWrap/>
            <w:vAlign w:val="bottom"/>
          </w:tcPr>
          <w:p w:rsidR="009B514A" w:rsidRDefault="009B514A" w:rsidP="00366975">
            <w:pPr>
              <w:jc w:val="center"/>
              <w:rPr>
                <w:rFonts w:ascii="Arial" w:hAnsi="Arial" w:cs="Arial"/>
              </w:rPr>
            </w:pPr>
            <w:r>
              <w:rPr>
                <w:rFonts w:ascii="Arial" w:hAnsi="Arial" w:cs="Arial"/>
              </w:rPr>
              <w:pict>
                <v:shape id="_x0000_s1088" type="#_x0000_t75" style="position:absolute;left:0;text-align:left;margin-left:13.5pt;margin-top:4.5pt;width:28.5pt;height:13.5pt;z-index:251675648;mso-position-horizontal-relative:text;mso-position-vertical-relative:text" filled="t" fillcolor="window" strokecolor="windowText" o:insetmode="auto">
                  <v:fill color2="window"/>
                  <v:imagedata r:id="rId33" o:title=""/>
                </v:shape>
                <o:OLEObject Type="Embed" ProgID="Word.Document.8" ShapeID="_x0000_s1088" DrawAspect="Content" ObjectID="_1350902531" r:id="rId46"/>
              </w:pict>
            </w:r>
          </w:p>
        </w:tc>
        <w:tc>
          <w:tcPr>
            <w:tcW w:w="1301" w:type="dxa"/>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420"/>
          <w:jc w:val="center"/>
        </w:trPr>
        <w:tc>
          <w:tcPr>
            <w:tcW w:w="1061" w:type="dxa"/>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289" w:type="dxa"/>
            <w:shd w:val="clear" w:color="auto" w:fill="auto"/>
            <w:noWrap/>
            <w:vAlign w:val="bottom"/>
          </w:tcPr>
          <w:p w:rsidR="009B514A" w:rsidRDefault="009B514A" w:rsidP="00366975">
            <w:pPr>
              <w:jc w:val="center"/>
              <w:rPr>
                <w:rFonts w:ascii="Arial" w:hAnsi="Arial" w:cs="Arial"/>
              </w:rPr>
            </w:pPr>
            <w:r>
              <w:rPr>
                <w:rFonts w:ascii="Arial" w:hAnsi="Arial" w:cs="Arial"/>
              </w:rPr>
              <w:pict>
                <v:shape id="_x0000_s1091" type="#_x0000_t75" style="position:absolute;left:0;text-align:left;margin-left:13.5pt;margin-top:3.75pt;width:38.25pt;height:13.5pt;z-index:251678720;mso-position-horizontal-relative:text;mso-position-vertical-relative:text" filled="t" fillcolor="window" strokecolor="windowText" o:insetmode="auto">
                  <v:fill color2="window"/>
                  <v:imagedata r:id="rId35" o:title=""/>
                </v:shape>
                <o:OLEObject Type="Embed" ProgID="Word.Document.8" ShapeID="_x0000_s1091" DrawAspect="Content" ObjectID="_1350902532" r:id="rId47"/>
              </w:pict>
            </w:r>
          </w:p>
        </w:tc>
        <w:tc>
          <w:tcPr>
            <w:tcW w:w="1301" w:type="dxa"/>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420"/>
          <w:jc w:val="center"/>
        </w:trPr>
        <w:tc>
          <w:tcPr>
            <w:tcW w:w="1061" w:type="dxa"/>
            <w:shd w:val="clear" w:color="auto" w:fill="auto"/>
            <w:noWrap/>
            <w:vAlign w:val="bottom"/>
          </w:tcPr>
          <w:p w:rsidR="009B514A" w:rsidRDefault="009B514A" w:rsidP="00366975">
            <w:pPr>
              <w:jc w:val="center"/>
              <w:rPr>
                <w:rFonts w:ascii="Arial" w:hAnsi="Arial" w:cs="Arial"/>
              </w:rPr>
            </w:pPr>
            <w:r>
              <w:rPr>
                <w:rFonts w:ascii="Arial" w:hAnsi="Arial" w:cs="Arial"/>
              </w:rPr>
              <w:t>D</w:t>
            </w:r>
          </w:p>
        </w:tc>
        <w:tc>
          <w:tcPr>
            <w:tcW w:w="1289" w:type="dxa"/>
            <w:shd w:val="clear" w:color="auto" w:fill="auto"/>
            <w:noWrap/>
            <w:vAlign w:val="bottom"/>
          </w:tcPr>
          <w:p w:rsidR="009B514A" w:rsidRDefault="009B514A" w:rsidP="00366975">
            <w:pPr>
              <w:jc w:val="center"/>
              <w:rPr>
                <w:rFonts w:ascii="Arial" w:hAnsi="Arial" w:cs="Arial"/>
              </w:rPr>
            </w:pPr>
            <w:r>
              <w:rPr>
                <w:rFonts w:ascii="Arial" w:hAnsi="Arial" w:cs="Arial"/>
              </w:rPr>
              <w:pict>
                <v:shape id="_x0000_s1089" type="#_x0000_t75" style="position:absolute;left:0;text-align:left;margin-left:13.5pt;margin-top:3.75pt;width:28.5pt;height:13.5pt;z-index:251676672;mso-position-horizontal-relative:text;mso-position-vertical-relative:text" filled="t" fillcolor="window" strokecolor="windowText" o:insetmode="auto">
                  <v:fill color2="window"/>
                  <v:imagedata r:id="rId33" o:title=""/>
                </v:shape>
                <o:OLEObject Type="Embed" ProgID="Word.Document.8" ShapeID="_x0000_s1089" DrawAspect="Content" ObjectID="_1350902533" r:id="rId48"/>
              </w:pict>
            </w:r>
          </w:p>
        </w:tc>
        <w:tc>
          <w:tcPr>
            <w:tcW w:w="1301" w:type="dxa"/>
            <w:shd w:val="clear" w:color="auto" w:fill="auto"/>
            <w:noWrap/>
            <w:vAlign w:val="bottom"/>
          </w:tcPr>
          <w:p w:rsidR="009B514A" w:rsidRDefault="009B514A" w:rsidP="00366975">
            <w:pPr>
              <w:jc w:val="center"/>
              <w:rPr>
                <w:rFonts w:ascii="Arial" w:hAnsi="Arial" w:cs="Arial"/>
              </w:rPr>
            </w:pPr>
            <w:r>
              <w:rPr>
                <w:rFonts w:ascii="Arial" w:hAnsi="Arial" w:cs="Arial"/>
              </w:rPr>
              <w:t>6 ufc/g</w:t>
            </w:r>
          </w:p>
        </w:tc>
      </w:tr>
      <w:tr w:rsidR="009B514A">
        <w:trPr>
          <w:trHeight w:val="420"/>
          <w:jc w:val="center"/>
        </w:trPr>
        <w:tc>
          <w:tcPr>
            <w:tcW w:w="1061" w:type="dxa"/>
            <w:shd w:val="clear" w:color="auto" w:fill="auto"/>
            <w:noWrap/>
            <w:vAlign w:val="bottom"/>
          </w:tcPr>
          <w:p w:rsidR="009B514A" w:rsidRDefault="009B514A" w:rsidP="00366975">
            <w:pPr>
              <w:jc w:val="center"/>
              <w:rPr>
                <w:rFonts w:ascii="Arial" w:hAnsi="Arial" w:cs="Arial"/>
              </w:rPr>
            </w:pPr>
            <w:r>
              <w:rPr>
                <w:rFonts w:ascii="Arial" w:hAnsi="Arial" w:cs="Arial"/>
              </w:rPr>
              <w:t>D</w:t>
            </w:r>
          </w:p>
        </w:tc>
        <w:tc>
          <w:tcPr>
            <w:tcW w:w="1289" w:type="dxa"/>
            <w:shd w:val="clear" w:color="auto" w:fill="auto"/>
            <w:noWrap/>
            <w:vAlign w:val="bottom"/>
          </w:tcPr>
          <w:p w:rsidR="009B514A" w:rsidRDefault="009B514A" w:rsidP="00366975">
            <w:pPr>
              <w:jc w:val="center"/>
              <w:rPr>
                <w:rFonts w:ascii="Arial" w:hAnsi="Arial" w:cs="Arial"/>
              </w:rPr>
            </w:pPr>
            <w:r>
              <w:rPr>
                <w:rFonts w:ascii="Arial" w:hAnsi="Arial" w:cs="Arial"/>
              </w:rPr>
              <w:pict>
                <v:shape id="_x0000_s1092" type="#_x0000_t75" style="position:absolute;left:0;text-align:left;margin-left:13.5pt;margin-top:3pt;width:38.25pt;height:13.5pt;z-index:251679744;mso-position-horizontal-relative:text;mso-position-vertical-relative:text" filled="t" fillcolor="window" strokecolor="windowText" o:insetmode="auto">
                  <v:fill color2="window"/>
                  <v:imagedata r:id="rId35" o:title=""/>
                </v:shape>
                <o:OLEObject Type="Embed" ProgID="Word.Document.8" ShapeID="_x0000_s1092" DrawAspect="Content" ObjectID="_1350902534" r:id="rId49"/>
              </w:pict>
            </w:r>
          </w:p>
        </w:tc>
        <w:tc>
          <w:tcPr>
            <w:tcW w:w="1301" w:type="dxa"/>
            <w:shd w:val="clear" w:color="auto" w:fill="auto"/>
            <w:noWrap/>
            <w:vAlign w:val="bottom"/>
          </w:tcPr>
          <w:p w:rsidR="009B514A" w:rsidRDefault="009B514A" w:rsidP="00366975">
            <w:pPr>
              <w:jc w:val="center"/>
              <w:rPr>
                <w:rFonts w:ascii="Arial" w:hAnsi="Arial" w:cs="Arial"/>
              </w:rPr>
            </w:pPr>
            <w:r>
              <w:rPr>
                <w:rFonts w:ascii="Arial" w:hAnsi="Arial" w:cs="Arial"/>
              </w:rPr>
              <w:t>1ufc/g</w:t>
            </w:r>
          </w:p>
        </w:tc>
      </w:tr>
      <w:tr w:rsidR="009B514A">
        <w:trPr>
          <w:trHeight w:val="420"/>
          <w:jc w:val="center"/>
        </w:trPr>
        <w:tc>
          <w:tcPr>
            <w:tcW w:w="1061" w:type="dxa"/>
            <w:shd w:val="clear" w:color="auto" w:fill="auto"/>
            <w:noWrap/>
            <w:vAlign w:val="bottom"/>
          </w:tcPr>
          <w:p w:rsidR="009B514A" w:rsidRDefault="009B514A" w:rsidP="00366975">
            <w:pPr>
              <w:jc w:val="center"/>
              <w:rPr>
                <w:rFonts w:ascii="Arial" w:hAnsi="Arial" w:cs="Arial"/>
              </w:rPr>
            </w:pPr>
            <w:r>
              <w:rPr>
                <w:rFonts w:ascii="Arial" w:hAnsi="Arial" w:cs="Arial"/>
              </w:rPr>
              <w:t>D</w:t>
            </w:r>
          </w:p>
        </w:tc>
        <w:tc>
          <w:tcPr>
            <w:tcW w:w="1289" w:type="dxa"/>
            <w:shd w:val="clear" w:color="auto" w:fill="auto"/>
            <w:noWrap/>
            <w:vAlign w:val="bottom"/>
          </w:tcPr>
          <w:p w:rsidR="009B514A" w:rsidRDefault="009B514A" w:rsidP="00366975">
            <w:pPr>
              <w:jc w:val="center"/>
              <w:rPr>
                <w:rFonts w:ascii="Arial" w:hAnsi="Arial" w:cs="Arial"/>
              </w:rPr>
            </w:pPr>
            <w:r>
              <w:rPr>
                <w:rFonts w:ascii="Arial" w:hAnsi="Arial" w:cs="Arial"/>
              </w:rPr>
              <w:pict>
                <v:shape id="_x0000_s1093" type="#_x0000_t75" style="position:absolute;left:0;text-align:left;margin-left:15pt;margin-top:5.25pt;width:30pt;height:14.25pt;z-index:251680768;mso-position-horizontal-relative:text;mso-position-vertical-relative:text" filled="t" fillcolor="window" strokecolor="windowText" o:insetmode="auto">
                  <v:fill color2="window"/>
                  <v:imagedata r:id="rId50" o:title=""/>
                </v:shape>
                <o:OLEObject Type="Embed" ProgID="Word.Document.8" ShapeID="_x0000_s1093" DrawAspect="Content" ObjectID="_1350902535" r:id="rId51"/>
              </w:pict>
            </w:r>
          </w:p>
        </w:tc>
        <w:tc>
          <w:tcPr>
            <w:tcW w:w="1301" w:type="dxa"/>
            <w:shd w:val="clear" w:color="auto" w:fill="auto"/>
            <w:noWrap/>
            <w:vAlign w:val="bottom"/>
          </w:tcPr>
          <w:p w:rsidR="009B514A" w:rsidRDefault="009B514A" w:rsidP="00366975">
            <w:pPr>
              <w:jc w:val="center"/>
              <w:rPr>
                <w:rFonts w:ascii="Arial" w:hAnsi="Arial" w:cs="Arial"/>
              </w:rPr>
            </w:pPr>
            <w:r>
              <w:rPr>
                <w:rFonts w:ascii="Arial" w:hAnsi="Arial" w:cs="Arial"/>
              </w:rPr>
              <w:t>1ufc/g</w:t>
            </w:r>
          </w:p>
        </w:tc>
      </w:tr>
    </w:tbl>
    <w:p w:rsidR="009B514A" w:rsidRDefault="009B514A" w:rsidP="009B514A">
      <w:pPr>
        <w:rPr>
          <w:b/>
        </w:rPr>
      </w:pPr>
    </w:p>
    <w:p w:rsidR="009B514A" w:rsidRPr="000A1968" w:rsidRDefault="009B514A" w:rsidP="009B514A">
      <w:pPr>
        <w:numPr>
          <w:ilvl w:val="0"/>
          <w:numId w:val="21"/>
        </w:numPr>
        <w:spacing w:line="480" w:lineRule="auto"/>
        <w:rPr>
          <w:rFonts w:ascii="Arial" w:hAnsi="Arial" w:cs="Arial"/>
        </w:rPr>
      </w:pPr>
      <w:r w:rsidRPr="000A1968">
        <w:rPr>
          <w:rFonts w:ascii="Arial" w:hAnsi="Arial" w:cs="Arial"/>
          <w:b/>
        </w:rPr>
        <w:t>Caldo Soluble de Gallina (Ranchero)</w:t>
      </w:r>
    </w:p>
    <w:p w:rsidR="009B514A" w:rsidRPr="000A1968" w:rsidRDefault="009B514A" w:rsidP="009B514A">
      <w:pPr>
        <w:spacing w:line="480" w:lineRule="auto"/>
        <w:ind w:left="360"/>
        <w:jc w:val="both"/>
        <w:rPr>
          <w:rFonts w:ascii="Arial" w:hAnsi="Arial" w:cs="Arial"/>
        </w:rPr>
      </w:pPr>
      <w:r>
        <w:rPr>
          <w:rFonts w:ascii="Arial" w:hAnsi="Arial" w:cs="Arial"/>
        </w:rPr>
        <w:t xml:space="preserve">En este caso se observo el crecimiento de aerobios totales en cada uno de los contenidos de humedad definidos.  </w:t>
      </w:r>
    </w:p>
    <w:p w:rsidR="009B514A" w:rsidRPr="00E722E8" w:rsidRDefault="009B514A" w:rsidP="009B514A">
      <w:pPr>
        <w:spacing w:line="480" w:lineRule="auto"/>
        <w:jc w:val="center"/>
        <w:rPr>
          <w:rFonts w:ascii="Arial" w:hAnsi="Arial" w:cs="Arial"/>
        </w:rPr>
      </w:pPr>
      <w:r w:rsidRPr="00E722E8">
        <w:rPr>
          <w:rFonts w:ascii="Arial" w:hAnsi="Arial" w:cs="Arial"/>
        </w:rPr>
        <w:t>Tabla 20</w:t>
      </w:r>
    </w:p>
    <w:p w:rsidR="009B514A" w:rsidRPr="00E722E8" w:rsidRDefault="009B514A" w:rsidP="009B514A">
      <w:pPr>
        <w:spacing w:line="480" w:lineRule="auto"/>
        <w:jc w:val="center"/>
        <w:rPr>
          <w:rFonts w:ascii="Arial" w:hAnsi="Arial" w:cs="Arial"/>
        </w:rPr>
      </w:pPr>
      <w:r w:rsidRPr="00E722E8">
        <w:rPr>
          <w:rFonts w:ascii="Arial" w:hAnsi="Arial" w:cs="Arial"/>
        </w:rPr>
        <w:t>Crec</w:t>
      </w:r>
      <w:r>
        <w:rPr>
          <w:rFonts w:ascii="Arial" w:hAnsi="Arial" w:cs="Arial"/>
        </w:rPr>
        <w:t>imiento de Aerobios para Caldo Soluble de G</w:t>
      </w:r>
      <w:r w:rsidRPr="00E722E8">
        <w:rPr>
          <w:rFonts w:ascii="Arial" w:hAnsi="Arial" w:cs="Arial"/>
        </w:rPr>
        <w:t>allina.</w:t>
      </w:r>
    </w:p>
    <w:tbl>
      <w:tblPr>
        <w:tblW w:w="3542" w:type="dxa"/>
        <w:jc w:val="center"/>
        <w:tblInd w:w="60" w:type="dxa"/>
        <w:tblCellMar>
          <w:left w:w="70" w:type="dxa"/>
          <w:right w:w="70" w:type="dxa"/>
        </w:tblCellMar>
        <w:tblLook w:val="0000"/>
      </w:tblPr>
      <w:tblGrid>
        <w:gridCol w:w="1061"/>
        <w:gridCol w:w="1180"/>
        <w:gridCol w:w="1301"/>
      </w:tblGrid>
      <w:tr w:rsidR="009B514A">
        <w:trPr>
          <w:trHeight w:val="420"/>
          <w:jc w:val="center"/>
        </w:trPr>
        <w:tc>
          <w:tcPr>
            <w:tcW w:w="1061"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rPr>
                <w:rFonts w:ascii="Arial" w:hAnsi="Arial" w:cs="Arial"/>
                <w:b/>
                <w:bCs/>
              </w:rPr>
            </w:pPr>
            <w:r>
              <w:rPr>
                <w:rFonts w:ascii="Arial" w:hAnsi="Arial" w:cs="Arial"/>
                <w:b/>
                <w:bCs/>
              </w:rPr>
              <w:t>Muestra</w:t>
            </w:r>
          </w:p>
        </w:tc>
        <w:tc>
          <w:tcPr>
            <w:tcW w:w="1180" w:type="dxa"/>
            <w:tcBorders>
              <w:top w:val="single" w:sz="8" w:space="0" w:color="auto"/>
              <w:left w:val="nil"/>
              <w:bottom w:val="single" w:sz="8" w:space="0" w:color="auto"/>
              <w:right w:val="nil"/>
            </w:tcBorders>
            <w:shd w:val="clear" w:color="auto" w:fill="99CCFF"/>
            <w:noWrap/>
            <w:vAlign w:val="bottom"/>
          </w:tcPr>
          <w:p w:rsidR="009B514A" w:rsidRDefault="009B514A" w:rsidP="00366975">
            <w:pPr>
              <w:rPr>
                <w:rFonts w:ascii="Arial" w:hAnsi="Arial" w:cs="Arial"/>
                <w:b/>
                <w:bCs/>
              </w:rPr>
            </w:pPr>
            <w:r>
              <w:rPr>
                <w:rFonts w:ascii="Arial" w:hAnsi="Arial" w:cs="Arial"/>
                <w:b/>
                <w:bCs/>
              </w:rPr>
              <w:t>Dilución</w:t>
            </w:r>
          </w:p>
        </w:tc>
        <w:tc>
          <w:tcPr>
            <w:tcW w:w="1301"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rPr>
                <w:rFonts w:ascii="Arial" w:hAnsi="Arial" w:cs="Arial"/>
                <w:b/>
                <w:bCs/>
              </w:rPr>
            </w:pPr>
            <w:r>
              <w:rPr>
                <w:rFonts w:ascii="Arial" w:hAnsi="Arial" w:cs="Arial"/>
                <w:b/>
                <w:bCs/>
              </w:rPr>
              <w:t>Resultado</w:t>
            </w:r>
          </w:p>
        </w:tc>
      </w:tr>
      <w:tr w:rsidR="009B514A">
        <w:trPr>
          <w:trHeight w:val="360"/>
          <w:jc w:val="center"/>
        </w:trPr>
        <w:tc>
          <w:tcPr>
            <w:tcW w:w="106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97" type="#_x0000_t75" style="position:absolute;margin-left:15pt;margin-top:1.5pt;width:28.5pt;height:13.5pt;z-index:251684864;mso-position-horizontal-relative:text;mso-position-vertical-relative:text" filled="t" fillcolor="window" strokecolor="windowText" o:insetmode="auto">
                  <v:fill color2="window"/>
                  <v:imagedata r:id="rId33" o:title=""/>
                </v:shape>
                <o:OLEObject Type="Embed" ProgID="Word.Document.8" ShapeID="_x0000_s1097" DrawAspect="Content" ObjectID="_1350902536" r:id="rId52"/>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4 ufc/g</w:t>
            </w:r>
          </w:p>
        </w:tc>
      </w:tr>
      <w:tr w:rsidR="009B514A">
        <w:trPr>
          <w:trHeight w:val="330"/>
          <w:jc w:val="center"/>
        </w:trPr>
        <w:tc>
          <w:tcPr>
            <w:tcW w:w="106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94" type="#_x0000_t75" style="position:absolute;margin-left:14.25pt;margin-top:1.5pt;width:38.25pt;height:13.5pt;z-index:251681792;mso-position-horizontal-relative:text;mso-position-vertical-relative:text" filled="t" fillcolor="window" strokecolor="windowText" o:insetmode="auto">
                  <v:fill color2="window"/>
                  <v:imagedata r:id="rId53" o:title=""/>
                </v:shape>
                <o:OLEObject Type="Embed" ProgID="Word.Document.8" ShapeID="_x0000_s1094" DrawAspect="Content" ObjectID="_1350902537" r:id="rId54"/>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 ufc/g</w:t>
            </w:r>
          </w:p>
        </w:tc>
      </w:tr>
      <w:tr w:rsidR="009B514A">
        <w:trPr>
          <w:trHeight w:val="330"/>
          <w:jc w:val="center"/>
        </w:trPr>
        <w:tc>
          <w:tcPr>
            <w:tcW w:w="106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99" type="#_x0000_t75" style="position:absolute;margin-left:15pt;margin-top:1.5pt;width:38.25pt;height:13.5pt;z-index:251686912;mso-position-horizontal-relative:text;mso-position-vertical-relative:text" filled="t" fillcolor="window" strokecolor="windowText" o:insetmode="auto">
                  <v:fill color2="window"/>
                  <v:imagedata r:id="rId55" o:title=""/>
                </v:shape>
                <o:OLEObject Type="Embed" ProgID="Word.Document.8" ShapeID="_x0000_s1099" DrawAspect="Content" ObjectID="_1350902538" r:id="rId56"/>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 ufc/g</w:t>
            </w:r>
          </w:p>
        </w:tc>
      </w:tr>
      <w:tr w:rsidR="009B514A">
        <w:trPr>
          <w:trHeight w:val="345"/>
          <w:jc w:val="center"/>
        </w:trPr>
        <w:tc>
          <w:tcPr>
            <w:tcW w:w="106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95" type="#_x0000_t75" style="position:absolute;margin-left:14.25pt;margin-top:1.5pt;width:38.25pt;height:13.5pt;z-index:251682816;mso-position-horizontal-relative:text;mso-position-vertical-relative:text" filled="t" fillcolor="window" strokecolor="windowText" o:insetmode="auto">
                  <v:fill color2="window"/>
                  <v:imagedata r:id="rId39" o:title=""/>
                </v:shape>
                <o:OLEObject Type="Embed" ProgID="Word.Document.8" ShapeID="_x0000_s1095" DrawAspect="Content" ObjectID="_1350902539" r:id="rId57"/>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13 ufc/g</w:t>
            </w:r>
          </w:p>
        </w:tc>
      </w:tr>
      <w:tr w:rsidR="009B514A">
        <w:trPr>
          <w:trHeight w:val="375"/>
          <w:jc w:val="center"/>
        </w:trPr>
        <w:tc>
          <w:tcPr>
            <w:tcW w:w="106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98" type="#_x0000_t75" style="position:absolute;margin-left:14.25pt;margin-top:3pt;width:28.5pt;height:13.5pt;z-index:251685888;mso-position-horizontal-relative:text;mso-position-vertical-relative:text" filled="t" fillcolor="window" strokecolor="windowText" o:insetmode="auto">
                  <v:fill color2="window"/>
                  <v:imagedata r:id="rId41" o:title=""/>
                </v:shape>
                <o:OLEObject Type="Embed" ProgID="Word.Document.8" ShapeID="_x0000_s1098" DrawAspect="Content" ObjectID="_1350902540" r:id="rId58"/>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ufc/g</w:t>
            </w:r>
          </w:p>
        </w:tc>
      </w:tr>
      <w:tr w:rsidR="009B514A">
        <w:trPr>
          <w:trHeight w:val="360"/>
          <w:jc w:val="center"/>
        </w:trPr>
        <w:tc>
          <w:tcPr>
            <w:tcW w:w="1061" w:type="dxa"/>
            <w:tcBorders>
              <w:top w:val="nil"/>
              <w:left w:val="single" w:sz="8" w:space="0" w:color="auto"/>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180" w:type="dxa"/>
            <w:tcBorders>
              <w:top w:val="nil"/>
              <w:left w:val="nil"/>
              <w:bottom w:val="single" w:sz="8"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96" type="#_x0000_t75" style="position:absolute;margin-left:14.25pt;margin-top:1.5pt;width:38.25pt;height:13.5pt;z-index:251683840;mso-position-horizontal-relative:text;mso-position-vertical-relative:text" filled="t" fillcolor="window" strokecolor="windowText" o:insetmode="auto">
                  <v:fill color2="window"/>
                  <v:imagedata r:id="rId53" o:title=""/>
                </v:shape>
                <o:OLEObject Type="Embed" ProgID="Word.Document.8" ShapeID="_x0000_s1096" DrawAspect="Content" ObjectID="_1350902541" r:id="rId59"/>
              </w:pict>
            </w:r>
            <w:r>
              <w:rPr>
                <w:rFonts w:ascii="Arial" w:hAnsi="Arial" w:cs="Arial"/>
              </w:rPr>
              <w:pict>
                <v:shape id="_x0000_s1100" type="#_x0000_t75" style="position:absolute;margin-left:15pt;margin-top:1.5pt;width:38.25pt;height:13.5pt;z-index:251687936;mso-position-horizontal-relative:text;mso-position-vertical-relative:text" filled="t" fillcolor="window" strokecolor="windowText" o:insetmode="auto">
                  <v:fill color2="window"/>
                  <v:imagedata r:id="rId60" o:title=""/>
                </v:shape>
                <o:OLEObject Type="Embed" ProgID="Word.Document.8" ShapeID="_x0000_s1100" DrawAspect="Content" ObjectID="_1350902542" r:id="rId61"/>
              </w:pict>
            </w:r>
          </w:p>
        </w:tc>
        <w:tc>
          <w:tcPr>
            <w:tcW w:w="1301"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0 ufc/g</w:t>
            </w:r>
          </w:p>
        </w:tc>
      </w:tr>
    </w:tbl>
    <w:p w:rsidR="009B514A" w:rsidRDefault="009B514A" w:rsidP="009B514A">
      <w:pPr>
        <w:spacing w:line="480" w:lineRule="auto"/>
        <w:ind w:left="360"/>
        <w:jc w:val="both"/>
        <w:rPr>
          <w:rFonts w:ascii="Arial" w:hAnsi="Arial" w:cs="Arial"/>
        </w:rPr>
      </w:pPr>
    </w:p>
    <w:p w:rsidR="009B514A" w:rsidRPr="000A1968" w:rsidRDefault="009B514A" w:rsidP="009B514A">
      <w:pPr>
        <w:spacing w:line="480" w:lineRule="auto"/>
        <w:jc w:val="both"/>
        <w:rPr>
          <w:rFonts w:ascii="Arial" w:hAnsi="Arial" w:cs="Arial"/>
        </w:rPr>
      </w:pPr>
      <w:r>
        <w:rPr>
          <w:rFonts w:ascii="Arial" w:hAnsi="Arial" w:cs="Arial"/>
        </w:rPr>
        <w:t xml:space="preserve">Por lo tanto  se realizo un análisis con respecto a una muestra de caldo soluble con su contenido original de agua. </w:t>
      </w:r>
    </w:p>
    <w:p w:rsidR="009B514A" w:rsidRPr="00E722E8" w:rsidRDefault="009B514A" w:rsidP="009B514A">
      <w:pPr>
        <w:spacing w:line="480" w:lineRule="auto"/>
        <w:jc w:val="center"/>
        <w:rPr>
          <w:rFonts w:ascii="Arial" w:hAnsi="Arial" w:cs="Arial"/>
        </w:rPr>
      </w:pPr>
      <w:r w:rsidRPr="00E722E8">
        <w:rPr>
          <w:rFonts w:ascii="Arial" w:hAnsi="Arial" w:cs="Arial"/>
        </w:rPr>
        <w:t>Tabla 21.</w:t>
      </w:r>
    </w:p>
    <w:p w:rsidR="009B514A" w:rsidRPr="00E722E8" w:rsidRDefault="009B514A" w:rsidP="009B514A">
      <w:pPr>
        <w:spacing w:line="480" w:lineRule="auto"/>
        <w:jc w:val="center"/>
        <w:rPr>
          <w:rFonts w:ascii="Arial" w:hAnsi="Arial" w:cs="Arial"/>
        </w:rPr>
      </w:pPr>
      <w:r w:rsidRPr="00E722E8">
        <w:rPr>
          <w:rFonts w:ascii="Arial" w:hAnsi="Arial" w:cs="Arial"/>
        </w:rPr>
        <w:t>Análisis microbiológico  para el caldo soluble de gallina con su contenido de agua original.</w:t>
      </w:r>
    </w:p>
    <w:p w:rsidR="009B514A" w:rsidRDefault="009B514A" w:rsidP="009B514A">
      <w:pPr>
        <w:jc w:val="center"/>
        <w:rPr>
          <w:rFonts w:ascii="Arial" w:hAnsi="Arial" w:cs="Arial"/>
        </w:rPr>
      </w:pPr>
    </w:p>
    <w:tbl>
      <w:tblPr>
        <w:tblW w:w="4062" w:type="dxa"/>
        <w:jc w:val="center"/>
        <w:tblInd w:w="827" w:type="dxa"/>
        <w:tblCellMar>
          <w:left w:w="70" w:type="dxa"/>
          <w:right w:w="70" w:type="dxa"/>
        </w:tblCellMar>
        <w:tblLook w:val="0000"/>
      </w:tblPr>
      <w:tblGrid>
        <w:gridCol w:w="1581"/>
        <w:gridCol w:w="1180"/>
        <w:gridCol w:w="1301"/>
      </w:tblGrid>
      <w:tr w:rsidR="009B514A">
        <w:trPr>
          <w:trHeight w:val="420"/>
          <w:jc w:val="center"/>
        </w:trPr>
        <w:tc>
          <w:tcPr>
            <w:tcW w:w="1581"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rPr>
                <w:rFonts w:ascii="Arial" w:hAnsi="Arial" w:cs="Arial"/>
                <w:b/>
                <w:bCs/>
              </w:rPr>
            </w:pPr>
            <w:r>
              <w:rPr>
                <w:rFonts w:ascii="Arial" w:hAnsi="Arial" w:cs="Arial"/>
                <w:b/>
                <w:bCs/>
              </w:rPr>
              <w:t>Contenido de humedad</w:t>
            </w:r>
          </w:p>
        </w:tc>
        <w:tc>
          <w:tcPr>
            <w:tcW w:w="1180" w:type="dxa"/>
            <w:tcBorders>
              <w:top w:val="single" w:sz="8" w:space="0" w:color="auto"/>
              <w:left w:val="nil"/>
              <w:bottom w:val="single" w:sz="8" w:space="0" w:color="auto"/>
              <w:right w:val="nil"/>
            </w:tcBorders>
            <w:shd w:val="clear" w:color="auto" w:fill="99CCFF"/>
            <w:noWrap/>
            <w:vAlign w:val="bottom"/>
          </w:tcPr>
          <w:p w:rsidR="009B514A" w:rsidRDefault="009B514A" w:rsidP="00366975">
            <w:pPr>
              <w:rPr>
                <w:rFonts w:ascii="Arial" w:hAnsi="Arial" w:cs="Arial"/>
                <w:b/>
                <w:bCs/>
              </w:rPr>
            </w:pPr>
            <w:r>
              <w:rPr>
                <w:rFonts w:ascii="Arial" w:hAnsi="Arial" w:cs="Arial"/>
                <w:b/>
                <w:bCs/>
              </w:rPr>
              <w:t>Dilución</w:t>
            </w:r>
          </w:p>
        </w:tc>
        <w:tc>
          <w:tcPr>
            <w:tcW w:w="1301"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rPr>
                <w:rFonts w:ascii="Arial" w:hAnsi="Arial" w:cs="Arial"/>
                <w:b/>
                <w:bCs/>
              </w:rPr>
            </w:pPr>
            <w:r>
              <w:rPr>
                <w:rFonts w:ascii="Arial" w:hAnsi="Arial" w:cs="Arial"/>
                <w:b/>
                <w:bCs/>
              </w:rPr>
              <w:t>Resultado</w:t>
            </w:r>
          </w:p>
        </w:tc>
      </w:tr>
      <w:tr w:rsidR="009B514A">
        <w:trPr>
          <w:trHeight w:val="360"/>
          <w:jc w:val="center"/>
        </w:trPr>
        <w:tc>
          <w:tcPr>
            <w:tcW w:w="158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Original</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102" type="#_x0000_t75" style="position:absolute;margin-left:15pt;margin-top:1.5pt;width:28.5pt;height:13.5pt;z-index:251689984;mso-position-horizontal-relative:text;mso-position-vertical-relative:text" filled="t" fillcolor="window" strokecolor="windowText" o:insetmode="auto">
                  <v:fill color2="window"/>
                  <v:imagedata r:id="rId33" o:title=""/>
                </v:shape>
                <o:OLEObject Type="Embed" ProgID="Word.Document.8" ShapeID="_x0000_s1102" DrawAspect="Content" ObjectID="_1350902543" r:id="rId62"/>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15 ufc/g</w:t>
            </w:r>
          </w:p>
        </w:tc>
      </w:tr>
      <w:tr w:rsidR="009B514A">
        <w:trPr>
          <w:trHeight w:val="330"/>
          <w:jc w:val="center"/>
        </w:trPr>
        <w:tc>
          <w:tcPr>
            <w:tcW w:w="158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Original</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101" type="#_x0000_t75" style="position:absolute;margin-left:14.25pt;margin-top:1.5pt;width:38.25pt;height:13.5pt;z-index:251688960;mso-position-horizontal-relative:text;mso-position-vertical-relative:text" filled="t" fillcolor="window" strokecolor="windowText" o:insetmode="auto">
                  <v:fill color2="window"/>
                  <v:imagedata r:id="rId53" o:title=""/>
                </v:shape>
                <o:OLEObject Type="Embed" ProgID="Word.Document.8" ShapeID="_x0000_s1101" DrawAspect="Content" ObjectID="_1350902544" r:id="rId63"/>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7 ufc/g</w:t>
            </w:r>
          </w:p>
        </w:tc>
      </w:tr>
    </w:tbl>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t xml:space="preserve">Los resultados indicaron que el producto contiene alta carga microbiana  esto se debe a que son mezclas de especies que se pueden contaminar durante </w:t>
      </w:r>
      <w:r>
        <w:rPr>
          <w:rFonts w:ascii="Arial" w:hAnsi="Arial" w:cs="Arial"/>
        </w:rPr>
        <w:lastRenderedPageBreak/>
        <w:t>el empacado. Adicionalmente el consumo de este producto es en caliente pudiendo eliminar los microorganismos presentes en el alimento.</w:t>
      </w:r>
    </w:p>
    <w:p w:rsidR="009B514A" w:rsidRDefault="009B514A" w:rsidP="009B514A">
      <w:pPr>
        <w:spacing w:line="480" w:lineRule="auto"/>
        <w:jc w:val="both"/>
        <w:rPr>
          <w:rFonts w:ascii="Arial" w:hAnsi="Arial" w:cs="Arial"/>
        </w:rPr>
      </w:pPr>
      <w:r>
        <w:rPr>
          <w:rFonts w:ascii="Arial" w:hAnsi="Arial" w:cs="Arial"/>
        </w:rPr>
        <w:t>En el análisis de las muestras en PDA se obtuvo los siguientes resultados:</w:t>
      </w:r>
    </w:p>
    <w:p w:rsidR="009B514A" w:rsidRPr="00E722E8" w:rsidRDefault="009B514A" w:rsidP="009B514A">
      <w:pPr>
        <w:spacing w:line="480" w:lineRule="auto"/>
        <w:jc w:val="center"/>
        <w:rPr>
          <w:rFonts w:ascii="Arial" w:hAnsi="Arial" w:cs="Arial"/>
        </w:rPr>
      </w:pPr>
      <w:r w:rsidRPr="00E722E8">
        <w:rPr>
          <w:rFonts w:ascii="Arial" w:hAnsi="Arial" w:cs="Arial"/>
        </w:rPr>
        <w:t>Tabla 22</w:t>
      </w:r>
    </w:p>
    <w:p w:rsidR="009B514A" w:rsidRPr="00E722E8" w:rsidRDefault="009B514A" w:rsidP="009B514A">
      <w:pPr>
        <w:spacing w:line="480" w:lineRule="auto"/>
        <w:jc w:val="center"/>
        <w:rPr>
          <w:rFonts w:ascii="Arial" w:hAnsi="Arial" w:cs="Arial"/>
        </w:rPr>
      </w:pPr>
      <w:r w:rsidRPr="00E722E8">
        <w:rPr>
          <w:rFonts w:ascii="Arial" w:hAnsi="Arial" w:cs="Arial"/>
        </w:rPr>
        <w:t>Resultado microbiológico con respecto a mohos y levaduras en el Caldo soluble de gallina.</w:t>
      </w:r>
    </w:p>
    <w:tbl>
      <w:tblPr>
        <w:tblW w:w="5220" w:type="dxa"/>
        <w:jc w:val="center"/>
        <w:tblInd w:w="60" w:type="dxa"/>
        <w:tblCellMar>
          <w:left w:w="70" w:type="dxa"/>
          <w:right w:w="70" w:type="dxa"/>
        </w:tblCellMar>
        <w:tblLook w:val="0000"/>
      </w:tblPr>
      <w:tblGrid>
        <w:gridCol w:w="1061"/>
        <w:gridCol w:w="1180"/>
        <w:gridCol w:w="1300"/>
        <w:gridCol w:w="1680"/>
      </w:tblGrid>
      <w:tr w:rsidR="009B514A">
        <w:trPr>
          <w:trHeight w:val="420"/>
          <w:jc w:val="center"/>
        </w:trPr>
        <w:tc>
          <w:tcPr>
            <w:tcW w:w="106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rPr>
                <w:rFonts w:ascii="Arial" w:hAnsi="Arial" w:cs="Arial"/>
                <w:b/>
                <w:bCs/>
              </w:rPr>
            </w:pPr>
            <w:r>
              <w:rPr>
                <w:rFonts w:ascii="Arial" w:hAnsi="Arial" w:cs="Arial"/>
                <w:b/>
                <w:bCs/>
              </w:rPr>
              <w:t>Muestra</w:t>
            </w:r>
          </w:p>
        </w:tc>
        <w:tc>
          <w:tcPr>
            <w:tcW w:w="1180" w:type="dxa"/>
            <w:tcBorders>
              <w:top w:val="single" w:sz="8" w:space="0" w:color="auto"/>
              <w:left w:val="nil"/>
              <w:bottom w:val="single" w:sz="8" w:space="0" w:color="auto"/>
              <w:right w:val="nil"/>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Dilución</w:t>
            </w:r>
          </w:p>
        </w:tc>
        <w:tc>
          <w:tcPr>
            <w:tcW w:w="1300"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3 días</w:t>
            </w:r>
          </w:p>
        </w:tc>
        <w:tc>
          <w:tcPr>
            <w:tcW w:w="1680" w:type="dxa"/>
            <w:tcBorders>
              <w:top w:val="single" w:sz="8" w:space="0" w:color="auto"/>
              <w:left w:val="nil"/>
              <w:bottom w:val="single" w:sz="8" w:space="0" w:color="auto"/>
              <w:right w:val="single" w:sz="8"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6 días</w:t>
            </w:r>
          </w:p>
        </w:tc>
      </w:tr>
      <w:tr w:rsidR="009B514A">
        <w:trPr>
          <w:trHeight w:val="360"/>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75" type="#_x0000_t75" style="position:absolute;margin-left:15pt;margin-top:1.5pt;width:28.5pt;height:13.5pt;z-index:251662336;mso-position-horizontal-relative:text;mso-position-vertical-relative:text" filled="t" fillcolor="window" strokecolor="windowText" o:insetmode="auto">
                  <v:fill color2="window"/>
                  <v:imagedata r:id="rId33" o:title=""/>
                </v:shape>
                <o:OLEObject Type="Embed" ProgID="Word.Document.8" ShapeID="_x0000_s1075" DrawAspect="Content" ObjectID="_1350902545" r:id="rId64"/>
              </w:pic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espora</w:t>
            </w:r>
          </w:p>
        </w:tc>
        <w:tc>
          <w:tcPr>
            <w:tcW w:w="168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 esporas</w:t>
            </w:r>
          </w:p>
        </w:tc>
      </w:tr>
      <w:tr w:rsidR="009B514A">
        <w:trPr>
          <w:trHeight w:val="330"/>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72" type="#_x0000_t75" style="position:absolute;margin-left:14.25pt;margin-top:1.5pt;width:38.25pt;height:13.5pt;z-index:251659264;mso-position-horizontal-relative:text;mso-position-vertical-relative:text" filled="t" fillcolor="window" strokecolor="windowText" o:insetmode="auto">
                  <v:fill color2="window"/>
                  <v:imagedata r:id="rId53" o:title=""/>
                </v:shape>
                <o:OLEObject Type="Embed" ProgID="Word.Document.8" ShapeID="_x0000_s1072" DrawAspect="Content" ObjectID="_1350902546" r:id="rId65"/>
              </w:pic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espora</w:t>
            </w:r>
          </w:p>
        </w:tc>
        <w:tc>
          <w:tcPr>
            <w:tcW w:w="168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 esporas</w:t>
            </w:r>
          </w:p>
        </w:tc>
      </w:tr>
      <w:tr w:rsidR="009B514A">
        <w:trPr>
          <w:trHeight w:val="330"/>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B</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77" type="#_x0000_t75" style="position:absolute;margin-left:15pt;margin-top:1.5pt;width:38.25pt;height:13.5pt;z-index:251664384;mso-position-horizontal-relative:text;mso-position-vertical-relative:text" filled="t" fillcolor="window" strokecolor="windowText" o:insetmode="auto">
                  <v:fill color2="window"/>
                  <v:imagedata r:id="rId55" o:title=""/>
                </v:shape>
                <o:OLEObject Type="Embed" ProgID="Word.Document.8" ShapeID="_x0000_s1077" DrawAspect="Content" ObjectID="_1350902547" r:id="rId66"/>
              </w:pic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 esporas</w:t>
            </w:r>
          </w:p>
        </w:tc>
        <w:tc>
          <w:tcPr>
            <w:tcW w:w="168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4 esporas</w:t>
            </w:r>
          </w:p>
        </w:tc>
      </w:tr>
      <w:tr w:rsidR="009B514A">
        <w:trPr>
          <w:trHeight w:val="34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73" type="#_x0000_t75" style="position:absolute;margin-left:14.25pt;margin-top:1.5pt;width:38.25pt;height:13.5pt;z-index:251660288;mso-position-horizontal-relative:text;mso-position-vertical-relative:text" filled="t" fillcolor="window" strokecolor="windowText" o:insetmode="auto">
                  <v:fill color2="window"/>
                  <v:imagedata r:id="rId39" o:title=""/>
                </v:shape>
              </w:pic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3 esporas</w:t>
            </w:r>
          </w:p>
        </w:tc>
        <w:tc>
          <w:tcPr>
            <w:tcW w:w="168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incontables</w:t>
            </w:r>
          </w:p>
        </w:tc>
      </w:tr>
      <w:tr w:rsidR="009B514A">
        <w:trPr>
          <w:trHeight w:val="375"/>
          <w:jc w:val="center"/>
        </w:trPr>
        <w:tc>
          <w:tcPr>
            <w:tcW w:w="1060"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76" type="#_x0000_t75" style="position:absolute;margin-left:14.25pt;margin-top:3pt;width:28.5pt;height:13.5pt;z-index:251663360;mso-position-horizontal-relative:text;mso-position-vertical-relative:text" filled="t" fillcolor="window" strokecolor="windowText" o:insetmode="auto">
                  <v:fill color2="window"/>
                  <v:imagedata r:id="rId41" o:title=""/>
                </v:shape>
                <o:OLEObject Type="Embed" ProgID="Word.Document.8" ShapeID="_x0000_s1076" DrawAspect="Content" ObjectID="_1350902548" r:id="rId67"/>
              </w:pict>
            </w:r>
          </w:p>
        </w:tc>
        <w:tc>
          <w:tcPr>
            <w:tcW w:w="1300"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3 esporas</w:t>
            </w:r>
          </w:p>
        </w:tc>
        <w:tc>
          <w:tcPr>
            <w:tcW w:w="168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incontables</w:t>
            </w:r>
          </w:p>
        </w:tc>
      </w:tr>
      <w:tr w:rsidR="009B514A">
        <w:trPr>
          <w:trHeight w:val="360"/>
          <w:jc w:val="center"/>
        </w:trPr>
        <w:tc>
          <w:tcPr>
            <w:tcW w:w="1060" w:type="dxa"/>
            <w:tcBorders>
              <w:top w:val="nil"/>
              <w:left w:val="single" w:sz="8" w:space="0" w:color="auto"/>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C</w:t>
            </w:r>
          </w:p>
        </w:tc>
        <w:tc>
          <w:tcPr>
            <w:tcW w:w="1180" w:type="dxa"/>
            <w:tcBorders>
              <w:top w:val="nil"/>
              <w:left w:val="nil"/>
              <w:bottom w:val="single" w:sz="8"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74" type="#_x0000_t75" style="position:absolute;margin-left:14.25pt;margin-top:1.5pt;width:38.25pt;height:13.5pt;z-index:251661312;mso-position-horizontal-relative:text;mso-position-vertical-relative:text" filled="t" fillcolor="window" strokecolor="windowText" o:insetmode="auto">
                  <v:fill color2="window"/>
                  <v:imagedata r:id="rId53" o:title=""/>
                </v:shape>
                <o:OLEObject Type="Embed" ProgID="Word.Document.8" ShapeID="_x0000_s1074" DrawAspect="Content" ObjectID="_1350902549" r:id="rId68"/>
              </w:pict>
            </w:r>
            <w:r>
              <w:rPr>
                <w:rFonts w:ascii="Arial" w:hAnsi="Arial" w:cs="Arial"/>
              </w:rPr>
              <w:pict>
                <v:shape id="_x0000_s1078" type="#_x0000_t75" style="position:absolute;margin-left:15pt;margin-top:1.5pt;width:38.25pt;height:13.5pt;z-index:251665408;mso-position-horizontal-relative:text;mso-position-vertical-relative:text" filled="t" fillcolor="window" strokecolor="windowText" o:insetmode="auto">
                  <v:fill color2="window"/>
                  <v:imagedata r:id="rId60" o:title=""/>
                </v:shape>
                <o:OLEObject Type="Embed" ProgID="Word.Document.8" ShapeID="_x0000_s1078" DrawAspect="Content" ObjectID="_1350902550" r:id="rId69"/>
              </w:pict>
            </w:r>
          </w:p>
        </w:tc>
        <w:tc>
          <w:tcPr>
            <w:tcW w:w="1300" w:type="dxa"/>
            <w:tcBorders>
              <w:top w:val="nil"/>
              <w:left w:val="nil"/>
              <w:bottom w:val="single" w:sz="8"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 esporas</w:t>
            </w:r>
          </w:p>
        </w:tc>
        <w:tc>
          <w:tcPr>
            <w:tcW w:w="1680" w:type="dxa"/>
            <w:tcBorders>
              <w:top w:val="nil"/>
              <w:left w:val="nil"/>
              <w:bottom w:val="single" w:sz="8"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incontables</w:t>
            </w:r>
          </w:p>
        </w:tc>
      </w:tr>
    </w:tbl>
    <w:p w:rsidR="009B514A" w:rsidRDefault="009B514A" w:rsidP="009B514A">
      <w:pPr>
        <w:spacing w:line="480" w:lineRule="auto"/>
        <w:jc w:val="both"/>
        <w:rPr>
          <w:rFonts w:ascii="Arial" w:hAnsi="Arial" w:cs="Arial"/>
        </w:rPr>
      </w:pPr>
    </w:p>
    <w:p w:rsidR="009B514A" w:rsidRDefault="009B514A" w:rsidP="009B514A">
      <w:pPr>
        <w:spacing w:line="480" w:lineRule="auto"/>
        <w:jc w:val="both"/>
        <w:rPr>
          <w:rFonts w:ascii="Arial" w:hAnsi="Arial" w:cs="Arial"/>
        </w:rPr>
      </w:pPr>
      <w:r>
        <w:rPr>
          <w:rFonts w:ascii="Arial" w:hAnsi="Arial" w:cs="Arial"/>
        </w:rPr>
        <w:t>Y también se realizo un análisis con su contenido original de agua para observar su crecimiento de mohos y levaduras:</w:t>
      </w:r>
    </w:p>
    <w:p w:rsidR="009B514A" w:rsidRPr="00E722E8" w:rsidRDefault="009B514A" w:rsidP="009B514A">
      <w:pPr>
        <w:spacing w:line="480" w:lineRule="auto"/>
        <w:jc w:val="center"/>
        <w:rPr>
          <w:rFonts w:ascii="Arial" w:hAnsi="Arial" w:cs="Arial"/>
        </w:rPr>
      </w:pPr>
      <w:r w:rsidRPr="00E722E8">
        <w:rPr>
          <w:rFonts w:ascii="Arial" w:hAnsi="Arial" w:cs="Arial"/>
        </w:rPr>
        <w:t>Tabla 23</w:t>
      </w:r>
    </w:p>
    <w:p w:rsidR="009B514A" w:rsidRDefault="009B514A" w:rsidP="009B514A">
      <w:pPr>
        <w:spacing w:line="480" w:lineRule="auto"/>
        <w:jc w:val="center"/>
        <w:rPr>
          <w:rFonts w:ascii="Arial" w:hAnsi="Arial" w:cs="Arial"/>
        </w:rPr>
      </w:pPr>
      <w:r w:rsidRPr="00E722E8">
        <w:rPr>
          <w:rFonts w:ascii="Arial" w:hAnsi="Arial" w:cs="Arial"/>
        </w:rPr>
        <w:t>Análisis de mohos y levaduras al contenido de humedad original en el Caldo soluble de gallina</w:t>
      </w:r>
      <w:r>
        <w:rPr>
          <w:rFonts w:ascii="Arial" w:hAnsi="Arial" w:cs="Arial"/>
        </w:rPr>
        <w:t>.</w:t>
      </w:r>
    </w:p>
    <w:tbl>
      <w:tblPr>
        <w:tblW w:w="5222" w:type="dxa"/>
        <w:jc w:val="center"/>
        <w:tblInd w:w="1081" w:type="dxa"/>
        <w:tblCellMar>
          <w:left w:w="70" w:type="dxa"/>
          <w:right w:w="70" w:type="dxa"/>
        </w:tblCellMar>
        <w:tblLook w:val="0000"/>
      </w:tblPr>
      <w:tblGrid>
        <w:gridCol w:w="1061"/>
        <w:gridCol w:w="1180"/>
        <w:gridCol w:w="1301"/>
        <w:gridCol w:w="1680"/>
      </w:tblGrid>
      <w:tr w:rsidR="009B514A">
        <w:trPr>
          <w:trHeight w:val="420"/>
          <w:jc w:val="center"/>
        </w:trPr>
        <w:tc>
          <w:tcPr>
            <w:tcW w:w="1061"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rPr>
                <w:rFonts w:ascii="Arial" w:hAnsi="Arial" w:cs="Arial"/>
                <w:b/>
                <w:bCs/>
              </w:rPr>
            </w:pPr>
            <w:r>
              <w:rPr>
                <w:rFonts w:ascii="Arial" w:hAnsi="Arial" w:cs="Arial"/>
                <w:b/>
                <w:bCs/>
              </w:rPr>
              <w:t>Muestra</w:t>
            </w:r>
          </w:p>
        </w:tc>
        <w:tc>
          <w:tcPr>
            <w:tcW w:w="1180" w:type="dxa"/>
            <w:tcBorders>
              <w:top w:val="single" w:sz="8" w:space="0" w:color="auto"/>
              <w:left w:val="nil"/>
              <w:bottom w:val="single" w:sz="8" w:space="0" w:color="auto"/>
              <w:right w:val="nil"/>
            </w:tcBorders>
            <w:shd w:val="clear" w:color="auto" w:fill="99CCFF"/>
            <w:noWrap/>
            <w:vAlign w:val="bottom"/>
          </w:tcPr>
          <w:p w:rsidR="009B514A" w:rsidRDefault="009B514A" w:rsidP="00366975">
            <w:pPr>
              <w:rPr>
                <w:rFonts w:ascii="Arial" w:hAnsi="Arial" w:cs="Arial"/>
                <w:b/>
                <w:bCs/>
              </w:rPr>
            </w:pPr>
            <w:r>
              <w:rPr>
                <w:rFonts w:ascii="Arial" w:hAnsi="Arial" w:cs="Arial"/>
                <w:b/>
                <w:bCs/>
              </w:rPr>
              <w:t>Dilución</w:t>
            </w:r>
          </w:p>
        </w:tc>
        <w:tc>
          <w:tcPr>
            <w:tcW w:w="1301"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3 días</w:t>
            </w:r>
          </w:p>
        </w:tc>
        <w:tc>
          <w:tcPr>
            <w:tcW w:w="1680" w:type="dxa"/>
            <w:tcBorders>
              <w:top w:val="single" w:sz="8" w:space="0" w:color="auto"/>
              <w:left w:val="nil"/>
              <w:bottom w:val="single" w:sz="8" w:space="0" w:color="auto"/>
              <w:right w:val="single" w:sz="8" w:space="0" w:color="auto"/>
            </w:tcBorders>
            <w:shd w:val="clear" w:color="auto" w:fill="99CCFF"/>
            <w:noWrap/>
            <w:vAlign w:val="bottom"/>
          </w:tcPr>
          <w:p w:rsidR="009B514A" w:rsidRDefault="009B514A" w:rsidP="00366975">
            <w:pPr>
              <w:jc w:val="center"/>
              <w:rPr>
                <w:rFonts w:ascii="Arial" w:hAnsi="Arial" w:cs="Arial"/>
                <w:b/>
                <w:bCs/>
              </w:rPr>
            </w:pPr>
            <w:r>
              <w:rPr>
                <w:rFonts w:ascii="Arial" w:hAnsi="Arial" w:cs="Arial"/>
                <w:b/>
                <w:bCs/>
              </w:rPr>
              <w:t>6 días</w:t>
            </w:r>
          </w:p>
        </w:tc>
      </w:tr>
      <w:tr w:rsidR="009B514A">
        <w:trPr>
          <w:trHeight w:val="360"/>
          <w:jc w:val="center"/>
        </w:trPr>
        <w:tc>
          <w:tcPr>
            <w:tcW w:w="106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Original</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80" type="#_x0000_t75" style="position:absolute;margin-left:15pt;margin-top:1.5pt;width:28.5pt;height:13.5pt;z-index:251667456;mso-position-horizontal-relative:text;mso-position-vertical-relative:text" filled="t" fillcolor="window" strokecolor="windowText" o:insetmode="auto">
                  <v:fill color2="window"/>
                  <v:imagedata r:id="rId33" o:title=""/>
                </v:shape>
                <o:OLEObject Type="Embed" ProgID="Word.Document.8" ShapeID="_x0000_s1080" DrawAspect="Content" ObjectID="_1350902551" r:id="rId70"/>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1 espora</w:t>
            </w:r>
          </w:p>
        </w:tc>
        <w:tc>
          <w:tcPr>
            <w:tcW w:w="168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Incontables</w:t>
            </w:r>
          </w:p>
        </w:tc>
      </w:tr>
      <w:tr w:rsidR="009B514A">
        <w:trPr>
          <w:trHeight w:val="330"/>
          <w:jc w:val="center"/>
        </w:trPr>
        <w:tc>
          <w:tcPr>
            <w:tcW w:w="1061" w:type="dxa"/>
            <w:tcBorders>
              <w:top w:val="nil"/>
              <w:left w:val="single" w:sz="8" w:space="0" w:color="auto"/>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Original</w:t>
            </w:r>
          </w:p>
        </w:tc>
        <w:tc>
          <w:tcPr>
            <w:tcW w:w="1180" w:type="dxa"/>
            <w:tcBorders>
              <w:top w:val="nil"/>
              <w:left w:val="nil"/>
              <w:bottom w:val="single" w:sz="4" w:space="0" w:color="auto"/>
              <w:right w:val="single" w:sz="4" w:space="0" w:color="auto"/>
            </w:tcBorders>
            <w:shd w:val="clear" w:color="auto" w:fill="auto"/>
            <w:noWrap/>
            <w:vAlign w:val="bottom"/>
          </w:tcPr>
          <w:p w:rsidR="009B514A" w:rsidRDefault="009B514A" w:rsidP="00366975">
            <w:pPr>
              <w:rPr>
                <w:rFonts w:ascii="Arial" w:hAnsi="Arial" w:cs="Arial"/>
              </w:rPr>
            </w:pPr>
            <w:r>
              <w:rPr>
                <w:rFonts w:ascii="Arial" w:hAnsi="Arial" w:cs="Arial"/>
              </w:rPr>
              <w:pict>
                <v:shape id="_x0000_s1079" type="#_x0000_t75" style="position:absolute;margin-left:14.25pt;margin-top:1.5pt;width:38.25pt;height:13.5pt;z-index:251666432;mso-position-horizontal-relative:text;mso-position-vertical-relative:text" filled="t" fillcolor="window" strokecolor="windowText" o:insetmode="auto">
                  <v:fill color2="window"/>
                  <v:imagedata r:id="rId53" o:title=""/>
                </v:shape>
                <o:OLEObject Type="Embed" ProgID="Word.Document.8" ShapeID="_x0000_s1079" DrawAspect="Content" ObjectID="_1350902552" r:id="rId71"/>
              </w:pict>
            </w:r>
          </w:p>
        </w:tc>
        <w:tc>
          <w:tcPr>
            <w:tcW w:w="1301" w:type="dxa"/>
            <w:tcBorders>
              <w:top w:val="nil"/>
              <w:left w:val="nil"/>
              <w:bottom w:val="single" w:sz="4" w:space="0" w:color="auto"/>
              <w:right w:val="single" w:sz="4"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2 esporas</w:t>
            </w:r>
          </w:p>
        </w:tc>
        <w:tc>
          <w:tcPr>
            <w:tcW w:w="1680" w:type="dxa"/>
            <w:tcBorders>
              <w:top w:val="nil"/>
              <w:left w:val="nil"/>
              <w:bottom w:val="single" w:sz="4" w:space="0" w:color="auto"/>
              <w:right w:val="single" w:sz="8" w:space="0" w:color="auto"/>
            </w:tcBorders>
            <w:shd w:val="clear" w:color="auto" w:fill="auto"/>
            <w:noWrap/>
            <w:vAlign w:val="bottom"/>
          </w:tcPr>
          <w:p w:rsidR="009B514A" w:rsidRDefault="009B514A" w:rsidP="00366975">
            <w:pPr>
              <w:jc w:val="center"/>
              <w:rPr>
                <w:rFonts w:ascii="Arial" w:hAnsi="Arial" w:cs="Arial"/>
              </w:rPr>
            </w:pPr>
            <w:r>
              <w:rPr>
                <w:rFonts w:ascii="Arial" w:hAnsi="Arial" w:cs="Arial"/>
              </w:rPr>
              <w:t>incontables</w:t>
            </w:r>
          </w:p>
        </w:tc>
      </w:tr>
    </w:tbl>
    <w:p w:rsidR="009B514A" w:rsidRDefault="009B514A" w:rsidP="009B514A">
      <w:pPr>
        <w:spacing w:line="480" w:lineRule="auto"/>
        <w:rPr>
          <w:rFonts w:ascii="Arial" w:hAnsi="Arial" w:cs="Arial"/>
        </w:rPr>
      </w:pPr>
    </w:p>
    <w:p w:rsidR="009B514A" w:rsidRDefault="009B514A" w:rsidP="009B514A">
      <w:pPr>
        <w:spacing w:line="480" w:lineRule="auto"/>
        <w:jc w:val="both"/>
        <w:rPr>
          <w:rFonts w:ascii="Arial" w:hAnsi="Arial" w:cs="Arial"/>
        </w:rPr>
      </w:pPr>
      <w:r>
        <w:rPr>
          <w:rFonts w:ascii="Arial" w:hAnsi="Arial" w:cs="Arial"/>
        </w:rPr>
        <w:t>Y se observo el crecimiento de mohos y levaduras, aún en el producto con su contenido original de agua.</w:t>
      </w:r>
    </w:p>
    <w:p w:rsidR="009B514A" w:rsidRDefault="009B514A" w:rsidP="009B514A">
      <w:pPr>
        <w:tabs>
          <w:tab w:val="left" w:pos="360"/>
          <w:tab w:val="left" w:pos="540"/>
          <w:tab w:val="left" w:pos="900"/>
        </w:tabs>
        <w:spacing w:line="480" w:lineRule="auto"/>
        <w:rPr>
          <w:rFonts w:ascii="Arial" w:hAnsi="Arial" w:cs="Arial"/>
          <w:b/>
        </w:rPr>
      </w:pPr>
      <w:r w:rsidRPr="00455F19">
        <w:rPr>
          <w:rFonts w:ascii="Arial" w:hAnsi="Arial" w:cs="Arial"/>
          <w:b/>
        </w:rPr>
        <w:lastRenderedPageBreak/>
        <w:t>3.2.3   Pruebas Físico-Químicas</w:t>
      </w:r>
    </w:p>
    <w:p w:rsidR="009B514A" w:rsidRDefault="009B514A" w:rsidP="009B514A">
      <w:pPr>
        <w:tabs>
          <w:tab w:val="left" w:pos="360"/>
          <w:tab w:val="left" w:pos="540"/>
          <w:tab w:val="left" w:pos="900"/>
        </w:tabs>
        <w:spacing w:line="480" w:lineRule="auto"/>
        <w:jc w:val="both"/>
        <w:rPr>
          <w:rFonts w:ascii="Arial" w:hAnsi="Arial" w:cs="Arial"/>
          <w:b/>
        </w:rPr>
      </w:pPr>
      <w:r>
        <w:rPr>
          <w:rFonts w:ascii="Arial" w:hAnsi="Arial" w:cs="Arial"/>
        </w:rPr>
        <w:t>Ahora se realizan pruebas que evalúan el grado de afectación de los productos en sus características organolépticas y sensoriales. (Ver Cáp. 2)</w:t>
      </w:r>
      <w:r>
        <w:rPr>
          <w:rFonts w:ascii="Arial" w:hAnsi="Arial" w:cs="Arial"/>
          <w:b/>
        </w:rPr>
        <w:t xml:space="preserve">         </w:t>
      </w:r>
    </w:p>
    <w:p w:rsidR="009B514A" w:rsidRPr="00B80CAA" w:rsidRDefault="009B514A" w:rsidP="009B514A">
      <w:pPr>
        <w:tabs>
          <w:tab w:val="left" w:pos="360"/>
          <w:tab w:val="left" w:pos="540"/>
          <w:tab w:val="left" w:pos="900"/>
        </w:tabs>
        <w:spacing w:line="480" w:lineRule="auto"/>
        <w:jc w:val="both"/>
        <w:rPr>
          <w:rFonts w:ascii="Arial" w:hAnsi="Arial" w:cs="Arial"/>
          <w:b/>
        </w:rPr>
      </w:pPr>
      <w:r w:rsidRPr="00B80CAA">
        <w:rPr>
          <w:rFonts w:ascii="Arial" w:hAnsi="Arial" w:cs="Arial"/>
          <w:b/>
        </w:rPr>
        <w:t>3.2.3.1  Texturización del Fideo.</w:t>
      </w:r>
    </w:p>
    <w:p w:rsidR="009B514A" w:rsidRPr="00EC6E32" w:rsidRDefault="009B514A" w:rsidP="009B514A">
      <w:pPr>
        <w:tabs>
          <w:tab w:val="left" w:pos="360"/>
          <w:tab w:val="left" w:pos="540"/>
          <w:tab w:val="left" w:pos="900"/>
        </w:tabs>
        <w:spacing w:line="480" w:lineRule="auto"/>
        <w:jc w:val="both"/>
        <w:rPr>
          <w:rFonts w:ascii="Arial" w:hAnsi="Arial" w:cs="Arial"/>
        </w:rPr>
      </w:pPr>
      <w:smartTag w:uri="urn:schemas-microsoft-com:office:smarttags" w:element="PersonName">
        <w:smartTagPr>
          <w:attr w:name="ProductID" w:val="la Prueba"/>
        </w:smartTagPr>
        <w:r>
          <w:rPr>
            <w:rFonts w:ascii="Arial" w:hAnsi="Arial" w:cs="Arial"/>
          </w:rPr>
          <w:t>La Prueba</w:t>
        </w:r>
      </w:smartTag>
      <w:r>
        <w:rPr>
          <w:rFonts w:ascii="Arial" w:hAnsi="Arial" w:cs="Arial"/>
        </w:rPr>
        <w:t xml:space="preserve"> de texturización del fideo se realizo con cuatro diferentes contenido de humedad y </w:t>
      </w:r>
      <w:smartTag w:uri="urn:schemas-microsoft-com:office:smarttags" w:element="PersonName">
        <w:smartTagPr>
          <w:attr w:name="ProductID" w:val="la Muestra Original"/>
        </w:smartTagPr>
        <w:smartTag w:uri="urn:schemas-microsoft-com:office:smarttags" w:element="PersonName">
          <w:smartTagPr>
            <w:attr w:name="ProductID" w:val="la Muestra"/>
          </w:smartTagPr>
          <w:r>
            <w:rPr>
              <w:rFonts w:ascii="Arial" w:hAnsi="Arial" w:cs="Arial"/>
            </w:rPr>
            <w:t>la Muestra</w:t>
          </w:r>
        </w:smartTag>
        <w:r>
          <w:rPr>
            <w:rFonts w:ascii="Arial" w:hAnsi="Arial" w:cs="Arial"/>
          </w:rPr>
          <w:t xml:space="preserve"> Original</w:t>
        </w:r>
      </w:smartTag>
      <w:r>
        <w:rPr>
          <w:rFonts w:ascii="Arial" w:hAnsi="Arial" w:cs="Arial"/>
        </w:rPr>
        <w:t xml:space="preserve"> para realizar una comparación.</w:t>
      </w:r>
    </w:p>
    <w:p w:rsidR="009B514A" w:rsidRDefault="009B514A" w:rsidP="009B514A">
      <w:pPr>
        <w:tabs>
          <w:tab w:val="left" w:pos="360"/>
          <w:tab w:val="left" w:pos="540"/>
          <w:tab w:val="left" w:pos="900"/>
        </w:tabs>
        <w:spacing w:line="480" w:lineRule="auto"/>
        <w:jc w:val="both"/>
        <w:rPr>
          <w:rFonts w:ascii="Arial" w:hAnsi="Arial" w:cs="Arial"/>
        </w:rPr>
      </w:pPr>
      <w:r>
        <w:rPr>
          <w:rFonts w:ascii="Arial" w:hAnsi="Arial" w:cs="Arial"/>
        </w:rPr>
        <w:t>Se observo que la textura del fideo original al ser cocinado, tiene una mejor apariencia de soltura y firmeza con respecto a las muestras B, C y  D.</w:t>
      </w:r>
    </w:p>
    <w:p w:rsidR="009B514A" w:rsidRPr="00950165" w:rsidRDefault="009B514A" w:rsidP="009B514A">
      <w:pPr>
        <w:tabs>
          <w:tab w:val="left" w:pos="360"/>
          <w:tab w:val="left" w:pos="540"/>
          <w:tab w:val="left" w:pos="900"/>
        </w:tabs>
        <w:spacing w:line="480" w:lineRule="auto"/>
        <w:jc w:val="both"/>
        <w:rPr>
          <w:rFonts w:ascii="Arial" w:hAnsi="Arial" w:cs="Arial"/>
        </w:rPr>
      </w:pPr>
    </w:p>
    <w:p w:rsidR="009B514A" w:rsidRPr="00A6480D" w:rsidRDefault="009B514A" w:rsidP="009B514A">
      <w:pPr>
        <w:tabs>
          <w:tab w:val="left" w:pos="360"/>
          <w:tab w:val="left" w:pos="540"/>
          <w:tab w:val="left" w:pos="900"/>
        </w:tabs>
        <w:spacing w:line="480" w:lineRule="auto"/>
        <w:jc w:val="center"/>
        <w:rPr>
          <w:rFonts w:ascii="Arial" w:hAnsi="Arial" w:cs="Arial"/>
        </w:rPr>
      </w:pPr>
      <w:r>
        <w:rPr>
          <w:rFonts w:ascii="Arial" w:hAnsi="Arial" w:cs="Arial"/>
        </w:rPr>
        <w:t>Tabla 24</w:t>
      </w:r>
    </w:p>
    <w:p w:rsidR="009B514A" w:rsidRDefault="009B514A" w:rsidP="009B514A">
      <w:pPr>
        <w:tabs>
          <w:tab w:val="left" w:pos="360"/>
          <w:tab w:val="left" w:pos="540"/>
          <w:tab w:val="left" w:pos="900"/>
        </w:tabs>
        <w:spacing w:line="480" w:lineRule="auto"/>
        <w:jc w:val="center"/>
        <w:rPr>
          <w:rFonts w:ascii="Arial" w:hAnsi="Arial" w:cs="Arial"/>
        </w:rPr>
      </w:pPr>
      <w:r>
        <w:rPr>
          <w:rFonts w:ascii="Arial" w:hAnsi="Arial" w:cs="Arial"/>
        </w:rPr>
        <w:t>Características presentadas en la cocción de las diferentes muestras</w:t>
      </w:r>
    </w:p>
    <w:p w:rsidR="009B514A" w:rsidRDefault="009B514A" w:rsidP="009B514A">
      <w:pPr>
        <w:tabs>
          <w:tab w:val="left" w:pos="360"/>
          <w:tab w:val="left" w:pos="540"/>
          <w:tab w:val="left" w:pos="900"/>
        </w:tabs>
        <w:spacing w:line="480" w:lineRule="auto"/>
        <w:jc w:val="center"/>
        <w:rPr>
          <w:rFonts w:ascii="Arial" w:hAnsi="Arial" w:cs="Arial"/>
        </w:rPr>
      </w:pPr>
      <w:r>
        <w:rPr>
          <w:rFonts w:ascii="Arial" w:hAnsi="Arial" w:cs="Arial"/>
        </w:rPr>
        <w:t>de Fideos</w:t>
      </w:r>
    </w:p>
    <w:tbl>
      <w:tblPr>
        <w:tblStyle w:val="Tablaconcuadrcula"/>
        <w:tblW w:w="0" w:type="auto"/>
        <w:tblInd w:w="288" w:type="dxa"/>
        <w:tblLook w:val="01E0"/>
      </w:tblPr>
      <w:tblGrid>
        <w:gridCol w:w="2340"/>
        <w:gridCol w:w="5789"/>
      </w:tblGrid>
      <w:tr w:rsidR="009B514A">
        <w:tc>
          <w:tcPr>
            <w:tcW w:w="2340" w:type="dxa"/>
            <w:shd w:val="clear" w:color="auto" w:fill="99CCFF"/>
          </w:tcPr>
          <w:p w:rsidR="009B514A" w:rsidRDefault="009B514A" w:rsidP="00366975">
            <w:pPr>
              <w:tabs>
                <w:tab w:val="left" w:pos="360"/>
                <w:tab w:val="left" w:pos="540"/>
                <w:tab w:val="left" w:pos="900"/>
              </w:tabs>
              <w:spacing w:line="480" w:lineRule="auto"/>
              <w:jc w:val="center"/>
              <w:rPr>
                <w:rFonts w:ascii="Arial" w:hAnsi="Arial" w:cs="Arial"/>
                <w:b/>
              </w:rPr>
            </w:pPr>
          </w:p>
          <w:p w:rsidR="009B514A" w:rsidRPr="003A744B" w:rsidRDefault="009B514A" w:rsidP="00366975">
            <w:pPr>
              <w:tabs>
                <w:tab w:val="left" w:pos="360"/>
                <w:tab w:val="left" w:pos="540"/>
                <w:tab w:val="left" w:pos="900"/>
              </w:tabs>
              <w:spacing w:line="480" w:lineRule="auto"/>
              <w:jc w:val="center"/>
              <w:rPr>
                <w:rFonts w:ascii="Arial" w:hAnsi="Arial" w:cs="Arial"/>
                <w:b/>
              </w:rPr>
            </w:pPr>
            <w:r w:rsidRPr="003A744B">
              <w:rPr>
                <w:rFonts w:ascii="Arial" w:hAnsi="Arial" w:cs="Arial"/>
                <w:b/>
              </w:rPr>
              <w:t>Muestras</w:t>
            </w:r>
          </w:p>
        </w:tc>
        <w:tc>
          <w:tcPr>
            <w:tcW w:w="5789" w:type="dxa"/>
            <w:shd w:val="clear" w:color="auto" w:fill="99CCFF"/>
          </w:tcPr>
          <w:p w:rsidR="009B514A" w:rsidRDefault="009B514A" w:rsidP="00366975">
            <w:pPr>
              <w:tabs>
                <w:tab w:val="left" w:pos="360"/>
                <w:tab w:val="left" w:pos="540"/>
                <w:tab w:val="left" w:pos="900"/>
              </w:tabs>
              <w:spacing w:line="480" w:lineRule="auto"/>
              <w:jc w:val="center"/>
              <w:rPr>
                <w:rFonts w:ascii="Arial" w:hAnsi="Arial" w:cs="Arial"/>
                <w:b/>
              </w:rPr>
            </w:pPr>
          </w:p>
          <w:p w:rsidR="009B514A" w:rsidRPr="003A744B" w:rsidRDefault="009B514A" w:rsidP="00366975">
            <w:pPr>
              <w:tabs>
                <w:tab w:val="left" w:pos="360"/>
                <w:tab w:val="left" w:pos="540"/>
                <w:tab w:val="left" w:pos="900"/>
              </w:tabs>
              <w:spacing w:line="480" w:lineRule="auto"/>
              <w:jc w:val="center"/>
              <w:rPr>
                <w:rFonts w:ascii="Arial" w:hAnsi="Arial" w:cs="Arial"/>
                <w:b/>
              </w:rPr>
            </w:pPr>
            <w:r w:rsidRPr="003A744B">
              <w:rPr>
                <w:rFonts w:ascii="Arial" w:hAnsi="Arial" w:cs="Arial"/>
                <w:b/>
              </w:rPr>
              <w:t>Apariencia</w:t>
            </w:r>
          </w:p>
        </w:tc>
      </w:tr>
      <w:tr w:rsidR="009B514A">
        <w:tc>
          <w:tcPr>
            <w:tcW w:w="2340" w:type="dxa"/>
          </w:tcPr>
          <w:p w:rsidR="009B514A" w:rsidRDefault="009B514A" w:rsidP="00366975">
            <w:pPr>
              <w:tabs>
                <w:tab w:val="left" w:pos="360"/>
                <w:tab w:val="left" w:pos="540"/>
                <w:tab w:val="left" w:pos="900"/>
              </w:tabs>
              <w:spacing w:line="480" w:lineRule="auto"/>
              <w:jc w:val="center"/>
              <w:rPr>
                <w:rFonts w:ascii="Arial" w:hAnsi="Arial" w:cs="Arial"/>
                <w:b/>
              </w:rPr>
            </w:pPr>
          </w:p>
          <w:p w:rsidR="009B514A" w:rsidRPr="003A744B" w:rsidRDefault="009B514A" w:rsidP="00366975">
            <w:pPr>
              <w:tabs>
                <w:tab w:val="left" w:pos="360"/>
                <w:tab w:val="left" w:pos="540"/>
                <w:tab w:val="left" w:pos="900"/>
              </w:tabs>
              <w:spacing w:line="480" w:lineRule="auto"/>
              <w:jc w:val="center"/>
              <w:rPr>
                <w:rFonts w:ascii="Arial" w:hAnsi="Arial" w:cs="Arial"/>
                <w:b/>
              </w:rPr>
            </w:pPr>
            <w:r w:rsidRPr="003A744B">
              <w:rPr>
                <w:rFonts w:ascii="Arial" w:hAnsi="Arial" w:cs="Arial"/>
                <w:b/>
              </w:rPr>
              <w:t>A</w:t>
            </w:r>
          </w:p>
        </w:tc>
        <w:tc>
          <w:tcPr>
            <w:tcW w:w="5789" w:type="dxa"/>
          </w:tcPr>
          <w:p w:rsidR="009B514A" w:rsidRDefault="009B514A" w:rsidP="00366975">
            <w:pPr>
              <w:tabs>
                <w:tab w:val="left" w:pos="360"/>
                <w:tab w:val="left" w:pos="540"/>
                <w:tab w:val="left" w:pos="900"/>
              </w:tabs>
              <w:spacing w:line="480" w:lineRule="auto"/>
              <w:rPr>
                <w:rFonts w:ascii="Arial" w:hAnsi="Arial" w:cs="Arial"/>
              </w:rPr>
            </w:pPr>
          </w:p>
          <w:p w:rsidR="009B514A" w:rsidRDefault="009B514A" w:rsidP="00366975">
            <w:pPr>
              <w:tabs>
                <w:tab w:val="left" w:pos="360"/>
                <w:tab w:val="left" w:pos="540"/>
                <w:tab w:val="left" w:pos="900"/>
              </w:tabs>
              <w:spacing w:line="480" w:lineRule="auto"/>
              <w:rPr>
                <w:rFonts w:ascii="Arial" w:hAnsi="Arial" w:cs="Arial"/>
              </w:rPr>
            </w:pPr>
            <w:r>
              <w:rPr>
                <w:rFonts w:ascii="Arial" w:hAnsi="Arial" w:cs="Arial"/>
              </w:rPr>
              <w:t>Apariencia Normal, similar al original</w:t>
            </w:r>
          </w:p>
        </w:tc>
      </w:tr>
      <w:tr w:rsidR="009B514A">
        <w:tc>
          <w:tcPr>
            <w:tcW w:w="2340" w:type="dxa"/>
          </w:tcPr>
          <w:p w:rsidR="009B514A" w:rsidRDefault="009B514A" w:rsidP="00366975">
            <w:pPr>
              <w:tabs>
                <w:tab w:val="left" w:pos="360"/>
                <w:tab w:val="left" w:pos="540"/>
                <w:tab w:val="left" w:pos="900"/>
              </w:tabs>
              <w:spacing w:line="480" w:lineRule="auto"/>
              <w:jc w:val="center"/>
              <w:rPr>
                <w:rFonts w:ascii="Arial" w:hAnsi="Arial" w:cs="Arial"/>
                <w:b/>
              </w:rPr>
            </w:pPr>
          </w:p>
          <w:p w:rsidR="009B514A" w:rsidRPr="003A744B" w:rsidRDefault="009B514A" w:rsidP="00366975">
            <w:pPr>
              <w:tabs>
                <w:tab w:val="left" w:pos="360"/>
                <w:tab w:val="left" w:pos="540"/>
                <w:tab w:val="left" w:pos="900"/>
              </w:tabs>
              <w:spacing w:line="480" w:lineRule="auto"/>
              <w:jc w:val="center"/>
              <w:rPr>
                <w:rFonts w:ascii="Arial" w:hAnsi="Arial" w:cs="Arial"/>
                <w:b/>
              </w:rPr>
            </w:pPr>
            <w:r w:rsidRPr="003A744B">
              <w:rPr>
                <w:rFonts w:ascii="Arial" w:hAnsi="Arial" w:cs="Arial"/>
                <w:b/>
              </w:rPr>
              <w:t>B</w:t>
            </w:r>
          </w:p>
        </w:tc>
        <w:tc>
          <w:tcPr>
            <w:tcW w:w="5789" w:type="dxa"/>
          </w:tcPr>
          <w:p w:rsidR="009B514A" w:rsidRDefault="009B514A" w:rsidP="00366975">
            <w:pPr>
              <w:tabs>
                <w:tab w:val="left" w:pos="360"/>
                <w:tab w:val="left" w:pos="540"/>
                <w:tab w:val="left" w:pos="900"/>
              </w:tabs>
              <w:spacing w:line="480" w:lineRule="auto"/>
              <w:rPr>
                <w:rFonts w:ascii="Arial" w:hAnsi="Arial" w:cs="Arial"/>
              </w:rPr>
            </w:pPr>
            <w:r>
              <w:rPr>
                <w:rFonts w:ascii="Arial" w:hAnsi="Arial" w:cs="Arial"/>
              </w:rPr>
              <w:t>Inicio de cambio de coloración (Pálido) y la textura menos firme.</w:t>
            </w:r>
          </w:p>
        </w:tc>
      </w:tr>
      <w:tr w:rsidR="009B514A">
        <w:tc>
          <w:tcPr>
            <w:tcW w:w="2340" w:type="dxa"/>
          </w:tcPr>
          <w:p w:rsidR="009B514A" w:rsidRDefault="009B514A" w:rsidP="00366975">
            <w:pPr>
              <w:tabs>
                <w:tab w:val="left" w:pos="360"/>
                <w:tab w:val="left" w:pos="540"/>
                <w:tab w:val="left" w:pos="900"/>
              </w:tabs>
              <w:spacing w:line="480" w:lineRule="auto"/>
              <w:jc w:val="center"/>
              <w:rPr>
                <w:rFonts w:ascii="Arial" w:hAnsi="Arial" w:cs="Arial"/>
                <w:b/>
              </w:rPr>
            </w:pPr>
          </w:p>
          <w:p w:rsidR="009B514A" w:rsidRPr="003A744B" w:rsidRDefault="009B514A" w:rsidP="00366975">
            <w:pPr>
              <w:tabs>
                <w:tab w:val="left" w:pos="360"/>
                <w:tab w:val="left" w:pos="540"/>
                <w:tab w:val="left" w:pos="900"/>
              </w:tabs>
              <w:spacing w:line="480" w:lineRule="auto"/>
              <w:jc w:val="center"/>
              <w:rPr>
                <w:rFonts w:ascii="Arial" w:hAnsi="Arial" w:cs="Arial"/>
                <w:b/>
              </w:rPr>
            </w:pPr>
            <w:r w:rsidRPr="003A744B">
              <w:rPr>
                <w:rFonts w:ascii="Arial" w:hAnsi="Arial" w:cs="Arial"/>
                <w:b/>
              </w:rPr>
              <w:t>C</w:t>
            </w:r>
          </w:p>
        </w:tc>
        <w:tc>
          <w:tcPr>
            <w:tcW w:w="5789" w:type="dxa"/>
          </w:tcPr>
          <w:p w:rsidR="009B514A" w:rsidRDefault="009B514A" w:rsidP="00366975">
            <w:pPr>
              <w:tabs>
                <w:tab w:val="left" w:pos="360"/>
                <w:tab w:val="left" w:pos="540"/>
                <w:tab w:val="left" w:pos="900"/>
              </w:tabs>
              <w:spacing w:line="480" w:lineRule="auto"/>
              <w:rPr>
                <w:rFonts w:ascii="Arial" w:hAnsi="Arial" w:cs="Arial"/>
              </w:rPr>
            </w:pPr>
          </w:p>
          <w:p w:rsidR="009B514A" w:rsidRDefault="009B514A" w:rsidP="00366975">
            <w:pPr>
              <w:tabs>
                <w:tab w:val="left" w:pos="360"/>
                <w:tab w:val="left" w:pos="540"/>
                <w:tab w:val="left" w:pos="900"/>
              </w:tabs>
              <w:spacing w:line="480" w:lineRule="auto"/>
              <w:rPr>
                <w:rFonts w:ascii="Arial" w:hAnsi="Arial" w:cs="Arial"/>
              </w:rPr>
            </w:pPr>
            <w:r>
              <w:rPr>
                <w:rFonts w:ascii="Arial" w:hAnsi="Arial" w:cs="Arial"/>
              </w:rPr>
              <w:t>Color Pálido y textura similar a la muestra B</w:t>
            </w:r>
          </w:p>
        </w:tc>
      </w:tr>
      <w:tr w:rsidR="009B514A">
        <w:tc>
          <w:tcPr>
            <w:tcW w:w="2340" w:type="dxa"/>
          </w:tcPr>
          <w:p w:rsidR="009B514A" w:rsidRDefault="009B514A" w:rsidP="00366975">
            <w:pPr>
              <w:tabs>
                <w:tab w:val="left" w:pos="360"/>
                <w:tab w:val="left" w:pos="540"/>
                <w:tab w:val="left" w:pos="900"/>
              </w:tabs>
              <w:spacing w:line="480" w:lineRule="auto"/>
              <w:jc w:val="center"/>
              <w:rPr>
                <w:rFonts w:ascii="Arial" w:hAnsi="Arial" w:cs="Arial"/>
                <w:b/>
              </w:rPr>
            </w:pPr>
          </w:p>
          <w:p w:rsidR="009B514A" w:rsidRPr="003A744B" w:rsidRDefault="009B514A" w:rsidP="00366975">
            <w:pPr>
              <w:tabs>
                <w:tab w:val="left" w:pos="360"/>
                <w:tab w:val="left" w:pos="540"/>
                <w:tab w:val="left" w:pos="900"/>
              </w:tabs>
              <w:spacing w:line="480" w:lineRule="auto"/>
              <w:jc w:val="center"/>
              <w:rPr>
                <w:rFonts w:ascii="Arial" w:hAnsi="Arial" w:cs="Arial"/>
                <w:b/>
              </w:rPr>
            </w:pPr>
            <w:r w:rsidRPr="003A744B">
              <w:rPr>
                <w:rFonts w:ascii="Arial" w:hAnsi="Arial" w:cs="Arial"/>
                <w:b/>
              </w:rPr>
              <w:t>D</w:t>
            </w:r>
          </w:p>
        </w:tc>
        <w:tc>
          <w:tcPr>
            <w:tcW w:w="5789" w:type="dxa"/>
          </w:tcPr>
          <w:p w:rsidR="009B514A" w:rsidRDefault="009B514A" w:rsidP="00366975">
            <w:pPr>
              <w:tabs>
                <w:tab w:val="left" w:pos="360"/>
                <w:tab w:val="left" w:pos="540"/>
                <w:tab w:val="left" w:pos="900"/>
              </w:tabs>
              <w:spacing w:line="480" w:lineRule="auto"/>
              <w:jc w:val="center"/>
              <w:rPr>
                <w:rFonts w:ascii="Arial" w:hAnsi="Arial" w:cs="Arial"/>
              </w:rPr>
            </w:pPr>
          </w:p>
          <w:p w:rsidR="009B514A" w:rsidRDefault="009B514A" w:rsidP="00366975">
            <w:pPr>
              <w:tabs>
                <w:tab w:val="left" w:pos="360"/>
                <w:tab w:val="left" w:pos="540"/>
                <w:tab w:val="left" w:pos="900"/>
              </w:tabs>
              <w:spacing w:line="480" w:lineRule="auto"/>
              <w:rPr>
                <w:rFonts w:ascii="Arial" w:hAnsi="Arial" w:cs="Arial"/>
              </w:rPr>
            </w:pPr>
            <w:r>
              <w:rPr>
                <w:rFonts w:ascii="Arial" w:hAnsi="Arial" w:cs="Arial"/>
              </w:rPr>
              <w:t>Blanqueada y la textura pegajosa y chiclosa (HC).</w:t>
            </w:r>
          </w:p>
        </w:tc>
      </w:tr>
    </w:tbl>
    <w:p w:rsidR="009B514A" w:rsidRPr="00621C94" w:rsidRDefault="009B514A" w:rsidP="009B514A">
      <w:pPr>
        <w:tabs>
          <w:tab w:val="left" w:pos="360"/>
          <w:tab w:val="left" w:pos="540"/>
          <w:tab w:val="left" w:pos="900"/>
        </w:tabs>
        <w:spacing w:line="480" w:lineRule="auto"/>
        <w:jc w:val="both"/>
        <w:rPr>
          <w:rFonts w:ascii="Arial" w:hAnsi="Arial" w:cs="Arial"/>
        </w:rPr>
      </w:pPr>
      <w:r w:rsidRPr="004B45B8">
        <w:rPr>
          <w:rFonts w:ascii="Arial" w:hAnsi="Arial" w:cs="Arial"/>
          <w:b/>
        </w:rPr>
        <w:lastRenderedPageBreak/>
        <w:t xml:space="preserve">3.2.3.2  Gelatinización de los Almidones de </w:t>
      </w:r>
      <w:smartTag w:uri="urn:schemas-microsoft-com:office:smarttags" w:element="PersonName">
        <w:smartTagPr>
          <w:attr w:name="ProductID" w:val="la Tapioca."/>
        </w:smartTagPr>
        <w:r w:rsidRPr="004B45B8">
          <w:rPr>
            <w:rFonts w:ascii="Arial" w:hAnsi="Arial" w:cs="Arial"/>
            <w:b/>
          </w:rPr>
          <w:t>la Tapioca.</w:t>
        </w:r>
      </w:smartTag>
    </w:p>
    <w:p w:rsidR="009B514A" w:rsidRPr="00621C94" w:rsidRDefault="009B514A" w:rsidP="009B514A">
      <w:pPr>
        <w:tabs>
          <w:tab w:val="left" w:pos="360"/>
          <w:tab w:val="left" w:pos="540"/>
          <w:tab w:val="left" w:pos="900"/>
        </w:tabs>
        <w:spacing w:line="480" w:lineRule="auto"/>
        <w:jc w:val="both"/>
        <w:rPr>
          <w:rFonts w:ascii="Arial" w:hAnsi="Arial" w:cs="Arial"/>
        </w:rPr>
      </w:pPr>
      <w:r>
        <w:rPr>
          <w:rFonts w:ascii="Arial" w:hAnsi="Arial" w:cs="Arial"/>
        </w:rPr>
        <w:t xml:space="preserve">La prueba de Gelatinización de los almidones presentes en </w:t>
      </w:r>
      <w:smartTag w:uri="urn:schemas-microsoft-com:office:smarttags" w:element="PersonName">
        <w:smartTagPr>
          <w:attr w:name="ProductID" w:val="la Tapioca"/>
        </w:smartTagPr>
        <w:r>
          <w:rPr>
            <w:rFonts w:ascii="Arial" w:hAnsi="Arial" w:cs="Arial"/>
          </w:rPr>
          <w:t>la Tapioca</w:t>
        </w:r>
      </w:smartTag>
      <w:r>
        <w:rPr>
          <w:rFonts w:ascii="Arial" w:hAnsi="Arial" w:cs="Arial"/>
        </w:rPr>
        <w:t xml:space="preserve"> se realizo con  las 4 muestras definidas en </w:t>
      </w:r>
      <w:smartTag w:uri="urn:schemas-microsoft-com:office:smarttags" w:element="PersonName">
        <w:smartTagPr>
          <w:attr w:name="ProductID" w:val="la Evaluaci￳n Sensorial"/>
        </w:smartTagPr>
        <w:smartTag w:uri="urn:schemas-microsoft-com:office:smarttags" w:element="PersonName">
          <w:smartTagPr>
            <w:attr w:name="ProductID" w:val="la Evaluaci￳n"/>
          </w:smartTagPr>
          <w:r>
            <w:rPr>
              <w:rFonts w:ascii="Arial" w:hAnsi="Arial" w:cs="Arial"/>
            </w:rPr>
            <w:t>la Evaluación</w:t>
          </w:r>
        </w:smartTag>
        <w:r>
          <w:rPr>
            <w:rFonts w:ascii="Arial" w:hAnsi="Arial" w:cs="Arial"/>
          </w:rPr>
          <w:t xml:space="preserve"> Sensorial</w:t>
        </w:r>
      </w:smartTag>
      <w:r>
        <w:rPr>
          <w:rFonts w:ascii="Arial" w:hAnsi="Arial" w:cs="Arial"/>
        </w:rPr>
        <w:t xml:space="preserve"> (19) y (20).</w:t>
      </w:r>
    </w:p>
    <w:p w:rsidR="009B514A" w:rsidRPr="00AB0CE9" w:rsidRDefault="009B514A" w:rsidP="009B514A">
      <w:pPr>
        <w:tabs>
          <w:tab w:val="left" w:pos="360"/>
          <w:tab w:val="left" w:pos="540"/>
          <w:tab w:val="left" w:pos="900"/>
        </w:tabs>
        <w:spacing w:line="480" w:lineRule="auto"/>
        <w:jc w:val="center"/>
        <w:rPr>
          <w:rFonts w:ascii="Arial" w:hAnsi="Arial" w:cs="Arial"/>
        </w:rPr>
      </w:pPr>
      <w:r>
        <w:rPr>
          <w:rFonts w:ascii="Arial" w:hAnsi="Arial" w:cs="Arial"/>
        </w:rPr>
        <w:t>Tabla 25</w:t>
      </w:r>
    </w:p>
    <w:p w:rsidR="009B514A" w:rsidRPr="00AB0CE9" w:rsidRDefault="009B514A" w:rsidP="009B514A">
      <w:pPr>
        <w:tabs>
          <w:tab w:val="left" w:pos="360"/>
          <w:tab w:val="left" w:pos="540"/>
          <w:tab w:val="left" w:pos="900"/>
        </w:tabs>
        <w:spacing w:line="480" w:lineRule="auto"/>
        <w:jc w:val="center"/>
        <w:rPr>
          <w:rFonts w:ascii="Arial" w:hAnsi="Arial" w:cs="Arial"/>
        </w:rPr>
      </w:pPr>
      <w:r w:rsidRPr="00AB0CE9">
        <w:rPr>
          <w:rFonts w:ascii="Arial" w:hAnsi="Arial" w:cs="Arial"/>
        </w:rPr>
        <w:t>Afectaciones físicos</w:t>
      </w:r>
      <w:r>
        <w:rPr>
          <w:rFonts w:ascii="Arial" w:hAnsi="Arial" w:cs="Arial"/>
        </w:rPr>
        <w:t xml:space="preserve"> -</w:t>
      </w:r>
      <w:r w:rsidRPr="00AB0CE9">
        <w:rPr>
          <w:rFonts w:ascii="Arial" w:hAnsi="Arial" w:cs="Arial"/>
        </w:rPr>
        <w:t xml:space="preserve"> químicas de </w:t>
      </w:r>
      <w:smartTag w:uri="urn:schemas-microsoft-com:office:smarttags" w:element="PersonName">
        <w:smartTagPr>
          <w:attr w:name="ProductID" w:val="la Tapioca."/>
        </w:smartTagPr>
        <w:r w:rsidRPr="00AB0CE9">
          <w:rPr>
            <w:rFonts w:ascii="Arial" w:hAnsi="Arial" w:cs="Arial"/>
          </w:rPr>
          <w:t>la Tapioca.</w:t>
        </w:r>
      </w:smartTag>
    </w:p>
    <w:tbl>
      <w:tblPr>
        <w:tblStyle w:val="Tablaconcuadrcula"/>
        <w:tblW w:w="0" w:type="auto"/>
        <w:tblInd w:w="288" w:type="dxa"/>
        <w:tblLook w:val="01E0"/>
      </w:tblPr>
      <w:tblGrid>
        <w:gridCol w:w="1270"/>
        <w:gridCol w:w="6830"/>
      </w:tblGrid>
      <w:tr w:rsidR="009B514A">
        <w:tc>
          <w:tcPr>
            <w:tcW w:w="1270" w:type="dxa"/>
            <w:shd w:val="clear" w:color="auto" w:fill="99CCFF"/>
          </w:tcPr>
          <w:p w:rsidR="009B514A" w:rsidRDefault="009B514A" w:rsidP="00366975">
            <w:pPr>
              <w:tabs>
                <w:tab w:val="left" w:pos="360"/>
                <w:tab w:val="left" w:pos="540"/>
                <w:tab w:val="left" w:pos="900"/>
              </w:tabs>
              <w:spacing w:line="480" w:lineRule="auto"/>
              <w:jc w:val="center"/>
              <w:rPr>
                <w:rFonts w:ascii="Arial" w:hAnsi="Arial" w:cs="Arial"/>
                <w:b/>
              </w:rPr>
            </w:pPr>
          </w:p>
          <w:p w:rsidR="009B514A" w:rsidRPr="00B55D67" w:rsidRDefault="009B514A" w:rsidP="00366975">
            <w:pPr>
              <w:tabs>
                <w:tab w:val="left" w:pos="360"/>
                <w:tab w:val="left" w:pos="540"/>
                <w:tab w:val="left" w:pos="900"/>
              </w:tabs>
              <w:spacing w:line="480" w:lineRule="auto"/>
              <w:jc w:val="center"/>
              <w:rPr>
                <w:rFonts w:ascii="Arial" w:hAnsi="Arial" w:cs="Arial"/>
                <w:b/>
              </w:rPr>
            </w:pPr>
            <w:r w:rsidRPr="00B55D67">
              <w:rPr>
                <w:rFonts w:ascii="Arial" w:hAnsi="Arial" w:cs="Arial"/>
                <w:b/>
              </w:rPr>
              <w:t>Muestras</w:t>
            </w:r>
          </w:p>
        </w:tc>
        <w:tc>
          <w:tcPr>
            <w:tcW w:w="6830" w:type="dxa"/>
            <w:shd w:val="clear" w:color="auto" w:fill="99CCFF"/>
          </w:tcPr>
          <w:p w:rsidR="009B514A" w:rsidRDefault="009B514A" w:rsidP="00366975">
            <w:pPr>
              <w:tabs>
                <w:tab w:val="left" w:pos="360"/>
                <w:tab w:val="left" w:pos="540"/>
                <w:tab w:val="left" w:pos="900"/>
              </w:tabs>
              <w:spacing w:line="480" w:lineRule="auto"/>
              <w:jc w:val="center"/>
              <w:rPr>
                <w:rFonts w:ascii="Arial" w:hAnsi="Arial" w:cs="Arial"/>
                <w:b/>
              </w:rPr>
            </w:pPr>
          </w:p>
          <w:p w:rsidR="009B514A" w:rsidRPr="00B55D67" w:rsidRDefault="009B514A" w:rsidP="00366975">
            <w:pPr>
              <w:tabs>
                <w:tab w:val="left" w:pos="360"/>
                <w:tab w:val="left" w:pos="540"/>
                <w:tab w:val="left" w:pos="900"/>
              </w:tabs>
              <w:spacing w:line="480" w:lineRule="auto"/>
              <w:jc w:val="center"/>
              <w:rPr>
                <w:rFonts w:ascii="Arial" w:hAnsi="Arial" w:cs="Arial"/>
                <w:b/>
              </w:rPr>
            </w:pPr>
            <w:r w:rsidRPr="00B55D67">
              <w:rPr>
                <w:rFonts w:ascii="Arial" w:hAnsi="Arial" w:cs="Arial"/>
                <w:b/>
              </w:rPr>
              <w:t>Resultado</w:t>
            </w:r>
            <w:r>
              <w:rPr>
                <w:rFonts w:ascii="Arial" w:hAnsi="Arial" w:cs="Arial"/>
                <w:b/>
              </w:rPr>
              <w:t>s</w:t>
            </w:r>
          </w:p>
        </w:tc>
      </w:tr>
      <w:tr w:rsidR="009B514A">
        <w:tc>
          <w:tcPr>
            <w:tcW w:w="1270" w:type="dxa"/>
          </w:tcPr>
          <w:p w:rsidR="009B514A" w:rsidRPr="00B55D67" w:rsidRDefault="009B514A" w:rsidP="00366975">
            <w:pPr>
              <w:tabs>
                <w:tab w:val="left" w:pos="360"/>
                <w:tab w:val="left" w:pos="540"/>
                <w:tab w:val="left" w:pos="900"/>
              </w:tabs>
              <w:spacing w:line="480" w:lineRule="auto"/>
              <w:jc w:val="center"/>
              <w:rPr>
                <w:rFonts w:ascii="Arial" w:hAnsi="Arial" w:cs="Arial"/>
                <w:b/>
              </w:rPr>
            </w:pPr>
            <w:r w:rsidRPr="00B55D67">
              <w:rPr>
                <w:rFonts w:ascii="Arial" w:hAnsi="Arial" w:cs="Arial"/>
                <w:b/>
              </w:rPr>
              <w:t>A</w:t>
            </w:r>
          </w:p>
        </w:tc>
        <w:tc>
          <w:tcPr>
            <w:tcW w:w="6830" w:type="dxa"/>
          </w:tcPr>
          <w:p w:rsidR="009B514A" w:rsidRDefault="009B514A" w:rsidP="009B514A">
            <w:pPr>
              <w:numPr>
                <w:ilvl w:val="0"/>
                <w:numId w:val="21"/>
              </w:numPr>
              <w:tabs>
                <w:tab w:val="left" w:pos="360"/>
                <w:tab w:val="left" w:pos="540"/>
                <w:tab w:val="left" w:pos="900"/>
              </w:tabs>
              <w:spacing w:line="480" w:lineRule="auto"/>
              <w:jc w:val="both"/>
              <w:rPr>
                <w:rFonts w:ascii="Arial" w:hAnsi="Arial" w:cs="Arial"/>
              </w:rPr>
            </w:pPr>
            <w:r>
              <w:rPr>
                <w:rFonts w:ascii="Arial" w:hAnsi="Arial" w:cs="Arial"/>
              </w:rPr>
              <w:t>Presento una forma de gel</w:t>
            </w:r>
          </w:p>
          <w:p w:rsidR="009B514A" w:rsidRDefault="009B514A" w:rsidP="009B514A">
            <w:pPr>
              <w:numPr>
                <w:ilvl w:val="0"/>
                <w:numId w:val="21"/>
              </w:numPr>
              <w:tabs>
                <w:tab w:val="left" w:pos="360"/>
                <w:tab w:val="left" w:pos="540"/>
                <w:tab w:val="left" w:pos="900"/>
              </w:tabs>
              <w:spacing w:line="480" w:lineRule="auto"/>
              <w:jc w:val="both"/>
              <w:rPr>
                <w:rFonts w:ascii="Arial" w:hAnsi="Arial" w:cs="Arial"/>
              </w:rPr>
            </w:pPr>
            <w:r>
              <w:rPr>
                <w:rFonts w:ascii="Arial" w:hAnsi="Arial" w:cs="Arial"/>
              </w:rPr>
              <w:t>Una pequeña exudación de agua.</w:t>
            </w:r>
          </w:p>
          <w:p w:rsidR="009B514A" w:rsidRDefault="009B514A" w:rsidP="009B514A">
            <w:pPr>
              <w:numPr>
                <w:ilvl w:val="0"/>
                <w:numId w:val="21"/>
              </w:numPr>
              <w:tabs>
                <w:tab w:val="left" w:pos="360"/>
                <w:tab w:val="left" w:pos="540"/>
                <w:tab w:val="left" w:pos="900"/>
              </w:tabs>
              <w:spacing w:line="480" w:lineRule="auto"/>
              <w:jc w:val="both"/>
              <w:rPr>
                <w:rFonts w:ascii="Arial" w:hAnsi="Arial" w:cs="Arial"/>
              </w:rPr>
            </w:pPr>
            <w:r>
              <w:rPr>
                <w:rFonts w:ascii="Arial" w:hAnsi="Arial" w:cs="Arial"/>
              </w:rPr>
              <w:t xml:space="preserve"> No sufrió daños en su estructura.</w:t>
            </w:r>
          </w:p>
        </w:tc>
      </w:tr>
      <w:tr w:rsidR="009B514A">
        <w:tc>
          <w:tcPr>
            <w:tcW w:w="1270" w:type="dxa"/>
          </w:tcPr>
          <w:p w:rsidR="009B514A" w:rsidRPr="00B55D67" w:rsidRDefault="009B514A" w:rsidP="00366975">
            <w:pPr>
              <w:tabs>
                <w:tab w:val="left" w:pos="360"/>
                <w:tab w:val="left" w:pos="540"/>
                <w:tab w:val="left" w:pos="900"/>
              </w:tabs>
              <w:spacing w:line="480" w:lineRule="auto"/>
              <w:jc w:val="center"/>
              <w:rPr>
                <w:rFonts w:ascii="Arial" w:hAnsi="Arial" w:cs="Arial"/>
                <w:b/>
              </w:rPr>
            </w:pPr>
            <w:r w:rsidRPr="00B55D67">
              <w:rPr>
                <w:rFonts w:ascii="Arial" w:hAnsi="Arial" w:cs="Arial"/>
                <w:b/>
              </w:rPr>
              <w:t>B</w:t>
            </w:r>
          </w:p>
        </w:tc>
        <w:tc>
          <w:tcPr>
            <w:tcW w:w="6830" w:type="dxa"/>
          </w:tcPr>
          <w:p w:rsidR="009B514A" w:rsidRDefault="009B514A" w:rsidP="009B514A">
            <w:pPr>
              <w:numPr>
                <w:ilvl w:val="0"/>
                <w:numId w:val="23"/>
              </w:numPr>
              <w:tabs>
                <w:tab w:val="left" w:pos="360"/>
                <w:tab w:val="left" w:pos="540"/>
                <w:tab w:val="left" w:pos="900"/>
              </w:tabs>
              <w:spacing w:line="480" w:lineRule="auto"/>
              <w:jc w:val="both"/>
              <w:rPr>
                <w:rFonts w:ascii="Arial" w:hAnsi="Arial" w:cs="Arial"/>
              </w:rPr>
            </w:pPr>
            <w:r>
              <w:rPr>
                <w:rFonts w:ascii="Arial" w:hAnsi="Arial" w:cs="Arial"/>
              </w:rPr>
              <w:t>Presento una forma de gel</w:t>
            </w:r>
          </w:p>
          <w:p w:rsidR="009B514A" w:rsidRDefault="009B514A" w:rsidP="009B514A">
            <w:pPr>
              <w:numPr>
                <w:ilvl w:val="0"/>
                <w:numId w:val="23"/>
              </w:numPr>
              <w:tabs>
                <w:tab w:val="left" w:pos="360"/>
                <w:tab w:val="left" w:pos="540"/>
                <w:tab w:val="left" w:pos="900"/>
              </w:tabs>
              <w:spacing w:line="480" w:lineRule="auto"/>
              <w:jc w:val="both"/>
              <w:rPr>
                <w:rFonts w:ascii="Arial" w:hAnsi="Arial" w:cs="Arial"/>
              </w:rPr>
            </w:pPr>
            <w:r>
              <w:rPr>
                <w:rFonts w:ascii="Arial" w:hAnsi="Arial" w:cs="Arial"/>
              </w:rPr>
              <w:t xml:space="preserve"> Exudación notoria de agua aplicando presión sobre la superficie</w:t>
            </w:r>
          </w:p>
          <w:p w:rsidR="009B514A" w:rsidRDefault="009B514A" w:rsidP="009B514A">
            <w:pPr>
              <w:numPr>
                <w:ilvl w:val="0"/>
                <w:numId w:val="23"/>
              </w:numPr>
              <w:tabs>
                <w:tab w:val="left" w:pos="360"/>
                <w:tab w:val="left" w:pos="540"/>
                <w:tab w:val="left" w:pos="900"/>
              </w:tabs>
              <w:spacing w:line="480" w:lineRule="auto"/>
              <w:jc w:val="both"/>
              <w:rPr>
                <w:rFonts w:ascii="Arial" w:hAnsi="Arial" w:cs="Arial"/>
              </w:rPr>
            </w:pPr>
            <w:r>
              <w:rPr>
                <w:rFonts w:ascii="Arial" w:hAnsi="Arial" w:cs="Arial"/>
              </w:rPr>
              <w:t xml:space="preserve"> Pérdida de Color.</w:t>
            </w:r>
          </w:p>
        </w:tc>
      </w:tr>
      <w:tr w:rsidR="009B514A">
        <w:tc>
          <w:tcPr>
            <w:tcW w:w="1270" w:type="dxa"/>
          </w:tcPr>
          <w:p w:rsidR="009B514A" w:rsidRPr="00B55D67" w:rsidRDefault="009B514A" w:rsidP="00366975">
            <w:pPr>
              <w:tabs>
                <w:tab w:val="left" w:pos="360"/>
                <w:tab w:val="left" w:pos="540"/>
                <w:tab w:val="left" w:pos="900"/>
              </w:tabs>
              <w:spacing w:line="480" w:lineRule="auto"/>
              <w:jc w:val="center"/>
              <w:rPr>
                <w:rFonts w:ascii="Arial" w:hAnsi="Arial" w:cs="Arial"/>
                <w:b/>
              </w:rPr>
            </w:pPr>
            <w:r w:rsidRPr="00B55D67">
              <w:rPr>
                <w:rFonts w:ascii="Arial" w:hAnsi="Arial" w:cs="Arial"/>
                <w:b/>
              </w:rPr>
              <w:t>C</w:t>
            </w:r>
          </w:p>
        </w:tc>
        <w:tc>
          <w:tcPr>
            <w:tcW w:w="6830" w:type="dxa"/>
          </w:tcPr>
          <w:p w:rsidR="009B514A" w:rsidRDefault="009B514A" w:rsidP="009B514A">
            <w:pPr>
              <w:numPr>
                <w:ilvl w:val="0"/>
                <w:numId w:val="24"/>
              </w:numPr>
              <w:tabs>
                <w:tab w:val="left" w:pos="360"/>
                <w:tab w:val="left" w:pos="540"/>
                <w:tab w:val="left" w:pos="900"/>
              </w:tabs>
              <w:spacing w:line="480" w:lineRule="auto"/>
              <w:jc w:val="both"/>
              <w:rPr>
                <w:rFonts w:ascii="Arial" w:hAnsi="Arial" w:cs="Arial"/>
              </w:rPr>
            </w:pPr>
            <w:r>
              <w:rPr>
                <w:rFonts w:ascii="Arial" w:hAnsi="Arial" w:cs="Arial"/>
              </w:rPr>
              <w:t>Empieza una ruptura en la formación del gel.</w:t>
            </w:r>
          </w:p>
          <w:p w:rsidR="009B514A" w:rsidRDefault="009B514A" w:rsidP="009B514A">
            <w:pPr>
              <w:numPr>
                <w:ilvl w:val="0"/>
                <w:numId w:val="24"/>
              </w:numPr>
              <w:tabs>
                <w:tab w:val="left" w:pos="360"/>
                <w:tab w:val="left" w:pos="540"/>
                <w:tab w:val="left" w:pos="900"/>
              </w:tabs>
              <w:spacing w:line="480" w:lineRule="auto"/>
              <w:jc w:val="both"/>
              <w:rPr>
                <w:rFonts w:ascii="Arial" w:hAnsi="Arial" w:cs="Arial"/>
              </w:rPr>
            </w:pPr>
            <w:r>
              <w:rPr>
                <w:rFonts w:ascii="Arial" w:hAnsi="Arial" w:cs="Arial"/>
              </w:rPr>
              <w:t>Exudación más notoria sin aplicar presión el la superficie</w:t>
            </w:r>
          </w:p>
          <w:p w:rsidR="009B514A" w:rsidRDefault="009B514A" w:rsidP="009B514A">
            <w:pPr>
              <w:numPr>
                <w:ilvl w:val="0"/>
                <w:numId w:val="24"/>
              </w:numPr>
              <w:tabs>
                <w:tab w:val="left" w:pos="360"/>
                <w:tab w:val="left" w:pos="540"/>
                <w:tab w:val="left" w:pos="900"/>
              </w:tabs>
              <w:spacing w:line="480" w:lineRule="auto"/>
              <w:jc w:val="both"/>
              <w:rPr>
                <w:rFonts w:ascii="Arial" w:hAnsi="Arial" w:cs="Arial"/>
              </w:rPr>
            </w:pPr>
            <w:r>
              <w:rPr>
                <w:rFonts w:ascii="Arial" w:hAnsi="Arial" w:cs="Arial"/>
              </w:rPr>
              <w:t>Pérdida de Color.</w:t>
            </w:r>
          </w:p>
        </w:tc>
      </w:tr>
      <w:tr w:rsidR="009B514A">
        <w:tc>
          <w:tcPr>
            <w:tcW w:w="1270" w:type="dxa"/>
          </w:tcPr>
          <w:p w:rsidR="009B514A" w:rsidRPr="00B55D67" w:rsidRDefault="009B514A" w:rsidP="00366975">
            <w:pPr>
              <w:tabs>
                <w:tab w:val="left" w:pos="360"/>
                <w:tab w:val="left" w:pos="540"/>
                <w:tab w:val="left" w:pos="900"/>
              </w:tabs>
              <w:spacing w:line="480" w:lineRule="auto"/>
              <w:jc w:val="center"/>
              <w:rPr>
                <w:rFonts w:ascii="Arial" w:hAnsi="Arial" w:cs="Arial"/>
                <w:b/>
              </w:rPr>
            </w:pPr>
            <w:r w:rsidRPr="00B55D67">
              <w:rPr>
                <w:rFonts w:ascii="Arial" w:hAnsi="Arial" w:cs="Arial"/>
                <w:b/>
              </w:rPr>
              <w:t>D</w:t>
            </w:r>
          </w:p>
        </w:tc>
        <w:tc>
          <w:tcPr>
            <w:tcW w:w="6830" w:type="dxa"/>
          </w:tcPr>
          <w:p w:rsidR="009B514A" w:rsidRDefault="009B514A" w:rsidP="009B514A">
            <w:pPr>
              <w:numPr>
                <w:ilvl w:val="0"/>
                <w:numId w:val="25"/>
              </w:numPr>
              <w:tabs>
                <w:tab w:val="left" w:pos="360"/>
                <w:tab w:val="left" w:pos="540"/>
                <w:tab w:val="left" w:pos="900"/>
              </w:tabs>
              <w:spacing w:line="480" w:lineRule="auto"/>
              <w:jc w:val="both"/>
              <w:rPr>
                <w:rFonts w:ascii="Arial" w:hAnsi="Arial" w:cs="Arial"/>
              </w:rPr>
            </w:pPr>
            <w:r>
              <w:rPr>
                <w:rFonts w:ascii="Arial" w:hAnsi="Arial" w:cs="Arial"/>
              </w:rPr>
              <w:t xml:space="preserve">Alta exudación de agua </w:t>
            </w:r>
          </w:p>
          <w:p w:rsidR="009B514A" w:rsidRDefault="009B514A" w:rsidP="009B514A">
            <w:pPr>
              <w:numPr>
                <w:ilvl w:val="0"/>
                <w:numId w:val="25"/>
              </w:numPr>
              <w:tabs>
                <w:tab w:val="left" w:pos="360"/>
                <w:tab w:val="left" w:pos="540"/>
                <w:tab w:val="left" w:pos="900"/>
              </w:tabs>
              <w:spacing w:line="480" w:lineRule="auto"/>
              <w:jc w:val="both"/>
              <w:rPr>
                <w:rFonts w:ascii="Arial" w:hAnsi="Arial" w:cs="Arial"/>
              </w:rPr>
            </w:pPr>
            <w:r>
              <w:rPr>
                <w:rFonts w:ascii="Arial" w:hAnsi="Arial" w:cs="Arial"/>
              </w:rPr>
              <w:t>Pérdida de color y olor</w:t>
            </w:r>
          </w:p>
          <w:p w:rsidR="009B514A" w:rsidRDefault="009B514A" w:rsidP="009B514A">
            <w:pPr>
              <w:numPr>
                <w:ilvl w:val="0"/>
                <w:numId w:val="25"/>
              </w:numPr>
              <w:tabs>
                <w:tab w:val="left" w:pos="360"/>
                <w:tab w:val="left" w:pos="540"/>
                <w:tab w:val="left" w:pos="900"/>
              </w:tabs>
              <w:spacing w:line="480" w:lineRule="auto"/>
              <w:jc w:val="both"/>
              <w:rPr>
                <w:rFonts w:ascii="Arial" w:hAnsi="Arial" w:cs="Arial"/>
              </w:rPr>
            </w:pPr>
            <w:r>
              <w:rPr>
                <w:rFonts w:ascii="Arial" w:hAnsi="Arial" w:cs="Arial"/>
              </w:rPr>
              <w:t>No presento Gelatinización</w:t>
            </w:r>
          </w:p>
          <w:p w:rsidR="009B514A" w:rsidRDefault="009B514A" w:rsidP="009B514A">
            <w:pPr>
              <w:numPr>
                <w:ilvl w:val="0"/>
                <w:numId w:val="25"/>
              </w:numPr>
              <w:tabs>
                <w:tab w:val="left" w:pos="360"/>
                <w:tab w:val="left" w:pos="540"/>
                <w:tab w:val="left" w:pos="900"/>
              </w:tabs>
              <w:spacing w:line="480" w:lineRule="auto"/>
              <w:jc w:val="both"/>
              <w:rPr>
                <w:rFonts w:ascii="Arial" w:hAnsi="Arial" w:cs="Arial"/>
              </w:rPr>
            </w:pPr>
            <w:r>
              <w:rPr>
                <w:rFonts w:ascii="Arial" w:hAnsi="Arial" w:cs="Arial"/>
              </w:rPr>
              <w:t xml:space="preserve"> Retro-degradación de Almidones.</w:t>
            </w:r>
          </w:p>
        </w:tc>
      </w:tr>
    </w:tbl>
    <w:p w:rsidR="0010274E" w:rsidRDefault="0010274E" w:rsidP="0010274E">
      <w:pPr>
        <w:tabs>
          <w:tab w:val="left" w:pos="360"/>
          <w:tab w:val="left" w:pos="540"/>
          <w:tab w:val="left" w:pos="900"/>
        </w:tabs>
        <w:spacing w:line="480" w:lineRule="auto"/>
        <w:rPr>
          <w:rFonts w:ascii="Arial" w:hAnsi="Arial" w:cs="Arial"/>
          <w:sz w:val="32"/>
          <w:szCs w:val="32"/>
        </w:rPr>
        <w:sectPr w:rsidR="0010274E" w:rsidSect="0010274E">
          <w:pgSz w:w="11906" w:h="16838"/>
          <w:pgMar w:top="2268" w:right="1361" w:bottom="2268" w:left="2268" w:header="709" w:footer="709" w:gutter="0"/>
          <w:cols w:space="708"/>
          <w:docGrid w:linePitch="360"/>
        </w:sectPr>
      </w:pPr>
    </w:p>
    <w:p w:rsidR="0010274E" w:rsidRDefault="0010274E" w:rsidP="0010274E">
      <w:pPr>
        <w:tabs>
          <w:tab w:val="left" w:pos="360"/>
          <w:tab w:val="left" w:pos="540"/>
          <w:tab w:val="left" w:pos="900"/>
        </w:tabs>
        <w:spacing w:line="480" w:lineRule="auto"/>
        <w:rPr>
          <w:rFonts w:ascii="Arial" w:hAnsi="Arial" w:cs="Arial"/>
          <w:sz w:val="32"/>
          <w:szCs w:val="32"/>
        </w:rPr>
      </w:pPr>
    </w:p>
    <w:p w:rsidR="0010274E" w:rsidRPr="00950165" w:rsidRDefault="0010274E" w:rsidP="0010274E">
      <w:pPr>
        <w:tabs>
          <w:tab w:val="left" w:pos="360"/>
          <w:tab w:val="left" w:pos="540"/>
          <w:tab w:val="left" w:pos="900"/>
        </w:tabs>
        <w:spacing w:line="480" w:lineRule="auto"/>
        <w:jc w:val="center"/>
        <w:rPr>
          <w:rFonts w:ascii="Arial" w:hAnsi="Arial" w:cs="Arial"/>
          <w:sz w:val="32"/>
          <w:szCs w:val="32"/>
        </w:rPr>
      </w:pPr>
      <w:r>
        <w:rPr>
          <w:rFonts w:ascii="Arial" w:hAnsi="Arial" w:cs="Arial"/>
          <w:sz w:val="32"/>
          <w:szCs w:val="32"/>
        </w:rPr>
        <w:t xml:space="preserve">FIGURA 3.5 </w:t>
      </w:r>
    </w:p>
    <w:p w:rsidR="0010274E" w:rsidRPr="00950165" w:rsidRDefault="0010274E" w:rsidP="0010274E">
      <w:pPr>
        <w:tabs>
          <w:tab w:val="left" w:pos="360"/>
          <w:tab w:val="left" w:pos="540"/>
          <w:tab w:val="left" w:pos="900"/>
        </w:tabs>
        <w:spacing w:line="480" w:lineRule="auto"/>
        <w:jc w:val="center"/>
        <w:rPr>
          <w:rFonts w:ascii="Arial" w:hAnsi="Arial" w:cs="Arial"/>
          <w:sz w:val="32"/>
          <w:szCs w:val="32"/>
        </w:rPr>
      </w:pPr>
      <w:r w:rsidRPr="00950165">
        <w:rPr>
          <w:rFonts w:ascii="Arial" w:hAnsi="Arial" w:cs="Arial"/>
          <w:sz w:val="32"/>
          <w:szCs w:val="32"/>
        </w:rPr>
        <w:t xml:space="preserve">GELATINIZACION Y RETRO-DEGRADACIÓN DE LOS ALMIDONES  PRESENTES EN </w:t>
      </w:r>
      <w:smartTag w:uri="urn:schemas-microsoft-com:office:smarttags" w:element="PersonName">
        <w:smartTagPr>
          <w:attr w:name="ProductID" w:val="la Colada"/>
        </w:smartTagPr>
        <w:r w:rsidRPr="00950165">
          <w:rPr>
            <w:rFonts w:ascii="Arial" w:hAnsi="Arial" w:cs="Arial"/>
            <w:sz w:val="32"/>
            <w:szCs w:val="32"/>
          </w:rPr>
          <w:t>LA COLADA</w:t>
        </w:r>
      </w:smartTag>
      <w:r w:rsidRPr="00950165">
        <w:rPr>
          <w:rFonts w:ascii="Arial" w:hAnsi="Arial" w:cs="Arial"/>
          <w:sz w:val="32"/>
          <w:szCs w:val="32"/>
        </w:rPr>
        <w:t xml:space="preserve"> “TAPIOCA”</w:t>
      </w:r>
    </w:p>
    <w:p w:rsidR="0010274E" w:rsidRDefault="008B3D8E" w:rsidP="0010274E">
      <w:pPr>
        <w:tabs>
          <w:tab w:val="left" w:pos="360"/>
          <w:tab w:val="left" w:pos="540"/>
          <w:tab w:val="left" w:pos="900"/>
        </w:tabs>
        <w:spacing w:line="480" w:lineRule="auto"/>
        <w:jc w:val="center"/>
        <w:rPr>
          <w:rFonts w:ascii="Arial" w:hAnsi="Arial" w:cs="Arial"/>
          <w:b/>
        </w:rPr>
      </w:pPr>
      <w:r>
        <w:rPr>
          <w:rFonts w:ascii="Arial" w:hAnsi="Arial" w:cs="Arial"/>
          <w:b/>
          <w:noProof/>
        </w:rPr>
        <w:drawing>
          <wp:inline distT="0" distB="0" distL="0" distR="0">
            <wp:extent cx="6972300" cy="28194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srcRect/>
                    <a:stretch>
                      <a:fillRect/>
                    </a:stretch>
                  </pic:blipFill>
                  <pic:spPr bwMode="auto">
                    <a:xfrm>
                      <a:off x="0" y="0"/>
                      <a:ext cx="6972300" cy="2819400"/>
                    </a:xfrm>
                    <a:prstGeom prst="rect">
                      <a:avLst/>
                    </a:prstGeom>
                    <a:noFill/>
                    <a:ln w="9525">
                      <a:noFill/>
                      <a:miter lim="800000"/>
                      <a:headEnd/>
                      <a:tailEnd/>
                    </a:ln>
                  </pic:spPr>
                </pic:pic>
              </a:graphicData>
            </a:graphic>
          </wp:inline>
        </w:drawing>
      </w:r>
    </w:p>
    <w:p w:rsidR="0010274E" w:rsidRDefault="0010274E" w:rsidP="0010274E">
      <w:pPr>
        <w:tabs>
          <w:tab w:val="left" w:pos="360"/>
          <w:tab w:val="left" w:pos="540"/>
          <w:tab w:val="left" w:pos="900"/>
        </w:tabs>
        <w:spacing w:line="480" w:lineRule="auto"/>
        <w:jc w:val="center"/>
        <w:rPr>
          <w:rFonts w:ascii="Arial" w:hAnsi="Arial" w:cs="Arial"/>
          <w:b/>
        </w:rPr>
        <w:sectPr w:rsidR="0010274E" w:rsidSect="0010274E">
          <w:pgSz w:w="16838" w:h="11906" w:orient="landscape"/>
          <w:pgMar w:top="1361" w:right="2268" w:bottom="2268" w:left="2268" w:header="709" w:footer="709" w:gutter="0"/>
          <w:cols w:space="708"/>
          <w:docGrid w:linePitch="360"/>
        </w:sectPr>
      </w:pP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lastRenderedPageBreak/>
        <w:t>Este fenómeno sucede porque los gránulos de almidón son insolubles en agua fría, pero poseen una estructura altamente organizada debido a la interacción que existe entre sus dos polisacáridos constituyentes (amilosa-amilopectina). A medida que se incrementa la temperatura, los gránulos empiezan a hincharse e incrementar su volumen debido a la retención de agua. Este proceso se  denomina Gelatinización y es una transición de un estado ordenado a otro desordenado por la adición de calor (1).</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Se da el nombre de temperatura de Gelatinización cuando la muestra alcanza su máxima viscosidad.</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Es importante indicar que al final de este fenómeno se genera una pasta en la que existen cadenas de amilosa de bajo peso molecular altamente hidratadas que rodean a los agregados, también hidratados, de los otros gránulos (1).  Este efecto se puede observar en las muestras porque contienen diferente grado de Aw que genera una viscosidad diferente en cada una de ellas.</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 xml:space="preserve">Mientras menos cantidad de humedad captada del ambiente tenga la muestra más rápida será su gelatinización y menor será su retro-degradación, esto también puede observarse en el efecto que tiene la viscosidad de la muestra cuando se enfría. </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 xml:space="preserve">Pero cuando la muestra es refrigerada y descongelada a temperatura ambiente se puede observar una exudación de agua en la superficie o en la estructura interna del gel, esto se denomina Retro-degradación de los </w:t>
      </w:r>
      <w:r>
        <w:rPr>
          <w:rFonts w:ascii="Arial" w:hAnsi="Arial" w:cs="Arial"/>
        </w:rPr>
        <w:lastRenderedPageBreak/>
        <w:t>almidones del producto, que se define como la insolubilización y precipitación espontánea de los enlaces cristalinos de los polisacáridos (1).</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 xml:space="preserve">En el caso de </w:t>
      </w:r>
      <w:smartTag w:uri="urn:schemas-microsoft-com:office:smarttags" w:element="PersonName">
        <w:smartTagPr>
          <w:attr w:name="ProductID" w:val="la Muestra A"/>
        </w:smartTagPr>
        <w:smartTag w:uri="urn:schemas-microsoft-com:office:smarttags" w:element="PersonName">
          <w:smartTagPr>
            <w:attr w:name="ProductID" w:val="la Muestra"/>
          </w:smartTagPr>
          <w:r>
            <w:rPr>
              <w:rFonts w:ascii="Arial" w:hAnsi="Arial" w:cs="Arial"/>
            </w:rPr>
            <w:t>la Muestra</w:t>
          </w:r>
        </w:smartTag>
        <w:r>
          <w:rPr>
            <w:rFonts w:ascii="Arial" w:hAnsi="Arial" w:cs="Arial"/>
          </w:rPr>
          <w:t xml:space="preserve"> A</w:t>
        </w:r>
      </w:smartTag>
      <w:r>
        <w:rPr>
          <w:rFonts w:ascii="Arial" w:hAnsi="Arial" w:cs="Arial"/>
        </w:rPr>
        <w:t xml:space="preserve"> y B se puede observar una apariencia similar y la formación de un gel con menor proporción de exudación  de  agua, debido a que tiene menor cantidad de humedad ganada del ambiente.</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 xml:space="preserve">En la muestra C, se puede empezar a ver un cambio en la estructura de retro-degradación de los almidones. </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En cambio, en la muestra D se puede ver una degeneración completa en la estructura lineal y ramificada de los almidones, con una exudación más notoria de agua en los alrededores y superficie de la muestra.</w:t>
      </w:r>
    </w:p>
    <w:p w:rsidR="0010274E" w:rsidRDefault="0010274E" w:rsidP="0010274E">
      <w:pPr>
        <w:tabs>
          <w:tab w:val="left" w:pos="360"/>
          <w:tab w:val="left" w:pos="540"/>
          <w:tab w:val="left" w:pos="900"/>
        </w:tabs>
        <w:spacing w:line="480" w:lineRule="auto"/>
        <w:jc w:val="both"/>
        <w:rPr>
          <w:rFonts w:ascii="Arial" w:hAnsi="Arial" w:cs="Arial"/>
        </w:rPr>
      </w:pPr>
    </w:p>
    <w:p w:rsidR="0010274E" w:rsidRPr="00950165" w:rsidRDefault="0010274E" w:rsidP="0010274E">
      <w:pPr>
        <w:tabs>
          <w:tab w:val="left" w:pos="360"/>
          <w:tab w:val="left" w:pos="540"/>
          <w:tab w:val="left" w:pos="900"/>
        </w:tabs>
        <w:spacing w:line="480" w:lineRule="auto"/>
        <w:jc w:val="center"/>
        <w:rPr>
          <w:rFonts w:ascii="Arial" w:hAnsi="Arial" w:cs="Arial"/>
        </w:rPr>
      </w:pPr>
      <w:r>
        <w:rPr>
          <w:rFonts w:ascii="Arial" w:hAnsi="Arial" w:cs="Arial"/>
        </w:rPr>
        <w:t>Figura 3.6</w:t>
      </w:r>
    </w:p>
    <w:p w:rsidR="0010274E" w:rsidRPr="00950165" w:rsidRDefault="0010274E" w:rsidP="0010274E">
      <w:pPr>
        <w:tabs>
          <w:tab w:val="left" w:pos="360"/>
          <w:tab w:val="left" w:pos="540"/>
          <w:tab w:val="left" w:pos="900"/>
        </w:tabs>
        <w:spacing w:line="480" w:lineRule="auto"/>
        <w:jc w:val="center"/>
        <w:rPr>
          <w:rFonts w:ascii="Arial" w:hAnsi="Arial" w:cs="Arial"/>
        </w:rPr>
      </w:pPr>
      <w:r w:rsidRPr="00950165">
        <w:rPr>
          <w:rFonts w:ascii="Arial" w:hAnsi="Arial" w:cs="Arial"/>
        </w:rPr>
        <w:t>Retro-degradación en la gelatinización de los almidones en la muestra D.</w:t>
      </w:r>
    </w:p>
    <w:p w:rsidR="0010274E" w:rsidRDefault="0010274E" w:rsidP="0010274E">
      <w:pPr>
        <w:tabs>
          <w:tab w:val="left" w:pos="360"/>
          <w:tab w:val="left" w:pos="540"/>
          <w:tab w:val="left" w:pos="900"/>
        </w:tabs>
        <w:spacing w:line="480" w:lineRule="auto"/>
        <w:jc w:val="both"/>
        <w:rPr>
          <w:rFonts w:ascii="Arial" w:hAnsi="Arial" w:cs="Arial"/>
        </w:rPr>
      </w:pPr>
    </w:p>
    <w:p w:rsidR="0010274E" w:rsidRDefault="008B3D8E" w:rsidP="0010274E">
      <w:pPr>
        <w:tabs>
          <w:tab w:val="left" w:pos="360"/>
          <w:tab w:val="left" w:pos="540"/>
          <w:tab w:val="left" w:pos="900"/>
        </w:tabs>
        <w:spacing w:line="480" w:lineRule="auto"/>
        <w:jc w:val="center"/>
        <w:rPr>
          <w:rFonts w:ascii="Arial" w:hAnsi="Arial" w:cs="Arial"/>
        </w:rPr>
      </w:pPr>
      <w:r>
        <w:rPr>
          <w:rFonts w:ascii="Arial" w:hAnsi="Arial" w:cs="Arial"/>
          <w:noProof/>
        </w:rPr>
        <w:drawing>
          <wp:inline distT="0" distB="0" distL="0" distR="0">
            <wp:extent cx="2438400" cy="219075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srcRect/>
                    <a:stretch>
                      <a:fillRect/>
                    </a:stretch>
                  </pic:blipFill>
                  <pic:spPr bwMode="auto">
                    <a:xfrm>
                      <a:off x="0" y="0"/>
                      <a:ext cx="2438400" cy="2190750"/>
                    </a:xfrm>
                    <a:prstGeom prst="rect">
                      <a:avLst/>
                    </a:prstGeom>
                    <a:noFill/>
                    <a:ln w="9525">
                      <a:noFill/>
                      <a:miter lim="800000"/>
                      <a:headEnd/>
                      <a:tailEnd/>
                    </a:ln>
                  </pic:spPr>
                </pic:pic>
              </a:graphicData>
            </a:graphic>
          </wp:inline>
        </w:drawing>
      </w:r>
    </w:p>
    <w:p w:rsidR="0010274E" w:rsidRDefault="0010274E" w:rsidP="0010274E">
      <w:pPr>
        <w:tabs>
          <w:tab w:val="left" w:pos="360"/>
          <w:tab w:val="left" w:pos="540"/>
          <w:tab w:val="left" w:pos="900"/>
        </w:tabs>
        <w:spacing w:line="480" w:lineRule="auto"/>
        <w:rPr>
          <w:rFonts w:ascii="Arial" w:hAnsi="Arial" w:cs="Arial"/>
        </w:rPr>
      </w:pPr>
    </w:p>
    <w:p w:rsidR="0010274E" w:rsidRDefault="0010274E" w:rsidP="0010274E">
      <w:pPr>
        <w:tabs>
          <w:tab w:val="left" w:pos="360"/>
          <w:tab w:val="left" w:pos="540"/>
          <w:tab w:val="left" w:pos="900"/>
        </w:tabs>
        <w:spacing w:line="480" w:lineRule="auto"/>
        <w:rPr>
          <w:rFonts w:ascii="Arial" w:hAnsi="Arial" w:cs="Arial"/>
        </w:rPr>
      </w:pPr>
    </w:p>
    <w:p w:rsidR="0010274E" w:rsidRDefault="0010274E" w:rsidP="0010274E">
      <w:pPr>
        <w:numPr>
          <w:ilvl w:val="3"/>
          <w:numId w:val="26"/>
        </w:numPr>
        <w:tabs>
          <w:tab w:val="left" w:pos="360"/>
          <w:tab w:val="left" w:pos="540"/>
          <w:tab w:val="left" w:pos="900"/>
        </w:tabs>
        <w:spacing w:line="480" w:lineRule="auto"/>
        <w:jc w:val="both"/>
        <w:rPr>
          <w:rFonts w:ascii="Arial" w:hAnsi="Arial" w:cs="Arial"/>
          <w:b/>
        </w:rPr>
      </w:pPr>
      <w:r>
        <w:rPr>
          <w:rFonts w:ascii="Arial" w:hAnsi="Arial" w:cs="Arial"/>
          <w:b/>
        </w:rPr>
        <w:lastRenderedPageBreak/>
        <w:t>Ganancia de peso  del Ranchero.</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En el caso del Caldo Soluble de Gallina “</w:t>
      </w:r>
      <w:r w:rsidRPr="00C60893">
        <w:rPr>
          <w:rFonts w:ascii="Arial" w:hAnsi="Arial" w:cs="Arial"/>
          <w:b/>
        </w:rPr>
        <w:t>Ranchero</w:t>
      </w:r>
      <w:r>
        <w:rPr>
          <w:rFonts w:ascii="Arial" w:hAnsi="Arial" w:cs="Arial"/>
        </w:rPr>
        <w:t xml:space="preserve">” se evalúo la ganancia de peso del caldo soluble de gallina debido a  la exposición de  la humedad relativa del ambiente, produciéndose la solubilización del producto. </w:t>
      </w:r>
    </w:p>
    <w:p w:rsidR="0010274E" w:rsidRDefault="0010274E" w:rsidP="0010274E">
      <w:pPr>
        <w:tabs>
          <w:tab w:val="left" w:pos="360"/>
          <w:tab w:val="left" w:pos="540"/>
          <w:tab w:val="left" w:pos="900"/>
        </w:tabs>
        <w:spacing w:line="480" w:lineRule="auto"/>
        <w:jc w:val="both"/>
        <w:rPr>
          <w:rFonts w:ascii="Arial" w:hAnsi="Arial" w:cs="Arial"/>
        </w:rPr>
      </w:pPr>
      <w:r>
        <w:rPr>
          <w:rFonts w:ascii="Arial" w:hAnsi="Arial" w:cs="Arial"/>
        </w:rPr>
        <w:t>El porcentaje de humedad del producto original es 5.02%.</w:t>
      </w:r>
    </w:p>
    <w:p w:rsidR="0010274E" w:rsidRDefault="0010274E" w:rsidP="0010274E">
      <w:pPr>
        <w:tabs>
          <w:tab w:val="left" w:pos="360"/>
          <w:tab w:val="left" w:pos="540"/>
          <w:tab w:val="left" w:pos="900"/>
        </w:tabs>
        <w:spacing w:line="480" w:lineRule="auto"/>
        <w:jc w:val="center"/>
        <w:rPr>
          <w:rFonts w:ascii="Arial" w:hAnsi="Arial" w:cs="Arial"/>
        </w:rPr>
      </w:pPr>
    </w:p>
    <w:p w:rsidR="0010274E" w:rsidRPr="00950165" w:rsidRDefault="0010274E" w:rsidP="0010274E">
      <w:pPr>
        <w:tabs>
          <w:tab w:val="left" w:pos="360"/>
          <w:tab w:val="left" w:pos="540"/>
          <w:tab w:val="left" w:pos="900"/>
        </w:tabs>
        <w:spacing w:line="480" w:lineRule="auto"/>
        <w:jc w:val="center"/>
        <w:rPr>
          <w:rFonts w:ascii="Arial" w:hAnsi="Arial" w:cs="Arial"/>
        </w:rPr>
      </w:pPr>
      <w:r>
        <w:rPr>
          <w:rFonts w:ascii="Arial" w:hAnsi="Arial" w:cs="Arial"/>
        </w:rPr>
        <w:t>Tabla 26</w:t>
      </w:r>
      <w:r w:rsidRPr="00950165">
        <w:rPr>
          <w:rFonts w:ascii="Arial" w:hAnsi="Arial" w:cs="Arial"/>
        </w:rPr>
        <w:t>.</w:t>
      </w:r>
    </w:p>
    <w:p w:rsidR="0010274E" w:rsidRDefault="0010274E" w:rsidP="0010274E">
      <w:pPr>
        <w:tabs>
          <w:tab w:val="left" w:pos="360"/>
          <w:tab w:val="left" w:pos="540"/>
          <w:tab w:val="left" w:pos="900"/>
        </w:tabs>
        <w:spacing w:line="480" w:lineRule="auto"/>
        <w:jc w:val="center"/>
        <w:rPr>
          <w:rFonts w:ascii="Arial" w:hAnsi="Arial" w:cs="Arial"/>
        </w:rPr>
      </w:pPr>
      <w:r>
        <w:rPr>
          <w:rFonts w:ascii="Arial" w:hAnsi="Arial" w:cs="Arial"/>
        </w:rPr>
        <w:t>Ganancia de peso del Caldo soluble de gallina</w:t>
      </w:r>
    </w:p>
    <w:tbl>
      <w:tblPr>
        <w:tblStyle w:val="Tablaconcuadrcula"/>
        <w:tblW w:w="0" w:type="auto"/>
        <w:jc w:val="center"/>
        <w:tblInd w:w="648" w:type="dxa"/>
        <w:tblLook w:val="01E0"/>
      </w:tblPr>
      <w:tblGrid>
        <w:gridCol w:w="2520"/>
        <w:gridCol w:w="3240"/>
      </w:tblGrid>
      <w:tr w:rsidR="0010274E">
        <w:trPr>
          <w:jc w:val="center"/>
        </w:trPr>
        <w:tc>
          <w:tcPr>
            <w:tcW w:w="2520" w:type="dxa"/>
            <w:shd w:val="clear" w:color="auto" w:fill="99CCFF"/>
          </w:tcPr>
          <w:p w:rsidR="0010274E" w:rsidRPr="008F6A33" w:rsidRDefault="0010274E" w:rsidP="00366975">
            <w:pPr>
              <w:tabs>
                <w:tab w:val="left" w:pos="360"/>
                <w:tab w:val="left" w:pos="540"/>
                <w:tab w:val="left" w:pos="900"/>
              </w:tabs>
              <w:spacing w:line="480" w:lineRule="auto"/>
              <w:jc w:val="center"/>
              <w:rPr>
                <w:rFonts w:ascii="Arial" w:hAnsi="Arial" w:cs="Arial"/>
                <w:b/>
              </w:rPr>
            </w:pPr>
            <w:r w:rsidRPr="008F6A33">
              <w:rPr>
                <w:rFonts w:ascii="Arial" w:hAnsi="Arial" w:cs="Arial"/>
                <w:b/>
              </w:rPr>
              <w:t>Muestras</w:t>
            </w:r>
          </w:p>
        </w:tc>
        <w:tc>
          <w:tcPr>
            <w:tcW w:w="3240" w:type="dxa"/>
            <w:shd w:val="clear" w:color="auto" w:fill="99CCFF"/>
          </w:tcPr>
          <w:p w:rsidR="0010274E" w:rsidRPr="008F6A33" w:rsidRDefault="0010274E" w:rsidP="00366975">
            <w:pPr>
              <w:tabs>
                <w:tab w:val="left" w:pos="360"/>
                <w:tab w:val="left" w:pos="540"/>
                <w:tab w:val="left" w:pos="900"/>
              </w:tabs>
              <w:spacing w:line="480" w:lineRule="auto"/>
              <w:jc w:val="center"/>
              <w:rPr>
                <w:rFonts w:ascii="Arial" w:hAnsi="Arial" w:cs="Arial"/>
                <w:b/>
              </w:rPr>
            </w:pPr>
            <w:r>
              <w:rPr>
                <w:rFonts w:ascii="Arial" w:hAnsi="Arial" w:cs="Arial"/>
                <w:b/>
              </w:rPr>
              <w:t>% Humedad adquirido</w:t>
            </w:r>
          </w:p>
        </w:tc>
      </w:tr>
      <w:tr w:rsidR="0010274E">
        <w:trPr>
          <w:jc w:val="center"/>
        </w:trPr>
        <w:tc>
          <w:tcPr>
            <w:tcW w:w="2520" w:type="dxa"/>
          </w:tcPr>
          <w:p w:rsidR="0010274E" w:rsidRPr="008F6A33" w:rsidRDefault="0010274E" w:rsidP="00366975">
            <w:pPr>
              <w:tabs>
                <w:tab w:val="left" w:pos="360"/>
                <w:tab w:val="left" w:pos="540"/>
                <w:tab w:val="left" w:pos="900"/>
              </w:tabs>
              <w:spacing w:line="480" w:lineRule="auto"/>
              <w:jc w:val="center"/>
              <w:rPr>
                <w:rFonts w:ascii="Arial" w:hAnsi="Arial" w:cs="Arial"/>
                <w:b/>
              </w:rPr>
            </w:pPr>
            <w:r w:rsidRPr="008F6A33">
              <w:rPr>
                <w:rFonts w:ascii="Arial" w:hAnsi="Arial" w:cs="Arial"/>
                <w:b/>
              </w:rPr>
              <w:t>A</w:t>
            </w:r>
          </w:p>
        </w:tc>
        <w:tc>
          <w:tcPr>
            <w:tcW w:w="3240" w:type="dxa"/>
            <w:vAlign w:val="bottom"/>
          </w:tcPr>
          <w:p w:rsidR="0010274E" w:rsidRPr="00EC7095" w:rsidRDefault="0010274E" w:rsidP="00366975">
            <w:pPr>
              <w:jc w:val="center"/>
              <w:rPr>
                <w:rFonts w:ascii="Arial" w:hAnsi="Arial" w:cs="Arial"/>
              </w:rPr>
            </w:pPr>
            <w:r>
              <w:rPr>
                <w:rFonts w:ascii="Arial" w:hAnsi="Arial" w:cs="Arial"/>
              </w:rPr>
              <w:t>6,34 %</w:t>
            </w:r>
          </w:p>
        </w:tc>
      </w:tr>
      <w:tr w:rsidR="0010274E">
        <w:trPr>
          <w:jc w:val="center"/>
        </w:trPr>
        <w:tc>
          <w:tcPr>
            <w:tcW w:w="2520" w:type="dxa"/>
          </w:tcPr>
          <w:p w:rsidR="0010274E" w:rsidRPr="008F6A33" w:rsidRDefault="0010274E" w:rsidP="00366975">
            <w:pPr>
              <w:tabs>
                <w:tab w:val="left" w:pos="360"/>
                <w:tab w:val="left" w:pos="540"/>
                <w:tab w:val="left" w:pos="900"/>
              </w:tabs>
              <w:spacing w:line="480" w:lineRule="auto"/>
              <w:jc w:val="center"/>
              <w:rPr>
                <w:rFonts w:ascii="Arial" w:hAnsi="Arial" w:cs="Arial"/>
                <w:b/>
              </w:rPr>
            </w:pPr>
            <w:r w:rsidRPr="008F6A33">
              <w:rPr>
                <w:rFonts w:ascii="Arial" w:hAnsi="Arial" w:cs="Arial"/>
                <w:b/>
              </w:rPr>
              <w:t>B</w:t>
            </w:r>
          </w:p>
        </w:tc>
        <w:tc>
          <w:tcPr>
            <w:tcW w:w="3240" w:type="dxa"/>
            <w:vAlign w:val="bottom"/>
          </w:tcPr>
          <w:p w:rsidR="0010274E" w:rsidRPr="00EC7095" w:rsidRDefault="0010274E" w:rsidP="00366975">
            <w:pPr>
              <w:jc w:val="center"/>
              <w:rPr>
                <w:rFonts w:ascii="Arial" w:hAnsi="Arial" w:cs="Arial"/>
              </w:rPr>
            </w:pPr>
            <w:r>
              <w:rPr>
                <w:rFonts w:ascii="Arial" w:hAnsi="Arial" w:cs="Arial"/>
              </w:rPr>
              <w:t>6,71 %</w:t>
            </w:r>
          </w:p>
        </w:tc>
      </w:tr>
      <w:tr w:rsidR="0010274E">
        <w:trPr>
          <w:jc w:val="center"/>
        </w:trPr>
        <w:tc>
          <w:tcPr>
            <w:tcW w:w="2520" w:type="dxa"/>
          </w:tcPr>
          <w:p w:rsidR="0010274E" w:rsidRPr="008F6A33" w:rsidRDefault="0010274E" w:rsidP="00366975">
            <w:pPr>
              <w:tabs>
                <w:tab w:val="left" w:pos="360"/>
                <w:tab w:val="left" w:pos="540"/>
                <w:tab w:val="left" w:pos="900"/>
              </w:tabs>
              <w:spacing w:line="480" w:lineRule="auto"/>
              <w:jc w:val="center"/>
              <w:rPr>
                <w:rFonts w:ascii="Arial" w:hAnsi="Arial" w:cs="Arial"/>
                <w:b/>
              </w:rPr>
            </w:pPr>
            <w:r w:rsidRPr="008F6A33">
              <w:rPr>
                <w:rFonts w:ascii="Arial" w:hAnsi="Arial" w:cs="Arial"/>
                <w:b/>
              </w:rPr>
              <w:t>C</w:t>
            </w:r>
          </w:p>
        </w:tc>
        <w:tc>
          <w:tcPr>
            <w:tcW w:w="3240" w:type="dxa"/>
            <w:vAlign w:val="bottom"/>
          </w:tcPr>
          <w:p w:rsidR="0010274E" w:rsidRPr="00EC7095" w:rsidRDefault="0010274E" w:rsidP="00366975">
            <w:pPr>
              <w:jc w:val="center"/>
              <w:rPr>
                <w:rFonts w:ascii="Arial" w:hAnsi="Arial" w:cs="Arial"/>
              </w:rPr>
            </w:pPr>
            <w:r>
              <w:rPr>
                <w:rFonts w:ascii="Arial" w:hAnsi="Arial" w:cs="Arial"/>
              </w:rPr>
              <w:t>7,53 %</w:t>
            </w:r>
          </w:p>
        </w:tc>
      </w:tr>
      <w:tr w:rsidR="0010274E">
        <w:trPr>
          <w:jc w:val="center"/>
        </w:trPr>
        <w:tc>
          <w:tcPr>
            <w:tcW w:w="2520" w:type="dxa"/>
          </w:tcPr>
          <w:p w:rsidR="0010274E" w:rsidRPr="008F6A33" w:rsidRDefault="0010274E" w:rsidP="00366975">
            <w:pPr>
              <w:tabs>
                <w:tab w:val="left" w:pos="360"/>
                <w:tab w:val="left" w:pos="540"/>
                <w:tab w:val="left" w:pos="900"/>
              </w:tabs>
              <w:spacing w:line="480" w:lineRule="auto"/>
              <w:jc w:val="center"/>
              <w:rPr>
                <w:rFonts w:ascii="Arial" w:hAnsi="Arial" w:cs="Arial"/>
                <w:b/>
              </w:rPr>
            </w:pPr>
            <w:r w:rsidRPr="008F6A33">
              <w:rPr>
                <w:rFonts w:ascii="Arial" w:hAnsi="Arial" w:cs="Arial"/>
                <w:b/>
              </w:rPr>
              <w:t>D</w:t>
            </w:r>
          </w:p>
        </w:tc>
        <w:tc>
          <w:tcPr>
            <w:tcW w:w="3240" w:type="dxa"/>
            <w:vAlign w:val="bottom"/>
          </w:tcPr>
          <w:p w:rsidR="0010274E" w:rsidRPr="00EC7095" w:rsidRDefault="0010274E" w:rsidP="00366975">
            <w:pPr>
              <w:jc w:val="center"/>
              <w:rPr>
                <w:rFonts w:ascii="Arial" w:hAnsi="Arial" w:cs="Arial"/>
              </w:rPr>
            </w:pPr>
            <w:r w:rsidRPr="00EC7095">
              <w:rPr>
                <w:rFonts w:ascii="Arial" w:hAnsi="Arial" w:cs="Arial"/>
              </w:rPr>
              <w:t>8,33</w:t>
            </w:r>
            <w:r>
              <w:rPr>
                <w:rFonts w:ascii="Arial" w:hAnsi="Arial" w:cs="Arial"/>
              </w:rPr>
              <w:t>%</w:t>
            </w:r>
          </w:p>
        </w:tc>
      </w:tr>
    </w:tbl>
    <w:p w:rsidR="0010274E" w:rsidRPr="008F6A33" w:rsidRDefault="0010274E" w:rsidP="0010274E">
      <w:pPr>
        <w:tabs>
          <w:tab w:val="left" w:pos="360"/>
          <w:tab w:val="left" w:pos="540"/>
          <w:tab w:val="left" w:pos="900"/>
        </w:tabs>
        <w:spacing w:line="480" w:lineRule="auto"/>
        <w:jc w:val="both"/>
        <w:rPr>
          <w:rFonts w:ascii="Arial" w:hAnsi="Arial" w:cs="Arial"/>
        </w:rPr>
      </w:pPr>
    </w:p>
    <w:p w:rsidR="0010274E" w:rsidRPr="003F1DB7" w:rsidRDefault="0010274E" w:rsidP="0010274E">
      <w:pPr>
        <w:tabs>
          <w:tab w:val="left" w:pos="360"/>
          <w:tab w:val="left" w:pos="540"/>
          <w:tab w:val="left" w:pos="900"/>
        </w:tabs>
        <w:spacing w:line="480" w:lineRule="auto"/>
        <w:jc w:val="both"/>
        <w:rPr>
          <w:rFonts w:ascii="Arial" w:hAnsi="Arial" w:cs="Arial"/>
        </w:rPr>
      </w:pPr>
      <w:r>
        <w:rPr>
          <w:rFonts w:ascii="Arial" w:hAnsi="Arial" w:cs="Arial"/>
        </w:rPr>
        <w:t xml:space="preserve">Se puede concluir que el peso del caldo soluble aumenta a medida que capta humedad o vapor de agua del ambiente, de manera que se produce una solubilización de las moléculas del producto, dando como resultado formación de Grúmulos notorios en la superficie del producto. La Humedad crítica del producto esta definida en la muestra </w:t>
      </w:r>
      <w:r w:rsidRPr="00C60893">
        <w:rPr>
          <w:rFonts w:ascii="Arial" w:hAnsi="Arial" w:cs="Arial"/>
          <w:b/>
        </w:rPr>
        <w:t>B</w:t>
      </w:r>
      <w:r>
        <w:rPr>
          <w:rFonts w:ascii="Arial" w:hAnsi="Arial" w:cs="Arial"/>
        </w:rPr>
        <w:t>, sensorial y microbiológicamente.</w:t>
      </w:r>
    </w:p>
    <w:p w:rsidR="0010274E" w:rsidRDefault="0010274E" w:rsidP="0010274E">
      <w:pPr>
        <w:rPr>
          <w:rFonts w:ascii="Arial" w:hAnsi="Arial" w:cs="Arial"/>
        </w:rPr>
      </w:pPr>
    </w:p>
    <w:p w:rsidR="0010274E" w:rsidRDefault="0010274E" w:rsidP="0010274E">
      <w:pPr>
        <w:rPr>
          <w:rFonts w:ascii="Arial" w:hAnsi="Arial" w:cs="Arial"/>
        </w:rPr>
      </w:pPr>
    </w:p>
    <w:p w:rsidR="0010274E" w:rsidRDefault="0010274E" w:rsidP="0010274E">
      <w:pPr>
        <w:rPr>
          <w:rFonts w:ascii="Arial" w:hAnsi="Arial" w:cs="Arial"/>
        </w:rPr>
      </w:pPr>
    </w:p>
    <w:p w:rsidR="0010274E" w:rsidRDefault="0010274E" w:rsidP="0010274E">
      <w:pPr>
        <w:rPr>
          <w:rFonts w:ascii="Arial" w:hAnsi="Arial" w:cs="Arial"/>
        </w:rPr>
      </w:pPr>
    </w:p>
    <w:p w:rsidR="0010274E" w:rsidRDefault="0010274E" w:rsidP="0010274E">
      <w:pPr>
        <w:spacing w:line="480" w:lineRule="auto"/>
        <w:jc w:val="both"/>
        <w:rPr>
          <w:rFonts w:ascii="Arial" w:hAnsi="Arial" w:cs="Arial"/>
          <w:b/>
        </w:rPr>
      </w:pPr>
      <w:r>
        <w:rPr>
          <w:rFonts w:ascii="Arial" w:hAnsi="Arial" w:cs="Arial"/>
          <w:b/>
        </w:rPr>
        <w:lastRenderedPageBreak/>
        <w:t>3.3</w:t>
      </w:r>
      <w:r w:rsidRPr="00820446">
        <w:rPr>
          <w:rFonts w:ascii="Arial" w:hAnsi="Arial" w:cs="Arial"/>
          <w:b/>
        </w:rPr>
        <w:t xml:space="preserve"> </w:t>
      </w:r>
      <w:r>
        <w:rPr>
          <w:rFonts w:ascii="Arial" w:hAnsi="Arial" w:cs="Arial"/>
          <w:b/>
        </w:rPr>
        <w:t xml:space="preserve"> </w:t>
      </w:r>
      <w:r w:rsidRPr="00820446">
        <w:rPr>
          <w:rFonts w:ascii="Arial" w:hAnsi="Arial" w:cs="Arial"/>
          <w:b/>
        </w:rPr>
        <w:t xml:space="preserve">Análisis a Películas Plásticos </w:t>
      </w:r>
    </w:p>
    <w:p w:rsidR="0010274E" w:rsidRDefault="0010274E" w:rsidP="0010274E">
      <w:pPr>
        <w:spacing w:line="480" w:lineRule="auto"/>
        <w:jc w:val="both"/>
        <w:rPr>
          <w:rFonts w:ascii="Arial" w:hAnsi="Arial" w:cs="Arial"/>
        </w:rPr>
      </w:pPr>
      <w:r>
        <w:rPr>
          <w:rFonts w:ascii="Arial" w:hAnsi="Arial" w:cs="Arial"/>
        </w:rPr>
        <w:t>Para el siguiente análisis, realizamos un experimento que involucra la cantidad de humedad absorbida a través de la película plástica hacia el interior del empaque donde se encuentra el producto.</w:t>
      </w:r>
    </w:p>
    <w:p w:rsidR="0010274E" w:rsidRPr="00420C4C" w:rsidRDefault="0010274E" w:rsidP="0010274E">
      <w:pPr>
        <w:tabs>
          <w:tab w:val="left" w:pos="360"/>
          <w:tab w:val="left" w:pos="540"/>
          <w:tab w:val="left" w:pos="720"/>
          <w:tab w:val="left" w:pos="900"/>
        </w:tabs>
        <w:spacing w:line="480" w:lineRule="auto"/>
        <w:jc w:val="both"/>
        <w:rPr>
          <w:rFonts w:ascii="Arial" w:hAnsi="Arial" w:cs="Arial"/>
          <w:b/>
        </w:rPr>
      </w:pPr>
      <w:r w:rsidRPr="00420C4C">
        <w:rPr>
          <w:rFonts w:ascii="Arial" w:hAnsi="Arial" w:cs="Arial"/>
          <w:b/>
        </w:rPr>
        <w:t>3.3.1</w:t>
      </w:r>
      <w:r>
        <w:rPr>
          <w:rFonts w:ascii="Arial" w:hAnsi="Arial" w:cs="Arial"/>
          <w:b/>
        </w:rPr>
        <w:t xml:space="preserve">  Permeabilidad de Humedad del a</w:t>
      </w:r>
      <w:r w:rsidRPr="00420C4C">
        <w:rPr>
          <w:rFonts w:ascii="Arial" w:hAnsi="Arial" w:cs="Arial"/>
          <w:b/>
        </w:rPr>
        <w:t xml:space="preserve">mbiente hacia los Empaques   </w:t>
      </w:r>
    </w:p>
    <w:p w:rsidR="0010274E" w:rsidRDefault="0010274E" w:rsidP="0010274E">
      <w:pPr>
        <w:tabs>
          <w:tab w:val="left" w:pos="360"/>
          <w:tab w:val="left" w:pos="540"/>
          <w:tab w:val="left" w:pos="720"/>
          <w:tab w:val="left" w:pos="900"/>
        </w:tabs>
        <w:spacing w:line="480" w:lineRule="auto"/>
        <w:jc w:val="both"/>
        <w:rPr>
          <w:rFonts w:ascii="Arial" w:hAnsi="Arial" w:cs="Arial"/>
          <w:b/>
        </w:rPr>
      </w:pPr>
      <w:r w:rsidRPr="00420C4C">
        <w:rPr>
          <w:rFonts w:ascii="Arial" w:hAnsi="Arial" w:cs="Arial"/>
          <w:b/>
        </w:rPr>
        <w:t xml:space="preserve">          </w:t>
      </w:r>
      <w:r>
        <w:rPr>
          <w:rFonts w:ascii="Arial" w:hAnsi="Arial" w:cs="Arial"/>
          <w:b/>
        </w:rPr>
        <w:t>Plásticos.</w:t>
      </w:r>
    </w:p>
    <w:p w:rsidR="0010274E" w:rsidRDefault="0010274E" w:rsidP="0010274E">
      <w:pPr>
        <w:spacing w:line="480" w:lineRule="auto"/>
        <w:jc w:val="both"/>
        <w:rPr>
          <w:rFonts w:ascii="Arial" w:hAnsi="Arial" w:cs="Arial"/>
        </w:rPr>
      </w:pPr>
      <w:r>
        <w:rPr>
          <w:rFonts w:ascii="Arial" w:hAnsi="Arial" w:cs="Arial"/>
        </w:rPr>
        <w:t xml:space="preserve">Los empaques fueron sometidos a 2 diferentes condiciones ambientales, primero para Guayaquil con 80% de HR y a condiciones atmosféricas extremas con 97 - 100% HR a </w:t>
      </w:r>
      <w:smartTag w:uri="urn:schemas-microsoft-com:office:smarttags" w:element="metricconverter">
        <w:smartTagPr>
          <w:attr w:name="ProductID" w:val="32ﾺC"/>
        </w:smartTagPr>
        <w:r>
          <w:rPr>
            <w:rFonts w:ascii="Arial" w:hAnsi="Arial" w:cs="Arial"/>
          </w:rPr>
          <w:t>32ºC</w:t>
        </w:r>
      </w:smartTag>
    </w:p>
    <w:p w:rsidR="0010274E" w:rsidRDefault="0010274E" w:rsidP="0010274E">
      <w:pPr>
        <w:spacing w:line="480" w:lineRule="auto"/>
        <w:jc w:val="both"/>
        <w:rPr>
          <w:rFonts w:ascii="Arial" w:hAnsi="Arial" w:cs="Arial"/>
        </w:rPr>
      </w:pPr>
      <w:r>
        <w:rPr>
          <w:rFonts w:ascii="Arial" w:hAnsi="Arial" w:cs="Arial"/>
        </w:rPr>
        <w:t xml:space="preserve">En este parte, nos enfocaremos en la permeabilidad al vapor de agua de los diferentes tipos de empaques (Laminado 1, Polietileno, Polipropileno), escogidos. </w:t>
      </w:r>
    </w:p>
    <w:p w:rsidR="0010274E" w:rsidRDefault="0010274E" w:rsidP="0010274E">
      <w:pPr>
        <w:spacing w:line="480" w:lineRule="auto"/>
        <w:jc w:val="both"/>
        <w:rPr>
          <w:rFonts w:ascii="Arial" w:hAnsi="Arial" w:cs="Arial"/>
        </w:rPr>
      </w:pPr>
      <w:r>
        <w:rPr>
          <w:rFonts w:ascii="Arial" w:hAnsi="Arial" w:cs="Arial"/>
        </w:rPr>
        <w:t xml:space="preserve">En base a estas permeabilidades de vapor de agua, se nos permitirá realizar una gráfica en la cual se puede observar la tendencia del empaque (ln </w:t>
      </w:r>
      <w:r>
        <w:rPr>
          <w:rFonts w:ascii="Arial" w:hAnsi="Arial" w:cs="Arial"/>
          <w:rtl/>
          <w:lang w:bidi="he-IL"/>
        </w:rPr>
        <w:t>ק</w:t>
      </w:r>
      <w:r>
        <w:rPr>
          <w:rFonts w:ascii="Arial" w:hAnsi="Arial" w:cs="Arial"/>
        </w:rPr>
        <w:t>) con el producto versus el tiempo a través del empaque hacia el producto, observar Cáp. 2.</w:t>
      </w:r>
    </w:p>
    <w:p w:rsidR="0010274E" w:rsidRDefault="0010274E" w:rsidP="0010274E">
      <w:pPr>
        <w:spacing w:line="480" w:lineRule="auto"/>
        <w:jc w:val="both"/>
        <w:rPr>
          <w:rFonts w:ascii="Arial" w:hAnsi="Arial" w:cs="Arial"/>
        </w:rPr>
      </w:pPr>
      <w:r>
        <w:rPr>
          <w:rFonts w:ascii="Arial" w:hAnsi="Arial" w:cs="Arial"/>
        </w:rPr>
        <w:t xml:space="preserve">A continuación se observa en las figuras 3.7 y 3.8; la tendencia de permeabilidad del vapor de agua para el fideo en función de un intervalo de días con cada película plástica con respecto a 80 y 97-100 %HR a </w:t>
      </w:r>
      <w:smartTag w:uri="urn:schemas-microsoft-com:office:smarttags" w:element="metricconverter">
        <w:smartTagPr>
          <w:attr w:name="ProductID" w:val="32ﾺC"/>
        </w:smartTagPr>
        <w:r>
          <w:rPr>
            <w:rFonts w:ascii="Arial" w:hAnsi="Arial" w:cs="Arial"/>
          </w:rPr>
          <w:t>32ºC</w:t>
        </w:r>
      </w:smartTag>
      <w:r>
        <w:rPr>
          <w:rFonts w:ascii="Arial" w:hAnsi="Arial" w:cs="Arial"/>
        </w:rPr>
        <w:t>. Y Se observo el comportamiento de cada  película plástica, al cambio de condiciones ambientales de Guayaquil (80%HR)  a  Condiciones extremas atmosféricas (97 – 100% HR).</w:t>
      </w:r>
    </w:p>
    <w:p w:rsidR="00580D91" w:rsidRDefault="00580D91" w:rsidP="00580D91">
      <w:pPr>
        <w:spacing w:line="480" w:lineRule="auto"/>
        <w:jc w:val="both"/>
        <w:sectPr w:rsidR="00580D91" w:rsidSect="00580D91">
          <w:pgSz w:w="11906" w:h="16838"/>
          <w:pgMar w:top="2268" w:right="1361" w:bottom="2268" w:left="2268" w:header="709" w:footer="709" w:gutter="0"/>
          <w:cols w:space="708"/>
          <w:docGrid w:linePitch="360"/>
        </w:sectPr>
      </w:pPr>
    </w:p>
    <w:p w:rsidR="00580D91" w:rsidRPr="00965277" w:rsidRDefault="008B3D8E" w:rsidP="00580D91">
      <w:pPr>
        <w:spacing w:line="480" w:lineRule="auto"/>
        <w:jc w:val="both"/>
        <w:rPr>
          <w:rFonts w:ascii="Arial" w:hAnsi="Arial" w:cs="Arial"/>
        </w:rPr>
      </w:pPr>
      <w:r>
        <w:rPr>
          <w:noProof/>
        </w:rPr>
        <w:lastRenderedPageBreak/>
        <w:drawing>
          <wp:inline distT="0" distB="0" distL="0" distR="0">
            <wp:extent cx="7810500" cy="48196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7810500" cy="4819650"/>
                    </a:xfrm>
                    <a:prstGeom prst="rect">
                      <a:avLst/>
                    </a:prstGeom>
                    <a:noFill/>
                    <a:ln w="9525">
                      <a:noFill/>
                      <a:miter lim="800000"/>
                      <a:headEnd/>
                      <a:tailEnd/>
                    </a:ln>
                  </pic:spPr>
                </pic:pic>
              </a:graphicData>
            </a:graphic>
          </wp:inline>
        </w:drawing>
      </w:r>
    </w:p>
    <w:p w:rsidR="00580D91" w:rsidRDefault="008B3D8E" w:rsidP="00580D91">
      <w:pPr>
        <w:spacing w:line="480" w:lineRule="auto"/>
        <w:jc w:val="both"/>
        <w:rPr>
          <w:rFonts w:ascii="Arial" w:hAnsi="Arial" w:cs="Arial"/>
        </w:rPr>
        <w:sectPr w:rsidR="00580D91" w:rsidSect="00580D91">
          <w:pgSz w:w="16838" w:h="11906" w:orient="landscape"/>
          <w:pgMar w:top="2268" w:right="2268" w:bottom="1361" w:left="2268" w:header="709" w:footer="709" w:gutter="0"/>
          <w:cols w:space="708"/>
          <w:docGrid w:linePitch="360"/>
        </w:sectPr>
      </w:pPr>
      <w:r>
        <w:rPr>
          <w:noProof/>
        </w:rPr>
        <w:lastRenderedPageBreak/>
        <w:drawing>
          <wp:inline distT="0" distB="0" distL="0" distR="0">
            <wp:extent cx="7810500" cy="48196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srcRect/>
                    <a:stretch>
                      <a:fillRect/>
                    </a:stretch>
                  </pic:blipFill>
                  <pic:spPr bwMode="auto">
                    <a:xfrm>
                      <a:off x="0" y="0"/>
                      <a:ext cx="7810500" cy="4819650"/>
                    </a:xfrm>
                    <a:prstGeom prst="rect">
                      <a:avLst/>
                    </a:prstGeom>
                    <a:noFill/>
                    <a:ln w="9525">
                      <a:noFill/>
                      <a:miter lim="800000"/>
                      <a:headEnd/>
                      <a:tailEnd/>
                    </a:ln>
                  </pic:spPr>
                </pic:pic>
              </a:graphicData>
            </a:graphic>
          </wp:inline>
        </w:drawing>
      </w:r>
    </w:p>
    <w:p w:rsidR="00366975" w:rsidRDefault="00366975" w:rsidP="00366975">
      <w:pPr>
        <w:spacing w:line="480" w:lineRule="auto"/>
        <w:jc w:val="both"/>
        <w:rPr>
          <w:rFonts w:ascii="Arial" w:hAnsi="Arial" w:cs="Arial"/>
        </w:rPr>
      </w:pPr>
      <w:r>
        <w:rPr>
          <w:rFonts w:ascii="Arial" w:hAnsi="Arial" w:cs="Arial"/>
        </w:rPr>
        <w:lastRenderedPageBreak/>
        <w:t>La película plástica de menor permeabilidad al vapor de agua es el empaque laminado en ambas condiciones ambientales debido a que es un empaque que esta formado por la unión de varias películas plásticas descritas en el Cáp.2, tales como polietileno, aluminio y polipropileno son una barrera en contra del vapor de agua, permitiendo una variación de ingreso promedio de 0.0015 por día  dependiendo las condiciones ambientales.</w:t>
      </w:r>
    </w:p>
    <w:p w:rsidR="00366975" w:rsidRDefault="00366975" w:rsidP="00366975">
      <w:pPr>
        <w:spacing w:line="480" w:lineRule="auto"/>
        <w:jc w:val="both"/>
        <w:rPr>
          <w:rFonts w:ascii="Arial" w:hAnsi="Arial" w:cs="Arial"/>
        </w:rPr>
      </w:pPr>
      <w:r>
        <w:rPr>
          <w:rFonts w:ascii="Arial" w:hAnsi="Arial" w:cs="Arial"/>
        </w:rPr>
        <w:t>La tendencia intermedia  de permeabilidad para Guayaquil y condiciones extremas fue el empaque de Polipropileno, este tipo de empaque se encuentra constituido por una base de polipropileno y se respectivo adhesivo además de una capa de polipropileno adicional, que proporciona una defensa al vapor de agua del ambiente y la mayor tendencia de  permeabilidad  la obtuvo el Polipropileno para ambas condiciones atmosféricas, debido a que es un empaque sencillo, que podría ser utilizado en condiciones de Guayaquil, más adelante observaremos el tiempo de vida útil de estos empaques  con respecto a las condiciones ambientales definidas.</w:t>
      </w:r>
    </w:p>
    <w:p w:rsidR="00366975" w:rsidRDefault="00366975" w:rsidP="00366975">
      <w:pPr>
        <w:spacing w:line="480" w:lineRule="auto"/>
        <w:jc w:val="both"/>
        <w:rPr>
          <w:rFonts w:ascii="Arial" w:hAnsi="Arial" w:cs="Arial"/>
        </w:rPr>
      </w:pPr>
    </w:p>
    <w:p w:rsidR="00366975" w:rsidRDefault="00366975" w:rsidP="00366975">
      <w:pPr>
        <w:spacing w:line="480" w:lineRule="auto"/>
        <w:jc w:val="both"/>
        <w:rPr>
          <w:rFonts w:ascii="Arial" w:hAnsi="Arial" w:cs="Arial"/>
        </w:rPr>
      </w:pPr>
      <w:r>
        <w:rPr>
          <w:rFonts w:ascii="Arial" w:hAnsi="Arial" w:cs="Arial"/>
        </w:rPr>
        <w:t>En el caso de la colada Tapioca las figuras 3.9 y 3.10  muestran el comportamiento de los empaques de prueba - producto  en condiciones ambientales de Guayaquil y Extremas con respecto a la tendencia de permeabilidad por un período de tiempo de  15 días.</w:t>
      </w:r>
    </w:p>
    <w:p w:rsidR="00366975" w:rsidRDefault="00366975" w:rsidP="00366975">
      <w:pPr>
        <w:spacing w:line="480" w:lineRule="auto"/>
        <w:jc w:val="both"/>
        <w:rPr>
          <w:rFonts w:ascii="Arial" w:hAnsi="Arial" w:cs="Arial"/>
        </w:rPr>
      </w:pPr>
      <w:r>
        <w:rPr>
          <w:rFonts w:ascii="Arial" w:hAnsi="Arial" w:cs="Arial"/>
        </w:rPr>
        <w:t xml:space="preserve">En ambas condiciones se pudo observar que la menor tendencia de  permeabilidad o  ganancia de agua  la tiene el empaque 1) Laminado 1, </w:t>
      </w:r>
    </w:p>
    <w:p w:rsidR="00366975" w:rsidRDefault="00366975" w:rsidP="00366975">
      <w:pPr>
        <w:spacing w:line="480" w:lineRule="auto"/>
        <w:jc w:val="both"/>
        <w:rPr>
          <w:rFonts w:ascii="Arial" w:hAnsi="Arial" w:cs="Arial"/>
        </w:rPr>
        <w:sectPr w:rsidR="00366975" w:rsidSect="00366975">
          <w:pgSz w:w="11906" w:h="16838"/>
          <w:pgMar w:top="2268" w:right="1361" w:bottom="2268" w:left="2268" w:header="709" w:footer="709" w:gutter="0"/>
          <w:cols w:space="708"/>
          <w:docGrid w:linePitch="360"/>
        </w:sectPr>
      </w:pPr>
    </w:p>
    <w:p w:rsidR="00366975" w:rsidRDefault="00366975" w:rsidP="00366975">
      <w:pPr>
        <w:spacing w:line="480" w:lineRule="auto"/>
        <w:jc w:val="both"/>
        <w:rPr>
          <w:rFonts w:ascii="Arial" w:hAnsi="Arial" w:cs="Arial"/>
        </w:rPr>
      </w:pPr>
      <w:r>
        <w:rPr>
          <w:rFonts w:ascii="Arial" w:hAnsi="Arial" w:cs="Arial"/>
        </w:rPr>
        <w:lastRenderedPageBreak/>
        <w:t xml:space="preserve">proveyendo mayor tiempo de vida útil en percha del producto; 2) Laminado 2, este empaque también esta formado por varias películas plásticas pero no posee una capa de aluminio tal como el laminado 1; y 3) el Polietileno de Alta densidad, que presento una mayor permeabilidad por ser un empaque sencillo. </w:t>
      </w:r>
      <w:r w:rsidRPr="00FF7F4D">
        <w:rPr>
          <w:rFonts w:ascii="Arial" w:hAnsi="Arial" w:cs="Arial"/>
        </w:rPr>
        <w:t>Y por</w:t>
      </w:r>
      <w:r>
        <w:rPr>
          <w:rFonts w:ascii="Arial" w:hAnsi="Arial" w:cs="Arial"/>
        </w:rPr>
        <w:t xml:space="preserve"> </w:t>
      </w:r>
      <w:r w:rsidRPr="00FF7F4D">
        <w:rPr>
          <w:rFonts w:ascii="Arial" w:hAnsi="Arial" w:cs="Arial"/>
        </w:rPr>
        <w:t>último</w:t>
      </w:r>
      <w:r>
        <w:rPr>
          <w:rFonts w:ascii="Arial" w:hAnsi="Arial" w:cs="Arial"/>
        </w:rPr>
        <w:t xml:space="preserve"> para el caldo soluble de gallina,</w:t>
      </w:r>
      <w:r>
        <w:rPr>
          <w:rFonts w:ascii="Arial" w:hAnsi="Arial" w:cs="Arial"/>
          <w:b/>
        </w:rPr>
        <w:t xml:space="preserve"> </w:t>
      </w:r>
      <w:r>
        <w:rPr>
          <w:rFonts w:ascii="Arial" w:hAnsi="Arial" w:cs="Arial"/>
        </w:rPr>
        <w:t>las figuras 3.11 y 3.12 muestran el comportamiento de permeabilidad de los empaques de prueba y se  observo la tendencia de menor a mayor permeabilidad: 1) Laminado 1,  2) Laminado 2, 3) Papel laminado y 4) Polietileno de baja densidad, el orden de permeabilidad en los empaques se mantiene a las dos condiciones ambientales.</w:t>
      </w:r>
    </w:p>
    <w:p w:rsidR="00366975" w:rsidRDefault="00366975" w:rsidP="00366975">
      <w:pPr>
        <w:spacing w:line="480" w:lineRule="auto"/>
        <w:jc w:val="both"/>
        <w:rPr>
          <w:rFonts w:ascii="Arial" w:hAnsi="Arial" w:cs="Arial"/>
        </w:rPr>
      </w:pPr>
    </w:p>
    <w:p w:rsidR="00366975" w:rsidRDefault="00366975" w:rsidP="00366975">
      <w:pPr>
        <w:tabs>
          <w:tab w:val="left" w:pos="360"/>
          <w:tab w:val="left" w:pos="540"/>
          <w:tab w:val="left" w:pos="720"/>
          <w:tab w:val="left" w:pos="900"/>
        </w:tabs>
        <w:spacing w:line="480" w:lineRule="auto"/>
        <w:jc w:val="both"/>
        <w:rPr>
          <w:rFonts w:ascii="Arial" w:hAnsi="Arial" w:cs="Arial"/>
          <w:b/>
        </w:rPr>
      </w:pPr>
      <w:r w:rsidRPr="00420C4C">
        <w:rPr>
          <w:rFonts w:ascii="Arial" w:hAnsi="Arial" w:cs="Arial"/>
          <w:b/>
        </w:rPr>
        <w:t>3.3.2   Obtención de</w:t>
      </w:r>
      <w:r>
        <w:rPr>
          <w:rFonts w:ascii="Arial" w:hAnsi="Arial" w:cs="Arial"/>
          <w:b/>
        </w:rPr>
        <w:t>l</w:t>
      </w:r>
      <w:r w:rsidRPr="00420C4C">
        <w:rPr>
          <w:rFonts w:ascii="Arial" w:hAnsi="Arial" w:cs="Arial"/>
          <w:b/>
        </w:rPr>
        <w:t xml:space="preserve"> Gamma Crítico </w:t>
      </w:r>
    </w:p>
    <w:p w:rsidR="00366975" w:rsidRDefault="00366975" w:rsidP="00366975">
      <w:pPr>
        <w:spacing w:line="480" w:lineRule="auto"/>
        <w:jc w:val="both"/>
        <w:rPr>
          <w:rFonts w:ascii="Arial" w:hAnsi="Arial" w:cs="Arial"/>
        </w:rPr>
      </w:pPr>
      <w:r>
        <w:rPr>
          <w:rFonts w:ascii="Arial" w:hAnsi="Arial" w:cs="Arial"/>
        </w:rPr>
        <w:t>Siguiendo el procedimiento descrito en el capítulo dos, se definió para el fideo, la tapioca y el caldo soluble de gallina la humedad de equilibrio, la humedad inicial y la humedad crítica de los productos.</w:t>
      </w:r>
    </w:p>
    <w:p w:rsidR="00366975" w:rsidRPr="00FF5A68" w:rsidRDefault="00366975" w:rsidP="00366975">
      <w:pPr>
        <w:spacing w:line="480" w:lineRule="auto"/>
        <w:jc w:val="center"/>
        <w:rPr>
          <w:rFonts w:ascii="Arial" w:hAnsi="Arial" w:cs="Arial"/>
        </w:rPr>
      </w:pPr>
      <w:r>
        <w:rPr>
          <w:rFonts w:ascii="Arial" w:hAnsi="Arial" w:cs="Arial"/>
        </w:rPr>
        <w:t>Tabla 27</w:t>
      </w:r>
    </w:p>
    <w:p w:rsidR="00366975" w:rsidRDefault="00366975" w:rsidP="00366975">
      <w:pPr>
        <w:spacing w:line="480" w:lineRule="auto"/>
        <w:jc w:val="center"/>
        <w:rPr>
          <w:rFonts w:ascii="Arial" w:hAnsi="Arial" w:cs="Arial"/>
        </w:rPr>
      </w:pPr>
      <w:r>
        <w:rPr>
          <w:rFonts w:ascii="Arial" w:hAnsi="Arial" w:cs="Arial"/>
        </w:rPr>
        <w:t xml:space="preserve">Contenido de Humedad de los productos </w:t>
      </w:r>
    </w:p>
    <w:p w:rsidR="00366975" w:rsidRDefault="00366975" w:rsidP="00366975">
      <w:pPr>
        <w:spacing w:line="480" w:lineRule="auto"/>
        <w:jc w:val="center"/>
        <w:rPr>
          <w:rFonts w:ascii="Arial" w:hAnsi="Arial" w:cs="Arial"/>
        </w:rPr>
      </w:pPr>
      <w:r>
        <w:rPr>
          <w:rFonts w:ascii="Arial" w:hAnsi="Arial" w:cs="Arial"/>
        </w:rPr>
        <w:t>(g/100 g Contenido de humedad en Base seca).</w:t>
      </w:r>
    </w:p>
    <w:tbl>
      <w:tblPr>
        <w:tblStyle w:val="Tablaconcuadrcula"/>
        <w:tblW w:w="0" w:type="auto"/>
        <w:tblLook w:val="01E0"/>
      </w:tblPr>
      <w:tblGrid>
        <w:gridCol w:w="1841"/>
        <w:gridCol w:w="1507"/>
        <w:gridCol w:w="1440"/>
        <w:gridCol w:w="1800"/>
        <w:gridCol w:w="1905"/>
      </w:tblGrid>
      <w:tr w:rsidR="00366975">
        <w:tc>
          <w:tcPr>
            <w:tcW w:w="1841" w:type="dxa"/>
            <w:shd w:val="clear" w:color="auto" w:fill="99CCFF"/>
          </w:tcPr>
          <w:p w:rsidR="00366975" w:rsidRPr="00FF7F4D" w:rsidRDefault="00366975" w:rsidP="00366975">
            <w:pPr>
              <w:spacing w:line="480" w:lineRule="auto"/>
              <w:jc w:val="center"/>
              <w:rPr>
                <w:rFonts w:ascii="Arial" w:hAnsi="Arial" w:cs="Arial"/>
                <w:b/>
                <w:lang w:bidi="he-IL"/>
              </w:rPr>
            </w:pPr>
            <w:r w:rsidRPr="00FF7F4D">
              <w:rPr>
                <w:rFonts w:ascii="Arial" w:hAnsi="Arial" w:cs="Arial"/>
                <w:b/>
                <w:lang w:bidi="he-IL"/>
              </w:rPr>
              <w:t>Productos</w:t>
            </w:r>
          </w:p>
        </w:tc>
        <w:tc>
          <w:tcPr>
            <w:tcW w:w="1507" w:type="dxa"/>
            <w:shd w:val="clear" w:color="auto" w:fill="99CCFF"/>
          </w:tcPr>
          <w:p w:rsidR="00366975" w:rsidRPr="00FF7F4D" w:rsidRDefault="00366975" w:rsidP="00366975">
            <w:pPr>
              <w:spacing w:line="480" w:lineRule="auto"/>
              <w:jc w:val="center"/>
              <w:rPr>
                <w:rFonts w:ascii="Arial" w:hAnsi="Arial" w:cs="Arial"/>
                <w:b/>
                <w:lang w:bidi="he-IL"/>
              </w:rPr>
            </w:pPr>
            <w:r>
              <w:rPr>
                <w:rFonts w:ascii="Arial" w:hAnsi="Arial" w:cs="Arial"/>
                <w:b/>
                <w:lang w:bidi="he-IL"/>
              </w:rPr>
              <w:t>m</w:t>
            </w:r>
            <w:r w:rsidRPr="00FF7F4D">
              <w:rPr>
                <w:rFonts w:ascii="Arial" w:hAnsi="Arial" w:cs="Arial"/>
                <w:b/>
                <w:vertAlign w:val="subscript"/>
                <w:lang w:bidi="he-IL"/>
              </w:rPr>
              <w:t>inicial</w:t>
            </w:r>
          </w:p>
        </w:tc>
        <w:tc>
          <w:tcPr>
            <w:tcW w:w="1440" w:type="dxa"/>
            <w:shd w:val="clear" w:color="auto" w:fill="99CCFF"/>
          </w:tcPr>
          <w:p w:rsidR="00366975" w:rsidRPr="00FF7F4D" w:rsidRDefault="00366975" w:rsidP="00366975">
            <w:pPr>
              <w:spacing w:line="480" w:lineRule="auto"/>
              <w:jc w:val="center"/>
              <w:rPr>
                <w:rFonts w:ascii="Arial" w:hAnsi="Arial" w:cs="Arial"/>
                <w:b/>
                <w:lang w:bidi="he-IL"/>
              </w:rPr>
            </w:pPr>
            <w:r>
              <w:rPr>
                <w:rFonts w:ascii="Arial" w:hAnsi="Arial" w:cs="Arial"/>
                <w:b/>
                <w:lang w:bidi="he-IL"/>
              </w:rPr>
              <w:t>m</w:t>
            </w:r>
            <w:r w:rsidRPr="00FF7F4D">
              <w:rPr>
                <w:rFonts w:ascii="Arial" w:hAnsi="Arial" w:cs="Arial"/>
                <w:b/>
                <w:vertAlign w:val="subscript"/>
                <w:lang w:bidi="he-IL"/>
              </w:rPr>
              <w:t>critica</w:t>
            </w:r>
          </w:p>
        </w:tc>
        <w:tc>
          <w:tcPr>
            <w:tcW w:w="1800" w:type="dxa"/>
            <w:shd w:val="clear" w:color="auto" w:fill="99CCFF"/>
          </w:tcPr>
          <w:p w:rsidR="00366975" w:rsidRPr="00FF7F4D" w:rsidRDefault="00366975" w:rsidP="00366975">
            <w:pPr>
              <w:spacing w:line="480" w:lineRule="auto"/>
              <w:jc w:val="center"/>
              <w:rPr>
                <w:rFonts w:ascii="Arial" w:hAnsi="Arial" w:cs="Arial"/>
                <w:b/>
                <w:lang w:bidi="he-IL"/>
              </w:rPr>
            </w:pPr>
            <w:r>
              <w:rPr>
                <w:rFonts w:ascii="Arial" w:hAnsi="Arial" w:cs="Arial"/>
                <w:b/>
                <w:lang w:bidi="he-IL"/>
              </w:rPr>
              <w:t>m</w:t>
            </w:r>
            <w:r w:rsidRPr="00FF7F4D">
              <w:rPr>
                <w:rFonts w:ascii="Arial" w:hAnsi="Arial" w:cs="Arial"/>
                <w:b/>
                <w:vertAlign w:val="subscript"/>
                <w:lang w:bidi="he-IL"/>
              </w:rPr>
              <w:t>equilibrio</w:t>
            </w:r>
            <w:r>
              <w:rPr>
                <w:rFonts w:ascii="Arial" w:hAnsi="Arial" w:cs="Arial"/>
                <w:b/>
                <w:vertAlign w:val="subscript"/>
                <w:lang w:bidi="he-IL"/>
              </w:rPr>
              <w:t xml:space="preserve"> 80%HR</w:t>
            </w:r>
          </w:p>
        </w:tc>
        <w:tc>
          <w:tcPr>
            <w:tcW w:w="1905" w:type="dxa"/>
            <w:shd w:val="clear" w:color="auto" w:fill="99CCFF"/>
          </w:tcPr>
          <w:p w:rsidR="00366975" w:rsidRDefault="00366975" w:rsidP="00366975">
            <w:pPr>
              <w:spacing w:line="480" w:lineRule="auto"/>
              <w:jc w:val="center"/>
              <w:rPr>
                <w:rFonts w:ascii="Arial" w:hAnsi="Arial" w:cs="Arial"/>
                <w:b/>
                <w:lang w:bidi="he-IL"/>
              </w:rPr>
            </w:pPr>
            <w:r>
              <w:rPr>
                <w:rFonts w:ascii="Arial" w:hAnsi="Arial" w:cs="Arial"/>
                <w:b/>
                <w:lang w:bidi="he-IL"/>
              </w:rPr>
              <w:t>m</w:t>
            </w:r>
            <w:r w:rsidRPr="00FF7F4D">
              <w:rPr>
                <w:rFonts w:ascii="Arial" w:hAnsi="Arial" w:cs="Arial"/>
                <w:b/>
                <w:vertAlign w:val="subscript"/>
                <w:lang w:bidi="he-IL"/>
              </w:rPr>
              <w:t>equilibrio</w:t>
            </w:r>
            <w:r>
              <w:rPr>
                <w:rFonts w:ascii="Arial" w:hAnsi="Arial" w:cs="Arial"/>
                <w:b/>
                <w:vertAlign w:val="subscript"/>
                <w:lang w:bidi="he-IL"/>
              </w:rPr>
              <w:t xml:space="preserve"> 100%HR</w:t>
            </w:r>
          </w:p>
        </w:tc>
      </w:tr>
      <w:tr w:rsidR="00366975">
        <w:tc>
          <w:tcPr>
            <w:tcW w:w="1841" w:type="dxa"/>
          </w:tcPr>
          <w:p w:rsidR="00366975" w:rsidRPr="00FF7F4D" w:rsidRDefault="00366975" w:rsidP="00366975">
            <w:pPr>
              <w:spacing w:line="480" w:lineRule="auto"/>
              <w:jc w:val="center"/>
              <w:rPr>
                <w:rFonts w:ascii="Arial" w:hAnsi="Arial" w:cs="Arial"/>
                <w:b/>
                <w:lang w:bidi="he-IL"/>
              </w:rPr>
            </w:pPr>
            <w:r w:rsidRPr="00FF7F4D">
              <w:rPr>
                <w:rFonts w:ascii="Arial" w:hAnsi="Arial" w:cs="Arial"/>
                <w:b/>
                <w:lang w:bidi="he-IL"/>
              </w:rPr>
              <w:t>Fideos</w:t>
            </w:r>
          </w:p>
        </w:tc>
        <w:tc>
          <w:tcPr>
            <w:tcW w:w="1507" w:type="dxa"/>
          </w:tcPr>
          <w:p w:rsidR="00366975" w:rsidRDefault="00366975" w:rsidP="00366975">
            <w:pPr>
              <w:spacing w:line="480" w:lineRule="auto"/>
              <w:jc w:val="center"/>
              <w:rPr>
                <w:rFonts w:ascii="Arial" w:hAnsi="Arial" w:cs="Arial"/>
                <w:lang w:bidi="he-IL"/>
              </w:rPr>
            </w:pPr>
            <w:r>
              <w:rPr>
                <w:rFonts w:ascii="Arial" w:hAnsi="Arial" w:cs="Arial"/>
                <w:lang w:bidi="he-IL"/>
              </w:rPr>
              <w:t>16.28</w:t>
            </w:r>
          </w:p>
        </w:tc>
        <w:tc>
          <w:tcPr>
            <w:tcW w:w="1440" w:type="dxa"/>
          </w:tcPr>
          <w:p w:rsidR="00366975" w:rsidRDefault="00366975" w:rsidP="00366975">
            <w:pPr>
              <w:spacing w:line="480" w:lineRule="auto"/>
              <w:jc w:val="center"/>
              <w:rPr>
                <w:rFonts w:ascii="Arial" w:hAnsi="Arial" w:cs="Arial"/>
                <w:lang w:bidi="he-IL"/>
              </w:rPr>
            </w:pPr>
            <w:r>
              <w:rPr>
                <w:rFonts w:ascii="Arial" w:hAnsi="Arial" w:cs="Arial"/>
                <w:lang w:bidi="he-IL"/>
              </w:rPr>
              <w:t>19.34</w:t>
            </w:r>
          </w:p>
        </w:tc>
        <w:tc>
          <w:tcPr>
            <w:tcW w:w="1800" w:type="dxa"/>
          </w:tcPr>
          <w:p w:rsidR="00366975" w:rsidRDefault="00366975" w:rsidP="00366975">
            <w:pPr>
              <w:spacing w:line="480" w:lineRule="auto"/>
              <w:jc w:val="center"/>
              <w:rPr>
                <w:rFonts w:ascii="Arial" w:hAnsi="Arial" w:cs="Arial"/>
                <w:lang w:bidi="he-IL"/>
              </w:rPr>
            </w:pPr>
            <w:r>
              <w:rPr>
                <w:rFonts w:ascii="Arial" w:hAnsi="Arial" w:cs="Arial"/>
                <w:lang w:bidi="he-IL"/>
              </w:rPr>
              <w:t>21.53</w:t>
            </w:r>
          </w:p>
        </w:tc>
        <w:tc>
          <w:tcPr>
            <w:tcW w:w="1905" w:type="dxa"/>
          </w:tcPr>
          <w:p w:rsidR="00366975" w:rsidRDefault="00366975" w:rsidP="00366975">
            <w:pPr>
              <w:spacing w:line="480" w:lineRule="auto"/>
              <w:jc w:val="center"/>
              <w:rPr>
                <w:rFonts w:ascii="Arial" w:hAnsi="Arial" w:cs="Arial"/>
                <w:lang w:bidi="he-IL"/>
              </w:rPr>
            </w:pPr>
            <w:r>
              <w:rPr>
                <w:rFonts w:ascii="Arial" w:hAnsi="Arial" w:cs="Arial"/>
                <w:lang w:bidi="he-IL"/>
              </w:rPr>
              <w:t>41.06</w:t>
            </w:r>
          </w:p>
        </w:tc>
      </w:tr>
      <w:tr w:rsidR="00366975">
        <w:tc>
          <w:tcPr>
            <w:tcW w:w="1841" w:type="dxa"/>
          </w:tcPr>
          <w:p w:rsidR="00366975" w:rsidRPr="00FF7F4D" w:rsidRDefault="00366975" w:rsidP="00366975">
            <w:pPr>
              <w:spacing w:line="480" w:lineRule="auto"/>
              <w:jc w:val="center"/>
              <w:rPr>
                <w:rFonts w:ascii="Arial" w:hAnsi="Arial" w:cs="Arial"/>
                <w:b/>
                <w:lang w:bidi="he-IL"/>
              </w:rPr>
            </w:pPr>
            <w:r w:rsidRPr="00FF7F4D">
              <w:rPr>
                <w:rFonts w:ascii="Arial" w:hAnsi="Arial" w:cs="Arial"/>
                <w:b/>
                <w:lang w:bidi="he-IL"/>
              </w:rPr>
              <w:t>Tapioca</w:t>
            </w:r>
          </w:p>
        </w:tc>
        <w:tc>
          <w:tcPr>
            <w:tcW w:w="1507" w:type="dxa"/>
          </w:tcPr>
          <w:p w:rsidR="00366975" w:rsidRDefault="00366975" w:rsidP="00366975">
            <w:pPr>
              <w:spacing w:line="480" w:lineRule="auto"/>
              <w:jc w:val="center"/>
              <w:rPr>
                <w:rFonts w:ascii="Arial" w:hAnsi="Arial" w:cs="Arial"/>
                <w:lang w:bidi="he-IL"/>
              </w:rPr>
            </w:pPr>
            <w:r>
              <w:rPr>
                <w:rFonts w:ascii="Arial" w:hAnsi="Arial" w:cs="Arial"/>
                <w:lang w:bidi="he-IL"/>
              </w:rPr>
              <w:t>11.94</w:t>
            </w:r>
          </w:p>
        </w:tc>
        <w:tc>
          <w:tcPr>
            <w:tcW w:w="1440" w:type="dxa"/>
          </w:tcPr>
          <w:p w:rsidR="00366975" w:rsidRDefault="00366975" w:rsidP="00366975">
            <w:pPr>
              <w:spacing w:line="480" w:lineRule="auto"/>
              <w:jc w:val="center"/>
              <w:rPr>
                <w:rFonts w:ascii="Arial" w:hAnsi="Arial" w:cs="Arial"/>
                <w:lang w:bidi="he-IL"/>
              </w:rPr>
            </w:pPr>
            <w:r>
              <w:rPr>
                <w:rFonts w:ascii="Arial" w:hAnsi="Arial" w:cs="Arial"/>
                <w:lang w:bidi="he-IL"/>
              </w:rPr>
              <w:t>14.38</w:t>
            </w:r>
          </w:p>
        </w:tc>
        <w:tc>
          <w:tcPr>
            <w:tcW w:w="1800" w:type="dxa"/>
          </w:tcPr>
          <w:p w:rsidR="00366975" w:rsidRDefault="00366975" w:rsidP="00366975">
            <w:pPr>
              <w:spacing w:line="480" w:lineRule="auto"/>
              <w:jc w:val="center"/>
              <w:rPr>
                <w:rFonts w:ascii="Arial" w:hAnsi="Arial" w:cs="Arial"/>
                <w:lang w:bidi="he-IL"/>
              </w:rPr>
            </w:pPr>
            <w:r>
              <w:rPr>
                <w:rFonts w:ascii="Arial" w:hAnsi="Arial" w:cs="Arial"/>
                <w:lang w:bidi="he-IL"/>
              </w:rPr>
              <w:t>18.89</w:t>
            </w:r>
          </w:p>
        </w:tc>
        <w:tc>
          <w:tcPr>
            <w:tcW w:w="1905" w:type="dxa"/>
          </w:tcPr>
          <w:p w:rsidR="00366975" w:rsidRDefault="00366975" w:rsidP="00366975">
            <w:pPr>
              <w:spacing w:line="480" w:lineRule="auto"/>
              <w:jc w:val="center"/>
              <w:rPr>
                <w:rFonts w:ascii="Arial" w:hAnsi="Arial" w:cs="Arial"/>
                <w:lang w:bidi="he-IL"/>
              </w:rPr>
            </w:pPr>
            <w:r>
              <w:rPr>
                <w:rFonts w:ascii="Arial" w:hAnsi="Arial" w:cs="Arial"/>
                <w:lang w:bidi="he-IL"/>
              </w:rPr>
              <w:t>49.43</w:t>
            </w:r>
          </w:p>
        </w:tc>
      </w:tr>
      <w:tr w:rsidR="00366975">
        <w:tc>
          <w:tcPr>
            <w:tcW w:w="1841" w:type="dxa"/>
          </w:tcPr>
          <w:p w:rsidR="00366975" w:rsidRPr="00FF7F4D" w:rsidRDefault="00366975" w:rsidP="00366975">
            <w:pPr>
              <w:spacing w:line="480" w:lineRule="auto"/>
              <w:jc w:val="center"/>
              <w:rPr>
                <w:rFonts w:ascii="Arial" w:hAnsi="Arial" w:cs="Arial"/>
                <w:b/>
                <w:lang w:bidi="he-IL"/>
              </w:rPr>
            </w:pPr>
            <w:r w:rsidRPr="00FF7F4D">
              <w:rPr>
                <w:rFonts w:ascii="Arial" w:hAnsi="Arial" w:cs="Arial"/>
                <w:b/>
                <w:lang w:bidi="he-IL"/>
              </w:rPr>
              <w:t>Caldo soluble</w:t>
            </w:r>
          </w:p>
        </w:tc>
        <w:tc>
          <w:tcPr>
            <w:tcW w:w="1507" w:type="dxa"/>
          </w:tcPr>
          <w:p w:rsidR="00366975" w:rsidRDefault="00366975" w:rsidP="00366975">
            <w:pPr>
              <w:spacing w:line="480" w:lineRule="auto"/>
              <w:jc w:val="center"/>
              <w:rPr>
                <w:rFonts w:ascii="Arial" w:hAnsi="Arial" w:cs="Arial"/>
                <w:lang w:bidi="he-IL"/>
              </w:rPr>
            </w:pPr>
            <w:r>
              <w:rPr>
                <w:rFonts w:ascii="Arial" w:hAnsi="Arial" w:cs="Arial"/>
                <w:lang w:bidi="he-IL"/>
              </w:rPr>
              <w:t>5.29</w:t>
            </w:r>
          </w:p>
        </w:tc>
        <w:tc>
          <w:tcPr>
            <w:tcW w:w="1440" w:type="dxa"/>
          </w:tcPr>
          <w:p w:rsidR="00366975" w:rsidRDefault="00366975" w:rsidP="00366975">
            <w:pPr>
              <w:spacing w:line="480" w:lineRule="auto"/>
              <w:jc w:val="center"/>
              <w:rPr>
                <w:rFonts w:ascii="Arial" w:hAnsi="Arial" w:cs="Arial"/>
                <w:lang w:bidi="he-IL"/>
              </w:rPr>
            </w:pPr>
            <w:r>
              <w:rPr>
                <w:rFonts w:ascii="Arial" w:hAnsi="Arial" w:cs="Arial"/>
                <w:lang w:bidi="he-IL"/>
              </w:rPr>
              <w:t>7.19</w:t>
            </w:r>
          </w:p>
        </w:tc>
        <w:tc>
          <w:tcPr>
            <w:tcW w:w="1800" w:type="dxa"/>
          </w:tcPr>
          <w:p w:rsidR="00366975" w:rsidRDefault="00366975" w:rsidP="00366975">
            <w:pPr>
              <w:spacing w:line="480" w:lineRule="auto"/>
              <w:jc w:val="center"/>
              <w:rPr>
                <w:rFonts w:ascii="Arial" w:hAnsi="Arial" w:cs="Arial"/>
                <w:lang w:bidi="he-IL"/>
              </w:rPr>
            </w:pPr>
            <w:r>
              <w:rPr>
                <w:rFonts w:ascii="Arial" w:hAnsi="Arial" w:cs="Arial"/>
                <w:lang w:bidi="he-IL"/>
              </w:rPr>
              <w:t>20.24</w:t>
            </w:r>
          </w:p>
        </w:tc>
        <w:tc>
          <w:tcPr>
            <w:tcW w:w="1905" w:type="dxa"/>
          </w:tcPr>
          <w:p w:rsidR="00366975" w:rsidRDefault="00366975" w:rsidP="00366975">
            <w:pPr>
              <w:spacing w:line="480" w:lineRule="auto"/>
              <w:jc w:val="center"/>
              <w:rPr>
                <w:rFonts w:ascii="Arial" w:hAnsi="Arial" w:cs="Arial"/>
                <w:lang w:bidi="he-IL"/>
              </w:rPr>
            </w:pPr>
            <w:r>
              <w:rPr>
                <w:rFonts w:ascii="Arial" w:hAnsi="Arial" w:cs="Arial"/>
                <w:lang w:bidi="he-IL"/>
              </w:rPr>
              <w:t>39.31</w:t>
            </w:r>
          </w:p>
        </w:tc>
      </w:tr>
    </w:tbl>
    <w:p w:rsidR="00366975" w:rsidRDefault="00366975" w:rsidP="00366975">
      <w:pPr>
        <w:spacing w:line="480" w:lineRule="auto"/>
        <w:jc w:val="both"/>
        <w:rPr>
          <w:rFonts w:ascii="Arial" w:hAnsi="Arial" w:cs="Arial"/>
        </w:rPr>
        <w:sectPr w:rsidR="00366975" w:rsidSect="00366975">
          <w:headerReference w:type="even" r:id="rId76"/>
          <w:headerReference w:type="default" r:id="rId77"/>
          <w:pgSz w:w="11906" w:h="16838"/>
          <w:pgMar w:top="2268" w:right="1361" w:bottom="2268" w:left="2268" w:header="709" w:footer="709" w:gutter="0"/>
          <w:pgNumType w:start="85"/>
          <w:cols w:space="708"/>
          <w:docGrid w:linePitch="360"/>
        </w:sectPr>
      </w:pPr>
    </w:p>
    <w:p w:rsidR="00366975" w:rsidRPr="00B65E0C" w:rsidRDefault="00366975" w:rsidP="00366975">
      <w:pPr>
        <w:spacing w:line="480" w:lineRule="auto"/>
        <w:jc w:val="both"/>
        <w:rPr>
          <w:rFonts w:ascii="Arial" w:hAnsi="Arial" w:cs="Arial"/>
        </w:rPr>
      </w:pPr>
      <w:r>
        <w:rPr>
          <w:rFonts w:ascii="Arial" w:hAnsi="Arial" w:cs="Arial"/>
        </w:rPr>
        <w:lastRenderedPageBreak/>
        <w:t>El siguiente paso es definir el gamma crítico para cada producto:</w:t>
      </w:r>
    </w:p>
    <w:p w:rsidR="00366975" w:rsidRPr="00A71F33" w:rsidRDefault="00366975" w:rsidP="00366975">
      <w:pPr>
        <w:spacing w:line="480" w:lineRule="auto"/>
        <w:jc w:val="center"/>
        <w:rPr>
          <w:rFonts w:ascii="Arial" w:hAnsi="Arial" w:cs="Arial"/>
        </w:rPr>
      </w:pPr>
      <w:r w:rsidRPr="00A71F33">
        <w:rPr>
          <w:rFonts w:ascii="Arial" w:hAnsi="Arial" w:cs="Arial"/>
        </w:rPr>
        <w:t>Tabla</w:t>
      </w:r>
      <w:r>
        <w:rPr>
          <w:rFonts w:ascii="Arial" w:hAnsi="Arial" w:cs="Arial"/>
        </w:rPr>
        <w:t xml:space="preserve"> 28</w:t>
      </w:r>
    </w:p>
    <w:p w:rsidR="00366975" w:rsidRPr="00A71F33" w:rsidRDefault="00366975" w:rsidP="00366975">
      <w:pPr>
        <w:spacing w:line="480" w:lineRule="auto"/>
        <w:jc w:val="center"/>
        <w:rPr>
          <w:rFonts w:ascii="Arial" w:hAnsi="Arial" w:cs="Arial"/>
        </w:rPr>
      </w:pPr>
      <w:r w:rsidRPr="00A71F33">
        <w:rPr>
          <w:rFonts w:ascii="Arial" w:hAnsi="Arial" w:cs="Arial"/>
        </w:rPr>
        <w:t>Gamma Crítico</w:t>
      </w:r>
    </w:p>
    <w:tbl>
      <w:tblPr>
        <w:tblStyle w:val="Tablaconcuadrcula"/>
        <w:tblW w:w="0" w:type="auto"/>
        <w:tblInd w:w="1728" w:type="dxa"/>
        <w:tblLook w:val="01E0"/>
      </w:tblPr>
      <w:tblGrid>
        <w:gridCol w:w="1440"/>
        <w:gridCol w:w="1620"/>
        <w:gridCol w:w="1620"/>
      </w:tblGrid>
      <w:tr w:rsidR="00366975">
        <w:tc>
          <w:tcPr>
            <w:tcW w:w="1440" w:type="dxa"/>
            <w:shd w:val="clear" w:color="auto" w:fill="99CCFF"/>
          </w:tcPr>
          <w:p w:rsidR="00366975" w:rsidRPr="000D74C6" w:rsidRDefault="00366975" w:rsidP="00366975">
            <w:pPr>
              <w:spacing w:line="480" w:lineRule="auto"/>
              <w:jc w:val="both"/>
              <w:rPr>
                <w:rFonts w:ascii="Arial" w:hAnsi="Arial" w:cs="Arial"/>
                <w:b/>
              </w:rPr>
            </w:pPr>
            <w:r w:rsidRPr="000D74C6">
              <w:rPr>
                <w:rFonts w:ascii="Arial" w:hAnsi="Arial" w:cs="Arial"/>
                <w:b/>
              </w:rPr>
              <w:t>Producto</w:t>
            </w:r>
          </w:p>
        </w:tc>
        <w:tc>
          <w:tcPr>
            <w:tcW w:w="1620" w:type="dxa"/>
            <w:shd w:val="clear" w:color="auto" w:fill="99CCFF"/>
          </w:tcPr>
          <w:p w:rsidR="00366975" w:rsidRPr="000D74C6" w:rsidRDefault="00366975" w:rsidP="00366975">
            <w:pPr>
              <w:spacing w:line="480" w:lineRule="auto"/>
              <w:jc w:val="center"/>
              <w:rPr>
                <w:rFonts w:ascii="Arial" w:hAnsi="Arial" w:cs="Arial"/>
                <w:b/>
              </w:rPr>
            </w:pPr>
            <w:r w:rsidRPr="000D74C6">
              <w:rPr>
                <w:rFonts w:ascii="Arial" w:hAnsi="Arial" w:cs="Arial"/>
                <w:b/>
              </w:rPr>
              <w:t xml:space="preserve">Ln </w:t>
            </w:r>
            <w:r w:rsidRPr="000D74C6">
              <w:rPr>
                <w:rFonts w:ascii="Arial" w:hAnsi="Arial" w:cs="Arial"/>
                <w:b/>
                <w:rtl/>
                <w:lang w:bidi="he-IL"/>
              </w:rPr>
              <w:t>ק</w:t>
            </w:r>
            <w:r w:rsidRPr="000D74C6">
              <w:rPr>
                <w:rFonts w:ascii="Arial" w:hAnsi="Arial" w:cs="Arial"/>
                <w:b/>
                <w:vertAlign w:val="subscript"/>
              </w:rPr>
              <w:t>c Guayaquil</w:t>
            </w:r>
          </w:p>
        </w:tc>
        <w:tc>
          <w:tcPr>
            <w:tcW w:w="1620" w:type="dxa"/>
            <w:shd w:val="clear" w:color="auto" w:fill="99CCFF"/>
          </w:tcPr>
          <w:p w:rsidR="00366975" w:rsidRPr="000D74C6" w:rsidRDefault="00366975" w:rsidP="00366975">
            <w:pPr>
              <w:spacing w:line="480" w:lineRule="auto"/>
              <w:jc w:val="center"/>
              <w:rPr>
                <w:rFonts w:ascii="Arial" w:hAnsi="Arial" w:cs="Arial"/>
                <w:b/>
              </w:rPr>
            </w:pPr>
            <w:r w:rsidRPr="000D74C6">
              <w:rPr>
                <w:rFonts w:ascii="Arial" w:hAnsi="Arial" w:cs="Arial"/>
                <w:b/>
              </w:rPr>
              <w:t xml:space="preserve">Ln </w:t>
            </w:r>
            <w:r w:rsidRPr="000D74C6">
              <w:rPr>
                <w:rFonts w:ascii="Arial" w:hAnsi="Arial" w:cs="Arial"/>
                <w:b/>
                <w:rtl/>
                <w:lang w:bidi="he-IL"/>
              </w:rPr>
              <w:t>ק</w:t>
            </w:r>
            <w:r w:rsidRPr="000D74C6">
              <w:rPr>
                <w:rFonts w:ascii="Arial" w:hAnsi="Arial" w:cs="Arial"/>
                <w:b/>
                <w:vertAlign w:val="subscript"/>
              </w:rPr>
              <w:t>c extremo</w:t>
            </w:r>
          </w:p>
        </w:tc>
      </w:tr>
      <w:tr w:rsidR="00366975">
        <w:tc>
          <w:tcPr>
            <w:tcW w:w="1440" w:type="dxa"/>
          </w:tcPr>
          <w:p w:rsidR="00366975" w:rsidRDefault="00366975" w:rsidP="00366975">
            <w:pPr>
              <w:spacing w:line="480" w:lineRule="auto"/>
              <w:jc w:val="both"/>
              <w:rPr>
                <w:rFonts w:ascii="Arial" w:hAnsi="Arial" w:cs="Arial"/>
              </w:rPr>
            </w:pPr>
            <w:r>
              <w:rPr>
                <w:rFonts w:ascii="Arial" w:hAnsi="Arial" w:cs="Arial"/>
              </w:rPr>
              <w:t>Fideos</w:t>
            </w:r>
          </w:p>
        </w:tc>
        <w:tc>
          <w:tcPr>
            <w:tcW w:w="1620" w:type="dxa"/>
          </w:tcPr>
          <w:p w:rsidR="00366975" w:rsidRDefault="00366975" w:rsidP="00366975">
            <w:pPr>
              <w:spacing w:line="480" w:lineRule="auto"/>
              <w:jc w:val="center"/>
              <w:rPr>
                <w:rFonts w:ascii="Arial" w:hAnsi="Arial" w:cs="Arial"/>
              </w:rPr>
            </w:pPr>
            <w:r>
              <w:rPr>
                <w:rFonts w:ascii="Arial" w:hAnsi="Arial" w:cs="Arial"/>
              </w:rPr>
              <w:t>0,87513</w:t>
            </w:r>
          </w:p>
        </w:tc>
        <w:tc>
          <w:tcPr>
            <w:tcW w:w="1620" w:type="dxa"/>
          </w:tcPr>
          <w:p w:rsidR="00366975" w:rsidRDefault="00366975" w:rsidP="00366975">
            <w:pPr>
              <w:spacing w:line="480" w:lineRule="auto"/>
              <w:jc w:val="center"/>
              <w:rPr>
                <w:rFonts w:ascii="Arial" w:hAnsi="Arial" w:cs="Arial"/>
              </w:rPr>
            </w:pPr>
            <w:r>
              <w:rPr>
                <w:rFonts w:ascii="Arial" w:hAnsi="Arial" w:cs="Arial"/>
              </w:rPr>
              <w:t>0,1319</w:t>
            </w:r>
          </w:p>
        </w:tc>
      </w:tr>
      <w:tr w:rsidR="00366975">
        <w:tc>
          <w:tcPr>
            <w:tcW w:w="1440" w:type="dxa"/>
          </w:tcPr>
          <w:p w:rsidR="00366975" w:rsidRDefault="00366975" w:rsidP="00366975">
            <w:pPr>
              <w:spacing w:line="480" w:lineRule="auto"/>
              <w:jc w:val="both"/>
              <w:rPr>
                <w:rFonts w:ascii="Arial" w:hAnsi="Arial" w:cs="Arial"/>
              </w:rPr>
            </w:pPr>
            <w:r>
              <w:rPr>
                <w:rFonts w:ascii="Arial" w:hAnsi="Arial" w:cs="Arial"/>
              </w:rPr>
              <w:t>Tapioca</w:t>
            </w:r>
          </w:p>
        </w:tc>
        <w:tc>
          <w:tcPr>
            <w:tcW w:w="1620" w:type="dxa"/>
          </w:tcPr>
          <w:p w:rsidR="00366975" w:rsidRDefault="00366975" w:rsidP="00366975">
            <w:pPr>
              <w:spacing w:line="480" w:lineRule="auto"/>
              <w:jc w:val="center"/>
              <w:rPr>
                <w:rFonts w:ascii="Arial" w:hAnsi="Arial" w:cs="Arial"/>
              </w:rPr>
            </w:pPr>
            <w:r>
              <w:rPr>
                <w:rFonts w:ascii="Arial" w:hAnsi="Arial" w:cs="Arial"/>
              </w:rPr>
              <w:t>0,43454</w:t>
            </w:r>
          </w:p>
        </w:tc>
        <w:tc>
          <w:tcPr>
            <w:tcW w:w="1620" w:type="dxa"/>
          </w:tcPr>
          <w:p w:rsidR="00366975" w:rsidRDefault="00366975" w:rsidP="00366975">
            <w:pPr>
              <w:spacing w:line="480" w:lineRule="auto"/>
              <w:jc w:val="center"/>
              <w:rPr>
                <w:rFonts w:ascii="Arial" w:hAnsi="Arial" w:cs="Arial"/>
              </w:rPr>
            </w:pPr>
            <w:r>
              <w:rPr>
                <w:rFonts w:ascii="Arial" w:hAnsi="Arial" w:cs="Arial"/>
              </w:rPr>
              <w:t>0,0675</w:t>
            </w:r>
          </w:p>
        </w:tc>
      </w:tr>
      <w:tr w:rsidR="00366975">
        <w:tc>
          <w:tcPr>
            <w:tcW w:w="1440" w:type="dxa"/>
          </w:tcPr>
          <w:p w:rsidR="00366975" w:rsidRDefault="00366975" w:rsidP="00366975">
            <w:pPr>
              <w:spacing w:line="480" w:lineRule="auto"/>
              <w:jc w:val="both"/>
              <w:rPr>
                <w:rFonts w:ascii="Arial" w:hAnsi="Arial" w:cs="Arial"/>
              </w:rPr>
            </w:pPr>
            <w:r>
              <w:rPr>
                <w:rFonts w:ascii="Arial" w:hAnsi="Arial" w:cs="Arial"/>
              </w:rPr>
              <w:t>Ranchero</w:t>
            </w:r>
          </w:p>
        </w:tc>
        <w:tc>
          <w:tcPr>
            <w:tcW w:w="1620" w:type="dxa"/>
          </w:tcPr>
          <w:p w:rsidR="00366975" w:rsidRDefault="00366975" w:rsidP="00366975">
            <w:pPr>
              <w:spacing w:line="480" w:lineRule="auto"/>
              <w:jc w:val="center"/>
              <w:rPr>
                <w:rFonts w:ascii="Arial" w:hAnsi="Arial" w:cs="Arial"/>
              </w:rPr>
            </w:pPr>
            <w:r>
              <w:rPr>
                <w:rFonts w:ascii="Arial" w:hAnsi="Arial" w:cs="Arial"/>
              </w:rPr>
              <w:t>0,13566</w:t>
            </w:r>
          </w:p>
        </w:tc>
        <w:tc>
          <w:tcPr>
            <w:tcW w:w="1620" w:type="dxa"/>
          </w:tcPr>
          <w:p w:rsidR="00366975" w:rsidRDefault="00366975" w:rsidP="00366975">
            <w:pPr>
              <w:spacing w:line="480" w:lineRule="auto"/>
              <w:jc w:val="center"/>
              <w:rPr>
                <w:rFonts w:ascii="Arial" w:hAnsi="Arial" w:cs="Arial"/>
              </w:rPr>
            </w:pPr>
            <w:r>
              <w:rPr>
                <w:rFonts w:ascii="Arial" w:hAnsi="Arial" w:cs="Arial"/>
              </w:rPr>
              <w:t>0,0497</w:t>
            </w:r>
          </w:p>
        </w:tc>
      </w:tr>
    </w:tbl>
    <w:p w:rsidR="00366975" w:rsidRDefault="00366975" w:rsidP="00366975">
      <w:pPr>
        <w:spacing w:line="480" w:lineRule="auto"/>
        <w:jc w:val="both"/>
        <w:rPr>
          <w:rFonts w:ascii="Arial" w:hAnsi="Arial" w:cs="Arial"/>
        </w:rPr>
      </w:pPr>
    </w:p>
    <w:p w:rsidR="00366975" w:rsidRDefault="00366975" w:rsidP="00366975">
      <w:pPr>
        <w:spacing w:line="480" w:lineRule="auto"/>
        <w:jc w:val="both"/>
        <w:rPr>
          <w:rFonts w:ascii="Arial" w:hAnsi="Arial" w:cs="Arial"/>
        </w:rPr>
      </w:pPr>
      <w:r>
        <w:rPr>
          <w:rFonts w:ascii="Arial" w:hAnsi="Arial" w:cs="Arial"/>
        </w:rPr>
        <w:t xml:space="preserve">Con el cálculo de Gamma Crítico se procede a realizar una Predicción de Vida útil de los productos en función de la razón de permeabilidad de cada empaque propuesto, que se realizará más adelante. </w:t>
      </w:r>
    </w:p>
    <w:p w:rsidR="00366975" w:rsidRPr="000D74C6" w:rsidRDefault="00366975" w:rsidP="00366975">
      <w:pPr>
        <w:spacing w:line="480" w:lineRule="auto"/>
        <w:jc w:val="both"/>
        <w:rPr>
          <w:rFonts w:ascii="Arial" w:hAnsi="Arial" w:cs="Arial"/>
        </w:rPr>
      </w:pPr>
    </w:p>
    <w:p w:rsidR="00366975" w:rsidRDefault="00366975" w:rsidP="00366975">
      <w:pPr>
        <w:numPr>
          <w:ilvl w:val="2"/>
          <w:numId w:val="27"/>
        </w:numPr>
        <w:tabs>
          <w:tab w:val="left" w:pos="360"/>
          <w:tab w:val="left" w:pos="540"/>
          <w:tab w:val="left" w:pos="900"/>
        </w:tabs>
        <w:spacing w:line="480" w:lineRule="auto"/>
        <w:jc w:val="both"/>
        <w:rPr>
          <w:rFonts w:ascii="Arial" w:hAnsi="Arial" w:cs="Arial"/>
          <w:b/>
        </w:rPr>
      </w:pPr>
      <w:r>
        <w:rPr>
          <w:rFonts w:ascii="Arial" w:hAnsi="Arial" w:cs="Arial"/>
          <w:b/>
        </w:rPr>
        <w:t xml:space="preserve">  Ef</w:t>
      </w:r>
      <w:r w:rsidRPr="00305502">
        <w:rPr>
          <w:rFonts w:ascii="Arial" w:hAnsi="Arial" w:cs="Arial"/>
          <w:b/>
        </w:rPr>
        <w:t xml:space="preserve">ecto de </w:t>
      </w:r>
      <w:r>
        <w:rPr>
          <w:rFonts w:ascii="Arial" w:hAnsi="Arial" w:cs="Arial"/>
          <w:b/>
        </w:rPr>
        <w:t xml:space="preserve">la </w:t>
      </w:r>
      <w:r w:rsidRPr="00305502">
        <w:rPr>
          <w:rFonts w:ascii="Arial" w:hAnsi="Arial" w:cs="Arial"/>
          <w:b/>
        </w:rPr>
        <w:t>manipulación del Empaque plástico.</w:t>
      </w:r>
    </w:p>
    <w:p w:rsidR="00366975" w:rsidRPr="007D423F" w:rsidRDefault="00366975" w:rsidP="00366975">
      <w:pPr>
        <w:spacing w:line="480" w:lineRule="auto"/>
        <w:jc w:val="both"/>
        <w:rPr>
          <w:rFonts w:ascii="Arial" w:hAnsi="Arial" w:cs="Arial"/>
        </w:rPr>
      </w:pPr>
      <w:r>
        <w:rPr>
          <w:rFonts w:ascii="Arial" w:hAnsi="Arial" w:cs="Arial"/>
        </w:rPr>
        <w:t xml:space="preserve">En este análisis, se establecen condiciones ambientales extremas (97-100%HR) y el empaque ha sufrido una previa manipulación, antes de empacarse el producto.  Las películas plásticas han sido arrugadas y rayados tanto externamente como internamente para comprobar la eficacia del empaque con respecto a la protección del ingreso de humedad y poder cuantificar el tiempo de vida útil a esas condiciones. </w:t>
      </w:r>
    </w:p>
    <w:p w:rsidR="00366975" w:rsidRDefault="00366975" w:rsidP="00366975">
      <w:pPr>
        <w:spacing w:line="480" w:lineRule="auto"/>
        <w:jc w:val="both"/>
        <w:rPr>
          <w:rFonts w:ascii="Arial" w:hAnsi="Arial" w:cs="Arial"/>
        </w:rPr>
      </w:pPr>
      <w:r>
        <w:rPr>
          <w:rFonts w:ascii="Arial" w:hAnsi="Arial" w:cs="Arial"/>
        </w:rPr>
        <w:t xml:space="preserve">La figura 3.13, indica el comportamiento de cada empaque con respecto a las condiciones externas ambientales para Fideo, el intervalo de tiempo  en que se tomo los valores fue de 26 días, la figura 3.14 y 3.15 muestra </w:t>
      </w:r>
      <w:smartTag w:uri="urn:schemas-microsoft-com:office:smarttags" w:element="PersonName">
        <w:smartTagPr>
          <w:attr w:name="ProductID" w:val="la Tendencia"/>
        </w:smartTagPr>
        <w:r>
          <w:rPr>
            <w:rFonts w:ascii="Arial" w:hAnsi="Arial" w:cs="Arial"/>
          </w:rPr>
          <w:t>la Tendencia</w:t>
        </w:r>
      </w:smartTag>
      <w:r>
        <w:rPr>
          <w:rFonts w:ascii="Arial" w:hAnsi="Arial" w:cs="Arial"/>
        </w:rPr>
        <w:t xml:space="preserve"> </w:t>
      </w:r>
      <w:r>
        <w:rPr>
          <w:rFonts w:ascii="Arial" w:hAnsi="Arial" w:cs="Arial"/>
        </w:rPr>
        <w:lastRenderedPageBreak/>
        <w:t xml:space="preserve">de los empaques propuestos para </w:t>
      </w:r>
      <w:smartTag w:uri="urn:schemas-microsoft-com:office:smarttags" w:element="PersonName">
        <w:smartTagPr>
          <w:attr w:name="ProductID" w:val="la Tapioca"/>
        </w:smartTagPr>
        <w:r>
          <w:rPr>
            <w:rFonts w:ascii="Arial" w:hAnsi="Arial" w:cs="Arial"/>
          </w:rPr>
          <w:t>la Tapioca</w:t>
        </w:r>
      </w:smartTag>
      <w:r>
        <w:rPr>
          <w:rFonts w:ascii="Arial" w:hAnsi="Arial" w:cs="Arial"/>
        </w:rPr>
        <w:t xml:space="preserve"> y Caldo soluble de gallina, respectivamente. </w:t>
      </w:r>
    </w:p>
    <w:p w:rsidR="00366975" w:rsidRDefault="00366975" w:rsidP="00366975">
      <w:pPr>
        <w:spacing w:line="480" w:lineRule="auto"/>
        <w:jc w:val="both"/>
        <w:rPr>
          <w:rFonts w:ascii="Arial" w:hAnsi="Arial" w:cs="Arial"/>
        </w:rPr>
      </w:pPr>
      <w:r>
        <w:rPr>
          <w:rFonts w:ascii="Arial" w:hAnsi="Arial" w:cs="Arial"/>
        </w:rPr>
        <w:t xml:space="preserve">Como resultado se puede observar desde la figura </w:t>
      </w:r>
      <w:smartTag w:uri="urn:schemas-microsoft-com:office:smarttags" w:element="metricconverter">
        <w:smartTagPr>
          <w:attr w:name="ProductID" w:val="3.13 a"/>
        </w:smartTagPr>
        <w:r>
          <w:rPr>
            <w:rFonts w:ascii="Arial" w:hAnsi="Arial" w:cs="Arial"/>
          </w:rPr>
          <w:t>3.13 a</w:t>
        </w:r>
      </w:smartTag>
      <w:r>
        <w:rPr>
          <w:rFonts w:ascii="Arial" w:hAnsi="Arial" w:cs="Arial"/>
        </w:rPr>
        <w:t xml:space="preserve"> la 3.15, que el tiempo de vida útil del producto además de ser afectado por las condiciones ambientales de almacenamiento también se ve afectado por la manipulación de los empaques, reduciendo el tiempo de vida útil y aumentando el ingreso de vapor a través de la película plástica, esto se observara con más detalle en el siguiente ítem.</w:t>
      </w:r>
    </w:p>
    <w:p w:rsidR="00366975" w:rsidRDefault="00366975" w:rsidP="00366975">
      <w:pPr>
        <w:spacing w:line="480" w:lineRule="auto"/>
        <w:jc w:val="both"/>
        <w:rPr>
          <w:rFonts w:ascii="Arial" w:hAnsi="Arial" w:cs="Arial"/>
        </w:rPr>
      </w:pPr>
    </w:p>
    <w:p w:rsidR="00366975" w:rsidRDefault="00366975" w:rsidP="00366975"/>
    <w:p w:rsidR="00D71D91" w:rsidRDefault="00D71D91" w:rsidP="00366975">
      <w:pPr>
        <w:spacing w:line="480" w:lineRule="auto"/>
        <w:jc w:val="both"/>
        <w:sectPr w:rsidR="00D71D91" w:rsidSect="00D71D91">
          <w:pgSz w:w="11906" w:h="16838"/>
          <w:pgMar w:top="2268" w:right="1361" w:bottom="2268" w:left="2268" w:header="709" w:footer="709" w:gutter="0"/>
          <w:cols w:space="708"/>
          <w:docGrid w:linePitch="360"/>
        </w:sectPr>
      </w:pPr>
    </w:p>
    <w:p w:rsidR="0013269B" w:rsidRPr="00062EAB" w:rsidRDefault="008B3D8E" w:rsidP="0013269B">
      <w:pPr>
        <w:tabs>
          <w:tab w:val="left" w:pos="360"/>
          <w:tab w:val="left" w:pos="540"/>
          <w:tab w:val="left" w:pos="720"/>
          <w:tab w:val="left" w:pos="900"/>
        </w:tabs>
        <w:spacing w:line="480" w:lineRule="auto"/>
        <w:rPr>
          <w:rFonts w:ascii="Arial" w:hAnsi="Arial" w:cs="Arial"/>
          <w:b/>
        </w:rPr>
      </w:pPr>
      <w:r>
        <w:rPr>
          <w:noProof/>
        </w:rPr>
        <w:lastRenderedPageBreak/>
        <w:drawing>
          <wp:inline distT="0" distB="0" distL="0" distR="0">
            <wp:extent cx="7810500" cy="48196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srcRect/>
                    <a:stretch>
                      <a:fillRect/>
                    </a:stretch>
                  </pic:blipFill>
                  <pic:spPr bwMode="auto">
                    <a:xfrm>
                      <a:off x="0" y="0"/>
                      <a:ext cx="7810500" cy="4819650"/>
                    </a:xfrm>
                    <a:prstGeom prst="rect">
                      <a:avLst/>
                    </a:prstGeom>
                    <a:noFill/>
                    <a:ln w="9525">
                      <a:noFill/>
                      <a:miter lim="800000"/>
                      <a:headEnd/>
                      <a:tailEnd/>
                    </a:ln>
                  </pic:spPr>
                </pic:pic>
              </a:graphicData>
            </a:graphic>
          </wp:inline>
        </w:drawing>
      </w:r>
    </w:p>
    <w:p w:rsidR="0013269B" w:rsidRPr="00062EAB" w:rsidRDefault="008B3D8E" w:rsidP="0013269B">
      <w:pPr>
        <w:tabs>
          <w:tab w:val="left" w:pos="360"/>
          <w:tab w:val="left" w:pos="540"/>
          <w:tab w:val="left" w:pos="720"/>
          <w:tab w:val="left" w:pos="900"/>
        </w:tabs>
        <w:spacing w:line="480" w:lineRule="auto"/>
        <w:rPr>
          <w:rFonts w:ascii="Arial" w:hAnsi="Arial" w:cs="Arial"/>
          <w:b/>
        </w:rPr>
      </w:pPr>
      <w:r>
        <w:rPr>
          <w:noProof/>
        </w:rPr>
        <w:lastRenderedPageBreak/>
        <w:drawing>
          <wp:inline distT="0" distB="0" distL="0" distR="0">
            <wp:extent cx="7810500" cy="48196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srcRect/>
                    <a:stretch>
                      <a:fillRect/>
                    </a:stretch>
                  </pic:blipFill>
                  <pic:spPr bwMode="auto">
                    <a:xfrm>
                      <a:off x="0" y="0"/>
                      <a:ext cx="7810500" cy="4819650"/>
                    </a:xfrm>
                    <a:prstGeom prst="rect">
                      <a:avLst/>
                    </a:prstGeom>
                    <a:noFill/>
                    <a:ln w="9525">
                      <a:noFill/>
                      <a:miter lim="800000"/>
                      <a:headEnd/>
                      <a:tailEnd/>
                    </a:ln>
                  </pic:spPr>
                </pic:pic>
              </a:graphicData>
            </a:graphic>
          </wp:inline>
        </w:drawing>
      </w:r>
    </w:p>
    <w:p w:rsidR="0013269B" w:rsidRPr="00062EAB" w:rsidRDefault="008B3D8E" w:rsidP="0013269B">
      <w:pPr>
        <w:tabs>
          <w:tab w:val="left" w:pos="360"/>
          <w:tab w:val="left" w:pos="540"/>
          <w:tab w:val="left" w:pos="720"/>
          <w:tab w:val="left" w:pos="900"/>
        </w:tabs>
        <w:spacing w:line="480" w:lineRule="auto"/>
        <w:sectPr w:rsidR="0013269B" w:rsidRPr="00062EAB" w:rsidSect="00C068D1">
          <w:pgSz w:w="16838" w:h="11906" w:orient="landscape"/>
          <w:pgMar w:top="1361" w:right="2268" w:bottom="2268" w:left="2268" w:header="709" w:footer="709" w:gutter="0"/>
          <w:cols w:space="708"/>
          <w:docGrid w:linePitch="360"/>
        </w:sectPr>
      </w:pPr>
      <w:r>
        <w:rPr>
          <w:noProof/>
        </w:rPr>
        <w:lastRenderedPageBreak/>
        <w:drawing>
          <wp:inline distT="0" distB="0" distL="0" distR="0">
            <wp:extent cx="7810500" cy="48196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srcRect/>
                    <a:stretch>
                      <a:fillRect/>
                    </a:stretch>
                  </pic:blipFill>
                  <pic:spPr bwMode="auto">
                    <a:xfrm>
                      <a:off x="0" y="0"/>
                      <a:ext cx="7810500" cy="4819650"/>
                    </a:xfrm>
                    <a:prstGeom prst="rect">
                      <a:avLst/>
                    </a:prstGeom>
                    <a:noFill/>
                    <a:ln w="9525">
                      <a:noFill/>
                      <a:miter lim="800000"/>
                      <a:headEnd/>
                      <a:tailEnd/>
                    </a:ln>
                  </pic:spPr>
                </pic:pic>
              </a:graphicData>
            </a:graphic>
          </wp:inline>
        </w:drawing>
      </w:r>
    </w:p>
    <w:p w:rsidR="0013269B" w:rsidRDefault="0013269B" w:rsidP="0013269B"/>
    <w:p w:rsidR="00366975" w:rsidRDefault="00366975" w:rsidP="00366975">
      <w:pPr>
        <w:spacing w:line="480" w:lineRule="auto"/>
        <w:jc w:val="both"/>
      </w:pPr>
    </w:p>
    <w:p w:rsidR="00CE44C9" w:rsidRDefault="00CE44C9" w:rsidP="00CE44C9">
      <w:pPr>
        <w:tabs>
          <w:tab w:val="left" w:pos="360"/>
          <w:tab w:val="left" w:pos="540"/>
          <w:tab w:val="left" w:pos="720"/>
          <w:tab w:val="left" w:pos="900"/>
        </w:tabs>
        <w:spacing w:line="480" w:lineRule="auto"/>
        <w:rPr>
          <w:rFonts w:ascii="Arial" w:hAnsi="Arial" w:cs="Arial"/>
        </w:rPr>
      </w:pPr>
      <w:r w:rsidRPr="0001333F">
        <w:rPr>
          <w:rFonts w:ascii="Arial" w:hAnsi="Arial" w:cs="Arial"/>
          <w:b/>
        </w:rPr>
        <w:t>3.3.4</w:t>
      </w:r>
      <w:r>
        <w:rPr>
          <w:rFonts w:ascii="Arial" w:hAnsi="Arial" w:cs="Arial"/>
          <w:b/>
        </w:rPr>
        <w:t xml:space="preserve"> </w:t>
      </w:r>
      <w:r w:rsidRPr="0001333F">
        <w:rPr>
          <w:rFonts w:ascii="Arial" w:hAnsi="Arial" w:cs="Arial"/>
          <w:b/>
        </w:rPr>
        <w:t xml:space="preserve"> Predicción del Tiempo de Vida Útil de los Productos Alimenticios.</w:t>
      </w:r>
      <w:r>
        <w:rPr>
          <w:rFonts w:ascii="Arial" w:hAnsi="Arial" w:cs="Arial"/>
        </w:rPr>
        <w:t xml:space="preserve">  </w:t>
      </w:r>
    </w:p>
    <w:p w:rsidR="00CE44C9" w:rsidRDefault="00CE44C9" w:rsidP="00CE44C9">
      <w:pPr>
        <w:spacing w:line="480" w:lineRule="auto"/>
        <w:jc w:val="both"/>
        <w:rPr>
          <w:rFonts w:ascii="Arial" w:hAnsi="Arial" w:cs="Arial"/>
        </w:rPr>
      </w:pPr>
      <w:r>
        <w:rPr>
          <w:rFonts w:ascii="Arial" w:hAnsi="Arial" w:cs="Arial"/>
        </w:rPr>
        <w:t xml:space="preserve">Para realizar la predicción de vida útil de los productos, primero se definen las condiciones ambientales para este análisis  80 y 100%HR a </w:t>
      </w:r>
      <w:smartTag w:uri="urn:schemas-microsoft-com:office:smarttags" w:element="metricconverter">
        <w:smartTagPr>
          <w:attr w:name="ProductID" w:val="32ﾺC"/>
        </w:smartTagPr>
        <w:r>
          <w:rPr>
            <w:rFonts w:ascii="Arial" w:hAnsi="Arial" w:cs="Arial"/>
          </w:rPr>
          <w:t>32ºC</w:t>
        </w:r>
      </w:smartTag>
      <w:r>
        <w:rPr>
          <w:rFonts w:ascii="Arial" w:hAnsi="Arial" w:cs="Arial"/>
        </w:rPr>
        <w:t xml:space="preserve">. El valor de </w:t>
      </w:r>
      <w:smartTag w:uri="urn:schemas-microsoft-com:office:smarttags" w:element="PersonName">
        <w:smartTagPr>
          <w:attr w:name="ProductID" w:val="la Presi￳n"/>
        </w:smartTagPr>
        <w:r>
          <w:rPr>
            <w:rFonts w:ascii="Arial" w:hAnsi="Arial" w:cs="Arial"/>
          </w:rPr>
          <w:t>la Presión</w:t>
        </w:r>
      </w:smartTag>
      <w:r>
        <w:rPr>
          <w:rFonts w:ascii="Arial" w:hAnsi="Arial" w:cs="Arial"/>
        </w:rPr>
        <w:t xml:space="preserve"> del medio circundante es 29.33 mmHg  a 80% HR y </w:t>
      </w:r>
      <w:smartTag w:uri="urn:schemas-microsoft-com:office:smarttags" w:element="metricconverter">
        <w:smartTagPr>
          <w:attr w:name="ProductID" w:val="36.66 mm"/>
        </w:smartTagPr>
        <w:r>
          <w:rPr>
            <w:rFonts w:ascii="Arial" w:hAnsi="Arial" w:cs="Arial"/>
          </w:rPr>
          <w:t>36.66 mm</w:t>
        </w:r>
      </w:smartTag>
      <w:r>
        <w:rPr>
          <w:rFonts w:ascii="Arial" w:hAnsi="Arial" w:cs="Arial"/>
        </w:rPr>
        <w:t xml:space="preserve"> Hg a 100% HR.</w:t>
      </w:r>
    </w:p>
    <w:p w:rsidR="00CE44C9" w:rsidRPr="00A50CFA" w:rsidRDefault="00CE44C9" w:rsidP="00CE44C9">
      <w:pPr>
        <w:numPr>
          <w:ilvl w:val="0"/>
          <w:numId w:val="21"/>
        </w:numPr>
        <w:spacing w:line="480" w:lineRule="auto"/>
        <w:jc w:val="both"/>
        <w:rPr>
          <w:rFonts w:ascii="Arial" w:hAnsi="Arial" w:cs="Arial"/>
          <w:b/>
        </w:rPr>
      </w:pPr>
      <w:r w:rsidRPr="00A50CFA">
        <w:rPr>
          <w:rFonts w:ascii="Arial" w:hAnsi="Arial" w:cs="Arial"/>
          <w:b/>
        </w:rPr>
        <w:t>Fideo</w:t>
      </w:r>
    </w:p>
    <w:p w:rsidR="00CE44C9" w:rsidRDefault="00CE44C9" w:rsidP="00CE44C9">
      <w:pPr>
        <w:spacing w:line="480" w:lineRule="auto"/>
        <w:jc w:val="both"/>
        <w:rPr>
          <w:rFonts w:ascii="Arial" w:hAnsi="Arial" w:cs="Arial"/>
        </w:rPr>
      </w:pPr>
      <w:r>
        <w:rPr>
          <w:rFonts w:ascii="Arial" w:hAnsi="Arial" w:cs="Arial"/>
        </w:rPr>
        <w:t xml:space="preserve">El valor de Aw que actúa en el fideo es 0.5, considerando la ecuación 1  obtenemos que  la presión del alimento  es </w:t>
      </w:r>
      <w:smartTag w:uri="urn:schemas-microsoft-com:office:smarttags" w:element="metricconverter">
        <w:smartTagPr>
          <w:attr w:name="ProductID" w:val="14.67 mm"/>
        </w:smartTagPr>
        <w:r>
          <w:rPr>
            <w:rFonts w:ascii="Arial" w:hAnsi="Arial" w:cs="Arial"/>
          </w:rPr>
          <w:t>14.67 mm</w:t>
        </w:r>
      </w:smartTag>
      <w:r>
        <w:rPr>
          <w:rFonts w:ascii="Arial" w:hAnsi="Arial" w:cs="Arial"/>
        </w:rPr>
        <w:t xml:space="preserve"> Hg. </w:t>
      </w:r>
    </w:p>
    <w:p w:rsidR="00CE44C9" w:rsidRDefault="00CE44C9" w:rsidP="00CE44C9">
      <w:pPr>
        <w:spacing w:line="480" w:lineRule="auto"/>
        <w:jc w:val="both"/>
        <w:rPr>
          <w:rFonts w:ascii="Arial" w:hAnsi="Arial" w:cs="Arial"/>
        </w:rPr>
      </w:pPr>
      <w:r>
        <w:rPr>
          <w:rFonts w:ascii="Arial" w:hAnsi="Arial" w:cs="Arial"/>
        </w:rPr>
        <w:t xml:space="preserve">El diferencial de presión que existe entre el ambiente externo y el interno con respecto al producto es </w:t>
      </w:r>
      <w:smartTag w:uri="urn:schemas-microsoft-com:office:smarttags" w:element="metricconverter">
        <w:smartTagPr>
          <w:attr w:name="ProductID" w:val="14.67 mm"/>
        </w:smartTagPr>
        <w:r>
          <w:rPr>
            <w:rFonts w:ascii="Arial" w:hAnsi="Arial" w:cs="Arial"/>
          </w:rPr>
          <w:t>14.67 mm</w:t>
        </w:r>
      </w:smartTag>
      <w:r>
        <w:rPr>
          <w:rFonts w:ascii="Arial" w:hAnsi="Arial" w:cs="Arial"/>
        </w:rPr>
        <w:t xml:space="preserve"> Hg.</w:t>
      </w:r>
    </w:p>
    <w:p w:rsidR="00CE44C9" w:rsidRDefault="00CE44C9" w:rsidP="00CE44C9">
      <w:pPr>
        <w:spacing w:line="480" w:lineRule="auto"/>
        <w:jc w:val="both"/>
        <w:rPr>
          <w:rFonts w:ascii="Arial" w:hAnsi="Arial" w:cs="Arial"/>
        </w:rPr>
      </w:pPr>
      <w:r>
        <w:rPr>
          <w:rFonts w:ascii="Arial" w:hAnsi="Arial" w:cs="Arial"/>
        </w:rPr>
        <w:t xml:space="preserve">Para poder calcular la razón de  permeabilidad del vapor de agua a través del empaque en el fideo usamos la ecuación 6.     </w:t>
      </w:r>
    </w:p>
    <w:p w:rsidR="00CE44C9" w:rsidRDefault="00CE44C9" w:rsidP="00CE44C9">
      <w:pPr>
        <w:spacing w:line="480" w:lineRule="auto"/>
        <w:jc w:val="both"/>
        <w:rPr>
          <w:rFonts w:ascii="Arial" w:hAnsi="Arial" w:cs="Arial"/>
        </w:rPr>
      </w:pPr>
    </w:p>
    <w:p w:rsidR="00CE44C9" w:rsidRPr="004E483E" w:rsidRDefault="00CE44C9" w:rsidP="00CE44C9">
      <w:pPr>
        <w:spacing w:line="480" w:lineRule="auto"/>
        <w:jc w:val="both"/>
        <w:rPr>
          <w:rFonts w:ascii="Arial" w:hAnsi="Arial" w:cs="Arial"/>
        </w:rPr>
      </w:pPr>
      <w:r>
        <w:rPr>
          <w:rFonts w:ascii="Arial" w:hAnsi="Arial" w:cs="Arial"/>
        </w:rPr>
        <w:t xml:space="preserve">En el caso del </w:t>
      </w:r>
      <w:r w:rsidRPr="00C77391">
        <w:rPr>
          <w:rFonts w:ascii="Arial" w:hAnsi="Arial" w:cs="Arial"/>
          <w:b/>
        </w:rPr>
        <w:t>Polipropileno</w:t>
      </w:r>
      <w:r>
        <w:rPr>
          <w:rFonts w:ascii="Arial" w:hAnsi="Arial" w:cs="Arial"/>
        </w:rPr>
        <w:t>, la permeabilidad transmitida (</w:t>
      </w:r>
      <w:r w:rsidRPr="005A69BE">
        <w:rPr>
          <w:rFonts w:ascii="Arial" w:hAnsi="Arial" w:cs="Arial"/>
          <w:b/>
        </w:rPr>
        <w:t>k/x</w:t>
      </w:r>
      <w:r>
        <w:rPr>
          <w:rFonts w:ascii="Arial" w:hAnsi="Arial" w:cs="Arial"/>
        </w:rPr>
        <w:t xml:space="preserve">) es </w:t>
      </w:r>
      <w:smartTag w:uri="urn:schemas-microsoft-com:office:smarttags" w:element="metricconverter">
        <w:smartTagPr>
          <w:attr w:name="ProductID" w:val="0.0126 g"/>
        </w:smartTagPr>
        <w:r>
          <w:rPr>
            <w:rFonts w:ascii="Arial" w:hAnsi="Arial" w:cs="Arial"/>
          </w:rPr>
          <w:t>0.0126 g</w:t>
        </w:r>
      </w:smartTag>
      <w:r>
        <w:rPr>
          <w:rFonts w:ascii="Arial" w:hAnsi="Arial" w:cs="Arial"/>
        </w:rPr>
        <w:t xml:space="preserve"> H</w:t>
      </w:r>
      <w:r w:rsidRPr="00CD13E8">
        <w:rPr>
          <w:rFonts w:ascii="Arial" w:hAnsi="Arial" w:cs="Arial"/>
          <w:vertAlign w:val="subscript"/>
        </w:rPr>
        <w:t>2</w:t>
      </w:r>
      <w:r>
        <w:rPr>
          <w:rFonts w:ascii="Arial" w:hAnsi="Arial" w:cs="Arial"/>
        </w:rPr>
        <w:t>O/ día, cuantificado en la experimentación de permeabilidades de empaque-producto con respecto a las condiciones externas. El área de los empaques de prueba es 8.4.10</w:t>
      </w:r>
      <w:r w:rsidRPr="004E483E">
        <w:rPr>
          <w:rFonts w:ascii="Arial" w:hAnsi="Arial" w:cs="Arial"/>
          <w:vertAlign w:val="superscript"/>
        </w:rPr>
        <w:t>-</w:t>
      </w:r>
      <w:smartTag w:uri="urn:schemas-microsoft-com:office:smarttags" w:element="metricconverter">
        <w:smartTagPr>
          <w:attr w:name="ProductID" w:val="3 m2"/>
        </w:smartTagPr>
        <w:r w:rsidRPr="004E483E">
          <w:rPr>
            <w:rFonts w:ascii="Arial" w:hAnsi="Arial" w:cs="Arial"/>
            <w:vertAlign w:val="superscript"/>
          </w:rPr>
          <w:t>3</w:t>
        </w:r>
        <w:r>
          <w:rPr>
            <w:rFonts w:ascii="Arial" w:hAnsi="Arial" w:cs="Arial"/>
          </w:rPr>
          <w:t xml:space="preserve"> m</w:t>
        </w:r>
        <w:r w:rsidRPr="004E483E">
          <w:rPr>
            <w:rFonts w:ascii="Arial" w:hAnsi="Arial" w:cs="Arial"/>
            <w:vertAlign w:val="superscript"/>
          </w:rPr>
          <w:t>2</w:t>
        </w:r>
      </w:smartTag>
      <w:r>
        <w:rPr>
          <w:rFonts w:ascii="Arial" w:hAnsi="Arial" w:cs="Arial"/>
        </w:rPr>
        <w:t xml:space="preserve">. Por consiguiente utilizando la ecuación 6, definimos que el valor de </w:t>
      </w:r>
      <w:r w:rsidRPr="004E483E">
        <w:rPr>
          <w:rFonts w:ascii="Arial" w:hAnsi="Arial" w:cs="Arial"/>
          <w:b/>
        </w:rPr>
        <w:t>k/x</w:t>
      </w:r>
      <w:r>
        <w:rPr>
          <w:rFonts w:ascii="Arial" w:hAnsi="Arial" w:cs="Arial"/>
          <w:b/>
        </w:rPr>
        <w:t xml:space="preserve"> </w:t>
      </w:r>
      <w:r w:rsidRPr="004E483E">
        <w:rPr>
          <w:rFonts w:ascii="Arial" w:hAnsi="Arial" w:cs="Arial"/>
        </w:rPr>
        <w:t xml:space="preserve">es </w:t>
      </w:r>
      <w:smartTag w:uri="urn:schemas-microsoft-com:office:smarttags" w:element="metricconverter">
        <w:smartTagPr>
          <w:attr w:name="ProductID" w:val="0.10226 g"/>
        </w:smartTagPr>
        <w:r>
          <w:rPr>
            <w:rFonts w:ascii="Arial" w:hAnsi="Arial" w:cs="Arial"/>
            <w:b/>
          </w:rPr>
          <w:t>0.10226</w:t>
        </w:r>
        <w:r w:rsidRPr="004E483E">
          <w:rPr>
            <w:rFonts w:ascii="Arial" w:hAnsi="Arial" w:cs="Arial"/>
            <w:b/>
          </w:rPr>
          <w:t xml:space="preserve"> g</w:t>
        </w:r>
      </w:smartTag>
      <w:r w:rsidRPr="004E483E">
        <w:rPr>
          <w:rFonts w:ascii="Arial" w:hAnsi="Arial" w:cs="Arial"/>
          <w:b/>
        </w:rPr>
        <w:t xml:space="preserve"> H</w:t>
      </w:r>
      <w:r w:rsidRPr="004E483E">
        <w:rPr>
          <w:rFonts w:ascii="Arial" w:hAnsi="Arial" w:cs="Arial"/>
          <w:b/>
          <w:vertAlign w:val="subscript"/>
        </w:rPr>
        <w:t>2</w:t>
      </w:r>
      <w:r w:rsidRPr="004E483E">
        <w:rPr>
          <w:rFonts w:ascii="Arial" w:hAnsi="Arial" w:cs="Arial"/>
          <w:b/>
        </w:rPr>
        <w:t>O/ m</w:t>
      </w:r>
      <w:r w:rsidRPr="004E483E">
        <w:rPr>
          <w:rFonts w:ascii="Arial" w:hAnsi="Arial" w:cs="Arial"/>
          <w:b/>
          <w:vertAlign w:val="superscript"/>
        </w:rPr>
        <w:t xml:space="preserve">2 </w:t>
      </w:r>
      <w:r w:rsidRPr="004E483E">
        <w:rPr>
          <w:rFonts w:ascii="Arial" w:hAnsi="Arial" w:cs="Arial"/>
          <w:b/>
        </w:rPr>
        <w:t>día mm Hg</w:t>
      </w:r>
      <w:r>
        <w:rPr>
          <w:rFonts w:ascii="Arial" w:hAnsi="Arial" w:cs="Arial"/>
        </w:rPr>
        <w:t>.</w:t>
      </w:r>
    </w:p>
    <w:p w:rsidR="00CE44C9" w:rsidRDefault="00CE44C9" w:rsidP="00CE44C9">
      <w:pPr>
        <w:spacing w:line="480" w:lineRule="auto"/>
        <w:jc w:val="both"/>
        <w:rPr>
          <w:rFonts w:ascii="Arial" w:hAnsi="Arial" w:cs="Arial"/>
        </w:rPr>
      </w:pPr>
      <w:r>
        <w:rPr>
          <w:rFonts w:ascii="Arial" w:hAnsi="Arial" w:cs="Arial"/>
          <w:noProof/>
        </w:rPr>
        <w:pict>
          <v:shape id="_x0000_s1103" type="#_x0000_t202" style="position:absolute;left:0;text-align:left;margin-left:0;margin-top:51pt;width:423pt;height:85pt;z-index:251691008" stroked="f">
            <v:textbox style="mso-next-textbox:#_x0000_s1103">
              <w:txbxContent>
                <w:p w:rsidR="00CE44C9" w:rsidRPr="00E821C2" w:rsidRDefault="00CE44C9" w:rsidP="00CE44C9">
                  <w:pPr>
                    <w:rPr>
                      <w:rFonts w:ascii="Arial" w:hAnsi="Arial"/>
                    </w:rPr>
                  </w:pPr>
                </w:p>
                <w:p w:rsidR="00CE44C9" w:rsidRPr="00E821C2" w:rsidRDefault="00CE44C9" w:rsidP="00CE44C9">
                  <w:pPr>
                    <w:jc w:val="center"/>
                    <w:rPr>
                      <w:rFonts w:ascii="Arial" w:hAnsi="Arial"/>
                    </w:rPr>
                  </w:pPr>
                  <w:r w:rsidRPr="00E821C2">
                    <w:rPr>
                      <w:rFonts w:ascii="Arial" w:hAnsi="Arial" w:cs="Arial"/>
                    </w:rPr>
                    <w:t>0.875135</w:t>
                  </w:r>
                </w:p>
                <w:p w:rsidR="00CE44C9" w:rsidRPr="00E821C2" w:rsidRDefault="00CE44C9" w:rsidP="00CE44C9">
                  <w:pPr>
                    <w:rPr>
                      <w:rFonts w:ascii="Arial" w:hAnsi="Arial"/>
                    </w:rPr>
                  </w:pPr>
                  <w:r w:rsidRPr="00E821C2">
                    <w:rPr>
                      <w:rFonts w:ascii="Arial" w:hAnsi="Arial" w:cs="Arial"/>
                      <w:b/>
                    </w:rPr>
                    <w:t>Θ</w:t>
                  </w:r>
                  <w:r w:rsidRPr="00E821C2">
                    <w:rPr>
                      <w:rFonts w:ascii="Arial" w:hAnsi="Arial"/>
                      <w:b/>
                    </w:rPr>
                    <w:t>c</w:t>
                  </w:r>
                  <w:r w:rsidRPr="00E821C2">
                    <w:rPr>
                      <w:rFonts w:ascii="Arial" w:hAnsi="Arial"/>
                    </w:rPr>
                    <w:t xml:space="preserve"> = -------------------------------------------------------------------------------------------</w:t>
                  </w:r>
                </w:p>
                <w:p w:rsidR="00CE44C9" w:rsidRPr="00E821C2" w:rsidRDefault="00CE44C9" w:rsidP="00CE44C9">
                  <w:pPr>
                    <w:rPr>
                      <w:rFonts w:ascii="Arial" w:hAnsi="Arial" w:cs="Arial"/>
                    </w:rPr>
                  </w:pPr>
                  <w:r w:rsidRPr="00E821C2">
                    <w:rPr>
                      <w:rFonts w:ascii="Arial" w:hAnsi="Arial"/>
                    </w:rPr>
                    <w:t xml:space="preserve">        (</w:t>
                  </w:r>
                  <w:smartTag w:uri="urn:schemas-microsoft-com:office:smarttags" w:element="metricconverter">
                    <w:smartTagPr>
                      <w:attr w:name="ProductID" w:val="29.9679 mm"/>
                    </w:smartTagPr>
                    <w:r w:rsidRPr="00E821C2">
                      <w:rPr>
                        <w:rFonts w:ascii="Arial" w:hAnsi="Arial"/>
                      </w:rPr>
                      <w:t>29.9679 mm</w:t>
                    </w:r>
                  </w:smartTag>
                  <w:r w:rsidRPr="00E821C2">
                    <w:rPr>
                      <w:rFonts w:ascii="Arial" w:hAnsi="Arial"/>
                    </w:rPr>
                    <w:t xml:space="preserve"> Hg / 0.54605)* </w:t>
                  </w:r>
                  <w:smartTag w:uri="urn:schemas-microsoft-com:office:smarttags" w:element="metricconverter">
                    <w:smartTagPr>
                      <w:attr w:name="ProductID" w:val="0.10226 g"/>
                    </w:smartTagPr>
                    <w:r w:rsidRPr="00E821C2">
                      <w:rPr>
                        <w:rFonts w:ascii="Arial" w:hAnsi="Arial" w:cs="Arial"/>
                      </w:rPr>
                      <w:t xml:space="preserve">0.10226 </w:t>
                    </w:r>
                    <w:r w:rsidRPr="00E821C2">
                      <w:rPr>
                        <w:rFonts w:ascii="Arial" w:hAnsi="Arial" w:cs="Arial"/>
                        <w:u w:val="single"/>
                      </w:rPr>
                      <w:t>g</w:t>
                    </w:r>
                  </w:smartTag>
                  <w:r w:rsidRPr="00E821C2">
                    <w:rPr>
                      <w:rFonts w:ascii="Arial" w:hAnsi="Arial" w:cs="Arial"/>
                      <w:u w:val="single"/>
                    </w:rPr>
                    <w:t xml:space="preserve"> H</w:t>
                  </w:r>
                  <w:r w:rsidRPr="00E821C2">
                    <w:rPr>
                      <w:rFonts w:ascii="Arial" w:hAnsi="Arial" w:cs="Arial"/>
                      <w:u w:val="single"/>
                      <w:vertAlign w:val="subscript"/>
                    </w:rPr>
                    <w:t>2</w:t>
                  </w:r>
                  <w:r w:rsidRPr="00E821C2">
                    <w:rPr>
                      <w:rFonts w:ascii="Arial" w:hAnsi="Arial" w:cs="Arial"/>
                      <w:u w:val="single"/>
                    </w:rPr>
                    <w:t xml:space="preserve">O   </w:t>
                  </w:r>
                  <w:r w:rsidRPr="00E821C2">
                    <w:rPr>
                      <w:rFonts w:ascii="Arial" w:hAnsi="Arial" w:cs="Arial"/>
                    </w:rPr>
                    <w:t>* (8.4.10</w:t>
                  </w:r>
                  <w:r w:rsidRPr="00E821C2">
                    <w:rPr>
                      <w:rFonts w:ascii="Arial" w:hAnsi="Arial" w:cs="Arial"/>
                      <w:vertAlign w:val="superscript"/>
                    </w:rPr>
                    <w:t>-</w:t>
                  </w:r>
                  <w:smartTag w:uri="urn:schemas-microsoft-com:office:smarttags" w:element="metricconverter">
                    <w:smartTagPr>
                      <w:attr w:name="ProductID" w:val="3 m2"/>
                    </w:smartTagPr>
                    <w:r w:rsidRPr="00E821C2">
                      <w:rPr>
                        <w:rFonts w:ascii="Arial" w:hAnsi="Arial" w:cs="Arial"/>
                        <w:vertAlign w:val="superscript"/>
                      </w:rPr>
                      <w:t>3</w:t>
                    </w:r>
                    <w:r w:rsidRPr="00E821C2">
                      <w:rPr>
                        <w:rFonts w:ascii="Arial" w:hAnsi="Arial" w:cs="Arial"/>
                        <w:u w:val="single"/>
                      </w:rPr>
                      <w:t xml:space="preserve"> </w:t>
                    </w:r>
                    <w:r w:rsidRPr="00E821C2">
                      <w:rPr>
                        <w:rFonts w:ascii="Arial" w:hAnsi="Arial" w:cs="Arial"/>
                      </w:rPr>
                      <w:t>m</w:t>
                    </w:r>
                    <w:r w:rsidRPr="00E821C2">
                      <w:rPr>
                        <w:rFonts w:ascii="Arial" w:hAnsi="Arial" w:cs="Arial"/>
                        <w:vertAlign w:val="superscript"/>
                      </w:rPr>
                      <w:t>2</w:t>
                    </w:r>
                  </w:smartTag>
                  <w:r w:rsidRPr="00E821C2">
                    <w:rPr>
                      <w:rFonts w:ascii="Arial" w:hAnsi="Arial" w:cs="Arial"/>
                      <w:vertAlign w:val="superscript"/>
                    </w:rPr>
                    <w:t xml:space="preserve"> </w:t>
                  </w:r>
                  <w:r w:rsidRPr="00E821C2">
                    <w:rPr>
                      <w:rFonts w:ascii="Arial" w:hAnsi="Arial" w:cs="Arial"/>
                    </w:rPr>
                    <w:t xml:space="preserve">/ </w:t>
                  </w:r>
                  <w:smartTag w:uri="urn:schemas-microsoft-com:office:smarttags" w:element="metricconverter">
                    <w:smartTagPr>
                      <w:attr w:name="ProductID" w:val="29.3457 g"/>
                    </w:smartTagPr>
                    <w:r w:rsidRPr="00E821C2">
                      <w:rPr>
                        <w:rFonts w:ascii="Arial" w:hAnsi="Arial" w:cs="Arial"/>
                      </w:rPr>
                      <w:t>29.3457 g</w:t>
                    </w:r>
                  </w:smartTag>
                  <w:r w:rsidRPr="00E821C2">
                    <w:rPr>
                      <w:rFonts w:ascii="Arial" w:hAnsi="Arial" w:cs="Arial"/>
                    </w:rPr>
                    <w:t>)</w:t>
                  </w:r>
                </w:p>
                <w:p w:rsidR="00CE44C9" w:rsidRPr="00E821C2" w:rsidRDefault="00CE44C9" w:rsidP="00CE44C9">
                  <w:pPr>
                    <w:rPr>
                      <w:rFonts w:ascii="Arial" w:hAnsi="Arial"/>
                    </w:rPr>
                  </w:pPr>
                  <w:r w:rsidRPr="00E821C2">
                    <w:rPr>
                      <w:rFonts w:ascii="Arial" w:hAnsi="Arial" w:cs="Arial"/>
                    </w:rPr>
                    <w:t xml:space="preserve">                                                            m</w:t>
                  </w:r>
                  <w:r w:rsidRPr="00E821C2">
                    <w:rPr>
                      <w:rFonts w:ascii="Arial" w:hAnsi="Arial" w:cs="Arial"/>
                      <w:vertAlign w:val="superscript"/>
                    </w:rPr>
                    <w:t xml:space="preserve">2 </w:t>
                  </w:r>
                  <w:r w:rsidRPr="00E821C2">
                    <w:rPr>
                      <w:rFonts w:ascii="Arial" w:hAnsi="Arial" w:cs="Arial"/>
                    </w:rPr>
                    <w:t>día mm Hg</w:t>
                  </w:r>
                  <w:r w:rsidRPr="00E821C2">
                    <w:rPr>
                      <w:rFonts w:ascii="Arial" w:hAnsi="Arial"/>
                    </w:rPr>
                    <w:t xml:space="preserve"> </w:t>
                  </w:r>
                </w:p>
              </w:txbxContent>
            </v:textbox>
          </v:shape>
        </w:pict>
      </w:r>
      <w:r>
        <w:rPr>
          <w:rFonts w:ascii="Arial" w:hAnsi="Arial" w:cs="Arial"/>
        </w:rPr>
        <w:t>Para determinar el tiempo crítico de vida útil del empaque-producto (</w:t>
      </w:r>
      <w:r w:rsidRPr="004E483E">
        <w:rPr>
          <w:rFonts w:ascii="Arial" w:hAnsi="Arial" w:cs="Arial"/>
          <w:b/>
        </w:rPr>
        <w:t>θ</w:t>
      </w:r>
      <w:r w:rsidRPr="004E483E">
        <w:rPr>
          <w:rFonts w:ascii="Arial" w:hAnsi="Arial" w:cs="Arial"/>
          <w:b/>
          <w:vertAlign w:val="subscript"/>
        </w:rPr>
        <w:t>c</w:t>
      </w:r>
      <w:r>
        <w:rPr>
          <w:rFonts w:ascii="Arial" w:hAnsi="Arial" w:cs="Arial"/>
        </w:rPr>
        <w:t>)</w:t>
      </w:r>
      <w:r>
        <w:rPr>
          <w:rFonts w:ascii="Arial" w:hAnsi="Arial" w:cs="Arial"/>
          <w:vertAlign w:val="subscript"/>
        </w:rPr>
        <w:t xml:space="preserve"> </w:t>
      </w:r>
      <w:r>
        <w:rPr>
          <w:rFonts w:ascii="Arial" w:hAnsi="Arial" w:cs="Arial"/>
        </w:rPr>
        <w:t>usamos la ecuación 7.</w:t>
      </w:r>
    </w:p>
    <w:p w:rsidR="00CE44C9" w:rsidRDefault="00CE44C9" w:rsidP="00CE44C9">
      <w:pPr>
        <w:spacing w:line="480" w:lineRule="auto"/>
        <w:jc w:val="both"/>
        <w:rPr>
          <w:rFonts w:ascii="Arial" w:hAnsi="Arial" w:cs="Arial"/>
        </w:rPr>
      </w:pPr>
      <w:r>
        <w:rPr>
          <w:rFonts w:ascii="Arial" w:hAnsi="Arial" w:cs="Arial"/>
        </w:rPr>
        <w:t xml:space="preserve">                       </w:t>
      </w:r>
    </w:p>
    <w:p w:rsidR="00CE44C9" w:rsidRPr="00E821C2" w:rsidRDefault="00CE44C9" w:rsidP="00CE44C9">
      <w:pPr>
        <w:spacing w:line="480" w:lineRule="auto"/>
        <w:jc w:val="both"/>
        <w:rPr>
          <w:rFonts w:ascii="Arial" w:hAnsi="Arial" w:cs="Arial"/>
        </w:rPr>
      </w:pPr>
      <w:r>
        <w:rPr>
          <w:rFonts w:ascii="Arial" w:hAnsi="Arial" w:cs="Arial"/>
          <w:b/>
        </w:rPr>
        <w:lastRenderedPageBreak/>
        <w:t xml:space="preserve">Θc </w:t>
      </w:r>
      <w:r w:rsidRPr="00E821C2">
        <w:rPr>
          <w:rFonts w:ascii="Arial" w:hAnsi="Arial" w:cs="Arial"/>
        </w:rPr>
        <w:t>=</w:t>
      </w:r>
      <w:r>
        <w:rPr>
          <w:rFonts w:ascii="Arial" w:hAnsi="Arial" w:cs="Arial"/>
          <w:b/>
        </w:rPr>
        <w:t xml:space="preserve"> 544</w:t>
      </w:r>
      <w:r w:rsidRPr="003571BD">
        <w:rPr>
          <w:rFonts w:ascii="Arial" w:hAnsi="Arial" w:cs="Arial"/>
          <w:b/>
        </w:rPr>
        <w:t xml:space="preserve"> días</w:t>
      </w:r>
      <w:r>
        <w:rPr>
          <w:rFonts w:ascii="Arial" w:hAnsi="Arial" w:cs="Arial"/>
          <w:b/>
        </w:rPr>
        <w:t xml:space="preserve"> </w:t>
      </w:r>
      <w:r w:rsidRPr="00E821C2">
        <w:rPr>
          <w:rFonts w:ascii="Arial" w:hAnsi="Arial" w:cs="Arial"/>
        </w:rPr>
        <w:t>equivalente a un año y cinco meses usando empaque de Polipropileno.</w:t>
      </w:r>
    </w:p>
    <w:p w:rsidR="00CE44C9" w:rsidRPr="00C9508F" w:rsidRDefault="00CE44C9" w:rsidP="00CE44C9">
      <w:pPr>
        <w:spacing w:line="480" w:lineRule="auto"/>
        <w:jc w:val="center"/>
        <w:rPr>
          <w:rFonts w:ascii="Arial" w:hAnsi="Arial" w:cs="Arial"/>
        </w:rPr>
      </w:pPr>
      <w:r>
        <w:rPr>
          <w:rFonts w:ascii="Arial" w:hAnsi="Arial" w:cs="Arial"/>
        </w:rPr>
        <w:t>Tabla 29</w:t>
      </w:r>
    </w:p>
    <w:p w:rsidR="00CE44C9" w:rsidRPr="00C9508F" w:rsidRDefault="00CE44C9" w:rsidP="00CE44C9">
      <w:pPr>
        <w:spacing w:line="480" w:lineRule="auto"/>
        <w:jc w:val="center"/>
        <w:rPr>
          <w:rFonts w:ascii="Arial" w:hAnsi="Arial" w:cs="Arial"/>
        </w:rPr>
      </w:pPr>
      <w:r w:rsidRPr="00C9508F">
        <w:rPr>
          <w:rFonts w:ascii="Arial" w:hAnsi="Arial" w:cs="Arial"/>
        </w:rPr>
        <w:t>Razón de permeabilidad de vapor de agua para empaques de prueba para fideos (g H</w:t>
      </w:r>
      <w:r w:rsidRPr="00C9508F">
        <w:rPr>
          <w:rFonts w:ascii="Arial" w:hAnsi="Arial" w:cs="Arial"/>
          <w:vertAlign w:val="subscript"/>
        </w:rPr>
        <w:t>2</w:t>
      </w:r>
      <w:r w:rsidRPr="00C9508F">
        <w:rPr>
          <w:rFonts w:ascii="Arial" w:hAnsi="Arial" w:cs="Arial"/>
        </w:rPr>
        <w:t>O/ m</w:t>
      </w:r>
      <w:r w:rsidRPr="00C9508F">
        <w:rPr>
          <w:rFonts w:ascii="Arial" w:hAnsi="Arial" w:cs="Arial"/>
          <w:vertAlign w:val="superscript"/>
        </w:rPr>
        <w:t xml:space="preserve">2 </w:t>
      </w:r>
      <w:r w:rsidRPr="00C9508F">
        <w:rPr>
          <w:rFonts w:ascii="Arial" w:hAnsi="Arial" w:cs="Arial"/>
        </w:rPr>
        <w:t>día mm Hg)</w:t>
      </w:r>
    </w:p>
    <w:tbl>
      <w:tblPr>
        <w:tblStyle w:val="Tablaconcuadrcula"/>
        <w:tblW w:w="0" w:type="auto"/>
        <w:jc w:val="center"/>
        <w:tblLook w:val="01E0"/>
      </w:tblPr>
      <w:tblGrid>
        <w:gridCol w:w="1683"/>
        <w:gridCol w:w="1683"/>
        <w:gridCol w:w="1683"/>
        <w:gridCol w:w="1684"/>
      </w:tblGrid>
      <w:tr w:rsidR="00CE44C9">
        <w:trPr>
          <w:jc w:val="center"/>
        </w:trPr>
        <w:tc>
          <w:tcPr>
            <w:tcW w:w="1683"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Empaques</w:t>
            </w:r>
          </w:p>
        </w:tc>
        <w:tc>
          <w:tcPr>
            <w:tcW w:w="1683"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k/x</w:t>
            </w:r>
            <w:r>
              <w:rPr>
                <w:rFonts w:ascii="Arial" w:hAnsi="Arial" w:cs="Arial"/>
                <w:b/>
              </w:rPr>
              <w:t xml:space="preserve"> </w:t>
            </w:r>
            <w:r w:rsidRPr="006C247A">
              <w:rPr>
                <w:rFonts w:ascii="Arial" w:hAnsi="Arial" w:cs="Arial"/>
                <w:b/>
                <w:vertAlign w:val="subscript"/>
              </w:rPr>
              <w:t>80%HR</w:t>
            </w:r>
          </w:p>
        </w:tc>
        <w:tc>
          <w:tcPr>
            <w:tcW w:w="1683"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k/x</w:t>
            </w:r>
            <w:r>
              <w:rPr>
                <w:rFonts w:ascii="Arial" w:hAnsi="Arial" w:cs="Arial"/>
                <w:b/>
              </w:rPr>
              <w:t xml:space="preserve"> </w:t>
            </w:r>
            <w:r w:rsidRPr="006C247A">
              <w:rPr>
                <w:rFonts w:ascii="Arial" w:hAnsi="Arial" w:cs="Arial"/>
                <w:b/>
                <w:vertAlign w:val="subscript"/>
              </w:rPr>
              <w:t>100%HR</w:t>
            </w:r>
          </w:p>
        </w:tc>
        <w:tc>
          <w:tcPr>
            <w:tcW w:w="1684" w:type="dxa"/>
            <w:shd w:val="clear" w:color="auto" w:fill="99CCFF"/>
          </w:tcPr>
          <w:p w:rsidR="00CE44C9" w:rsidRPr="00FD41BD" w:rsidRDefault="00CE44C9" w:rsidP="00C068D1">
            <w:pPr>
              <w:spacing w:line="480" w:lineRule="auto"/>
              <w:jc w:val="center"/>
              <w:rPr>
                <w:rFonts w:ascii="Arial" w:hAnsi="Arial" w:cs="Arial"/>
                <w:b/>
              </w:rPr>
            </w:pPr>
            <w:r>
              <w:rPr>
                <w:rFonts w:ascii="Arial" w:hAnsi="Arial" w:cs="Arial"/>
                <w:b/>
              </w:rPr>
              <w:t xml:space="preserve">k/x </w:t>
            </w:r>
            <w:r w:rsidRPr="006C247A">
              <w:rPr>
                <w:rFonts w:ascii="Arial" w:hAnsi="Arial" w:cs="Arial"/>
                <w:b/>
                <w:vertAlign w:val="subscript"/>
              </w:rPr>
              <w:t>Manipulados</w:t>
            </w:r>
          </w:p>
        </w:tc>
      </w:tr>
      <w:tr w:rsidR="00CE44C9">
        <w:trPr>
          <w:jc w:val="center"/>
        </w:trPr>
        <w:tc>
          <w:tcPr>
            <w:tcW w:w="1683" w:type="dxa"/>
          </w:tcPr>
          <w:p w:rsidR="00CE44C9" w:rsidRDefault="00CE44C9" w:rsidP="00C068D1">
            <w:pPr>
              <w:spacing w:line="480" w:lineRule="auto"/>
              <w:rPr>
                <w:rFonts w:ascii="Arial" w:hAnsi="Arial" w:cs="Arial"/>
              </w:rPr>
            </w:pPr>
            <w:r>
              <w:rPr>
                <w:rFonts w:ascii="Arial" w:hAnsi="Arial" w:cs="Arial"/>
              </w:rPr>
              <w:t>Polipropileno</w:t>
            </w:r>
          </w:p>
        </w:tc>
        <w:tc>
          <w:tcPr>
            <w:tcW w:w="1683" w:type="dxa"/>
          </w:tcPr>
          <w:p w:rsidR="00CE44C9" w:rsidRDefault="00CE44C9" w:rsidP="00C068D1">
            <w:pPr>
              <w:spacing w:line="480" w:lineRule="auto"/>
              <w:jc w:val="center"/>
              <w:rPr>
                <w:rFonts w:ascii="Arial" w:hAnsi="Arial" w:cs="Arial"/>
              </w:rPr>
            </w:pPr>
            <w:r>
              <w:rPr>
                <w:rFonts w:ascii="Arial" w:hAnsi="Arial" w:cs="Arial"/>
              </w:rPr>
              <w:t>0.10226</w:t>
            </w:r>
          </w:p>
        </w:tc>
        <w:tc>
          <w:tcPr>
            <w:tcW w:w="1683" w:type="dxa"/>
          </w:tcPr>
          <w:p w:rsidR="00CE44C9" w:rsidRDefault="00CE44C9" w:rsidP="00C068D1">
            <w:pPr>
              <w:spacing w:line="480" w:lineRule="auto"/>
              <w:jc w:val="center"/>
              <w:rPr>
                <w:rFonts w:ascii="Arial" w:hAnsi="Arial" w:cs="Arial"/>
              </w:rPr>
            </w:pPr>
            <w:r>
              <w:rPr>
                <w:rFonts w:ascii="Arial" w:hAnsi="Arial" w:cs="Arial"/>
              </w:rPr>
              <w:t>0.07</w:t>
            </w:r>
          </w:p>
        </w:tc>
        <w:tc>
          <w:tcPr>
            <w:tcW w:w="1684" w:type="dxa"/>
          </w:tcPr>
          <w:p w:rsidR="00CE44C9" w:rsidRDefault="00CE44C9" w:rsidP="00C068D1">
            <w:pPr>
              <w:spacing w:line="480" w:lineRule="auto"/>
              <w:jc w:val="center"/>
              <w:rPr>
                <w:rFonts w:ascii="Arial" w:hAnsi="Arial" w:cs="Arial"/>
              </w:rPr>
            </w:pPr>
            <w:r>
              <w:rPr>
                <w:rFonts w:ascii="Arial" w:hAnsi="Arial" w:cs="Arial"/>
              </w:rPr>
              <w:t>0.07384</w:t>
            </w:r>
          </w:p>
        </w:tc>
      </w:tr>
      <w:tr w:rsidR="00CE44C9">
        <w:trPr>
          <w:jc w:val="center"/>
        </w:trPr>
        <w:tc>
          <w:tcPr>
            <w:tcW w:w="1683" w:type="dxa"/>
          </w:tcPr>
          <w:p w:rsidR="00CE44C9" w:rsidRDefault="00CE44C9" w:rsidP="00C068D1">
            <w:pPr>
              <w:spacing w:line="480" w:lineRule="auto"/>
              <w:rPr>
                <w:rFonts w:ascii="Arial" w:hAnsi="Arial" w:cs="Arial"/>
              </w:rPr>
            </w:pPr>
            <w:r>
              <w:rPr>
                <w:rFonts w:ascii="Arial" w:hAnsi="Arial" w:cs="Arial"/>
              </w:rPr>
              <w:t>Polietileno</w:t>
            </w:r>
          </w:p>
        </w:tc>
        <w:tc>
          <w:tcPr>
            <w:tcW w:w="1683" w:type="dxa"/>
          </w:tcPr>
          <w:p w:rsidR="00CE44C9" w:rsidRDefault="00CE44C9" w:rsidP="00C068D1">
            <w:pPr>
              <w:spacing w:line="480" w:lineRule="auto"/>
              <w:jc w:val="center"/>
              <w:rPr>
                <w:rFonts w:ascii="Arial" w:hAnsi="Arial" w:cs="Arial"/>
              </w:rPr>
            </w:pPr>
            <w:r>
              <w:rPr>
                <w:rFonts w:ascii="Arial" w:hAnsi="Arial" w:cs="Arial"/>
              </w:rPr>
              <w:t>0.03141</w:t>
            </w:r>
          </w:p>
        </w:tc>
        <w:tc>
          <w:tcPr>
            <w:tcW w:w="1683" w:type="dxa"/>
          </w:tcPr>
          <w:p w:rsidR="00CE44C9" w:rsidRDefault="00CE44C9" w:rsidP="00C068D1">
            <w:pPr>
              <w:spacing w:line="480" w:lineRule="auto"/>
              <w:jc w:val="center"/>
              <w:rPr>
                <w:rFonts w:ascii="Arial" w:hAnsi="Arial" w:cs="Arial"/>
              </w:rPr>
            </w:pPr>
            <w:r>
              <w:rPr>
                <w:rFonts w:ascii="Arial" w:hAnsi="Arial" w:cs="Arial"/>
              </w:rPr>
              <w:t>0.0945</w:t>
            </w:r>
          </w:p>
        </w:tc>
        <w:tc>
          <w:tcPr>
            <w:tcW w:w="1684" w:type="dxa"/>
          </w:tcPr>
          <w:p w:rsidR="00CE44C9" w:rsidRDefault="00CE44C9" w:rsidP="00C068D1">
            <w:pPr>
              <w:spacing w:line="480" w:lineRule="auto"/>
              <w:jc w:val="center"/>
              <w:rPr>
                <w:rFonts w:ascii="Arial" w:hAnsi="Arial" w:cs="Arial"/>
              </w:rPr>
            </w:pPr>
            <w:r>
              <w:rPr>
                <w:rFonts w:ascii="Arial" w:hAnsi="Arial" w:cs="Arial"/>
              </w:rPr>
              <w:t>0.1319</w:t>
            </w:r>
          </w:p>
        </w:tc>
      </w:tr>
      <w:tr w:rsidR="00CE44C9">
        <w:trPr>
          <w:jc w:val="center"/>
        </w:trPr>
        <w:tc>
          <w:tcPr>
            <w:tcW w:w="1683" w:type="dxa"/>
          </w:tcPr>
          <w:p w:rsidR="00CE44C9" w:rsidRDefault="00CE44C9" w:rsidP="00C068D1">
            <w:pPr>
              <w:spacing w:line="480" w:lineRule="auto"/>
              <w:rPr>
                <w:rFonts w:ascii="Arial" w:hAnsi="Arial" w:cs="Arial"/>
              </w:rPr>
            </w:pPr>
            <w:r>
              <w:rPr>
                <w:rFonts w:ascii="Arial" w:hAnsi="Arial" w:cs="Arial"/>
              </w:rPr>
              <w:t>Laminado 1</w:t>
            </w:r>
          </w:p>
        </w:tc>
        <w:tc>
          <w:tcPr>
            <w:tcW w:w="1683" w:type="dxa"/>
          </w:tcPr>
          <w:p w:rsidR="00CE44C9" w:rsidRDefault="00CE44C9" w:rsidP="00C068D1">
            <w:pPr>
              <w:spacing w:line="480" w:lineRule="auto"/>
              <w:jc w:val="center"/>
              <w:rPr>
                <w:rFonts w:ascii="Arial" w:hAnsi="Arial" w:cs="Arial"/>
              </w:rPr>
            </w:pPr>
            <w:r>
              <w:rPr>
                <w:rFonts w:ascii="Arial" w:hAnsi="Arial" w:cs="Arial"/>
              </w:rPr>
              <w:t>0.00446</w:t>
            </w:r>
          </w:p>
        </w:tc>
        <w:tc>
          <w:tcPr>
            <w:tcW w:w="1683" w:type="dxa"/>
          </w:tcPr>
          <w:p w:rsidR="00CE44C9" w:rsidRDefault="00CE44C9" w:rsidP="00C068D1">
            <w:pPr>
              <w:spacing w:line="480" w:lineRule="auto"/>
              <w:jc w:val="center"/>
              <w:rPr>
                <w:rFonts w:ascii="Arial" w:hAnsi="Arial" w:cs="Arial"/>
              </w:rPr>
            </w:pPr>
            <w:r>
              <w:rPr>
                <w:rFonts w:ascii="Arial" w:hAnsi="Arial" w:cs="Arial"/>
              </w:rPr>
              <w:t>0.01211</w:t>
            </w:r>
          </w:p>
        </w:tc>
        <w:tc>
          <w:tcPr>
            <w:tcW w:w="1684" w:type="dxa"/>
          </w:tcPr>
          <w:p w:rsidR="00CE44C9" w:rsidRDefault="00CE44C9" w:rsidP="00C068D1">
            <w:pPr>
              <w:spacing w:line="480" w:lineRule="auto"/>
              <w:jc w:val="center"/>
              <w:rPr>
                <w:rFonts w:ascii="Arial" w:hAnsi="Arial" w:cs="Arial"/>
              </w:rPr>
            </w:pPr>
            <w:r>
              <w:rPr>
                <w:rFonts w:ascii="Arial" w:hAnsi="Arial" w:cs="Arial"/>
              </w:rPr>
              <w:t>0.02717</w:t>
            </w:r>
          </w:p>
        </w:tc>
      </w:tr>
    </w:tbl>
    <w:p w:rsidR="00CE44C9" w:rsidRDefault="00CE44C9" w:rsidP="00CE44C9">
      <w:pPr>
        <w:spacing w:line="480" w:lineRule="auto"/>
        <w:jc w:val="both"/>
        <w:rPr>
          <w:rFonts w:ascii="Arial" w:hAnsi="Arial" w:cs="Arial"/>
        </w:rPr>
      </w:pPr>
    </w:p>
    <w:p w:rsidR="00CE44C9" w:rsidRDefault="00CE44C9" w:rsidP="00CE44C9">
      <w:pPr>
        <w:spacing w:line="480" w:lineRule="auto"/>
        <w:jc w:val="both"/>
        <w:rPr>
          <w:rFonts w:ascii="Arial" w:hAnsi="Arial" w:cs="Arial"/>
        </w:rPr>
      </w:pPr>
      <w:r>
        <w:rPr>
          <w:rFonts w:ascii="Arial" w:hAnsi="Arial" w:cs="Arial"/>
        </w:rPr>
        <w:t>Una vez determinado la razón de permeabilidad de vapor de agua de cada empaque, con la ecuación 7 se procede a determinar el tiempo de vida de cada producto con su respectivo empaque.</w:t>
      </w:r>
    </w:p>
    <w:p w:rsidR="00CE44C9" w:rsidRDefault="00CE44C9" w:rsidP="00CE44C9">
      <w:pPr>
        <w:spacing w:line="480" w:lineRule="auto"/>
        <w:jc w:val="both"/>
        <w:rPr>
          <w:rFonts w:ascii="Arial" w:hAnsi="Arial" w:cs="Arial"/>
        </w:rPr>
      </w:pPr>
    </w:p>
    <w:p w:rsidR="00CE44C9" w:rsidRPr="00C9508F" w:rsidRDefault="00CE44C9" w:rsidP="00CE44C9">
      <w:pPr>
        <w:spacing w:line="480" w:lineRule="auto"/>
        <w:ind w:left="180"/>
        <w:jc w:val="center"/>
        <w:rPr>
          <w:rFonts w:ascii="Arial" w:hAnsi="Arial" w:cs="Arial"/>
        </w:rPr>
      </w:pPr>
      <w:r>
        <w:rPr>
          <w:rFonts w:ascii="Arial" w:hAnsi="Arial" w:cs="Arial"/>
        </w:rPr>
        <w:t>Tabla 30</w:t>
      </w:r>
    </w:p>
    <w:p w:rsidR="00CE44C9" w:rsidRPr="00062EAB" w:rsidRDefault="00CE44C9" w:rsidP="00CE44C9">
      <w:pPr>
        <w:spacing w:line="480" w:lineRule="auto"/>
        <w:ind w:left="180"/>
        <w:jc w:val="center"/>
        <w:rPr>
          <w:rFonts w:ascii="Arial" w:hAnsi="Arial" w:cs="Arial"/>
        </w:rPr>
      </w:pPr>
      <w:r w:rsidRPr="00062EAB">
        <w:rPr>
          <w:rFonts w:ascii="Arial" w:hAnsi="Arial" w:cs="Arial"/>
        </w:rPr>
        <w:t>Tiempo de Vida útil del fideo.</w:t>
      </w:r>
    </w:p>
    <w:tbl>
      <w:tblPr>
        <w:tblStyle w:val="Tablaconcuadrcula"/>
        <w:tblW w:w="0" w:type="auto"/>
        <w:tblLook w:val="01E0"/>
      </w:tblPr>
      <w:tblGrid>
        <w:gridCol w:w="2088"/>
        <w:gridCol w:w="2057"/>
        <w:gridCol w:w="2180"/>
        <w:gridCol w:w="2111"/>
      </w:tblGrid>
      <w:tr w:rsidR="00CE44C9">
        <w:tc>
          <w:tcPr>
            <w:tcW w:w="2104" w:type="dxa"/>
            <w:shd w:val="clear" w:color="auto" w:fill="99CCFF"/>
          </w:tcPr>
          <w:p w:rsidR="00CE44C9" w:rsidRDefault="00CE44C9" w:rsidP="00C068D1">
            <w:pPr>
              <w:spacing w:line="480" w:lineRule="auto"/>
              <w:jc w:val="both"/>
              <w:rPr>
                <w:rFonts w:ascii="Arial" w:hAnsi="Arial" w:cs="Arial"/>
                <w:b/>
              </w:rPr>
            </w:pPr>
            <w:r>
              <w:rPr>
                <w:rFonts w:ascii="Arial" w:hAnsi="Arial" w:cs="Arial"/>
                <w:b/>
              </w:rPr>
              <w:t>Empaques</w:t>
            </w:r>
          </w:p>
        </w:tc>
        <w:tc>
          <w:tcPr>
            <w:tcW w:w="2104" w:type="dxa"/>
            <w:shd w:val="clear" w:color="auto" w:fill="99CCFF"/>
          </w:tcPr>
          <w:p w:rsidR="00CE44C9" w:rsidRDefault="00CE44C9" w:rsidP="00C068D1">
            <w:pPr>
              <w:spacing w:line="480" w:lineRule="auto"/>
              <w:jc w:val="center"/>
              <w:rPr>
                <w:rFonts w:ascii="Arial" w:hAnsi="Arial" w:cs="Arial"/>
                <w:b/>
              </w:rPr>
            </w:pPr>
            <w:r>
              <w:rPr>
                <w:rFonts w:ascii="Arial" w:hAnsi="Arial" w:cs="Arial"/>
                <w:b/>
              </w:rPr>
              <w:t xml:space="preserve">80%HR </w:t>
            </w:r>
            <w:r w:rsidRPr="00B2152A">
              <w:rPr>
                <w:rFonts w:ascii="Arial" w:hAnsi="Arial" w:cs="Arial"/>
                <w:vertAlign w:val="subscript"/>
              </w:rPr>
              <w:t>(Nuevo)</w:t>
            </w:r>
          </w:p>
        </w:tc>
        <w:tc>
          <w:tcPr>
            <w:tcW w:w="2200" w:type="dxa"/>
            <w:shd w:val="clear" w:color="auto" w:fill="99CCFF"/>
          </w:tcPr>
          <w:p w:rsidR="00CE44C9" w:rsidRDefault="00CE44C9" w:rsidP="00C068D1">
            <w:pPr>
              <w:spacing w:line="480" w:lineRule="auto"/>
              <w:jc w:val="center"/>
              <w:rPr>
                <w:rFonts w:ascii="Arial" w:hAnsi="Arial" w:cs="Arial"/>
                <w:b/>
              </w:rPr>
            </w:pPr>
            <w:r>
              <w:rPr>
                <w:rFonts w:ascii="Arial" w:hAnsi="Arial" w:cs="Arial"/>
                <w:b/>
              </w:rPr>
              <w:t>100%HR</w:t>
            </w:r>
            <w:r w:rsidRPr="00B2152A">
              <w:rPr>
                <w:rFonts w:ascii="Arial" w:hAnsi="Arial" w:cs="Arial"/>
                <w:vertAlign w:val="subscript"/>
              </w:rPr>
              <w:t>(Nuevo)</w:t>
            </w:r>
          </w:p>
        </w:tc>
        <w:tc>
          <w:tcPr>
            <w:tcW w:w="2009" w:type="dxa"/>
            <w:shd w:val="clear" w:color="auto" w:fill="99CCFF"/>
          </w:tcPr>
          <w:p w:rsidR="00CE44C9" w:rsidRDefault="00CE44C9" w:rsidP="00C068D1">
            <w:pPr>
              <w:spacing w:line="480" w:lineRule="auto"/>
              <w:jc w:val="center"/>
              <w:rPr>
                <w:rFonts w:ascii="Arial" w:hAnsi="Arial" w:cs="Arial"/>
                <w:b/>
              </w:rPr>
            </w:pPr>
            <w:r>
              <w:rPr>
                <w:rFonts w:ascii="Arial" w:hAnsi="Arial" w:cs="Arial"/>
                <w:b/>
              </w:rPr>
              <w:t>100%HR</w:t>
            </w:r>
            <w:r w:rsidRPr="00B2152A">
              <w:rPr>
                <w:rFonts w:ascii="Arial" w:hAnsi="Arial" w:cs="Arial"/>
                <w:vertAlign w:val="subscript"/>
              </w:rPr>
              <w:t>(</w:t>
            </w:r>
            <w:r>
              <w:rPr>
                <w:rFonts w:ascii="Arial" w:hAnsi="Arial" w:cs="Arial"/>
                <w:vertAlign w:val="subscript"/>
              </w:rPr>
              <w:t>Manipulado</w:t>
            </w:r>
            <w:r w:rsidRPr="00B2152A">
              <w:rPr>
                <w:rFonts w:ascii="Arial" w:hAnsi="Arial" w:cs="Arial"/>
                <w:vertAlign w:val="subscript"/>
              </w:rPr>
              <w:t>)</w:t>
            </w:r>
          </w:p>
        </w:tc>
      </w:tr>
      <w:tr w:rsidR="00CE44C9">
        <w:tc>
          <w:tcPr>
            <w:tcW w:w="2104" w:type="dxa"/>
          </w:tcPr>
          <w:p w:rsidR="00CE44C9" w:rsidRDefault="00CE44C9" w:rsidP="00C068D1">
            <w:pPr>
              <w:spacing w:line="480" w:lineRule="auto"/>
              <w:jc w:val="both"/>
              <w:rPr>
                <w:rFonts w:ascii="Arial" w:hAnsi="Arial" w:cs="Arial"/>
                <w:b/>
              </w:rPr>
            </w:pPr>
            <w:r>
              <w:rPr>
                <w:rFonts w:ascii="Arial" w:hAnsi="Arial" w:cs="Arial"/>
                <w:b/>
              </w:rPr>
              <w:t>Polipropileno</w:t>
            </w:r>
          </w:p>
        </w:tc>
        <w:tc>
          <w:tcPr>
            <w:tcW w:w="2104" w:type="dxa"/>
          </w:tcPr>
          <w:p w:rsidR="00CE44C9" w:rsidRPr="00B2152A" w:rsidRDefault="00CE44C9" w:rsidP="00C068D1">
            <w:pPr>
              <w:spacing w:line="480" w:lineRule="auto"/>
              <w:jc w:val="center"/>
              <w:rPr>
                <w:rFonts w:ascii="Arial" w:hAnsi="Arial" w:cs="Arial"/>
              </w:rPr>
            </w:pPr>
            <w:r>
              <w:rPr>
                <w:rFonts w:ascii="Arial" w:hAnsi="Arial" w:cs="Arial"/>
              </w:rPr>
              <w:t>544 días</w:t>
            </w:r>
          </w:p>
        </w:tc>
        <w:tc>
          <w:tcPr>
            <w:tcW w:w="2200" w:type="dxa"/>
          </w:tcPr>
          <w:p w:rsidR="00CE44C9" w:rsidRPr="00B2152A" w:rsidRDefault="00CE44C9" w:rsidP="00C068D1">
            <w:pPr>
              <w:spacing w:line="480" w:lineRule="auto"/>
              <w:jc w:val="center"/>
              <w:rPr>
                <w:rFonts w:ascii="Arial" w:hAnsi="Arial" w:cs="Arial"/>
              </w:rPr>
            </w:pPr>
            <w:r>
              <w:rPr>
                <w:rFonts w:ascii="Arial" w:hAnsi="Arial" w:cs="Arial"/>
              </w:rPr>
              <w:t>100 días</w:t>
            </w:r>
          </w:p>
        </w:tc>
        <w:tc>
          <w:tcPr>
            <w:tcW w:w="2009" w:type="dxa"/>
          </w:tcPr>
          <w:p w:rsidR="00CE44C9" w:rsidRPr="00B2152A" w:rsidRDefault="00CE44C9" w:rsidP="00C068D1">
            <w:pPr>
              <w:spacing w:line="480" w:lineRule="auto"/>
              <w:jc w:val="center"/>
              <w:rPr>
                <w:rFonts w:ascii="Arial" w:hAnsi="Arial" w:cs="Arial"/>
              </w:rPr>
            </w:pPr>
            <w:r>
              <w:rPr>
                <w:rFonts w:ascii="Arial" w:hAnsi="Arial" w:cs="Arial"/>
              </w:rPr>
              <w:t>95 días</w:t>
            </w:r>
          </w:p>
        </w:tc>
      </w:tr>
      <w:tr w:rsidR="00CE44C9">
        <w:tc>
          <w:tcPr>
            <w:tcW w:w="2104" w:type="dxa"/>
          </w:tcPr>
          <w:p w:rsidR="00CE44C9" w:rsidRDefault="00CE44C9" w:rsidP="00C068D1">
            <w:pPr>
              <w:spacing w:line="480" w:lineRule="auto"/>
              <w:jc w:val="both"/>
              <w:rPr>
                <w:rFonts w:ascii="Arial" w:hAnsi="Arial" w:cs="Arial"/>
                <w:b/>
              </w:rPr>
            </w:pPr>
            <w:r>
              <w:rPr>
                <w:rFonts w:ascii="Arial" w:hAnsi="Arial" w:cs="Arial"/>
                <w:b/>
              </w:rPr>
              <w:t>Polietileno</w:t>
            </w:r>
          </w:p>
        </w:tc>
        <w:tc>
          <w:tcPr>
            <w:tcW w:w="2104" w:type="dxa"/>
          </w:tcPr>
          <w:p w:rsidR="00CE44C9" w:rsidRPr="00B2152A" w:rsidRDefault="00CE44C9" w:rsidP="00C068D1">
            <w:pPr>
              <w:spacing w:line="480" w:lineRule="auto"/>
              <w:jc w:val="center"/>
              <w:rPr>
                <w:rFonts w:ascii="Arial" w:hAnsi="Arial" w:cs="Arial"/>
              </w:rPr>
            </w:pPr>
            <w:r>
              <w:rPr>
                <w:rFonts w:ascii="Arial" w:hAnsi="Arial" w:cs="Arial"/>
              </w:rPr>
              <w:t>593 días</w:t>
            </w:r>
          </w:p>
        </w:tc>
        <w:tc>
          <w:tcPr>
            <w:tcW w:w="2200" w:type="dxa"/>
          </w:tcPr>
          <w:p w:rsidR="00CE44C9" w:rsidRPr="00B2152A" w:rsidRDefault="00CE44C9" w:rsidP="00C068D1">
            <w:pPr>
              <w:spacing w:line="480" w:lineRule="auto"/>
              <w:jc w:val="center"/>
              <w:rPr>
                <w:rFonts w:ascii="Arial" w:hAnsi="Arial" w:cs="Arial"/>
              </w:rPr>
            </w:pPr>
            <w:r>
              <w:rPr>
                <w:rFonts w:ascii="Arial" w:hAnsi="Arial" w:cs="Arial"/>
              </w:rPr>
              <w:t>52 días</w:t>
            </w:r>
          </w:p>
        </w:tc>
        <w:tc>
          <w:tcPr>
            <w:tcW w:w="2009" w:type="dxa"/>
          </w:tcPr>
          <w:p w:rsidR="00CE44C9" w:rsidRPr="00B2152A" w:rsidRDefault="00CE44C9" w:rsidP="00C068D1">
            <w:pPr>
              <w:spacing w:line="480" w:lineRule="auto"/>
              <w:jc w:val="center"/>
              <w:rPr>
                <w:rFonts w:ascii="Arial" w:hAnsi="Arial" w:cs="Arial"/>
              </w:rPr>
            </w:pPr>
            <w:r w:rsidRPr="00B2152A">
              <w:rPr>
                <w:rFonts w:ascii="Arial" w:hAnsi="Arial" w:cs="Arial"/>
              </w:rPr>
              <w:t>34 días</w:t>
            </w:r>
          </w:p>
        </w:tc>
      </w:tr>
      <w:tr w:rsidR="00CE44C9">
        <w:tc>
          <w:tcPr>
            <w:tcW w:w="2104" w:type="dxa"/>
          </w:tcPr>
          <w:p w:rsidR="00CE44C9" w:rsidRDefault="00CE44C9" w:rsidP="00C068D1">
            <w:pPr>
              <w:spacing w:line="480" w:lineRule="auto"/>
              <w:jc w:val="both"/>
              <w:rPr>
                <w:rFonts w:ascii="Arial" w:hAnsi="Arial" w:cs="Arial"/>
                <w:b/>
              </w:rPr>
            </w:pPr>
            <w:r>
              <w:rPr>
                <w:rFonts w:ascii="Arial" w:hAnsi="Arial" w:cs="Arial"/>
                <w:b/>
              </w:rPr>
              <w:t>Laminado 1</w:t>
            </w:r>
          </w:p>
        </w:tc>
        <w:tc>
          <w:tcPr>
            <w:tcW w:w="2104" w:type="dxa"/>
          </w:tcPr>
          <w:p w:rsidR="00CE44C9" w:rsidRPr="00B2152A" w:rsidRDefault="00CE44C9" w:rsidP="00C068D1">
            <w:pPr>
              <w:spacing w:line="480" w:lineRule="auto"/>
              <w:jc w:val="center"/>
              <w:rPr>
                <w:rFonts w:ascii="Arial" w:hAnsi="Arial" w:cs="Arial"/>
              </w:rPr>
            </w:pPr>
            <w:r>
              <w:rPr>
                <w:rFonts w:ascii="Arial" w:hAnsi="Arial" w:cs="Arial"/>
              </w:rPr>
              <w:t>4695 días</w:t>
            </w:r>
          </w:p>
        </w:tc>
        <w:tc>
          <w:tcPr>
            <w:tcW w:w="2200" w:type="dxa"/>
          </w:tcPr>
          <w:p w:rsidR="00CE44C9" w:rsidRPr="00B2152A" w:rsidRDefault="00CE44C9" w:rsidP="00C068D1">
            <w:pPr>
              <w:spacing w:line="480" w:lineRule="auto"/>
              <w:jc w:val="center"/>
              <w:rPr>
                <w:rFonts w:ascii="Arial" w:hAnsi="Arial" w:cs="Arial"/>
              </w:rPr>
            </w:pPr>
            <w:r>
              <w:rPr>
                <w:rFonts w:ascii="Arial" w:hAnsi="Arial" w:cs="Arial"/>
              </w:rPr>
              <w:t>1571 días</w:t>
            </w:r>
          </w:p>
        </w:tc>
        <w:tc>
          <w:tcPr>
            <w:tcW w:w="2009" w:type="dxa"/>
          </w:tcPr>
          <w:p w:rsidR="00CE44C9" w:rsidRPr="00B2152A" w:rsidRDefault="00CE44C9" w:rsidP="00C068D1">
            <w:pPr>
              <w:spacing w:line="480" w:lineRule="auto"/>
              <w:jc w:val="center"/>
              <w:rPr>
                <w:rFonts w:ascii="Arial" w:hAnsi="Arial" w:cs="Arial"/>
              </w:rPr>
            </w:pPr>
            <w:r w:rsidRPr="00B2152A">
              <w:rPr>
                <w:rFonts w:ascii="Arial" w:hAnsi="Arial" w:cs="Arial"/>
              </w:rPr>
              <w:t>258 días</w:t>
            </w:r>
          </w:p>
        </w:tc>
      </w:tr>
    </w:tbl>
    <w:p w:rsidR="00CE44C9" w:rsidRDefault="00CE44C9" w:rsidP="00CE44C9">
      <w:pPr>
        <w:spacing w:line="480" w:lineRule="auto"/>
        <w:jc w:val="both"/>
        <w:rPr>
          <w:rFonts w:ascii="Arial" w:hAnsi="Arial" w:cs="Arial"/>
          <w:b/>
        </w:rPr>
      </w:pPr>
    </w:p>
    <w:p w:rsidR="00CE44C9" w:rsidRPr="00242CDE" w:rsidRDefault="00CE44C9" w:rsidP="00CE44C9">
      <w:pPr>
        <w:spacing w:line="480" w:lineRule="auto"/>
        <w:jc w:val="both"/>
        <w:rPr>
          <w:rFonts w:ascii="Arial" w:hAnsi="Arial" w:cs="Arial"/>
        </w:rPr>
      </w:pPr>
      <w:r>
        <w:rPr>
          <w:rFonts w:ascii="Arial" w:hAnsi="Arial" w:cs="Arial"/>
        </w:rPr>
        <w:lastRenderedPageBreak/>
        <w:t>Se puede observar una reducción del tiempo de vida útil a  medida que las condiciones ambientales se vuelven más agresivas y también considerando una previa manipulación al empaque.</w:t>
      </w:r>
    </w:p>
    <w:p w:rsidR="00CE44C9" w:rsidRDefault="00CE44C9" w:rsidP="00CE44C9">
      <w:pPr>
        <w:numPr>
          <w:ilvl w:val="0"/>
          <w:numId w:val="21"/>
        </w:numPr>
        <w:spacing w:line="480" w:lineRule="auto"/>
        <w:jc w:val="both"/>
        <w:rPr>
          <w:rFonts w:ascii="Arial" w:hAnsi="Arial" w:cs="Arial"/>
          <w:b/>
        </w:rPr>
      </w:pPr>
      <w:r w:rsidRPr="00E234E8">
        <w:rPr>
          <w:rFonts w:ascii="Arial" w:hAnsi="Arial" w:cs="Arial"/>
          <w:b/>
        </w:rPr>
        <w:t>Tapioca</w:t>
      </w:r>
    </w:p>
    <w:p w:rsidR="00CE44C9" w:rsidRDefault="00CE44C9" w:rsidP="00CE44C9">
      <w:pPr>
        <w:spacing w:line="480" w:lineRule="auto"/>
        <w:jc w:val="both"/>
        <w:rPr>
          <w:rFonts w:ascii="Arial" w:hAnsi="Arial" w:cs="Arial"/>
        </w:rPr>
      </w:pPr>
      <w:r>
        <w:rPr>
          <w:rFonts w:ascii="Arial" w:hAnsi="Arial" w:cs="Arial"/>
        </w:rPr>
        <w:t>Se realizo el mismo procedimiento anterior para determinar el tiempo de vida útil del producto- empaque.</w:t>
      </w:r>
    </w:p>
    <w:p w:rsidR="00CE44C9" w:rsidRPr="00062EAB" w:rsidRDefault="00CE44C9" w:rsidP="00CE44C9">
      <w:pPr>
        <w:spacing w:line="480" w:lineRule="auto"/>
        <w:jc w:val="center"/>
        <w:rPr>
          <w:rFonts w:ascii="Arial" w:hAnsi="Arial" w:cs="Arial"/>
        </w:rPr>
      </w:pPr>
      <w:r>
        <w:rPr>
          <w:rFonts w:ascii="Arial" w:hAnsi="Arial" w:cs="Arial"/>
        </w:rPr>
        <w:t>Tabla 31</w:t>
      </w:r>
    </w:p>
    <w:p w:rsidR="00CE44C9" w:rsidRDefault="00CE44C9" w:rsidP="00CE44C9">
      <w:pPr>
        <w:spacing w:line="480" w:lineRule="auto"/>
        <w:jc w:val="center"/>
        <w:rPr>
          <w:rFonts w:ascii="Arial" w:hAnsi="Arial" w:cs="Arial"/>
        </w:rPr>
      </w:pPr>
      <w:r w:rsidRPr="00242CDE">
        <w:rPr>
          <w:rFonts w:ascii="Arial" w:hAnsi="Arial" w:cs="Arial"/>
        </w:rPr>
        <w:t xml:space="preserve">Razón de permeabilidad de vapor de agua para empaques propuestos para </w:t>
      </w:r>
      <w:r>
        <w:rPr>
          <w:rFonts w:ascii="Arial" w:hAnsi="Arial" w:cs="Arial"/>
        </w:rPr>
        <w:t xml:space="preserve">tapioca </w:t>
      </w:r>
      <w:r w:rsidRPr="00242CDE">
        <w:rPr>
          <w:rFonts w:ascii="Arial" w:hAnsi="Arial" w:cs="Arial"/>
        </w:rPr>
        <w:t>(g H</w:t>
      </w:r>
      <w:r w:rsidRPr="00242CDE">
        <w:rPr>
          <w:rFonts w:ascii="Arial" w:hAnsi="Arial" w:cs="Arial"/>
          <w:vertAlign w:val="subscript"/>
        </w:rPr>
        <w:t>2</w:t>
      </w:r>
      <w:r w:rsidRPr="00242CDE">
        <w:rPr>
          <w:rFonts w:ascii="Arial" w:hAnsi="Arial" w:cs="Arial"/>
        </w:rPr>
        <w:t>O/ m</w:t>
      </w:r>
      <w:r w:rsidRPr="00242CDE">
        <w:rPr>
          <w:rFonts w:ascii="Arial" w:hAnsi="Arial" w:cs="Arial"/>
          <w:vertAlign w:val="superscript"/>
        </w:rPr>
        <w:t xml:space="preserve">2 </w:t>
      </w:r>
      <w:r w:rsidRPr="00242CDE">
        <w:rPr>
          <w:rFonts w:ascii="Arial" w:hAnsi="Arial" w:cs="Arial"/>
        </w:rPr>
        <w:t>día mm Hg)</w:t>
      </w:r>
      <w:r>
        <w:rPr>
          <w:rFonts w:ascii="Arial" w:hAnsi="Arial" w:cs="Arial"/>
        </w:rPr>
        <w:t>.</w:t>
      </w:r>
    </w:p>
    <w:tbl>
      <w:tblPr>
        <w:tblStyle w:val="Tablaconcuadrcula"/>
        <w:tblW w:w="0" w:type="auto"/>
        <w:jc w:val="center"/>
        <w:tblLook w:val="01E0"/>
      </w:tblPr>
      <w:tblGrid>
        <w:gridCol w:w="1683"/>
        <w:gridCol w:w="1683"/>
        <w:gridCol w:w="1683"/>
        <w:gridCol w:w="1684"/>
      </w:tblGrid>
      <w:tr w:rsidR="00CE44C9">
        <w:trPr>
          <w:jc w:val="center"/>
        </w:trPr>
        <w:tc>
          <w:tcPr>
            <w:tcW w:w="1683"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Empaques</w:t>
            </w:r>
          </w:p>
        </w:tc>
        <w:tc>
          <w:tcPr>
            <w:tcW w:w="1683"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k/x</w:t>
            </w:r>
            <w:r>
              <w:rPr>
                <w:rFonts w:ascii="Arial" w:hAnsi="Arial" w:cs="Arial"/>
                <w:b/>
              </w:rPr>
              <w:t xml:space="preserve"> </w:t>
            </w:r>
            <w:r w:rsidRPr="006C247A">
              <w:rPr>
                <w:rFonts w:ascii="Arial" w:hAnsi="Arial" w:cs="Arial"/>
                <w:b/>
                <w:vertAlign w:val="subscript"/>
              </w:rPr>
              <w:t>80%HR</w:t>
            </w:r>
          </w:p>
        </w:tc>
        <w:tc>
          <w:tcPr>
            <w:tcW w:w="1683"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k/x</w:t>
            </w:r>
            <w:r>
              <w:rPr>
                <w:rFonts w:ascii="Arial" w:hAnsi="Arial" w:cs="Arial"/>
                <w:b/>
              </w:rPr>
              <w:t xml:space="preserve"> </w:t>
            </w:r>
            <w:r w:rsidRPr="006C247A">
              <w:rPr>
                <w:rFonts w:ascii="Arial" w:hAnsi="Arial" w:cs="Arial"/>
                <w:b/>
                <w:vertAlign w:val="subscript"/>
              </w:rPr>
              <w:t>100%HR</w:t>
            </w:r>
          </w:p>
        </w:tc>
        <w:tc>
          <w:tcPr>
            <w:tcW w:w="1684" w:type="dxa"/>
            <w:shd w:val="clear" w:color="auto" w:fill="99CCFF"/>
          </w:tcPr>
          <w:p w:rsidR="00CE44C9" w:rsidRPr="00FD41BD" w:rsidRDefault="00CE44C9" w:rsidP="00C068D1">
            <w:pPr>
              <w:spacing w:line="480" w:lineRule="auto"/>
              <w:jc w:val="center"/>
              <w:rPr>
                <w:rFonts w:ascii="Arial" w:hAnsi="Arial" w:cs="Arial"/>
                <w:b/>
              </w:rPr>
            </w:pPr>
            <w:r>
              <w:rPr>
                <w:rFonts w:ascii="Arial" w:hAnsi="Arial" w:cs="Arial"/>
                <w:b/>
              </w:rPr>
              <w:t xml:space="preserve">k/x </w:t>
            </w:r>
            <w:r w:rsidRPr="006C247A">
              <w:rPr>
                <w:rFonts w:ascii="Arial" w:hAnsi="Arial" w:cs="Arial"/>
                <w:b/>
                <w:vertAlign w:val="subscript"/>
              </w:rPr>
              <w:t>Manipulados</w:t>
            </w:r>
          </w:p>
        </w:tc>
      </w:tr>
      <w:tr w:rsidR="00CE44C9">
        <w:trPr>
          <w:jc w:val="center"/>
        </w:trPr>
        <w:tc>
          <w:tcPr>
            <w:tcW w:w="1683" w:type="dxa"/>
          </w:tcPr>
          <w:p w:rsidR="00CE44C9" w:rsidRDefault="00CE44C9" w:rsidP="00C068D1">
            <w:pPr>
              <w:spacing w:line="480" w:lineRule="auto"/>
              <w:rPr>
                <w:rFonts w:ascii="Arial" w:hAnsi="Arial" w:cs="Arial"/>
              </w:rPr>
            </w:pPr>
            <w:r>
              <w:rPr>
                <w:rFonts w:ascii="Arial" w:hAnsi="Arial" w:cs="Arial"/>
              </w:rPr>
              <w:t>Laminado 1</w:t>
            </w:r>
          </w:p>
        </w:tc>
        <w:tc>
          <w:tcPr>
            <w:tcW w:w="1683" w:type="dxa"/>
          </w:tcPr>
          <w:p w:rsidR="00CE44C9" w:rsidRDefault="00CE44C9" w:rsidP="00C068D1">
            <w:pPr>
              <w:spacing w:line="480" w:lineRule="auto"/>
              <w:jc w:val="center"/>
              <w:rPr>
                <w:rFonts w:ascii="Arial" w:hAnsi="Arial" w:cs="Arial"/>
              </w:rPr>
            </w:pPr>
            <w:r>
              <w:rPr>
                <w:rFonts w:ascii="Arial" w:hAnsi="Arial" w:cs="Arial"/>
              </w:rPr>
              <w:t>0.02234</w:t>
            </w:r>
          </w:p>
        </w:tc>
        <w:tc>
          <w:tcPr>
            <w:tcW w:w="1683" w:type="dxa"/>
          </w:tcPr>
          <w:p w:rsidR="00CE44C9" w:rsidRDefault="00CE44C9" w:rsidP="00C068D1">
            <w:pPr>
              <w:spacing w:line="480" w:lineRule="auto"/>
              <w:jc w:val="center"/>
              <w:rPr>
                <w:rFonts w:ascii="Arial" w:hAnsi="Arial" w:cs="Arial"/>
              </w:rPr>
            </w:pPr>
            <w:r>
              <w:rPr>
                <w:rFonts w:ascii="Arial" w:hAnsi="Arial" w:cs="Arial"/>
              </w:rPr>
              <w:t>0.0672</w:t>
            </w:r>
          </w:p>
        </w:tc>
        <w:tc>
          <w:tcPr>
            <w:tcW w:w="1684" w:type="dxa"/>
          </w:tcPr>
          <w:p w:rsidR="00CE44C9" w:rsidRDefault="00CE44C9" w:rsidP="00C068D1">
            <w:pPr>
              <w:spacing w:line="480" w:lineRule="auto"/>
              <w:jc w:val="center"/>
              <w:rPr>
                <w:rFonts w:ascii="Arial" w:hAnsi="Arial" w:cs="Arial"/>
              </w:rPr>
            </w:pPr>
            <w:r>
              <w:rPr>
                <w:rFonts w:ascii="Arial" w:hAnsi="Arial" w:cs="Arial"/>
              </w:rPr>
              <w:t>0.02312</w:t>
            </w:r>
          </w:p>
        </w:tc>
      </w:tr>
      <w:tr w:rsidR="00CE44C9">
        <w:trPr>
          <w:jc w:val="center"/>
        </w:trPr>
        <w:tc>
          <w:tcPr>
            <w:tcW w:w="1683" w:type="dxa"/>
          </w:tcPr>
          <w:p w:rsidR="00CE44C9" w:rsidRDefault="00CE44C9" w:rsidP="00C068D1">
            <w:pPr>
              <w:spacing w:line="480" w:lineRule="auto"/>
              <w:rPr>
                <w:rFonts w:ascii="Arial" w:hAnsi="Arial" w:cs="Arial"/>
              </w:rPr>
            </w:pPr>
            <w:r>
              <w:rPr>
                <w:rFonts w:ascii="Arial" w:hAnsi="Arial" w:cs="Arial"/>
              </w:rPr>
              <w:t>Laminado 2</w:t>
            </w:r>
          </w:p>
        </w:tc>
        <w:tc>
          <w:tcPr>
            <w:tcW w:w="1683" w:type="dxa"/>
          </w:tcPr>
          <w:p w:rsidR="00CE44C9" w:rsidRDefault="00CE44C9" w:rsidP="00C068D1">
            <w:pPr>
              <w:spacing w:line="480" w:lineRule="auto"/>
              <w:jc w:val="center"/>
              <w:rPr>
                <w:rFonts w:ascii="Arial" w:hAnsi="Arial" w:cs="Arial"/>
              </w:rPr>
            </w:pPr>
            <w:r>
              <w:rPr>
                <w:rFonts w:ascii="Arial" w:hAnsi="Arial" w:cs="Arial"/>
              </w:rPr>
              <w:t>0.1573</w:t>
            </w:r>
          </w:p>
        </w:tc>
        <w:tc>
          <w:tcPr>
            <w:tcW w:w="1683" w:type="dxa"/>
          </w:tcPr>
          <w:p w:rsidR="00CE44C9" w:rsidRDefault="00CE44C9" w:rsidP="00C068D1">
            <w:pPr>
              <w:spacing w:line="480" w:lineRule="auto"/>
              <w:jc w:val="center"/>
              <w:rPr>
                <w:rFonts w:ascii="Arial" w:hAnsi="Arial" w:cs="Arial"/>
              </w:rPr>
            </w:pPr>
            <w:r>
              <w:rPr>
                <w:rFonts w:ascii="Arial" w:hAnsi="Arial" w:cs="Arial"/>
              </w:rPr>
              <w:t>0.1393</w:t>
            </w:r>
          </w:p>
        </w:tc>
        <w:tc>
          <w:tcPr>
            <w:tcW w:w="1684" w:type="dxa"/>
          </w:tcPr>
          <w:p w:rsidR="00CE44C9" w:rsidRDefault="00CE44C9" w:rsidP="00C068D1">
            <w:pPr>
              <w:spacing w:line="480" w:lineRule="auto"/>
              <w:jc w:val="center"/>
              <w:rPr>
                <w:rFonts w:ascii="Arial" w:hAnsi="Arial" w:cs="Arial"/>
              </w:rPr>
            </w:pPr>
            <w:r>
              <w:rPr>
                <w:rFonts w:ascii="Arial" w:hAnsi="Arial" w:cs="Arial"/>
              </w:rPr>
              <w:t>0.1073</w:t>
            </w:r>
          </w:p>
        </w:tc>
      </w:tr>
      <w:tr w:rsidR="00CE44C9">
        <w:trPr>
          <w:jc w:val="center"/>
        </w:trPr>
        <w:tc>
          <w:tcPr>
            <w:tcW w:w="1683" w:type="dxa"/>
          </w:tcPr>
          <w:p w:rsidR="00CE44C9" w:rsidRDefault="00CE44C9" w:rsidP="00C068D1">
            <w:pPr>
              <w:spacing w:line="480" w:lineRule="auto"/>
              <w:rPr>
                <w:rFonts w:ascii="Arial" w:hAnsi="Arial" w:cs="Arial"/>
              </w:rPr>
            </w:pPr>
            <w:r>
              <w:rPr>
                <w:rFonts w:ascii="Arial" w:hAnsi="Arial" w:cs="Arial"/>
              </w:rPr>
              <w:t>Polietileno</w:t>
            </w:r>
          </w:p>
        </w:tc>
        <w:tc>
          <w:tcPr>
            <w:tcW w:w="1683" w:type="dxa"/>
          </w:tcPr>
          <w:p w:rsidR="00CE44C9" w:rsidRDefault="00CE44C9" w:rsidP="00C068D1">
            <w:pPr>
              <w:spacing w:line="480" w:lineRule="auto"/>
              <w:jc w:val="center"/>
              <w:rPr>
                <w:rFonts w:ascii="Arial" w:hAnsi="Arial" w:cs="Arial"/>
              </w:rPr>
            </w:pPr>
            <w:r>
              <w:rPr>
                <w:rFonts w:ascii="Arial" w:hAnsi="Arial" w:cs="Arial"/>
              </w:rPr>
              <w:t>0.15456</w:t>
            </w:r>
          </w:p>
        </w:tc>
        <w:tc>
          <w:tcPr>
            <w:tcW w:w="1683" w:type="dxa"/>
          </w:tcPr>
          <w:p w:rsidR="00CE44C9" w:rsidRDefault="00CE44C9" w:rsidP="00C068D1">
            <w:pPr>
              <w:spacing w:line="480" w:lineRule="auto"/>
              <w:jc w:val="center"/>
              <w:rPr>
                <w:rFonts w:ascii="Arial" w:hAnsi="Arial" w:cs="Arial"/>
              </w:rPr>
            </w:pPr>
            <w:r>
              <w:rPr>
                <w:rFonts w:ascii="Arial" w:hAnsi="Arial" w:cs="Arial"/>
              </w:rPr>
              <w:t>0.13306</w:t>
            </w:r>
          </w:p>
        </w:tc>
        <w:tc>
          <w:tcPr>
            <w:tcW w:w="1684" w:type="dxa"/>
          </w:tcPr>
          <w:p w:rsidR="00CE44C9" w:rsidRDefault="00CE44C9" w:rsidP="00C068D1">
            <w:pPr>
              <w:spacing w:line="480" w:lineRule="auto"/>
              <w:jc w:val="center"/>
              <w:rPr>
                <w:rFonts w:ascii="Arial" w:hAnsi="Arial" w:cs="Arial"/>
              </w:rPr>
            </w:pPr>
            <w:r>
              <w:rPr>
                <w:rFonts w:ascii="Arial" w:hAnsi="Arial" w:cs="Arial"/>
              </w:rPr>
              <w:t>0.1330</w:t>
            </w:r>
          </w:p>
        </w:tc>
      </w:tr>
    </w:tbl>
    <w:p w:rsidR="00CE44C9" w:rsidRDefault="00CE44C9" w:rsidP="00CE44C9">
      <w:pPr>
        <w:spacing w:line="480" w:lineRule="auto"/>
        <w:jc w:val="both"/>
        <w:rPr>
          <w:rFonts w:ascii="Arial" w:hAnsi="Arial" w:cs="Arial"/>
        </w:rPr>
      </w:pPr>
    </w:p>
    <w:p w:rsidR="00CE44C9" w:rsidRDefault="00CE44C9" w:rsidP="00CE44C9">
      <w:pPr>
        <w:spacing w:line="480" w:lineRule="auto"/>
        <w:jc w:val="both"/>
        <w:rPr>
          <w:rFonts w:ascii="Arial" w:hAnsi="Arial" w:cs="Arial"/>
        </w:rPr>
      </w:pPr>
      <w:r>
        <w:rPr>
          <w:rFonts w:ascii="Arial" w:hAnsi="Arial" w:cs="Arial"/>
        </w:rPr>
        <w:t>Por lo tanto, utilizando la ecuación 7 se determina el tiempo de vida en percha de la tapioca.</w:t>
      </w:r>
    </w:p>
    <w:p w:rsidR="00CE44C9" w:rsidRDefault="00CE44C9" w:rsidP="00CE44C9">
      <w:pPr>
        <w:spacing w:line="480" w:lineRule="auto"/>
        <w:jc w:val="center"/>
        <w:rPr>
          <w:rFonts w:ascii="Arial" w:hAnsi="Arial" w:cs="Arial"/>
        </w:rPr>
      </w:pPr>
      <w:r w:rsidRPr="00A53A7C">
        <w:rPr>
          <w:rFonts w:ascii="Arial" w:hAnsi="Arial" w:cs="Arial"/>
        </w:rPr>
        <w:t xml:space="preserve">Tabla </w:t>
      </w:r>
      <w:r>
        <w:rPr>
          <w:rFonts w:ascii="Arial" w:hAnsi="Arial" w:cs="Arial"/>
        </w:rPr>
        <w:t>32</w:t>
      </w:r>
    </w:p>
    <w:p w:rsidR="00CE44C9" w:rsidRPr="00A53A7C" w:rsidRDefault="00CE44C9" w:rsidP="00CE44C9">
      <w:pPr>
        <w:spacing w:line="480" w:lineRule="auto"/>
        <w:jc w:val="center"/>
        <w:rPr>
          <w:rFonts w:ascii="Arial" w:hAnsi="Arial" w:cs="Arial"/>
        </w:rPr>
      </w:pPr>
      <w:r w:rsidRPr="00A53A7C">
        <w:rPr>
          <w:rFonts w:ascii="Arial" w:hAnsi="Arial" w:cs="Arial"/>
        </w:rPr>
        <w:t>Tiempo de vida útil para Tapioca.</w:t>
      </w:r>
    </w:p>
    <w:tbl>
      <w:tblPr>
        <w:tblStyle w:val="Tablaconcuadrcula"/>
        <w:tblW w:w="0" w:type="auto"/>
        <w:tblLook w:val="01E0"/>
      </w:tblPr>
      <w:tblGrid>
        <w:gridCol w:w="2078"/>
        <w:gridCol w:w="2064"/>
        <w:gridCol w:w="2183"/>
        <w:gridCol w:w="2111"/>
      </w:tblGrid>
      <w:tr w:rsidR="00CE44C9">
        <w:tc>
          <w:tcPr>
            <w:tcW w:w="2104" w:type="dxa"/>
            <w:shd w:val="clear" w:color="auto" w:fill="99CCFF"/>
          </w:tcPr>
          <w:p w:rsidR="00CE44C9" w:rsidRDefault="00CE44C9" w:rsidP="00C068D1">
            <w:pPr>
              <w:spacing w:line="480" w:lineRule="auto"/>
              <w:jc w:val="both"/>
              <w:rPr>
                <w:rFonts w:ascii="Arial" w:hAnsi="Arial" w:cs="Arial"/>
                <w:b/>
              </w:rPr>
            </w:pPr>
            <w:r>
              <w:rPr>
                <w:rFonts w:ascii="Arial" w:hAnsi="Arial" w:cs="Arial"/>
                <w:b/>
              </w:rPr>
              <w:t>Empaques</w:t>
            </w:r>
          </w:p>
        </w:tc>
        <w:tc>
          <w:tcPr>
            <w:tcW w:w="2104" w:type="dxa"/>
            <w:shd w:val="clear" w:color="auto" w:fill="99CCFF"/>
          </w:tcPr>
          <w:p w:rsidR="00CE44C9" w:rsidRDefault="00CE44C9" w:rsidP="00C068D1">
            <w:pPr>
              <w:spacing w:line="480" w:lineRule="auto"/>
              <w:jc w:val="center"/>
              <w:rPr>
                <w:rFonts w:ascii="Arial" w:hAnsi="Arial" w:cs="Arial"/>
                <w:b/>
              </w:rPr>
            </w:pPr>
            <w:r>
              <w:rPr>
                <w:rFonts w:ascii="Arial" w:hAnsi="Arial" w:cs="Arial"/>
                <w:b/>
              </w:rPr>
              <w:t xml:space="preserve">80%HR </w:t>
            </w:r>
            <w:r w:rsidRPr="00B2152A">
              <w:rPr>
                <w:rFonts w:ascii="Arial" w:hAnsi="Arial" w:cs="Arial"/>
                <w:vertAlign w:val="subscript"/>
              </w:rPr>
              <w:t>(Nuevo)</w:t>
            </w:r>
          </w:p>
        </w:tc>
        <w:tc>
          <w:tcPr>
            <w:tcW w:w="2200" w:type="dxa"/>
            <w:shd w:val="clear" w:color="auto" w:fill="99CCFF"/>
          </w:tcPr>
          <w:p w:rsidR="00CE44C9" w:rsidRDefault="00CE44C9" w:rsidP="00C068D1">
            <w:pPr>
              <w:spacing w:line="480" w:lineRule="auto"/>
              <w:jc w:val="center"/>
              <w:rPr>
                <w:rFonts w:ascii="Arial" w:hAnsi="Arial" w:cs="Arial"/>
                <w:b/>
              </w:rPr>
            </w:pPr>
            <w:r>
              <w:rPr>
                <w:rFonts w:ascii="Arial" w:hAnsi="Arial" w:cs="Arial"/>
                <w:b/>
              </w:rPr>
              <w:t>100%HR</w:t>
            </w:r>
            <w:r w:rsidRPr="00B2152A">
              <w:rPr>
                <w:rFonts w:ascii="Arial" w:hAnsi="Arial" w:cs="Arial"/>
                <w:vertAlign w:val="subscript"/>
              </w:rPr>
              <w:t>(Nuevo)</w:t>
            </w:r>
          </w:p>
        </w:tc>
        <w:tc>
          <w:tcPr>
            <w:tcW w:w="2009" w:type="dxa"/>
            <w:shd w:val="clear" w:color="auto" w:fill="99CCFF"/>
          </w:tcPr>
          <w:p w:rsidR="00CE44C9" w:rsidRDefault="00CE44C9" w:rsidP="00C068D1">
            <w:pPr>
              <w:spacing w:line="480" w:lineRule="auto"/>
              <w:jc w:val="center"/>
              <w:rPr>
                <w:rFonts w:ascii="Arial" w:hAnsi="Arial" w:cs="Arial"/>
                <w:b/>
              </w:rPr>
            </w:pPr>
            <w:r>
              <w:rPr>
                <w:rFonts w:ascii="Arial" w:hAnsi="Arial" w:cs="Arial"/>
                <w:b/>
              </w:rPr>
              <w:t>100%HR</w:t>
            </w:r>
            <w:r w:rsidRPr="00B2152A">
              <w:rPr>
                <w:rFonts w:ascii="Arial" w:hAnsi="Arial" w:cs="Arial"/>
                <w:vertAlign w:val="subscript"/>
              </w:rPr>
              <w:t>(</w:t>
            </w:r>
            <w:r>
              <w:rPr>
                <w:rFonts w:ascii="Arial" w:hAnsi="Arial" w:cs="Arial"/>
                <w:vertAlign w:val="subscript"/>
              </w:rPr>
              <w:t>Manipulado</w:t>
            </w:r>
            <w:r w:rsidRPr="00B2152A">
              <w:rPr>
                <w:rFonts w:ascii="Arial" w:hAnsi="Arial" w:cs="Arial"/>
                <w:vertAlign w:val="subscript"/>
              </w:rPr>
              <w:t>)</w:t>
            </w:r>
          </w:p>
        </w:tc>
      </w:tr>
      <w:tr w:rsidR="00CE44C9">
        <w:tc>
          <w:tcPr>
            <w:tcW w:w="2104" w:type="dxa"/>
          </w:tcPr>
          <w:p w:rsidR="00CE44C9" w:rsidRDefault="00CE44C9" w:rsidP="00C068D1">
            <w:pPr>
              <w:spacing w:line="480" w:lineRule="auto"/>
              <w:jc w:val="both"/>
              <w:rPr>
                <w:rFonts w:ascii="Arial" w:hAnsi="Arial" w:cs="Arial"/>
                <w:b/>
              </w:rPr>
            </w:pPr>
            <w:r>
              <w:rPr>
                <w:rFonts w:ascii="Arial" w:hAnsi="Arial" w:cs="Arial"/>
                <w:b/>
              </w:rPr>
              <w:t>Laminado 1</w:t>
            </w:r>
          </w:p>
        </w:tc>
        <w:tc>
          <w:tcPr>
            <w:tcW w:w="2104" w:type="dxa"/>
          </w:tcPr>
          <w:p w:rsidR="00CE44C9" w:rsidRPr="00B2152A" w:rsidRDefault="00CE44C9" w:rsidP="00C068D1">
            <w:pPr>
              <w:spacing w:line="480" w:lineRule="auto"/>
              <w:jc w:val="center"/>
              <w:rPr>
                <w:rFonts w:ascii="Arial" w:hAnsi="Arial" w:cs="Arial"/>
              </w:rPr>
            </w:pPr>
            <w:r>
              <w:rPr>
                <w:rFonts w:ascii="Arial" w:hAnsi="Arial" w:cs="Arial"/>
              </w:rPr>
              <w:t>1144 días</w:t>
            </w:r>
          </w:p>
        </w:tc>
        <w:tc>
          <w:tcPr>
            <w:tcW w:w="2200" w:type="dxa"/>
          </w:tcPr>
          <w:p w:rsidR="00CE44C9" w:rsidRPr="00B2152A" w:rsidRDefault="00CE44C9" w:rsidP="00C068D1">
            <w:pPr>
              <w:spacing w:line="480" w:lineRule="auto"/>
              <w:jc w:val="center"/>
              <w:rPr>
                <w:rFonts w:ascii="Arial" w:hAnsi="Arial" w:cs="Arial"/>
              </w:rPr>
            </w:pPr>
            <w:r>
              <w:rPr>
                <w:rFonts w:ascii="Arial" w:hAnsi="Arial" w:cs="Arial"/>
              </w:rPr>
              <w:t>487 días</w:t>
            </w:r>
          </w:p>
        </w:tc>
        <w:tc>
          <w:tcPr>
            <w:tcW w:w="2009" w:type="dxa"/>
          </w:tcPr>
          <w:p w:rsidR="00CE44C9" w:rsidRPr="00B2152A" w:rsidRDefault="00CE44C9" w:rsidP="00C068D1">
            <w:pPr>
              <w:spacing w:line="480" w:lineRule="auto"/>
              <w:jc w:val="center"/>
              <w:rPr>
                <w:rFonts w:ascii="Arial" w:hAnsi="Arial" w:cs="Arial"/>
              </w:rPr>
            </w:pPr>
            <w:r>
              <w:rPr>
                <w:rFonts w:ascii="Arial" w:hAnsi="Arial" w:cs="Arial"/>
              </w:rPr>
              <w:t>470 días</w:t>
            </w:r>
          </w:p>
        </w:tc>
      </w:tr>
      <w:tr w:rsidR="00CE44C9">
        <w:tc>
          <w:tcPr>
            <w:tcW w:w="2104" w:type="dxa"/>
          </w:tcPr>
          <w:p w:rsidR="00CE44C9" w:rsidRDefault="00CE44C9" w:rsidP="00C068D1">
            <w:pPr>
              <w:spacing w:line="480" w:lineRule="auto"/>
              <w:jc w:val="both"/>
              <w:rPr>
                <w:rFonts w:ascii="Arial" w:hAnsi="Arial" w:cs="Arial"/>
                <w:b/>
              </w:rPr>
            </w:pPr>
            <w:r>
              <w:rPr>
                <w:rFonts w:ascii="Arial" w:hAnsi="Arial" w:cs="Arial"/>
                <w:b/>
              </w:rPr>
              <w:t xml:space="preserve">Laminado 2 </w:t>
            </w:r>
          </w:p>
        </w:tc>
        <w:tc>
          <w:tcPr>
            <w:tcW w:w="2104" w:type="dxa"/>
          </w:tcPr>
          <w:p w:rsidR="00CE44C9" w:rsidRPr="00B2152A" w:rsidRDefault="00CE44C9" w:rsidP="00C068D1">
            <w:pPr>
              <w:spacing w:line="480" w:lineRule="auto"/>
              <w:jc w:val="center"/>
              <w:rPr>
                <w:rFonts w:ascii="Arial" w:hAnsi="Arial" w:cs="Arial"/>
              </w:rPr>
            </w:pPr>
            <w:r>
              <w:rPr>
                <w:rFonts w:ascii="Arial" w:hAnsi="Arial" w:cs="Arial"/>
              </w:rPr>
              <w:t>237 días</w:t>
            </w:r>
          </w:p>
        </w:tc>
        <w:tc>
          <w:tcPr>
            <w:tcW w:w="2200" w:type="dxa"/>
          </w:tcPr>
          <w:p w:rsidR="00CE44C9" w:rsidRPr="00B2152A" w:rsidRDefault="00CE44C9" w:rsidP="00C068D1">
            <w:pPr>
              <w:spacing w:line="480" w:lineRule="auto"/>
              <w:jc w:val="center"/>
              <w:rPr>
                <w:rFonts w:ascii="Arial" w:hAnsi="Arial" w:cs="Arial"/>
              </w:rPr>
            </w:pPr>
            <w:r>
              <w:rPr>
                <w:rFonts w:ascii="Arial" w:hAnsi="Arial" w:cs="Arial"/>
              </w:rPr>
              <w:t>101 días</w:t>
            </w:r>
          </w:p>
        </w:tc>
        <w:tc>
          <w:tcPr>
            <w:tcW w:w="2009" w:type="dxa"/>
          </w:tcPr>
          <w:p w:rsidR="00CE44C9" w:rsidRPr="00B2152A" w:rsidRDefault="00CE44C9" w:rsidP="00C068D1">
            <w:pPr>
              <w:spacing w:line="480" w:lineRule="auto"/>
              <w:jc w:val="center"/>
              <w:rPr>
                <w:rFonts w:ascii="Arial" w:hAnsi="Arial" w:cs="Arial"/>
              </w:rPr>
            </w:pPr>
            <w:r>
              <w:rPr>
                <w:rFonts w:ascii="Arial" w:hAnsi="Arial" w:cs="Arial"/>
              </w:rPr>
              <w:t>75 días</w:t>
            </w:r>
          </w:p>
        </w:tc>
      </w:tr>
      <w:tr w:rsidR="00CE44C9">
        <w:tc>
          <w:tcPr>
            <w:tcW w:w="2104" w:type="dxa"/>
          </w:tcPr>
          <w:p w:rsidR="00CE44C9" w:rsidRDefault="00CE44C9" w:rsidP="00C068D1">
            <w:pPr>
              <w:spacing w:line="480" w:lineRule="auto"/>
              <w:jc w:val="both"/>
              <w:rPr>
                <w:rFonts w:ascii="Arial" w:hAnsi="Arial" w:cs="Arial"/>
                <w:b/>
              </w:rPr>
            </w:pPr>
            <w:r>
              <w:rPr>
                <w:rFonts w:ascii="Arial" w:hAnsi="Arial" w:cs="Arial"/>
                <w:b/>
              </w:rPr>
              <w:t>Polietileno HDL</w:t>
            </w:r>
          </w:p>
        </w:tc>
        <w:tc>
          <w:tcPr>
            <w:tcW w:w="2104" w:type="dxa"/>
          </w:tcPr>
          <w:p w:rsidR="00CE44C9" w:rsidRPr="00B2152A" w:rsidRDefault="00CE44C9" w:rsidP="00C068D1">
            <w:pPr>
              <w:spacing w:line="480" w:lineRule="auto"/>
              <w:jc w:val="center"/>
              <w:rPr>
                <w:rFonts w:ascii="Arial" w:hAnsi="Arial" w:cs="Arial"/>
              </w:rPr>
            </w:pPr>
            <w:r>
              <w:rPr>
                <w:rFonts w:ascii="Arial" w:hAnsi="Arial" w:cs="Arial"/>
              </w:rPr>
              <w:t>88 días</w:t>
            </w:r>
          </w:p>
        </w:tc>
        <w:tc>
          <w:tcPr>
            <w:tcW w:w="2200" w:type="dxa"/>
          </w:tcPr>
          <w:p w:rsidR="00CE44C9" w:rsidRPr="00B2152A" w:rsidRDefault="00CE44C9" w:rsidP="00C068D1">
            <w:pPr>
              <w:spacing w:line="480" w:lineRule="auto"/>
              <w:jc w:val="center"/>
              <w:rPr>
                <w:rFonts w:ascii="Arial" w:hAnsi="Arial" w:cs="Arial"/>
              </w:rPr>
            </w:pPr>
            <w:r>
              <w:rPr>
                <w:rFonts w:ascii="Arial" w:hAnsi="Arial" w:cs="Arial"/>
              </w:rPr>
              <w:t>82 días</w:t>
            </w:r>
          </w:p>
        </w:tc>
        <w:tc>
          <w:tcPr>
            <w:tcW w:w="2009" w:type="dxa"/>
          </w:tcPr>
          <w:p w:rsidR="00CE44C9" w:rsidRPr="00B2152A" w:rsidRDefault="00CE44C9" w:rsidP="00C068D1">
            <w:pPr>
              <w:spacing w:line="480" w:lineRule="auto"/>
              <w:jc w:val="center"/>
              <w:rPr>
                <w:rFonts w:ascii="Arial" w:hAnsi="Arial" w:cs="Arial"/>
              </w:rPr>
            </w:pPr>
            <w:r>
              <w:rPr>
                <w:rFonts w:ascii="Arial" w:hAnsi="Arial" w:cs="Arial"/>
              </w:rPr>
              <w:t>17 días</w:t>
            </w:r>
          </w:p>
        </w:tc>
      </w:tr>
    </w:tbl>
    <w:p w:rsidR="00CE44C9" w:rsidRDefault="00CE44C9" w:rsidP="00CE44C9">
      <w:pPr>
        <w:numPr>
          <w:ilvl w:val="0"/>
          <w:numId w:val="21"/>
        </w:numPr>
        <w:spacing w:line="480" w:lineRule="auto"/>
        <w:jc w:val="both"/>
        <w:rPr>
          <w:rFonts w:ascii="Arial" w:hAnsi="Arial" w:cs="Arial"/>
          <w:b/>
        </w:rPr>
      </w:pPr>
      <w:r>
        <w:rPr>
          <w:rFonts w:ascii="Arial" w:hAnsi="Arial" w:cs="Arial"/>
          <w:b/>
        </w:rPr>
        <w:lastRenderedPageBreak/>
        <w:t>Caldo soluble de gallina</w:t>
      </w:r>
    </w:p>
    <w:p w:rsidR="00CE44C9" w:rsidRDefault="00CE44C9" w:rsidP="00CE44C9">
      <w:pPr>
        <w:spacing w:line="480" w:lineRule="auto"/>
        <w:jc w:val="both"/>
        <w:rPr>
          <w:rFonts w:ascii="Arial" w:hAnsi="Arial" w:cs="Arial"/>
        </w:rPr>
      </w:pPr>
      <w:r>
        <w:rPr>
          <w:rFonts w:ascii="Arial" w:hAnsi="Arial" w:cs="Arial"/>
        </w:rPr>
        <w:t>En esta experimentación se utilizo 4 diferentes películas plásticas para determinar el tiempo de vida útil crítico.</w:t>
      </w:r>
    </w:p>
    <w:p w:rsidR="00CE44C9" w:rsidRDefault="00CE44C9" w:rsidP="00CE44C9">
      <w:pPr>
        <w:spacing w:line="480" w:lineRule="auto"/>
        <w:jc w:val="both"/>
        <w:rPr>
          <w:rFonts w:ascii="Arial" w:hAnsi="Arial" w:cs="Arial"/>
        </w:rPr>
      </w:pPr>
    </w:p>
    <w:p w:rsidR="00CE44C9" w:rsidRPr="00A53A7C" w:rsidRDefault="00CE44C9" w:rsidP="00CE44C9">
      <w:pPr>
        <w:spacing w:line="480" w:lineRule="auto"/>
        <w:jc w:val="center"/>
        <w:rPr>
          <w:rFonts w:ascii="Arial" w:hAnsi="Arial" w:cs="Arial"/>
        </w:rPr>
      </w:pPr>
      <w:r>
        <w:rPr>
          <w:rFonts w:ascii="Arial" w:hAnsi="Arial" w:cs="Arial"/>
        </w:rPr>
        <w:t>Tabla 33</w:t>
      </w:r>
    </w:p>
    <w:p w:rsidR="00CE44C9" w:rsidRPr="00A53A7C" w:rsidRDefault="00CE44C9" w:rsidP="00CE44C9">
      <w:pPr>
        <w:spacing w:line="480" w:lineRule="auto"/>
        <w:jc w:val="center"/>
        <w:rPr>
          <w:rFonts w:ascii="Arial" w:hAnsi="Arial" w:cs="Arial"/>
        </w:rPr>
      </w:pPr>
      <w:r w:rsidRPr="00A53A7C">
        <w:rPr>
          <w:rFonts w:ascii="Arial" w:hAnsi="Arial" w:cs="Arial"/>
        </w:rPr>
        <w:t xml:space="preserve">Razón de permeabilidad de vapor de agua para empaques propuestos para </w:t>
      </w:r>
      <w:r>
        <w:rPr>
          <w:rFonts w:ascii="Arial" w:hAnsi="Arial" w:cs="Arial"/>
        </w:rPr>
        <w:t>caldo soluble de gallina</w:t>
      </w:r>
      <w:r w:rsidRPr="00A53A7C">
        <w:rPr>
          <w:rFonts w:ascii="Arial" w:hAnsi="Arial" w:cs="Arial"/>
        </w:rPr>
        <w:t xml:space="preserve"> (g H</w:t>
      </w:r>
      <w:r w:rsidRPr="00A53A7C">
        <w:rPr>
          <w:rFonts w:ascii="Arial" w:hAnsi="Arial" w:cs="Arial"/>
          <w:vertAlign w:val="subscript"/>
        </w:rPr>
        <w:t>2</w:t>
      </w:r>
      <w:r w:rsidRPr="00A53A7C">
        <w:rPr>
          <w:rFonts w:ascii="Arial" w:hAnsi="Arial" w:cs="Arial"/>
        </w:rPr>
        <w:t>O/ m</w:t>
      </w:r>
      <w:r w:rsidRPr="00A53A7C">
        <w:rPr>
          <w:rFonts w:ascii="Arial" w:hAnsi="Arial" w:cs="Arial"/>
          <w:vertAlign w:val="superscript"/>
        </w:rPr>
        <w:t xml:space="preserve">2 </w:t>
      </w:r>
      <w:r w:rsidRPr="00A53A7C">
        <w:rPr>
          <w:rFonts w:ascii="Arial" w:hAnsi="Arial" w:cs="Arial"/>
        </w:rPr>
        <w:t>día mm Hg).</w:t>
      </w:r>
    </w:p>
    <w:tbl>
      <w:tblPr>
        <w:tblStyle w:val="Tablaconcuadrcula"/>
        <w:tblW w:w="0" w:type="auto"/>
        <w:jc w:val="center"/>
        <w:tblLook w:val="01E0"/>
      </w:tblPr>
      <w:tblGrid>
        <w:gridCol w:w="2108"/>
        <w:gridCol w:w="1258"/>
        <w:gridCol w:w="1442"/>
        <w:gridCol w:w="1620"/>
      </w:tblGrid>
      <w:tr w:rsidR="00CE44C9">
        <w:trPr>
          <w:jc w:val="center"/>
        </w:trPr>
        <w:tc>
          <w:tcPr>
            <w:tcW w:w="2108"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Empaques</w:t>
            </w:r>
          </w:p>
        </w:tc>
        <w:tc>
          <w:tcPr>
            <w:tcW w:w="1258"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k/x</w:t>
            </w:r>
            <w:r>
              <w:rPr>
                <w:rFonts w:ascii="Arial" w:hAnsi="Arial" w:cs="Arial"/>
                <w:b/>
              </w:rPr>
              <w:t xml:space="preserve"> </w:t>
            </w:r>
            <w:r w:rsidRPr="006C247A">
              <w:rPr>
                <w:rFonts w:ascii="Arial" w:hAnsi="Arial" w:cs="Arial"/>
                <w:b/>
                <w:vertAlign w:val="subscript"/>
              </w:rPr>
              <w:t>80%HR</w:t>
            </w:r>
          </w:p>
        </w:tc>
        <w:tc>
          <w:tcPr>
            <w:tcW w:w="1442" w:type="dxa"/>
            <w:shd w:val="clear" w:color="auto" w:fill="99CCFF"/>
          </w:tcPr>
          <w:p w:rsidR="00CE44C9" w:rsidRPr="00FD41BD" w:rsidRDefault="00CE44C9" w:rsidP="00C068D1">
            <w:pPr>
              <w:spacing w:line="480" w:lineRule="auto"/>
              <w:jc w:val="center"/>
              <w:rPr>
                <w:rFonts w:ascii="Arial" w:hAnsi="Arial" w:cs="Arial"/>
                <w:b/>
              </w:rPr>
            </w:pPr>
            <w:r w:rsidRPr="00FD41BD">
              <w:rPr>
                <w:rFonts w:ascii="Arial" w:hAnsi="Arial" w:cs="Arial"/>
                <w:b/>
              </w:rPr>
              <w:t>k/x</w:t>
            </w:r>
            <w:r>
              <w:rPr>
                <w:rFonts w:ascii="Arial" w:hAnsi="Arial" w:cs="Arial"/>
                <w:b/>
              </w:rPr>
              <w:t xml:space="preserve"> </w:t>
            </w:r>
            <w:r w:rsidRPr="006C247A">
              <w:rPr>
                <w:rFonts w:ascii="Arial" w:hAnsi="Arial" w:cs="Arial"/>
                <w:b/>
                <w:vertAlign w:val="subscript"/>
              </w:rPr>
              <w:t>100%HR</w:t>
            </w:r>
          </w:p>
        </w:tc>
        <w:tc>
          <w:tcPr>
            <w:tcW w:w="1620" w:type="dxa"/>
            <w:shd w:val="clear" w:color="auto" w:fill="99CCFF"/>
          </w:tcPr>
          <w:p w:rsidR="00CE44C9" w:rsidRPr="00FD41BD" w:rsidRDefault="00CE44C9" w:rsidP="00C068D1">
            <w:pPr>
              <w:spacing w:line="480" w:lineRule="auto"/>
              <w:jc w:val="center"/>
              <w:rPr>
                <w:rFonts w:ascii="Arial" w:hAnsi="Arial" w:cs="Arial"/>
                <w:b/>
              </w:rPr>
            </w:pPr>
            <w:r>
              <w:rPr>
                <w:rFonts w:ascii="Arial" w:hAnsi="Arial" w:cs="Arial"/>
                <w:b/>
              </w:rPr>
              <w:t xml:space="preserve">k/x </w:t>
            </w:r>
            <w:r w:rsidRPr="006C247A">
              <w:rPr>
                <w:rFonts w:ascii="Arial" w:hAnsi="Arial" w:cs="Arial"/>
                <w:b/>
                <w:vertAlign w:val="subscript"/>
              </w:rPr>
              <w:t>Manipulados</w:t>
            </w:r>
          </w:p>
        </w:tc>
      </w:tr>
      <w:tr w:rsidR="00CE44C9">
        <w:trPr>
          <w:jc w:val="center"/>
        </w:trPr>
        <w:tc>
          <w:tcPr>
            <w:tcW w:w="2108" w:type="dxa"/>
          </w:tcPr>
          <w:p w:rsidR="00CE44C9" w:rsidRPr="00CE6E65" w:rsidRDefault="00CE44C9" w:rsidP="00C068D1">
            <w:pPr>
              <w:spacing w:line="480" w:lineRule="auto"/>
              <w:rPr>
                <w:rFonts w:ascii="Arial" w:hAnsi="Arial" w:cs="Arial"/>
                <w:b/>
              </w:rPr>
            </w:pPr>
            <w:r w:rsidRPr="00CE6E65">
              <w:rPr>
                <w:rFonts w:ascii="Arial" w:hAnsi="Arial" w:cs="Arial"/>
                <w:b/>
              </w:rPr>
              <w:t>Laminado 1</w:t>
            </w:r>
          </w:p>
        </w:tc>
        <w:tc>
          <w:tcPr>
            <w:tcW w:w="1258" w:type="dxa"/>
          </w:tcPr>
          <w:p w:rsidR="00CE44C9" w:rsidRDefault="00CE44C9" w:rsidP="00C068D1">
            <w:pPr>
              <w:spacing w:line="480" w:lineRule="auto"/>
              <w:jc w:val="center"/>
              <w:rPr>
                <w:rFonts w:ascii="Arial" w:hAnsi="Arial" w:cs="Arial"/>
              </w:rPr>
            </w:pPr>
            <w:r>
              <w:rPr>
                <w:rFonts w:ascii="Arial" w:hAnsi="Arial" w:cs="Arial"/>
              </w:rPr>
              <w:t>0.02234</w:t>
            </w:r>
          </w:p>
        </w:tc>
        <w:tc>
          <w:tcPr>
            <w:tcW w:w="1442" w:type="dxa"/>
          </w:tcPr>
          <w:p w:rsidR="00CE44C9" w:rsidRDefault="00CE44C9" w:rsidP="00C068D1">
            <w:pPr>
              <w:spacing w:line="480" w:lineRule="auto"/>
              <w:jc w:val="center"/>
              <w:rPr>
                <w:rFonts w:ascii="Arial" w:hAnsi="Arial" w:cs="Arial"/>
              </w:rPr>
            </w:pPr>
            <w:r>
              <w:rPr>
                <w:rFonts w:ascii="Arial" w:hAnsi="Arial" w:cs="Arial"/>
              </w:rPr>
              <w:t>0.00323</w:t>
            </w:r>
          </w:p>
        </w:tc>
        <w:tc>
          <w:tcPr>
            <w:tcW w:w="1620" w:type="dxa"/>
          </w:tcPr>
          <w:p w:rsidR="00CE44C9" w:rsidRDefault="00CE44C9" w:rsidP="00C068D1">
            <w:pPr>
              <w:spacing w:line="480" w:lineRule="auto"/>
              <w:jc w:val="center"/>
              <w:rPr>
                <w:rFonts w:ascii="Arial" w:hAnsi="Arial" w:cs="Arial"/>
              </w:rPr>
            </w:pPr>
            <w:r>
              <w:rPr>
                <w:rFonts w:ascii="Arial" w:hAnsi="Arial" w:cs="Arial"/>
              </w:rPr>
              <w:t>0.01789</w:t>
            </w:r>
          </w:p>
        </w:tc>
      </w:tr>
      <w:tr w:rsidR="00CE44C9">
        <w:trPr>
          <w:jc w:val="center"/>
        </w:trPr>
        <w:tc>
          <w:tcPr>
            <w:tcW w:w="2108" w:type="dxa"/>
          </w:tcPr>
          <w:p w:rsidR="00CE44C9" w:rsidRPr="00CE6E65" w:rsidRDefault="00CE44C9" w:rsidP="00C068D1">
            <w:pPr>
              <w:spacing w:line="480" w:lineRule="auto"/>
              <w:rPr>
                <w:rFonts w:ascii="Arial" w:hAnsi="Arial" w:cs="Arial"/>
                <w:b/>
              </w:rPr>
            </w:pPr>
            <w:r w:rsidRPr="00CE6E65">
              <w:rPr>
                <w:rFonts w:ascii="Arial" w:hAnsi="Arial" w:cs="Arial"/>
                <w:b/>
              </w:rPr>
              <w:t>Laminado 2</w:t>
            </w:r>
          </w:p>
        </w:tc>
        <w:tc>
          <w:tcPr>
            <w:tcW w:w="1258" w:type="dxa"/>
          </w:tcPr>
          <w:p w:rsidR="00CE44C9" w:rsidRDefault="00CE44C9" w:rsidP="00C068D1">
            <w:pPr>
              <w:spacing w:line="480" w:lineRule="auto"/>
              <w:jc w:val="center"/>
              <w:rPr>
                <w:rFonts w:ascii="Arial" w:hAnsi="Arial" w:cs="Arial"/>
              </w:rPr>
            </w:pPr>
            <w:r>
              <w:rPr>
                <w:rFonts w:ascii="Arial" w:hAnsi="Arial" w:cs="Arial"/>
              </w:rPr>
              <w:t>0.1573</w:t>
            </w:r>
          </w:p>
        </w:tc>
        <w:tc>
          <w:tcPr>
            <w:tcW w:w="1442" w:type="dxa"/>
          </w:tcPr>
          <w:p w:rsidR="00CE44C9" w:rsidRDefault="00CE44C9" w:rsidP="00C068D1">
            <w:pPr>
              <w:spacing w:line="480" w:lineRule="auto"/>
              <w:jc w:val="center"/>
              <w:rPr>
                <w:rFonts w:ascii="Arial" w:hAnsi="Arial" w:cs="Arial"/>
              </w:rPr>
            </w:pPr>
            <w:r>
              <w:rPr>
                <w:rFonts w:ascii="Arial" w:hAnsi="Arial" w:cs="Arial"/>
              </w:rPr>
              <w:t>0.0098</w:t>
            </w:r>
          </w:p>
        </w:tc>
        <w:tc>
          <w:tcPr>
            <w:tcW w:w="1620" w:type="dxa"/>
          </w:tcPr>
          <w:p w:rsidR="00CE44C9" w:rsidRDefault="00CE44C9" w:rsidP="00C068D1">
            <w:pPr>
              <w:spacing w:line="480" w:lineRule="auto"/>
              <w:jc w:val="center"/>
              <w:rPr>
                <w:rFonts w:ascii="Arial" w:hAnsi="Arial" w:cs="Arial"/>
              </w:rPr>
            </w:pPr>
            <w:r>
              <w:rPr>
                <w:rFonts w:ascii="Arial" w:hAnsi="Arial" w:cs="Arial"/>
              </w:rPr>
              <w:t>-</w:t>
            </w:r>
          </w:p>
        </w:tc>
      </w:tr>
      <w:tr w:rsidR="00CE44C9">
        <w:trPr>
          <w:jc w:val="center"/>
        </w:trPr>
        <w:tc>
          <w:tcPr>
            <w:tcW w:w="2108" w:type="dxa"/>
          </w:tcPr>
          <w:p w:rsidR="00CE44C9" w:rsidRPr="00CE6E65" w:rsidRDefault="00CE44C9" w:rsidP="00C068D1">
            <w:pPr>
              <w:spacing w:line="480" w:lineRule="auto"/>
              <w:rPr>
                <w:rFonts w:ascii="Arial" w:hAnsi="Arial" w:cs="Arial"/>
                <w:b/>
              </w:rPr>
            </w:pPr>
            <w:r w:rsidRPr="00CE6E65">
              <w:rPr>
                <w:rFonts w:ascii="Arial" w:hAnsi="Arial" w:cs="Arial"/>
                <w:b/>
              </w:rPr>
              <w:t>Polietileno</w:t>
            </w:r>
          </w:p>
        </w:tc>
        <w:tc>
          <w:tcPr>
            <w:tcW w:w="1258" w:type="dxa"/>
          </w:tcPr>
          <w:p w:rsidR="00CE44C9" w:rsidRDefault="00CE44C9" w:rsidP="00C068D1">
            <w:pPr>
              <w:spacing w:line="480" w:lineRule="auto"/>
              <w:jc w:val="center"/>
              <w:rPr>
                <w:rFonts w:ascii="Arial" w:hAnsi="Arial" w:cs="Arial"/>
              </w:rPr>
            </w:pPr>
            <w:r>
              <w:rPr>
                <w:rFonts w:ascii="Arial" w:hAnsi="Arial" w:cs="Arial"/>
              </w:rPr>
              <w:t>0.15456</w:t>
            </w:r>
          </w:p>
        </w:tc>
        <w:tc>
          <w:tcPr>
            <w:tcW w:w="1442" w:type="dxa"/>
          </w:tcPr>
          <w:p w:rsidR="00CE44C9" w:rsidRDefault="00CE44C9" w:rsidP="00C068D1">
            <w:pPr>
              <w:spacing w:line="480" w:lineRule="auto"/>
              <w:jc w:val="center"/>
              <w:rPr>
                <w:rFonts w:ascii="Arial" w:hAnsi="Arial" w:cs="Arial"/>
              </w:rPr>
            </w:pPr>
            <w:r>
              <w:rPr>
                <w:rFonts w:ascii="Arial" w:hAnsi="Arial" w:cs="Arial"/>
              </w:rPr>
              <w:t>0.0672</w:t>
            </w:r>
          </w:p>
        </w:tc>
        <w:tc>
          <w:tcPr>
            <w:tcW w:w="1620" w:type="dxa"/>
          </w:tcPr>
          <w:p w:rsidR="00CE44C9" w:rsidRDefault="00CE44C9" w:rsidP="00C068D1">
            <w:pPr>
              <w:spacing w:line="480" w:lineRule="auto"/>
              <w:jc w:val="center"/>
              <w:rPr>
                <w:rFonts w:ascii="Arial" w:hAnsi="Arial" w:cs="Arial"/>
              </w:rPr>
            </w:pPr>
            <w:r>
              <w:rPr>
                <w:rFonts w:ascii="Arial" w:hAnsi="Arial" w:cs="Arial"/>
              </w:rPr>
              <w:t>0.0725</w:t>
            </w:r>
          </w:p>
        </w:tc>
      </w:tr>
      <w:tr w:rsidR="00CE44C9">
        <w:trPr>
          <w:jc w:val="center"/>
        </w:trPr>
        <w:tc>
          <w:tcPr>
            <w:tcW w:w="2108" w:type="dxa"/>
          </w:tcPr>
          <w:p w:rsidR="00CE44C9" w:rsidRPr="00CE6E65" w:rsidRDefault="00CE44C9" w:rsidP="00C068D1">
            <w:pPr>
              <w:spacing w:line="480" w:lineRule="auto"/>
              <w:rPr>
                <w:rFonts w:ascii="Arial" w:hAnsi="Arial" w:cs="Arial"/>
                <w:b/>
              </w:rPr>
            </w:pPr>
            <w:r w:rsidRPr="00CE6E65">
              <w:rPr>
                <w:rFonts w:ascii="Arial" w:hAnsi="Arial" w:cs="Arial"/>
                <w:b/>
              </w:rPr>
              <w:t>Papel laminado</w:t>
            </w:r>
          </w:p>
        </w:tc>
        <w:tc>
          <w:tcPr>
            <w:tcW w:w="1258" w:type="dxa"/>
          </w:tcPr>
          <w:p w:rsidR="00CE44C9" w:rsidRDefault="00CE44C9" w:rsidP="00C068D1">
            <w:pPr>
              <w:spacing w:line="480" w:lineRule="auto"/>
              <w:jc w:val="center"/>
              <w:rPr>
                <w:rFonts w:ascii="Arial" w:hAnsi="Arial" w:cs="Arial"/>
              </w:rPr>
            </w:pPr>
            <w:r>
              <w:rPr>
                <w:rFonts w:ascii="Arial" w:hAnsi="Arial" w:cs="Arial"/>
              </w:rPr>
              <w:t>0.0771</w:t>
            </w:r>
          </w:p>
        </w:tc>
        <w:tc>
          <w:tcPr>
            <w:tcW w:w="1442" w:type="dxa"/>
          </w:tcPr>
          <w:p w:rsidR="00CE44C9" w:rsidRDefault="00CE44C9" w:rsidP="00C068D1">
            <w:pPr>
              <w:spacing w:line="480" w:lineRule="auto"/>
              <w:jc w:val="center"/>
              <w:rPr>
                <w:rFonts w:ascii="Arial" w:hAnsi="Arial" w:cs="Arial"/>
              </w:rPr>
            </w:pPr>
            <w:r>
              <w:rPr>
                <w:rFonts w:ascii="Arial" w:hAnsi="Arial" w:cs="Arial"/>
              </w:rPr>
              <w:t>0.0473</w:t>
            </w:r>
          </w:p>
        </w:tc>
        <w:tc>
          <w:tcPr>
            <w:tcW w:w="1620" w:type="dxa"/>
          </w:tcPr>
          <w:p w:rsidR="00CE44C9" w:rsidRDefault="00CE44C9" w:rsidP="00C068D1">
            <w:pPr>
              <w:spacing w:line="480" w:lineRule="auto"/>
              <w:jc w:val="center"/>
              <w:rPr>
                <w:rFonts w:ascii="Arial" w:hAnsi="Arial" w:cs="Arial"/>
              </w:rPr>
            </w:pPr>
            <w:r>
              <w:rPr>
                <w:rFonts w:ascii="Arial" w:hAnsi="Arial" w:cs="Arial"/>
              </w:rPr>
              <w:t>0.09655</w:t>
            </w:r>
          </w:p>
        </w:tc>
      </w:tr>
    </w:tbl>
    <w:p w:rsidR="00CE44C9" w:rsidRDefault="00CE44C9" w:rsidP="00CE44C9">
      <w:pPr>
        <w:spacing w:line="480" w:lineRule="auto"/>
        <w:jc w:val="both"/>
        <w:rPr>
          <w:rFonts w:ascii="Arial" w:hAnsi="Arial" w:cs="Arial"/>
          <w:lang w:bidi="he-IL"/>
        </w:rPr>
      </w:pPr>
    </w:p>
    <w:p w:rsidR="00CE44C9" w:rsidRDefault="00CE44C9" w:rsidP="00CE44C9">
      <w:pPr>
        <w:spacing w:line="480" w:lineRule="auto"/>
        <w:jc w:val="both"/>
        <w:rPr>
          <w:rFonts w:ascii="Arial" w:hAnsi="Arial" w:cs="Arial"/>
          <w:lang w:bidi="he-IL"/>
        </w:rPr>
      </w:pPr>
      <w:r>
        <w:rPr>
          <w:rFonts w:ascii="Arial" w:hAnsi="Arial" w:cs="Arial"/>
          <w:lang w:bidi="he-IL"/>
        </w:rPr>
        <w:t>Por lo tanto, se cuantifica el tiempo de vida útil del empaque-producto:</w:t>
      </w:r>
    </w:p>
    <w:p w:rsidR="00CE44C9" w:rsidRPr="00A53A7C" w:rsidRDefault="00CE44C9" w:rsidP="00CE44C9">
      <w:pPr>
        <w:spacing w:line="480" w:lineRule="auto"/>
        <w:jc w:val="center"/>
        <w:rPr>
          <w:rFonts w:ascii="Arial" w:hAnsi="Arial" w:cs="Arial"/>
        </w:rPr>
      </w:pPr>
      <w:r w:rsidRPr="00A53A7C">
        <w:rPr>
          <w:rFonts w:ascii="Arial" w:hAnsi="Arial" w:cs="Arial"/>
        </w:rPr>
        <w:t xml:space="preserve">Tabla </w:t>
      </w:r>
      <w:r>
        <w:rPr>
          <w:rFonts w:ascii="Arial" w:hAnsi="Arial" w:cs="Arial"/>
        </w:rPr>
        <w:t>34</w:t>
      </w:r>
    </w:p>
    <w:p w:rsidR="00CE44C9" w:rsidRPr="00C85EBD" w:rsidRDefault="00CE44C9" w:rsidP="00CE44C9">
      <w:pPr>
        <w:spacing w:line="480" w:lineRule="auto"/>
        <w:jc w:val="center"/>
        <w:rPr>
          <w:rFonts w:ascii="Arial" w:hAnsi="Arial" w:cs="Arial"/>
          <w:b/>
        </w:rPr>
      </w:pPr>
      <w:r w:rsidRPr="00CE6E65">
        <w:rPr>
          <w:rFonts w:ascii="Arial" w:hAnsi="Arial" w:cs="Arial"/>
        </w:rPr>
        <w:t>Tiempo de vida úti</w:t>
      </w:r>
      <w:r>
        <w:rPr>
          <w:rFonts w:ascii="Arial" w:hAnsi="Arial" w:cs="Arial"/>
        </w:rPr>
        <w:t>l del c</w:t>
      </w:r>
      <w:r w:rsidRPr="00CE6E65">
        <w:rPr>
          <w:rFonts w:ascii="Arial" w:hAnsi="Arial" w:cs="Arial"/>
        </w:rPr>
        <w:t>aldo soluble de gallina.</w:t>
      </w:r>
    </w:p>
    <w:tbl>
      <w:tblPr>
        <w:tblStyle w:val="Tablaconcuadrcula"/>
        <w:tblW w:w="0" w:type="auto"/>
        <w:tblLook w:val="01E0"/>
      </w:tblPr>
      <w:tblGrid>
        <w:gridCol w:w="2104"/>
        <w:gridCol w:w="2104"/>
        <w:gridCol w:w="2104"/>
        <w:gridCol w:w="2111"/>
      </w:tblGrid>
      <w:tr w:rsidR="00CE44C9">
        <w:tc>
          <w:tcPr>
            <w:tcW w:w="2104" w:type="dxa"/>
            <w:shd w:val="clear" w:color="auto" w:fill="99CCFF"/>
          </w:tcPr>
          <w:p w:rsidR="00CE44C9" w:rsidRPr="00C85EBD" w:rsidRDefault="00CE44C9" w:rsidP="00C068D1">
            <w:pPr>
              <w:spacing w:line="480" w:lineRule="auto"/>
              <w:jc w:val="both"/>
              <w:rPr>
                <w:rFonts w:ascii="Arial" w:hAnsi="Arial" w:cs="Arial"/>
                <w:b/>
              </w:rPr>
            </w:pPr>
            <w:r w:rsidRPr="00C85EBD">
              <w:rPr>
                <w:rFonts w:ascii="Arial" w:hAnsi="Arial" w:cs="Arial"/>
                <w:b/>
              </w:rPr>
              <w:t>Empaques</w:t>
            </w:r>
          </w:p>
        </w:tc>
        <w:tc>
          <w:tcPr>
            <w:tcW w:w="2104" w:type="dxa"/>
            <w:shd w:val="clear" w:color="auto" w:fill="99CCFF"/>
          </w:tcPr>
          <w:p w:rsidR="00CE44C9" w:rsidRDefault="00CE44C9" w:rsidP="00C068D1">
            <w:pPr>
              <w:spacing w:line="480" w:lineRule="auto"/>
              <w:jc w:val="center"/>
              <w:rPr>
                <w:rFonts w:ascii="Arial" w:hAnsi="Arial" w:cs="Arial"/>
                <w:b/>
              </w:rPr>
            </w:pPr>
            <w:r>
              <w:rPr>
                <w:rFonts w:ascii="Arial" w:hAnsi="Arial" w:cs="Arial"/>
                <w:b/>
              </w:rPr>
              <w:t xml:space="preserve">80%HR </w:t>
            </w:r>
            <w:r w:rsidRPr="00B2152A">
              <w:rPr>
                <w:rFonts w:ascii="Arial" w:hAnsi="Arial" w:cs="Arial"/>
                <w:vertAlign w:val="subscript"/>
              </w:rPr>
              <w:t>(Nuevo)</w:t>
            </w:r>
          </w:p>
        </w:tc>
        <w:tc>
          <w:tcPr>
            <w:tcW w:w="2104" w:type="dxa"/>
            <w:shd w:val="clear" w:color="auto" w:fill="99CCFF"/>
          </w:tcPr>
          <w:p w:rsidR="00CE44C9" w:rsidRDefault="00CE44C9" w:rsidP="00C068D1">
            <w:pPr>
              <w:spacing w:line="480" w:lineRule="auto"/>
              <w:jc w:val="center"/>
              <w:rPr>
                <w:rFonts w:ascii="Arial" w:hAnsi="Arial" w:cs="Arial"/>
                <w:b/>
              </w:rPr>
            </w:pPr>
            <w:r>
              <w:rPr>
                <w:rFonts w:ascii="Arial" w:hAnsi="Arial" w:cs="Arial"/>
                <w:b/>
              </w:rPr>
              <w:t>100%HR</w:t>
            </w:r>
            <w:r w:rsidRPr="00B2152A">
              <w:rPr>
                <w:rFonts w:ascii="Arial" w:hAnsi="Arial" w:cs="Arial"/>
                <w:vertAlign w:val="subscript"/>
              </w:rPr>
              <w:t>(Nuevo)</w:t>
            </w:r>
          </w:p>
        </w:tc>
        <w:tc>
          <w:tcPr>
            <w:tcW w:w="2111" w:type="dxa"/>
            <w:shd w:val="clear" w:color="auto" w:fill="99CCFF"/>
          </w:tcPr>
          <w:p w:rsidR="00CE44C9" w:rsidRDefault="00CE44C9" w:rsidP="00C068D1">
            <w:pPr>
              <w:spacing w:line="480" w:lineRule="auto"/>
              <w:jc w:val="center"/>
              <w:rPr>
                <w:rFonts w:ascii="Arial" w:hAnsi="Arial" w:cs="Arial"/>
                <w:b/>
              </w:rPr>
            </w:pPr>
            <w:r>
              <w:rPr>
                <w:rFonts w:ascii="Arial" w:hAnsi="Arial" w:cs="Arial"/>
                <w:b/>
              </w:rPr>
              <w:t>100%HR</w:t>
            </w:r>
            <w:r w:rsidRPr="00B2152A">
              <w:rPr>
                <w:rFonts w:ascii="Arial" w:hAnsi="Arial" w:cs="Arial"/>
                <w:vertAlign w:val="subscript"/>
              </w:rPr>
              <w:t>(</w:t>
            </w:r>
            <w:r>
              <w:rPr>
                <w:rFonts w:ascii="Arial" w:hAnsi="Arial" w:cs="Arial"/>
                <w:vertAlign w:val="subscript"/>
              </w:rPr>
              <w:t>Manipulado</w:t>
            </w:r>
            <w:r w:rsidRPr="00B2152A">
              <w:rPr>
                <w:rFonts w:ascii="Arial" w:hAnsi="Arial" w:cs="Arial"/>
                <w:vertAlign w:val="subscript"/>
              </w:rPr>
              <w:t>)</w:t>
            </w:r>
          </w:p>
        </w:tc>
      </w:tr>
      <w:tr w:rsidR="00CE44C9">
        <w:tc>
          <w:tcPr>
            <w:tcW w:w="2104" w:type="dxa"/>
          </w:tcPr>
          <w:p w:rsidR="00CE44C9" w:rsidRPr="00C85EBD" w:rsidRDefault="00CE44C9" w:rsidP="00C068D1">
            <w:pPr>
              <w:spacing w:line="480" w:lineRule="auto"/>
              <w:jc w:val="both"/>
              <w:rPr>
                <w:rFonts w:ascii="Arial" w:hAnsi="Arial" w:cs="Arial"/>
                <w:b/>
              </w:rPr>
            </w:pPr>
            <w:r w:rsidRPr="00C85EBD">
              <w:rPr>
                <w:rFonts w:ascii="Arial" w:hAnsi="Arial" w:cs="Arial"/>
                <w:b/>
              </w:rPr>
              <w:t>Laminado 1</w:t>
            </w:r>
          </w:p>
        </w:tc>
        <w:tc>
          <w:tcPr>
            <w:tcW w:w="2104" w:type="dxa"/>
          </w:tcPr>
          <w:p w:rsidR="00CE44C9" w:rsidRDefault="00CE44C9" w:rsidP="00C068D1">
            <w:pPr>
              <w:spacing w:line="480" w:lineRule="auto"/>
              <w:jc w:val="center"/>
              <w:rPr>
                <w:rFonts w:ascii="Arial" w:hAnsi="Arial" w:cs="Arial"/>
              </w:rPr>
            </w:pPr>
            <w:r>
              <w:rPr>
                <w:rFonts w:ascii="Arial" w:hAnsi="Arial" w:cs="Arial"/>
              </w:rPr>
              <w:t>240 días</w:t>
            </w:r>
          </w:p>
        </w:tc>
        <w:tc>
          <w:tcPr>
            <w:tcW w:w="2104" w:type="dxa"/>
          </w:tcPr>
          <w:p w:rsidR="00CE44C9" w:rsidRDefault="00CE44C9" w:rsidP="00C068D1">
            <w:pPr>
              <w:spacing w:line="480" w:lineRule="auto"/>
              <w:jc w:val="center"/>
              <w:rPr>
                <w:rFonts w:ascii="Arial" w:hAnsi="Arial" w:cs="Arial"/>
              </w:rPr>
            </w:pPr>
            <w:r>
              <w:rPr>
                <w:rFonts w:ascii="Arial" w:hAnsi="Arial" w:cs="Arial"/>
              </w:rPr>
              <w:t>147 días</w:t>
            </w:r>
          </w:p>
        </w:tc>
        <w:tc>
          <w:tcPr>
            <w:tcW w:w="2111" w:type="dxa"/>
          </w:tcPr>
          <w:p w:rsidR="00CE44C9" w:rsidRDefault="00CE44C9" w:rsidP="00C068D1">
            <w:pPr>
              <w:spacing w:line="480" w:lineRule="auto"/>
              <w:jc w:val="center"/>
              <w:rPr>
                <w:rFonts w:ascii="Arial" w:hAnsi="Arial" w:cs="Arial"/>
              </w:rPr>
            </w:pPr>
            <w:r>
              <w:rPr>
                <w:rFonts w:ascii="Arial" w:hAnsi="Arial" w:cs="Arial"/>
              </w:rPr>
              <w:t>27 días</w:t>
            </w:r>
          </w:p>
        </w:tc>
      </w:tr>
      <w:tr w:rsidR="00CE44C9">
        <w:tc>
          <w:tcPr>
            <w:tcW w:w="2104" w:type="dxa"/>
          </w:tcPr>
          <w:p w:rsidR="00CE44C9" w:rsidRPr="00C85EBD" w:rsidRDefault="00CE44C9" w:rsidP="00C068D1">
            <w:pPr>
              <w:spacing w:line="480" w:lineRule="auto"/>
              <w:jc w:val="both"/>
              <w:rPr>
                <w:rFonts w:ascii="Arial" w:hAnsi="Arial" w:cs="Arial"/>
                <w:b/>
              </w:rPr>
            </w:pPr>
            <w:r w:rsidRPr="00C85EBD">
              <w:rPr>
                <w:rFonts w:ascii="Arial" w:hAnsi="Arial" w:cs="Arial"/>
                <w:b/>
              </w:rPr>
              <w:t>Laminado 2</w:t>
            </w:r>
          </w:p>
        </w:tc>
        <w:tc>
          <w:tcPr>
            <w:tcW w:w="2104" w:type="dxa"/>
          </w:tcPr>
          <w:p w:rsidR="00CE44C9" w:rsidRDefault="00CE44C9" w:rsidP="00C068D1">
            <w:pPr>
              <w:spacing w:line="480" w:lineRule="auto"/>
              <w:jc w:val="center"/>
              <w:rPr>
                <w:rFonts w:ascii="Arial" w:hAnsi="Arial" w:cs="Arial"/>
              </w:rPr>
            </w:pPr>
            <w:r>
              <w:rPr>
                <w:rFonts w:ascii="Arial" w:hAnsi="Arial" w:cs="Arial"/>
              </w:rPr>
              <w:t>159 días</w:t>
            </w:r>
          </w:p>
        </w:tc>
        <w:tc>
          <w:tcPr>
            <w:tcW w:w="2104" w:type="dxa"/>
          </w:tcPr>
          <w:p w:rsidR="00CE44C9" w:rsidRDefault="00CE44C9" w:rsidP="00C068D1">
            <w:pPr>
              <w:spacing w:line="480" w:lineRule="auto"/>
              <w:jc w:val="center"/>
              <w:rPr>
                <w:rFonts w:ascii="Arial" w:hAnsi="Arial" w:cs="Arial"/>
              </w:rPr>
            </w:pPr>
            <w:r>
              <w:rPr>
                <w:rFonts w:ascii="Arial" w:hAnsi="Arial" w:cs="Arial"/>
              </w:rPr>
              <w:t>40 días</w:t>
            </w:r>
          </w:p>
        </w:tc>
        <w:tc>
          <w:tcPr>
            <w:tcW w:w="2111" w:type="dxa"/>
          </w:tcPr>
          <w:p w:rsidR="00CE44C9" w:rsidRDefault="00CE44C9" w:rsidP="00C068D1">
            <w:pPr>
              <w:spacing w:line="480" w:lineRule="auto"/>
              <w:jc w:val="center"/>
              <w:rPr>
                <w:rFonts w:ascii="Arial" w:hAnsi="Arial" w:cs="Arial"/>
              </w:rPr>
            </w:pPr>
            <w:r>
              <w:rPr>
                <w:rFonts w:ascii="Arial" w:hAnsi="Arial" w:cs="Arial"/>
              </w:rPr>
              <w:t>-</w:t>
            </w:r>
          </w:p>
        </w:tc>
      </w:tr>
      <w:tr w:rsidR="00CE44C9">
        <w:tc>
          <w:tcPr>
            <w:tcW w:w="2104" w:type="dxa"/>
          </w:tcPr>
          <w:p w:rsidR="00CE44C9" w:rsidRPr="00C85EBD" w:rsidRDefault="00CE44C9" w:rsidP="00C068D1">
            <w:pPr>
              <w:spacing w:line="480" w:lineRule="auto"/>
              <w:jc w:val="both"/>
              <w:rPr>
                <w:rFonts w:ascii="Arial" w:hAnsi="Arial" w:cs="Arial"/>
                <w:b/>
              </w:rPr>
            </w:pPr>
            <w:r w:rsidRPr="00C85EBD">
              <w:rPr>
                <w:rFonts w:ascii="Arial" w:hAnsi="Arial" w:cs="Arial"/>
                <w:b/>
              </w:rPr>
              <w:t>Polietileno LDL</w:t>
            </w:r>
          </w:p>
        </w:tc>
        <w:tc>
          <w:tcPr>
            <w:tcW w:w="2104" w:type="dxa"/>
          </w:tcPr>
          <w:p w:rsidR="00CE44C9" w:rsidRDefault="00CE44C9" w:rsidP="00C068D1">
            <w:pPr>
              <w:spacing w:line="480" w:lineRule="auto"/>
              <w:jc w:val="center"/>
              <w:rPr>
                <w:rFonts w:ascii="Arial" w:hAnsi="Arial" w:cs="Arial"/>
              </w:rPr>
            </w:pPr>
            <w:r>
              <w:rPr>
                <w:rFonts w:ascii="Arial" w:hAnsi="Arial" w:cs="Arial"/>
              </w:rPr>
              <w:t>14 días</w:t>
            </w:r>
          </w:p>
        </w:tc>
        <w:tc>
          <w:tcPr>
            <w:tcW w:w="2104" w:type="dxa"/>
          </w:tcPr>
          <w:p w:rsidR="00CE44C9" w:rsidRDefault="00CE44C9" w:rsidP="00C068D1">
            <w:pPr>
              <w:spacing w:line="480" w:lineRule="auto"/>
              <w:jc w:val="center"/>
              <w:rPr>
                <w:rFonts w:ascii="Arial" w:hAnsi="Arial" w:cs="Arial"/>
              </w:rPr>
            </w:pPr>
            <w:r>
              <w:rPr>
                <w:rFonts w:ascii="Arial" w:hAnsi="Arial" w:cs="Arial"/>
              </w:rPr>
              <w:t>6 días</w:t>
            </w:r>
          </w:p>
        </w:tc>
        <w:tc>
          <w:tcPr>
            <w:tcW w:w="2111" w:type="dxa"/>
          </w:tcPr>
          <w:p w:rsidR="00CE44C9" w:rsidRDefault="00CE44C9" w:rsidP="00C068D1">
            <w:pPr>
              <w:spacing w:line="480" w:lineRule="auto"/>
              <w:jc w:val="center"/>
              <w:rPr>
                <w:rFonts w:ascii="Arial" w:hAnsi="Arial" w:cs="Arial"/>
              </w:rPr>
            </w:pPr>
            <w:r>
              <w:rPr>
                <w:rFonts w:ascii="Arial" w:hAnsi="Arial" w:cs="Arial"/>
              </w:rPr>
              <w:t>3 días</w:t>
            </w:r>
          </w:p>
        </w:tc>
      </w:tr>
      <w:tr w:rsidR="00CE44C9">
        <w:tc>
          <w:tcPr>
            <w:tcW w:w="2104" w:type="dxa"/>
          </w:tcPr>
          <w:p w:rsidR="00CE44C9" w:rsidRPr="00C85EBD" w:rsidRDefault="00CE44C9" w:rsidP="00C068D1">
            <w:pPr>
              <w:spacing w:line="480" w:lineRule="auto"/>
              <w:jc w:val="both"/>
              <w:rPr>
                <w:rFonts w:ascii="Arial" w:hAnsi="Arial" w:cs="Arial"/>
                <w:b/>
              </w:rPr>
            </w:pPr>
            <w:r w:rsidRPr="00C85EBD">
              <w:rPr>
                <w:rFonts w:ascii="Arial" w:hAnsi="Arial" w:cs="Arial"/>
                <w:b/>
              </w:rPr>
              <w:t>Papel laminado</w:t>
            </w:r>
          </w:p>
        </w:tc>
        <w:tc>
          <w:tcPr>
            <w:tcW w:w="2104" w:type="dxa"/>
          </w:tcPr>
          <w:p w:rsidR="00CE44C9" w:rsidRDefault="00CE44C9" w:rsidP="00C068D1">
            <w:pPr>
              <w:spacing w:line="480" w:lineRule="auto"/>
              <w:jc w:val="center"/>
              <w:rPr>
                <w:rFonts w:ascii="Arial" w:hAnsi="Arial" w:cs="Arial"/>
              </w:rPr>
            </w:pPr>
            <w:r>
              <w:rPr>
                <w:rFonts w:ascii="Arial" w:hAnsi="Arial" w:cs="Arial"/>
              </w:rPr>
              <w:t>19 días</w:t>
            </w:r>
          </w:p>
        </w:tc>
        <w:tc>
          <w:tcPr>
            <w:tcW w:w="2104" w:type="dxa"/>
          </w:tcPr>
          <w:p w:rsidR="00CE44C9" w:rsidRDefault="00CE44C9" w:rsidP="00C068D1">
            <w:pPr>
              <w:spacing w:line="480" w:lineRule="auto"/>
              <w:jc w:val="center"/>
              <w:rPr>
                <w:rFonts w:ascii="Arial" w:hAnsi="Arial" w:cs="Arial"/>
              </w:rPr>
            </w:pPr>
            <w:r>
              <w:rPr>
                <w:rFonts w:ascii="Arial" w:hAnsi="Arial" w:cs="Arial"/>
              </w:rPr>
              <w:t>7 días</w:t>
            </w:r>
          </w:p>
        </w:tc>
        <w:tc>
          <w:tcPr>
            <w:tcW w:w="2111" w:type="dxa"/>
          </w:tcPr>
          <w:p w:rsidR="00CE44C9" w:rsidRDefault="00CE44C9" w:rsidP="00C068D1">
            <w:pPr>
              <w:spacing w:line="480" w:lineRule="auto"/>
              <w:jc w:val="center"/>
              <w:rPr>
                <w:rFonts w:ascii="Arial" w:hAnsi="Arial" w:cs="Arial"/>
              </w:rPr>
            </w:pPr>
            <w:r>
              <w:rPr>
                <w:rFonts w:ascii="Arial" w:hAnsi="Arial" w:cs="Arial"/>
              </w:rPr>
              <w:t>4 días</w:t>
            </w:r>
          </w:p>
        </w:tc>
      </w:tr>
    </w:tbl>
    <w:p w:rsidR="00CE44C9" w:rsidRDefault="00CE44C9" w:rsidP="00CE44C9"/>
    <w:p w:rsidR="00CE44C9" w:rsidRDefault="00CE44C9" w:rsidP="00CE44C9">
      <w:pPr>
        <w:spacing w:line="480" w:lineRule="auto"/>
        <w:jc w:val="both"/>
        <w:rPr>
          <w:rFonts w:ascii="Arial" w:hAnsi="Arial" w:cs="Arial"/>
        </w:rPr>
      </w:pPr>
      <w:r w:rsidRPr="00C16C9D">
        <w:rPr>
          <w:rFonts w:ascii="Arial" w:hAnsi="Arial" w:cs="Arial"/>
        </w:rPr>
        <w:lastRenderedPageBreak/>
        <w:t>De</w:t>
      </w:r>
      <w:r>
        <w:rPr>
          <w:rFonts w:ascii="Arial" w:hAnsi="Arial" w:cs="Arial"/>
        </w:rPr>
        <w:t xml:space="preserve"> esta manera obtenemos el tiempo de vida útil de los productos en conjunto con el empaque.</w:t>
      </w:r>
    </w:p>
    <w:p w:rsidR="00CE44C9" w:rsidRDefault="00CE44C9" w:rsidP="00CE44C9">
      <w:pPr>
        <w:spacing w:line="480" w:lineRule="auto"/>
        <w:jc w:val="both"/>
        <w:rPr>
          <w:rFonts w:ascii="Arial" w:hAnsi="Arial" w:cs="Arial"/>
        </w:rPr>
      </w:pPr>
      <w:r>
        <w:rPr>
          <w:rFonts w:ascii="Arial" w:hAnsi="Arial" w:cs="Arial"/>
        </w:rPr>
        <w:t xml:space="preserve">Se puede observar la influencia que  tiene humedad del ambiente sobre el empaque en la reducción de su vida útil, alrededor de un </w:t>
      </w:r>
      <w:smartTag w:uri="urn:schemas-microsoft-com:office:smarttags" w:element="metricconverter">
        <w:smartTagPr>
          <w:attr w:name="ProductID" w:val="50 a"/>
        </w:smartTagPr>
        <w:r>
          <w:rPr>
            <w:rFonts w:ascii="Arial" w:hAnsi="Arial" w:cs="Arial"/>
          </w:rPr>
          <w:t>50 a</w:t>
        </w:r>
      </w:smartTag>
      <w:r>
        <w:rPr>
          <w:rFonts w:ascii="Arial" w:hAnsi="Arial" w:cs="Arial"/>
        </w:rPr>
        <w:t xml:space="preserve"> 60% según como varíen  las condiciones ambientales, especialmente cuando el empaque ha sufrido una previa manipulación aún en los empaques resistentes al vapor de agua como las películas plásticas laminadas.</w:t>
      </w:r>
    </w:p>
    <w:p w:rsidR="00CE44C9" w:rsidRDefault="00CE44C9" w:rsidP="00CE44C9">
      <w:pPr>
        <w:spacing w:line="480" w:lineRule="auto"/>
        <w:jc w:val="both"/>
        <w:rPr>
          <w:rFonts w:ascii="Arial" w:hAnsi="Arial" w:cs="Arial"/>
        </w:rPr>
      </w:pPr>
      <w:r>
        <w:rPr>
          <w:rFonts w:ascii="Arial" w:hAnsi="Arial" w:cs="Arial"/>
        </w:rPr>
        <w:t>Si las condiciones donde se almacena el producto no son las adecuadas incluyendo temperatura, humedad relativa del ambiente y si no se considera un empaque resistente a tales condiciones, se observara una reducción en el tiempo de vida útil del producto, por lo tanto dependiendo del producto debería realizarse un estudio donde se considere la sensibilidad del producto dependiendo de las condiciones de almacenamiento, el tiempo de vida que se espera que tenga el producto, el tipo de empaque a utilizar.</w:t>
      </w:r>
    </w:p>
    <w:p w:rsidR="00CE44C9" w:rsidRPr="00C16C9D" w:rsidRDefault="00CE44C9" w:rsidP="00CE44C9">
      <w:pPr>
        <w:spacing w:line="480" w:lineRule="auto"/>
        <w:jc w:val="both"/>
        <w:rPr>
          <w:rFonts w:ascii="Arial" w:hAnsi="Arial" w:cs="Arial"/>
        </w:rPr>
      </w:pPr>
      <w:r>
        <w:rPr>
          <w:rFonts w:ascii="Arial" w:hAnsi="Arial" w:cs="Arial"/>
        </w:rPr>
        <w:t>En el caso de fideos se observo una alta durabilidad del producto  en empaques laminados, pero podría usarse el empaque de Polietileno de Alta Densidad que brinda una barrera al vapor de agua y reduciría el costo del empaque, considerando un buen manejo al empaque antes del empaquetamiento y después de contener el producto.</w:t>
      </w:r>
    </w:p>
    <w:p w:rsidR="00CE44C9" w:rsidRPr="00B71A86" w:rsidRDefault="00CE44C9" w:rsidP="00CE44C9"/>
    <w:p w:rsidR="00366975" w:rsidRDefault="00366975" w:rsidP="00366975">
      <w:pPr>
        <w:spacing w:line="480" w:lineRule="auto"/>
        <w:jc w:val="both"/>
      </w:pPr>
    </w:p>
    <w:p w:rsidR="00366975" w:rsidRDefault="00366975" w:rsidP="00366975">
      <w:pPr>
        <w:spacing w:line="480" w:lineRule="auto"/>
        <w:jc w:val="both"/>
      </w:pPr>
    </w:p>
    <w:p w:rsidR="00366975" w:rsidRDefault="00366975" w:rsidP="00366975">
      <w:pPr>
        <w:spacing w:line="480" w:lineRule="auto"/>
        <w:jc w:val="both"/>
      </w:pPr>
    </w:p>
    <w:p w:rsidR="00D71D91" w:rsidRDefault="00D71D91" w:rsidP="00D71D91">
      <w:pPr>
        <w:tabs>
          <w:tab w:val="left" w:pos="360"/>
          <w:tab w:val="left" w:pos="540"/>
          <w:tab w:val="left" w:pos="720"/>
          <w:tab w:val="left" w:pos="900"/>
        </w:tabs>
        <w:spacing w:line="480" w:lineRule="auto"/>
      </w:pPr>
    </w:p>
    <w:p w:rsidR="001F4A99" w:rsidRPr="00423F46" w:rsidRDefault="001F4A99" w:rsidP="001F4A99">
      <w:pPr>
        <w:pStyle w:val="NormalWeb"/>
        <w:spacing w:after="240" w:afterAutospacing="0" w:line="480" w:lineRule="auto"/>
        <w:jc w:val="center"/>
        <w:rPr>
          <w:rFonts w:ascii="Arial" w:hAnsi="Arial" w:cs="Arial"/>
          <w:b/>
          <w:sz w:val="48"/>
          <w:szCs w:val="48"/>
          <w:lang w:val="es-ES_tradnl"/>
        </w:rPr>
      </w:pPr>
    </w:p>
    <w:p w:rsidR="001F4A99" w:rsidRPr="00423F46" w:rsidRDefault="001F4A99" w:rsidP="001F4A99">
      <w:pPr>
        <w:pStyle w:val="NormalWeb"/>
        <w:spacing w:after="240" w:afterAutospacing="0" w:line="480" w:lineRule="auto"/>
        <w:jc w:val="center"/>
        <w:rPr>
          <w:rFonts w:ascii="Arial" w:hAnsi="Arial" w:cs="Arial"/>
          <w:b/>
          <w:sz w:val="32"/>
          <w:szCs w:val="32"/>
          <w:lang w:val="es-ES_tradnl"/>
        </w:rPr>
      </w:pPr>
      <w:r w:rsidRPr="00423F46">
        <w:rPr>
          <w:rFonts w:ascii="Arial" w:hAnsi="Arial" w:cs="Arial"/>
          <w:b/>
          <w:sz w:val="48"/>
          <w:szCs w:val="48"/>
          <w:lang w:val="es-ES_tradnl"/>
        </w:rPr>
        <w:t>CAPÍTULO 4</w:t>
      </w:r>
    </w:p>
    <w:p w:rsidR="001F4A99" w:rsidRPr="00423F46" w:rsidRDefault="001F4A99" w:rsidP="001F4A99">
      <w:pPr>
        <w:pStyle w:val="NormalWeb"/>
        <w:spacing w:after="240" w:afterAutospacing="0" w:line="480" w:lineRule="auto"/>
        <w:rPr>
          <w:rFonts w:ascii="Arial" w:hAnsi="Arial" w:cs="Arial"/>
          <w:b/>
          <w:sz w:val="32"/>
          <w:szCs w:val="32"/>
          <w:lang w:val="es-ES_tradnl"/>
        </w:rPr>
      </w:pPr>
      <w:r w:rsidRPr="00423F46">
        <w:rPr>
          <w:rFonts w:ascii="Arial" w:hAnsi="Arial" w:cs="Arial"/>
          <w:b/>
          <w:sz w:val="32"/>
          <w:szCs w:val="32"/>
          <w:lang w:val="es-ES_tradnl"/>
        </w:rPr>
        <w:t>4. CONCLUSIONES Y RECOMENDACIONES</w:t>
      </w:r>
    </w:p>
    <w:p w:rsidR="001F4A99" w:rsidRPr="00241B40" w:rsidRDefault="001F4A99" w:rsidP="001F4A99">
      <w:pPr>
        <w:pStyle w:val="NormalWeb"/>
        <w:spacing w:after="240" w:afterAutospacing="0" w:line="480" w:lineRule="auto"/>
        <w:jc w:val="both"/>
        <w:rPr>
          <w:rFonts w:ascii="Arial" w:hAnsi="Arial" w:cs="Arial"/>
          <w:b/>
          <w:sz w:val="28"/>
          <w:szCs w:val="28"/>
          <w:lang w:val="es-ES_tradnl"/>
        </w:rPr>
      </w:pPr>
      <w:r w:rsidRPr="00241B40">
        <w:rPr>
          <w:rFonts w:ascii="Arial" w:hAnsi="Arial" w:cs="Arial"/>
          <w:b/>
          <w:sz w:val="28"/>
          <w:szCs w:val="28"/>
          <w:lang w:val="es-ES_tradnl"/>
        </w:rPr>
        <w:t>Conclusiones</w:t>
      </w:r>
      <w:r>
        <w:rPr>
          <w:rFonts w:ascii="Arial" w:hAnsi="Arial" w:cs="Arial"/>
          <w:b/>
          <w:sz w:val="28"/>
          <w:szCs w:val="28"/>
          <w:lang w:val="es-ES_tradnl"/>
        </w:rPr>
        <w:t>:</w:t>
      </w:r>
    </w:p>
    <w:p w:rsidR="001F4A99" w:rsidRPr="00423F46" w:rsidRDefault="001F4A99" w:rsidP="001F4A99">
      <w:pPr>
        <w:pStyle w:val="NormalWeb"/>
        <w:spacing w:after="240" w:afterAutospacing="0" w:line="480" w:lineRule="auto"/>
        <w:jc w:val="both"/>
        <w:rPr>
          <w:rFonts w:ascii="Arial" w:hAnsi="Arial" w:cs="Arial"/>
          <w:lang w:val="es-ES_tradnl"/>
        </w:rPr>
      </w:pPr>
      <w:r w:rsidRPr="00423F46">
        <w:rPr>
          <w:rFonts w:ascii="Arial" w:hAnsi="Arial" w:cs="Arial"/>
          <w:lang w:val="es-ES_tradnl"/>
        </w:rPr>
        <w:t>Con los resultados se puede concluir que:</w:t>
      </w:r>
    </w:p>
    <w:p w:rsidR="001F4A99" w:rsidRDefault="001F4A99" w:rsidP="001F4A99">
      <w:pPr>
        <w:pStyle w:val="NormalWeb"/>
        <w:numPr>
          <w:ilvl w:val="0"/>
          <w:numId w:val="28"/>
        </w:numPr>
        <w:spacing w:after="240" w:afterAutospacing="0" w:line="480" w:lineRule="auto"/>
        <w:jc w:val="both"/>
        <w:rPr>
          <w:rFonts w:ascii="Arial" w:hAnsi="Arial" w:cs="Arial"/>
          <w:lang w:val="es-ES_tradnl"/>
        </w:rPr>
      </w:pPr>
      <w:r>
        <w:rPr>
          <w:rFonts w:ascii="Arial" w:hAnsi="Arial" w:cs="Arial"/>
          <w:lang w:val="es-ES_tradnl"/>
        </w:rPr>
        <w:t>La isoterma de absorción es indispensable para predecir el comportamiento del alimento a diferentes Humedades Relativas y determinar el tiempo de vida útil según la cantidad de vapor de agua captada por el alimento a una temperatura especifica.</w:t>
      </w:r>
    </w:p>
    <w:p w:rsidR="001F4A99" w:rsidRDefault="001F4A99" w:rsidP="001F4A99">
      <w:pPr>
        <w:pStyle w:val="NormalWeb"/>
        <w:numPr>
          <w:ilvl w:val="0"/>
          <w:numId w:val="28"/>
        </w:numPr>
        <w:spacing w:after="240" w:afterAutospacing="0" w:line="480" w:lineRule="auto"/>
        <w:jc w:val="both"/>
        <w:rPr>
          <w:rFonts w:ascii="Arial" w:hAnsi="Arial" w:cs="Arial"/>
          <w:lang w:val="es-ES_tradnl"/>
        </w:rPr>
      </w:pPr>
      <w:r>
        <w:rPr>
          <w:rFonts w:ascii="Arial" w:hAnsi="Arial" w:cs="Arial"/>
          <w:lang w:val="es-ES_tradnl"/>
        </w:rPr>
        <w:t xml:space="preserve">Los alimentos analizados son productos de baja humedad, y su isoterma de absorción se diferencia por la composición de la estructura del alimento, tal como se observó en  fideos y  tapioca en forma de </w:t>
      </w:r>
      <w:r w:rsidRPr="00040A84">
        <w:rPr>
          <w:rFonts w:ascii="Arial" w:hAnsi="Arial" w:cs="Arial"/>
          <w:b/>
          <w:lang w:val="es-ES_tradnl"/>
        </w:rPr>
        <w:t>S</w:t>
      </w:r>
      <w:r>
        <w:rPr>
          <w:rFonts w:ascii="Arial" w:hAnsi="Arial" w:cs="Arial"/>
          <w:lang w:val="es-ES_tradnl"/>
        </w:rPr>
        <w:t xml:space="preserve"> por la presencia de almidones en cambio en el caldo soluble de gallina presentó una forma creciente semi-parabólica característico de  substancias cristalinas.  </w:t>
      </w:r>
    </w:p>
    <w:p w:rsidR="001F4A99" w:rsidRDefault="001F4A99" w:rsidP="001F4A99">
      <w:pPr>
        <w:pStyle w:val="NormalWeb"/>
        <w:numPr>
          <w:ilvl w:val="0"/>
          <w:numId w:val="28"/>
        </w:numPr>
        <w:spacing w:after="240" w:afterAutospacing="0" w:line="480" w:lineRule="auto"/>
        <w:jc w:val="both"/>
        <w:rPr>
          <w:rFonts w:ascii="Arial" w:hAnsi="Arial" w:cs="Arial"/>
          <w:lang w:val="es-ES_tradnl"/>
        </w:rPr>
      </w:pPr>
      <w:r>
        <w:rPr>
          <w:rFonts w:ascii="Arial" w:hAnsi="Arial" w:cs="Arial"/>
          <w:lang w:val="es-ES_tradnl"/>
        </w:rPr>
        <w:lastRenderedPageBreak/>
        <w:t>El valor de la monocapa y la actividad de agua aparece a una menor actividad de agua  en Guayaquil a diferencia de Quito, existiendo mayor disponibilidad de agua en temperaturas bajas que altas.</w:t>
      </w:r>
    </w:p>
    <w:p w:rsidR="001F4A99" w:rsidRDefault="001F4A99" w:rsidP="001F4A99">
      <w:pPr>
        <w:pStyle w:val="NormalWeb"/>
        <w:numPr>
          <w:ilvl w:val="0"/>
          <w:numId w:val="28"/>
        </w:numPr>
        <w:spacing w:after="240" w:afterAutospacing="0" w:line="480" w:lineRule="auto"/>
        <w:jc w:val="both"/>
        <w:rPr>
          <w:rFonts w:ascii="Arial" w:hAnsi="Arial" w:cs="Arial"/>
          <w:lang w:val="es-ES_tradnl"/>
        </w:rPr>
      </w:pPr>
      <w:r>
        <w:rPr>
          <w:rFonts w:ascii="Arial" w:hAnsi="Arial" w:cs="Arial"/>
          <w:lang w:val="es-ES_tradnl"/>
        </w:rPr>
        <w:t xml:space="preserve">El principal constituyente que se ve afectado en </w:t>
      </w:r>
      <w:smartTag w:uri="urn:schemas-microsoft-com:office:smarttags" w:element="PersonName">
        <w:smartTagPr>
          <w:attr w:name="ProductID" w:val="la Tapioca"/>
        </w:smartTagPr>
        <w:r>
          <w:rPr>
            <w:rFonts w:ascii="Arial" w:hAnsi="Arial" w:cs="Arial"/>
            <w:lang w:val="es-ES_tradnl"/>
          </w:rPr>
          <w:t>la Tapioca</w:t>
        </w:r>
      </w:smartTag>
      <w:r>
        <w:rPr>
          <w:rFonts w:ascii="Arial" w:hAnsi="Arial" w:cs="Arial"/>
          <w:lang w:val="es-ES_tradnl"/>
        </w:rPr>
        <w:t>, por el aumento de actividad de agua es el almidón, produciendo una retro-degradación en la gelatinización de los almidones, lo cual no permite que gelatinize a la temperatura ideal (</w:t>
      </w:r>
      <w:smartTag w:uri="urn:schemas-microsoft-com:office:smarttags" w:element="metricconverter">
        <w:smartTagPr>
          <w:attr w:name="ProductID" w:val="53ﾺC"/>
        </w:smartTagPr>
        <w:r>
          <w:rPr>
            <w:rFonts w:ascii="Arial" w:hAnsi="Arial" w:cs="Arial"/>
            <w:lang w:val="es-ES_tradnl"/>
          </w:rPr>
          <w:t>53ºC</w:t>
        </w:r>
      </w:smartTag>
      <w:r>
        <w:rPr>
          <w:rFonts w:ascii="Arial" w:hAnsi="Arial" w:cs="Arial"/>
          <w:lang w:val="es-ES_tradnl"/>
        </w:rPr>
        <w:t>), sino que la temperatura de gelatinización disminuye cuando el contenido de humedad  aumenta, afectando la  viscosidad del alimento (Muestra D).</w:t>
      </w:r>
    </w:p>
    <w:p w:rsidR="001F4A99" w:rsidRDefault="001F4A99" w:rsidP="001F4A99">
      <w:pPr>
        <w:pStyle w:val="NormalWeb"/>
        <w:numPr>
          <w:ilvl w:val="0"/>
          <w:numId w:val="28"/>
        </w:numPr>
        <w:spacing w:after="240" w:afterAutospacing="0" w:line="480" w:lineRule="auto"/>
        <w:jc w:val="both"/>
        <w:rPr>
          <w:rFonts w:ascii="Arial" w:hAnsi="Arial" w:cs="Arial"/>
          <w:lang w:val="es-ES_tradnl"/>
        </w:rPr>
      </w:pPr>
      <w:r>
        <w:rPr>
          <w:rFonts w:ascii="Arial" w:hAnsi="Arial" w:cs="Arial"/>
          <w:lang w:val="es-ES_tradnl"/>
        </w:rPr>
        <w:t xml:space="preserve">Un factor importante a controlar son las condiciones de almacenamiento (HR y ºT)  debido a que el tiempo de vida útil en el alimento se reduce por el aumento de permeabilidad de vapor de agua,  en el empaque hacia el producto, tal como se puede observar en el tiempo de vida útil de fideos, tapioca y caldo soluble de gallina. </w:t>
      </w:r>
    </w:p>
    <w:p w:rsidR="001F4A99" w:rsidRDefault="001F4A99" w:rsidP="001F4A99">
      <w:pPr>
        <w:pStyle w:val="NormalWeb"/>
        <w:numPr>
          <w:ilvl w:val="0"/>
          <w:numId w:val="28"/>
        </w:numPr>
        <w:spacing w:after="240" w:afterAutospacing="0" w:line="480" w:lineRule="auto"/>
        <w:jc w:val="both"/>
        <w:rPr>
          <w:rFonts w:ascii="Arial" w:hAnsi="Arial" w:cs="Arial"/>
          <w:lang w:val="es-ES_tradnl"/>
        </w:rPr>
      </w:pPr>
      <w:r>
        <w:rPr>
          <w:rFonts w:ascii="Arial" w:hAnsi="Arial" w:cs="Arial"/>
          <w:lang w:val="es-ES_tradnl"/>
        </w:rPr>
        <w:t>La permeabilidad del empaque no es la misma cuando el empaque ha sido previamente manipulado ya sea arrugado o rayado,  ya que esta aumenta permitiendo mayor ganancia de humedad y reduciendo el tiempo en percha del alimento en un 60%, esto pudo observarse en empaques laminados.</w:t>
      </w:r>
    </w:p>
    <w:p w:rsidR="001F4A99" w:rsidRDefault="001F4A99" w:rsidP="001F4A99">
      <w:pPr>
        <w:pStyle w:val="NormalWeb"/>
        <w:numPr>
          <w:ilvl w:val="0"/>
          <w:numId w:val="28"/>
        </w:numPr>
        <w:spacing w:after="240" w:afterAutospacing="0" w:line="480" w:lineRule="auto"/>
        <w:jc w:val="both"/>
        <w:rPr>
          <w:rFonts w:ascii="Arial" w:hAnsi="Arial" w:cs="Arial"/>
          <w:lang w:val="es-ES_tradnl"/>
        </w:rPr>
      </w:pPr>
      <w:r>
        <w:rPr>
          <w:rFonts w:ascii="Arial" w:hAnsi="Arial" w:cs="Arial"/>
          <w:lang w:val="es-ES_tradnl"/>
        </w:rPr>
        <w:lastRenderedPageBreak/>
        <w:t>El tiempo de vida útil de cada producto difiere debido al gradiente de presión que existe entre el ambiente circundante del empaque y la presión interna del alimento dentro del mismo.</w:t>
      </w:r>
    </w:p>
    <w:p w:rsidR="001F4A99" w:rsidRDefault="001F4A99" w:rsidP="001F4A99">
      <w:pPr>
        <w:pStyle w:val="NormalWeb"/>
        <w:numPr>
          <w:ilvl w:val="0"/>
          <w:numId w:val="28"/>
        </w:numPr>
        <w:spacing w:after="240" w:afterAutospacing="0" w:line="480" w:lineRule="auto"/>
        <w:jc w:val="both"/>
        <w:rPr>
          <w:rFonts w:ascii="Arial" w:hAnsi="Arial" w:cs="Arial"/>
          <w:lang w:val="es-ES_tradnl"/>
        </w:rPr>
      </w:pPr>
      <w:r>
        <w:rPr>
          <w:rFonts w:ascii="Arial" w:hAnsi="Arial" w:cs="Arial"/>
          <w:lang w:val="es-ES_tradnl"/>
        </w:rPr>
        <w:t xml:space="preserve">En el caso de crecimiento de ácaros en fideos, en zonas húmedas se puede concluir que la permeabilidad de humedad no fue la condición suficiente para la proliferación de ácaros; Sino una mala manipulación del empaque-producto más las condiciones de almacenamiento y </w:t>
      </w:r>
      <w:smartTag w:uri="urn:schemas-microsoft-com:office:smarttags" w:element="PersonName">
        <w:smartTagPr>
          <w:attr w:name="ProductID" w:val="la Humedad Relativa"/>
        </w:smartTagPr>
        <w:r>
          <w:rPr>
            <w:rFonts w:ascii="Arial" w:hAnsi="Arial" w:cs="Arial"/>
            <w:lang w:val="es-ES_tradnl"/>
          </w:rPr>
          <w:t>la Humedad Relativa</w:t>
        </w:r>
      </w:smartTag>
      <w:r>
        <w:rPr>
          <w:rFonts w:ascii="Arial" w:hAnsi="Arial" w:cs="Arial"/>
          <w:lang w:val="es-ES_tradnl"/>
        </w:rPr>
        <w:t xml:space="preserve"> del ambiente superior a 75% que favoreció su crecimiento. </w:t>
      </w:r>
    </w:p>
    <w:p w:rsidR="001F4A99" w:rsidRPr="00AD44C2" w:rsidRDefault="001F4A99" w:rsidP="001F4A99">
      <w:pPr>
        <w:pStyle w:val="NormalWeb"/>
        <w:numPr>
          <w:ilvl w:val="0"/>
          <w:numId w:val="28"/>
        </w:numPr>
        <w:spacing w:after="240" w:afterAutospacing="0" w:line="480" w:lineRule="auto"/>
        <w:jc w:val="both"/>
        <w:rPr>
          <w:rFonts w:ascii="Arial" w:hAnsi="Arial" w:cs="Arial"/>
          <w:b/>
          <w:sz w:val="28"/>
          <w:szCs w:val="28"/>
          <w:lang w:val="es-ES_tradnl"/>
        </w:rPr>
      </w:pPr>
      <w:r>
        <w:rPr>
          <w:rFonts w:ascii="Arial" w:hAnsi="Arial" w:cs="Arial"/>
          <w:lang w:val="es-ES_tradnl"/>
        </w:rPr>
        <w:t xml:space="preserve">En Guayaquil, uno de los principales factores a considerarse deben ser las condiciones de almacenamiento del producto, debido a que si la humedad relativa del ambiente es alta y las estructura física de almacenamiento no es la adecuada (espacio cerrado sin ventilación), traerá como consecuencia un deterioro en el producto debido a la agresividad que estará expuesto el producto; los productos de baja humedad son considerados estables pero no inmunes a las condiciones ambientales. En productos como el fideo, el material de empaque es el polipropileno pero podría utilizarse el Polietileno de alta densidad como una opción en Guayaquil, con la adición de alguna película plástica sencilla que proporcione que proporcione mayor firmeza en el empaque.  </w:t>
      </w:r>
    </w:p>
    <w:p w:rsidR="001F4A99" w:rsidRPr="001F2ACC" w:rsidRDefault="001F4A99" w:rsidP="001F4A99">
      <w:pPr>
        <w:pStyle w:val="NormalWeb"/>
        <w:numPr>
          <w:ilvl w:val="0"/>
          <w:numId w:val="28"/>
        </w:numPr>
        <w:spacing w:after="240" w:afterAutospacing="0" w:line="480" w:lineRule="auto"/>
        <w:jc w:val="both"/>
        <w:rPr>
          <w:rFonts w:ascii="Arial" w:hAnsi="Arial" w:cs="Arial"/>
          <w:b/>
          <w:sz w:val="28"/>
          <w:szCs w:val="28"/>
          <w:lang w:val="es-ES_tradnl"/>
        </w:rPr>
      </w:pPr>
      <w:r>
        <w:rPr>
          <w:rFonts w:ascii="Arial" w:hAnsi="Arial" w:cs="Arial"/>
          <w:lang w:val="es-ES_tradnl"/>
        </w:rPr>
        <w:lastRenderedPageBreak/>
        <w:t xml:space="preserve">   En el caso de </w:t>
      </w:r>
      <w:smartTag w:uri="urn:schemas-microsoft-com:office:smarttags" w:element="PersonName">
        <w:smartTagPr>
          <w:attr w:name="ProductID" w:val="la Tapioca"/>
        </w:smartTagPr>
        <w:r>
          <w:rPr>
            <w:rFonts w:ascii="Arial" w:hAnsi="Arial" w:cs="Arial"/>
            <w:lang w:val="es-ES_tradnl"/>
          </w:rPr>
          <w:t>la Tapioca</w:t>
        </w:r>
      </w:smartTag>
      <w:r>
        <w:rPr>
          <w:rFonts w:ascii="Arial" w:hAnsi="Arial" w:cs="Arial"/>
          <w:lang w:val="es-ES_tradnl"/>
        </w:rPr>
        <w:t>, el mayor tiempo de vida útil fue proporcionado por el empaque laminado 1, que es un empaque multicapa que presenta una alta barrera de humedad, pero un empaque recomendado en condiciones de Guayaquil para este producto  puede ser un laminado de Polipropileno, con alguna película que proporcione propiedades mecánicas a la manipulación del producto.</w:t>
      </w:r>
    </w:p>
    <w:p w:rsidR="001F4A99" w:rsidRDefault="001F4A99" w:rsidP="001F4A99">
      <w:pPr>
        <w:pStyle w:val="NormalWeb"/>
        <w:numPr>
          <w:ilvl w:val="0"/>
          <w:numId w:val="28"/>
        </w:numPr>
        <w:spacing w:after="240" w:afterAutospacing="0" w:line="480" w:lineRule="auto"/>
        <w:jc w:val="both"/>
        <w:rPr>
          <w:rFonts w:ascii="Arial" w:hAnsi="Arial" w:cs="Arial"/>
          <w:b/>
          <w:sz w:val="28"/>
          <w:szCs w:val="28"/>
          <w:lang w:val="es-ES_tradnl"/>
        </w:rPr>
      </w:pPr>
      <w:r>
        <w:rPr>
          <w:rFonts w:ascii="Arial" w:hAnsi="Arial" w:cs="Arial"/>
          <w:lang w:val="es-ES_tradnl"/>
        </w:rPr>
        <w:t xml:space="preserve"> Y para el Caldo Soluble de Gallina, el mejor empaque recomendado sería el laminado (polipropileno, aluminio, polietileno), debido a la alta sensibilidad del producto en la parte microbiológica y se necesita una efectiva barrera de  vapor para evitar una proliferación de microorganismos.</w:t>
      </w:r>
    </w:p>
    <w:p w:rsidR="001F4A99" w:rsidRDefault="001F4A99" w:rsidP="001F4A99">
      <w:pPr>
        <w:pStyle w:val="NormalWeb"/>
        <w:spacing w:after="240" w:afterAutospacing="0" w:line="480" w:lineRule="auto"/>
        <w:jc w:val="both"/>
        <w:rPr>
          <w:rFonts w:ascii="Arial" w:hAnsi="Arial" w:cs="Arial"/>
          <w:b/>
          <w:sz w:val="28"/>
          <w:szCs w:val="28"/>
          <w:lang w:val="es-ES_tradnl"/>
        </w:rPr>
      </w:pPr>
    </w:p>
    <w:p w:rsidR="001F4A99" w:rsidRDefault="001F4A99" w:rsidP="001F4A99">
      <w:pPr>
        <w:pStyle w:val="NormalWeb"/>
        <w:spacing w:after="240" w:afterAutospacing="0" w:line="480" w:lineRule="auto"/>
        <w:jc w:val="both"/>
        <w:rPr>
          <w:rFonts w:ascii="Arial" w:hAnsi="Arial" w:cs="Arial"/>
          <w:b/>
          <w:sz w:val="28"/>
          <w:szCs w:val="28"/>
          <w:lang w:val="es-ES_tradnl"/>
        </w:rPr>
      </w:pPr>
    </w:p>
    <w:p w:rsidR="001F4A99" w:rsidRDefault="001F4A99" w:rsidP="001F4A99">
      <w:pPr>
        <w:pStyle w:val="NormalWeb"/>
        <w:spacing w:after="240" w:afterAutospacing="0" w:line="480" w:lineRule="auto"/>
        <w:jc w:val="both"/>
        <w:rPr>
          <w:rFonts w:ascii="Arial" w:hAnsi="Arial" w:cs="Arial"/>
          <w:b/>
          <w:sz w:val="28"/>
          <w:szCs w:val="28"/>
          <w:lang w:val="es-ES_tradnl"/>
        </w:rPr>
      </w:pPr>
    </w:p>
    <w:p w:rsidR="001F4A99" w:rsidRDefault="001F4A99" w:rsidP="001F4A99">
      <w:pPr>
        <w:pStyle w:val="NormalWeb"/>
        <w:spacing w:after="240" w:afterAutospacing="0" w:line="480" w:lineRule="auto"/>
        <w:jc w:val="both"/>
        <w:rPr>
          <w:rFonts w:ascii="Arial" w:hAnsi="Arial" w:cs="Arial"/>
          <w:b/>
          <w:sz w:val="28"/>
          <w:szCs w:val="28"/>
          <w:lang w:val="es-ES_tradnl"/>
        </w:rPr>
      </w:pPr>
    </w:p>
    <w:p w:rsidR="001F4A99" w:rsidRDefault="001F4A99" w:rsidP="001F4A99">
      <w:pPr>
        <w:pStyle w:val="NormalWeb"/>
        <w:spacing w:after="240" w:afterAutospacing="0" w:line="480" w:lineRule="auto"/>
        <w:jc w:val="both"/>
        <w:rPr>
          <w:rFonts w:ascii="Arial" w:hAnsi="Arial" w:cs="Arial"/>
          <w:b/>
          <w:sz w:val="28"/>
          <w:szCs w:val="28"/>
          <w:lang w:val="es-ES_tradnl"/>
        </w:rPr>
      </w:pPr>
    </w:p>
    <w:p w:rsidR="001F4A99" w:rsidRDefault="001F4A99" w:rsidP="001F4A99">
      <w:pPr>
        <w:pStyle w:val="NormalWeb"/>
        <w:spacing w:after="240" w:afterAutospacing="0" w:line="480" w:lineRule="auto"/>
        <w:jc w:val="both"/>
        <w:rPr>
          <w:rFonts w:ascii="Arial" w:hAnsi="Arial" w:cs="Arial"/>
          <w:b/>
          <w:sz w:val="28"/>
          <w:szCs w:val="28"/>
          <w:lang w:val="es-ES_tradnl"/>
        </w:rPr>
      </w:pPr>
    </w:p>
    <w:p w:rsidR="001F4A99" w:rsidRDefault="001F4A99" w:rsidP="001F4A99">
      <w:pPr>
        <w:pStyle w:val="NormalWeb"/>
        <w:spacing w:after="240" w:afterAutospacing="0" w:line="480" w:lineRule="auto"/>
        <w:jc w:val="both"/>
        <w:rPr>
          <w:rFonts w:ascii="Arial" w:hAnsi="Arial" w:cs="Arial"/>
          <w:b/>
          <w:sz w:val="28"/>
          <w:szCs w:val="28"/>
          <w:lang w:val="es-ES_tradnl"/>
        </w:rPr>
      </w:pPr>
      <w:r w:rsidRPr="00882B7B">
        <w:rPr>
          <w:rFonts w:ascii="Arial" w:hAnsi="Arial" w:cs="Arial"/>
          <w:b/>
          <w:sz w:val="28"/>
          <w:szCs w:val="28"/>
          <w:lang w:val="es-ES_tradnl"/>
        </w:rPr>
        <w:lastRenderedPageBreak/>
        <w:t>Recomendaciones</w:t>
      </w:r>
    </w:p>
    <w:p w:rsidR="001F4A99" w:rsidRPr="008D72ED" w:rsidRDefault="001F4A99" w:rsidP="001F4A99">
      <w:pPr>
        <w:pStyle w:val="NormalWeb"/>
        <w:numPr>
          <w:ilvl w:val="0"/>
          <w:numId w:val="29"/>
        </w:numPr>
        <w:spacing w:after="240" w:afterAutospacing="0" w:line="480" w:lineRule="auto"/>
        <w:jc w:val="both"/>
        <w:rPr>
          <w:rFonts w:ascii="Arial" w:hAnsi="Arial" w:cs="Arial"/>
          <w:sz w:val="28"/>
          <w:szCs w:val="28"/>
          <w:lang w:val="es-ES_tradnl"/>
        </w:rPr>
      </w:pPr>
      <w:r w:rsidRPr="00882B7B">
        <w:rPr>
          <w:rFonts w:ascii="Arial" w:hAnsi="Arial" w:cs="Arial"/>
          <w:lang w:val="es-ES_tradnl"/>
        </w:rPr>
        <w:t xml:space="preserve">El mejor empaque que presento una mayor barrera en contra de la humedad en los productos propuestos </w:t>
      </w:r>
      <w:r>
        <w:rPr>
          <w:rFonts w:ascii="Arial" w:hAnsi="Arial" w:cs="Arial"/>
          <w:lang w:val="es-ES_tradnl"/>
        </w:rPr>
        <w:t>fue</w:t>
      </w:r>
      <w:r w:rsidRPr="00882B7B">
        <w:rPr>
          <w:rFonts w:ascii="Arial" w:hAnsi="Arial" w:cs="Arial"/>
          <w:lang w:val="es-ES_tradnl"/>
        </w:rPr>
        <w:t xml:space="preserve"> el empaque Laminado 1, pero debido a su alto costo no es factible para las industrias de alimentos, pero en el caso del fideo el polietileno de alta densidad  en conjunto con </w:t>
      </w:r>
      <w:r>
        <w:rPr>
          <w:rFonts w:ascii="Arial" w:hAnsi="Arial" w:cs="Arial"/>
          <w:lang w:val="es-ES_tradnl"/>
        </w:rPr>
        <w:t>algún otra</w:t>
      </w:r>
      <w:r w:rsidRPr="00882B7B">
        <w:rPr>
          <w:rFonts w:ascii="Arial" w:hAnsi="Arial" w:cs="Arial"/>
          <w:lang w:val="es-ES_tradnl"/>
        </w:rPr>
        <w:t xml:space="preserve"> película plástica que le otorgue mayor resistencia a la tracción </w:t>
      </w:r>
      <w:r>
        <w:rPr>
          <w:rFonts w:ascii="Arial" w:hAnsi="Arial" w:cs="Arial"/>
          <w:lang w:val="es-ES_tradnl"/>
        </w:rPr>
        <w:t xml:space="preserve">puede ser una opción que disminuiría el valor del costo en el empaque. .  </w:t>
      </w:r>
    </w:p>
    <w:p w:rsidR="001F4A99" w:rsidRPr="008D72ED" w:rsidRDefault="001F4A99" w:rsidP="001F4A99">
      <w:pPr>
        <w:pStyle w:val="NormalWeb"/>
        <w:numPr>
          <w:ilvl w:val="0"/>
          <w:numId w:val="29"/>
        </w:numPr>
        <w:spacing w:after="240" w:afterAutospacing="0" w:line="480" w:lineRule="auto"/>
        <w:jc w:val="both"/>
        <w:rPr>
          <w:rFonts w:ascii="Arial" w:hAnsi="Arial" w:cs="Arial"/>
          <w:sz w:val="28"/>
          <w:szCs w:val="28"/>
          <w:lang w:val="es-ES_tradnl"/>
        </w:rPr>
      </w:pPr>
      <w:r>
        <w:rPr>
          <w:rFonts w:ascii="Arial" w:hAnsi="Arial" w:cs="Arial"/>
          <w:lang w:val="es-ES_tradnl"/>
        </w:rPr>
        <w:t>La mala manipulación de empaques disminuye el tiempo de vida útil de los productos, por lo tanto es recomendable distribuir en óptimas condiciones de almacenamiento o tener precaución con el manejo de la película, porque permite un mayor ingreso de vapor cuando el empaque ha sido previamente manipulado.</w:t>
      </w:r>
    </w:p>
    <w:p w:rsidR="001F4A99" w:rsidRPr="00882B7B" w:rsidRDefault="001F4A99" w:rsidP="001F4A99">
      <w:pPr>
        <w:pStyle w:val="NormalWeb"/>
        <w:spacing w:after="240" w:afterAutospacing="0" w:line="480" w:lineRule="auto"/>
        <w:ind w:left="360"/>
        <w:jc w:val="both"/>
        <w:rPr>
          <w:rFonts w:ascii="Arial" w:hAnsi="Arial" w:cs="Arial"/>
          <w:sz w:val="28"/>
          <w:szCs w:val="28"/>
          <w:lang w:val="es-ES_tradnl"/>
        </w:rPr>
      </w:pPr>
    </w:p>
    <w:p w:rsidR="001F4A99" w:rsidRPr="00423F46" w:rsidRDefault="001F4A99" w:rsidP="001F4A99">
      <w:pPr>
        <w:pStyle w:val="NormalWeb"/>
        <w:spacing w:after="240" w:afterAutospacing="0" w:line="480" w:lineRule="auto"/>
        <w:rPr>
          <w:rFonts w:ascii="Arial" w:hAnsi="Arial" w:cs="Arial"/>
        </w:rPr>
      </w:pPr>
      <w:r w:rsidRPr="00423F46">
        <w:rPr>
          <w:rFonts w:ascii="Arial" w:hAnsi="Arial" w:cs="Arial"/>
          <w:lang w:val="es-ES_tradnl"/>
        </w:rPr>
        <w:br/>
      </w:r>
    </w:p>
    <w:p w:rsidR="00CE44C9" w:rsidRDefault="00CE44C9" w:rsidP="00D71D91">
      <w:pPr>
        <w:tabs>
          <w:tab w:val="left" w:pos="360"/>
          <w:tab w:val="left" w:pos="540"/>
          <w:tab w:val="left" w:pos="720"/>
          <w:tab w:val="left" w:pos="900"/>
        </w:tabs>
        <w:spacing w:line="480" w:lineRule="auto"/>
      </w:pPr>
    </w:p>
    <w:p w:rsidR="001F4A99" w:rsidRDefault="001F4A99" w:rsidP="00D71D91">
      <w:pPr>
        <w:tabs>
          <w:tab w:val="left" w:pos="360"/>
          <w:tab w:val="left" w:pos="540"/>
          <w:tab w:val="left" w:pos="720"/>
          <w:tab w:val="left" w:pos="900"/>
        </w:tabs>
        <w:spacing w:line="480" w:lineRule="auto"/>
      </w:pPr>
    </w:p>
    <w:p w:rsidR="001F4A99" w:rsidRDefault="001F4A99" w:rsidP="00D71D91">
      <w:pPr>
        <w:tabs>
          <w:tab w:val="left" w:pos="360"/>
          <w:tab w:val="left" w:pos="540"/>
          <w:tab w:val="left" w:pos="720"/>
          <w:tab w:val="left" w:pos="900"/>
        </w:tabs>
        <w:spacing w:line="480" w:lineRule="auto"/>
      </w:pPr>
    </w:p>
    <w:p w:rsidR="001F4A99" w:rsidRDefault="001F4A99" w:rsidP="00D71D91">
      <w:pPr>
        <w:tabs>
          <w:tab w:val="left" w:pos="360"/>
          <w:tab w:val="left" w:pos="540"/>
          <w:tab w:val="left" w:pos="720"/>
          <w:tab w:val="left" w:pos="900"/>
        </w:tabs>
        <w:spacing w:line="480" w:lineRule="auto"/>
      </w:pPr>
    </w:p>
    <w:p w:rsidR="001F4A99" w:rsidRDefault="001F4A99" w:rsidP="001F4A99">
      <w:pPr>
        <w:tabs>
          <w:tab w:val="left" w:pos="2880"/>
        </w:tabs>
        <w:jc w:val="both"/>
        <w:rPr>
          <w:color w:val="800000"/>
        </w:rPr>
      </w:pPr>
    </w:p>
    <w:p w:rsidR="001F4A99" w:rsidRDefault="001F4A99" w:rsidP="001F4A99">
      <w:pPr>
        <w:tabs>
          <w:tab w:val="left" w:pos="2880"/>
        </w:tabs>
        <w:jc w:val="both"/>
        <w:rPr>
          <w:color w:val="800000"/>
        </w:rPr>
      </w:pPr>
    </w:p>
    <w:p w:rsidR="001F4A99" w:rsidRDefault="001F4A99" w:rsidP="001F4A99">
      <w:pPr>
        <w:tabs>
          <w:tab w:val="left" w:pos="2880"/>
        </w:tabs>
        <w:jc w:val="both"/>
        <w:rPr>
          <w:color w:val="800000"/>
        </w:rPr>
      </w:pPr>
    </w:p>
    <w:p w:rsidR="001F4A99" w:rsidRDefault="001F4A99" w:rsidP="001F4A99">
      <w:pPr>
        <w:tabs>
          <w:tab w:val="left" w:pos="2880"/>
        </w:tabs>
        <w:jc w:val="both"/>
        <w:rPr>
          <w:color w:val="800000"/>
        </w:rPr>
      </w:pPr>
    </w:p>
    <w:p w:rsidR="001F4A99" w:rsidRDefault="001F4A99" w:rsidP="001F4A99">
      <w:pPr>
        <w:tabs>
          <w:tab w:val="left" w:pos="2880"/>
        </w:tabs>
        <w:jc w:val="both"/>
        <w:rPr>
          <w:color w:val="800000"/>
        </w:rPr>
      </w:pPr>
    </w:p>
    <w:p w:rsidR="001F4A99" w:rsidRDefault="001F4A99" w:rsidP="001F4A99">
      <w:pPr>
        <w:tabs>
          <w:tab w:val="left" w:pos="2880"/>
        </w:tabs>
        <w:jc w:val="both"/>
        <w:rPr>
          <w:color w:val="800000"/>
        </w:rPr>
      </w:pPr>
    </w:p>
    <w:p w:rsidR="001F4A99" w:rsidRDefault="001F4A99" w:rsidP="001F4A99">
      <w:pPr>
        <w:tabs>
          <w:tab w:val="left" w:pos="2880"/>
        </w:tabs>
        <w:jc w:val="both"/>
        <w:rPr>
          <w:color w:val="800000"/>
        </w:rPr>
      </w:pPr>
    </w:p>
    <w:p w:rsidR="001F4A99" w:rsidRDefault="001F4A99" w:rsidP="001F4A99">
      <w:pPr>
        <w:tabs>
          <w:tab w:val="left" w:pos="2880"/>
        </w:tabs>
        <w:jc w:val="both"/>
        <w:rPr>
          <w:color w:val="800000"/>
        </w:rPr>
      </w:pPr>
    </w:p>
    <w:p w:rsidR="001F4A99" w:rsidRDefault="001F4A99" w:rsidP="001F4A99">
      <w:pPr>
        <w:tabs>
          <w:tab w:val="left" w:pos="2880"/>
        </w:tabs>
        <w:jc w:val="both"/>
        <w:rPr>
          <w:color w:val="800000"/>
        </w:rPr>
      </w:pPr>
    </w:p>
    <w:p w:rsidR="001F4A99" w:rsidRPr="003508E2" w:rsidRDefault="001F4A99" w:rsidP="001F4A99">
      <w:pPr>
        <w:tabs>
          <w:tab w:val="left" w:pos="2880"/>
        </w:tabs>
        <w:jc w:val="both"/>
        <w:rPr>
          <w:rFonts w:ascii="Arial" w:hAnsi="Arial" w:cs="Arial"/>
          <w:b/>
          <w:sz w:val="28"/>
          <w:szCs w:val="28"/>
        </w:rPr>
      </w:pPr>
      <w:r w:rsidRPr="003508E2">
        <w:rPr>
          <w:rFonts w:ascii="Arial" w:hAnsi="Arial" w:cs="Arial"/>
          <w:b/>
          <w:sz w:val="28"/>
          <w:szCs w:val="28"/>
        </w:rPr>
        <w:t>BIBLIOGRAFIA</w:t>
      </w:r>
    </w:p>
    <w:p w:rsidR="001F4A99" w:rsidRDefault="001F4A99" w:rsidP="001F4A99">
      <w:pPr>
        <w:tabs>
          <w:tab w:val="left" w:pos="2880"/>
        </w:tabs>
        <w:jc w:val="both"/>
        <w:rPr>
          <w:rFonts w:ascii="Arial" w:hAnsi="Arial" w:cs="Arial"/>
        </w:rPr>
      </w:pPr>
    </w:p>
    <w:p w:rsidR="001F4A99" w:rsidRPr="00967425" w:rsidRDefault="001F4A99" w:rsidP="001F4A99">
      <w:pPr>
        <w:tabs>
          <w:tab w:val="left" w:pos="2880"/>
        </w:tabs>
        <w:jc w:val="both"/>
        <w:rPr>
          <w:rFonts w:ascii="Arial" w:hAnsi="Arial" w:cs="Arial"/>
        </w:rPr>
      </w:pPr>
    </w:p>
    <w:p w:rsidR="001F4A99" w:rsidRDefault="001F4A99" w:rsidP="001F4A99">
      <w:pPr>
        <w:numPr>
          <w:ilvl w:val="0"/>
          <w:numId w:val="30"/>
        </w:numPr>
        <w:tabs>
          <w:tab w:val="left" w:pos="2880"/>
        </w:tabs>
        <w:spacing w:line="480" w:lineRule="auto"/>
        <w:jc w:val="both"/>
        <w:rPr>
          <w:rFonts w:ascii="Arial" w:hAnsi="Arial" w:cs="Arial"/>
        </w:rPr>
      </w:pPr>
      <w:r w:rsidRPr="00967425">
        <w:rPr>
          <w:rFonts w:ascii="Arial" w:hAnsi="Arial" w:cs="Arial"/>
        </w:rPr>
        <w:t>SALVADOR BADUI DERGAL</w:t>
      </w:r>
      <w:r>
        <w:rPr>
          <w:rFonts w:ascii="Arial" w:hAnsi="Arial" w:cs="Arial"/>
        </w:rPr>
        <w:t xml:space="preserve">, Química de los alimentos, Pearson Educación, Editorial Alhambra Mexicana S.A, 1999 </w:t>
      </w:r>
    </w:p>
    <w:p w:rsidR="001F4A99" w:rsidRDefault="001F4A99" w:rsidP="001F4A99">
      <w:pPr>
        <w:tabs>
          <w:tab w:val="left" w:pos="2880"/>
        </w:tabs>
        <w:spacing w:line="480" w:lineRule="auto"/>
        <w:ind w:left="360"/>
        <w:jc w:val="both"/>
        <w:rPr>
          <w:rFonts w:ascii="Arial" w:hAnsi="Arial" w:cs="Arial"/>
        </w:rPr>
      </w:pPr>
    </w:p>
    <w:p w:rsidR="001F4A99" w:rsidRDefault="001F4A99" w:rsidP="001F4A99">
      <w:pPr>
        <w:numPr>
          <w:ilvl w:val="0"/>
          <w:numId w:val="30"/>
        </w:numPr>
        <w:tabs>
          <w:tab w:val="left" w:pos="2880"/>
        </w:tabs>
        <w:spacing w:line="480" w:lineRule="auto"/>
        <w:jc w:val="both"/>
        <w:rPr>
          <w:rFonts w:ascii="Arial" w:hAnsi="Arial" w:cs="Arial"/>
          <w:lang w:val="en-US"/>
        </w:rPr>
      </w:pPr>
      <w:smartTag w:uri="urn:schemas-microsoft-com:office:smarttags" w:element="place">
        <w:smartTag w:uri="urn:schemas-microsoft-com:office:smarttags" w:element="City">
          <w:r w:rsidRPr="00DD2F34">
            <w:rPr>
              <w:rFonts w:ascii="Arial" w:hAnsi="Arial" w:cs="Arial"/>
              <w:lang w:val="en-US"/>
            </w:rPr>
            <w:t>ROCKLAND</w:t>
          </w:r>
        </w:smartTag>
      </w:smartTag>
      <w:r w:rsidRPr="00DD2F34">
        <w:rPr>
          <w:rFonts w:ascii="Arial" w:hAnsi="Arial" w:cs="Arial"/>
          <w:lang w:val="en-US"/>
        </w:rPr>
        <w:t xml:space="preserve"> L.</w:t>
      </w:r>
      <w:r>
        <w:rPr>
          <w:rFonts w:ascii="Arial" w:hAnsi="Arial" w:cs="Arial"/>
          <w:lang w:val="en-US"/>
        </w:rPr>
        <w:t xml:space="preserve"> Y STEWART G., Water Activity: Influences on Food Quality, Academic Press, 1981</w:t>
      </w:r>
    </w:p>
    <w:p w:rsidR="001F4A99" w:rsidRPr="00DD2F34" w:rsidRDefault="001F4A99" w:rsidP="001F4A99">
      <w:pPr>
        <w:tabs>
          <w:tab w:val="left" w:pos="2880"/>
        </w:tabs>
        <w:spacing w:line="480" w:lineRule="auto"/>
        <w:jc w:val="both"/>
        <w:rPr>
          <w:rFonts w:ascii="Arial" w:hAnsi="Arial" w:cs="Arial"/>
          <w:lang w:val="en-US"/>
        </w:rPr>
      </w:pPr>
    </w:p>
    <w:p w:rsidR="001F4A99" w:rsidRPr="002B07B5" w:rsidRDefault="001F4A99" w:rsidP="001F4A99">
      <w:pPr>
        <w:numPr>
          <w:ilvl w:val="0"/>
          <w:numId w:val="30"/>
        </w:numPr>
        <w:tabs>
          <w:tab w:val="left" w:pos="2880"/>
        </w:tabs>
        <w:spacing w:line="480" w:lineRule="auto"/>
        <w:jc w:val="both"/>
        <w:rPr>
          <w:lang w:val="en-US"/>
        </w:rPr>
      </w:pPr>
      <w:r>
        <w:rPr>
          <w:rFonts w:ascii="Arial" w:hAnsi="Arial" w:cs="Arial"/>
          <w:lang w:val="en-US"/>
        </w:rPr>
        <w:t>CHINACHOTI PAVINEE, WATER ACTIVITY, Chapter 3:21-34, 1995</w:t>
      </w:r>
    </w:p>
    <w:p w:rsidR="001F4A99" w:rsidRPr="00DD2F34" w:rsidRDefault="001F4A99" w:rsidP="001F4A99">
      <w:pPr>
        <w:tabs>
          <w:tab w:val="left" w:pos="2880"/>
        </w:tabs>
        <w:spacing w:line="480" w:lineRule="auto"/>
        <w:jc w:val="both"/>
        <w:rPr>
          <w:lang w:val="en-US"/>
        </w:rPr>
      </w:pPr>
    </w:p>
    <w:p w:rsidR="001F4A99" w:rsidRDefault="001F4A99" w:rsidP="001F4A99">
      <w:pPr>
        <w:numPr>
          <w:ilvl w:val="0"/>
          <w:numId w:val="30"/>
        </w:numPr>
        <w:tabs>
          <w:tab w:val="left" w:pos="2880"/>
        </w:tabs>
        <w:spacing w:line="480" w:lineRule="auto"/>
        <w:jc w:val="both"/>
        <w:rPr>
          <w:rFonts w:ascii="Arial" w:hAnsi="Arial" w:cs="Arial"/>
          <w:lang w:val="en-US"/>
        </w:rPr>
      </w:pPr>
      <w:r>
        <w:rPr>
          <w:rFonts w:ascii="Arial" w:hAnsi="Arial" w:cs="Arial"/>
          <w:lang w:val="en-US"/>
        </w:rPr>
        <w:t>LABUZA T. AND RAHMAN M., Handbook of Preservation of Food, Chapter 1: 339-375</w:t>
      </w:r>
    </w:p>
    <w:p w:rsidR="001F4A99" w:rsidRPr="002B07B5" w:rsidRDefault="001F4A99" w:rsidP="001F4A99">
      <w:pPr>
        <w:tabs>
          <w:tab w:val="left" w:pos="2880"/>
        </w:tabs>
        <w:spacing w:line="480" w:lineRule="auto"/>
        <w:jc w:val="both"/>
        <w:rPr>
          <w:rFonts w:ascii="Arial" w:hAnsi="Arial" w:cs="Arial"/>
          <w:lang w:val="en-US"/>
        </w:rPr>
      </w:pPr>
    </w:p>
    <w:p w:rsidR="001F4A99" w:rsidRDefault="001F4A99" w:rsidP="001F4A99">
      <w:pPr>
        <w:numPr>
          <w:ilvl w:val="0"/>
          <w:numId w:val="30"/>
        </w:numPr>
        <w:tabs>
          <w:tab w:val="left" w:pos="2880"/>
        </w:tabs>
        <w:spacing w:line="480" w:lineRule="auto"/>
        <w:jc w:val="both"/>
        <w:rPr>
          <w:rFonts w:ascii="Arial" w:hAnsi="Arial" w:cs="Arial"/>
          <w:lang w:val="en-US"/>
        </w:rPr>
      </w:pPr>
      <w:r w:rsidRPr="00AE4DF3">
        <w:rPr>
          <w:rFonts w:ascii="Arial" w:hAnsi="Arial" w:cs="Arial"/>
          <w:lang w:val="en-US"/>
        </w:rPr>
        <w:t>THE</w:t>
      </w:r>
      <w:r>
        <w:rPr>
          <w:rFonts w:ascii="Arial" w:hAnsi="Arial" w:cs="Arial"/>
          <w:lang w:val="en-US"/>
        </w:rPr>
        <w:t xml:space="preserve">ODORE P. LABUZA, </w:t>
      </w:r>
      <w:r w:rsidRPr="00AE4DF3">
        <w:rPr>
          <w:rFonts w:ascii="Arial" w:hAnsi="Arial" w:cs="Arial"/>
          <w:lang w:val="en-US"/>
        </w:rPr>
        <w:t>Moisture Sorption: Practical Aspects of Isotherm Measurement and Use</w:t>
      </w:r>
      <w:r>
        <w:rPr>
          <w:rFonts w:ascii="Arial" w:hAnsi="Arial" w:cs="Arial"/>
          <w:lang w:val="en-US"/>
        </w:rPr>
        <w:t xml:space="preserve">, American Association of cereal </w:t>
      </w:r>
      <w:smartTag w:uri="urn:schemas-microsoft-com:office:smarttags" w:element="Street">
        <w:smartTag w:uri="urn:schemas-microsoft-com:office:smarttags" w:element="address">
          <w:r>
            <w:rPr>
              <w:rFonts w:ascii="Arial" w:hAnsi="Arial" w:cs="Arial"/>
              <w:lang w:val="en-US"/>
            </w:rPr>
            <w:t>Chemists St.</w:t>
          </w:r>
        </w:smartTag>
      </w:smartTag>
      <w:r>
        <w:rPr>
          <w:rFonts w:ascii="Arial" w:hAnsi="Arial" w:cs="Arial"/>
          <w:lang w:val="en-US"/>
        </w:rPr>
        <w:t xml:space="preserve"> Paul Minnesota, 1984</w:t>
      </w:r>
    </w:p>
    <w:p w:rsidR="001F4A99" w:rsidRDefault="001F4A99" w:rsidP="001F4A99">
      <w:pPr>
        <w:tabs>
          <w:tab w:val="left" w:pos="2880"/>
        </w:tabs>
        <w:spacing w:line="480" w:lineRule="auto"/>
        <w:jc w:val="both"/>
        <w:rPr>
          <w:rFonts w:ascii="Arial" w:hAnsi="Arial" w:cs="Arial"/>
          <w:lang w:val="en-US"/>
        </w:rPr>
      </w:pPr>
    </w:p>
    <w:p w:rsidR="001F4A99" w:rsidRDefault="001F4A99" w:rsidP="001F4A99">
      <w:pPr>
        <w:numPr>
          <w:ilvl w:val="0"/>
          <w:numId w:val="30"/>
        </w:numPr>
        <w:tabs>
          <w:tab w:val="left" w:pos="2880"/>
        </w:tabs>
        <w:spacing w:line="480" w:lineRule="auto"/>
        <w:jc w:val="both"/>
        <w:rPr>
          <w:rFonts w:ascii="Arial" w:hAnsi="Arial" w:cs="Arial"/>
        </w:rPr>
      </w:pPr>
      <w:r>
        <w:rPr>
          <w:rFonts w:ascii="Arial" w:hAnsi="Arial" w:cs="Arial"/>
        </w:rPr>
        <w:lastRenderedPageBreak/>
        <w:t>VIDALES GIOVANNETTI MA. DOLORES, EL MUNDO DEL ENVASE: Manual para el Diseño y Producción de Envases y Embalajes, Azcapotzalco GG/México, Ediciones G.Gili, S.A. de CV, 2000.</w:t>
      </w:r>
    </w:p>
    <w:p w:rsidR="001F4A99" w:rsidRDefault="001F4A99" w:rsidP="001F4A99">
      <w:pPr>
        <w:tabs>
          <w:tab w:val="left" w:pos="2880"/>
        </w:tabs>
        <w:spacing w:line="480" w:lineRule="auto"/>
        <w:jc w:val="both"/>
        <w:rPr>
          <w:rFonts w:ascii="Arial" w:hAnsi="Arial" w:cs="Arial"/>
        </w:rPr>
      </w:pPr>
    </w:p>
    <w:p w:rsidR="001F4A99" w:rsidRDefault="001F4A99" w:rsidP="001F4A99">
      <w:pPr>
        <w:numPr>
          <w:ilvl w:val="0"/>
          <w:numId w:val="30"/>
        </w:numPr>
        <w:tabs>
          <w:tab w:val="left" w:pos="2880"/>
        </w:tabs>
        <w:spacing w:line="480" w:lineRule="auto"/>
        <w:jc w:val="both"/>
        <w:rPr>
          <w:rFonts w:ascii="Arial" w:hAnsi="Arial" w:cs="Arial"/>
          <w:lang w:val="en-US"/>
        </w:rPr>
      </w:pPr>
      <w:r w:rsidRPr="00C074E2">
        <w:rPr>
          <w:rFonts w:ascii="Arial" w:hAnsi="Arial" w:cs="Arial"/>
          <w:lang w:val="en-US"/>
        </w:rPr>
        <w:t xml:space="preserve">ROBERT H. DRISCOLL AND JANET L. </w:t>
      </w:r>
      <w:r>
        <w:rPr>
          <w:rFonts w:ascii="Arial" w:hAnsi="Arial" w:cs="Arial"/>
          <w:lang w:val="en-US"/>
        </w:rPr>
        <w:t>PATERSON, Packaging and Food Preservation, Chapter 23:687-723, 1998</w:t>
      </w:r>
    </w:p>
    <w:p w:rsidR="001F4A99" w:rsidRPr="001F4A99" w:rsidRDefault="001F4A99" w:rsidP="001F4A99">
      <w:pPr>
        <w:tabs>
          <w:tab w:val="left" w:pos="2880"/>
        </w:tabs>
        <w:spacing w:line="480" w:lineRule="auto"/>
        <w:jc w:val="both"/>
        <w:rPr>
          <w:rFonts w:ascii="Arial" w:hAnsi="Arial" w:cs="Arial"/>
          <w:lang w:val="en-US"/>
        </w:rPr>
      </w:pPr>
    </w:p>
    <w:p w:rsidR="001F4A99" w:rsidRDefault="001F4A99" w:rsidP="001F4A99">
      <w:pPr>
        <w:numPr>
          <w:ilvl w:val="0"/>
          <w:numId w:val="30"/>
        </w:numPr>
        <w:tabs>
          <w:tab w:val="left" w:pos="2880"/>
        </w:tabs>
        <w:spacing w:line="480" w:lineRule="auto"/>
        <w:jc w:val="both"/>
        <w:rPr>
          <w:rFonts w:ascii="Arial" w:hAnsi="Arial" w:cs="Arial"/>
        </w:rPr>
      </w:pPr>
      <w:r w:rsidRPr="001F4A99">
        <w:rPr>
          <w:rFonts w:ascii="Arial" w:hAnsi="Arial" w:cs="Arial"/>
          <w:lang w:val="en-US"/>
        </w:rPr>
        <w:t xml:space="preserve">  </w:t>
      </w:r>
      <w:r>
        <w:rPr>
          <w:rFonts w:ascii="Arial" w:hAnsi="Arial" w:cs="Arial"/>
        </w:rPr>
        <w:t xml:space="preserve">DR. URRICH GERHARDT, Especias y Condimentos, Editorial Acribia, 1975 Pág.108-115  </w:t>
      </w:r>
    </w:p>
    <w:p w:rsidR="001F4A99" w:rsidRDefault="001F4A99" w:rsidP="001F4A99">
      <w:pPr>
        <w:tabs>
          <w:tab w:val="left" w:pos="2880"/>
        </w:tabs>
        <w:spacing w:line="480" w:lineRule="auto"/>
        <w:jc w:val="both"/>
        <w:rPr>
          <w:rFonts w:ascii="Arial" w:hAnsi="Arial" w:cs="Arial"/>
        </w:rPr>
      </w:pPr>
    </w:p>
    <w:p w:rsidR="001F4A99" w:rsidRDefault="001F4A99" w:rsidP="001F4A99">
      <w:pPr>
        <w:numPr>
          <w:ilvl w:val="0"/>
          <w:numId w:val="30"/>
        </w:numPr>
        <w:tabs>
          <w:tab w:val="left" w:pos="2880"/>
        </w:tabs>
        <w:spacing w:line="480" w:lineRule="auto"/>
        <w:jc w:val="both"/>
        <w:rPr>
          <w:rFonts w:ascii="Arial" w:hAnsi="Arial" w:cs="Arial"/>
        </w:rPr>
      </w:pPr>
      <w:r>
        <w:rPr>
          <w:rFonts w:ascii="Arial" w:hAnsi="Arial" w:cs="Arial"/>
        </w:rPr>
        <w:t xml:space="preserve">  MATISSECK.SCHENEPEL.STEINER, Análisis de los Alimentos (Fundamentos-Métodos-Aplicaciones), Editorial Acribia S.A, 1996</w:t>
      </w:r>
    </w:p>
    <w:p w:rsidR="001F4A99" w:rsidRDefault="001F4A99" w:rsidP="001F4A99">
      <w:pPr>
        <w:tabs>
          <w:tab w:val="left" w:pos="2880"/>
        </w:tabs>
        <w:spacing w:line="480" w:lineRule="auto"/>
        <w:jc w:val="both"/>
        <w:rPr>
          <w:rFonts w:ascii="Arial" w:hAnsi="Arial" w:cs="Arial"/>
        </w:rPr>
      </w:pPr>
    </w:p>
    <w:p w:rsidR="001F4A99" w:rsidRDefault="001F4A99" w:rsidP="001F4A99">
      <w:pPr>
        <w:numPr>
          <w:ilvl w:val="0"/>
          <w:numId w:val="30"/>
        </w:numPr>
        <w:tabs>
          <w:tab w:val="left" w:pos="2880"/>
        </w:tabs>
        <w:spacing w:line="480" w:lineRule="auto"/>
        <w:jc w:val="both"/>
        <w:rPr>
          <w:rFonts w:ascii="Arial" w:hAnsi="Arial" w:cs="Arial"/>
        </w:rPr>
      </w:pPr>
      <w:r>
        <w:rPr>
          <w:rFonts w:ascii="Arial" w:hAnsi="Arial" w:cs="Arial"/>
        </w:rPr>
        <w:t xml:space="preserve">  ANTONIO ANZALDÚA-MORÁLES, </w:t>
      </w:r>
      <w:smartTag w:uri="urn:schemas-microsoft-com:office:smarttags" w:element="PersonName">
        <w:smartTagPr>
          <w:attr w:name="ProductID" w:val="la Evaluaci￳n"/>
        </w:smartTagPr>
        <w:r>
          <w:rPr>
            <w:rFonts w:ascii="Arial" w:hAnsi="Arial" w:cs="Arial"/>
          </w:rPr>
          <w:t>La Evaluación</w:t>
        </w:r>
      </w:smartTag>
      <w:r>
        <w:rPr>
          <w:rFonts w:ascii="Arial" w:hAnsi="Arial" w:cs="Arial"/>
        </w:rPr>
        <w:t xml:space="preserve"> sensorial de los Alimentos en </w:t>
      </w:r>
      <w:smartTag w:uri="urn:schemas-microsoft-com:office:smarttags" w:element="PersonName">
        <w:smartTagPr>
          <w:attr w:name="ProductID" w:val="la Teor￭a"/>
        </w:smartTagPr>
        <w:r>
          <w:rPr>
            <w:rFonts w:ascii="Arial" w:hAnsi="Arial" w:cs="Arial"/>
          </w:rPr>
          <w:t>la Teoría</w:t>
        </w:r>
      </w:smartTag>
      <w:r>
        <w:rPr>
          <w:rFonts w:ascii="Arial" w:hAnsi="Arial" w:cs="Arial"/>
        </w:rPr>
        <w:t xml:space="preserve"> y </w:t>
      </w:r>
      <w:smartTag w:uri="urn:schemas-microsoft-com:office:smarttags" w:element="PersonName">
        <w:smartTagPr>
          <w:attr w:name="ProductID" w:val="la Pr￡ctica"/>
        </w:smartTagPr>
        <w:r>
          <w:rPr>
            <w:rFonts w:ascii="Arial" w:hAnsi="Arial" w:cs="Arial"/>
          </w:rPr>
          <w:t>la Práctica</w:t>
        </w:r>
      </w:smartTag>
      <w:r>
        <w:rPr>
          <w:rFonts w:ascii="Arial" w:hAnsi="Arial" w:cs="Arial"/>
        </w:rPr>
        <w:t>, Editorial Acribia S.A, España, 2000</w:t>
      </w:r>
    </w:p>
    <w:p w:rsidR="001F4A99" w:rsidRDefault="001F4A99" w:rsidP="001F4A99">
      <w:pPr>
        <w:tabs>
          <w:tab w:val="left" w:pos="2880"/>
        </w:tabs>
        <w:spacing w:line="480" w:lineRule="auto"/>
        <w:jc w:val="both"/>
        <w:rPr>
          <w:rFonts w:ascii="Arial" w:hAnsi="Arial" w:cs="Arial"/>
        </w:rPr>
      </w:pPr>
    </w:p>
    <w:p w:rsidR="001F4A99" w:rsidRPr="006B12BF" w:rsidRDefault="001F4A99" w:rsidP="001F4A99">
      <w:pPr>
        <w:numPr>
          <w:ilvl w:val="0"/>
          <w:numId w:val="30"/>
        </w:numPr>
        <w:tabs>
          <w:tab w:val="left" w:pos="2880"/>
        </w:tabs>
        <w:spacing w:line="480" w:lineRule="auto"/>
        <w:jc w:val="both"/>
        <w:rPr>
          <w:rFonts w:ascii="Arial" w:hAnsi="Arial" w:cs="Arial"/>
          <w:lang w:val="en-US"/>
        </w:rPr>
      </w:pPr>
      <w:r w:rsidRPr="001F4A99">
        <w:rPr>
          <w:rFonts w:ascii="Arial" w:hAnsi="Arial" w:cs="Arial"/>
        </w:rPr>
        <w:t xml:space="preserve">  </w:t>
      </w:r>
      <w:r>
        <w:rPr>
          <w:rFonts w:ascii="Arial" w:hAnsi="Arial" w:cs="Arial"/>
          <w:lang w:val="en-US"/>
        </w:rPr>
        <w:t xml:space="preserve">MC CUNE, </w:t>
      </w:r>
      <w:r w:rsidRPr="006B12BF">
        <w:rPr>
          <w:rFonts w:ascii="Arial" w:hAnsi="Arial" w:cs="Arial"/>
          <w:lang w:val="en-US"/>
        </w:rPr>
        <w:t xml:space="preserve">Standard Operating Procedure (SOP) for aw calculation based on method from </w:t>
      </w:r>
      <w:r>
        <w:rPr>
          <w:rFonts w:ascii="Arial" w:hAnsi="Arial" w:cs="Arial"/>
          <w:lang w:val="en-US"/>
        </w:rPr>
        <w:t>Mc Cune et al, Journal of Food S</w:t>
      </w:r>
      <w:r w:rsidRPr="006B12BF">
        <w:rPr>
          <w:rFonts w:ascii="Arial" w:hAnsi="Arial" w:cs="Arial"/>
          <w:lang w:val="en-US"/>
        </w:rPr>
        <w:t>cience</w:t>
      </w:r>
      <w:r>
        <w:rPr>
          <w:rFonts w:ascii="Arial" w:hAnsi="Arial" w:cs="Arial"/>
          <w:lang w:val="en-US"/>
        </w:rPr>
        <w:t>, 1981.</w:t>
      </w:r>
    </w:p>
    <w:p w:rsidR="001F4A99" w:rsidRPr="006B12BF" w:rsidRDefault="001F4A99" w:rsidP="001F4A99">
      <w:pPr>
        <w:tabs>
          <w:tab w:val="left" w:pos="2880"/>
        </w:tabs>
        <w:spacing w:line="480" w:lineRule="auto"/>
        <w:jc w:val="both"/>
        <w:rPr>
          <w:rFonts w:ascii="Arial" w:hAnsi="Arial" w:cs="Arial"/>
          <w:lang w:val="en-US"/>
        </w:rPr>
      </w:pPr>
    </w:p>
    <w:p w:rsidR="001F4A99" w:rsidRDefault="001F4A99" w:rsidP="001F4A99">
      <w:pPr>
        <w:numPr>
          <w:ilvl w:val="0"/>
          <w:numId w:val="30"/>
        </w:numPr>
        <w:tabs>
          <w:tab w:val="left" w:pos="2880"/>
        </w:tabs>
        <w:spacing w:line="480" w:lineRule="auto"/>
        <w:jc w:val="both"/>
        <w:rPr>
          <w:rFonts w:ascii="Arial" w:hAnsi="Arial" w:cs="Arial"/>
        </w:rPr>
      </w:pPr>
      <w:r w:rsidRPr="00C074E2">
        <w:rPr>
          <w:rFonts w:ascii="Arial" w:hAnsi="Arial" w:cs="Arial"/>
        </w:rPr>
        <w:t>G.</w:t>
      </w:r>
      <w:r>
        <w:rPr>
          <w:rFonts w:ascii="Arial" w:hAnsi="Arial" w:cs="Arial"/>
        </w:rPr>
        <w:t xml:space="preserve"> V</w:t>
      </w:r>
      <w:r w:rsidRPr="00C074E2">
        <w:rPr>
          <w:rFonts w:ascii="Arial" w:hAnsi="Arial" w:cs="Arial"/>
        </w:rPr>
        <w:t xml:space="preserve"> BARBOSA Y H.</w:t>
      </w:r>
      <w:r>
        <w:rPr>
          <w:rFonts w:ascii="Arial" w:hAnsi="Arial" w:cs="Arial"/>
        </w:rPr>
        <w:t xml:space="preserve"> </w:t>
      </w:r>
      <w:r w:rsidRPr="00C074E2">
        <w:rPr>
          <w:rFonts w:ascii="Arial" w:hAnsi="Arial" w:cs="Arial"/>
        </w:rPr>
        <w:t xml:space="preserve">VEGA-MERCADO, Deshydration of Foods, </w:t>
      </w:r>
      <w:r>
        <w:rPr>
          <w:rFonts w:ascii="Arial" w:hAnsi="Arial" w:cs="Arial"/>
        </w:rPr>
        <w:t xml:space="preserve">Capitulo 2, </w:t>
      </w:r>
      <w:r w:rsidRPr="00C074E2">
        <w:rPr>
          <w:rFonts w:ascii="Arial" w:hAnsi="Arial" w:cs="Arial"/>
        </w:rPr>
        <w:t xml:space="preserve">Editorial Acribia, </w:t>
      </w:r>
      <w:r>
        <w:rPr>
          <w:rFonts w:ascii="Arial" w:hAnsi="Arial" w:cs="Arial"/>
        </w:rPr>
        <w:t xml:space="preserve">autorizado por Aspen Publishers </w:t>
      </w:r>
      <w:r w:rsidRPr="00C074E2">
        <w:rPr>
          <w:rFonts w:ascii="Arial" w:hAnsi="Arial" w:cs="Arial"/>
        </w:rPr>
        <w:t>2000</w:t>
      </w:r>
    </w:p>
    <w:p w:rsidR="001F4A99" w:rsidRDefault="001F4A99" w:rsidP="001F4A99">
      <w:pPr>
        <w:tabs>
          <w:tab w:val="left" w:pos="2880"/>
        </w:tabs>
        <w:spacing w:line="480" w:lineRule="auto"/>
        <w:ind w:left="360"/>
        <w:jc w:val="both"/>
        <w:rPr>
          <w:rFonts w:ascii="Arial" w:hAnsi="Arial" w:cs="Arial"/>
        </w:rPr>
      </w:pPr>
    </w:p>
    <w:p w:rsidR="001F4A99" w:rsidRDefault="001F4A99" w:rsidP="001F4A99">
      <w:pPr>
        <w:numPr>
          <w:ilvl w:val="0"/>
          <w:numId w:val="30"/>
        </w:numPr>
        <w:tabs>
          <w:tab w:val="left" w:pos="2880"/>
        </w:tabs>
        <w:spacing w:line="480" w:lineRule="auto"/>
        <w:jc w:val="both"/>
        <w:rPr>
          <w:rFonts w:ascii="Arial" w:hAnsi="Arial" w:cs="Arial"/>
        </w:rPr>
      </w:pPr>
      <w:r>
        <w:rPr>
          <w:rFonts w:ascii="Arial" w:hAnsi="Arial" w:cs="Arial"/>
        </w:rPr>
        <w:t xml:space="preserve">Norma Técnica Ecuatoriana NTE INEN 1 375:2000, PASTAS ALIMENTICIAS O FIDEOS. REQUISITOS Primera Edición </w:t>
      </w:r>
    </w:p>
    <w:p w:rsidR="001F4A99" w:rsidRDefault="001F4A99" w:rsidP="001F4A99">
      <w:pPr>
        <w:tabs>
          <w:tab w:val="left" w:pos="2880"/>
        </w:tabs>
        <w:spacing w:line="480" w:lineRule="auto"/>
        <w:jc w:val="both"/>
        <w:rPr>
          <w:rFonts w:ascii="Arial" w:hAnsi="Arial" w:cs="Arial"/>
        </w:rPr>
      </w:pPr>
    </w:p>
    <w:p w:rsidR="001F4A99" w:rsidRDefault="001F4A99" w:rsidP="001F4A99">
      <w:pPr>
        <w:numPr>
          <w:ilvl w:val="0"/>
          <w:numId w:val="30"/>
        </w:numPr>
        <w:tabs>
          <w:tab w:val="left" w:pos="2880"/>
        </w:tabs>
        <w:spacing w:line="480" w:lineRule="auto"/>
        <w:jc w:val="both"/>
        <w:rPr>
          <w:rFonts w:ascii="Arial" w:hAnsi="Arial" w:cs="Arial"/>
        </w:rPr>
      </w:pPr>
      <w:r>
        <w:rPr>
          <w:rFonts w:ascii="Arial" w:hAnsi="Arial" w:cs="Arial"/>
        </w:rPr>
        <w:t xml:space="preserve"> </w:t>
      </w:r>
      <w:r w:rsidRPr="00AE4DF3">
        <w:rPr>
          <w:rFonts w:ascii="Arial" w:hAnsi="Arial" w:cs="Arial"/>
        </w:rPr>
        <w:t>Norma Técnica Ecuatoriana NTE INEN 2 051:95</w:t>
      </w:r>
      <w:r>
        <w:rPr>
          <w:rFonts w:ascii="Arial" w:hAnsi="Arial" w:cs="Arial"/>
        </w:rPr>
        <w:t>, GRANOS Y CEREALES, 1era Edición.</w:t>
      </w:r>
    </w:p>
    <w:p w:rsidR="001F4A99" w:rsidRDefault="001F4A99" w:rsidP="001F4A99">
      <w:pPr>
        <w:tabs>
          <w:tab w:val="left" w:pos="2880"/>
        </w:tabs>
        <w:spacing w:line="480" w:lineRule="auto"/>
        <w:jc w:val="both"/>
        <w:rPr>
          <w:rFonts w:ascii="Arial" w:hAnsi="Arial" w:cs="Arial"/>
        </w:rPr>
      </w:pPr>
    </w:p>
    <w:p w:rsidR="001F4A99" w:rsidRPr="006B12BF" w:rsidRDefault="001F4A99" w:rsidP="001F4A99">
      <w:pPr>
        <w:numPr>
          <w:ilvl w:val="0"/>
          <w:numId w:val="30"/>
        </w:numPr>
        <w:tabs>
          <w:tab w:val="left" w:pos="2880"/>
        </w:tabs>
        <w:spacing w:line="480" w:lineRule="auto"/>
        <w:jc w:val="both"/>
        <w:rPr>
          <w:rFonts w:ascii="Arial" w:hAnsi="Arial" w:cs="Arial"/>
          <w:lang w:val="en-US"/>
        </w:rPr>
      </w:pPr>
      <w:r>
        <w:rPr>
          <w:rFonts w:ascii="Arial" w:hAnsi="Arial" w:cs="Arial"/>
        </w:rPr>
        <w:t xml:space="preserve"> </w:t>
      </w:r>
      <w:r w:rsidRPr="006B12BF">
        <w:rPr>
          <w:rFonts w:ascii="Arial" w:hAnsi="Arial" w:cs="Arial"/>
          <w:lang w:val="en-US"/>
        </w:rPr>
        <w:t>L.L DIOSADY, S.S.H. RIZVI, W. CAI and D.</w:t>
      </w:r>
      <w:r>
        <w:rPr>
          <w:rFonts w:ascii="Arial" w:hAnsi="Arial" w:cs="Arial"/>
          <w:lang w:val="en-US"/>
        </w:rPr>
        <w:t>J.JAGDEO, Moisture Sorption Isotherms of Canola Meals, and Application to Packaging, 204-Journal of Food Science- Volume 61, No. 1,1996</w:t>
      </w:r>
      <w:r w:rsidRPr="006B12BF">
        <w:rPr>
          <w:rFonts w:ascii="Arial" w:hAnsi="Arial" w:cs="Arial"/>
          <w:lang w:val="en-US"/>
        </w:rPr>
        <w:t xml:space="preserve"> </w:t>
      </w:r>
    </w:p>
    <w:p w:rsidR="001F4A99" w:rsidRPr="006B12BF" w:rsidRDefault="001F4A99" w:rsidP="001F4A99">
      <w:pPr>
        <w:tabs>
          <w:tab w:val="left" w:pos="2880"/>
        </w:tabs>
        <w:spacing w:line="480" w:lineRule="auto"/>
        <w:jc w:val="both"/>
        <w:rPr>
          <w:rFonts w:ascii="Arial" w:hAnsi="Arial" w:cs="Arial"/>
          <w:lang w:val="en-US"/>
        </w:rPr>
      </w:pPr>
    </w:p>
    <w:p w:rsidR="001F4A99" w:rsidRPr="007C611F" w:rsidRDefault="001F4A99" w:rsidP="001F4A99">
      <w:pPr>
        <w:numPr>
          <w:ilvl w:val="0"/>
          <w:numId w:val="30"/>
        </w:numPr>
        <w:tabs>
          <w:tab w:val="left" w:pos="2880"/>
        </w:tabs>
        <w:spacing w:line="480" w:lineRule="auto"/>
        <w:jc w:val="both"/>
        <w:rPr>
          <w:rFonts w:ascii="Arial" w:hAnsi="Arial" w:cs="Arial"/>
        </w:rPr>
      </w:pPr>
      <w:r w:rsidRPr="007C611F">
        <w:rPr>
          <w:rFonts w:ascii="Arial" w:hAnsi="Arial" w:cs="Arial"/>
          <w:lang w:val="en-US"/>
        </w:rPr>
        <w:t xml:space="preserve"> </w:t>
      </w:r>
      <w:r w:rsidRPr="007C611F">
        <w:rPr>
          <w:rFonts w:ascii="Arial" w:hAnsi="Arial" w:cs="Arial"/>
        </w:rPr>
        <w:t>WENGER MANUFACTURING, INC.,</w:t>
      </w:r>
      <w:r>
        <w:rPr>
          <w:rFonts w:ascii="Arial" w:hAnsi="Arial" w:cs="Arial"/>
        </w:rPr>
        <w:t xml:space="preserve"> COCIMIENTOS DE LOS ALIME</w:t>
      </w:r>
      <w:r w:rsidRPr="007C611F">
        <w:rPr>
          <w:rFonts w:ascii="Arial" w:hAnsi="Arial" w:cs="Arial"/>
        </w:rPr>
        <w:t>NTOS POR EXTRUSIÓN,</w:t>
      </w:r>
      <w:r>
        <w:rPr>
          <w:rFonts w:ascii="Arial" w:hAnsi="Arial" w:cs="Arial"/>
        </w:rPr>
        <w:t xml:space="preserve"> Cáp.17: 269-289</w:t>
      </w:r>
    </w:p>
    <w:p w:rsidR="001F4A99" w:rsidRPr="007C611F" w:rsidRDefault="001F4A99" w:rsidP="001F4A99">
      <w:pPr>
        <w:tabs>
          <w:tab w:val="left" w:pos="2880"/>
        </w:tabs>
        <w:spacing w:line="480" w:lineRule="auto"/>
        <w:jc w:val="both"/>
        <w:rPr>
          <w:rFonts w:ascii="Arial" w:hAnsi="Arial" w:cs="Arial"/>
        </w:rPr>
      </w:pPr>
    </w:p>
    <w:p w:rsidR="001F4A99" w:rsidRPr="00A242D7" w:rsidRDefault="001F4A99" w:rsidP="001F4A99">
      <w:pPr>
        <w:numPr>
          <w:ilvl w:val="0"/>
          <w:numId w:val="30"/>
        </w:numPr>
        <w:tabs>
          <w:tab w:val="left" w:pos="2880"/>
        </w:tabs>
        <w:spacing w:line="480" w:lineRule="auto"/>
        <w:jc w:val="both"/>
        <w:rPr>
          <w:rFonts w:ascii="Arial" w:hAnsi="Arial" w:cs="Arial"/>
          <w:lang w:val="en-US"/>
        </w:rPr>
      </w:pPr>
      <w:r w:rsidRPr="00A242D7">
        <w:rPr>
          <w:rFonts w:ascii="Arial" w:hAnsi="Arial" w:cs="Arial"/>
          <w:lang w:val="en-US"/>
        </w:rPr>
        <w:t xml:space="preserve">Q.LIU, G. CARLET, </w:t>
      </w:r>
      <w:smartTag w:uri="urn:schemas-microsoft-com:office:smarttags" w:element="place">
        <w:r w:rsidRPr="00A242D7">
          <w:rPr>
            <w:rFonts w:ascii="Arial" w:hAnsi="Arial" w:cs="Arial"/>
            <w:lang w:val="en-US"/>
          </w:rPr>
          <w:t>S. YELLE</w:t>
        </w:r>
      </w:smartTag>
      <w:r w:rsidRPr="00A242D7">
        <w:rPr>
          <w:rFonts w:ascii="Arial" w:hAnsi="Arial" w:cs="Arial"/>
          <w:lang w:val="en-US"/>
        </w:rPr>
        <w:t xml:space="preserve">, J. </w:t>
      </w:r>
      <w:r>
        <w:rPr>
          <w:rFonts w:ascii="Arial" w:hAnsi="Arial" w:cs="Arial"/>
          <w:lang w:val="en-US"/>
        </w:rPr>
        <w:t>ARUL, Phase transition in potato starch-water system, I. Starch gelatinization at high moisture level, Food Research International, 2001.</w:t>
      </w:r>
    </w:p>
    <w:p w:rsidR="001F4A99" w:rsidRPr="00A242D7" w:rsidRDefault="001F4A99" w:rsidP="001F4A99">
      <w:pPr>
        <w:tabs>
          <w:tab w:val="left" w:pos="2880"/>
        </w:tabs>
        <w:spacing w:line="480" w:lineRule="auto"/>
        <w:jc w:val="both"/>
        <w:rPr>
          <w:rFonts w:ascii="Arial" w:hAnsi="Arial" w:cs="Arial"/>
          <w:lang w:val="en-US"/>
        </w:rPr>
      </w:pPr>
    </w:p>
    <w:p w:rsidR="001F4A99" w:rsidRPr="00A242D7" w:rsidRDefault="001F4A99" w:rsidP="001F4A99">
      <w:pPr>
        <w:tabs>
          <w:tab w:val="left" w:pos="2880"/>
        </w:tabs>
        <w:spacing w:line="480" w:lineRule="auto"/>
        <w:jc w:val="both"/>
        <w:rPr>
          <w:rFonts w:ascii="Arial" w:hAnsi="Arial" w:cs="Arial"/>
          <w:lang w:val="en-US"/>
        </w:rPr>
      </w:pPr>
    </w:p>
    <w:p w:rsidR="001F4A99" w:rsidRDefault="001F4A99" w:rsidP="001F4A99">
      <w:pPr>
        <w:numPr>
          <w:ilvl w:val="0"/>
          <w:numId w:val="30"/>
        </w:numPr>
        <w:tabs>
          <w:tab w:val="left" w:pos="2880"/>
        </w:tabs>
        <w:spacing w:line="480" w:lineRule="auto"/>
        <w:jc w:val="both"/>
        <w:rPr>
          <w:rFonts w:ascii="Arial" w:hAnsi="Arial" w:cs="Arial"/>
          <w:lang w:val="en-US"/>
        </w:rPr>
      </w:pPr>
      <w:r w:rsidRPr="000B4865">
        <w:rPr>
          <w:rFonts w:ascii="Arial" w:hAnsi="Arial" w:cs="Arial"/>
          <w:lang w:val="en-US"/>
        </w:rPr>
        <w:t xml:space="preserve">Y. VODOVOTZ and P. CHINACHOTI, Glassy-Rubbery Transition and Recrystallization during Aging of Wheat Starch Gels, Food Science </w:t>
      </w:r>
      <w:r w:rsidRPr="000B4865">
        <w:rPr>
          <w:rFonts w:ascii="Arial" w:hAnsi="Arial" w:cs="Arial"/>
          <w:lang w:val="en-US"/>
        </w:rPr>
        <w:lastRenderedPageBreak/>
        <w:t xml:space="preserve">Department, Universityu of Massachussets, </w:t>
      </w:r>
      <w:smartTag w:uri="urn:schemas-microsoft-com:office:smarttags" w:element="place">
        <w:smartTag w:uri="urn:schemas-microsoft-com:office:smarttags" w:element="City">
          <w:r w:rsidRPr="000B4865">
            <w:rPr>
              <w:rFonts w:ascii="Arial" w:hAnsi="Arial" w:cs="Arial"/>
              <w:lang w:val="en-US"/>
            </w:rPr>
            <w:t>Amherst</w:t>
          </w:r>
        </w:smartTag>
      </w:smartTag>
      <w:r w:rsidRPr="000B4865">
        <w:rPr>
          <w:rFonts w:ascii="Arial" w:hAnsi="Arial" w:cs="Arial"/>
          <w:lang w:val="en-US"/>
        </w:rPr>
        <w:t>, Volume 46, Number 2, Pages 446-453.</w:t>
      </w:r>
    </w:p>
    <w:p w:rsidR="001F4A99" w:rsidRDefault="001F4A99" w:rsidP="001F4A99">
      <w:pPr>
        <w:tabs>
          <w:tab w:val="left" w:pos="2880"/>
        </w:tabs>
        <w:spacing w:line="480" w:lineRule="auto"/>
        <w:jc w:val="both"/>
        <w:rPr>
          <w:rFonts w:ascii="Arial" w:hAnsi="Arial" w:cs="Arial"/>
          <w:lang w:val="en-US"/>
        </w:rPr>
      </w:pPr>
    </w:p>
    <w:p w:rsidR="001F4A99" w:rsidRDefault="001F4A99" w:rsidP="001F4A99">
      <w:pPr>
        <w:numPr>
          <w:ilvl w:val="0"/>
          <w:numId w:val="30"/>
        </w:numPr>
        <w:tabs>
          <w:tab w:val="left" w:pos="2880"/>
        </w:tabs>
        <w:spacing w:line="480" w:lineRule="auto"/>
        <w:jc w:val="both"/>
        <w:rPr>
          <w:rFonts w:ascii="Arial" w:hAnsi="Arial" w:cs="Arial"/>
          <w:lang w:val="en-US"/>
        </w:rPr>
      </w:pPr>
      <w:r w:rsidRPr="007C611F">
        <w:rPr>
          <w:rFonts w:ascii="Arial" w:hAnsi="Arial" w:cs="Arial"/>
          <w:lang w:val="en-US"/>
        </w:rPr>
        <w:t>H. A. IGLESIAS and J. CHIRIFE</w:t>
      </w:r>
      <w:r>
        <w:rPr>
          <w:rFonts w:ascii="Arial" w:hAnsi="Arial" w:cs="Arial"/>
          <w:lang w:val="en-US"/>
        </w:rPr>
        <w:t>, Prediction of the effect of temperature on water sorption isotherms of food material, 1976</w:t>
      </w:r>
    </w:p>
    <w:p w:rsidR="001F4A99" w:rsidRPr="007C611F" w:rsidRDefault="001F4A99" w:rsidP="001F4A99">
      <w:pPr>
        <w:tabs>
          <w:tab w:val="left" w:pos="2880"/>
        </w:tabs>
        <w:spacing w:line="480" w:lineRule="auto"/>
        <w:jc w:val="both"/>
        <w:rPr>
          <w:rFonts w:ascii="Arial" w:hAnsi="Arial" w:cs="Arial"/>
          <w:lang w:val="en-US"/>
        </w:rPr>
      </w:pPr>
    </w:p>
    <w:p w:rsidR="001F4A99" w:rsidRDefault="001F4A99" w:rsidP="001F4A99">
      <w:pPr>
        <w:numPr>
          <w:ilvl w:val="0"/>
          <w:numId w:val="30"/>
        </w:numPr>
        <w:tabs>
          <w:tab w:val="left" w:pos="2880"/>
        </w:tabs>
        <w:spacing w:line="480" w:lineRule="auto"/>
        <w:jc w:val="both"/>
        <w:rPr>
          <w:rFonts w:ascii="Arial" w:hAnsi="Arial" w:cs="Arial"/>
          <w:lang w:val="en-US"/>
        </w:rPr>
      </w:pPr>
      <w:r>
        <w:rPr>
          <w:rFonts w:ascii="Arial" w:hAnsi="Arial" w:cs="Arial"/>
          <w:lang w:val="en-US"/>
        </w:rPr>
        <w:t>S.</w:t>
      </w:r>
      <w:r w:rsidRPr="000B4865">
        <w:rPr>
          <w:rFonts w:ascii="Arial" w:hAnsi="Arial" w:cs="Arial"/>
          <w:lang w:val="en-US"/>
        </w:rPr>
        <w:t xml:space="preserve"> G.RIN</w:t>
      </w:r>
      <w:r>
        <w:rPr>
          <w:rFonts w:ascii="Arial" w:hAnsi="Arial" w:cs="Arial"/>
          <w:lang w:val="en-US"/>
        </w:rPr>
        <w:t>G, P. COLONNA and M. KALISCHEVSKY, The Gelation and Crystallisation of Amylopectin, Elsevier Science Publishers B.V 1987.</w:t>
      </w:r>
    </w:p>
    <w:p w:rsidR="001F4A99" w:rsidRDefault="001F4A99" w:rsidP="001F4A99">
      <w:pPr>
        <w:tabs>
          <w:tab w:val="left" w:pos="2880"/>
        </w:tabs>
        <w:spacing w:line="480" w:lineRule="auto"/>
        <w:ind w:left="360"/>
        <w:jc w:val="both"/>
        <w:rPr>
          <w:rFonts w:ascii="Arial" w:hAnsi="Arial" w:cs="Arial"/>
          <w:lang w:val="en-US"/>
        </w:rPr>
      </w:pPr>
    </w:p>
    <w:p w:rsidR="001F4A99" w:rsidRPr="000B4865" w:rsidRDefault="001F4A99" w:rsidP="001F4A99">
      <w:pPr>
        <w:numPr>
          <w:ilvl w:val="0"/>
          <w:numId w:val="30"/>
        </w:numPr>
        <w:tabs>
          <w:tab w:val="left" w:pos="2880"/>
        </w:tabs>
        <w:spacing w:line="480" w:lineRule="auto"/>
        <w:jc w:val="both"/>
        <w:rPr>
          <w:rFonts w:ascii="Arial" w:hAnsi="Arial" w:cs="Arial"/>
        </w:rPr>
      </w:pPr>
      <w:r w:rsidRPr="000B4865">
        <w:rPr>
          <w:rFonts w:ascii="Arial" w:hAnsi="Arial" w:cs="Arial"/>
        </w:rPr>
        <w:t xml:space="preserve">http:// cvu.rediris.es/pob/bscw.cgi/d311 306-5/*/*/*/*/*/normictb.htm </w:t>
      </w:r>
    </w:p>
    <w:p w:rsidR="001F4A99" w:rsidRDefault="001F4A99" w:rsidP="001F4A99">
      <w:pPr>
        <w:tabs>
          <w:tab w:val="left" w:pos="2880"/>
        </w:tabs>
        <w:spacing w:line="480" w:lineRule="auto"/>
        <w:ind w:left="360"/>
        <w:jc w:val="both"/>
        <w:rPr>
          <w:rFonts w:ascii="Arial" w:hAnsi="Arial" w:cs="Arial"/>
        </w:rPr>
      </w:pPr>
      <w:r w:rsidRPr="000B4865">
        <w:rPr>
          <w:rFonts w:ascii="Arial" w:hAnsi="Arial" w:cs="Arial"/>
        </w:rPr>
        <w:t xml:space="preserve">      </w:t>
      </w:r>
      <w:r>
        <w:rPr>
          <w:rFonts w:ascii="Arial" w:hAnsi="Arial" w:cs="Arial"/>
        </w:rPr>
        <w:t>(Condimentos y Especies).</w:t>
      </w:r>
    </w:p>
    <w:p w:rsidR="001F4A99" w:rsidRPr="002B07B5" w:rsidRDefault="001F4A99" w:rsidP="001F4A99">
      <w:pPr>
        <w:tabs>
          <w:tab w:val="left" w:pos="2880"/>
        </w:tabs>
        <w:spacing w:line="480" w:lineRule="auto"/>
        <w:ind w:left="360"/>
        <w:jc w:val="both"/>
        <w:rPr>
          <w:rFonts w:ascii="Arial" w:hAnsi="Arial" w:cs="Arial"/>
        </w:rPr>
      </w:pPr>
    </w:p>
    <w:p w:rsidR="001F4A99" w:rsidRPr="001F4A99" w:rsidRDefault="001F4A99" w:rsidP="001F4A99">
      <w:pPr>
        <w:numPr>
          <w:ilvl w:val="0"/>
          <w:numId w:val="30"/>
        </w:numPr>
        <w:tabs>
          <w:tab w:val="left" w:pos="2880"/>
        </w:tabs>
        <w:spacing w:line="480" w:lineRule="auto"/>
        <w:jc w:val="both"/>
        <w:rPr>
          <w:rFonts w:ascii="Arial" w:hAnsi="Arial" w:cs="Arial"/>
        </w:rPr>
      </w:pPr>
      <w:hyperlink r:id="rId81" w:history="1">
        <w:r w:rsidRPr="001F4A99">
          <w:rPr>
            <w:rStyle w:val="Hipervnculo"/>
            <w:rFonts w:ascii="Arial" w:hAnsi="Arial" w:cs="Arial"/>
            <w:color w:val="auto"/>
          </w:rPr>
          <w:t>http://www.professionalpasta.it/dir_3/3_techno/3_dry_/chap_1_1.htm</w:t>
        </w:r>
      </w:hyperlink>
    </w:p>
    <w:p w:rsidR="001F4A99" w:rsidRPr="001F4A99" w:rsidRDefault="001F4A99" w:rsidP="001F4A99">
      <w:pPr>
        <w:tabs>
          <w:tab w:val="left" w:pos="2880"/>
        </w:tabs>
        <w:spacing w:line="480" w:lineRule="auto"/>
        <w:ind w:left="360"/>
        <w:jc w:val="both"/>
        <w:rPr>
          <w:rFonts w:ascii="Arial" w:hAnsi="Arial" w:cs="Arial"/>
        </w:rPr>
      </w:pPr>
    </w:p>
    <w:p w:rsidR="001F4A99" w:rsidRPr="000B4865" w:rsidRDefault="001F4A99" w:rsidP="001F4A99">
      <w:pPr>
        <w:numPr>
          <w:ilvl w:val="0"/>
          <w:numId w:val="30"/>
        </w:numPr>
        <w:tabs>
          <w:tab w:val="left" w:pos="2880"/>
        </w:tabs>
        <w:spacing w:line="480" w:lineRule="auto"/>
        <w:jc w:val="both"/>
        <w:rPr>
          <w:rFonts w:ascii="Arial" w:hAnsi="Arial" w:cs="Arial"/>
        </w:rPr>
      </w:pPr>
      <w:hyperlink r:id="rId82" w:history="1">
        <w:r w:rsidRPr="001F4A99">
          <w:rPr>
            <w:rStyle w:val="Hipervnculo"/>
            <w:rFonts w:ascii="Arial" w:hAnsi="Arial" w:cs="Arial"/>
            <w:color w:val="auto"/>
          </w:rPr>
          <w:t>http://productosplasticos.com/ambiente/enciclopedia.asp?qry=p</w:t>
        </w:r>
      </w:hyperlink>
      <w:r w:rsidRPr="000B4865">
        <w:rPr>
          <w:rFonts w:ascii="Arial" w:hAnsi="Arial" w:cs="Arial"/>
        </w:rPr>
        <w:t xml:space="preserve"> conceptos</w:t>
      </w:r>
      <w:r>
        <w:rPr>
          <w:rFonts w:ascii="Arial" w:hAnsi="Arial" w:cs="Arial"/>
        </w:rPr>
        <w:t>.</w:t>
      </w:r>
    </w:p>
    <w:p w:rsidR="001F4A99" w:rsidRPr="000B4865" w:rsidRDefault="001F4A99" w:rsidP="001F4A99">
      <w:pPr>
        <w:tabs>
          <w:tab w:val="left" w:pos="2880"/>
        </w:tabs>
        <w:spacing w:line="480" w:lineRule="auto"/>
        <w:jc w:val="both"/>
        <w:rPr>
          <w:rFonts w:ascii="Arial" w:hAnsi="Arial" w:cs="Arial"/>
        </w:rPr>
      </w:pPr>
    </w:p>
    <w:p w:rsidR="001F4A99" w:rsidRPr="000B4865" w:rsidRDefault="001F4A99" w:rsidP="001F4A99">
      <w:pPr>
        <w:tabs>
          <w:tab w:val="left" w:pos="2880"/>
        </w:tabs>
        <w:spacing w:line="480" w:lineRule="auto"/>
        <w:jc w:val="both"/>
        <w:rPr>
          <w:rFonts w:ascii="Arial" w:hAnsi="Arial" w:cs="Arial"/>
        </w:rPr>
      </w:pPr>
    </w:p>
    <w:p w:rsidR="001F4A99" w:rsidRDefault="001F4A99" w:rsidP="00D71D91">
      <w:pPr>
        <w:tabs>
          <w:tab w:val="left" w:pos="360"/>
          <w:tab w:val="left" w:pos="540"/>
          <w:tab w:val="left" w:pos="720"/>
          <w:tab w:val="left" w:pos="900"/>
        </w:tabs>
        <w:spacing w:line="480" w:lineRule="auto"/>
      </w:pPr>
    </w:p>
    <w:p w:rsidR="001F4A99" w:rsidRDefault="001F4A99" w:rsidP="00D71D91">
      <w:pPr>
        <w:tabs>
          <w:tab w:val="left" w:pos="360"/>
          <w:tab w:val="left" w:pos="540"/>
          <w:tab w:val="left" w:pos="720"/>
          <w:tab w:val="left" w:pos="900"/>
        </w:tabs>
        <w:spacing w:line="480" w:lineRule="auto"/>
      </w:pPr>
    </w:p>
    <w:p w:rsidR="001F4A99" w:rsidRDefault="001F4A99" w:rsidP="00D71D91">
      <w:pPr>
        <w:tabs>
          <w:tab w:val="left" w:pos="360"/>
          <w:tab w:val="left" w:pos="540"/>
          <w:tab w:val="left" w:pos="720"/>
          <w:tab w:val="left" w:pos="900"/>
        </w:tabs>
        <w:spacing w:line="480" w:lineRule="auto"/>
      </w:pPr>
    </w:p>
    <w:p w:rsidR="001F4A99" w:rsidRDefault="001F4A99" w:rsidP="00D71D91">
      <w:pPr>
        <w:tabs>
          <w:tab w:val="left" w:pos="360"/>
          <w:tab w:val="left" w:pos="540"/>
          <w:tab w:val="left" w:pos="720"/>
          <w:tab w:val="left" w:pos="900"/>
        </w:tabs>
        <w:spacing w:line="480" w:lineRule="auto"/>
      </w:pPr>
    </w:p>
    <w:p w:rsidR="001F4A99" w:rsidRDefault="001F4A99" w:rsidP="00D71D91">
      <w:pPr>
        <w:tabs>
          <w:tab w:val="left" w:pos="360"/>
          <w:tab w:val="left" w:pos="540"/>
          <w:tab w:val="left" w:pos="720"/>
          <w:tab w:val="left" w:pos="900"/>
        </w:tabs>
        <w:spacing w:line="480" w:lineRule="auto"/>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Pr="004B7FAA"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48"/>
          <w:szCs w:val="48"/>
        </w:rPr>
      </w:pPr>
      <w:r>
        <w:rPr>
          <w:rFonts w:ascii="Arial" w:hAnsi="Arial" w:cs="Arial"/>
          <w:b/>
          <w:spacing w:val="-2"/>
          <w:sz w:val="48"/>
          <w:szCs w:val="48"/>
        </w:rPr>
        <w:t>APÉ</w:t>
      </w:r>
      <w:r w:rsidRPr="004B7FAA">
        <w:rPr>
          <w:rFonts w:ascii="Arial" w:hAnsi="Arial" w:cs="Arial"/>
          <w:b/>
          <w:spacing w:val="-2"/>
          <w:sz w:val="48"/>
          <w:szCs w:val="48"/>
        </w:rPr>
        <w:t>NDICES</w:t>
      </w: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p>
    <w:p w:rsidR="00004343" w:rsidRPr="0034439A"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r w:rsidRPr="0034439A">
        <w:rPr>
          <w:rFonts w:ascii="Arial" w:hAnsi="Arial" w:cs="Arial"/>
          <w:b/>
          <w:spacing w:val="-2"/>
          <w:sz w:val="28"/>
          <w:szCs w:val="28"/>
        </w:rPr>
        <w:t>APENDICE A</w:t>
      </w:r>
    </w:p>
    <w:p w:rsidR="00004343" w:rsidRPr="0034439A"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spacing w:val="-2"/>
          <w:sz w:val="28"/>
          <w:szCs w:val="28"/>
          <w:u w:val="single"/>
        </w:rPr>
      </w:pPr>
      <w:r>
        <w:rPr>
          <w:rFonts w:ascii="Arial" w:hAnsi="Arial" w:cs="Arial"/>
          <w:b/>
          <w:spacing w:val="-2"/>
          <w:sz w:val="28"/>
          <w:szCs w:val="28"/>
        </w:rPr>
        <w:t xml:space="preserve">INFORMACION NUTRITIVA DE </w:t>
      </w:r>
      <w:smartTag w:uri="urn:schemas-microsoft-com:office:smarttags" w:element="PersonName">
        <w:smartTagPr>
          <w:attr w:name="ProductID" w:val="la Tapioca."/>
        </w:smartTagPr>
        <w:r>
          <w:rPr>
            <w:rFonts w:ascii="Arial" w:hAnsi="Arial" w:cs="Arial"/>
            <w:b/>
            <w:spacing w:val="-2"/>
            <w:sz w:val="28"/>
            <w:szCs w:val="28"/>
          </w:rPr>
          <w:t xml:space="preserve">LA </w:t>
        </w:r>
        <w:r w:rsidRPr="0034439A">
          <w:rPr>
            <w:rFonts w:ascii="Arial" w:hAnsi="Arial" w:cs="Arial"/>
            <w:b/>
            <w:spacing w:val="-2"/>
            <w:sz w:val="28"/>
            <w:szCs w:val="28"/>
          </w:rPr>
          <w:t>TAPIOCA</w:t>
        </w:r>
        <w:r w:rsidRPr="0034439A">
          <w:rPr>
            <w:rFonts w:ascii="Arial" w:hAnsi="Arial" w:cs="Arial"/>
            <w:spacing w:val="-2"/>
            <w:sz w:val="28"/>
            <w:szCs w:val="28"/>
            <w:u w:val="single"/>
          </w:rPr>
          <w:t>.</w:t>
        </w:r>
      </w:smartTag>
    </w:p>
    <w:tbl>
      <w:tblPr>
        <w:tblStyle w:val="Tablaconcuadrcula"/>
        <w:tblW w:w="0" w:type="auto"/>
        <w:jc w:val="center"/>
        <w:tblInd w:w="720" w:type="dxa"/>
        <w:shd w:val="clear" w:color="auto" w:fill="99CCFF"/>
        <w:tblLook w:val="01E0"/>
      </w:tblPr>
      <w:tblGrid>
        <w:gridCol w:w="2448"/>
        <w:gridCol w:w="1980"/>
        <w:gridCol w:w="1620"/>
      </w:tblGrid>
      <w:tr w:rsidR="00004343" w:rsidRPr="00F20615">
        <w:trPr>
          <w:jc w:val="center"/>
        </w:trPr>
        <w:tc>
          <w:tcPr>
            <w:tcW w:w="2448" w:type="dxa"/>
            <w:tcBorders>
              <w:top w:val="single" w:sz="4" w:space="0" w:color="auto"/>
              <w:left w:val="single" w:sz="4" w:space="0" w:color="auto"/>
              <w:bottom w:val="single" w:sz="4" w:space="0" w:color="auto"/>
              <w:right w:val="nil"/>
            </w:tcBorders>
            <w:shd w:val="clear" w:color="auto" w:fill="99CC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p>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 xml:space="preserve">Cantidad por ración </w:t>
            </w:r>
          </w:p>
        </w:tc>
        <w:tc>
          <w:tcPr>
            <w:tcW w:w="1980" w:type="dxa"/>
            <w:tcBorders>
              <w:top w:val="single" w:sz="4" w:space="0" w:color="auto"/>
              <w:left w:val="nil"/>
              <w:bottom w:val="single" w:sz="4" w:space="0" w:color="auto"/>
              <w:right w:val="nil"/>
            </w:tcBorders>
            <w:shd w:val="clear" w:color="auto" w:fill="99CC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p>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 xml:space="preserve">de </w:t>
            </w:r>
            <w:smartTag w:uri="urn:schemas-microsoft-com:office:smarttags" w:element="metricconverter">
              <w:smartTagPr>
                <w:attr w:name="ProductID" w:val="100 gramos"/>
              </w:smartTagPr>
              <w:r w:rsidRPr="00F20615">
                <w:rPr>
                  <w:rFonts w:ascii="Arial" w:hAnsi="Arial" w:cs="Arial"/>
                  <w:b/>
                  <w:spacing w:val="-2"/>
                </w:rPr>
                <w:t>100 gramos</w:t>
              </w:r>
            </w:smartTag>
          </w:p>
        </w:tc>
        <w:tc>
          <w:tcPr>
            <w:tcW w:w="1620" w:type="dxa"/>
            <w:tcBorders>
              <w:top w:val="single" w:sz="4" w:space="0" w:color="auto"/>
              <w:left w:val="nil"/>
              <w:bottom w:val="single" w:sz="4" w:space="0" w:color="auto"/>
              <w:right w:val="single" w:sz="4" w:space="0" w:color="auto"/>
            </w:tcBorders>
            <w:shd w:val="clear" w:color="auto" w:fill="99CC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p>
        </w:tc>
      </w:tr>
      <w:tr w:rsidR="00004343" w:rsidRPr="00F20615">
        <w:trPr>
          <w:jc w:val="center"/>
        </w:trPr>
        <w:tc>
          <w:tcPr>
            <w:tcW w:w="2448" w:type="dxa"/>
            <w:tcBorders>
              <w:top w:val="single" w:sz="4" w:space="0" w:color="auto"/>
            </w:tcBorders>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Hierro</w:t>
            </w:r>
          </w:p>
        </w:tc>
        <w:tc>
          <w:tcPr>
            <w:tcW w:w="1980" w:type="dxa"/>
            <w:tcBorders>
              <w:top w:val="single" w:sz="4" w:space="0" w:color="auto"/>
            </w:tcBorders>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mg</w:t>
            </w:r>
          </w:p>
        </w:tc>
        <w:tc>
          <w:tcPr>
            <w:tcW w:w="1620" w:type="dxa"/>
            <w:tcBorders>
              <w:top w:val="single" w:sz="4" w:space="0" w:color="auto"/>
            </w:tcBorders>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65%</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Vitamina A</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mg</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100%</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Vitamina C</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mg</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80%</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Proteínas</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gr</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2%</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Fósforo</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mg</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10%</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p>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Carbohidratos</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p>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gr</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p>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Calcio</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mg</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1%</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Tiamina</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mg</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69%</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Riboflavina</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mg</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96%</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Niacina</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mg</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43%</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Acido Fólico</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ų</w:t>
            </w: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69%</w:t>
            </w:r>
          </w:p>
        </w:tc>
      </w:tr>
      <w:tr w:rsidR="00004343" w:rsidRPr="00F20615">
        <w:trPr>
          <w:jc w:val="center"/>
        </w:trPr>
        <w:tc>
          <w:tcPr>
            <w:tcW w:w="2448"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r w:rsidRPr="00F20615">
              <w:rPr>
                <w:rFonts w:ascii="Arial" w:hAnsi="Arial" w:cs="Arial"/>
                <w:b/>
                <w:spacing w:val="-2"/>
              </w:rPr>
              <w:t>K/calorías</w:t>
            </w:r>
          </w:p>
        </w:tc>
        <w:tc>
          <w:tcPr>
            <w:tcW w:w="198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p>
        </w:tc>
        <w:tc>
          <w:tcPr>
            <w:tcW w:w="1620" w:type="dxa"/>
            <w:shd w:val="clear" w:color="auto" w:fill="FFFF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F20615">
              <w:rPr>
                <w:rFonts w:ascii="Arial" w:hAnsi="Arial" w:cs="Arial"/>
                <w:b/>
                <w:spacing w:val="-2"/>
              </w:rPr>
              <w:t>*</w:t>
            </w:r>
          </w:p>
        </w:tc>
      </w:tr>
    </w:tbl>
    <w:p w:rsidR="00004343" w:rsidRPr="00F20615" w:rsidRDefault="00004343" w:rsidP="00004343">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b/>
          <w:spacing w:val="-2"/>
        </w:rPr>
      </w:pPr>
    </w:p>
    <w:p w:rsidR="00004343" w:rsidRPr="00421ACB" w:rsidRDefault="00004343" w:rsidP="00004343">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r w:rsidRPr="00421ACB">
        <w:rPr>
          <w:rFonts w:ascii="Arial" w:hAnsi="Arial" w:cs="Arial"/>
          <w:spacing w:val="-2"/>
        </w:rPr>
        <w:t>* Valor relativo basado en una dieta de 2000 calorías.</w:t>
      </w: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both"/>
        <w:rPr>
          <w:rFonts w:ascii="Arial" w:hAnsi="Arial" w:cs="Arial"/>
          <w:spacing w:val="-2"/>
        </w:rPr>
      </w:pPr>
    </w:p>
    <w:p w:rsidR="00004343" w:rsidRPr="0034439A"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r w:rsidRPr="0034439A">
        <w:rPr>
          <w:rFonts w:ascii="Arial" w:hAnsi="Arial" w:cs="Arial"/>
          <w:b/>
          <w:spacing w:val="-2"/>
          <w:sz w:val="28"/>
          <w:szCs w:val="28"/>
        </w:rPr>
        <w:t>APENDICE B</w:t>
      </w:r>
    </w:p>
    <w:p w:rsidR="00004343"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rPr>
      </w:pPr>
      <w:r>
        <w:rPr>
          <w:rFonts w:ascii="Arial" w:hAnsi="Arial" w:cs="Arial"/>
          <w:b/>
          <w:spacing w:val="-2"/>
          <w:sz w:val="28"/>
          <w:szCs w:val="28"/>
        </w:rPr>
        <w:t>COMPOSICIÓN DEL CALDO SOLUBLE DE GALLINA</w:t>
      </w:r>
    </w:p>
    <w:p w:rsidR="00004343" w:rsidRPr="0034439A" w:rsidRDefault="00004343" w:rsidP="00004343">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sz w:val="28"/>
          <w:szCs w:val="28"/>
          <w:u w:val="single"/>
        </w:rPr>
      </w:pPr>
      <w:r>
        <w:rPr>
          <w:rFonts w:ascii="Arial" w:hAnsi="Arial" w:cs="Arial"/>
          <w:b/>
          <w:spacing w:val="-2"/>
          <w:sz w:val="28"/>
          <w:szCs w:val="28"/>
        </w:rPr>
        <w:t>“RANCHERO”</w:t>
      </w:r>
    </w:p>
    <w:tbl>
      <w:tblPr>
        <w:tblStyle w:val="Tablaconcuadrcula"/>
        <w:tblW w:w="0" w:type="auto"/>
        <w:jc w:val="center"/>
        <w:tblInd w:w="2088" w:type="dxa"/>
        <w:tblBorders>
          <w:top w:val="single" w:sz="12" w:space="0" w:color="auto"/>
          <w:left w:val="single" w:sz="12" w:space="0" w:color="auto"/>
          <w:bottom w:val="single" w:sz="12" w:space="0" w:color="auto"/>
          <w:right w:val="single" w:sz="12" w:space="0" w:color="auto"/>
        </w:tblBorders>
        <w:shd w:val="clear" w:color="auto" w:fill="99CCFF"/>
        <w:tblLook w:val="01E0"/>
      </w:tblPr>
      <w:tblGrid>
        <w:gridCol w:w="3960"/>
      </w:tblGrid>
      <w:tr w:rsidR="00004343" w:rsidRPr="00F20615">
        <w:trPr>
          <w:jc w:val="center"/>
        </w:trPr>
        <w:tc>
          <w:tcPr>
            <w:tcW w:w="3960" w:type="dxa"/>
            <w:tcBorders>
              <w:bottom w:val="single" w:sz="4" w:space="0" w:color="auto"/>
            </w:tcBorders>
            <w:shd w:val="clear" w:color="auto" w:fill="99CCFF"/>
          </w:tcPr>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spacing w:val="-2"/>
              </w:rPr>
            </w:pPr>
          </w:p>
          <w:p w:rsidR="00004343" w:rsidRPr="00F20615" w:rsidRDefault="00004343" w:rsidP="00C068D1">
            <w:pPr>
              <w:tabs>
                <w:tab w:val="left" w:pos="0"/>
                <w:tab w:val="left" w:pos="741"/>
                <w:tab w:val="left" w:pos="4080"/>
                <w:tab w:val="right" w:pos="4980"/>
                <w:tab w:val="right" w:pos="6264"/>
                <w:tab w:val="right" w:pos="7418"/>
                <w:tab w:val="left" w:pos="7920"/>
              </w:tabs>
              <w:suppressAutoHyphens/>
              <w:spacing w:line="480" w:lineRule="auto"/>
              <w:jc w:val="center"/>
              <w:rPr>
                <w:rFonts w:ascii="Arial" w:hAnsi="Arial" w:cs="Arial"/>
                <w:b/>
                <w:spacing w:val="-2"/>
              </w:rPr>
            </w:pPr>
            <w:r w:rsidRPr="00773044">
              <w:rPr>
                <w:rFonts w:ascii="Arial" w:hAnsi="Arial" w:cs="Arial"/>
                <w:b/>
                <w:spacing w:val="-2"/>
                <w:shd w:val="clear" w:color="auto" w:fill="99CCFF"/>
              </w:rPr>
              <w:t>Ranchero</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Sal</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Glutamato Monosódico</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Azúcar</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Harina de Maíz</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Aroma de Gallina</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Mezcla de especies naturales</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Almidón de maíz</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Proteína vegetal hidrolizada</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Cúrcuma</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Inosinato de Sodio</w:t>
            </w:r>
          </w:p>
        </w:tc>
      </w:tr>
      <w:tr w:rsidR="00004343" w:rsidRPr="00F20615">
        <w:trPr>
          <w:jc w:val="center"/>
        </w:trPr>
        <w:tc>
          <w:tcPr>
            <w:tcW w:w="3960" w:type="dxa"/>
            <w:tcBorders>
              <w:top w:val="single" w:sz="4" w:space="0" w:color="auto"/>
              <w:bottom w:val="single" w:sz="4"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Trifosfato de Calcio</w:t>
            </w:r>
          </w:p>
        </w:tc>
      </w:tr>
      <w:tr w:rsidR="00004343" w:rsidRPr="00F20615">
        <w:trPr>
          <w:jc w:val="center"/>
        </w:trPr>
        <w:tc>
          <w:tcPr>
            <w:tcW w:w="3960" w:type="dxa"/>
            <w:tcBorders>
              <w:top w:val="single" w:sz="4" w:space="0" w:color="auto"/>
              <w:bottom w:val="single" w:sz="12" w:space="0" w:color="auto"/>
            </w:tcBorders>
            <w:shd w:val="clear" w:color="auto" w:fill="FFFFFF"/>
          </w:tcPr>
          <w:p w:rsidR="00004343" w:rsidRPr="00F20615" w:rsidRDefault="00004343" w:rsidP="00004343">
            <w:pPr>
              <w:numPr>
                <w:ilvl w:val="0"/>
                <w:numId w:val="31"/>
              </w:numPr>
              <w:tabs>
                <w:tab w:val="left" w:pos="0"/>
                <w:tab w:val="left" w:pos="4080"/>
                <w:tab w:val="right" w:pos="4980"/>
                <w:tab w:val="right" w:pos="6264"/>
                <w:tab w:val="right" w:pos="7418"/>
                <w:tab w:val="left" w:pos="7920"/>
              </w:tabs>
              <w:suppressAutoHyphens/>
              <w:spacing w:line="480" w:lineRule="auto"/>
              <w:rPr>
                <w:rFonts w:ascii="Arial" w:hAnsi="Arial" w:cs="Arial"/>
                <w:spacing w:val="-2"/>
              </w:rPr>
            </w:pPr>
            <w:r w:rsidRPr="00F20615">
              <w:rPr>
                <w:rFonts w:ascii="Arial" w:hAnsi="Arial" w:cs="Arial"/>
                <w:spacing w:val="-2"/>
              </w:rPr>
              <w:t>Riboflavina ( B</w:t>
            </w:r>
            <w:r w:rsidRPr="00F20615">
              <w:rPr>
                <w:rFonts w:ascii="Arial" w:hAnsi="Arial" w:cs="Arial"/>
                <w:spacing w:val="-2"/>
                <w:vertAlign w:val="subscript"/>
              </w:rPr>
              <w:t>2</w:t>
            </w:r>
            <w:r w:rsidRPr="00F20615">
              <w:rPr>
                <w:rFonts w:ascii="Arial" w:hAnsi="Arial" w:cs="Arial"/>
                <w:spacing w:val="-2"/>
              </w:rPr>
              <w:t>)</w:t>
            </w:r>
          </w:p>
        </w:tc>
      </w:tr>
    </w:tbl>
    <w:p w:rsidR="00004343" w:rsidRDefault="00004343" w:rsidP="00004343"/>
    <w:p w:rsidR="00004343" w:rsidRDefault="00004343" w:rsidP="00004343"/>
    <w:p w:rsidR="00004343" w:rsidRDefault="00004343" w:rsidP="00004343"/>
    <w:p w:rsidR="00004343" w:rsidRDefault="00004343" w:rsidP="00004343"/>
    <w:p w:rsidR="00004343" w:rsidRDefault="00004343" w:rsidP="00004343"/>
    <w:p w:rsidR="00004343" w:rsidRDefault="00004343" w:rsidP="00004343"/>
    <w:p w:rsidR="00004343" w:rsidRPr="00BE30D4" w:rsidRDefault="00004343" w:rsidP="00004343">
      <w:pPr>
        <w:spacing w:line="480" w:lineRule="auto"/>
        <w:jc w:val="center"/>
        <w:rPr>
          <w:rFonts w:ascii="Arial" w:hAnsi="Arial" w:cs="Arial"/>
          <w:b/>
          <w:sz w:val="32"/>
          <w:szCs w:val="32"/>
        </w:rPr>
      </w:pPr>
      <w:r w:rsidRPr="00BE30D4">
        <w:rPr>
          <w:rFonts w:ascii="Arial" w:hAnsi="Arial" w:cs="Arial"/>
          <w:b/>
          <w:sz w:val="28"/>
          <w:szCs w:val="28"/>
        </w:rPr>
        <w:t>APENDICE</w:t>
      </w:r>
      <w:r w:rsidRPr="00BE30D4">
        <w:rPr>
          <w:rFonts w:ascii="Arial" w:hAnsi="Arial" w:cs="Arial"/>
          <w:b/>
          <w:sz w:val="32"/>
          <w:szCs w:val="32"/>
        </w:rPr>
        <w:t xml:space="preserve"> C</w:t>
      </w:r>
    </w:p>
    <w:p w:rsidR="00004343" w:rsidRPr="00773044" w:rsidRDefault="00004343" w:rsidP="00004343">
      <w:pPr>
        <w:spacing w:line="480" w:lineRule="auto"/>
        <w:jc w:val="center"/>
        <w:rPr>
          <w:rFonts w:ascii="Arial" w:hAnsi="Arial" w:cs="Arial"/>
          <w:b/>
        </w:rPr>
      </w:pPr>
      <w:r w:rsidRPr="00773044">
        <w:rPr>
          <w:rFonts w:ascii="Arial" w:hAnsi="Arial" w:cs="Arial"/>
          <w:b/>
        </w:rPr>
        <w:t>Prueba de Comparaciones Múltiples</w:t>
      </w:r>
    </w:p>
    <w:p w:rsidR="00004343" w:rsidRDefault="00004343" w:rsidP="00004343">
      <w:pPr>
        <w:spacing w:line="480" w:lineRule="auto"/>
        <w:jc w:val="both"/>
        <w:rPr>
          <w:rFonts w:ascii="Arial" w:hAnsi="Arial" w:cs="Arial"/>
        </w:rPr>
      </w:pPr>
      <w:r>
        <w:rPr>
          <w:rFonts w:ascii="Arial" w:hAnsi="Arial" w:cs="Arial"/>
        </w:rPr>
        <w:t xml:space="preserve">Los resultados de </w:t>
      </w:r>
      <w:smartTag w:uri="urn:schemas-microsoft-com:office:smarttags" w:element="PersonName">
        <w:smartTagPr>
          <w:attr w:name="ProductID" w:val="la Evaluaci￳n Sensorial"/>
        </w:smartTagPr>
        <w:r>
          <w:rPr>
            <w:rFonts w:ascii="Arial" w:hAnsi="Arial" w:cs="Arial"/>
          </w:rPr>
          <w:t>la Evaluación Sensorial</w:t>
        </w:r>
      </w:smartTag>
      <w:r>
        <w:rPr>
          <w:rFonts w:ascii="Arial" w:hAnsi="Arial" w:cs="Arial"/>
        </w:rPr>
        <w:t xml:space="preserve"> calificados por los panelistas son transformados a valores numéricos:</w:t>
      </w:r>
    </w:p>
    <w:p w:rsidR="00004343" w:rsidRDefault="00004343" w:rsidP="00004343">
      <w:pPr>
        <w:spacing w:line="480" w:lineRule="auto"/>
        <w:jc w:val="both"/>
        <w:rPr>
          <w:rFonts w:ascii="Arial" w:hAnsi="Arial" w:cs="Arial"/>
        </w:rPr>
      </w:pPr>
      <w:r>
        <w:rPr>
          <w:rFonts w:ascii="Arial" w:hAnsi="Arial" w:cs="Arial"/>
        </w:rPr>
        <w:t>Extremadamente más grumosa que R……………………………...…1</w:t>
      </w:r>
    </w:p>
    <w:p w:rsidR="00004343" w:rsidRDefault="00004343" w:rsidP="00004343">
      <w:pPr>
        <w:spacing w:line="480" w:lineRule="auto"/>
        <w:jc w:val="both"/>
        <w:rPr>
          <w:rFonts w:ascii="Arial" w:hAnsi="Arial" w:cs="Arial"/>
        </w:rPr>
      </w:pPr>
      <w:r>
        <w:rPr>
          <w:rFonts w:ascii="Arial" w:hAnsi="Arial" w:cs="Arial"/>
        </w:rPr>
        <w:t>Mucho más grumosa que R……………………………………………..2</w:t>
      </w:r>
    </w:p>
    <w:p w:rsidR="00004343" w:rsidRDefault="00004343" w:rsidP="00004343">
      <w:pPr>
        <w:spacing w:line="480" w:lineRule="auto"/>
        <w:jc w:val="both"/>
        <w:rPr>
          <w:rFonts w:ascii="Arial" w:hAnsi="Arial" w:cs="Arial"/>
        </w:rPr>
      </w:pPr>
      <w:r>
        <w:rPr>
          <w:rFonts w:ascii="Arial" w:hAnsi="Arial" w:cs="Arial"/>
        </w:rPr>
        <w:t>Moderadamente más grumosa que R………………………………….3</w:t>
      </w:r>
    </w:p>
    <w:p w:rsidR="00004343" w:rsidRDefault="00004343" w:rsidP="00004343">
      <w:pPr>
        <w:spacing w:line="480" w:lineRule="auto"/>
        <w:jc w:val="both"/>
        <w:rPr>
          <w:rFonts w:ascii="Arial" w:hAnsi="Arial" w:cs="Arial"/>
        </w:rPr>
      </w:pPr>
      <w:r>
        <w:rPr>
          <w:rFonts w:ascii="Arial" w:hAnsi="Arial" w:cs="Arial"/>
        </w:rPr>
        <w:t>Ligeramente más grumosa que R………………………………………4</w:t>
      </w:r>
    </w:p>
    <w:p w:rsidR="00004343" w:rsidRDefault="00004343" w:rsidP="00004343">
      <w:pPr>
        <w:spacing w:line="480" w:lineRule="auto"/>
        <w:jc w:val="both"/>
        <w:rPr>
          <w:rFonts w:ascii="Arial" w:hAnsi="Arial" w:cs="Arial"/>
        </w:rPr>
      </w:pPr>
      <w:r>
        <w:rPr>
          <w:rFonts w:ascii="Arial" w:hAnsi="Arial" w:cs="Arial"/>
        </w:rPr>
        <w:t>No existe diferencia………………………………………………………5</w:t>
      </w:r>
    </w:p>
    <w:p w:rsidR="00004343" w:rsidRDefault="00004343" w:rsidP="00004343">
      <w:pPr>
        <w:spacing w:line="480" w:lineRule="auto"/>
        <w:jc w:val="both"/>
        <w:rPr>
          <w:rFonts w:ascii="Arial" w:hAnsi="Arial" w:cs="Arial"/>
        </w:rPr>
      </w:pPr>
      <w:r>
        <w:rPr>
          <w:rFonts w:ascii="Arial" w:hAnsi="Arial" w:cs="Arial"/>
        </w:rPr>
        <w:t>Ligeramente menos grumosa que R…………………………………...6</w:t>
      </w:r>
    </w:p>
    <w:p w:rsidR="00004343" w:rsidRDefault="00004343" w:rsidP="00004343">
      <w:pPr>
        <w:spacing w:line="480" w:lineRule="auto"/>
        <w:jc w:val="both"/>
        <w:rPr>
          <w:rFonts w:ascii="Arial" w:hAnsi="Arial" w:cs="Arial"/>
        </w:rPr>
      </w:pPr>
      <w:r>
        <w:rPr>
          <w:rFonts w:ascii="Arial" w:hAnsi="Arial" w:cs="Arial"/>
        </w:rPr>
        <w:t>Moderadamente menos grumosa que R………………………………7</w:t>
      </w:r>
    </w:p>
    <w:p w:rsidR="00004343" w:rsidRDefault="00004343" w:rsidP="00004343">
      <w:pPr>
        <w:spacing w:line="480" w:lineRule="auto"/>
        <w:jc w:val="both"/>
        <w:rPr>
          <w:rFonts w:ascii="Arial" w:hAnsi="Arial" w:cs="Arial"/>
        </w:rPr>
      </w:pPr>
      <w:r>
        <w:rPr>
          <w:rFonts w:ascii="Arial" w:hAnsi="Arial" w:cs="Arial"/>
        </w:rPr>
        <w:t>Mucho menos grumosa que R………………………………………….8</w:t>
      </w:r>
    </w:p>
    <w:p w:rsidR="00004343" w:rsidRPr="00FB5E41" w:rsidRDefault="00004343" w:rsidP="00004343">
      <w:pPr>
        <w:spacing w:line="480" w:lineRule="auto"/>
        <w:jc w:val="both"/>
        <w:rPr>
          <w:rFonts w:ascii="Arial" w:hAnsi="Arial" w:cs="Arial"/>
        </w:rPr>
      </w:pPr>
      <w:r>
        <w:rPr>
          <w:rFonts w:ascii="Arial" w:hAnsi="Arial" w:cs="Arial"/>
        </w:rPr>
        <w:t>Extremadamente menos grumosa que R……………………………...9</w:t>
      </w:r>
    </w:p>
    <w:p w:rsidR="00004343" w:rsidRPr="003E3F77" w:rsidRDefault="00004343" w:rsidP="00004343">
      <w:pPr>
        <w:spacing w:line="480" w:lineRule="auto"/>
        <w:jc w:val="both"/>
        <w:rPr>
          <w:rFonts w:ascii="Arial" w:hAnsi="Arial" w:cs="Arial"/>
          <w:b/>
          <w:u w:val="single"/>
        </w:rPr>
      </w:pPr>
      <w:r w:rsidRPr="003E3F77">
        <w:rPr>
          <w:rFonts w:ascii="Arial" w:hAnsi="Arial" w:cs="Arial"/>
          <w:b/>
          <w:u w:val="single"/>
        </w:rPr>
        <w:t>Cuadro de Resultados</w:t>
      </w:r>
    </w:p>
    <w:p w:rsidR="00004343" w:rsidRDefault="00004343" w:rsidP="00004343">
      <w:pPr>
        <w:spacing w:line="480" w:lineRule="auto"/>
        <w:jc w:val="both"/>
        <w:rPr>
          <w:rFonts w:ascii="Arial" w:hAnsi="Arial" w:cs="Arial"/>
          <w:b/>
        </w:rPr>
      </w:pPr>
      <w:r>
        <w:rPr>
          <w:rFonts w:ascii="Arial" w:hAnsi="Arial" w:cs="Arial"/>
          <w:b/>
        </w:rPr>
        <w:t>Jueces         A              B              C             D            Total</w:t>
      </w:r>
    </w:p>
    <w:p w:rsidR="00004343" w:rsidRPr="00AB7CC0" w:rsidRDefault="00004343" w:rsidP="00004343">
      <w:pPr>
        <w:spacing w:line="480" w:lineRule="auto"/>
        <w:jc w:val="both"/>
        <w:rPr>
          <w:rFonts w:ascii="Arial" w:hAnsi="Arial" w:cs="Arial"/>
        </w:rPr>
      </w:pPr>
      <w:r w:rsidRPr="00AB7CC0">
        <w:rPr>
          <w:rFonts w:ascii="Arial" w:hAnsi="Arial" w:cs="Arial"/>
        </w:rPr>
        <w:t>1</w:t>
      </w:r>
      <w:r>
        <w:rPr>
          <w:rFonts w:ascii="Arial" w:hAnsi="Arial" w:cs="Arial"/>
        </w:rPr>
        <w:t xml:space="preserve">                   3               5               7             6                21</w:t>
      </w:r>
    </w:p>
    <w:p w:rsidR="00004343" w:rsidRDefault="00004343" w:rsidP="00004343">
      <w:pPr>
        <w:spacing w:line="480" w:lineRule="auto"/>
        <w:jc w:val="both"/>
        <w:rPr>
          <w:rFonts w:ascii="Arial" w:hAnsi="Arial" w:cs="Arial"/>
        </w:rPr>
      </w:pPr>
      <w:r w:rsidRPr="00AB7CC0">
        <w:rPr>
          <w:rFonts w:ascii="Arial" w:hAnsi="Arial" w:cs="Arial"/>
        </w:rPr>
        <w:t>2</w:t>
      </w:r>
      <w:r>
        <w:rPr>
          <w:rFonts w:ascii="Arial" w:hAnsi="Arial" w:cs="Arial"/>
        </w:rPr>
        <w:t xml:space="preserve">                   5               4               6             7                22</w:t>
      </w:r>
    </w:p>
    <w:p w:rsidR="00004343" w:rsidRDefault="00004343" w:rsidP="00004343">
      <w:pPr>
        <w:spacing w:line="480" w:lineRule="auto"/>
        <w:jc w:val="both"/>
        <w:rPr>
          <w:rFonts w:ascii="Arial" w:hAnsi="Arial" w:cs="Arial"/>
        </w:rPr>
      </w:pPr>
      <w:r>
        <w:rPr>
          <w:rFonts w:ascii="Arial" w:hAnsi="Arial" w:cs="Arial"/>
        </w:rPr>
        <w:t>.</w:t>
      </w:r>
    </w:p>
    <w:p w:rsidR="00004343" w:rsidRDefault="00004343" w:rsidP="00004343">
      <w:pPr>
        <w:spacing w:line="480" w:lineRule="auto"/>
        <w:jc w:val="both"/>
        <w:rPr>
          <w:rFonts w:ascii="Arial" w:hAnsi="Arial" w:cs="Arial"/>
        </w:rPr>
      </w:pPr>
      <w:r>
        <w:rPr>
          <w:rFonts w:ascii="Arial" w:hAnsi="Arial" w:cs="Arial"/>
        </w:rPr>
        <w:t>.</w:t>
      </w:r>
    </w:p>
    <w:p w:rsidR="00004343" w:rsidRDefault="00004343" w:rsidP="00004343">
      <w:pPr>
        <w:spacing w:line="480" w:lineRule="auto"/>
        <w:jc w:val="both"/>
        <w:rPr>
          <w:rFonts w:ascii="Arial" w:hAnsi="Arial" w:cs="Arial"/>
        </w:rPr>
      </w:pPr>
      <w:r>
        <w:rPr>
          <w:rFonts w:ascii="Arial" w:hAnsi="Arial" w:cs="Arial"/>
        </w:rPr>
        <w:t>.</w:t>
      </w:r>
    </w:p>
    <w:p w:rsidR="00004343" w:rsidRDefault="00004343" w:rsidP="00004343">
      <w:pPr>
        <w:spacing w:line="480" w:lineRule="auto"/>
        <w:jc w:val="both"/>
        <w:rPr>
          <w:rFonts w:ascii="Arial" w:hAnsi="Arial" w:cs="Arial"/>
        </w:rPr>
      </w:pPr>
      <w:r>
        <w:rPr>
          <w:rFonts w:ascii="Arial" w:hAnsi="Arial" w:cs="Arial"/>
        </w:rPr>
        <w:t xml:space="preserve">30                                                                                    </w:t>
      </w:r>
      <w:r w:rsidRPr="00AB7CC0">
        <w:rPr>
          <w:rFonts w:ascii="Arial" w:hAnsi="Arial" w:cs="Arial"/>
          <w:b/>
        </w:rPr>
        <w:t>TT</w:t>
      </w:r>
    </w:p>
    <w:p w:rsidR="00004343" w:rsidRDefault="00004343" w:rsidP="00004343">
      <w:pPr>
        <w:spacing w:line="480" w:lineRule="auto"/>
        <w:jc w:val="both"/>
        <w:rPr>
          <w:rFonts w:ascii="Arial" w:hAnsi="Arial" w:cs="Arial"/>
          <w:b/>
        </w:rPr>
      </w:pPr>
      <w:r w:rsidRPr="00AB7CC0">
        <w:rPr>
          <w:rFonts w:ascii="Arial" w:hAnsi="Arial" w:cs="Arial"/>
          <w:b/>
        </w:rPr>
        <w:lastRenderedPageBreak/>
        <w:t>Total</w:t>
      </w:r>
    </w:p>
    <w:p w:rsidR="00004343" w:rsidRDefault="00004343" w:rsidP="00004343">
      <w:pPr>
        <w:numPr>
          <w:ilvl w:val="0"/>
          <w:numId w:val="32"/>
        </w:numPr>
        <w:spacing w:line="480" w:lineRule="auto"/>
        <w:jc w:val="both"/>
        <w:rPr>
          <w:rFonts w:ascii="Arial" w:hAnsi="Arial" w:cs="Arial"/>
          <w:b/>
        </w:rPr>
      </w:pPr>
      <w:r w:rsidRPr="00CC1E17">
        <w:rPr>
          <w:rFonts w:ascii="Arial" w:hAnsi="Arial" w:cs="Arial"/>
        </w:rPr>
        <w:t>Factor de Corrección:</w:t>
      </w:r>
    </w:p>
    <w:p w:rsidR="00004343" w:rsidRDefault="00004343" w:rsidP="00004343">
      <w:pPr>
        <w:spacing w:line="480" w:lineRule="auto"/>
        <w:jc w:val="both"/>
        <w:rPr>
          <w:rFonts w:ascii="Arial" w:hAnsi="Arial" w:cs="Arial"/>
        </w:rPr>
      </w:pPr>
      <w:r w:rsidRPr="00AB7CC0">
        <w:rPr>
          <w:rFonts w:ascii="Arial" w:hAnsi="Arial" w:cs="Arial"/>
        </w:rPr>
        <w:t>CF = (TT)</w:t>
      </w:r>
      <w:r w:rsidRPr="00AB7CC0">
        <w:rPr>
          <w:rFonts w:ascii="Arial" w:hAnsi="Arial" w:cs="Arial"/>
          <w:vertAlign w:val="superscript"/>
        </w:rPr>
        <w:t xml:space="preserve">2 </w:t>
      </w:r>
      <w:r w:rsidRPr="00AB7CC0">
        <w:rPr>
          <w:rFonts w:ascii="Arial" w:hAnsi="Arial" w:cs="Arial"/>
        </w:rPr>
        <w:t>/ (n*J)</w:t>
      </w:r>
    </w:p>
    <w:p w:rsidR="00004343" w:rsidRPr="00CC1E17" w:rsidRDefault="00004343" w:rsidP="00004343">
      <w:pPr>
        <w:numPr>
          <w:ilvl w:val="0"/>
          <w:numId w:val="32"/>
        </w:numPr>
        <w:spacing w:line="480" w:lineRule="auto"/>
        <w:jc w:val="both"/>
        <w:rPr>
          <w:rFonts w:ascii="Arial" w:hAnsi="Arial" w:cs="Arial"/>
        </w:rPr>
      </w:pPr>
      <w:r w:rsidRPr="00CC1E17">
        <w:rPr>
          <w:rFonts w:ascii="Arial" w:hAnsi="Arial" w:cs="Arial"/>
        </w:rPr>
        <w:t>Suma de Cuadrados Muestra:</w:t>
      </w:r>
    </w:p>
    <w:p w:rsidR="00004343" w:rsidRDefault="00004343" w:rsidP="00004343">
      <w:pPr>
        <w:spacing w:line="480" w:lineRule="auto"/>
        <w:jc w:val="both"/>
        <w:rPr>
          <w:rFonts w:ascii="Arial" w:hAnsi="Arial" w:cs="Arial"/>
          <w:lang w:val="en-US"/>
        </w:rPr>
      </w:pPr>
      <w:r w:rsidRPr="00AB7CC0">
        <w:rPr>
          <w:rFonts w:ascii="Arial" w:hAnsi="Arial" w:cs="Arial"/>
          <w:lang w:val="en-US"/>
        </w:rPr>
        <w:t>Ssm= (A</w:t>
      </w:r>
      <w:r w:rsidRPr="00AB7CC0">
        <w:rPr>
          <w:rFonts w:ascii="Arial" w:hAnsi="Arial" w:cs="Arial"/>
          <w:vertAlign w:val="superscript"/>
          <w:lang w:val="en-US"/>
        </w:rPr>
        <w:t>2</w:t>
      </w:r>
      <w:r w:rsidRPr="00AB7CC0">
        <w:rPr>
          <w:rFonts w:ascii="Arial" w:hAnsi="Arial" w:cs="Arial"/>
          <w:lang w:val="en-US"/>
        </w:rPr>
        <w:t>+B</w:t>
      </w:r>
      <w:r w:rsidRPr="00AB7CC0">
        <w:rPr>
          <w:rFonts w:ascii="Arial" w:hAnsi="Arial" w:cs="Arial"/>
          <w:vertAlign w:val="superscript"/>
          <w:lang w:val="en-US"/>
        </w:rPr>
        <w:t>2</w:t>
      </w:r>
      <w:r w:rsidRPr="00AB7CC0">
        <w:rPr>
          <w:rFonts w:ascii="Arial" w:hAnsi="Arial" w:cs="Arial"/>
          <w:lang w:val="en-US"/>
        </w:rPr>
        <w:t>+C</w:t>
      </w:r>
      <w:r w:rsidRPr="00AB7CC0">
        <w:rPr>
          <w:rFonts w:ascii="Arial" w:hAnsi="Arial" w:cs="Arial"/>
          <w:vertAlign w:val="superscript"/>
          <w:lang w:val="en-US"/>
        </w:rPr>
        <w:t>2</w:t>
      </w:r>
      <w:r w:rsidRPr="00AB7CC0">
        <w:rPr>
          <w:rFonts w:ascii="Arial" w:hAnsi="Arial" w:cs="Arial"/>
          <w:lang w:val="en-US"/>
        </w:rPr>
        <w:t>+D</w:t>
      </w:r>
      <w:r w:rsidRPr="00AB7CC0">
        <w:rPr>
          <w:rFonts w:ascii="Arial" w:hAnsi="Arial" w:cs="Arial"/>
          <w:vertAlign w:val="superscript"/>
          <w:lang w:val="en-US"/>
        </w:rPr>
        <w:t>2</w:t>
      </w:r>
      <w:r w:rsidRPr="00AB7CC0">
        <w:rPr>
          <w:rFonts w:ascii="Arial" w:hAnsi="Arial" w:cs="Arial"/>
          <w:lang w:val="en-US"/>
        </w:rPr>
        <w:t xml:space="preserve">)/ J </w:t>
      </w:r>
      <w:r>
        <w:rPr>
          <w:rFonts w:ascii="Arial" w:hAnsi="Arial" w:cs="Arial"/>
          <w:lang w:val="en-US"/>
        </w:rPr>
        <w:t>–</w:t>
      </w:r>
      <w:r w:rsidRPr="00AB7CC0">
        <w:rPr>
          <w:rFonts w:ascii="Arial" w:hAnsi="Arial" w:cs="Arial"/>
          <w:lang w:val="en-US"/>
        </w:rPr>
        <w:t xml:space="preserve"> CF</w:t>
      </w:r>
    </w:p>
    <w:p w:rsidR="00004343" w:rsidRPr="00CC1E17" w:rsidRDefault="00004343" w:rsidP="00004343">
      <w:pPr>
        <w:numPr>
          <w:ilvl w:val="0"/>
          <w:numId w:val="32"/>
        </w:numPr>
        <w:spacing w:line="480" w:lineRule="auto"/>
        <w:jc w:val="both"/>
        <w:rPr>
          <w:rFonts w:ascii="Arial" w:hAnsi="Arial" w:cs="Arial"/>
          <w:lang w:val="en-US"/>
        </w:rPr>
      </w:pPr>
      <w:r w:rsidRPr="00CC1E17">
        <w:rPr>
          <w:rFonts w:ascii="Arial" w:hAnsi="Arial" w:cs="Arial"/>
          <w:lang w:val="en-US"/>
        </w:rPr>
        <w:t>Suma de Cuadrados Jueces:</w:t>
      </w:r>
    </w:p>
    <w:p w:rsidR="00004343" w:rsidRDefault="00004343" w:rsidP="00004343">
      <w:pPr>
        <w:spacing w:line="480" w:lineRule="auto"/>
        <w:jc w:val="both"/>
        <w:rPr>
          <w:rFonts w:ascii="Arial" w:hAnsi="Arial" w:cs="Arial"/>
          <w:lang w:val="en-US"/>
        </w:rPr>
      </w:pPr>
      <w:r>
        <w:rPr>
          <w:rFonts w:ascii="Arial" w:hAnsi="Arial" w:cs="Arial"/>
          <w:lang w:val="en-US"/>
        </w:rPr>
        <w:t>Ssj= (21+22+……….)/n – CF</w:t>
      </w:r>
    </w:p>
    <w:p w:rsidR="00004343" w:rsidRDefault="00004343" w:rsidP="00004343">
      <w:pPr>
        <w:numPr>
          <w:ilvl w:val="0"/>
          <w:numId w:val="32"/>
        </w:numPr>
        <w:spacing w:line="480" w:lineRule="auto"/>
        <w:jc w:val="both"/>
        <w:rPr>
          <w:rFonts w:ascii="Arial" w:hAnsi="Arial" w:cs="Arial"/>
          <w:lang w:val="en-US"/>
        </w:rPr>
      </w:pPr>
      <w:r>
        <w:rPr>
          <w:rFonts w:ascii="Arial" w:hAnsi="Arial" w:cs="Arial"/>
          <w:lang w:val="en-US"/>
        </w:rPr>
        <w:t>Suma de Cuadrados Totales:</w:t>
      </w:r>
    </w:p>
    <w:p w:rsidR="00004343" w:rsidRDefault="00004343" w:rsidP="00004343">
      <w:pPr>
        <w:spacing w:line="480" w:lineRule="auto"/>
        <w:jc w:val="both"/>
        <w:rPr>
          <w:rFonts w:ascii="Arial" w:hAnsi="Arial" w:cs="Arial"/>
          <w:lang w:val="en-US"/>
        </w:rPr>
      </w:pPr>
      <w:r>
        <w:rPr>
          <w:rFonts w:ascii="Arial" w:hAnsi="Arial" w:cs="Arial"/>
          <w:lang w:val="en-US"/>
        </w:rPr>
        <w:t>Sst= (3</w:t>
      </w:r>
      <w:r w:rsidRPr="00CC1E17">
        <w:rPr>
          <w:rFonts w:ascii="Arial" w:hAnsi="Arial" w:cs="Arial"/>
          <w:vertAlign w:val="superscript"/>
          <w:lang w:val="en-US"/>
        </w:rPr>
        <w:t>2</w:t>
      </w:r>
      <w:r>
        <w:rPr>
          <w:rFonts w:ascii="Arial" w:hAnsi="Arial" w:cs="Arial"/>
          <w:lang w:val="en-US"/>
        </w:rPr>
        <w:t>+5</w:t>
      </w:r>
      <w:r w:rsidRPr="00CC1E17">
        <w:rPr>
          <w:rFonts w:ascii="Arial" w:hAnsi="Arial" w:cs="Arial"/>
          <w:vertAlign w:val="superscript"/>
          <w:lang w:val="en-US"/>
        </w:rPr>
        <w:t>2</w:t>
      </w:r>
      <w:r>
        <w:rPr>
          <w:rFonts w:ascii="Arial" w:hAnsi="Arial" w:cs="Arial"/>
          <w:lang w:val="en-US"/>
        </w:rPr>
        <w:t>+7</w:t>
      </w:r>
      <w:r w:rsidRPr="00CC1E17">
        <w:rPr>
          <w:rFonts w:ascii="Arial" w:hAnsi="Arial" w:cs="Arial"/>
          <w:vertAlign w:val="superscript"/>
          <w:lang w:val="en-US"/>
        </w:rPr>
        <w:t>2</w:t>
      </w:r>
      <w:r>
        <w:rPr>
          <w:rFonts w:ascii="Arial" w:hAnsi="Arial" w:cs="Arial"/>
          <w:lang w:val="en-US"/>
        </w:rPr>
        <w:t>+6</w:t>
      </w:r>
      <w:r w:rsidRPr="00CC1E17">
        <w:rPr>
          <w:rFonts w:ascii="Arial" w:hAnsi="Arial" w:cs="Arial"/>
          <w:vertAlign w:val="superscript"/>
          <w:lang w:val="en-US"/>
        </w:rPr>
        <w:t>2</w:t>
      </w:r>
      <w:r>
        <w:rPr>
          <w:rFonts w:ascii="Arial" w:hAnsi="Arial" w:cs="Arial"/>
          <w:lang w:val="en-US"/>
        </w:rPr>
        <w:t>+5</w:t>
      </w:r>
      <w:r w:rsidRPr="00CC1E17">
        <w:rPr>
          <w:rFonts w:ascii="Arial" w:hAnsi="Arial" w:cs="Arial"/>
          <w:vertAlign w:val="superscript"/>
          <w:lang w:val="en-US"/>
        </w:rPr>
        <w:t>2</w:t>
      </w:r>
      <w:r>
        <w:rPr>
          <w:rFonts w:ascii="Arial" w:hAnsi="Arial" w:cs="Arial"/>
          <w:lang w:val="en-US"/>
        </w:rPr>
        <w:t>+4</w:t>
      </w:r>
      <w:r w:rsidRPr="00CC1E17">
        <w:rPr>
          <w:rFonts w:ascii="Arial" w:hAnsi="Arial" w:cs="Arial"/>
          <w:vertAlign w:val="superscript"/>
          <w:lang w:val="en-US"/>
        </w:rPr>
        <w:t>2</w:t>
      </w:r>
      <w:r>
        <w:rPr>
          <w:rFonts w:ascii="Arial" w:hAnsi="Arial" w:cs="Arial"/>
          <w:lang w:val="en-US"/>
        </w:rPr>
        <w:t>+…….) – CF</w:t>
      </w:r>
    </w:p>
    <w:p w:rsidR="00004343" w:rsidRDefault="00004343" w:rsidP="00004343">
      <w:pPr>
        <w:numPr>
          <w:ilvl w:val="0"/>
          <w:numId w:val="32"/>
        </w:numPr>
        <w:spacing w:line="480" w:lineRule="auto"/>
        <w:jc w:val="both"/>
        <w:rPr>
          <w:rFonts w:ascii="Arial" w:hAnsi="Arial" w:cs="Arial"/>
          <w:lang w:val="en-US"/>
        </w:rPr>
      </w:pPr>
      <w:r>
        <w:rPr>
          <w:rFonts w:ascii="Arial" w:hAnsi="Arial" w:cs="Arial"/>
          <w:lang w:val="en-US"/>
        </w:rPr>
        <w:t>Suma de Cuadrados Error:</w:t>
      </w:r>
    </w:p>
    <w:p w:rsidR="00004343" w:rsidRDefault="00004343" w:rsidP="00004343">
      <w:pPr>
        <w:spacing w:line="480" w:lineRule="auto"/>
        <w:jc w:val="both"/>
        <w:rPr>
          <w:rFonts w:ascii="Arial" w:hAnsi="Arial" w:cs="Arial"/>
          <w:lang w:val="en-US"/>
        </w:rPr>
      </w:pPr>
      <w:r>
        <w:rPr>
          <w:rFonts w:ascii="Arial" w:hAnsi="Arial" w:cs="Arial"/>
          <w:lang w:val="en-US"/>
        </w:rPr>
        <w:t>Sse= Sst – Ssj – Ssm</w:t>
      </w:r>
    </w:p>
    <w:p w:rsidR="00004343" w:rsidRDefault="00004343" w:rsidP="00004343">
      <w:pPr>
        <w:numPr>
          <w:ilvl w:val="0"/>
          <w:numId w:val="32"/>
        </w:numPr>
        <w:spacing w:line="480" w:lineRule="auto"/>
        <w:jc w:val="both"/>
        <w:rPr>
          <w:rFonts w:ascii="Arial" w:hAnsi="Arial" w:cs="Arial"/>
        </w:rPr>
      </w:pPr>
      <w:r w:rsidRPr="00CC1E17">
        <w:rPr>
          <w:rFonts w:ascii="Arial" w:hAnsi="Arial" w:cs="Arial"/>
          <w:lang w:val="es-EC"/>
        </w:rPr>
        <w:t>Grados</w:t>
      </w:r>
      <w:r w:rsidRPr="00CC1E17">
        <w:rPr>
          <w:rFonts w:ascii="Arial" w:hAnsi="Arial" w:cs="Arial"/>
        </w:rPr>
        <w:t xml:space="preserve"> de </w:t>
      </w:r>
      <w:r w:rsidRPr="00CC1E17">
        <w:rPr>
          <w:rFonts w:ascii="Arial" w:hAnsi="Arial" w:cs="Arial"/>
          <w:lang w:val="es-ES_tradnl"/>
        </w:rPr>
        <w:t>Libertad</w:t>
      </w:r>
      <w:r w:rsidRPr="00CC1E17">
        <w:rPr>
          <w:rFonts w:ascii="Arial" w:hAnsi="Arial" w:cs="Arial"/>
        </w:rPr>
        <w:t xml:space="preserve"> de las Muestras</w:t>
      </w:r>
      <w:r>
        <w:rPr>
          <w:rFonts w:ascii="Arial" w:hAnsi="Arial" w:cs="Arial"/>
        </w:rPr>
        <w:t>:</w:t>
      </w:r>
    </w:p>
    <w:p w:rsidR="00004343" w:rsidRDefault="00004343" w:rsidP="00004343">
      <w:pPr>
        <w:spacing w:line="480" w:lineRule="auto"/>
        <w:jc w:val="both"/>
        <w:rPr>
          <w:rFonts w:ascii="Arial" w:hAnsi="Arial" w:cs="Arial"/>
        </w:rPr>
      </w:pPr>
      <w:r>
        <w:rPr>
          <w:rFonts w:ascii="Arial" w:hAnsi="Arial" w:cs="Arial"/>
        </w:rPr>
        <w:t xml:space="preserve">Dfm= n – 1 </w:t>
      </w:r>
    </w:p>
    <w:p w:rsidR="00004343" w:rsidRDefault="00004343" w:rsidP="00004343">
      <w:pPr>
        <w:numPr>
          <w:ilvl w:val="0"/>
          <w:numId w:val="32"/>
        </w:numPr>
        <w:spacing w:line="480" w:lineRule="auto"/>
        <w:jc w:val="both"/>
        <w:rPr>
          <w:rFonts w:ascii="Arial" w:hAnsi="Arial" w:cs="Arial"/>
        </w:rPr>
      </w:pPr>
      <w:r>
        <w:rPr>
          <w:rFonts w:ascii="Arial" w:hAnsi="Arial" w:cs="Arial"/>
        </w:rPr>
        <w:t>Grados de Libertad de los jueces:</w:t>
      </w:r>
    </w:p>
    <w:p w:rsidR="00004343" w:rsidRDefault="00004343" w:rsidP="00004343">
      <w:pPr>
        <w:spacing w:line="480" w:lineRule="auto"/>
        <w:jc w:val="both"/>
        <w:rPr>
          <w:rFonts w:ascii="Arial" w:hAnsi="Arial" w:cs="Arial"/>
        </w:rPr>
      </w:pPr>
      <w:r>
        <w:rPr>
          <w:rFonts w:ascii="Arial" w:hAnsi="Arial" w:cs="Arial"/>
        </w:rPr>
        <w:t xml:space="preserve">Dfj= J – 1 </w:t>
      </w:r>
    </w:p>
    <w:p w:rsidR="00004343" w:rsidRDefault="00004343" w:rsidP="00004343">
      <w:pPr>
        <w:numPr>
          <w:ilvl w:val="0"/>
          <w:numId w:val="32"/>
        </w:numPr>
        <w:spacing w:line="480" w:lineRule="auto"/>
        <w:jc w:val="both"/>
        <w:rPr>
          <w:rFonts w:ascii="Arial" w:hAnsi="Arial" w:cs="Arial"/>
        </w:rPr>
      </w:pPr>
      <w:r>
        <w:rPr>
          <w:rFonts w:ascii="Arial" w:hAnsi="Arial" w:cs="Arial"/>
        </w:rPr>
        <w:t>Grados de Libertad Total</w:t>
      </w:r>
    </w:p>
    <w:p w:rsidR="00004343" w:rsidRDefault="00004343" w:rsidP="00004343">
      <w:pPr>
        <w:spacing w:line="480" w:lineRule="auto"/>
        <w:jc w:val="both"/>
        <w:rPr>
          <w:rFonts w:ascii="Arial" w:hAnsi="Arial" w:cs="Arial"/>
        </w:rPr>
      </w:pPr>
      <w:r>
        <w:rPr>
          <w:rFonts w:ascii="Arial" w:hAnsi="Arial" w:cs="Arial"/>
        </w:rPr>
        <w:t>Dft= (n*J) – 1</w:t>
      </w:r>
    </w:p>
    <w:p w:rsidR="00004343" w:rsidRDefault="00004343" w:rsidP="00004343">
      <w:pPr>
        <w:numPr>
          <w:ilvl w:val="0"/>
          <w:numId w:val="32"/>
        </w:numPr>
        <w:spacing w:line="480" w:lineRule="auto"/>
        <w:jc w:val="both"/>
        <w:rPr>
          <w:rFonts w:ascii="Arial" w:hAnsi="Arial" w:cs="Arial"/>
        </w:rPr>
      </w:pPr>
      <w:r>
        <w:rPr>
          <w:rFonts w:ascii="Arial" w:hAnsi="Arial" w:cs="Arial"/>
        </w:rPr>
        <w:t>Grados de Libertad del Error:</w:t>
      </w:r>
    </w:p>
    <w:p w:rsidR="00004343" w:rsidRDefault="00004343" w:rsidP="00004343">
      <w:pPr>
        <w:spacing w:line="480" w:lineRule="auto"/>
        <w:jc w:val="both"/>
        <w:rPr>
          <w:rFonts w:ascii="Arial" w:hAnsi="Arial" w:cs="Arial"/>
        </w:rPr>
      </w:pPr>
      <w:r>
        <w:rPr>
          <w:rFonts w:ascii="Arial" w:hAnsi="Arial" w:cs="Arial"/>
        </w:rPr>
        <w:t>Dfe= Dft- Dfj- Dfm</w:t>
      </w:r>
    </w:p>
    <w:p w:rsidR="00004343" w:rsidRDefault="00004343" w:rsidP="00004343">
      <w:pPr>
        <w:numPr>
          <w:ilvl w:val="0"/>
          <w:numId w:val="32"/>
        </w:numPr>
        <w:spacing w:line="480" w:lineRule="auto"/>
        <w:jc w:val="both"/>
        <w:rPr>
          <w:rFonts w:ascii="Arial" w:hAnsi="Arial" w:cs="Arial"/>
        </w:rPr>
      </w:pPr>
      <w:r>
        <w:rPr>
          <w:rFonts w:ascii="Arial" w:hAnsi="Arial" w:cs="Arial"/>
        </w:rPr>
        <w:t>Cuadrado Promedio muestra</w:t>
      </w:r>
    </w:p>
    <w:p w:rsidR="00004343" w:rsidRDefault="00004343" w:rsidP="00004343">
      <w:pPr>
        <w:spacing w:line="480" w:lineRule="auto"/>
        <w:jc w:val="both"/>
        <w:rPr>
          <w:rFonts w:ascii="Arial" w:hAnsi="Arial" w:cs="Arial"/>
        </w:rPr>
      </w:pPr>
      <w:r>
        <w:rPr>
          <w:rFonts w:ascii="Arial" w:hAnsi="Arial" w:cs="Arial"/>
        </w:rPr>
        <w:t>Msm= Ssm/ (n-1)</w:t>
      </w:r>
    </w:p>
    <w:p w:rsidR="00004343" w:rsidRDefault="00004343" w:rsidP="00004343">
      <w:pPr>
        <w:numPr>
          <w:ilvl w:val="0"/>
          <w:numId w:val="32"/>
        </w:numPr>
        <w:spacing w:line="480" w:lineRule="auto"/>
        <w:jc w:val="both"/>
        <w:rPr>
          <w:rFonts w:ascii="Arial" w:hAnsi="Arial" w:cs="Arial"/>
        </w:rPr>
      </w:pPr>
      <w:r>
        <w:rPr>
          <w:rFonts w:ascii="Arial" w:hAnsi="Arial" w:cs="Arial"/>
        </w:rPr>
        <w:t>Cuadrado Promedio Jueces</w:t>
      </w:r>
    </w:p>
    <w:p w:rsidR="00004343" w:rsidRDefault="00004343" w:rsidP="00004343">
      <w:pPr>
        <w:spacing w:line="480" w:lineRule="auto"/>
        <w:jc w:val="both"/>
        <w:rPr>
          <w:rFonts w:ascii="Arial" w:hAnsi="Arial" w:cs="Arial"/>
        </w:rPr>
      </w:pPr>
      <w:r>
        <w:rPr>
          <w:rFonts w:ascii="Arial" w:hAnsi="Arial" w:cs="Arial"/>
        </w:rPr>
        <w:lastRenderedPageBreak/>
        <w:t>Msj= Ssj/ (J-1)</w:t>
      </w:r>
    </w:p>
    <w:p w:rsidR="00004343" w:rsidRDefault="00004343" w:rsidP="00004343">
      <w:pPr>
        <w:numPr>
          <w:ilvl w:val="0"/>
          <w:numId w:val="32"/>
        </w:numPr>
        <w:spacing w:line="480" w:lineRule="auto"/>
        <w:jc w:val="both"/>
        <w:rPr>
          <w:rFonts w:ascii="Arial" w:hAnsi="Arial" w:cs="Arial"/>
        </w:rPr>
      </w:pPr>
      <w:r>
        <w:rPr>
          <w:rFonts w:ascii="Arial" w:hAnsi="Arial" w:cs="Arial"/>
        </w:rPr>
        <w:t>Cuadrado Promedio error</w:t>
      </w:r>
    </w:p>
    <w:p w:rsidR="00004343" w:rsidRDefault="00004343" w:rsidP="00004343">
      <w:pPr>
        <w:spacing w:line="480" w:lineRule="auto"/>
        <w:jc w:val="both"/>
        <w:rPr>
          <w:rFonts w:ascii="Arial" w:hAnsi="Arial" w:cs="Arial"/>
        </w:rPr>
      </w:pPr>
      <w:r>
        <w:rPr>
          <w:rFonts w:ascii="Arial" w:hAnsi="Arial" w:cs="Arial"/>
        </w:rPr>
        <w:t>Mse= Sse/Dfe</w:t>
      </w:r>
    </w:p>
    <w:p w:rsidR="00004343" w:rsidRDefault="00004343" w:rsidP="00004343">
      <w:pPr>
        <w:numPr>
          <w:ilvl w:val="0"/>
          <w:numId w:val="32"/>
        </w:numPr>
        <w:spacing w:line="480" w:lineRule="auto"/>
        <w:jc w:val="both"/>
        <w:rPr>
          <w:rFonts w:ascii="Arial" w:hAnsi="Arial" w:cs="Arial"/>
        </w:rPr>
      </w:pPr>
      <w:r>
        <w:rPr>
          <w:rFonts w:ascii="Arial" w:hAnsi="Arial" w:cs="Arial"/>
        </w:rPr>
        <w:t xml:space="preserve">Razón de </w:t>
      </w:r>
      <w:smartTag w:uri="urn:schemas-microsoft-com:office:smarttags" w:element="PersonName">
        <w:smartTagPr>
          <w:attr w:name="ProductID" w:val="la Varianza"/>
        </w:smartTagPr>
        <w:r>
          <w:rPr>
            <w:rFonts w:ascii="Arial" w:hAnsi="Arial" w:cs="Arial"/>
          </w:rPr>
          <w:t>la Varianza</w:t>
        </w:r>
      </w:smartTag>
      <w:r>
        <w:rPr>
          <w:rFonts w:ascii="Arial" w:hAnsi="Arial" w:cs="Arial"/>
        </w:rPr>
        <w:t xml:space="preserve"> muestra</w:t>
      </w:r>
    </w:p>
    <w:p w:rsidR="00004343" w:rsidRDefault="00004343" w:rsidP="00004343">
      <w:pPr>
        <w:spacing w:line="480" w:lineRule="auto"/>
        <w:jc w:val="both"/>
        <w:rPr>
          <w:rFonts w:ascii="Arial" w:hAnsi="Arial" w:cs="Arial"/>
        </w:rPr>
      </w:pPr>
      <w:r>
        <w:rPr>
          <w:rFonts w:ascii="Arial" w:hAnsi="Arial" w:cs="Arial"/>
        </w:rPr>
        <w:t>Fm= Msm/ Mse</w:t>
      </w:r>
    </w:p>
    <w:p w:rsidR="00004343" w:rsidRDefault="00004343" w:rsidP="00004343">
      <w:pPr>
        <w:numPr>
          <w:ilvl w:val="0"/>
          <w:numId w:val="32"/>
        </w:numPr>
        <w:spacing w:line="480" w:lineRule="auto"/>
        <w:jc w:val="both"/>
        <w:rPr>
          <w:rFonts w:ascii="Arial" w:hAnsi="Arial" w:cs="Arial"/>
        </w:rPr>
      </w:pPr>
      <w:r>
        <w:rPr>
          <w:rFonts w:ascii="Arial" w:hAnsi="Arial" w:cs="Arial"/>
        </w:rPr>
        <w:t>Razón de la varianza jueces</w:t>
      </w:r>
    </w:p>
    <w:p w:rsidR="00004343" w:rsidRDefault="00004343" w:rsidP="00004343">
      <w:pPr>
        <w:spacing w:line="480" w:lineRule="auto"/>
        <w:jc w:val="both"/>
        <w:rPr>
          <w:rFonts w:ascii="Arial" w:hAnsi="Arial" w:cs="Arial"/>
        </w:rPr>
      </w:pPr>
      <w:r>
        <w:rPr>
          <w:rFonts w:ascii="Arial" w:hAnsi="Arial" w:cs="Arial"/>
        </w:rPr>
        <w:t>Fj= Msj / Mse</w:t>
      </w:r>
    </w:p>
    <w:p w:rsidR="00004343" w:rsidRPr="00FB5E41" w:rsidRDefault="00004343" w:rsidP="00004343">
      <w:pPr>
        <w:tabs>
          <w:tab w:val="left" w:pos="1260"/>
        </w:tabs>
        <w:spacing w:line="480" w:lineRule="auto"/>
        <w:jc w:val="both"/>
        <w:rPr>
          <w:rFonts w:ascii="Arial" w:hAnsi="Arial" w:cs="Arial"/>
          <w:b/>
          <w:u w:val="single"/>
        </w:rPr>
      </w:pPr>
      <w:r w:rsidRPr="00FB5E41">
        <w:rPr>
          <w:rFonts w:ascii="Arial" w:hAnsi="Arial" w:cs="Arial"/>
          <w:b/>
          <w:u w:val="single"/>
        </w:rPr>
        <w:t>Análisis de Varianza</w:t>
      </w:r>
    </w:p>
    <w:p w:rsidR="00004343" w:rsidRDefault="00004343" w:rsidP="00004343">
      <w:pPr>
        <w:spacing w:line="480" w:lineRule="auto"/>
        <w:jc w:val="both"/>
        <w:rPr>
          <w:rFonts w:ascii="Arial" w:hAnsi="Arial" w:cs="Arial"/>
        </w:rPr>
      </w:pPr>
      <w:r>
        <w:rPr>
          <w:rFonts w:ascii="Arial" w:hAnsi="Arial" w:cs="Arial"/>
        </w:rPr>
        <w:t>Fuente de Varianza               Df          Ss           Ms            F</w:t>
      </w:r>
    </w:p>
    <w:p w:rsidR="00004343" w:rsidRDefault="00004343" w:rsidP="00004343">
      <w:pPr>
        <w:spacing w:line="480" w:lineRule="auto"/>
        <w:jc w:val="both"/>
        <w:rPr>
          <w:rFonts w:ascii="Arial" w:hAnsi="Arial" w:cs="Arial"/>
        </w:rPr>
      </w:pPr>
      <w:r>
        <w:rPr>
          <w:rFonts w:ascii="Arial" w:hAnsi="Arial" w:cs="Arial"/>
        </w:rPr>
        <w:t xml:space="preserve">Muestras                                </w:t>
      </w:r>
    </w:p>
    <w:p w:rsidR="00004343" w:rsidRDefault="00004343" w:rsidP="00004343">
      <w:pPr>
        <w:spacing w:line="480" w:lineRule="auto"/>
        <w:jc w:val="both"/>
        <w:rPr>
          <w:rFonts w:ascii="Arial" w:hAnsi="Arial" w:cs="Arial"/>
        </w:rPr>
      </w:pPr>
      <w:r>
        <w:rPr>
          <w:rFonts w:ascii="Arial" w:hAnsi="Arial" w:cs="Arial"/>
        </w:rPr>
        <w:t>Jueces</w:t>
      </w:r>
    </w:p>
    <w:p w:rsidR="00004343" w:rsidRDefault="00004343" w:rsidP="00004343">
      <w:pPr>
        <w:spacing w:line="480" w:lineRule="auto"/>
        <w:jc w:val="both"/>
        <w:rPr>
          <w:rFonts w:ascii="Arial" w:hAnsi="Arial" w:cs="Arial"/>
        </w:rPr>
      </w:pPr>
      <w:r>
        <w:rPr>
          <w:rFonts w:ascii="Arial" w:hAnsi="Arial" w:cs="Arial"/>
        </w:rPr>
        <w:t>Error</w:t>
      </w:r>
    </w:p>
    <w:p w:rsidR="00004343" w:rsidRDefault="00004343" w:rsidP="00004343">
      <w:pPr>
        <w:spacing w:line="480" w:lineRule="auto"/>
        <w:jc w:val="both"/>
        <w:rPr>
          <w:rFonts w:ascii="Arial" w:hAnsi="Arial" w:cs="Arial"/>
        </w:rPr>
      </w:pPr>
      <w:r>
        <w:rPr>
          <w:rFonts w:ascii="Arial" w:hAnsi="Arial" w:cs="Arial"/>
        </w:rPr>
        <w:t>Total</w:t>
      </w:r>
    </w:p>
    <w:p w:rsidR="00004343" w:rsidRDefault="00004343" w:rsidP="00004343">
      <w:pPr>
        <w:spacing w:line="480" w:lineRule="auto"/>
        <w:jc w:val="both"/>
        <w:rPr>
          <w:rFonts w:ascii="Arial" w:hAnsi="Arial" w:cs="Arial"/>
        </w:rPr>
      </w:pPr>
      <w:r>
        <w:rPr>
          <w:rFonts w:ascii="Arial" w:hAnsi="Arial" w:cs="Arial"/>
        </w:rPr>
        <w:t xml:space="preserve">Para establecer diferencia significativa entre las muestras según la característica evaluada, se procede a comparar </w:t>
      </w:r>
      <w:smartTag w:uri="urn:schemas-microsoft-com:office:smarttags" w:element="PersonName">
        <w:smartTagPr>
          <w:attr w:name="ProductID" w:val="la Fexperimental"/>
        </w:smartTagPr>
        <w:r>
          <w:rPr>
            <w:rFonts w:ascii="Arial" w:hAnsi="Arial" w:cs="Arial"/>
          </w:rPr>
          <w:t>la F</w:t>
        </w:r>
        <w:r w:rsidRPr="00FB5E41">
          <w:rPr>
            <w:rFonts w:ascii="Arial" w:hAnsi="Arial" w:cs="Arial"/>
            <w:vertAlign w:val="subscript"/>
          </w:rPr>
          <w:t>experimental</w:t>
        </w:r>
      </w:smartTag>
      <w:r>
        <w:rPr>
          <w:rFonts w:ascii="Arial" w:hAnsi="Arial" w:cs="Arial"/>
        </w:rPr>
        <w:t xml:space="preserve"> con </w:t>
      </w:r>
      <w:smartTag w:uri="urn:schemas-microsoft-com:office:smarttags" w:element="PersonName">
        <w:smartTagPr>
          <w:attr w:name="ProductID" w:val="la Ftabla.,"/>
        </w:smartTagPr>
        <w:r>
          <w:rPr>
            <w:rFonts w:ascii="Arial" w:hAnsi="Arial" w:cs="Arial"/>
          </w:rPr>
          <w:t>la F</w:t>
        </w:r>
        <w:r w:rsidRPr="00FB5E41">
          <w:rPr>
            <w:rFonts w:ascii="Arial" w:hAnsi="Arial" w:cs="Arial"/>
            <w:vertAlign w:val="subscript"/>
          </w:rPr>
          <w:t>tabla</w:t>
        </w:r>
        <w:r>
          <w:rPr>
            <w:rFonts w:ascii="Arial" w:hAnsi="Arial" w:cs="Arial"/>
            <w:vertAlign w:val="subscript"/>
          </w:rPr>
          <w:t>.,</w:t>
        </w:r>
      </w:smartTag>
      <w:r>
        <w:rPr>
          <w:rFonts w:ascii="Arial" w:hAnsi="Arial" w:cs="Arial"/>
          <w:vertAlign w:val="subscript"/>
        </w:rPr>
        <w:t xml:space="preserve"> </w:t>
      </w:r>
      <w:r>
        <w:rPr>
          <w:rFonts w:ascii="Arial" w:hAnsi="Arial" w:cs="Arial"/>
        </w:rPr>
        <w:t>si F</w:t>
      </w:r>
      <w:r w:rsidRPr="00FB5E41">
        <w:rPr>
          <w:rFonts w:ascii="Arial" w:hAnsi="Arial" w:cs="Arial"/>
          <w:vertAlign w:val="subscript"/>
        </w:rPr>
        <w:t xml:space="preserve">experimental </w:t>
      </w:r>
      <w:r>
        <w:rPr>
          <w:rFonts w:ascii="Arial" w:hAnsi="Arial" w:cs="Arial"/>
        </w:rPr>
        <w:t>es mayor que F</w:t>
      </w:r>
      <w:r w:rsidRPr="00FB5E41">
        <w:rPr>
          <w:rFonts w:ascii="Arial" w:hAnsi="Arial" w:cs="Arial"/>
          <w:vertAlign w:val="subscript"/>
        </w:rPr>
        <w:t>tabla</w:t>
      </w:r>
      <w:r>
        <w:rPr>
          <w:rFonts w:ascii="Arial" w:hAnsi="Arial" w:cs="Arial"/>
        </w:rPr>
        <w:t xml:space="preserve"> se dice que existe diferencia significativa entre las muestras.</w:t>
      </w:r>
    </w:p>
    <w:p w:rsidR="00004343" w:rsidRDefault="00004343" w:rsidP="00004343">
      <w:pPr>
        <w:spacing w:line="480" w:lineRule="auto"/>
        <w:jc w:val="both"/>
        <w:rPr>
          <w:rFonts w:ascii="Arial" w:hAnsi="Arial" w:cs="Arial"/>
          <w:b/>
          <w:u w:val="single"/>
        </w:rPr>
      </w:pPr>
      <w:r w:rsidRPr="001B2FBA">
        <w:rPr>
          <w:rFonts w:ascii="Arial" w:hAnsi="Arial" w:cs="Arial"/>
          <w:b/>
          <w:u w:val="single"/>
        </w:rPr>
        <w:t>Prueba de Tukey</w:t>
      </w:r>
    </w:p>
    <w:p w:rsidR="00004343" w:rsidRDefault="00004343" w:rsidP="00004343">
      <w:pPr>
        <w:spacing w:line="480" w:lineRule="auto"/>
        <w:jc w:val="both"/>
        <w:rPr>
          <w:rFonts w:ascii="Arial" w:hAnsi="Arial" w:cs="Arial"/>
        </w:rPr>
      </w:pPr>
      <w:r>
        <w:rPr>
          <w:rFonts w:ascii="Arial" w:hAnsi="Arial" w:cs="Arial"/>
        </w:rPr>
        <w:t>Consiste  en la sumatoria dada por los panelistas en cada una de las muestras:</w:t>
      </w:r>
    </w:p>
    <w:p w:rsidR="00004343" w:rsidRDefault="00004343" w:rsidP="00004343">
      <w:pPr>
        <w:spacing w:line="480" w:lineRule="auto"/>
        <w:jc w:val="both"/>
        <w:rPr>
          <w:rFonts w:ascii="Arial" w:hAnsi="Arial" w:cs="Arial"/>
        </w:rPr>
      </w:pPr>
    </w:p>
    <w:p w:rsidR="00004343" w:rsidRDefault="00004343" w:rsidP="00004343">
      <w:pPr>
        <w:spacing w:line="480" w:lineRule="auto"/>
        <w:jc w:val="both"/>
        <w:rPr>
          <w:rFonts w:ascii="Arial" w:hAnsi="Arial" w:cs="Arial"/>
        </w:rPr>
      </w:pPr>
    </w:p>
    <w:tbl>
      <w:tblPr>
        <w:tblStyle w:val="Tablaconcuadrcula"/>
        <w:tblW w:w="0" w:type="auto"/>
        <w:jc w:val="center"/>
        <w:tblLook w:val="01E0"/>
      </w:tblPr>
      <w:tblGrid>
        <w:gridCol w:w="1393"/>
        <w:gridCol w:w="860"/>
        <w:gridCol w:w="900"/>
        <w:gridCol w:w="1080"/>
        <w:gridCol w:w="974"/>
      </w:tblGrid>
      <w:tr w:rsidR="00004343">
        <w:trPr>
          <w:jc w:val="center"/>
        </w:trPr>
        <w:tc>
          <w:tcPr>
            <w:tcW w:w="1393" w:type="dxa"/>
          </w:tcPr>
          <w:p w:rsidR="00004343" w:rsidRDefault="00004343" w:rsidP="00C068D1">
            <w:pPr>
              <w:spacing w:line="480" w:lineRule="auto"/>
              <w:jc w:val="both"/>
              <w:rPr>
                <w:rFonts w:ascii="Arial" w:hAnsi="Arial" w:cs="Arial"/>
              </w:rPr>
            </w:pPr>
            <w:r>
              <w:rPr>
                <w:rFonts w:ascii="Arial" w:hAnsi="Arial" w:cs="Arial"/>
              </w:rPr>
              <w:lastRenderedPageBreak/>
              <w:t>Muestras</w:t>
            </w:r>
          </w:p>
        </w:tc>
        <w:tc>
          <w:tcPr>
            <w:tcW w:w="860" w:type="dxa"/>
          </w:tcPr>
          <w:p w:rsidR="00004343" w:rsidRPr="001B2FBA" w:rsidRDefault="00004343" w:rsidP="00C068D1">
            <w:pPr>
              <w:spacing w:line="480" w:lineRule="auto"/>
              <w:jc w:val="center"/>
              <w:rPr>
                <w:rFonts w:ascii="Arial" w:hAnsi="Arial" w:cs="Arial"/>
                <w:b/>
              </w:rPr>
            </w:pPr>
            <w:r w:rsidRPr="001B2FBA">
              <w:rPr>
                <w:rFonts w:ascii="Arial" w:hAnsi="Arial" w:cs="Arial"/>
                <w:b/>
              </w:rPr>
              <w:t>A</w:t>
            </w:r>
          </w:p>
        </w:tc>
        <w:tc>
          <w:tcPr>
            <w:tcW w:w="900" w:type="dxa"/>
          </w:tcPr>
          <w:p w:rsidR="00004343" w:rsidRPr="001B2FBA" w:rsidRDefault="00004343" w:rsidP="00C068D1">
            <w:pPr>
              <w:spacing w:line="480" w:lineRule="auto"/>
              <w:jc w:val="center"/>
              <w:rPr>
                <w:rFonts w:ascii="Arial" w:hAnsi="Arial" w:cs="Arial"/>
                <w:b/>
              </w:rPr>
            </w:pPr>
            <w:r w:rsidRPr="001B2FBA">
              <w:rPr>
                <w:rFonts w:ascii="Arial" w:hAnsi="Arial" w:cs="Arial"/>
                <w:b/>
              </w:rPr>
              <w:t>B</w:t>
            </w:r>
          </w:p>
        </w:tc>
        <w:tc>
          <w:tcPr>
            <w:tcW w:w="1080" w:type="dxa"/>
          </w:tcPr>
          <w:p w:rsidR="00004343" w:rsidRPr="001B2FBA" w:rsidRDefault="00004343" w:rsidP="00C068D1">
            <w:pPr>
              <w:spacing w:line="480" w:lineRule="auto"/>
              <w:jc w:val="center"/>
              <w:rPr>
                <w:rFonts w:ascii="Arial" w:hAnsi="Arial" w:cs="Arial"/>
                <w:b/>
              </w:rPr>
            </w:pPr>
            <w:r w:rsidRPr="001B2FBA">
              <w:rPr>
                <w:rFonts w:ascii="Arial" w:hAnsi="Arial" w:cs="Arial"/>
                <w:b/>
              </w:rPr>
              <w:t>C</w:t>
            </w:r>
          </w:p>
        </w:tc>
        <w:tc>
          <w:tcPr>
            <w:tcW w:w="974" w:type="dxa"/>
          </w:tcPr>
          <w:p w:rsidR="00004343" w:rsidRPr="001B2FBA" w:rsidRDefault="00004343" w:rsidP="00C068D1">
            <w:pPr>
              <w:spacing w:line="480" w:lineRule="auto"/>
              <w:jc w:val="center"/>
              <w:rPr>
                <w:rFonts w:ascii="Arial" w:hAnsi="Arial" w:cs="Arial"/>
                <w:b/>
              </w:rPr>
            </w:pPr>
            <w:r w:rsidRPr="001B2FBA">
              <w:rPr>
                <w:rFonts w:ascii="Arial" w:hAnsi="Arial" w:cs="Arial"/>
                <w:b/>
              </w:rPr>
              <w:t>D</w:t>
            </w:r>
          </w:p>
        </w:tc>
      </w:tr>
      <w:tr w:rsidR="00004343">
        <w:trPr>
          <w:jc w:val="center"/>
        </w:trPr>
        <w:tc>
          <w:tcPr>
            <w:tcW w:w="1393" w:type="dxa"/>
          </w:tcPr>
          <w:p w:rsidR="00004343" w:rsidRDefault="00004343" w:rsidP="00C068D1">
            <w:pPr>
              <w:spacing w:line="480" w:lineRule="auto"/>
              <w:jc w:val="both"/>
              <w:rPr>
                <w:rFonts w:ascii="Arial" w:hAnsi="Arial" w:cs="Arial"/>
              </w:rPr>
            </w:pPr>
            <w:r>
              <w:rPr>
                <w:rFonts w:ascii="Arial" w:hAnsi="Arial" w:cs="Arial"/>
              </w:rPr>
              <w:t>Sumatoria</w:t>
            </w:r>
          </w:p>
        </w:tc>
        <w:tc>
          <w:tcPr>
            <w:tcW w:w="860" w:type="dxa"/>
          </w:tcPr>
          <w:p w:rsidR="00004343" w:rsidRDefault="00004343" w:rsidP="00C068D1">
            <w:pPr>
              <w:spacing w:line="480" w:lineRule="auto"/>
              <w:jc w:val="both"/>
              <w:rPr>
                <w:rFonts w:ascii="Arial" w:hAnsi="Arial" w:cs="Arial"/>
              </w:rPr>
            </w:pPr>
          </w:p>
        </w:tc>
        <w:tc>
          <w:tcPr>
            <w:tcW w:w="900" w:type="dxa"/>
          </w:tcPr>
          <w:p w:rsidR="00004343" w:rsidRDefault="00004343" w:rsidP="00C068D1">
            <w:pPr>
              <w:spacing w:line="480" w:lineRule="auto"/>
              <w:jc w:val="both"/>
              <w:rPr>
                <w:rFonts w:ascii="Arial" w:hAnsi="Arial" w:cs="Arial"/>
              </w:rPr>
            </w:pPr>
          </w:p>
        </w:tc>
        <w:tc>
          <w:tcPr>
            <w:tcW w:w="1080" w:type="dxa"/>
          </w:tcPr>
          <w:p w:rsidR="00004343" w:rsidRDefault="00004343" w:rsidP="00C068D1">
            <w:pPr>
              <w:spacing w:line="480" w:lineRule="auto"/>
              <w:jc w:val="both"/>
              <w:rPr>
                <w:rFonts w:ascii="Arial" w:hAnsi="Arial" w:cs="Arial"/>
              </w:rPr>
            </w:pPr>
          </w:p>
        </w:tc>
        <w:tc>
          <w:tcPr>
            <w:tcW w:w="974" w:type="dxa"/>
          </w:tcPr>
          <w:p w:rsidR="00004343" w:rsidRDefault="00004343" w:rsidP="00C068D1">
            <w:pPr>
              <w:spacing w:line="480" w:lineRule="auto"/>
              <w:jc w:val="both"/>
              <w:rPr>
                <w:rFonts w:ascii="Arial" w:hAnsi="Arial" w:cs="Arial"/>
              </w:rPr>
            </w:pPr>
          </w:p>
        </w:tc>
      </w:tr>
      <w:tr w:rsidR="00004343">
        <w:trPr>
          <w:jc w:val="center"/>
        </w:trPr>
        <w:tc>
          <w:tcPr>
            <w:tcW w:w="1393" w:type="dxa"/>
          </w:tcPr>
          <w:p w:rsidR="00004343" w:rsidRDefault="00004343" w:rsidP="00C068D1">
            <w:pPr>
              <w:spacing w:line="480" w:lineRule="auto"/>
              <w:jc w:val="both"/>
              <w:rPr>
                <w:rFonts w:ascii="Arial" w:hAnsi="Arial" w:cs="Arial"/>
              </w:rPr>
            </w:pPr>
            <w:r>
              <w:rPr>
                <w:rFonts w:ascii="Arial" w:hAnsi="Arial" w:cs="Arial"/>
              </w:rPr>
              <w:t>Promedio</w:t>
            </w:r>
          </w:p>
        </w:tc>
        <w:tc>
          <w:tcPr>
            <w:tcW w:w="860" w:type="dxa"/>
          </w:tcPr>
          <w:p w:rsidR="00004343" w:rsidRDefault="00004343" w:rsidP="00C068D1">
            <w:pPr>
              <w:spacing w:line="480" w:lineRule="auto"/>
              <w:jc w:val="both"/>
              <w:rPr>
                <w:rFonts w:ascii="Arial" w:hAnsi="Arial" w:cs="Arial"/>
              </w:rPr>
            </w:pPr>
          </w:p>
        </w:tc>
        <w:tc>
          <w:tcPr>
            <w:tcW w:w="900" w:type="dxa"/>
          </w:tcPr>
          <w:p w:rsidR="00004343" w:rsidRDefault="00004343" w:rsidP="00C068D1">
            <w:pPr>
              <w:spacing w:line="480" w:lineRule="auto"/>
              <w:jc w:val="both"/>
              <w:rPr>
                <w:rFonts w:ascii="Arial" w:hAnsi="Arial" w:cs="Arial"/>
              </w:rPr>
            </w:pPr>
          </w:p>
        </w:tc>
        <w:tc>
          <w:tcPr>
            <w:tcW w:w="1080" w:type="dxa"/>
          </w:tcPr>
          <w:p w:rsidR="00004343" w:rsidRDefault="00004343" w:rsidP="00C068D1">
            <w:pPr>
              <w:spacing w:line="480" w:lineRule="auto"/>
              <w:jc w:val="both"/>
              <w:rPr>
                <w:rFonts w:ascii="Arial" w:hAnsi="Arial" w:cs="Arial"/>
              </w:rPr>
            </w:pPr>
          </w:p>
        </w:tc>
        <w:tc>
          <w:tcPr>
            <w:tcW w:w="974" w:type="dxa"/>
          </w:tcPr>
          <w:p w:rsidR="00004343" w:rsidRDefault="00004343" w:rsidP="00C068D1">
            <w:pPr>
              <w:spacing w:line="480" w:lineRule="auto"/>
              <w:jc w:val="both"/>
              <w:rPr>
                <w:rFonts w:ascii="Arial" w:hAnsi="Arial" w:cs="Arial"/>
              </w:rPr>
            </w:pPr>
          </w:p>
        </w:tc>
      </w:tr>
    </w:tbl>
    <w:p w:rsidR="00004343" w:rsidRDefault="00004343" w:rsidP="00004343">
      <w:pPr>
        <w:numPr>
          <w:ilvl w:val="0"/>
          <w:numId w:val="32"/>
        </w:numPr>
        <w:spacing w:line="480" w:lineRule="auto"/>
        <w:jc w:val="both"/>
        <w:rPr>
          <w:rFonts w:ascii="Arial" w:hAnsi="Arial" w:cs="Arial"/>
        </w:rPr>
      </w:pPr>
      <w:r>
        <w:rPr>
          <w:rFonts w:ascii="Arial" w:hAnsi="Arial" w:cs="Arial"/>
        </w:rPr>
        <w:t xml:space="preserve">Error Estándar </w:t>
      </w:r>
    </w:p>
    <w:p w:rsidR="00004343" w:rsidRDefault="00004343" w:rsidP="00004343">
      <w:pPr>
        <w:spacing w:line="480" w:lineRule="auto"/>
        <w:jc w:val="both"/>
        <w:rPr>
          <w:rFonts w:ascii="Arial" w:hAnsi="Arial" w:cs="Arial"/>
          <w:vertAlign w:val="superscript"/>
        </w:rPr>
      </w:pPr>
      <w:r>
        <w:rPr>
          <w:rFonts w:ascii="Arial" w:hAnsi="Arial" w:cs="Arial"/>
        </w:rPr>
        <w:t>SE= (Mse/J)</w:t>
      </w:r>
      <w:r w:rsidRPr="001B2FBA">
        <w:rPr>
          <w:rFonts w:ascii="Arial" w:hAnsi="Arial" w:cs="Arial"/>
          <w:vertAlign w:val="superscript"/>
        </w:rPr>
        <w:t>1/2</w:t>
      </w:r>
    </w:p>
    <w:p w:rsidR="00004343" w:rsidRDefault="00004343" w:rsidP="00004343">
      <w:pPr>
        <w:numPr>
          <w:ilvl w:val="0"/>
          <w:numId w:val="32"/>
        </w:numPr>
        <w:spacing w:line="480" w:lineRule="auto"/>
        <w:jc w:val="both"/>
        <w:rPr>
          <w:rFonts w:ascii="Arial" w:hAnsi="Arial" w:cs="Arial"/>
        </w:rPr>
      </w:pPr>
      <w:r>
        <w:rPr>
          <w:rFonts w:ascii="Arial" w:hAnsi="Arial" w:cs="Arial"/>
        </w:rPr>
        <w:t>Diferencia significativa</w:t>
      </w:r>
    </w:p>
    <w:p w:rsidR="00004343" w:rsidRDefault="00004343" w:rsidP="00004343">
      <w:pPr>
        <w:spacing w:line="480" w:lineRule="auto"/>
        <w:jc w:val="both"/>
        <w:rPr>
          <w:rFonts w:ascii="Arial" w:hAnsi="Arial" w:cs="Arial"/>
        </w:rPr>
      </w:pPr>
      <w:r>
        <w:rPr>
          <w:rFonts w:ascii="Arial" w:hAnsi="Arial" w:cs="Arial"/>
        </w:rPr>
        <w:t>DS= Valor de Tabla estunderizada * SE</w:t>
      </w:r>
    </w:p>
    <w:p w:rsidR="00004343" w:rsidRDefault="00004343" w:rsidP="00004343">
      <w:pPr>
        <w:spacing w:line="480" w:lineRule="auto"/>
        <w:jc w:val="both"/>
        <w:rPr>
          <w:rFonts w:ascii="Arial" w:hAnsi="Arial" w:cs="Arial"/>
        </w:rPr>
      </w:pPr>
    </w:p>
    <w:p w:rsidR="00004343" w:rsidRDefault="00004343" w:rsidP="00004343">
      <w:pPr>
        <w:spacing w:line="480" w:lineRule="auto"/>
        <w:jc w:val="both"/>
        <w:rPr>
          <w:rFonts w:ascii="Arial" w:hAnsi="Arial" w:cs="Arial"/>
          <w:b/>
          <w:u w:val="single"/>
        </w:rPr>
      </w:pPr>
      <w:r w:rsidRPr="00A51B35">
        <w:rPr>
          <w:rFonts w:ascii="Arial" w:hAnsi="Arial" w:cs="Arial"/>
          <w:b/>
          <w:u w:val="single"/>
        </w:rPr>
        <w:t>Análisis de Resultados</w:t>
      </w:r>
      <w:r>
        <w:rPr>
          <w:rFonts w:ascii="Arial" w:hAnsi="Arial" w:cs="Arial"/>
          <w:b/>
          <w:u w:val="single"/>
        </w:rPr>
        <w:t>:</w:t>
      </w:r>
    </w:p>
    <w:tbl>
      <w:tblPr>
        <w:tblpPr w:leftFromText="141" w:rightFromText="141" w:vertAnchor="text" w:horzAnchor="page" w:tblpX="3696" w:tblpY="257"/>
        <w:tblW w:w="5308" w:type="dxa"/>
        <w:tblCellMar>
          <w:left w:w="70" w:type="dxa"/>
          <w:right w:w="70" w:type="dxa"/>
        </w:tblCellMar>
        <w:tblLook w:val="0000"/>
      </w:tblPr>
      <w:tblGrid>
        <w:gridCol w:w="1414"/>
        <w:gridCol w:w="1602"/>
        <w:gridCol w:w="720"/>
        <w:gridCol w:w="1572"/>
      </w:tblGrid>
      <w:tr w:rsidR="00004343">
        <w:trPr>
          <w:trHeight w:val="390"/>
        </w:trPr>
        <w:tc>
          <w:tcPr>
            <w:tcW w:w="1414"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004343" w:rsidRPr="00CF46DD" w:rsidRDefault="00004343" w:rsidP="00C068D1">
            <w:pPr>
              <w:jc w:val="center"/>
              <w:rPr>
                <w:rFonts w:ascii="Arial" w:hAnsi="Arial" w:cs="Arial"/>
                <w:b/>
                <w:bCs/>
                <w:sz w:val="22"/>
                <w:szCs w:val="22"/>
              </w:rPr>
            </w:pPr>
          </w:p>
          <w:p w:rsidR="00004343" w:rsidRPr="00CF46DD" w:rsidRDefault="00004343" w:rsidP="00C068D1">
            <w:pPr>
              <w:jc w:val="center"/>
              <w:rPr>
                <w:rFonts w:ascii="Arial" w:hAnsi="Arial" w:cs="Arial"/>
                <w:b/>
                <w:bCs/>
                <w:sz w:val="22"/>
                <w:szCs w:val="22"/>
              </w:rPr>
            </w:pPr>
            <w:r w:rsidRPr="00CF46DD">
              <w:rPr>
                <w:rFonts w:ascii="Arial" w:hAnsi="Arial" w:cs="Arial"/>
                <w:b/>
                <w:bCs/>
                <w:sz w:val="22"/>
                <w:szCs w:val="22"/>
              </w:rPr>
              <w:t>Muestras</w:t>
            </w:r>
          </w:p>
        </w:tc>
        <w:tc>
          <w:tcPr>
            <w:tcW w:w="1602" w:type="dxa"/>
            <w:tcBorders>
              <w:top w:val="single" w:sz="8" w:space="0" w:color="auto"/>
              <w:left w:val="nil"/>
              <w:bottom w:val="single" w:sz="8" w:space="0" w:color="auto"/>
              <w:right w:val="single" w:sz="8" w:space="0" w:color="auto"/>
            </w:tcBorders>
            <w:shd w:val="clear" w:color="auto" w:fill="99CCFF"/>
            <w:noWrap/>
            <w:vAlign w:val="bottom"/>
          </w:tcPr>
          <w:p w:rsidR="00004343" w:rsidRPr="00CF46DD" w:rsidRDefault="00004343" w:rsidP="00C068D1">
            <w:pPr>
              <w:jc w:val="center"/>
              <w:rPr>
                <w:rFonts w:ascii="Arial" w:hAnsi="Arial" w:cs="Arial"/>
                <w:b/>
                <w:bCs/>
                <w:sz w:val="22"/>
                <w:szCs w:val="22"/>
              </w:rPr>
            </w:pPr>
            <w:r>
              <w:rPr>
                <w:rFonts w:ascii="Arial" w:hAnsi="Arial" w:cs="Arial"/>
                <w:b/>
                <w:bCs/>
                <w:sz w:val="22"/>
                <w:szCs w:val="22"/>
              </w:rPr>
              <w:t>DM</w:t>
            </w:r>
          </w:p>
        </w:tc>
        <w:tc>
          <w:tcPr>
            <w:tcW w:w="720" w:type="dxa"/>
            <w:tcBorders>
              <w:top w:val="single" w:sz="8" w:space="0" w:color="auto"/>
              <w:left w:val="single" w:sz="4" w:space="0" w:color="auto"/>
              <w:bottom w:val="single" w:sz="8" w:space="0" w:color="auto"/>
              <w:right w:val="single" w:sz="4" w:space="0" w:color="auto"/>
            </w:tcBorders>
            <w:shd w:val="clear" w:color="auto" w:fill="99CCFF"/>
            <w:noWrap/>
            <w:vAlign w:val="bottom"/>
          </w:tcPr>
          <w:p w:rsidR="00004343" w:rsidRPr="00CF46DD" w:rsidRDefault="00004343" w:rsidP="00C068D1">
            <w:pPr>
              <w:jc w:val="center"/>
              <w:rPr>
                <w:rFonts w:ascii="Arial" w:hAnsi="Arial" w:cs="Arial"/>
                <w:b/>
                <w:bCs/>
                <w:sz w:val="22"/>
                <w:szCs w:val="22"/>
              </w:rPr>
            </w:pPr>
            <w:r w:rsidRPr="00CF46DD">
              <w:rPr>
                <w:rFonts w:ascii="Arial" w:hAnsi="Arial" w:cs="Arial"/>
                <w:b/>
                <w:bCs/>
                <w:sz w:val="22"/>
                <w:szCs w:val="22"/>
              </w:rPr>
              <w:t>&gt;</w:t>
            </w:r>
          </w:p>
        </w:tc>
        <w:tc>
          <w:tcPr>
            <w:tcW w:w="1572" w:type="dxa"/>
            <w:tcBorders>
              <w:top w:val="single" w:sz="8" w:space="0" w:color="auto"/>
              <w:left w:val="single" w:sz="8" w:space="0" w:color="auto"/>
              <w:bottom w:val="single" w:sz="8" w:space="0" w:color="auto"/>
              <w:right w:val="single" w:sz="8" w:space="0" w:color="auto"/>
            </w:tcBorders>
            <w:shd w:val="clear" w:color="auto" w:fill="99CCFF"/>
            <w:noWrap/>
            <w:vAlign w:val="bottom"/>
          </w:tcPr>
          <w:p w:rsidR="00004343" w:rsidRPr="00CF46DD" w:rsidRDefault="00004343" w:rsidP="00C068D1">
            <w:pPr>
              <w:jc w:val="center"/>
              <w:rPr>
                <w:rFonts w:ascii="Arial" w:hAnsi="Arial" w:cs="Arial"/>
                <w:b/>
                <w:bCs/>
                <w:sz w:val="22"/>
                <w:szCs w:val="22"/>
              </w:rPr>
            </w:pPr>
            <w:r>
              <w:rPr>
                <w:rFonts w:ascii="Arial" w:hAnsi="Arial" w:cs="Arial"/>
                <w:b/>
                <w:bCs/>
                <w:sz w:val="22"/>
                <w:szCs w:val="22"/>
              </w:rPr>
              <w:t>DS</w:t>
            </w:r>
          </w:p>
        </w:tc>
      </w:tr>
      <w:tr w:rsidR="00004343">
        <w:trPr>
          <w:trHeight w:val="360"/>
        </w:trPr>
        <w:tc>
          <w:tcPr>
            <w:tcW w:w="1414"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A - C</w:t>
            </w:r>
          </w:p>
        </w:tc>
        <w:tc>
          <w:tcPr>
            <w:tcW w:w="1602" w:type="dxa"/>
            <w:tcBorders>
              <w:top w:val="single" w:sz="8" w:space="0" w:color="auto"/>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p>
        </w:tc>
        <w:tc>
          <w:tcPr>
            <w:tcW w:w="720" w:type="dxa"/>
            <w:tcBorders>
              <w:top w:val="single" w:sz="8" w:space="0" w:color="auto"/>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&gt;</w:t>
            </w:r>
          </w:p>
        </w:tc>
        <w:tc>
          <w:tcPr>
            <w:tcW w:w="1572" w:type="dxa"/>
            <w:tcBorders>
              <w:top w:val="single" w:sz="8" w:space="0" w:color="auto"/>
              <w:left w:val="nil"/>
              <w:bottom w:val="single" w:sz="4" w:space="0" w:color="auto"/>
              <w:right w:val="single" w:sz="8" w:space="0" w:color="auto"/>
            </w:tcBorders>
            <w:shd w:val="clear" w:color="auto" w:fill="auto"/>
            <w:noWrap/>
            <w:vAlign w:val="bottom"/>
          </w:tcPr>
          <w:p w:rsidR="00004343" w:rsidRDefault="00004343" w:rsidP="00C068D1">
            <w:pPr>
              <w:jc w:val="center"/>
              <w:rPr>
                <w:rFonts w:ascii="Arial" w:hAnsi="Arial" w:cs="Arial"/>
              </w:rPr>
            </w:pPr>
          </w:p>
        </w:tc>
      </w:tr>
      <w:tr w:rsidR="00004343">
        <w:trPr>
          <w:trHeight w:val="360"/>
        </w:trPr>
        <w:tc>
          <w:tcPr>
            <w:tcW w:w="1414" w:type="dxa"/>
            <w:tcBorders>
              <w:top w:val="nil"/>
              <w:left w:val="single" w:sz="8" w:space="0" w:color="auto"/>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A – B</w:t>
            </w:r>
          </w:p>
        </w:tc>
        <w:tc>
          <w:tcPr>
            <w:tcW w:w="1602" w:type="dxa"/>
            <w:tcBorders>
              <w:top w:val="nil"/>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p>
        </w:tc>
        <w:tc>
          <w:tcPr>
            <w:tcW w:w="720" w:type="dxa"/>
            <w:tcBorders>
              <w:top w:val="nil"/>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&gt;</w:t>
            </w:r>
          </w:p>
        </w:tc>
        <w:tc>
          <w:tcPr>
            <w:tcW w:w="1572" w:type="dxa"/>
            <w:tcBorders>
              <w:top w:val="nil"/>
              <w:left w:val="nil"/>
              <w:bottom w:val="single" w:sz="4" w:space="0" w:color="auto"/>
              <w:right w:val="single" w:sz="8" w:space="0" w:color="auto"/>
            </w:tcBorders>
            <w:shd w:val="clear" w:color="auto" w:fill="auto"/>
            <w:noWrap/>
            <w:vAlign w:val="bottom"/>
          </w:tcPr>
          <w:p w:rsidR="00004343" w:rsidRDefault="00004343" w:rsidP="00C068D1">
            <w:pPr>
              <w:jc w:val="center"/>
              <w:rPr>
                <w:rFonts w:ascii="Arial" w:hAnsi="Arial" w:cs="Arial"/>
              </w:rPr>
            </w:pPr>
          </w:p>
        </w:tc>
      </w:tr>
      <w:tr w:rsidR="00004343">
        <w:trPr>
          <w:trHeight w:val="360"/>
        </w:trPr>
        <w:tc>
          <w:tcPr>
            <w:tcW w:w="1414" w:type="dxa"/>
            <w:tcBorders>
              <w:top w:val="nil"/>
              <w:left w:val="single" w:sz="8" w:space="0" w:color="auto"/>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A – D</w:t>
            </w:r>
          </w:p>
        </w:tc>
        <w:tc>
          <w:tcPr>
            <w:tcW w:w="1602" w:type="dxa"/>
            <w:tcBorders>
              <w:top w:val="nil"/>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p>
        </w:tc>
        <w:tc>
          <w:tcPr>
            <w:tcW w:w="720" w:type="dxa"/>
            <w:tcBorders>
              <w:top w:val="nil"/>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&gt;</w:t>
            </w:r>
          </w:p>
        </w:tc>
        <w:tc>
          <w:tcPr>
            <w:tcW w:w="1572" w:type="dxa"/>
            <w:tcBorders>
              <w:top w:val="nil"/>
              <w:left w:val="nil"/>
              <w:bottom w:val="single" w:sz="4" w:space="0" w:color="auto"/>
              <w:right w:val="single" w:sz="8" w:space="0" w:color="auto"/>
            </w:tcBorders>
            <w:shd w:val="clear" w:color="auto" w:fill="auto"/>
            <w:noWrap/>
            <w:vAlign w:val="bottom"/>
          </w:tcPr>
          <w:p w:rsidR="00004343" w:rsidRDefault="00004343" w:rsidP="00C068D1">
            <w:pPr>
              <w:jc w:val="center"/>
              <w:rPr>
                <w:rFonts w:ascii="Arial" w:hAnsi="Arial" w:cs="Arial"/>
              </w:rPr>
            </w:pPr>
          </w:p>
        </w:tc>
      </w:tr>
      <w:tr w:rsidR="00004343">
        <w:trPr>
          <w:trHeight w:val="360"/>
        </w:trPr>
        <w:tc>
          <w:tcPr>
            <w:tcW w:w="1414" w:type="dxa"/>
            <w:tcBorders>
              <w:top w:val="nil"/>
              <w:left w:val="single" w:sz="8" w:space="0" w:color="auto"/>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C – B</w:t>
            </w:r>
          </w:p>
        </w:tc>
        <w:tc>
          <w:tcPr>
            <w:tcW w:w="1602" w:type="dxa"/>
            <w:tcBorders>
              <w:top w:val="nil"/>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p>
        </w:tc>
        <w:tc>
          <w:tcPr>
            <w:tcW w:w="720" w:type="dxa"/>
            <w:tcBorders>
              <w:top w:val="nil"/>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&gt;</w:t>
            </w:r>
          </w:p>
        </w:tc>
        <w:tc>
          <w:tcPr>
            <w:tcW w:w="1572" w:type="dxa"/>
            <w:tcBorders>
              <w:top w:val="nil"/>
              <w:left w:val="nil"/>
              <w:bottom w:val="single" w:sz="4" w:space="0" w:color="auto"/>
              <w:right w:val="single" w:sz="8" w:space="0" w:color="auto"/>
            </w:tcBorders>
            <w:shd w:val="clear" w:color="auto" w:fill="auto"/>
            <w:noWrap/>
            <w:vAlign w:val="bottom"/>
          </w:tcPr>
          <w:p w:rsidR="00004343" w:rsidRDefault="00004343" w:rsidP="00C068D1">
            <w:pPr>
              <w:jc w:val="center"/>
              <w:rPr>
                <w:rFonts w:ascii="Arial" w:hAnsi="Arial" w:cs="Arial"/>
              </w:rPr>
            </w:pPr>
          </w:p>
        </w:tc>
      </w:tr>
      <w:tr w:rsidR="00004343">
        <w:trPr>
          <w:trHeight w:val="360"/>
        </w:trPr>
        <w:tc>
          <w:tcPr>
            <w:tcW w:w="1414" w:type="dxa"/>
            <w:tcBorders>
              <w:top w:val="nil"/>
              <w:left w:val="single" w:sz="8" w:space="0" w:color="auto"/>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C - D</w:t>
            </w:r>
          </w:p>
        </w:tc>
        <w:tc>
          <w:tcPr>
            <w:tcW w:w="1602" w:type="dxa"/>
            <w:tcBorders>
              <w:top w:val="nil"/>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p>
        </w:tc>
        <w:tc>
          <w:tcPr>
            <w:tcW w:w="720" w:type="dxa"/>
            <w:tcBorders>
              <w:top w:val="nil"/>
              <w:left w:val="nil"/>
              <w:bottom w:val="single" w:sz="4"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&gt;</w:t>
            </w:r>
          </w:p>
        </w:tc>
        <w:tc>
          <w:tcPr>
            <w:tcW w:w="1572" w:type="dxa"/>
            <w:tcBorders>
              <w:top w:val="nil"/>
              <w:left w:val="nil"/>
              <w:bottom w:val="single" w:sz="4" w:space="0" w:color="auto"/>
              <w:right w:val="single" w:sz="8" w:space="0" w:color="auto"/>
            </w:tcBorders>
            <w:shd w:val="clear" w:color="auto" w:fill="auto"/>
            <w:noWrap/>
            <w:vAlign w:val="bottom"/>
          </w:tcPr>
          <w:p w:rsidR="00004343" w:rsidRDefault="00004343" w:rsidP="00C068D1">
            <w:pPr>
              <w:jc w:val="center"/>
              <w:rPr>
                <w:rFonts w:ascii="Arial" w:hAnsi="Arial" w:cs="Arial"/>
              </w:rPr>
            </w:pPr>
          </w:p>
        </w:tc>
      </w:tr>
      <w:tr w:rsidR="00004343">
        <w:trPr>
          <w:trHeight w:val="360"/>
        </w:trPr>
        <w:tc>
          <w:tcPr>
            <w:tcW w:w="1414" w:type="dxa"/>
            <w:tcBorders>
              <w:top w:val="nil"/>
              <w:left w:val="single" w:sz="8" w:space="0" w:color="auto"/>
              <w:bottom w:val="single" w:sz="8"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B - D</w:t>
            </w:r>
          </w:p>
        </w:tc>
        <w:tc>
          <w:tcPr>
            <w:tcW w:w="1602" w:type="dxa"/>
            <w:tcBorders>
              <w:top w:val="nil"/>
              <w:left w:val="nil"/>
              <w:bottom w:val="single" w:sz="8" w:space="0" w:color="auto"/>
              <w:right w:val="single" w:sz="4" w:space="0" w:color="auto"/>
            </w:tcBorders>
            <w:shd w:val="clear" w:color="auto" w:fill="auto"/>
            <w:noWrap/>
            <w:vAlign w:val="bottom"/>
          </w:tcPr>
          <w:p w:rsidR="00004343" w:rsidRDefault="00004343" w:rsidP="00C068D1">
            <w:pPr>
              <w:jc w:val="center"/>
              <w:rPr>
                <w:rFonts w:ascii="Arial" w:hAnsi="Arial" w:cs="Arial"/>
              </w:rPr>
            </w:pPr>
          </w:p>
        </w:tc>
        <w:tc>
          <w:tcPr>
            <w:tcW w:w="720" w:type="dxa"/>
            <w:tcBorders>
              <w:top w:val="nil"/>
              <w:left w:val="nil"/>
              <w:bottom w:val="single" w:sz="8" w:space="0" w:color="auto"/>
              <w:right w:val="single" w:sz="4" w:space="0" w:color="auto"/>
            </w:tcBorders>
            <w:shd w:val="clear" w:color="auto" w:fill="auto"/>
            <w:noWrap/>
            <w:vAlign w:val="bottom"/>
          </w:tcPr>
          <w:p w:rsidR="00004343" w:rsidRDefault="00004343" w:rsidP="00C068D1">
            <w:pPr>
              <w:jc w:val="center"/>
              <w:rPr>
                <w:rFonts w:ascii="Arial" w:hAnsi="Arial" w:cs="Arial"/>
              </w:rPr>
            </w:pPr>
            <w:r>
              <w:rPr>
                <w:rFonts w:ascii="Arial" w:hAnsi="Arial" w:cs="Arial"/>
              </w:rPr>
              <w:t>&gt;</w:t>
            </w:r>
          </w:p>
        </w:tc>
        <w:tc>
          <w:tcPr>
            <w:tcW w:w="1572" w:type="dxa"/>
            <w:tcBorders>
              <w:top w:val="nil"/>
              <w:left w:val="nil"/>
              <w:bottom w:val="single" w:sz="8" w:space="0" w:color="auto"/>
              <w:right w:val="single" w:sz="8" w:space="0" w:color="auto"/>
            </w:tcBorders>
            <w:shd w:val="clear" w:color="auto" w:fill="auto"/>
            <w:noWrap/>
            <w:vAlign w:val="bottom"/>
          </w:tcPr>
          <w:p w:rsidR="00004343" w:rsidRDefault="00004343" w:rsidP="00C068D1">
            <w:pPr>
              <w:jc w:val="center"/>
              <w:rPr>
                <w:rFonts w:ascii="Arial" w:hAnsi="Arial" w:cs="Arial"/>
              </w:rPr>
            </w:pPr>
          </w:p>
        </w:tc>
      </w:tr>
    </w:tbl>
    <w:p w:rsidR="00004343" w:rsidRDefault="00004343" w:rsidP="00004343">
      <w:pPr>
        <w:spacing w:line="480" w:lineRule="auto"/>
        <w:jc w:val="both"/>
        <w:rPr>
          <w:rFonts w:ascii="Arial" w:hAnsi="Arial" w:cs="Arial"/>
          <w:b/>
          <w:u w:val="single"/>
        </w:rPr>
      </w:pPr>
    </w:p>
    <w:p w:rsidR="00004343" w:rsidRPr="00A51B35" w:rsidRDefault="00004343" w:rsidP="00004343">
      <w:pPr>
        <w:spacing w:line="480" w:lineRule="auto"/>
        <w:jc w:val="both"/>
        <w:rPr>
          <w:rFonts w:ascii="Arial" w:hAnsi="Arial" w:cs="Arial"/>
          <w:b/>
          <w:u w:val="single"/>
        </w:rPr>
      </w:pPr>
    </w:p>
    <w:p w:rsidR="00004343" w:rsidRPr="00801A8E" w:rsidRDefault="00004343" w:rsidP="00004343">
      <w:pPr>
        <w:spacing w:line="480" w:lineRule="auto"/>
        <w:jc w:val="both"/>
        <w:rPr>
          <w:rFonts w:ascii="Arial" w:hAnsi="Arial" w:cs="Arial"/>
          <w:b/>
        </w:rPr>
      </w:pPr>
    </w:p>
    <w:p w:rsidR="00004343" w:rsidRDefault="00004343" w:rsidP="00004343">
      <w:pPr>
        <w:spacing w:line="480" w:lineRule="auto"/>
        <w:jc w:val="both"/>
        <w:rPr>
          <w:rFonts w:ascii="Arial" w:hAnsi="Arial" w:cs="Arial"/>
        </w:rPr>
      </w:pPr>
    </w:p>
    <w:p w:rsidR="00004343" w:rsidRDefault="00004343" w:rsidP="00004343">
      <w:pPr>
        <w:spacing w:line="480" w:lineRule="auto"/>
        <w:jc w:val="both"/>
        <w:rPr>
          <w:rFonts w:ascii="Arial" w:hAnsi="Arial" w:cs="Arial"/>
        </w:rPr>
      </w:pPr>
    </w:p>
    <w:p w:rsidR="00004343" w:rsidRDefault="00004343" w:rsidP="00004343">
      <w:pPr>
        <w:spacing w:line="480" w:lineRule="auto"/>
        <w:jc w:val="both"/>
        <w:rPr>
          <w:rFonts w:ascii="Arial" w:hAnsi="Arial" w:cs="Arial"/>
        </w:rPr>
      </w:pPr>
    </w:p>
    <w:p w:rsidR="00004343" w:rsidRDefault="00004343" w:rsidP="00004343">
      <w:pPr>
        <w:spacing w:line="480" w:lineRule="auto"/>
        <w:jc w:val="both"/>
        <w:rPr>
          <w:rFonts w:ascii="Arial" w:hAnsi="Arial" w:cs="Arial"/>
        </w:rPr>
      </w:pPr>
    </w:p>
    <w:p w:rsidR="00004343" w:rsidRDefault="00004343" w:rsidP="00004343">
      <w:pPr>
        <w:spacing w:line="480" w:lineRule="auto"/>
        <w:jc w:val="both"/>
        <w:rPr>
          <w:rFonts w:ascii="Arial" w:hAnsi="Arial" w:cs="Arial"/>
        </w:rPr>
      </w:pPr>
      <w:r w:rsidRPr="00421ACB">
        <w:rPr>
          <w:rFonts w:ascii="Arial" w:hAnsi="Arial" w:cs="Arial"/>
          <w:b/>
        </w:rPr>
        <w:t>Conclusión:</w:t>
      </w:r>
      <w:r>
        <w:rPr>
          <w:rFonts w:ascii="Arial" w:hAnsi="Arial" w:cs="Arial"/>
        </w:rPr>
        <w:t xml:space="preserve"> Si </w:t>
      </w:r>
      <w:smartTag w:uri="urn:schemas-microsoft-com:office:smarttags" w:element="PersonName">
        <w:smartTagPr>
          <w:attr w:name="ProductID" w:val="la Diferencia Media"/>
        </w:smartTagPr>
        <w:smartTag w:uri="urn:schemas-microsoft-com:office:smarttags" w:element="PersonName">
          <w:smartTagPr>
            <w:attr w:name="ProductID" w:val="la Diferencia"/>
          </w:smartTagPr>
          <w:r>
            <w:rPr>
              <w:rFonts w:ascii="Arial" w:hAnsi="Arial" w:cs="Arial"/>
            </w:rPr>
            <w:t>la Diferencia</w:t>
          </w:r>
        </w:smartTag>
        <w:r>
          <w:rPr>
            <w:rFonts w:ascii="Arial" w:hAnsi="Arial" w:cs="Arial"/>
          </w:rPr>
          <w:t xml:space="preserve"> Media</w:t>
        </w:r>
      </w:smartTag>
      <w:r>
        <w:rPr>
          <w:rFonts w:ascii="Arial" w:hAnsi="Arial" w:cs="Arial"/>
        </w:rPr>
        <w:t xml:space="preserve"> entre las muestras analizadas es mayor que </w:t>
      </w:r>
      <w:smartTag w:uri="urn:schemas-microsoft-com:office:smarttags" w:element="PersonName">
        <w:smartTagPr>
          <w:attr w:name="ProductID" w:val="la Diferencia Significativa"/>
        </w:smartTagPr>
        <w:smartTag w:uri="urn:schemas-microsoft-com:office:smarttags" w:element="PersonName">
          <w:smartTagPr>
            <w:attr w:name="ProductID" w:val="la Diferencia"/>
          </w:smartTagPr>
          <w:r>
            <w:rPr>
              <w:rFonts w:ascii="Arial" w:hAnsi="Arial" w:cs="Arial"/>
            </w:rPr>
            <w:t>la Diferencia</w:t>
          </w:r>
        </w:smartTag>
        <w:r>
          <w:rPr>
            <w:rFonts w:ascii="Arial" w:hAnsi="Arial" w:cs="Arial"/>
          </w:rPr>
          <w:t xml:space="preserve"> Significativa</w:t>
        </w:r>
      </w:smartTag>
      <w:r>
        <w:rPr>
          <w:rFonts w:ascii="Arial" w:hAnsi="Arial" w:cs="Arial"/>
        </w:rPr>
        <w:t xml:space="preserve"> se puede decir que son diferentes entre sí, pero si </w:t>
      </w:r>
      <w:smartTag w:uri="urn:schemas-microsoft-com:office:smarttags" w:element="PersonName">
        <w:smartTagPr>
          <w:attr w:name="ProductID" w:val="la DM"/>
        </w:smartTagPr>
        <w:r>
          <w:rPr>
            <w:rFonts w:ascii="Arial" w:hAnsi="Arial" w:cs="Arial"/>
          </w:rPr>
          <w:t>la DM</w:t>
        </w:r>
      </w:smartTag>
      <w:r>
        <w:rPr>
          <w:rFonts w:ascii="Arial" w:hAnsi="Arial" w:cs="Arial"/>
        </w:rPr>
        <w:t xml:space="preserve"> es menor que DS significa que ambas muestras son similares entre sí pero diferentes a las demás. </w:t>
      </w:r>
    </w:p>
    <w:p w:rsidR="00004343" w:rsidRDefault="00004343" w:rsidP="00004343">
      <w:pPr>
        <w:spacing w:line="480" w:lineRule="auto"/>
        <w:jc w:val="both"/>
        <w:rPr>
          <w:rFonts w:ascii="Arial" w:hAnsi="Arial" w:cs="Arial"/>
        </w:rPr>
      </w:pPr>
    </w:p>
    <w:p w:rsidR="00004343" w:rsidRDefault="00004343" w:rsidP="00004343">
      <w:pPr>
        <w:spacing w:line="480" w:lineRule="auto"/>
        <w:jc w:val="both"/>
        <w:rPr>
          <w:rFonts w:ascii="Arial" w:hAnsi="Arial" w:cs="Arial"/>
        </w:rPr>
      </w:pPr>
    </w:p>
    <w:p w:rsidR="00004343" w:rsidRPr="00BE30D4" w:rsidRDefault="00004343" w:rsidP="00004343">
      <w:pPr>
        <w:spacing w:line="480" w:lineRule="auto"/>
        <w:jc w:val="center"/>
        <w:rPr>
          <w:rFonts w:ascii="Arial" w:hAnsi="Arial" w:cs="Arial"/>
          <w:b/>
          <w:sz w:val="32"/>
          <w:szCs w:val="32"/>
        </w:rPr>
      </w:pPr>
      <w:r w:rsidRPr="00BE30D4">
        <w:rPr>
          <w:rFonts w:ascii="Arial" w:hAnsi="Arial" w:cs="Arial"/>
          <w:b/>
          <w:sz w:val="28"/>
          <w:szCs w:val="28"/>
        </w:rPr>
        <w:lastRenderedPageBreak/>
        <w:t>APENDICE</w:t>
      </w:r>
      <w:r w:rsidRPr="00BE30D4">
        <w:rPr>
          <w:rFonts w:ascii="Arial" w:hAnsi="Arial" w:cs="Arial"/>
          <w:b/>
          <w:sz w:val="32"/>
          <w:szCs w:val="32"/>
        </w:rPr>
        <w:t xml:space="preserve"> D</w:t>
      </w:r>
    </w:p>
    <w:p w:rsidR="00004343" w:rsidRPr="00BE30D4" w:rsidRDefault="00004343" w:rsidP="00004343">
      <w:pPr>
        <w:spacing w:line="480" w:lineRule="auto"/>
        <w:jc w:val="center"/>
        <w:rPr>
          <w:rFonts w:ascii="Arial" w:hAnsi="Arial" w:cs="Arial"/>
          <w:b/>
        </w:rPr>
      </w:pPr>
      <w:r w:rsidRPr="00BE30D4">
        <w:rPr>
          <w:rFonts w:ascii="Arial" w:hAnsi="Arial" w:cs="Arial"/>
          <w:b/>
        </w:rPr>
        <w:t>TABLAS DE DISTRIBUCION F</w:t>
      </w:r>
    </w:p>
    <w:p w:rsidR="00004343" w:rsidRPr="00BE30D4" w:rsidRDefault="00004343" w:rsidP="00004343">
      <w:pPr>
        <w:rPr>
          <w:rFonts w:ascii="Arial" w:hAnsi="Arial" w:cs="Arial"/>
        </w:rPr>
      </w:pPr>
      <w:r w:rsidRPr="00BE30D4">
        <w:rPr>
          <w:rFonts w:ascii="Arial" w:hAnsi="Arial" w:cs="Arial"/>
        </w:rPr>
        <w:t>n</w:t>
      </w:r>
      <w:r w:rsidRPr="00BE30D4">
        <w:rPr>
          <w:rFonts w:ascii="Arial" w:hAnsi="Arial" w:cs="Arial"/>
          <w:vertAlign w:val="subscript"/>
        </w:rPr>
        <w:t>1</w:t>
      </w:r>
      <w:r w:rsidRPr="00BE30D4">
        <w:rPr>
          <w:rFonts w:ascii="Arial" w:hAnsi="Arial" w:cs="Arial"/>
        </w:rPr>
        <w:t>= grados de libertad para el numerador</w:t>
      </w:r>
    </w:p>
    <w:p w:rsidR="00004343" w:rsidRPr="00BE30D4" w:rsidRDefault="00004343" w:rsidP="00004343">
      <w:pPr>
        <w:spacing w:line="480" w:lineRule="auto"/>
        <w:rPr>
          <w:rFonts w:ascii="Arial" w:hAnsi="Arial" w:cs="Arial"/>
        </w:rPr>
      </w:pPr>
      <w:r w:rsidRPr="00BE30D4">
        <w:rPr>
          <w:rFonts w:ascii="Arial" w:hAnsi="Arial" w:cs="Arial"/>
        </w:rPr>
        <w:t>n</w:t>
      </w:r>
      <w:r w:rsidRPr="00BE30D4">
        <w:rPr>
          <w:rFonts w:ascii="Arial" w:hAnsi="Arial" w:cs="Arial"/>
          <w:vertAlign w:val="subscript"/>
        </w:rPr>
        <w:t>2</w:t>
      </w:r>
      <w:r w:rsidRPr="00BE30D4">
        <w:rPr>
          <w:rFonts w:ascii="Arial" w:hAnsi="Arial" w:cs="Arial"/>
        </w:rPr>
        <w:t>= grados de libertad para el denominador</w:t>
      </w:r>
    </w:p>
    <w:p w:rsidR="00004343" w:rsidRDefault="008B3D8E" w:rsidP="00004343">
      <w:pPr>
        <w:spacing w:line="480" w:lineRule="auto"/>
        <w:jc w:val="center"/>
        <w:rPr>
          <w:rFonts w:ascii="Arial" w:hAnsi="Arial" w:cs="Arial"/>
          <w:b/>
          <w:sz w:val="36"/>
          <w:szCs w:val="36"/>
        </w:rPr>
      </w:pPr>
      <w:r>
        <w:rPr>
          <w:rFonts w:ascii="Arial" w:hAnsi="Arial" w:cs="Arial"/>
          <w:b/>
          <w:noProof/>
          <w:sz w:val="36"/>
          <w:szCs w:val="36"/>
        </w:rPr>
        <w:drawing>
          <wp:inline distT="0" distB="0" distL="0" distR="0">
            <wp:extent cx="5219700" cy="56197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srcRect/>
                    <a:stretch>
                      <a:fillRect/>
                    </a:stretch>
                  </pic:blipFill>
                  <pic:spPr bwMode="auto">
                    <a:xfrm>
                      <a:off x="0" y="0"/>
                      <a:ext cx="5219700" cy="561975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p>
    <w:p w:rsidR="00004343" w:rsidRPr="00BE30D4" w:rsidRDefault="00004343" w:rsidP="00004343">
      <w:pPr>
        <w:spacing w:line="480" w:lineRule="auto"/>
        <w:jc w:val="center"/>
        <w:rPr>
          <w:rFonts w:ascii="Arial" w:hAnsi="Arial" w:cs="Arial"/>
          <w:b/>
          <w:sz w:val="32"/>
          <w:szCs w:val="32"/>
        </w:rPr>
      </w:pPr>
      <w:r w:rsidRPr="00BE30D4">
        <w:rPr>
          <w:rFonts w:ascii="Arial" w:hAnsi="Arial" w:cs="Arial"/>
          <w:b/>
          <w:sz w:val="28"/>
          <w:szCs w:val="28"/>
        </w:rPr>
        <w:lastRenderedPageBreak/>
        <w:t>APENDICE</w:t>
      </w:r>
      <w:r w:rsidRPr="00BE30D4">
        <w:rPr>
          <w:rFonts w:ascii="Arial" w:hAnsi="Arial" w:cs="Arial"/>
          <w:b/>
          <w:sz w:val="32"/>
          <w:szCs w:val="32"/>
        </w:rPr>
        <w:t xml:space="preserve"> E</w:t>
      </w:r>
    </w:p>
    <w:p w:rsidR="00004343" w:rsidRPr="00ED7997" w:rsidRDefault="00004343" w:rsidP="00004343">
      <w:pPr>
        <w:spacing w:line="480" w:lineRule="auto"/>
        <w:jc w:val="center"/>
        <w:rPr>
          <w:rFonts w:ascii="Arial" w:hAnsi="Arial" w:cs="Arial"/>
          <w:b/>
        </w:rPr>
      </w:pPr>
      <w:r w:rsidRPr="00ED7997">
        <w:rPr>
          <w:rFonts w:ascii="Arial" w:hAnsi="Arial" w:cs="Arial"/>
          <w:b/>
        </w:rPr>
        <w:t>TABLA DE VAPOR DE AGUA SATURADO</w:t>
      </w:r>
    </w:p>
    <w:p w:rsidR="00004343" w:rsidRDefault="008B3D8E" w:rsidP="00004343">
      <w:pPr>
        <w:spacing w:line="480" w:lineRule="auto"/>
        <w:jc w:val="both"/>
        <w:rPr>
          <w:rFonts w:ascii="Arial" w:hAnsi="Arial" w:cs="Arial"/>
        </w:rPr>
      </w:pPr>
      <w:r>
        <w:rPr>
          <w:rFonts w:ascii="Arial" w:hAnsi="Arial" w:cs="Arial"/>
          <w:noProof/>
        </w:rPr>
        <w:drawing>
          <wp:inline distT="0" distB="0" distL="0" distR="0">
            <wp:extent cx="5219700" cy="65913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srcRect/>
                    <a:stretch>
                      <a:fillRect/>
                    </a:stretch>
                  </pic:blipFill>
                  <pic:spPr bwMode="auto">
                    <a:xfrm>
                      <a:off x="0" y="0"/>
                      <a:ext cx="5219700" cy="6591300"/>
                    </a:xfrm>
                    <a:prstGeom prst="rect">
                      <a:avLst/>
                    </a:prstGeom>
                    <a:noFill/>
                    <a:ln w="9525">
                      <a:noFill/>
                      <a:miter lim="800000"/>
                      <a:headEnd/>
                      <a:tailEnd/>
                    </a:ln>
                  </pic:spPr>
                </pic:pic>
              </a:graphicData>
            </a:graphic>
          </wp:inline>
        </w:drawing>
      </w:r>
    </w:p>
    <w:p w:rsidR="00004343" w:rsidRDefault="00004343" w:rsidP="00004343">
      <w:pPr>
        <w:spacing w:line="480" w:lineRule="auto"/>
        <w:jc w:val="both"/>
        <w:rPr>
          <w:rFonts w:ascii="Arial" w:hAnsi="Arial" w:cs="Arial"/>
        </w:rPr>
        <w:sectPr w:rsidR="00004343" w:rsidSect="00C068D1">
          <w:pgSz w:w="11906" w:h="16838"/>
          <w:pgMar w:top="2268" w:right="1361" w:bottom="2268" w:left="2325" w:header="709" w:footer="709" w:gutter="0"/>
          <w:cols w:space="708"/>
          <w:docGrid w:linePitch="360"/>
        </w:sectPr>
      </w:pPr>
    </w:p>
    <w:p w:rsidR="00004343" w:rsidRDefault="00004343" w:rsidP="00004343">
      <w:pPr>
        <w:spacing w:line="480" w:lineRule="auto"/>
        <w:jc w:val="center"/>
        <w:rPr>
          <w:rFonts w:ascii="Arial" w:hAnsi="Arial" w:cs="Arial"/>
          <w:b/>
          <w:sz w:val="32"/>
          <w:szCs w:val="32"/>
        </w:rPr>
      </w:pPr>
      <w:r w:rsidRPr="00BE30D4">
        <w:rPr>
          <w:rFonts w:ascii="Arial" w:hAnsi="Arial" w:cs="Arial"/>
          <w:b/>
          <w:sz w:val="28"/>
          <w:szCs w:val="28"/>
        </w:rPr>
        <w:lastRenderedPageBreak/>
        <w:t>APENDICE</w:t>
      </w:r>
      <w:r w:rsidRPr="00BE30D4">
        <w:rPr>
          <w:rFonts w:ascii="Arial" w:hAnsi="Arial" w:cs="Arial"/>
          <w:b/>
          <w:sz w:val="32"/>
          <w:szCs w:val="32"/>
        </w:rPr>
        <w:t xml:space="preserve"> F</w:t>
      </w:r>
    </w:p>
    <w:p w:rsidR="00004343" w:rsidRPr="009B2B12" w:rsidRDefault="008B3D8E" w:rsidP="00004343">
      <w:pPr>
        <w:spacing w:line="480" w:lineRule="auto"/>
        <w:jc w:val="center"/>
        <w:rPr>
          <w:rFonts w:ascii="Arial" w:hAnsi="Arial" w:cs="Arial"/>
          <w:b/>
        </w:rPr>
      </w:pPr>
      <w:r>
        <w:rPr>
          <w:noProof/>
        </w:rPr>
        <w:drawing>
          <wp:inline distT="0" distB="0" distL="0" distR="0">
            <wp:extent cx="7543800" cy="46672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srcRect/>
                    <a:stretch>
                      <a:fillRect/>
                    </a:stretch>
                  </pic:blipFill>
                  <pic:spPr bwMode="auto">
                    <a:xfrm>
                      <a:off x="0" y="0"/>
                      <a:ext cx="7543800" cy="466725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sidRPr="00BE30D4">
        <w:rPr>
          <w:rFonts w:ascii="Arial" w:hAnsi="Arial" w:cs="Arial"/>
          <w:b/>
          <w:sz w:val="28"/>
          <w:szCs w:val="28"/>
        </w:rPr>
        <w:lastRenderedPageBreak/>
        <w:t>APENDICE</w:t>
      </w:r>
      <w:r w:rsidRPr="00BE30D4">
        <w:rPr>
          <w:rFonts w:ascii="Arial" w:hAnsi="Arial" w:cs="Arial"/>
          <w:b/>
          <w:sz w:val="32"/>
          <w:szCs w:val="32"/>
        </w:rPr>
        <w:t xml:space="preserve"> </w:t>
      </w:r>
      <w:r>
        <w:rPr>
          <w:rFonts w:ascii="Arial" w:hAnsi="Arial" w:cs="Arial"/>
          <w:b/>
          <w:sz w:val="32"/>
          <w:szCs w:val="32"/>
        </w:rPr>
        <w:t>G</w:t>
      </w:r>
    </w:p>
    <w:p w:rsidR="00004343" w:rsidRPr="009B2B12" w:rsidRDefault="008B3D8E" w:rsidP="00004343">
      <w:pPr>
        <w:spacing w:line="480" w:lineRule="auto"/>
        <w:jc w:val="center"/>
      </w:pPr>
      <w:r>
        <w:rPr>
          <w:noProof/>
        </w:rPr>
        <w:drawing>
          <wp:inline distT="0" distB="0" distL="0" distR="0">
            <wp:extent cx="7658100" cy="47434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srcRect/>
                    <a:stretch>
                      <a:fillRect/>
                    </a:stretch>
                  </pic:blipFill>
                  <pic:spPr bwMode="auto">
                    <a:xfrm>
                      <a:off x="0" y="0"/>
                      <a:ext cx="7658100" cy="474345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sidRPr="00BE30D4">
        <w:rPr>
          <w:rFonts w:ascii="Arial" w:hAnsi="Arial" w:cs="Arial"/>
          <w:b/>
          <w:sz w:val="28"/>
          <w:szCs w:val="28"/>
        </w:rPr>
        <w:lastRenderedPageBreak/>
        <w:t>APENDICE</w:t>
      </w:r>
      <w:r w:rsidRPr="00BE30D4">
        <w:rPr>
          <w:rFonts w:ascii="Arial" w:hAnsi="Arial" w:cs="Arial"/>
          <w:b/>
          <w:sz w:val="32"/>
          <w:szCs w:val="32"/>
        </w:rPr>
        <w:t xml:space="preserve"> </w:t>
      </w:r>
      <w:r>
        <w:rPr>
          <w:rFonts w:ascii="Arial" w:hAnsi="Arial" w:cs="Arial"/>
          <w:b/>
          <w:sz w:val="32"/>
          <w:szCs w:val="32"/>
        </w:rPr>
        <w:t>H</w:t>
      </w:r>
    </w:p>
    <w:p w:rsidR="00004343" w:rsidRPr="005C6E65" w:rsidRDefault="008B3D8E" w:rsidP="00004343">
      <w:pPr>
        <w:spacing w:line="480" w:lineRule="auto"/>
        <w:jc w:val="center"/>
        <w:rPr>
          <w:rFonts w:ascii="Arial" w:hAnsi="Arial" w:cs="Arial"/>
          <w:b/>
          <w:sz w:val="32"/>
          <w:szCs w:val="32"/>
        </w:rPr>
      </w:pPr>
      <w:r>
        <w:rPr>
          <w:noProof/>
        </w:rPr>
        <w:drawing>
          <wp:inline distT="0" distB="0" distL="0" distR="0">
            <wp:extent cx="6972300" cy="4305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srcRect/>
                    <a:stretch>
                      <a:fillRect/>
                    </a:stretch>
                  </pic:blipFill>
                  <pic:spPr bwMode="auto">
                    <a:xfrm>
                      <a:off x="0" y="0"/>
                      <a:ext cx="6972300" cy="4305300"/>
                    </a:xfrm>
                    <a:prstGeom prst="rect">
                      <a:avLst/>
                    </a:prstGeom>
                    <a:noFill/>
                    <a:ln w="9525">
                      <a:noFill/>
                      <a:miter lim="800000"/>
                      <a:headEnd/>
                      <a:tailEnd/>
                    </a:ln>
                  </pic:spPr>
                </pic:pic>
              </a:graphicData>
            </a:graphic>
          </wp:inline>
        </w:drawing>
      </w:r>
    </w:p>
    <w:p w:rsidR="00004343" w:rsidRPr="009B2B12" w:rsidRDefault="00004343" w:rsidP="00004343">
      <w:pPr>
        <w:spacing w:line="480" w:lineRule="auto"/>
        <w:jc w:val="center"/>
      </w:pPr>
    </w:p>
    <w:p w:rsidR="00004343" w:rsidRDefault="00004343" w:rsidP="00004343">
      <w:pPr>
        <w:spacing w:line="480" w:lineRule="auto"/>
        <w:jc w:val="center"/>
        <w:rPr>
          <w:rFonts w:ascii="Arial" w:hAnsi="Arial" w:cs="Arial"/>
          <w:b/>
          <w:sz w:val="32"/>
          <w:szCs w:val="32"/>
        </w:rPr>
      </w:pPr>
      <w:r>
        <w:rPr>
          <w:rFonts w:ascii="Arial" w:hAnsi="Arial" w:cs="Arial"/>
          <w:b/>
          <w:sz w:val="28"/>
          <w:szCs w:val="28"/>
        </w:rPr>
        <w:lastRenderedPageBreak/>
        <w:t>APÉ</w:t>
      </w:r>
      <w:r w:rsidRPr="00BE30D4">
        <w:rPr>
          <w:rFonts w:ascii="Arial" w:hAnsi="Arial" w:cs="Arial"/>
          <w:b/>
          <w:sz w:val="28"/>
          <w:szCs w:val="28"/>
        </w:rPr>
        <w:t>NDICE</w:t>
      </w:r>
      <w:r>
        <w:rPr>
          <w:rFonts w:ascii="Arial" w:hAnsi="Arial" w:cs="Arial"/>
          <w:b/>
          <w:sz w:val="32"/>
          <w:szCs w:val="32"/>
        </w:rPr>
        <w:t xml:space="preserve"> I</w:t>
      </w:r>
    </w:p>
    <w:p w:rsidR="00004343" w:rsidRDefault="008B3D8E" w:rsidP="00004343">
      <w:pPr>
        <w:spacing w:line="480" w:lineRule="auto"/>
        <w:jc w:val="center"/>
      </w:pPr>
      <w:r>
        <w:rPr>
          <w:noProof/>
        </w:rPr>
        <w:drawing>
          <wp:inline distT="0" distB="0" distL="0" distR="0">
            <wp:extent cx="7200900" cy="44577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a:srcRect/>
                    <a:stretch>
                      <a:fillRect/>
                    </a:stretch>
                  </pic:blipFill>
                  <pic:spPr bwMode="auto">
                    <a:xfrm>
                      <a:off x="0" y="0"/>
                      <a:ext cx="7200900" cy="445770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Pr>
          <w:rFonts w:ascii="Arial" w:hAnsi="Arial" w:cs="Arial"/>
          <w:b/>
          <w:sz w:val="28"/>
          <w:szCs w:val="28"/>
        </w:rPr>
        <w:lastRenderedPageBreak/>
        <w:t>APÉ</w:t>
      </w:r>
      <w:r w:rsidRPr="00BE30D4">
        <w:rPr>
          <w:rFonts w:ascii="Arial" w:hAnsi="Arial" w:cs="Arial"/>
          <w:b/>
          <w:sz w:val="28"/>
          <w:szCs w:val="28"/>
        </w:rPr>
        <w:t>NDICE</w:t>
      </w:r>
      <w:r>
        <w:rPr>
          <w:rFonts w:ascii="Arial" w:hAnsi="Arial" w:cs="Arial"/>
          <w:b/>
          <w:sz w:val="32"/>
          <w:szCs w:val="32"/>
        </w:rPr>
        <w:t xml:space="preserve"> J</w:t>
      </w:r>
    </w:p>
    <w:p w:rsidR="00004343" w:rsidRPr="009B2B12" w:rsidRDefault="008B3D8E" w:rsidP="00004343">
      <w:pPr>
        <w:spacing w:line="480" w:lineRule="auto"/>
        <w:jc w:val="center"/>
        <w:rPr>
          <w:rFonts w:ascii="Arial" w:hAnsi="Arial" w:cs="Arial"/>
          <w:b/>
          <w:sz w:val="32"/>
          <w:szCs w:val="32"/>
        </w:rPr>
      </w:pPr>
      <w:r>
        <w:rPr>
          <w:noProof/>
        </w:rPr>
        <w:drawing>
          <wp:inline distT="0" distB="0" distL="0" distR="0">
            <wp:extent cx="7219950" cy="44577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srcRect/>
                    <a:stretch>
                      <a:fillRect/>
                    </a:stretch>
                  </pic:blipFill>
                  <pic:spPr bwMode="auto">
                    <a:xfrm>
                      <a:off x="0" y="0"/>
                      <a:ext cx="7219950" cy="445770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Pr>
          <w:rFonts w:ascii="Arial" w:hAnsi="Arial" w:cs="Arial"/>
          <w:b/>
          <w:sz w:val="28"/>
          <w:szCs w:val="28"/>
        </w:rPr>
        <w:lastRenderedPageBreak/>
        <w:t>APÉ</w:t>
      </w:r>
      <w:r w:rsidRPr="00BE30D4">
        <w:rPr>
          <w:rFonts w:ascii="Arial" w:hAnsi="Arial" w:cs="Arial"/>
          <w:b/>
          <w:sz w:val="28"/>
          <w:szCs w:val="28"/>
        </w:rPr>
        <w:t>NDICE</w:t>
      </w:r>
      <w:r>
        <w:rPr>
          <w:rFonts w:ascii="Arial" w:hAnsi="Arial" w:cs="Arial"/>
          <w:b/>
          <w:sz w:val="32"/>
          <w:szCs w:val="32"/>
        </w:rPr>
        <w:t xml:space="preserve"> K</w:t>
      </w:r>
    </w:p>
    <w:p w:rsidR="00004343" w:rsidRPr="009B2B12" w:rsidRDefault="008B3D8E" w:rsidP="00004343">
      <w:pPr>
        <w:spacing w:line="480" w:lineRule="auto"/>
        <w:jc w:val="center"/>
        <w:rPr>
          <w:rFonts w:ascii="Arial" w:hAnsi="Arial" w:cs="Arial"/>
          <w:b/>
          <w:sz w:val="32"/>
          <w:szCs w:val="32"/>
        </w:rPr>
      </w:pPr>
      <w:r>
        <w:rPr>
          <w:noProof/>
        </w:rPr>
        <w:drawing>
          <wp:inline distT="0" distB="0" distL="0" distR="0">
            <wp:extent cx="7543800" cy="46672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srcRect/>
                    <a:stretch>
                      <a:fillRect/>
                    </a:stretch>
                  </pic:blipFill>
                  <pic:spPr bwMode="auto">
                    <a:xfrm>
                      <a:off x="0" y="0"/>
                      <a:ext cx="7543800" cy="466725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Pr>
          <w:rFonts w:ascii="Arial" w:hAnsi="Arial" w:cs="Arial"/>
          <w:b/>
          <w:sz w:val="28"/>
          <w:szCs w:val="28"/>
        </w:rPr>
        <w:lastRenderedPageBreak/>
        <w:t>APÉ</w:t>
      </w:r>
      <w:r w:rsidRPr="00BE30D4">
        <w:rPr>
          <w:rFonts w:ascii="Arial" w:hAnsi="Arial" w:cs="Arial"/>
          <w:b/>
          <w:sz w:val="28"/>
          <w:szCs w:val="28"/>
        </w:rPr>
        <w:t>NDICE</w:t>
      </w:r>
      <w:r>
        <w:rPr>
          <w:rFonts w:ascii="Arial" w:hAnsi="Arial" w:cs="Arial"/>
          <w:b/>
          <w:sz w:val="32"/>
          <w:szCs w:val="32"/>
        </w:rPr>
        <w:t xml:space="preserve"> L</w:t>
      </w:r>
    </w:p>
    <w:p w:rsidR="00004343" w:rsidRPr="009B2B12" w:rsidRDefault="008B3D8E" w:rsidP="00004343">
      <w:pPr>
        <w:spacing w:line="480" w:lineRule="auto"/>
        <w:jc w:val="center"/>
        <w:rPr>
          <w:rFonts w:ascii="Arial" w:hAnsi="Arial" w:cs="Arial"/>
          <w:b/>
          <w:sz w:val="32"/>
          <w:szCs w:val="32"/>
        </w:rPr>
      </w:pPr>
      <w:r>
        <w:rPr>
          <w:noProof/>
        </w:rPr>
        <w:drawing>
          <wp:inline distT="0" distB="0" distL="0" distR="0">
            <wp:extent cx="7334250" cy="45339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srcRect/>
                    <a:stretch>
                      <a:fillRect/>
                    </a:stretch>
                  </pic:blipFill>
                  <pic:spPr bwMode="auto">
                    <a:xfrm>
                      <a:off x="0" y="0"/>
                      <a:ext cx="7334250" cy="453390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Pr>
          <w:rFonts w:ascii="Arial" w:hAnsi="Arial" w:cs="Arial"/>
          <w:b/>
          <w:sz w:val="28"/>
          <w:szCs w:val="28"/>
        </w:rPr>
        <w:lastRenderedPageBreak/>
        <w:t>APÉ</w:t>
      </w:r>
      <w:r w:rsidRPr="00BE30D4">
        <w:rPr>
          <w:rFonts w:ascii="Arial" w:hAnsi="Arial" w:cs="Arial"/>
          <w:b/>
          <w:sz w:val="28"/>
          <w:szCs w:val="28"/>
        </w:rPr>
        <w:t>NDICE</w:t>
      </w:r>
      <w:r>
        <w:rPr>
          <w:rFonts w:ascii="Arial" w:hAnsi="Arial" w:cs="Arial"/>
          <w:b/>
          <w:sz w:val="32"/>
          <w:szCs w:val="32"/>
        </w:rPr>
        <w:t xml:space="preserve"> M</w:t>
      </w:r>
    </w:p>
    <w:p w:rsidR="00004343" w:rsidRPr="009B2B12" w:rsidRDefault="008B3D8E" w:rsidP="00004343">
      <w:pPr>
        <w:spacing w:line="480" w:lineRule="auto"/>
        <w:jc w:val="center"/>
        <w:rPr>
          <w:rFonts w:ascii="Arial" w:hAnsi="Arial" w:cs="Arial"/>
          <w:b/>
          <w:sz w:val="32"/>
          <w:szCs w:val="32"/>
        </w:rPr>
      </w:pPr>
      <w:r>
        <w:rPr>
          <w:noProof/>
        </w:rPr>
        <w:drawing>
          <wp:inline distT="0" distB="0" distL="0" distR="0">
            <wp:extent cx="7429500" cy="46101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srcRect/>
                    <a:stretch>
                      <a:fillRect/>
                    </a:stretch>
                  </pic:blipFill>
                  <pic:spPr bwMode="auto">
                    <a:xfrm>
                      <a:off x="0" y="0"/>
                      <a:ext cx="7429500" cy="461010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Pr>
          <w:rFonts w:ascii="Arial" w:hAnsi="Arial" w:cs="Arial"/>
          <w:b/>
          <w:sz w:val="28"/>
          <w:szCs w:val="28"/>
        </w:rPr>
        <w:lastRenderedPageBreak/>
        <w:t>APÉ</w:t>
      </w:r>
      <w:r w:rsidRPr="00BE30D4">
        <w:rPr>
          <w:rFonts w:ascii="Arial" w:hAnsi="Arial" w:cs="Arial"/>
          <w:b/>
          <w:sz w:val="28"/>
          <w:szCs w:val="28"/>
        </w:rPr>
        <w:t>NDICE</w:t>
      </w:r>
      <w:r>
        <w:rPr>
          <w:rFonts w:ascii="Arial" w:hAnsi="Arial" w:cs="Arial"/>
          <w:b/>
          <w:sz w:val="32"/>
          <w:szCs w:val="32"/>
        </w:rPr>
        <w:t xml:space="preserve"> N</w:t>
      </w:r>
    </w:p>
    <w:p w:rsidR="00004343" w:rsidRPr="009B2B12" w:rsidRDefault="008B3D8E" w:rsidP="00004343">
      <w:pPr>
        <w:spacing w:line="480" w:lineRule="auto"/>
        <w:jc w:val="center"/>
        <w:rPr>
          <w:rFonts w:ascii="Arial" w:hAnsi="Arial" w:cs="Arial"/>
          <w:b/>
          <w:sz w:val="32"/>
          <w:szCs w:val="32"/>
        </w:rPr>
      </w:pPr>
      <w:r>
        <w:rPr>
          <w:noProof/>
        </w:rPr>
        <w:drawing>
          <wp:inline distT="0" distB="0" distL="0" distR="0">
            <wp:extent cx="7562850" cy="46672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srcRect/>
                    <a:stretch>
                      <a:fillRect/>
                    </a:stretch>
                  </pic:blipFill>
                  <pic:spPr bwMode="auto">
                    <a:xfrm>
                      <a:off x="0" y="0"/>
                      <a:ext cx="7562850" cy="466725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Pr>
          <w:rFonts w:ascii="Arial" w:hAnsi="Arial" w:cs="Arial"/>
          <w:b/>
          <w:sz w:val="28"/>
          <w:szCs w:val="28"/>
        </w:rPr>
        <w:lastRenderedPageBreak/>
        <w:t>APÉ</w:t>
      </w:r>
      <w:r w:rsidRPr="00BE30D4">
        <w:rPr>
          <w:rFonts w:ascii="Arial" w:hAnsi="Arial" w:cs="Arial"/>
          <w:b/>
          <w:sz w:val="28"/>
          <w:szCs w:val="28"/>
        </w:rPr>
        <w:t>NDICE</w:t>
      </w:r>
      <w:r>
        <w:rPr>
          <w:rFonts w:ascii="Arial" w:hAnsi="Arial" w:cs="Arial"/>
          <w:b/>
          <w:sz w:val="32"/>
          <w:szCs w:val="32"/>
        </w:rPr>
        <w:t xml:space="preserve"> O</w:t>
      </w:r>
    </w:p>
    <w:p w:rsidR="00004343" w:rsidRPr="009B2B12" w:rsidRDefault="008B3D8E" w:rsidP="00004343">
      <w:pPr>
        <w:spacing w:line="480" w:lineRule="auto"/>
        <w:jc w:val="center"/>
        <w:rPr>
          <w:rFonts w:ascii="Arial" w:hAnsi="Arial" w:cs="Arial"/>
          <w:b/>
          <w:sz w:val="32"/>
          <w:szCs w:val="32"/>
        </w:rPr>
      </w:pPr>
      <w:r>
        <w:rPr>
          <w:noProof/>
        </w:rPr>
        <w:drawing>
          <wp:inline distT="0" distB="0" distL="0" distR="0">
            <wp:extent cx="7562850" cy="46672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a:srcRect/>
                    <a:stretch>
                      <a:fillRect/>
                    </a:stretch>
                  </pic:blipFill>
                  <pic:spPr bwMode="auto">
                    <a:xfrm>
                      <a:off x="0" y="0"/>
                      <a:ext cx="7562850" cy="4667250"/>
                    </a:xfrm>
                    <a:prstGeom prst="rect">
                      <a:avLst/>
                    </a:prstGeom>
                    <a:noFill/>
                    <a:ln w="9525">
                      <a:noFill/>
                      <a:miter lim="800000"/>
                      <a:headEnd/>
                      <a:tailEnd/>
                    </a:ln>
                  </pic:spPr>
                </pic:pic>
              </a:graphicData>
            </a:graphic>
          </wp:inline>
        </w:drawing>
      </w:r>
    </w:p>
    <w:p w:rsidR="00004343" w:rsidRDefault="00004343" w:rsidP="00004343">
      <w:pPr>
        <w:spacing w:line="480" w:lineRule="auto"/>
        <w:jc w:val="center"/>
        <w:rPr>
          <w:rFonts w:ascii="Arial" w:hAnsi="Arial" w:cs="Arial"/>
          <w:b/>
          <w:sz w:val="32"/>
          <w:szCs w:val="32"/>
        </w:rPr>
      </w:pPr>
      <w:r>
        <w:rPr>
          <w:rFonts w:ascii="Arial" w:hAnsi="Arial" w:cs="Arial"/>
          <w:b/>
          <w:sz w:val="28"/>
          <w:szCs w:val="28"/>
        </w:rPr>
        <w:lastRenderedPageBreak/>
        <w:t>APÉ</w:t>
      </w:r>
      <w:r w:rsidRPr="00BE30D4">
        <w:rPr>
          <w:rFonts w:ascii="Arial" w:hAnsi="Arial" w:cs="Arial"/>
          <w:b/>
          <w:sz w:val="28"/>
          <w:szCs w:val="28"/>
        </w:rPr>
        <w:t>NDICE</w:t>
      </w:r>
      <w:r>
        <w:rPr>
          <w:rFonts w:ascii="Arial" w:hAnsi="Arial" w:cs="Arial"/>
          <w:b/>
          <w:sz w:val="32"/>
          <w:szCs w:val="32"/>
        </w:rPr>
        <w:t xml:space="preserve"> P</w:t>
      </w:r>
    </w:p>
    <w:p w:rsidR="00004343" w:rsidRPr="009B2B12" w:rsidRDefault="008B3D8E" w:rsidP="00004343">
      <w:pPr>
        <w:spacing w:line="480" w:lineRule="auto"/>
        <w:jc w:val="center"/>
        <w:rPr>
          <w:rFonts w:ascii="Arial" w:hAnsi="Arial" w:cs="Arial"/>
          <w:b/>
          <w:sz w:val="32"/>
          <w:szCs w:val="32"/>
        </w:rPr>
      </w:pPr>
      <w:r>
        <w:rPr>
          <w:noProof/>
        </w:rPr>
        <w:drawing>
          <wp:inline distT="0" distB="0" distL="0" distR="0">
            <wp:extent cx="7429500" cy="46101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srcRect/>
                    <a:stretch>
                      <a:fillRect/>
                    </a:stretch>
                  </pic:blipFill>
                  <pic:spPr bwMode="auto">
                    <a:xfrm>
                      <a:off x="0" y="0"/>
                      <a:ext cx="7429500" cy="4610100"/>
                    </a:xfrm>
                    <a:prstGeom prst="rect">
                      <a:avLst/>
                    </a:prstGeom>
                    <a:noFill/>
                    <a:ln w="9525">
                      <a:noFill/>
                      <a:miter lim="800000"/>
                      <a:headEnd/>
                      <a:tailEnd/>
                    </a:ln>
                  </pic:spPr>
                </pic:pic>
              </a:graphicData>
            </a:graphic>
          </wp:inline>
        </w:drawing>
      </w:r>
    </w:p>
    <w:p w:rsidR="00004343" w:rsidRPr="005C6E65" w:rsidRDefault="00004343" w:rsidP="00004343">
      <w:pPr>
        <w:spacing w:line="480" w:lineRule="auto"/>
        <w:jc w:val="both"/>
        <w:rPr>
          <w:rFonts w:ascii="Arial" w:hAnsi="Arial" w:cs="Arial"/>
        </w:rPr>
      </w:pPr>
    </w:p>
    <w:p w:rsidR="00004343" w:rsidRDefault="00004343" w:rsidP="00004343">
      <w:pPr>
        <w:spacing w:line="480" w:lineRule="auto"/>
        <w:jc w:val="both"/>
        <w:rPr>
          <w:rFonts w:ascii="Arial" w:hAnsi="Arial" w:cs="Arial"/>
        </w:rPr>
        <w:sectPr w:rsidR="00004343" w:rsidSect="00004343">
          <w:pgSz w:w="16838" w:h="11906" w:orient="landscape"/>
          <w:pgMar w:top="2268" w:right="2268" w:bottom="1361" w:left="2268" w:header="709" w:footer="709" w:gutter="0"/>
          <w:cols w:space="708"/>
          <w:docGrid w:linePitch="360"/>
        </w:sectPr>
      </w:pPr>
    </w:p>
    <w:p w:rsidR="00004343" w:rsidRPr="00CC1E17" w:rsidRDefault="00004343" w:rsidP="00004343">
      <w:pPr>
        <w:spacing w:line="480" w:lineRule="auto"/>
        <w:jc w:val="both"/>
      </w:pPr>
    </w:p>
    <w:sectPr w:rsidR="00004343" w:rsidRPr="00CC1E17" w:rsidSect="0013269B">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4213" w:rsidRDefault="00DE4213">
      <w:r>
        <w:separator/>
      </w:r>
    </w:p>
  </w:endnote>
  <w:endnote w:type="continuationSeparator" w:id="1">
    <w:p w:rsidR="00DE4213" w:rsidRDefault="00DE42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4213" w:rsidRDefault="00DE4213">
      <w:r>
        <w:separator/>
      </w:r>
    </w:p>
  </w:footnote>
  <w:footnote w:type="continuationSeparator" w:id="1">
    <w:p w:rsidR="00DE4213" w:rsidRDefault="00DE42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ED8" w:rsidRDefault="001C3ED8" w:rsidP="001C3ED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C3ED8" w:rsidRDefault="001C3ED8" w:rsidP="001C3ED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ED8" w:rsidRDefault="001C3ED8" w:rsidP="001C3ED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B3D8E">
      <w:rPr>
        <w:rStyle w:val="Nmerodepgina"/>
        <w:noProof/>
      </w:rPr>
      <w:t>75</w:t>
    </w:r>
    <w:r>
      <w:rPr>
        <w:rStyle w:val="Nmerodepgina"/>
      </w:rPr>
      <w:fldChar w:fldCharType="end"/>
    </w:r>
  </w:p>
  <w:p w:rsidR="001C3ED8" w:rsidRDefault="001C3ED8" w:rsidP="001C3ED8">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975" w:rsidRDefault="00366975" w:rsidP="0036697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66975" w:rsidRDefault="00366975" w:rsidP="00366975">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975" w:rsidRDefault="00366975" w:rsidP="00366975">
    <w:pPr>
      <w:pStyle w:val="Encabezado"/>
      <w:framePr w:wrap="around" w:vAnchor="text" w:hAnchor="margin" w:xAlign="right" w:y="1"/>
      <w:rPr>
        <w:rStyle w:val="Nmerodepgina"/>
      </w:rPr>
    </w:pPr>
  </w:p>
  <w:p w:rsidR="00366975" w:rsidRDefault="00366975" w:rsidP="00366975">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8B3D8E">
      <w:rPr>
        <w:rStyle w:val="Nmerodepgina"/>
        <w:noProof/>
      </w:rPr>
      <w:t>80</w:t>
    </w:r>
    <w:r>
      <w:rPr>
        <w:rStyle w:val="Nmerodepgina"/>
      </w:rPr>
      <w:fldChar w:fldCharType="end"/>
    </w:r>
  </w:p>
  <w:p w:rsidR="00366975" w:rsidRDefault="00366975" w:rsidP="00366975">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975" w:rsidRDefault="00366975" w:rsidP="00366975">
    <w:pPr>
      <w:pStyle w:val="Encabezado"/>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rsidR="00366975" w:rsidRDefault="00366975" w:rsidP="00366975">
    <w:pPr>
      <w:pStyle w:val="Encabezado"/>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975" w:rsidRDefault="00366975" w:rsidP="00366975">
    <w:pPr>
      <w:pStyle w:val="Encabezado"/>
      <w:framePr w:wrap="around" w:vAnchor="text" w:hAnchor="margin" w:y="1"/>
      <w:rPr>
        <w:rStyle w:val="Nmerodepgina"/>
      </w:rPr>
    </w:pPr>
  </w:p>
  <w:p w:rsidR="00366975" w:rsidRDefault="00366975" w:rsidP="00366975">
    <w:pPr>
      <w:pStyle w:val="Encabezado"/>
      <w:framePr w:wrap="around" w:vAnchor="text" w:hAnchor="margin" w:y="1"/>
      <w:rPr>
        <w:rStyle w:val="Nmerodepgina"/>
      </w:rPr>
    </w:pPr>
  </w:p>
  <w:p w:rsidR="00366975" w:rsidRDefault="00366975" w:rsidP="00366975">
    <w:pPr>
      <w:pStyle w:val="Encabezado"/>
      <w:framePr w:wrap="around" w:vAnchor="text" w:hAnchor="margin"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8B3D8E">
      <w:rPr>
        <w:rStyle w:val="Nmerodepgina"/>
        <w:noProof/>
      </w:rPr>
      <w:t>126</w:t>
    </w:r>
    <w:r>
      <w:rPr>
        <w:rStyle w:val="Nmerodepgina"/>
      </w:rPr>
      <w:fldChar w:fldCharType="end"/>
    </w:r>
  </w:p>
  <w:p w:rsidR="00366975" w:rsidRDefault="00366975" w:rsidP="00366975">
    <w:pPr>
      <w:pStyle w:val="Encabezado"/>
      <w:ind w:right="360"/>
    </w:pPr>
  </w:p>
  <w:p w:rsidR="00366975" w:rsidRDefault="00366975" w:rsidP="00366975">
    <w:pPr>
      <w:pStyle w:val="Encabezado"/>
      <w:ind w:right="360"/>
    </w:pPr>
  </w:p>
  <w:p w:rsidR="00366975" w:rsidRDefault="00366975" w:rsidP="00366975">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A96"/>
    <w:multiLevelType w:val="hybridMultilevel"/>
    <w:tmpl w:val="2CE48F20"/>
    <w:lvl w:ilvl="0" w:tplc="0C0A0001">
      <w:start w:val="1"/>
      <w:numFmt w:val="bullet"/>
      <w:lvlText w:val=""/>
      <w:lvlJc w:val="left"/>
      <w:pPr>
        <w:tabs>
          <w:tab w:val="num" w:pos="540"/>
        </w:tabs>
        <w:ind w:left="54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436E73"/>
    <w:multiLevelType w:val="hybridMultilevel"/>
    <w:tmpl w:val="C4D22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505CC0"/>
    <w:multiLevelType w:val="multilevel"/>
    <w:tmpl w:val="17A0A95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0360292E"/>
    <w:multiLevelType w:val="hybridMultilevel"/>
    <w:tmpl w:val="52864DB8"/>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5802CB8"/>
    <w:multiLevelType w:val="multilevel"/>
    <w:tmpl w:val="90A0E144"/>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BC64F22"/>
    <w:multiLevelType w:val="hybridMultilevel"/>
    <w:tmpl w:val="1FE4DC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CF67626"/>
    <w:multiLevelType w:val="multilevel"/>
    <w:tmpl w:val="E548A748"/>
    <w:lvl w:ilvl="0">
      <w:start w:val="3"/>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E1B4C1A"/>
    <w:multiLevelType w:val="hybridMultilevel"/>
    <w:tmpl w:val="6A3629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E24334A"/>
    <w:multiLevelType w:val="multilevel"/>
    <w:tmpl w:val="C63677F8"/>
    <w:lvl w:ilvl="0">
      <w:start w:val="3"/>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465"/>
      </w:pPr>
      <w:rPr>
        <w:rFonts w:hint="default"/>
      </w:rPr>
    </w:lvl>
    <w:lvl w:ilvl="2">
      <w:start w:val="1"/>
      <w:numFmt w:val="decimal"/>
      <w:lvlText w:val="%1.%2.%3"/>
      <w:lvlJc w:val="left"/>
      <w:pPr>
        <w:tabs>
          <w:tab w:val="num" w:pos="1230"/>
        </w:tabs>
        <w:ind w:left="1230" w:hanging="720"/>
      </w:pPr>
      <w:rPr>
        <w:rFonts w:hint="default"/>
      </w:rPr>
    </w:lvl>
    <w:lvl w:ilvl="3">
      <w:start w:val="1"/>
      <w:numFmt w:val="decimal"/>
      <w:lvlText w:val="%1.%2.%3.%4"/>
      <w:lvlJc w:val="left"/>
      <w:pPr>
        <w:tabs>
          <w:tab w:val="num" w:pos="1845"/>
        </w:tabs>
        <w:ind w:left="1845" w:hanging="1080"/>
      </w:pPr>
      <w:rPr>
        <w:rFonts w:hint="default"/>
      </w:rPr>
    </w:lvl>
    <w:lvl w:ilvl="4">
      <w:start w:val="1"/>
      <w:numFmt w:val="decimal"/>
      <w:lvlText w:val="%1.%2.%3.%4.%5"/>
      <w:lvlJc w:val="left"/>
      <w:pPr>
        <w:tabs>
          <w:tab w:val="num" w:pos="2100"/>
        </w:tabs>
        <w:ind w:left="2100" w:hanging="1080"/>
      </w:pPr>
      <w:rPr>
        <w:rFonts w:hint="default"/>
      </w:rPr>
    </w:lvl>
    <w:lvl w:ilvl="5">
      <w:start w:val="1"/>
      <w:numFmt w:val="decimal"/>
      <w:lvlText w:val="%1.%2.%3.%4.%5.%6"/>
      <w:lvlJc w:val="left"/>
      <w:pPr>
        <w:tabs>
          <w:tab w:val="num" w:pos="2715"/>
        </w:tabs>
        <w:ind w:left="2715" w:hanging="1440"/>
      </w:pPr>
      <w:rPr>
        <w:rFonts w:hint="default"/>
      </w:rPr>
    </w:lvl>
    <w:lvl w:ilvl="6">
      <w:start w:val="1"/>
      <w:numFmt w:val="decimal"/>
      <w:lvlText w:val="%1.%2.%3.%4.%5.%6.%7"/>
      <w:lvlJc w:val="left"/>
      <w:pPr>
        <w:tabs>
          <w:tab w:val="num" w:pos="2970"/>
        </w:tabs>
        <w:ind w:left="2970" w:hanging="1440"/>
      </w:pPr>
      <w:rPr>
        <w:rFonts w:hint="default"/>
      </w:rPr>
    </w:lvl>
    <w:lvl w:ilvl="7">
      <w:start w:val="1"/>
      <w:numFmt w:val="decimal"/>
      <w:lvlText w:val="%1.%2.%3.%4.%5.%6.%7.%8"/>
      <w:lvlJc w:val="left"/>
      <w:pPr>
        <w:tabs>
          <w:tab w:val="num" w:pos="3585"/>
        </w:tabs>
        <w:ind w:left="3585" w:hanging="1800"/>
      </w:pPr>
      <w:rPr>
        <w:rFonts w:hint="default"/>
      </w:rPr>
    </w:lvl>
    <w:lvl w:ilvl="8">
      <w:start w:val="1"/>
      <w:numFmt w:val="decimal"/>
      <w:lvlText w:val="%1.%2.%3.%4.%5.%6.%7.%8.%9"/>
      <w:lvlJc w:val="left"/>
      <w:pPr>
        <w:tabs>
          <w:tab w:val="num" w:pos="3840"/>
        </w:tabs>
        <w:ind w:left="3840" w:hanging="1800"/>
      </w:pPr>
      <w:rPr>
        <w:rFonts w:hint="default"/>
      </w:rPr>
    </w:lvl>
  </w:abstractNum>
  <w:abstractNum w:abstractNumId="9">
    <w:nsid w:val="10AF3DA5"/>
    <w:multiLevelType w:val="hybridMultilevel"/>
    <w:tmpl w:val="4572930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5504EAB"/>
    <w:multiLevelType w:val="hybridMultilevel"/>
    <w:tmpl w:val="D0F618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8495ECA"/>
    <w:multiLevelType w:val="hybridMultilevel"/>
    <w:tmpl w:val="489025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E5F5032"/>
    <w:multiLevelType w:val="hybridMultilevel"/>
    <w:tmpl w:val="B0D0A01E"/>
    <w:lvl w:ilvl="0" w:tplc="06AC41A2">
      <w:start w:val="1"/>
      <w:numFmt w:val="decimal"/>
      <w:lvlText w:val="%1."/>
      <w:lvlJc w:val="left"/>
      <w:pPr>
        <w:tabs>
          <w:tab w:val="num" w:pos="720"/>
        </w:tabs>
        <w:ind w:left="720" w:hanging="360"/>
      </w:pPr>
      <w:rPr>
        <w:b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F3E33EE"/>
    <w:multiLevelType w:val="hybridMultilevel"/>
    <w:tmpl w:val="D000155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15024AC"/>
    <w:multiLevelType w:val="multilevel"/>
    <w:tmpl w:val="1E2AA694"/>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1020"/>
        </w:tabs>
        <w:ind w:left="1020" w:hanging="6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22486154"/>
    <w:multiLevelType w:val="hybridMultilevel"/>
    <w:tmpl w:val="E0D4AFAE"/>
    <w:lvl w:ilvl="0" w:tplc="1A6AAAA2">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4B02786"/>
    <w:multiLevelType w:val="hybridMultilevel"/>
    <w:tmpl w:val="5B040BD6"/>
    <w:lvl w:ilvl="0" w:tplc="57BAE960">
      <w:start w:val="1"/>
      <w:numFmt w:val="decimal"/>
      <w:lvlText w:val="%1."/>
      <w:lvlJc w:val="left"/>
      <w:pPr>
        <w:tabs>
          <w:tab w:val="num" w:pos="720"/>
        </w:tabs>
        <w:ind w:left="720" w:hanging="360"/>
      </w:pPr>
      <w:rPr>
        <w:rFonts w:ascii="Arial" w:hAnsi="Arial" w:cs="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C7E174C"/>
    <w:multiLevelType w:val="hybridMultilevel"/>
    <w:tmpl w:val="0CD0FF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E076F57"/>
    <w:multiLevelType w:val="multilevel"/>
    <w:tmpl w:val="583C4CF2"/>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4586172"/>
    <w:multiLevelType w:val="hybridMultilevel"/>
    <w:tmpl w:val="3EBE5B04"/>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20">
    <w:nsid w:val="375E4360"/>
    <w:multiLevelType w:val="multilevel"/>
    <w:tmpl w:val="FF3E78E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25B55E1"/>
    <w:multiLevelType w:val="hybridMultilevel"/>
    <w:tmpl w:val="BB182B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E054C73"/>
    <w:multiLevelType w:val="hybridMultilevel"/>
    <w:tmpl w:val="58A419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9014143"/>
    <w:multiLevelType w:val="hybridMultilevel"/>
    <w:tmpl w:val="3D62256C"/>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3D22C9C"/>
    <w:multiLevelType w:val="multilevel"/>
    <w:tmpl w:val="14A0A3C0"/>
    <w:lvl w:ilvl="0">
      <w:start w:val="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4"/>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8AB31DA"/>
    <w:multiLevelType w:val="hybridMultilevel"/>
    <w:tmpl w:val="137017B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C39246F"/>
    <w:multiLevelType w:val="hybridMultilevel"/>
    <w:tmpl w:val="F352465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1B87F28"/>
    <w:multiLevelType w:val="multilevel"/>
    <w:tmpl w:val="EACC49D2"/>
    <w:lvl w:ilvl="0">
      <w:start w:val="2"/>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3"/>
      <w:numFmt w:val="decimal"/>
      <w:lvlText w:val="%1.%2.%3"/>
      <w:lvlJc w:val="left"/>
      <w:pPr>
        <w:tabs>
          <w:tab w:val="num" w:pos="930"/>
        </w:tabs>
        <w:ind w:left="930" w:hanging="93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7583410"/>
    <w:multiLevelType w:val="multilevel"/>
    <w:tmpl w:val="F8149B20"/>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81A60C9"/>
    <w:multiLevelType w:val="multilevel"/>
    <w:tmpl w:val="6FB4CF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8E83218"/>
    <w:multiLevelType w:val="hybridMultilevel"/>
    <w:tmpl w:val="165E610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7E473CE4"/>
    <w:multiLevelType w:val="multilevel"/>
    <w:tmpl w:val="92B4708C"/>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8"/>
  </w:num>
  <w:num w:numId="3">
    <w:abstractNumId w:val="2"/>
  </w:num>
  <w:num w:numId="4">
    <w:abstractNumId w:val="4"/>
  </w:num>
  <w:num w:numId="5">
    <w:abstractNumId w:val="31"/>
  </w:num>
  <w:num w:numId="6">
    <w:abstractNumId w:val="9"/>
  </w:num>
  <w:num w:numId="7">
    <w:abstractNumId w:val="28"/>
  </w:num>
  <w:num w:numId="8">
    <w:abstractNumId w:val="13"/>
  </w:num>
  <w:num w:numId="9">
    <w:abstractNumId w:val="3"/>
  </w:num>
  <w:num w:numId="10">
    <w:abstractNumId w:val="15"/>
  </w:num>
  <w:num w:numId="11">
    <w:abstractNumId w:val="25"/>
  </w:num>
  <w:num w:numId="12">
    <w:abstractNumId w:val="1"/>
  </w:num>
  <w:num w:numId="13">
    <w:abstractNumId w:val="14"/>
  </w:num>
  <w:num w:numId="14">
    <w:abstractNumId w:val="27"/>
  </w:num>
  <w:num w:numId="15">
    <w:abstractNumId w:val="24"/>
  </w:num>
  <w:num w:numId="16">
    <w:abstractNumId w:val="22"/>
  </w:num>
  <w:num w:numId="17">
    <w:abstractNumId w:val="30"/>
  </w:num>
  <w:num w:numId="18">
    <w:abstractNumId w:val="26"/>
  </w:num>
  <w:num w:numId="19">
    <w:abstractNumId w:val="23"/>
  </w:num>
  <w:num w:numId="20">
    <w:abstractNumId w:val="29"/>
  </w:num>
  <w:num w:numId="21">
    <w:abstractNumId w:val="0"/>
  </w:num>
  <w:num w:numId="22">
    <w:abstractNumId w:val="20"/>
  </w:num>
  <w:num w:numId="23">
    <w:abstractNumId w:val="17"/>
  </w:num>
  <w:num w:numId="24">
    <w:abstractNumId w:val="5"/>
  </w:num>
  <w:num w:numId="25">
    <w:abstractNumId w:val="21"/>
  </w:num>
  <w:num w:numId="26">
    <w:abstractNumId w:val="6"/>
  </w:num>
  <w:num w:numId="27">
    <w:abstractNumId w:val="18"/>
  </w:num>
  <w:num w:numId="28">
    <w:abstractNumId w:val="12"/>
  </w:num>
  <w:num w:numId="29">
    <w:abstractNumId w:val="11"/>
  </w:num>
  <w:num w:numId="30">
    <w:abstractNumId w:val="16"/>
  </w:num>
  <w:num w:numId="31">
    <w:abstractNumId w:val="7"/>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hyphenationZone w:val="425"/>
  <w:characterSpacingControl w:val="doNotCompress"/>
  <w:footnotePr>
    <w:footnote w:id="0"/>
    <w:footnote w:id="1"/>
  </w:footnotePr>
  <w:endnotePr>
    <w:endnote w:id="0"/>
    <w:endnote w:id="1"/>
  </w:endnotePr>
  <w:compat/>
  <w:rsids>
    <w:rsidRoot w:val="007A51B4"/>
    <w:rsid w:val="00004343"/>
    <w:rsid w:val="000357B9"/>
    <w:rsid w:val="0010274E"/>
    <w:rsid w:val="0013269B"/>
    <w:rsid w:val="001C3ED8"/>
    <w:rsid w:val="001F4A99"/>
    <w:rsid w:val="00241C4A"/>
    <w:rsid w:val="002E492B"/>
    <w:rsid w:val="00346BF3"/>
    <w:rsid w:val="00366975"/>
    <w:rsid w:val="003E0033"/>
    <w:rsid w:val="003E3C54"/>
    <w:rsid w:val="003E623D"/>
    <w:rsid w:val="003F609A"/>
    <w:rsid w:val="004C6FA6"/>
    <w:rsid w:val="00580D91"/>
    <w:rsid w:val="0059116F"/>
    <w:rsid w:val="00606719"/>
    <w:rsid w:val="006F0608"/>
    <w:rsid w:val="00712A5B"/>
    <w:rsid w:val="007A51B4"/>
    <w:rsid w:val="00834518"/>
    <w:rsid w:val="008B3D8E"/>
    <w:rsid w:val="008C6A65"/>
    <w:rsid w:val="008E5C9C"/>
    <w:rsid w:val="00991110"/>
    <w:rsid w:val="009B514A"/>
    <w:rsid w:val="00C068D1"/>
    <w:rsid w:val="00CE44C9"/>
    <w:rsid w:val="00D201D6"/>
    <w:rsid w:val="00D71D91"/>
    <w:rsid w:val="00DA3A16"/>
    <w:rsid w:val="00DA63D4"/>
    <w:rsid w:val="00DE4213"/>
    <w:rsid w:val="00E63CBF"/>
    <w:rsid w:val="00FD206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51B4"/>
    <w:rPr>
      <w:rFonts w:eastAsia="MS Mincho"/>
      <w:sz w:val="24"/>
      <w:szCs w:val="24"/>
    </w:rPr>
  </w:style>
  <w:style w:type="character" w:default="1" w:styleId="Fuentedeprrafopredeter">
    <w:name w:val="Default Paragraph Font"/>
    <w:semiHidden/>
    <w:rsid w:val="003F609A"/>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rsid w:val="007A51B4"/>
    <w:pPr>
      <w:spacing w:before="100" w:beforeAutospacing="1" w:after="100" w:afterAutospacing="1"/>
    </w:pPr>
    <w:rPr>
      <w:color w:val="000000"/>
    </w:rPr>
  </w:style>
  <w:style w:type="table" w:styleId="Tablaconcuadrcula">
    <w:name w:val="Table Grid"/>
    <w:basedOn w:val="Tablanormal"/>
    <w:rsid w:val="007A51B4"/>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A51B4"/>
    <w:pPr>
      <w:spacing w:before="100" w:beforeAutospacing="1" w:after="100" w:afterAutospacing="1"/>
    </w:pPr>
    <w:rPr>
      <w:rFonts w:eastAsia="Times New Roman"/>
    </w:rPr>
  </w:style>
  <w:style w:type="character" w:styleId="Hipervnculo">
    <w:name w:val="Hyperlink"/>
    <w:basedOn w:val="Fuentedeprrafopredeter"/>
    <w:rsid w:val="007A51B4"/>
    <w:rPr>
      <w:color w:val="0000FF"/>
      <w:u w:val="single"/>
    </w:rPr>
  </w:style>
  <w:style w:type="paragraph" w:styleId="Encabezado">
    <w:name w:val="header"/>
    <w:basedOn w:val="Normal"/>
    <w:rsid w:val="009B514A"/>
    <w:pPr>
      <w:tabs>
        <w:tab w:val="center" w:pos="4252"/>
        <w:tab w:val="right" w:pos="8504"/>
      </w:tabs>
    </w:pPr>
  </w:style>
  <w:style w:type="character" w:styleId="Nmerodepgina">
    <w:name w:val="page number"/>
    <w:basedOn w:val="Fuentedeprrafopredeter"/>
    <w:rsid w:val="009B514A"/>
  </w:style>
  <w:style w:type="paragraph" w:styleId="Piedepgina">
    <w:name w:val="footer"/>
    <w:basedOn w:val="Normal"/>
    <w:rsid w:val="00366975"/>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www.monografias.com/trabajos12/dispalm/dispalm.shtml" TargetMode="External"/><Relationship Id="rId34" Type="http://schemas.openxmlformats.org/officeDocument/2006/relationships/oleObject" Target="embeddings/Documento_de_Microsoft_Office_Word_97-20031.doc"/><Relationship Id="rId42" Type="http://schemas.openxmlformats.org/officeDocument/2006/relationships/oleObject" Target="embeddings/Documento_de_Microsoft_Office_Word_97-20035.doc"/><Relationship Id="rId47" Type="http://schemas.openxmlformats.org/officeDocument/2006/relationships/oleObject" Target="embeddings/Documento_de_Microsoft_Office_Word_97-200310.doc"/><Relationship Id="rId50" Type="http://schemas.openxmlformats.org/officeDocument/2006/relationships/image" Target="media/image14.emf"/><Relationship Id="rId55" Type="http://schemas.openxmlformats.org/officeDocument/2006/relationships/image" Target="media/image16.emf"/><Relationship Id="rId63" Type="http://schemas.openxmlformats.org/officeDocument/2006/relationships/oleObject" Target="embeddings/Documento_de_Microsoft_Office_Word_97-200322.doc"/><Relationship Id="rId68" Type="http://schemas.openxmlformats.org/officeDocument/2006/relationships/oleObject" Target="embeddings/Documento_de_Microsoft_Office_Word_97-200327.doc"/><Relationship Id="rId76" Type="http://schemas.openxmlformats.org/officeDocument/2006/relationships/header" Target="header5.xml"/><Relationship Id="rId84" Type="http://schemas.openxmlformats.org/officeDocument/2006/relationships/image" Target="media/image26.png"/><Relationship Id="rId89" Type="http://schemas.openxmlformats.org/officeDocument/2006/relationships/image" Target="media/image31.emf"/><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Documento_de_Microsoft_Office_Word_97-200330.doc"/><Relationship Id="rId92"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hyperlink" Target="http://www.monografias.com/trabajos11/travent/travent.shtml" TargetMode="External"/><Relationship Id="rId29" Type="http://schemas.openxmlformats.org/officeDocument/2006/relationships/image" Target="media/image7.emf"/><Relationship Id="rId11" Type="http://schemas.openxmlformats.org/officeDocument/2006/relationships/image" Target="media/image3.jpeg"/><Relationship Id="rId24" Type="http://schemas.openxmlformats.org/officeDocument/2006/relationships/image" Target="media/image4.png"/><Relationship Id="rId32" Type="http://schemas.openxmlformats.org/officeDocument/2006/relationships/header" Target="header4.xml"/><Relationship Id="rId37" Type="http://schemas.openxmlformats.org/officeDocument/2006/relationships/image" Target="media/image11.emf"/><Relationship Id="rId40" Type="http://schemas.openxmlformats.org/officeDocument/2006/relationships/oleObject" Target="embeddings/Documento_de_Microsoft_Office_Word_97-20034.doc"/><Relationship Id="rId45" Type="http://schemas.openxmlformats.org/officeDocument/2006/relationships/oleObject" Target="embeddings/Documento_de_Microsoft_Office_Word_97-20038.doc"/><Relationship Id="rId53" Type="http://schemas.openxmlformats.org/officeDocument/2006/relationships/image" Target="media/image15.emf"/><Relationship Id="rId58" Type="http://schemas.openxmlformats.org/officeDocument/2006/relationships/oleObject" Target="embeddings/Documento_de_Microsoft_Office_Word_97-200318.doc"/><Relationship Id="rId66" Type="http://schemas.openxmlformats.org/officeDocument/2006/relationships/oleObject" Target="embeddings/Documento_de_Microsoft_Office_Word_97-200325.doc"/><Relationship Id="rId74" Type="http://schemas.openxmlformats.org/officeDocument/2006/relationships/image" Target="media/image20.emf"/><Relationship Id="rId79" Type="http://schemas.openxmlformats.org/officeDocument/2006/relationships/image" Target="media/image23.emf"/><Relationship Id="rId87" Type="http://schemas.openxmlformats.org/officeDocument/2006/relationships/image" Target="media/image29.emf"/><Relationship Id="rId5" Type="http://schemas.openxmlformats.org/officeDocument/2006/relationships/footnotes" Target="footnotes.xml"/><Relationship Id="rId61" Type="http://schemas.openxmlformats.org/officeDocument/2006/relationships/oleObject" Target="embeddings/Documento_de_Microsoft_Office_Word_97-200320.doc"/><Relationship Id="rId82" Type="http://schemas.openxmlformats.org/officeDocument/2006/relationships/hyperlink" Target="http://productosplasticos.com/ambiente/enciclopedia.asp?qry=p" TargetMode="External"/><Relationship Id="rId90" Type="http://schemas.openxmlformats.org/officeDocument/2006/relationships/image" Target="media/image32.emf"/><Relationship Id="rId95" Type="http://schemas.openxmlformats.org/officeDocument/2006/relationships/image" Target="media/image37.emf"/><Relationship Id="rId19" Type="http://schemas.openxmlformats.org/officeDocument/2006/relationships/hyperlink" Target="http://www.monografias.com/trabajos12/elproduc/elproduc.shtml" TargetMode="External"/><Relationship Id="rId14" Type="http://schemas.openxmlformats.org/officeDocument/2006/relationships/hyperlink" Target="http://www.monografias.com/trabajos/transporte/transporte.shtml" TargetMode="External"/><Relationship Id="rId22" Type="http://schemas.openxmlformats.org/officeDocument/2006/relationships/hyperlink" Target="http://www.monografias.com/trabajos11/travent/travent.shtml"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0.emf"/><Relationship Id="rId43" Type="http://schemas.openxmlformats.org/officeDocument/2006/relationships/oleObject" Target="embeddings/Documento_de_Microsoft_Office_Word_97-20036.doc"/><Relationship Id="rId48" Type="http://schemas.openxmlformats.org/officeDocument/2006/relationships/oleObject" Target="embeddings/Documento_de_Microsoft_Office_Word_97-200311.doc"/><Relationship Id="rId56" Type="http://schemas.openxmlformats.org/officeDocument/2006/relationships/oleObject" Target="embeddings/Documento_de_Microsoft_Office_Word_97-200316.doc"/><Relationship Id="rId64" Type="http://schemas.openxmlformats.org/officeDocument/2006/relationships/oleObject" Target="embeddings/Documento_de_Microsoft_Office_Word_97-200323.doc"/><Relationship Id="rId69" Type="http://schemas.openxmlformats.org/officeDocument/2006/relationships/oleObject" Target="embeddings/Documento_de_Microsoft_Office_Word_97-200328.doc"/><Relationship Id="rId77" Type="http://schemas.openxmlformats.org/officeDocument/2006/relationships/header" Target="header6.xml"/><Relationship Id="rId8" Type="http://schemas.openxmlformats.org/officeDocument/2006/relationships/hyperlink" Target="http://www.monografias.com/Quimica/index.shtml" TargetMode="External"/><Relationship Id="rId51" Type="http://schemas.openxmlformats.org/officeDocument/2006/relationships/oleObject" Target="embeddings/Documento_de_Microsoft_Office_Word_97-200313.doc"/><Relationship Id="rId72" Type="http://schemas.openxmlformats.org/officeDocument/2006/relationships/image" Target="media/image18.png"/><Relationship Id="rId80" Type="http://schemas.openxmlformats.org/officeDocument/2006/relationships/image" Target="media/image24.emf"/><Relationship Id="rId85" Type="http://schemas.openxmlformats.org/officeDocument/2006/relationships/image" Target="media/image27.emf"/><Relationship Id="rId93" Type="http://schemas.openxmlformats.org/officeDocument/2006/relationships/image" Target="media/image35.emf"/><Relationship Id="rId3" Type="http://schemas.openxmlformats.org/officeDocument/2006/relationships/settings" Target="settings.xml"/><Relationship Id="rId12" Type="http://schemas.openxmlformats.org/officeDocument/2006/relationships/hyperlink" Target="http://www.monografias.com/trabajos7/gepla/gepla.shtml" TargetMode="External"/><Relationship Id="rId17" Type="http://schemas.openxmlformats.org/officeDocument/2006/relationships/hyperlink" Target="http://www.monografias.com/trabajos5/comco/comco.shtml" TargetMode="External"/><Relationship Id="rId25" Type="http://schemas.openxmlformats.org/officeDocument/2006/relationships/header" Target="header1.xml"/><Relationship Id="rId33" Type="http://schemas.openxmlformats.org/officeDocument/2006/relationships/image" Target="media/image9.emf"/><Relationship Id="rId38" Type="http://schemas.openxmlformats.org/officeDocument/2006/relationships/oleObject" Target="embeddings/Documento_de_Microsoft_Office_Word_97-20033.doc"/><Relationship Id="rId46" Type="http://schemas.openxmlformats.org/officeDocument/2006/relationships/oleObject" Target="embeddings/Documento_de_Microsoft_Office_Word_97-20039.doc"/><Relationship Id="rId59" Type="http://schemas.openxmlformats.org/officeDocument/2006/relationships/oleObject" Target="embeddings/Documento_de_Microsoft_Office_Word_97-200319.doc"/><Relationship Id="rId67" Type="http://schemas.openxmlformats.org/officeDocument/2006/relationships/oleObject" Target="embeddings/Documento_de_Microsoft_Office_Word_97-200326.doc"/><Relationship Id="rId20" Type="http://schemas.openxmlformats.org/officeDocument/2006/relationships/hyperlink" Target="http://www.monografias.com/trabajos/transporte/transporte.shtml" TargetMode="External"/><Relationship Id="rId41" Type="http://schemas.openxmlformats.org/officeDocument/2006/relationships/image" Target="media/image13.emf"/><Relationship Id="rId54" Type="http://schemas.openxmlformats.org/officeDocument/2006/relationships/oleObject" Target="embeddings/Documento_de_Microsoft_Office_Word_97-200315.doc"/><Relationship Id="rId62" Type="http://schemas.openxmlformats.org/officeDocument/2006/relationships/oleObject" Target="embeddings/Documento_de_Microsoft_Office_Word_97-200321.doc"/><Relationship Id="rId70" Type="http://schemas.openxmlformats.org/officeDocument/2006/relationships/oleObject" Target="embeddings/Documento_de_Microsoft_Office_Word_97-200329.doc"/><Relationship Id="rId75" Type="http://schemas.openxmlformats.org/officeDocument/2006/relationships/image" Target="media/image21.emf"/><Relationship Id="rId83" Type="http://schemas.openxmlformats.org/officeDocument/2006/relationships/image" Target="media/image25.png"/><Relationship Id="rId88" Type="http://schemas.openxmlformats.org/officeDocument/2006/relationships/image" Target="media/image30.emf"/><Relationship Id="rId91" Type="http://schemas.openxmlformats.org/officeDocument/2006/relationships/image" Target="media/image33.em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onografias.com/trabajos12/dispalm/dispalm.shtml" TargetMode="External"/><Relationship Id="rId23" Type="http://schemas.openxmlformats.org/officeDocument/2006/relationships/hyperlink" Target="http://www.monografias.com/trabajos5/comco/comco.shtml" TargetMode="External"/><Relationship Id="rId28" Type="http://schemas.openxmlformats.org/officeDocument/2006/relationships/image" Target="media/image6.emf"/><Relationship Id="rId36" Type="http://schemas.openxmlformats.org/officeDocument/2006/relationships/oleObject" Target="embeddings/Documento_de_Microsoft_Office_Word_97-20032.doc"/><Relationship Id="rId49" Type="http://schemas.openxmlformats.org/officeDocument/2006/relationships/oleObject" Target="embeddings/Documento_de_Microsoft_Office_Word_97-200312.doc"/><Relationship Id="rId57" Type="http://schemas.openxmlformats.org/officeDocument/2006/relationships/oleObject" Target="embeddings/Documento_de_Microsoft_Office_Word_97-200317.doc"/><Relationship Id="rId10" Type="http://schemas.openxmlformats.org/officeDocument/2006/relationships/image" Target="media/image2.png"/><Relationship Id="rId31" Type="http://schemas.openxmlformats.org/officeDocument/2006/relationships/header" Target="header3.xml"/><Relationship Id="rId44" Type="http://schemas.openxmlformats.org/officeDocument/2006/relationships/oleObject" Target="embeddings/Documento_de_Microsoft_Office_Word_97-20037.doc"/><Relationship Id="rId52" Type="http://schemas.openxmlformats.org/officeDocument/2006/relationships/oleObject" Target="embeddings/Documento_de_Microsoft_Office_Word_97-200314.doc"/><Relationship Id="rId60" Type="http://schemas.openxmlformats.org/officeDocument/2006/relationships/image" Target="media/image17.emf"/><Relationship Id="rId65" Type="http://schemas.openxmlformats.org/officeDocument/2006/relationships/oleObject" Target="embeddings/Documento_de_Microsoft_Office_Word_97-200324.doc"/><Relationship Id="rId73" Type="http://schemas.openxmlformats.org/officeDocument/2006/relationships/image" Target="media/image19.png"/><Relationship Id="rId78" Type="http://schemas.openxmlformats.org/officeDocument/2006/relationships/image" Target="media/image22.emf"/><Relationship Id="rId81" Type="http://schemas.openxmlformats.org/officeDocument/2006/relationships/hyperlink" Target="http://www.professionalpasta.it/dir_3/3_techno/3_dry_/chap_1_1.htm" TargetMode="External"/><Relationship Id="rId86" Type="http://schemas.openxmlformats.org/officeDocument/2006/relationships/image" Target="media/image28.emf"/><Relationship Id="rId94"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hyperlink" Target="http://www.monografias.com/trabajos14/problemadelagua/problemadelagua.shtml" TargetMode="External"/><Relationship Id="rId13" Type="http://schemas.openxmlformats.org/officeDocument/2006/relationships/hyperlink" Target="http://www.monografias.com/trabajos12/elproduc/elproduc.shtml" TargetMode="External"/><Relationship Id="rId18" Type="http://schemas.openxmlformats.org/officeDocument/2006/relationships/hyperlink" Target="http://www.monografias.com/trabajos7/gepla/gepla.shtml" TargetMode="External"/><Relationship Id="rId39"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139</Pages>
  <Words>17710</Words>
  <Characters>97409</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Casa</Company>
  <LinksUpToDate>false</LinksUpToDate>
  <CharactersWithSpaces>114890</CharactersWithSpaces>
  <SharedDoc>false</SharedDoc>
  <HLinks>
    <vt:vector size="96" baseType="variant">
      <vt:variant>
        <vt:i4>1376338</vt:i4>
      </vt:variant>
      <vt:variant>
        <vt:i4>54</vt:i4>
      </vt:variant>
      <vt:variant>
        <vt:i4>0</vt:i4>
      </vt:variant>
      <vt:variant>
        <vt:i4>5</vt:i4>
      </vt:variant>
      <vt:variant>
        <vt:lpwstr>http://productosplasticos.com/ambiente/enciclopedia.asp?qry=p</vt:lpwstr>
      </vt:variant>
      <vt:variant>
        <vt:lpwstr/>
      </vt:variant>
      <vt:variant>
        <vt:i4>3145849</vt:i4>
      </vt:variant>
      <vt:variant>
        <vt:i4>51</vt:i4>
      </vt:variant>
      <vt:variant>
        <vt:i4>0</vt:i4>
      </vt:variant>
      <vt:variant>
        <vt:i4>5</vt:i4>
      </vt:variant>
      <vt:variant>
        <vt:lpwstr>http://www.professionalpasta.it/dir_3/3_techno/3_dry_/chap_1_1.htm</vt:lpwstr>
      </vt:variant>
      <vt:variant>
        <vt:lpwstr/>
      </vt:variant>
      <vt:variant>
        <vt:i4>6881400</vt:i4>
      </vt:variant>
      <vt:variant>
        <vt:i4>48</vt:i4>
      </vt:variant>
      <vt:variant>
        <vt:i4>0</vt:i4>
      </vt:variant>
      <vt:variant>
        <vt:i4>5</vt:i4>
      </vt:variant>
      <vt:variant>
        <vt:lpwstr>http://www.monografias.com/trabajos5/comco/comco.shtml</vt:lpwstr>
      </vt:variant>
      <vt:variant>
        <vt:lpwstr>aspe</vt:lpwstr>
      </vt:variant>
      <vt:variant>
        <vt:i4>3866740</vt:i4>
      </vt:variant>
      <vt:variant>
        <vt:i4>45</vt:i4>
      </vt:variant>
      <vt:variant>
        <vt:i4>0</vt:i4>
      </vt:variant>
      <vt:variant>
        <vt:i4>5</vt:i4>
      </vt:variant>
      <vt:variant>
        <vt:lpwstr>http://www.monografias.com/trabajos11/travent/travent.shtml</vt:lpwstr>
      </vt:variant>
      <vt:variant>
        <vt:lpwstr/>
      </vt:variant>
      <vt:variant>
        <vt:i4>3866743</vt:i4>
      </vt:variant>
      <vt:variant>
        <vt:i4>42</vt:i4>
      </vt:variant>
      <vt:variant>
        <vt:i4>0</vt:i4>
      </vt:variant>
      <vt:variant>
        <vt:i4>5</vt:i4>
      </vt:variant>
      <vt:variant>
        <vt:lpwstr>http://www.monografias.com/trabajos12/dispalm/dispalm.shtml</vt:lpwstr>
      </vt:variant>
      <vt:variant>
        <vt:lpwstr/>
      </vt:variant>
      <vt:variant>
        <vt:i4>2293868</vt:i4>
      </vt:variant>
      <vt:variant>
        <vt:i4>39</vt:i4>
      </vt:variant>
      <vt:variant>
        <vt:i4>0</vt:i4>
      </vt:variant>
      <vt:variant>
        <vt:i4>5</vt:i4>
      </vt:variant>
      <vt:variant>
        <vt:lpwstr>http://www.monografias.com/trabajos/transporte/transporte.shtml</vt:lpwstr>
      </vt:variant>
      <vt:variant>
        <vt:lpwstr/>
      </vt:variant>
      <vt:variant>
        <vt:i4>131150</vt:i4>
      </vt:variant>
      <vt:variant>
        <vt:i4>36</vt:i4>
      </vt:variant>
      <vt:variant>
        <vt:i4>0</vt:i4>
      </vt:variant>
      <vt:variant>
        <vt:i4>5</vt:i4>
      </vt:variant>
      <vt:variant>
        <vt:lpwstr>http://www.monografias.com/trabajos12/elproduc/elproduc.shtml</vt:lpwstr>
      </vt:variant>
      <vt:variant>
        <vt:lpwstr/>
      </vt:variant>
      <vt:variant>
        <vt:i4>8192105</vt:i4>
      </vt:variant>
      <vt:variant>
        <vt:i4>33</vt:i4>
      </vt:variant>
      <vt:variant>
        <vt:i4>0</vt:i4>
      </vt:variant>
      <vt:variant>
        <vt:i4>5</vt:i4>
      </vt:variant>
      <vt:variant>
        <vt:lpwstr>http://www.monografias.com/trabajos7/gepla/gepla.shtml</vt:lpwstr>
      </vt:variant>
      <vt:variant>
        <vt:lpwstr/>
      </vt:variant>
      <vt:variant>
        <vt:i4>6881400</vt:i4>
      </vt:variant>
      <vt:variant>
        <vt:i4>27</vt:i4>
      </vt:variant>
      <vt:variant>
        <vt:i4>0</vt:i4>
      </vt:variant>
      <vt:variant>
        <vt:i4>5</vt:i4>
      </vt:variant>
      <vt:variant>
        <vt:lpwstr>http://www.monografias.com/trabajos5/comco/comco.shtml</vt:lpwstr>
      </vt:variant>
      <vt:variant>
        <vt:lpwstr>aspe</vt:lpwstr>
      </vt:variant>
      <vt:variant>
        <vt:i4>3866740</vt:i4>
      </vt:variant>
      <vt:variant>
        <vt:i4>24</vt:i4>
      </vt:variant>
      <vt:variant>
        <vt:i4>0</vt:i4>
      </vt:variant>
      <vt:variant>
        <vt:i4>5</vt:i4>
      </vt:variant>
      <vt:variant>
        <vt:lpwstr>http://www.monografias.com/trabajos11/travent/travent.shtml</vt:lpwstr>
      </vt:variant>
      <vt:variant>
        <vt:lpwstr/>
      </vt:variant>
      <vt:variant>
        <vt:i4>3866743</vt:i4>
      </vt:variant>
      <vt:variant>
        <vt:i4>21</vt:i4>
      </vt:variant>
      <vt:variant>
        <vt:i4>0</vt:i4>
      </vt:variant>
      <vt:variant>
        <vt:i4>5</vt:i4>
      </vt:variant>
      <vt:variant>
        <vt:lpwstr>http://www.monografias.com/trabajos12/dispalm/dispalm.shtml</vt:lpwstr>
      </vt:variant>
      <vt:variant>
        <vt:lpwstr/>
      </vt:variant>
      <vt:variant>
        <vt:i4>2293868</vt:i4>
      </vt:variant>
      <vt:variant>
        <vt:i4>18</vt:i4>
      </vt:variant>
      <vt:variant>
        <vt:i4>0</vt:i4>
      </vt:variant>
      <vt:variant>
        <vt:i4>5</vt:i4>
      </vt:variant>
      <vt:variant>
        <vt:lpwstr>http://www.monografias.com/trabajos/transporte/transporte.shtml</vt:lpwstr>
      </vt:variant>
      <vt:variant>
        <vt:lpwstr/>
      </vt:variant>
      <vt:variant>
        <vt:i4>131150</vt:i4>
      </vt:variant>
      <vt:variant>
        <vt:i4>15</vt:i4>
      </vt:variant>
      <vt:variant>
        <vt:i4>0</vt:i4>
      </vt:variant>
      <vt:variant>
        <vt:i4>5</vt:i4>
      </vt:variant>
      <vt:variant>
        <vt:lpwstr>http://www.monografias.com/trabajos12/elproduc/elproduc.shtml</vt:lpwstr>
      </vt:variant>
      <vt:variant>
        <vt:lpwstr/>
      </vt:variant>
      <vt:variant>
        <vt:i4>8192105</vt:i4>
      </vt:variant>
      <vt:variant>
        <vt:i4>12</vt:i4>
      </vt:variant>
      <vt:variant>
        <vt:i4>0</vt:i4>
      </vt:variant>
      <vt:variant>
        <vt:i4>5</vt:i4>
      </vt:variant>
      <vt:variant>
        <vt:lpwstr>http://www.monografias.com/trabajos7/gepla/gepla.shtml</vt:lpwstr>
      </vt:variant>
      <vt:variant>
        <vt:lpwstr/>
      </vt:variant>
      <vt:variant>
        <vt:i4>3866737</vt:i4>
      </vt:variant>
      <vt:variant>
        <vt:i4>3</vt:i4>
      </vt:variant>
      <vt:variant>
        <vt:i4>0</vt:i4>
      </vt:variant>
      <vt:variant>
        <vt:i4>5</vt:i4>
      </vt:variant>
      <vt:variant>
        <vt:lpwstr>http://www.monografias.com/trabajos14/problemadelagua/problemadelagua.shtml</vt:lpwstr>
      </vt:variant>
      <vt:variant>
        <vt:lpwstr/>
      </vt:variant>
      <vt:variant>
        <vt:i4>3407935</vt:i4>
      </vt:variant>
      <vt:variant>
        <vt:i4>0</vt:i4>
      </vt:variant>
      <vt:variant>
        <vt:i4>0</vt:i4>
      </vt:variant>
      <vt:variant>
        <vt:i4>5</vt:i4>
      </vt:variant>
      <vt:variant>
        <vt:lpwstr>http://www.monografias.com/Quimica/index.shtml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Vivian Alvarez</dc:creator>
  <cp:keywords/>
  <dc:description/>
  <cp:lastModifiedBy>biblio2</cp:lastModifiedBy>
  <cp:revision>2</cp:revision>
  <dcterms:created xsi:type="dcterms:W3CDTF">2010-11-10T18:56:00Z</dcterms:created>
  <dcterms:modified xsi:type="dcterms:W3CDTF">2010-11-10T18:56:00Z</dcterms:modified>
</cp:coreProperties>
</file>