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523F">
      <w:pPr>
        <w:pStyle w:val="CM2"/>
        <w:jc w:val="both"/>
        <w:rPr>
          <w:rFonts w:cs="Prototype"/>
          <w:color w:val="000000"/>
        </w:rPr>
      </w:pPr>
      <w:r>
        <w:rPr>
          <w:rFonts w:cs="Prototype"/>
          <w:color w:val="000000"/>
        </w:rPr>
        <w:t xml:space="preserve">ANEXO 1 </w:t>
      </w:r>
    </w:p>
    <w:p w:rsidR="00000000" w:rsidRDefault="00A5523F">
      <w:pPr>
        <w:pStyle w:val="CM2"/>
        <w:spacing w:line="291" w:lineRule="atLeast"/>
        <w:jc w:val="center"/>
        <w:rPr>
          <w:rFonts w:cs="Prototype"/>
          <w:color w:val="000000"/>
          <w:sz w:val="22"/>
          <w:szCs w:val="22"/>
        </w:rPr>
      </w:pPr>
      <w:r>
        <w:rPr>
          <w:rFonts w:cs="Prototype"/>
          <w:color w:val="000000"/>
          <w:sz w:val="22"/>
          <w:szCs w:val="22"/>
        </w:rPr>
        <w:t xml:space="preserve">PAUTAS PARA LA AUTOMATIZACIÓN DE LA FUERZA DE VENTAS </w:t>
      </w:r>
    </w:p>
    <w:p w:rsidR="00000000" w:rsidRDefault="00A5523F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Las ventas y la administración deben ir acorde a los objetivos de la organizació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n. Esto se logra mejor al indicar primero las funciones de los representantes de ventas y luego integrarlas a las necesidades de la administración. </w:t>
      </w:r>
    </w:p>
    <w:p w:rsidR="00000000" w:rsidRDefault="00A5523F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Las expectativas deben ser realistas. Lo planeado puede fallar. Debe preparar alternativas. Por ejemplo, un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a expectativa realista es expandir una línea de productos a toda la región costa en el plazo de 2 años, pero no lo será expandirse en toda América. </w:t>
      </w:r>
    </w:p>
    <w:p w:rsidR="00000000" w:rsidRDefault="00A5523F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Es necesario entrenar al personal, de una manera práctica y efectiva. Es importante no saturarlos con demas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iada información. </w:t>
      </w:r>
    </w:p>
    <w:p w:rsidR="00000000" w:rsidRDefault="00A5523F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Disposición a brindar ayuda. Nada destruirá sus esfuerzos con más rapidez que “dejar con las manos vacías” a los representantes de ventas cuando necesitan ayuda. La ayuda siempre debe estar disponible durante el tiempo de trabajo normal 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diario. </w:t>
      </w:r>
    </w:p>
    <w:p w:rsidR="00A5523F" w:rsidRDefault="00A5523F">
      <w:pPr>
        <w:pStyle w:val="Default"/>
        <w:numPr>
          <w:ilvl w:val="0"/>
          <w:numId w:val="1"/>
        </w:numPr>
        <w:rPr>
          <w:rFonts w:ascii="FreightText BlackItalic" w:hAnsi="FreightText BlackItalic" w:cs="FreightText BlackItalic"/>
          <w:sz w:val="22"/>
          <w:szCs w:val="22"/>
        </w:rPr>
      </w:pPr>
      <w:r>
        <w:rPr>
          <w:rFonts w:ascii="FreightText BlackItalic" w:hAnsi="FreightText BlackItalic" w:cs="FreightText BlackItalic"/>
          <w:b/>
          <w:bCs/>
          <w:sz w:val="22"/>
          <w:szCs w:val="22"/>
        </w:rPr>
        <w:t>Por último, improvisar y experimentar. Mejorar las aplicaciones que producen resultados. Modificar o eliminar las que no los producen. La automatización es un proceso continuo y debe crecer en forma continua para satisfacer las cambiantes necesida</w:t>
      </w:r>
      <w:r>
        <w:rPr>
          <w:rFonts w:ascii="FreightText BlackItalic" w:hAnsi="FreightText BlackItalic" w:cs="FreightText BlackItalic"/>
          <w:b/>
          <w:bCs/>
          <w:sz w:val="22"/>
          <w:szCs w:val="22"/>
        </w:rPr>
        <w:t xml:space="preserve">des de la organización de ventas. </w:t>
      </w:r>
    </w:p>
    <w:sectPr w:rsidR="00A5523F">
      <w:pgSz w:w="11900" w:h="16840"/>
      <w:pgMar w:top="1360" w:right="1400" w:bottom="1417" w:left="17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ototype">
    <w:altName w:val="Prototype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FreightText BlackItalic">
    <w:altName w:val="Freight Text Black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3E0506"/>
    <w:multiLevelType w:val="hybridMultilevel"/>
    <w:tmpl w:val="A56ECD0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124C"/>
    <w:rsid w:val="00A4124C"/>
    <w:rsid w:val="00A5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Prototype" w:hAnsi="Prototype" w:cs="Prototype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225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dcterms:created xsi:type="dcterms:W3CDTF">2011-01-11T20:32:00Z</dcterms:created>
  <dcterms:modified xsi:type="dcterms:W3CDTF">2011-01-11T20:32:00Z</dcterms:modified>
</cp:coreProperties>
</file>