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47512" w:rsidRPr="00747512" w:rsidTr="00747512">
        <w:trPr>
          <w:tblCellSpacing w:w="0" w:type="dxa"/>
        </w:trPr>
        <w:tc>
          <w:tcPr>
            <w:tcW w:w="7485" w:type="dxa"/>
            <w:gridSpan w:val="2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7475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#129 - #136</w:t>
            </w:r>
          </w:p>
        </w:tc>
      </w:tr>
      <w:tr w:rsidR="00747512" w:rsidRPr="00747512" w:rsidTr="00747512">
        <w:trPr>
          <w:tblCellSpacing w:w="0" w:type="dxa"/>
        </w:trPr>
        <w:tc>
          <w:tcPr>
            <w:tcW w:w="1245" w:type="dxa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512" w:rsidRPr="00747512" w:rsidRDefault="00747512" w:rsidP="007475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47512" w:rsidRPr="00747512" w:rsidTr="0074751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47512" w:rsidRPr="00747512" w:rsidRDefault="00747512" w:rsidP="0074751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47512" w:rsidRPr="00747512" w:rsidRDefault="00747512" w:rsidP="0074751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47512" w:rsidRPr="00747512" w:rsidRDefault="00747512" w:rsidP="0074751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512" w:rsidRPr="00747512" w:rsidTr="0074751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47512" w:rsidRPr="0074751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47512" w:rsidRPr="00747512" w:rsidRDefault="00747512" w:rsidP="0074751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98-09-129.-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APROBAR el ACTA de la sesión celebrada por el Consejo Politécnico el día 4 de AGOSTO de 1998.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98-09-130.-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las RESOLUCIONES tomadas por la Comisión ACADEMICA en la sesión celebrada el día 13 de AGOSTO de 1998.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98-09-131.-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las RESOLUCIONES tomadas por el Consejo de POSTGRADO de la ESPOL, en sesión celebrada el día 16 de JULIO de 1998, a EXCEPCION de la No. CP-010-98, la que se deja en suspenso, con la recomendación de que el Consejo de Postgrado la RECONSIDERE y TOME en CUENTA los CRITERIOS VERTIDOS en la presente sesión en relación a ese caso.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98-09-132.-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las RESOLUCIONES del Consejo de POSTGRADO de la ESPOL, tomadas en la sesión celebrada el día 24 de AGOSTO de 1998, que se refieren, la No. CP-012-98 al dictado de la Maestría en Biotecnología Vegetal, y la No. CP-013-98, a la aprobación del Reglamento de Pagos de Colegiatura y Derechos en Programas de Postgrado, es último que se contiene en 17 artículos.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En lo referente a la Resolución No. CP-012-98 que se refiere al dictado de la Maestría en Biotecnología Vegetal, deberá tenerse en cuenta a la Facultad de Ingeniería en Mecánica y Ciencias de la Producción.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98-09-133.-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las Resoluciones de la Comisión de INGRESO, correspondientes a la sesión celebrada el día 19 de AGOSTO de 1998, con las siguientes observaciones: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 xml:space="preserve">a. En la Resolución No. COMING-024-98, deberá tenerse como aprobado el siguiente texto: "Para los próximos cursos </w:t>
                  </w:r>
                  <w:proofErr w:type="spellStart"/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Prepolitécnicos</w:t>
                  </w:r>
                  <w:proofErr w:type="spellEnd"/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de Verano se deberá unificar las fechas de inicio de los mismos".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b. En las Resoluciones Nos. 028, 029, 030, 031 y 032 deberá reemplazarse la palabra "creación" por "concesión" de matrícula.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c. En la Resolución No. 34 deberá cambiarse la palabra "adjunto" por "conjuntamente".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98-09-134.-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el Reglamento de ESTUDIOS de la ESPAE, que contiene 33 artículos, con la observación de que en el segundo párrafo del preámbulo, se supriman las palabras "finales" y "económicas"; y, un Anexo que contiene el Instructivo para el Proceso de Admisión a los Programas de la ESPAE; además, se aprueba el Reglamento de Estudio de las Maestrías Ejecutivas, cuerpo legal que está contenido en 20 artículos.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98-09-135.-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el INFORME presentado por el VICERRECTOR de ASUNTOS ESTUDIANTILES y BIENESTAR, Ing. Robert Toledo Echeverría, sobre el PROCESO de ELECCION de REPRESENTANTES ESTUDIANTILES ante los ORGANISMOS de la ESPOL.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98-09-136.-</w:t>
                  </w:r>
                  <w:r w:rsidRPr="0074751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es-EC"/>
                    </w:rPr>
                    <w:t> 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CONOCER el INFORME del RECTOR de la INSTITUCION sobre </w:t>
                  </w:r>
                  <w:r w:rsidRPr="0074751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lastRenderedPageBreak/>
                    <w:t>el PROYECTO de CONSTRUCCION del CENTRO de CONVENCIONES de la ESPOL a erigirse en el Campus Las Peñas, encargándosele que prosiga las gestiones conducentes a elaborar y completar el proyecto con los aspectos arquitectónicos, urbanísticos, turísticos y financieros, lo que deberá ser traído al Consejo Politécnico para su conocimiento y decisión.</w:t>
                  </w:r>
                </w:p>
              </w:tc>
            </w:tr>
          </w:tbl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747512" w:rsidRPr="00747512" w:rsidRDefault="00747512" w:rsidP="0074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/>
    <w:sectPr w:rsidR="00DE2374" w:rsidSect="00DE2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512"/>
    <w:rsid w:val="00747512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47512"/>
  </w:style>
  <w:style w:type="character" w:customStyle="1" w:styleId="apple-converted-space">
    <w:name w:val="apple-converted-space"/>
    <w:basedOn w:val="Fuentedeprrafopredeter"/>
    <w:rsid w:val="00747512"/>
  </w:style>
  <w:style w:type="paragraph" w:styleId="Textodeglobo">
    <w:name w:val="Balloon Text"/>
    <w:basedOn w:val="Normal"/>
    <w:link w:val="TextodegloboCar"/>
    <w:uiPriority w:val="99"/>
    <w:semiHidden/>
    <w:unhideWhenUsed/>
    <w:rsid w:val="0074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2452</Characters>
  <Application>Microsoft Office Word</Application>
  <DocSecurity>0</DocSecurity>
  <Lines>20</Lines>
  <Paragraphs>5</Paragraphs>
  <ScaleCrop>false</ScaleCrop>
  <Company>RevolucionUnattended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2011-01-17T17:51:00Z</dcterms:created>
  <dcterms:modified xsi:type="dcterms:W3CDTF">2011-01-17T17:56:00Z</dcterms:modified>
</cp:coreProperties>
</file>