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AE0BB6" w:rsidRPr="00AE0BB6" w:rsidTr="00AE0BB6">
        <w:trPr>
          <w:tblCellSpacing w:w="0" w:type="dxa"/>
        </w:trPr>
        <w:tc>
          <w:tcPr>
            <w:tcW w:w="7485" w:type="dxa"/>
            <w:gridSpan w:val="2"/>
            <w:hideMark/>
          </w:tcPr>
          <w:p w:rsidR="00AE0BB6" w:rsidRPr="00AE0BB6" w:rsidRDefault="00AE0BB6" w:rsidP="00AE0BB6">
            <w:pPr>
              <w:spacing w:after="0" w:line="240" w:lineRule="auto"/>
              <w:rPr>
                <w:rFonts w:ascii="Times New Roman" w:eastAsia="Times New Roman" w:hAnsi="Times New Roman" w:cs="Times New Roman"/>
                <w:sz w:val="24"/>
                <w:szCs w:val="24"/>
                <w:lang w:eastAsia="es-ES"/>
              </w:rPr>
            </w:pPr>
            <w:r w:rsidRPr="00AE0BB6">
              <w:rPr>
                <w:rFonts w:ascii="Verdana" w:eastAsia="Times New Roman" w:hAnsi="Verdana" w:cs="Times New Roman"/>
                <w:b/>
                <w:bCs/>
                <w:sz w:val="20"/>
                <w:szCs w:val="20"/>
                <w:lang w:eastAsia="es-ES"/>
              </w:rPr>
              <w:t>Resoluciones #034 - #049</w:t>
            </w:r>
          </w:p>
        </w:tc>
      </w:tr>
      <w:tr w:rsidR="00AE0BB6" w:rsidRPr="00AE0BB6" w:rsidTr="00AE0BB6">
        <w:trPr>
          <w:tblCellSpacing w:w="0" w:type="dxa"/>
        </w:trPr>
        <w:tc>
          <w:tcPr>
            <w:tcW w:w="1245" w:type="dxa"/>
            <w:hideMark/>
          </w:tcPr>
          <w:p w:rsidR="00AE0BB6" w:rsidRPr="00AE0BB6" w:rsidRDefault="00AE0BB6" w:rsidP="00AE0BB6">
            <w:pPr>
              <w:spacing w:after="0" w:line="240" w:lineRule="auto"/>
              <w:rPr>
                <w:rFonts w:ascii="Times New Roman" w:eastAsia="Times New Roman" w:hAnsi="Times New Roman" w:cs="Times New Roman"/>
                <w:sz w:val="24"/>
                <w:szCs w:val="24"/>
                <w:lang w:eastAsia="es-ES"/>
              </w:rPr>
            </w:pPr>
          </w:p>
        </w:tc>
        <w:tc>
          <w:tcPr>
            <w:tcW w:w="6240" w:type="dxa"/>
            <w:hideMark/>
          </w:tcPr>
          <w:p w:rsidR="00AE0BB6" w:rsidRPr="00AE0BB6" w:rsidRDefault="00AE0BB6" w:rsidP="00AE0BB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E0BB6" w:rsidRPr="00AE0BB6" w:rsidRDefault="00AE0BB6" w:rsidP="00AE0BB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AE0BB6" w:rsidRPr="00AE0BB6" w:rsidTr="00AE0BB6">
        <w:trPr>
          <w:trHeight w:val="15"/>
          <w:tblCellSpacing w:w="0" w:type="dxa"/>
        </w:trPr>
        <w:tc>
          <w:tcPr>
            <w:tcW w:w="15" w:type="dxa"/>
            <w:shd w:val="clear" w:color="auto" w:fill="000033"/>
            <w:hideMark/>
          </w:tcPr>
          <w:p w:rsidR="00AE0BB6" w:rsidRPr="00AE0BB6" w:rsidRDefault="00AE0BB6" w:rsidP="00AE0BB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AE0BB6" w:rsidRPr="00AE0BB6" w:rsidRDefault="00AE0BB6" w:rsidP="00AE0BB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AE0BB6" w:rsidRPr="00AE0BB6" w:rsidRDefault="00AE0BB6" w:rsidP="00AE0BB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AE0BB6" w:rsidRPr="00AE0BB6" w:rsidRDefault="00AE0BB6" w:rsidP="00AE0BB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AE0BB6" w:rsidRPr="00AE0BB6" w:rsidTr="00AE0BB6">
        <w:trPr>
          <w:tblCellSpacing w:w="0" w:type="dxa"/>
        </w:trPr>
        <w:tc>
          <w:tcPr>
            <w:tcW w:w="15" w:type="dxa"/>
            <w:shd w:val="clear" w:color="auto" w:fill="000033"/>
            <w:hideMark/>
          </w:tcPr>
          <w:p w:rsidR="00AE0BB6" w:rsidRPr="00AE0BB6" w:rsidRDefault="00AE0BB6" w:rsidP="00AE0BB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AE0BB6" w:rsidRPr="00AE0BB6">
              <w:trPr>
                <w:tblCellSpacing w:w="22" w:type="dxa"/>
              </w:trPr>
              <w:tc>
                <w:tcPr>
                  <w:tcW w:w="8145" w:type="dxa"/>
                  <w:hideMark/>
                </w:tcPr>
                <w:p w:rsidR="00AE0BB6" w:rsidRPr="00AE0BB6" w:rsidRDefault="00AE0BB6" w:rsidP="00AE0BB6">
                  <w:pPr>
                    <w:spacing w:after="0" w:line="240" w:lineRule="auto"/>
                    <w:ind w:left="720"/>
                    <w:rPr>
                      <w:rFonts w:ascii="Times New Roman" w:eastAsia="Times New Roman" w:hAnsi="Times New Roman" w:cs="Times New Roman"/>
                      <w:sz w:val="24"/>
                      <w:szCs w:val="24"/>
                      <w:lang w:eastAsia="es-ES"/>
                    </w:rPr>
                  </w:pPr>
                  <w:r w:rsidRPr="00AE0BB6">
                    <w:rPr>
                      <w:rFonts w:ascii="Verdana" w:eastAsia="Times New Roman" w:hAnsi="Verdana" w:cs="Times New Roman"/>
                      <w:b/>
                      <w:bCs/>
                      <w:sz w:val="20"/>
                      <w:szCs w:val="20"/>
                      <w:lang w:eastAsia="es-ES"/>
                    </w:rPr>
                    <w:t>00-02-034</w:t>
                  </w:r>
                  <w:r w:rsidRPr="00AE0BB6">
                    <w:rPr>
                      <w:rFonts w:ascii="Verdana" w:eastAsia="Times New Roman" w:hAnsi="Verdana" w:cs="Times New Roman"/>
                      <w:sz w:val="20"/>
                      <w:szCs w:val="20"/>
                      <w:lang w:eastAsia="es-ES"/>
                    </w:rPr>
                    <w:t>.- Conocer y APROBAR el ACTA de la sesión celebrada por el CONSEJO POLITÉCNICO el día 25 de ENERO de 2000.</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00-02-035</w:t>
                  </w:r>
                  <w:r w:rsidRPr="00AE0BB6">
                    <w:rPr>
                      <w:rFonts w:ascii="Verdana" w:eastAsia="Times New Roman" w:hAnsi="Verdana" w:cs="Times New Roman"/>
                      <w:sz w:val="20"/>
                      <w:szCs w:val="20"/>
                      <w:lang w:eastAsia="es-ES"/>
                    </w:rPr>
                    <w:t>.- CONOCER las RESOLUCIONES tomadas, mediante consulta, por la Comisión ACADÉMICA, el día 25 de ENERO de 2000.</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00-02-036</w:t>
                  </w:r>
                  <w:r w:rsidRPr="00AE0BB6">
                    <w:rPr>
                      <w:rFonts w:ascii="Verdana" w:eastAsia="Times New Roman" w:hAnsi="Verdana" w:cs="Times New Roman"/>
                      <w:sz w:val="20"/>
                      <w:szCs w:val="20"/>
                      <w:lang w:eastAsia="es-ES"/>
                    </w:rPr>
                    <w:t>.- CONOCER las RESOLUCIONES tomadas por la Comisión ACADÉMICA en sesión realizada el día 27 de ENERO de 2000, las mismas que APRUEBA a excepción de la Resolución No. Ac-2000-022, la que se tratará por separado.</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00-02-037</w:t>
                  </w:r>
                  <w:r w:rsidRPr="00AE0BB6">
                    <w:rPr>
                      <w:rFonts w:ascii="Verdana" w:eastAsia="Times New Roman" w:hAnsi="Verdana" w:cs="Times New Roman"/>
                      <w:sz w:val="20"/>
                      <w:szCs w:val="20"/>
                      <w:lang w:eastAsia="es-ES"/>
                    </w:rPr>
                    <w:t>.- CONOCER las RESOLUCIONES tomadas por la Comisión ACADÉMICA en la sesión celebrada el día 10 de FEBRERO de 2000.</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00-02-038</w:t>
                  </w:r>
                  <w:r w:rsidRPr="00AE0BB6">
                    <w:rPr>
                      <w:rFonts w:ascii="Verdana" w:eastAsia="Times New Roman" w:hAnsi="Verdana" w:cs="Times New Roman"/>
                      <w:sz w:val="20"/>
                      <w:szCs w:val="20"/>
                      <w:lang w:eastAsia="es-ES"/>
                    </w:rPr>
                    <w:t>.- CONOCER las RESOLUCIONES tomadas por la Comisión de INGRESO en la sesión celebrada el día 20 de ENERO de 2000.</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00-02-039</w:t>
                  </w:r>
                  <w:r w:rsidRPr="00AE0BB6">
                    <w:rPr>
                      <w:rFonts w:ascii="Verdana" w:eastAsia="Times New Roman" w:hAnsi="Verdana" w:cs="Times New Roman"/>
                      <w:sz w:val="20"/>
                      <w:szCs w:val="20"/>
                      <w:lang w:eastAsia="es-ES"/>
                    </w:rPr>
                    <w:t>.- CONOCER el INFORME de la COMISIÓN ESPECIAL designada por el CONSEJO POLITÉCNICO para ANALIZAR la VENTA de ACCIONES de ESPOLTEL, respecto del cual, RESUELVE:</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t>AUTORIZAR al señor RECTOR de la Institución para que, preservando los intereses institucionales, se proceda a negociar las acciones de ESPOLTEL a la empresa INTERLOOP, siempre y cuando se mantenga la participación accionaria del 20% de acciones preferentes frente a cualquier incremento de capital de los otros accionistas.</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t>La ESPOL prestará las facilidades necesarias para que, profesores y trabajadores, participen en la adquisición de acciones de ESPOLTEL.</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00-02-040</w:t>
                  </w:r>
                  <w:r w:rsidRPr="00AE0BB6">
                    <w:rPr>
                      <w:rFonts w:ascii="Verdana" w:eastAsia="Times New Roman" w:hAnsi="Verdana" w:cs="Times New Roman"/>
                      <w:sz w:val="20"/>
                      <w:szCs w:val="20"/>
                      <w:lang w:eastAsia="es-ES"/>
                    </w:rPr>
                    <w:t>.- AUTORIZAR la ADQUISICIÓN de UNIFORMES para el PERSONAL FEMENINO de la Institución.</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00-02-041</w:t>
                  </w:r>
                  <w:r w:rsidRPr="00AE0BB6">
                    <w:rPr>
                      <w:rFonts w:ascii="Verdana" w:eastAsia="Times New Roman" w:hAnsi="Verdana" w:cs="Times New Roman"/>
                      <w:sz w:val="20"/>
                      <w:szCs w:val="20"/>
                      <w:lang w:eastAsia="es-ES"/>
                    </w:rPr>
                    <w:t>.- AUTORIZAR la ADQUISICIÓN de EQUIPOS para ENSAYOS no DESTRUCTIVOS para HORMIGÓN, para la facultad de Ingeniería en Ciencias de la Tierra, de acuerdo al detalle constante en el oficio ICT-017, de enero 6 de 2000.</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00-02-042</w:t>
                  </w:r>
                  <w:r w:rsidRPr="00AE0BB6">
                    <w:rPr>
                      <w:rFonts w:ascii="Verdana" w:eastAsia="Times New Roman" w:hAnsi="Verdana" w:cs="Times New Roman"/>
                      <w:sz w:val="20"/>
                      <w:szCs w:val="20"/>
                      <w:lang w:eastAsia="es-ES"/>
                    </w:rPr>
                    <w:t>.- AUTORIZAR la INICIACIÓN del TRÁMITE LEGAL correspondiente para la ADQUISICIÓN de un VEHÍCULO tipo furgoneta para la Facultad de Ingeniería en Ciencias de la Tierra, de acuerdo al detalle constante en el oficio ICT-017, de enero 6 de 2000.</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00-02-043</w:t>
                  </w:r>
                  <w:r w:rsidRPr="00AE0BB6">
                    <w:rPr>
                      <w:rFonts w:ascii="Verdana" w:eastAsia="Times New Roman" w:hAnsi="Verdana" w:cs="Times New Roman"/>
                      <w:sz w:val="20"/>
                      <w:szCs w:val="20"/>
                      <w:lang w:eastAsia="es-ES"/>
                    </w:rPr>
                    <w:t xml:space="preserve">.- AUTORIZAR la CONCESIÓN de LICENCIA SIN SUELDO hasta el mes de AGOSTO de 2000 al Ing. JOHN RIGOBERTO PUNÍN PALACIOS, a fin de que TERMINE el PROGRAMA de ESTUDIOS para la OBTENCIÓN de su GRADO de DOCTORADO en CIENCIAS de la COMPUTACIÓN en la Universidad </w:t>
                  </w:r>
                  <w:proofErr w:type="spellStart"/>
                  <w:r w:rsidRPr="00AE0BB6">
                    <w:rPr>
                      <w:rFonts w:ascii="Verdana" w:eastAsia="Times New Roman" w:hAnsi="Verdana" w:cs="Times New Roman"/>
                      <w:sz w:val="20"/>
                      <w:szCs w:val="20"/>
                      <w:lang w:eastAsia="es-ES"/>
                    </w:rPr>
                    <w:t>Rensselaer</w:t>
                  </w:r>
                  <w:proofErr w:type="spellEnd"/>
                  <w:r w:rsidRPr="00AE0BB6">
                    <w:rPr>
                      <w:rFonts w:ascii="Verdana" w:eastAsia="Times New Roman" w:hAnsi="Verdana" w:cs="Times New Roman"/>
                      <w:sz w:val="20"/>
                      <w:szCs w:val="20"/>
                      <w:lang w:eastAsia="es-ES"/>
                    </w:rPr>
                    <w:t>, de Estados Unidos.</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t xml:space="preserve">Se deja expresa constancia que es la ÚLTIMA CONCESIÓN de PRÓRROGA para estos estudios, debiendo el Ing. </w:t>
                  </w:r>
                  <w:proofErr w:type="spellStart"/>
                  <w:r w:rsidRPr="00AE0BB6">
                    <w:rPr>
                      <w:rFonts w:ascii="Verdana" w:eastAsia="Times New Roman" w:hAnsi="Verdana" w:cs="Times New Roman"/>
                      <w:sz w:val="20"/>
                      <w:szCs w:val="20"/>
                      <w:lang w:eastAsia="es-ES"/>
                    </w:rPr>
                    <w:t>Punín</w:t>
                  </w:r>
                  <w:proofErr w:type="spellEnd"/>
                  <w:r w:rsidRPr="00AE0BB6">
                    <w:rPr>
                      <w:rFonts w:ascii="Verdana" w:eastAsia="Times New Roman" w:hAnsi="Verdana" w:cs="Times New Roman"/>
                      <w:sz w:val="20"/>
                      <w:szCs w:val="20"/>
                      <w:lang w:eastAsia="es-ES"/>
                    </w:rPr>
                    <w:t xml:space="preserve"> REINCORPORARSE a sus actividades docentes en la ESPOL, en SEPTIEMBRE de 2000.</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00-02-044</w:t>
                  </w:r>
                  <w:r w:rsidRPr="00AE0BB6">
                    <w:rPr>
                      <w:rFonts w:ascii="Verdana" w:eastAsia="Times New Roman" w:hAnsi="Verdana" w:cs="Times New Roman"/>
                      <w:sz w:val="20"/>
                      <w:szCs w:val="20"/>
                      <w:lang w:eastAsia="es-ES"/>
                    </w:rPr>
                    <w:t>.- Conocer y APROBAR el PLAN de PAGO propuesto por la FUNDAEM a la ESPOL, en la siguiente forma:</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Times New Roman" w:eastAsia="Times New Roman" w:hAnsi="Times New Roman" w:cs="Times New Roman"/>
                      <w:sz w:val="20"/>
                      <w:szCs w:val="20"/>
                      <w:lang w:eastAsia="es-ES"/>
                    </w:rPr>
                    <w:lastRenderedPageBreak/>
                    <w:t xml:space="preserve">- </w:t>
                  </w:r>
                  <w:r w:rsidRPr="00AE0BB6">
                    <w:rPr>
                      <w:rFonts w:ascii="Verdana" w:eastAsia="Times New Roman" w:hAnsi="Verdana" w:cs="Times New Roman"/>
                      <w:sz w:val="20"/>
                      <w:szCs w:val="20"/>
                      <w:lang w:eastAsia="es-ES"/>
                    </w:rPr>
                    <w:t xml:space="preserve">Pago de 400 millones de sucres a la ESPOL por concepto de pago total del capital. Este pago ya ingresó a Tesorería; </w:t>
                  </w:r>
                </w:p>
                <w:p w:rsidR="00AE0BB6" w:rsidRPr="00AE0BB6" w:rsidRDefault="00AE0BB6" w:rsidP="00AE0BB6">
                  <w:pPr>
                    <w:spacing w:after="0" w:line="240" w:lineRule="auto"/>
                    <w:ind w:left="720"/>
                    <w:rPr>
                      <w:rFonts w:ascii="Times New Roman" w:eastAsia="Times New Roman" w:hAnsi="Times New Roman" w:cs="Times New Roman"/>
                      <w:sz w:val="24"/>
                      <w:szCs w:val="24"/>
                      <w:lang w:eastAsia="es-ES"/>
                    </w:rPr>
                  </w:pPr>
                  <w:r w:rsidRPr="00AE0BB6">
                    <w:rPr>
                      <w:rFonts w:ascii="Times New Roman" w:eastAsia="Times New Roman" w:hAnsi="Times New Roman" w:cs="Times New Roman"/>
                      <w:sz w:val="20"/>
                      <w:szCs w:val="20"/>
                      <w:lang w:eastAsia="es-ES"/>
                    </w:rPr>
                    <w:t xml:space="preserve">- </w:t>
                  </w:r>
                  <w:r w:rsidRPr="00AE0BB6">
                    <w:rPr>
                      <w:rFonts w:ascii="Verdana" w:eastAsia="Times New Roman" w:hAnsi="Verdana" w:cs="Times New Roman"/>
                      <w:sz w:val="20"/>
                      <w:szCs w:val="20"/>
                      <w:lang w:eastAsia="es-ES"/>
                    </w:rPr>
                    <w:t>Cálculo de interés simple hasta la fecha de pago del capital, con la tasa promedio calculada desde la fecha del préstamo; y,</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Times New Roman" w:eastAsia="Times New Roman" w:hAnsi="Times New Roman" w:cs="Times New Roman"/>
                      <w:sz w:val="20"/>
                      <w:szCs w:val="20"/>
                      <w:lang w:eastAsia="es-ES"/>
                    </w:rPr>
                    <w:t xml:space="preserve">- </w:t>
                  </w:r>
                  <w:r w:rsidRPr="00AE0BB6">
                    <w:rPr>
                      <w:rFonts w:ascii="Verdana" w:eastAsia="Times New Roman" w:hAnsi="Verdana" w:cs="Times New Roman"/>
                      <w:sz w:val="20"/>
                      <w:szCs w:val="20"/>
                      <w:lang w:eastAsia="es-ES"/>
                    </w:rPr>
                    <w:t xml:space="preserve">Pago de dicho interés en 24 cuotas mensuales. </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00-02-045</w:t>
                  </w:r>
                  <w:r w:rsidRPr="00AE0BB6">
                    <w:rPr>
                      <w:rFonts w:ascii="Verdana" w:eastAsia="Times New Roman" w:hAnsi="Verdana" w:cs="Times New Roman"/>
                      <w:sz w:val="20"/>
                      <w:szCs w:val="20"/>
                      <w:lang w:eastAsia="es-ES"/>
                    </w:rPr>
                    <w:t>.- AUTORIZAR que las COMPRAS de EQUIPOS con cargo al Convenio ESPOL/VLIR, se realice a través de FUNDESPOL, siguiendo los preceptos legales respectivos, de la ESPOL y de la FUNDESPOL.</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00-02-046</w:t>
                  </w:r>
                  <w:r w:rsidRPr="00AE0BB6">
                    <w:rPr>
                      <w:rFonts w:ascii="Verdana" w:eastAsia="Times New Roman" w:hAnsi="Verdana" w:cs="Times New Roman"/>
                      <w:sz w:val="20"/>
                      <w:szCs w:val="20"/>
                      <w:lang w:eastAsia="es-ES"/>
                    </w:rPr>
                    <w:t>.- CONOCER los RESULTADOS de la ELECCIÓN de REPRESENTANTES ESTUDIANTILES ante los ORGANISMOS de la ESPOL, realizada en la Facultad de Ingeniería en MECÁNICA y CIENCIAS de la PRODUCCIÓN.</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00-02-047</w:t>
                  </w:r>
                  <w:r w:rsidRPr="00AE0BB6">
                    <w:rPr>
                      <w:rFonts w:ascii="Verdana" w:eastAsia="Times New Roman" w:hAnsi="Verdana" w:cs="Times New Roman"/>
                      <w:sz w:val="20"/>
                      <w:szCs w:val="20"/>
                      <w:lang w:eastAsia="es-ES"/>
                    </w:rPr>
                    <w:t>.- CONOCER el INFORME entregado por el DIRECTOR del ICHE sobre su VIAJE a CHILE, realizado del 18 al 23 de OCTUBRE de 1999.</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00-02-048</w:t>
                  </w:r>
                  <w:r w:rsidRPr="00AE0BB6">
                    <w:rPr>
                      <w:rFonts w:ascii="Verdana" w:eastAsia="Times New Roman" w:hAnsi="Verdana" w:cs="Times New Roman"/>
                      <w:sz w:val="20"/>
                      <w:szCs w:val="20"/>
                      <w:lang w:eastAsia="es-ES"/>
                    </w:rPr>
                    <w:t xml:space="preserve">.- CONOCER el INVENTARIO de las PLANTAS producidas en el VIVERO FORESTAL del BOSQUE PROTECTOR La </w:t>
                  </w:r>
                  <w:proofErr w:type="spellStart"/>
                  <w:r w:rsidRPr="00AE0BB6">
                    <w:rPr>
                      <w:rFonts w:ascii="Verdana" w:eastAsia="Times New Roman" w:hAnsi="Verdana" w:cs="Times New Roman"/>
                      <w:sz w:val="20"/>
                      <w:szCs w:val="20"/>
                      <w:lang w:eastAsia="es-ES"/>
                    </w:rPr>
                    <w:t>Prosperina</w:t>
                  </w:r>
                  <w:proofErr w:type="spellEnd"/>
                  <w:r w:rsidRPr="00AE0BB6">
                    <w:rPr>
                      <w:rFonts w:ascii="Verdana" w:eastAsia="Times New Roman" w:hAnsi="Verdana" w:cs="Times New Roman"/>
                      <w:sz w:val="20"/>
                      <w:szCs w:val="20"/>
                      <w:lang w:eastAsia="es-ES"/>
                    </w:rPr>
                    <w:t>, presentado por el Ing. EDWIN JIMÉNEZ RUIZ.</w:t>
                  </w:r>
                  <w:r w:rsidRPr="00AE0BB6">
                    <w:rPr>
                      <w:rFonts w:ascii="Verdana" w:eastAsia="Times New Roman" w:hAnsi="Verdana" w:cs="Times New Roman"/>
                      <w:sz w:val="20"/>
                      <w:szCs w:val="20"/>
                      <w:lang w:eastAsia="es-ES"/>
                    </w:rPr>
                    <w:br/>
                  </w:r>
                  <w:r w:rsidRPr="00AE0BB6">
                    <w:rPr>
                      <w:rFonts w:ascii="Verdana" w:eastAsia="Times New Roman" w:hAnsi="Verdana" w:cs="Times New Roman"/>
                      <w:sz w:val="20"/>
                      <w:szCs w:val="20"/>
                      <w:lang w:eastAsia="es-ES"/>
                    </w:rPr>
                    <w:br/>
                  </w:r>
                  <w:r w:rsidRPr="00AE0BB6">
                    <w:rPr>
                      <w:rFonts w:ascii="Verdana" w:eastAsia="Times New Roman" w:hAnsi="Verdana" w:cs="Times New Roman"/>
                      <w:b/>
                      <w:bCs/>
                      <w:sz w:val="20"/>
                      <w:szCs w:val="20"/>
                      <w:lang w:eastAsia="es-ES"/>
                    </w:rPr>
                    <w:t>00-02-049</w:t>
                  </w:r>
                  <w:r w:rsidRPr="00AE0BB6">
                    <w:rPr>
                      <w:rFonts w:ascii="Verdana" w:eastAsia="Times New Roman" w:hAnsi="Verdana" w:cs="Times New Roman"/>
                      <w:sz w:val="20"/>
                      <w:szCs w:val="20"/>
                      <w:lang w:eastAsia="es-ES"/>
                    </w:rPr>
                    <w:t>.- CONOCER el INFORME de ACTIVIDADES cumplidas por el Ing. DANIEL TAPIA FALCONÍ, Vicerrector Administrativo-Financiero de la Institución sobre su ASISTENCIA al Seminario Técnico Internacional “PROPOSICIONES PARA LA GESTIÓN DE LA UNIVERSIDAD EN REFERENCIA A LA REGIÓN CORRESPONDIENTE”, efectuado en Santiago de Chile del 17 al 19 de enero de 2000.</w:t>
                  </w:r>
                </w:p>
                <w:p w:rsidR="00AE0BB6" w:rsidRPr="00AE0BB6" w:rsidRDefault="00AE0BB6" w:rsidP="00AE0BB6">
                  <w:pPr>
                    <w:spacing w:after="0" w:line="240" w:lineRule="auto"/>
                    <w:ind w:left="720"/>
                    <w:jc w:val="center"/>
                    <w:rPr>
                      <w:rFonts w:ascii="Times New Roman" w:eastAsia="Times New Roman" w:hAnsi="Times New Roman" w:cs="Times New Roman"/>
                      <w:sz w:val="24"/>
                      <w:szCs w:val="24"/>
                      <w:lang w:eastAsia="es-ES"/>
                    </w:rPr>
                  </w:pPr>
                  <w:r w:rsidRPr="00AE0BB6">
                    <w:rPr>
                      <w:rFonts w:ascii="Verdana" w:eastAsia="Times New Roman" w:hAnsi="Verdana" w:cs="Times New Roman"/>
                      <w:sz w:val="20"/>
                      <w:szCs w:val="20"/>
                      <w:lang w:eastAsia="es-ES"/>
                    </w:rPr>
                    <w:t>************</w:t>
                  </w:r>
                </w:p>
                <w:p w:rsidR="00AE0BB6" w:rsidRPr="00AE0BB6" w:rsidRDefault="00AE0BB6" w:rsidP="00AE0BB6">
                  <w:pPr>
                    <w:spacing w:after="0" w:line="240" w:lineRule="auto"/>
                    <w:ind w:left="720"/>
                    <w:rPr>
                      <w:rFonts w:ascii="Times New Roman" w:eastAsia="Times New Roman" w:hAnsi="Times New Roman" w:cs="Times New Roman"/>
                      <w:sz w:val="24"/>
                      <w:szCs w:val="24"/>
                      <w:lang w:eastAsia="es-ES"/>
                    </w:rPr>
                  </w:pPr>
                  <w:r w:rsidRPr="00AE0BB6">
                    <w:rPr>
                      <w:rFonts w:ascii="Verdana" w:eastAsia="Times New Roman" w:hAnsi="Verdana" w:cs="Times New Roman"/>
                      <w:sz w:val="20"/>
                      <w:szCs w:val="20"/>
                      <w:lang w:eastAsia="es-ES"/>
                    </w:rPr>
                    <w:br/>
                    <w:t xml:space="preserve">Nota: Estas Resoluciones pueden ser consultadas en la dirección de Internet </w:t>
                  </w:r>
                  <w:r w:rsidRPr="00AE0BB6">
                    <w:rPr>
                      <w:rFonts w:ascii="Verdana" w:eastAsia="Times New Roman" w:hAnsi="Verdana" w:cs="Times New Roman"/>
                      <w:b/>
                      <w:bCs/>
                      <w:sz w:val="20"/>
                      <w:szCs w:val="20"/>
                      <w:lang w:eastAsia="es-ES"/>
                    </w:rPr>
                    <w:t>resol.espol.edu.ec</w:t>
                  </w:r>
                  <w:r w:rsidRPr="00AE0BB6">
                    <w:rPr>
                      <w:rFonts w:ascii="Verdana" w:eastAsia="Times New Roman" w:hAnsi="Verdana" w:cs="Times New Roman"/>
                      <w:sz w:val="20"/>
                      <w:szCs w:val="20"/>
                      <w:lang w:eastAsia="es-ES"/>
                    </w:rPr>
                    <w:t xml:space="preserve"> </w:t>
                  </w:r>
                </w:p>
              </w:tc>
            </w:tr>
          </w:tbl>
          <w:p w:rsidR="00AE0BB6" w:rsidRPr="00AE0BB6" w:rsidRDefault="00AE0BB6" w:rsidP="00AE0BB6">
            <w:pPr>
              <w:spacing w:after="0" w:line="240" w:lineRule="auto"/>
              <w:rPr>
                <w:rFonts w:ascii="Times New Roman" w:eastAsia="Times New Roman" w:hAnsi="Times New Roman" w:cs="Times New Roman"/>
                <w:sz w:val="24"/>
                <w:szCs w:val="24"/>
                <w:lang w:eastAsia="es-ES"/>
              </w:rPr>
            </w:pPr>
          </w:p>
        </w:tc>
        <w:tc>
          <w:tcPr>
            <w:tcW w:w="0" w:type="auto"/>
            <w:hideMark/>
          </w:tcPr>
          <w:p w:rsidR="00AE0BB6" w:rsidRPr="00AE0BB6" w:rsidRDefault="00AE0BB6" w:rsidP="00AE0BB6">
            <w:pPr>
              <w:spacing w:after="0" w:line="240" w:lineRule="auto"/>
              <w:rPr>
                <w:rFonts w:ascii="Times New Roman" w:eastAsia="Times New Roman" w:hAnsi="Times New Roman" w:cs="Times New Roman"/>
                <w:sz w:val="20"/>
                <w:szCs w:val="20"/>
                <w:lang w:eastAsia="es-ES"/>
              </w:rPr>
            </w:pPr>
          </w:p>
        </w:tc>
      </w:tr>
    </w:tbl>
    <w:p w:rsidR="00AE0BB6" w:rsidRDefault="00AE0BB6"/>
    <w:sectPr w:rsidR="00AE0B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0BB6"/>
    <w:rsid w:val="00AE0BB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E0B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0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1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3385</Characters>
  <Application>Microsoft Office Word</Application>
  <DocSecurity>0</DocSecurity>
  <Lines>28</Lines>
  <Paragraphs>7</Paragraphs>
  <ScaleCrop>false</ScaleCrop>
  <Company>ESPOL</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2010-12-09T13:54:00Z</dcterms:modified>
</cp:coreProperties>
</file>